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0BF104CC">
      <w:pPr>
        <w:spacing w:line="360" w:lineRule="auto"/>
        <w:jc w:val="center"/>
        <w:rPr>
          <w:bCs/>
          <w:sz w:val="28"/>
          <w:szCs w:val="28"/>
        </w:rPr>
      </w:pPr>
      <w:r>
        <w:rPr>
          <w:rFonts w:hint="eastAsia"/>
          <w:b/>
          <w:sz w:val="30"/>
          <w:szCs w:val="30"/>
          <w:lang w:val="en-US" w:eastAsia="zh-CN"/>
        </w:rPr>
        <w:drawing>
          <wp:anchor simplePos="0" relativeHeight="251658240" behindDoc="0" locked="0" layoutInCell="1" allowOverlap="1">
            <wp:simplePos x="0" y="0"/>
            <wp:positionH relativeFrom="page">
              <wp:posOffset>10668000</wp:posOffset>
            </wp:positionH>
            <wp:positionV relativeFrom="topMargin">
              <wp:posOffset>11341100</wp:posOffset>
            </wp:positionV>
            <wp:extent cx="431800" cy="266700"/>
            <wp:wrapNone/>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5"/>
                    <a:stretch>
                      <a:fillRect/>
                    </a:stretch>
                  </pic:blipFill>
                  <pic:spPr>
                    <a:xfrm>
                      <a:off x="0" y="0"/>
                      <a:ext cx="431800" cy="266700"/>
                    </a:xfrm>
                    <a:prstGeom prst="rect">
                      <a:avLst/>
                    </a:prstGeom>
                  </pic:spPr>
                </pic:pic>
              </a:graphicData>
            </a:graphic>
          </wp:anchor>
        </w:drawing>
      </w:r>
      <w:r>
        <w:rPr>
          <w:rFonts w:hint="default"/>
          <w:b/>
          <w:sz w:val="30"/>
          <w:szCs w:val="30"/>
          <w:lang w:val="en-US"/>
        </w:rPr>
        <w:drawing>
          <wp:anchor distT="0" distB="0" distL="114300" distR="114300" simplePos="0" relativeHeight="251659264"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xmlns:r="http://schemas.openxmlformats.org/officeDocument/2006/relationships" r:embed="rId6"/>
                    <a:stretch>
                      <a:fillRect/>
                    </a:stretch>
                  </pic:blipFill>
                  <pic:spPr>
                    <a:xfrm>
                      <a:off x="0" y="0"/>
                      <a:ext cx="419100" cy="279400"/>
                    </a:xfrm>
                    <a:prstGeom prst="rect">
                      <a:avLst/>
                    </a:prstGeom>
                    <a:noFill/>
                  </pic:spPr>
                </pic:pic>
              </a:graphicData>
            </a:graphic>
          </wp:anchor>
        </w:drawing>
      </w:r>
      <w:r>
        <w:rPr>
          <w:rFonts w:hint="eastAsia"/>
          <w:b/>
          <w:sz w:val="30"/>
          <w:szCs w:val="30"/>
          <w:lang w:val="en-US" w:eastAsia="zh-CN"/>
        </w:rPr>
        <w:t xml:space="preserve">跨学科实践：调查机械并制作机械模型 </w:t>
      </w:r>
      <w:r>
        <w:rPr>
          <w:rFonts w:hint="eastAsia"/>
          <w:b/>
          <w:sz w:val="30"/>
          <w:szCs w:val="30"/>
        </w:rPr>
        <w:t>（教学设计）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6"/>
        <w:gridCol w:w="1174"/>
        <w:gridCol w:w="39"/>
        <w:gridCol w:w="1212"/>
        <w:gridCol w:w="1212"/>
        <w:gridCol w:w="1212"/>
        <w:gridCol w:w="1212"/>
        <w:gridCol w:w="1212"/>
        <w:gridCol w:w="1213"/>
      </w:tblGrid>
      <w:tr w14:paraId="429E3DDB">
        <w:tblPrEx>
          <w:tblW w:w="4733" w:type="pct"/>
        </w:tblPrEx>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gridSpan w:val="2"/>
            <w:vAlign w:val="center"/>
          </w:tcPr>
          <w:p w14:paraId="32D93AB3">
            <w:pPr>
              <w:spacing w:line="360" w:lineRule="auto"/>
              <w:jc w:val="center"/>
              <w:rPr>
                <w:rFonts w:ascii="Times New Roman" w:eastAsia="宋体" w:hAnsi="Times New Roman"/>
                <w:bCs/>
                <w:sz w:val="24"/>
                <w:szCs w:val="24"/>
              </w:rPr>
            </w:pPr>
            <w:r>
              <w:rPr>
                <w:rFonts w:hint="eastAsia"/>
                <w:bCs/>
                <w:sz w:val="24"/>
                <w:szCs w:val="24"/>
                <w:lang w:val="en-US" w:eastAsia="zh-CN"/>
              </w:rPr>
              <w:t>九</w:t>
            </w:r>
            <w:r>
              <w:rPr>
                <w:rFonts w:ascii="Times New Roman" w:eastAsia="宋体" w:hAnsi="Times New Roman"/>
                <w:bCs/>
                <w:sz w:val="24"/>
                <w:szCs w:val="24"/>
              </w:rPr>
              <w:t>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r>
              <w:rPr>
                <w:rFonts w:ascii="Times New Roman" w:eastAsia="宋体" w:hAnsi="Times New Roman"/>
                <w:b/>
                <w:sz w:val="24"/>
                <w:szCs w:val="24"/>
              </w:rPr>
              <w:t>1课时</w:t>
            </w: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8"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tblPrEx>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0" w:type="pct"/>
            <w:gridSpan w:val="8"/>
            <w:vAlign w:val="center"/>
          </w:tcPr>
          <w:p w14:paraId="64CF7092">
            <w:pPr>
              <w:spacing w:line="360" w:lineRule="auto"/>
              <w:jc w:val="center"/>
              <w:rPr>
                <w:rFonts w:ascii="Times New Roman" w:eastAsia="宋体" w:hAnsi="Times New Roman" w:hint="default"/>
                <w:b/>
                <w:sz w:val="24"/>
                <w:szCs w:val="24"/>
                <w:lang w:val="en-US"/>
              </w:rPr>
            </w:pPr>
            <w:r>
              <w:rPr>
                <w:rFonts w:ascii="Times New Roman" w:eastAsia="宋体" w:hAnsi="Times New Roman" w:hint="eastAsia"/>
                <w:b/>
                <w:sz w:val="24"/>
                <w:szCs w:val="24"/>
                <w:lang w:val="en-US" w:eastAsia="zh-CN"/>
              </w:rPr>
              <w:t>跨学科实践</w:t>
            </w:r>
            <w:r>
              <w:rPr>
                <w:rFonts w:hint="eastAsia"/>
                <w:b/>
                <w:sz w:val="24"/>
                <w:szCs w:val="24"/>
                <w:lang w:val="en-US" w:eastAsia="zh-CN"/>
              </w:rPr>
              <w:t>：调查机械并</w:t>
            </w:r>
            <w:r>
              <w:rPr>
                <w:rFonts w:ascii="Times New Roman" w:eastAsia="宋体" w:hAnsi="Times New Roman" w:hint="eastAsia"/>
                <w:b/>
                <w:sz w:val="24"/>
                <w:szCs w:val="24"/>
                <w:lang w:val="en-US" w:eastAsia="zh-CN"/>
              </w:rPr>
              <w:t>制作</w:t>
            </w:r>
            <w:r>
              <w:rPr>
                <w:rFonts w:hint="eastAsia"/>
                <w:b/>
                <w:sz w:val="24"/>
                <w:szCs w:val="24"/>
                <w:lang w:val="en-US" w:eastAsia="zh-CN"/>
              </w:rPr>
              <w:t>机械模型</w:t>
            </w:r>
          </w:p>
        </w:tc>
      </w:tr>
      <w:tr w14:paraId="4B634646">
        <w:tblPrEx>
          <w:tblW w:w="4733" w:type="pct"/>
        </w:tblPrEx>
        <w:tc>
          <w:tcPr>
            <w:tcW w:w="399" w:type="pct"/>
            <w:vMerge w:val="restar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636" w:type="pct"/>
            <w:vAlign w:val="center"/>
          </w:tcPr>
          <w:p w14:paraId="32BA6E6C">
            <w:pPr>
              <w:spacing w:line="360" w:lineRule="auto"/>
              <w:jc w:val="center"/>
              <w:rPr>
                <w:rFonts w:ascii="Times New Roman" w:eastAsia="宋体" w:hAnsi="Times New Roman"/>
                <w:b/>
                <w:szCs w:val="21"/>
              </w:rPr>
            </w:pPr>
            <w:r>
              <w:rPr>
                <w:rFonts w:ascii="Times New Roman" w:eastAsia="宋体" w:hAnsi="Times New Roman"/>
                <w:b/>
                <w:szCs w:val="21"/>
              </w:rPr>
              <w:t>物理观念</w:t>
            </w:r>
          </w:p>
        </w:tc>
        <w:tc>
          <w:tcPr>
            <w:tcW w:w="3964" w:type="pct"/>
            <w:gridSpan w:val="7"/>
            <w:vAlign w:val="center"/>
          </w:tcPr>
          <w:p w14:paraId="352AF0C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hint="eastAsia"/>
                <w:lang w:val="en-US" w:eastAsia="zh-CN"/>
              </w:rPr>
              <w:t>通过调查和制作，深化对杠杆、滑轮等简单机械的理解；巩固简单</w:t>
            </w:r>
            <w:r>
              <w:rPr>
                <w:rFonts w:hint="eastAsia"/>
                <w:lang w:eastAsia="zh-CN"/>
              </w:rPr>
              <w:t>机械结构与原理；举例说明生活应用；</w:t>
            </w:r>
            <w:r>
              <w:rPr>
                <w:rFonts w:hint="eastAsia"/>
                <w:lang w:val="en-US" w:eastAsia="zh-CN"/>
              </w:rPr>
              <w:t>能从杠杆、滑轮的使用特点来设计机械</w:t>
            </w:r>
            <w:r>
              <w:rPr>
                <w:rFonts w:hint="eastAsia"/>
                <w:lang w:eastAsia="zh-CN"/>
              </w:rPr>
              <w:t>。</w:t>
            </w:r>
          </w:p>
        </w:tc>
      </w:tr>
      <w:tr w14:paraId="571A2277">
        <w:tblPrEx>
          <w:tblW w:w="4733" w:type="pct"/>
        </w:tblPrEx>
        <w:tc>
          <w:tcPr>
            <w:tcW w:w="399" w:type="pct"/>
            <w:vMerge/>
            <w:shd w:val="clear" w:color="auto" w:fill="DDF4EA"/>
            <w:vAlign w:val="center"/>
          </w:tcPr>
          <w:p w14:paraId="3A8BD8AD">
            <w:pPr>
              <w:spacing w:line="360" w:lineRule="auto"/>
              <w:jc w:val="center"/>
              <w:rPr>
                <w:rFonts w:ascii="Times New Roman" w:eastAsia="宋体" w:hAnsi="Times New Roman"/>
                <w:b/>
                <w:sz w:val="24"/>
                <w:szCs w:val="24"/>
              </w:rPr>
            </w:pPr>
          </w:p>
        </w:tc>
        <w:tc>
          <w:tcPr>
            <w:tcW w:w="636" w:type="pct"/>
            <w:vAlign w:val="center"/>
          </w:tcPr>
          <w:p w14:paraId="2204383F">
            <w:pPr>
              <w:spacing w:line="360" w:lineRule="auto"/>
              <w:jc w:val="center"/>
              <w:rPr>
                <w:rFonts w:ascii="Times New Roman" w:eastAsia="宋体" w:hAnsi="Times New Roman"/>
                <w:b/>
                <w:szCs w:val="21"/>
              </w:rPr>
            </w:pPr>
            <w:r>
              <w:rPr>
                <w:rFonts w:ascii="Times New Roman" w:eastAsia="宋体" w:hAnsi="Times New Roman"/>
                <w:b/>
                <w:szCs w:val="21"/>
              </w:rPr>
              <w:t>科学思维</w:t>
            </w:r>
          </w:p>
        </w:tc>
        <w:tc>
          <w:tcPr>
            <w:tcW w:w="3964" w:type="pct"/>
            <w:gridSpan w:val="7"/>
            <w:vAlign w:val="center"/>
          </w:tcPr>
          <w:p w14:paraId="2118C023">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hint="eastAsia"/>
                <w:lang w:eastAsia="zh-CN"/>
              </w:rPr>
              <w:t>能运用抽象与建模的思维，将复杂的实际机械抽象为简单的物理模型</w:t>
            </w:r>
            <w:r>
              <w:rPr>
                <w:rFonts w:hint="eastAsia"/>
                <w:lang w:val="en-US" w:eastAsia="zh-CN"/>
              </w:rPr>
              <w:t>进行</w:t>
            </w:r>
            <w:r>
              <w:rPr>
                <w:rFonts w:hint="eastAsia"/>
                <w:lang w:eastAsia="zh-CN"/>
              </w:rPr>
              <w:t xml:space="preserve">分析；经历“发现问题→设计解决方案→制作检验→评估改进”的完整工程思维过程；培养批判性思维，能对自已和他人的作品进行评估和优化。  </w:t>
            </w:r>
          </w:p>
        </w:tc>
      </w:tr>
      <w:tr w14:paraId="69A39A26">
        <w:tblPrEx>
          <w:tblW w:w="4733" w:type="pct"/>
        </w:tblPrEx>
        <w:tc>
          <w:tcPr>
            <w:tcW w:w="399" w:type="pct"/>
            <w:vMerge/>
            <w:shd w:val="clear" w:color="auto" w:fill="DDF4EA"/>
            <w:vAlign w:val="center"/>
          </w:tcPr>
          <w:p w14:paraId="20A9039A">
            <w:pPr>
              <w:spacing w:line="360" w:lineRule="auto"/>
              <w:jc w:val="center"/>
              <w:rPr>
                <w:rFonts w:ascii="Times New Roman" w:eastAsia="宋体" w:hAnsi="Times New Roman"/>
                <w:b/>
                <w:sz w:val="24"/>
                <w:szCs w:val="24"/>
              </w:rPr>
            </w:pPr>
          </w:p>
        </w:tc>
        <w:tc>
          <w:tcPr>
            <w:tcW w:w="636" w:type="pct"/>
            <w:vAlign w:val="center"/>
          </w:tcPr>
          <w:p w14:paraId="0EFBF2A8">
            <w:pPr>
              <w:spacing w:line="360" w:lineRule="auto"/>
              <w:jc w:val="center"/>
              <w:rPr>
                <w:rFonts w:ascii="Times New Roman" w:eastAsia="宋体" w:hAnsi="Times New Roman"/>
                <w:b/>
                <w:szCs w:val="21"/>
              </w:rPr>
            </w:pPr>
            <w:r>
              <w:rPr>
                <w:rFonts w:ascii="Times New Roman" w:eastAsia="宋体" w:hAnsi="Times New Roman"/>
                <w:b/>
                <w:szCs w:val="21"/>
              </w:rPr>
              <w:t>科学探究</w:t>
            </w:r>
          </w:p>
        </w:tc>
        <w:tc>
          <w:tcPr>
            <w:tcW w:w="3964" w:type="pct"/>
            <w:gridSpan w:val="7"/>
            <w:vAlign w:val="center"/>
          </w:tcPr>
          <w:p w14:paraId="7298C3F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hint="eastAsia"/>
                <w:lang w:eastAsia="zh-CN"/>
              </w:rPr>
              <w:t xml:space="preserve">能通过观察、调查、查阅资料等方式，收集关于某一机械的信息；设计调查方案；能基于物理原理和调查结果，提出制作模型的初步方案或设计草图。能选择合适的工具和材料，按照设计方案进行制作和组装。能通过测试模型的功能，检验其是否达到设计目的，并尝试分析成功或失败的原因。 </w:t>
            </w:r>
          </w:p>
        </w:tc>
      </w:tr>
      <w:tr w14:paraId="0165F8E0">
        <w:tblPrEx>
          <w:tblW w:w="4733" w:type="pct"/>
        </w:tblPrEx>
        <w:tc>
          <w:tcPr>
            <w:tcW w:w="399" w:type="pct"/>
            <w:vMerge/>
            <w:shd w:val="clear" w:color="auto" w:fill="DDF4EA"/>
            <w:vAlign w:val="center"/>
          </w:tcPr>
          <w:p w14:paraId="445D8A88">
            <w:pPr>
              <w:spacing w:line="360" w:lineRule="auto"/>
              <w:jc w:val="center"/>
              <w:rPr>
                <w:rFonts w:ascii="Times New Roman" w:eastAsia="宋体" w:hAnsi="Times New Roman"/>
                <w:b/>
                <w:sz w:val="24"/>
                <w:szCs w:val="24"/>
              </w:rPr>
            </w:pPr>
          </w:p>
        </w:tc>
        <w:tc>
          <w:tcPr>
            <w:tcW w:w="636" w:type="pct"/>
            <w:vAlign w:val="center"/>
          </w:tcPr>
          <w:p w14:paraId="53985E5E">
            <w:pPr>
              <w:spacing w:line="360" w:lineRule="auto"/>
              <w:jc w:val="center"/>
              <w:rPr>
                <w:rFonts w:ascii="Times New Roman" w:eastAsia="宋体" w:hAnsi="Times New Roman"/>
                <w:b/>
                <w:szCs w:val="21"/>
              </w:rPr>
            </w:pPr>
            <w:r>
              <w:rPr>
                <w:rFonts w:ascii="Times New Roman" w:eastAsia="宋体" w:hAnsi="Times New Roman"/>
                <w:b/>
                <w:szCs w:val="21"/>
              </w:rPr>
              <w:t>科学态度</w:t>
            </w:r>
          </w:p>
          <w:p w14:paraId="1769299F">
            <w:pPr>
              <w:spacing w:line="360" w:lineRule="auto"/>
              <w:jc w:val="center"/>
              <w:rPr>
                <w:rFonts w:ascii="Times New Roman" w:eastAsia="宋体" w:hAnsi="Times New Roman"/>
                <w:b/>
                <w:szCs w:val="21"/>
              </w:rPr>
            </w:pPr>
            <w:r>
              <w:rPr>
                <w:rFonts w:ascii="Times New Roman" w:eastAsia="宋体" w:hAnsi="Times New Roman"/>
                <w:b/>
                <w:szCs w:val="21"/>
              </w:rPr>
              <w:t>与责任</w:t>
            </w:r>
          </w:p>
        </w:tc>
        <w:tc>
          <w:tcPr>
            <w:tcW w:w="3964" w:type="pct"/>
            <w:gridSpan w:val="7"/>
            <w:vAlign w:val="center"/>
          </w:tcPr>
          <w:p w14:paraId="60909D3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宋体" w:hint="eastAsia"/>
                <w:bCs/>
                <w:color w:val="000000" w:themeColor="text1"/>
                <w:szCs w:val="21"/>
                <w:lang w:val="en-US" w:eastAsia="zh-CN"/>
                <w14:textFill>
                  <w14:solidFill>
                    <w14:schemeClr w14:val="tx1"/>
                  </w14:solidFill>
                </w14:textFill>
              </w:rPr>
            </w:pPr>
            <w:r>
              <w:rPr>
                <w:rFonts w:hint="eastAsia"/>
                <w:lang w:eastAsia="zh-CN"/>
              </w:rPr>
              <w:t>激发对科学技术的好奇心和求知欲；体验亲手创造和解决问题的成就感；实事求是</w:t>
            </w:r>
            <w:r>
              <w:rPr>
                <w:rFonts w:hint="eastAsia"/>
                <w:lang w:val="en-US" w:eastAsia="zh-CN"/>
              </w:rPr>
              <w:t>实施调查</w:t>
            </w:r>
            <w:r>
              <w:rPr>
                <w:rFonts w:hint="eastAsia"/>
                <w:lang w:eastAsia="zh-CN"/>
              </w:rPr>
              <w:t xml:space="preserve">；分工合作、坚持改进；认识机械的社会意义与环保责任。 </w:t>
            </w:r>
          </w:p>
        </w:tc>
      </w:tr>
      <w:tr w14:paraId="585932A2">
        <w:tblPrEx>
          <w:tblW w:w="4733" w:type="pct"/>
        </w:tblPrEx>
        <w:trPr>
          <w:trHeight w:val="2618"/>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0" w:type="pct"/>
            <w:gridSpan w:val="8"/>
            <w:vAlign w:val="center"/>
          </w:tcPr>
          <w:p w14:paraId="5F587006">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default"/>
                <w:lang w:val="en-US" w:eastAsia="zh-CN"/>
              </w:rPr>
            </w:pPr>
            <w:r>
              <w:rPr>
                <w:rFonts w:hint="eastAsia"/>
                <w:lang w:eastAsia="zh-CN"/>
              </w:rPr>
              <w:t>本活动是第十一章“简单机械和功”</w:t>
            </w:r>
            <w:r>
              <w:rPr>
                <w:rFonts w:hint="eastAsia"/>
                <w:lang w:val="en-US" w:eastAsia="zh-CN"/>
              </w:rPr>
              <w:t>本</w:t>
            </w:r>
            <w:r>
              <w:rPr>
                <w:rFonts w:hint="eastAsia"/>
                <w:lang w:eastAsia="zh-CN"/>
              </w:rPr>
              <w:t>章知识的综合应用与升华。它不再是孤立的知识点学习，而是要求学生</w:t>
            </w:r>
            <w:r>
              <w:rPr>
                <w:rFonts w:hint="eastAsia"/>
                <w:lang w:val="en-US" w:eastAsia="zh-CN"/>
              </w:rPr>
              <w:t>从物理走向生活，从理论走向实践，从单一学科走向综合素养。</w:t>
            </w:r>
            <w:r>
              <w:rPr>
                <w:rFonts w:hint="eastAsia"/>
                <w:lang w:eastAsia="zh-CN"/>
              </w:rPr>
              <w:t>涵盖机械应用调查与模型制作，巩固杠杆、滑轮、功、机械效率等知识，培养工程设计与跨学科思维。通过制作模型，将抽象原理转化为具体功能，</w:t>
            </w:r>
            <w:r>
              <w:rPr>
                <w:rFonts w:hint="eastAsia"/>
                <w:lang w:val="en-US" w:eastAsia="zh-CN"/>
              </w:rPr>
              <w:t>并</w:t>
            </w:r>
            <w:r>
              <w:rPr>
                <w:rFonts w:hint="eastAsia"/>
                <w:lang w:eastAsia="zh-CN"/>
              </w:rPr>
              <w:t xml:space="preserve">结合过程性与结果性评价。引导学生按“需求→设计→制作→调试→优化”流程解决问题。本活动融合了技术与工程、数学、艺术等学科，是培养学生STEAM素养的绝佳载体。  </w:t>
            </w:r>
          </w:p>
        </w:tc>
      </w:tr>
      <w:tr w14:paraId="6F2F455F">
        <w:tblPrEx>
          <w:tblW w:w="4733" w:type="pct"/>
        </w:tblPrEx>
        <w:trPr>
          <w:trHeight w:val="1859"/>
        </w:trPr>
        <w:tc>
          <w:tcPr>
            <w:tcW w:w="399" w:type="pct"/>
            <w:shd w:val="clear" w:color="auto" w:fill="DDF4EA"/>
            <w:vAlign w:val="center"/>
          </w:tcPr>
          <w:p w14:paraId="70F85148">
            <w:pPr>
              <w:spacing w:line="360" w:lineRule="auto"/>
              <w:jc w:val="center"/>
              <w:rPr>
                <w:rFonts w:ascii="Times New Roman" w:eastAsia="宋体" w:hAnsi="Times New Roman"/>
                <w:b/>
                <w:sz w:val="24"/>
                <w:szCs w:val="24"/>
              </w:rPr>
            </w:pPr>
            <w:r>
              <w:rPr>
                <w:rFonts w:ascii="Times New Roman" w:eastAsia="宋体" w:hAnsi="Times New Roman"/>
                <w:b/>
                <w:sz w:val="24"/>
                <w:szCs w:val="24"/>
              </w:rPr>
              <w:t>学情分析</w:t>
            </w:r>
          </w:p>
        </w:tc>
        <w:tc>
          <w:tcPr>
            <w:tcW w:w="4600" w:type="pct"/>
            <w:gridSpan w:val="8"/>
            <w:vAlign w:val="center"/>
          </w:tcPr>
          <w:p w14:paraId="6EF11858">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default"/>
                <w:lang w:val="en-US" w:eastAsia="zh-CN"/>
              </w:rPr>
            </w:pPr>
            <w:r>
              <w:rPr>
                <w:rFonts w:hint="eastAsia"/>
                <w:lang w:eastAsia="zh-CN"/>
              </w:rPr>
              <w:t>学生已学杠杆、滑轮、功、机械效率等理论，但应用能力不足。</w:t>
            </w:r>
            <w:r>
              <w:rPr>
                <w:rFonts w:hint="eastAsia"/>
                <w:lang w:val="en-US" w:eastAsia="zh-CN"/>
              </w:rPr>
              <w:t>部分学生有一定的</w:t>
            </w:r>
            <w:r>
              <w:rPr>
                <w:rFonts w:hint="eastAsia"/>
                <w:lang w:eastAsia="zh-CN"/>
              </w:rPr>
              <w:t>动手能力，但设计分析能力弱；需教师引导小组分工合作。</w:t>
            </w:r>
            <w:r>
              <w:rPr>
                <w:rFonts w:hint="eastAsia"/>
                <w:lang w:val="en-US" w:eastAsia="zh-CN"/>
              </w:rPr>
              <w:t>学生</w:t>
            </w:r>
            <w:r>
              <w:rPr>
                <w:rFonts w:hint="eastAsia"/>
                <w:lang w:eastAsia="zh-CN"/>
              </w:rPr>
              <w:t>喜欢实践但注意力易分散，需问题引导；需具体活动支撑抽象思维。</w:t>
            </w:r>
            <w:r>
              <w:rPr>
                <w:rFonts w:hint="eastAsia"/>
                <w:lang w:val="en-US" w:eastAsia="zh-CN"/>
              </w:rPr>
              <w:t>可能面临的困难：</w:t>
            </w:r>
            <w:r>
              <w:rPr>
                <w:rFonts w:hint="eastAsia"/>
                <w:lang w:eastAsia="zh-CN"/>
              </w:rPr>
              <w:t>调查</w:t>
            </w:r>
            <w:r>
              <w:rPr>
                <w:rFonts w:hint="eastAsia"/>
                <w:lang w:val="en-US" w:eastAsia="zh-CN"/>
              </w:rPr>
              <w:t>时</w:t>
            </w:r>
            <w:r>
              <w:rPr>
                <w:rFonts w:hint="eastAsia"/>
                <w:lang w:eastAsia="zh-CN"/>
              </w:rPr>
              <w:t>主题选择、问题设计、数据分析困难；制作</w:t>
            </w:r>
            <w:r>
              <w:rPr>
                <w:rFonts w:hint="eastAsia"/>
                <w:lang w:val="en-US" w:eastAsia="zh-CN"/>
              </w:rPr>
              <w:t>时的</w:t>
            </w:r>
            <w:r>
              <w:rPr>
                <w:rFonts w:hint="eastAsia"/>
                <w:lang w:eastAsia="zh-CN"/>
              </w:rPr>
              <w:t>材料选择、结构设计、</w:t>
            </w:r>
            <w:r>
              <w:rPr>
                <w:rFonts w:hint="eastAsia"/>
                <w:lang w:val="en-US" w:eastAsia="zh-CN"/>
              </w:rPr>
              <w:t>制作工艺、安装</w:t>
            </w:r>
            <w:r>
              <w:rPr>
                <w:rFonts w:hint="eastAsia"/>
                <w:lang w:eastAsia="zh-CN"/>
              </w:rPr>
              <w:t>调试</w:t>
            </w:r>
            <w:r>
              <w:rPr>
                <w:rFonts w:hint="eastAsia"/>
                <w:lang w:val="en-US" w:eastAsia="zh-CN"/>
              </w:rPr>
              <w:t>等具体问题</w:t>
            </w:r>
            <w:r>
              <w:rPr>
                <w:rFonts w:hint="eastAsia"/>
                <w:lang w:eastAsia="zh-CN"/>
              </w:rPr>
              <w:t xml:space="preserve">。  </w:t>
            </w:r>
          </w:p>
        </w:tc>
      </w:tr>
      <w:tr w14:paraId="7D769305">
        <w:tblPrEx>
          <w:tblW w:w="4733" w:type="pct"/>
        </w:tblPrEx>
        <w:trPr>
          <w:trHeight w:val="450"/>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0" w:type="pct"/>
            <w:gridSpan w:val="8"/>
            <w:vAlign w:val="center"/>
          </w:tcPr>
          <w:p w14:paraId="7EA119AC">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eastAsia="zh-CN"/>
              </w:rPr>
            </w:pPr>
            <w:r>
              <w:rPr>
                <w:rFonts w:hint="eastAsia"/>
                <w:lang w:eastAsia="zh-CN"/>
              </w:rPr>
              <w:t>1．调查分析能力</w:t>
            </w:r>
            <w:r>
              <w:rPr>
                <w:rFonts w:hint="eastAsia"/>
                <w:lang w:val="en-US" w:eastAsia="zh-CN"/>
              </w:rPr>
              <w:t>培养</w:t>
            </w:r>
            <w:r>
              <w:rPr>
                <w:rFonts w:hint="eastAsia"/>
                <w:lang w:eastAsia="zh-CN"/>
              </w:rPr>
              <w:t>；</w:t>
            </w:r>
          </w:p>
          <w:p w14:paraId="0E50B7AC">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hint="eastAsia"/>
                <w:lang w:val="en-US" w:eastAsia="zh-CN"/>
              </w:rPr>
              <w:t>2</w:t>
            </w:r>
            <w:r>
              <w:rPr>
                <w:rFonts w:hint="eastAsia"/>
                <w:lang w:eastAsia="zh-CN"/>
              </w:rPr>
              <w:t>．</w:t>
            </w:r>
            <w:r>
              <w:rPr>
                <w:rFonts w:hint="eastAsia"/>
                <w:lang w:val="en-US" w:eastAsia="zh-CN"/>
              </w:rPr>
              <w:t>锻炼</w:t>
            </w:r>
            <w:r>
              <w:rPr>
                <w:rFonts w:hint="eastAsia"/>
                <w:lang w:eastAsia="zh-CN"/>
              </w:rPr>
              <w:t>模型设计与制作的</w:t>
            </w:r>
            <w:r>
              <w:rPr>
                <w:rFonts w:hint="eastAsia"/>
                <w:lang w:val="en-US" w:eastAsia="zh-CN"/>
              </w:rPr>
              <w:t>综合素养</w:t>
            </w:r>
            <w:r>
              <w:rPr>
                <w:rFonts w:hint="eastAsia"/>
                <w:lang w:eastAsia="zh-CN"/>
              </w:rPr>
              <w:t xml:space="preserve">。  </w:t>
            </w:r>
          </w:p>
        </w:tc>
      </w:tr>
      <w:tr w14:paraId="4C8A1223">
        <w:tblPrEx>
          <w:tblW w:w="4733" w:type="pct"/>
        </w:tblPrEx>
        <w:trPr>
          <w:trHeight w:val="333"/>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0" w:type="pct"/>
            <w:gridSpan w:val="8"/>
            <w:vAlign w:val="center"/>
          </w:tcPr>
          <w:p w14:paraId="76F397DE">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eastAsia="zh-CN"/>
              </w:rPr>
            </w:pPr>
            <w:r>
              <w:rPr>
                <w:rFonts w:hint="eastAsia"/>
                <w:lang w:val="en-US" w:eastAsia="zh-CN"/>
              </w:rPr>
              <w:t>1</w:t>
            </w:r>
            <w:r>
              <w:rPr>
                <w:rFonts w:hint="eastAsia"/>
                <w:lang w:eastAsia="zh-CN"/>
              </w:rPr>
              <w:t>．</w:t>
            </w:r>
            <w:r>
              <w:rPr>
                <w:rFonts w:hint="eastAsia"/>
                <w:lang w:val="en-US" w:eastAsia="zh-CN"/>
              </w:rPr>
              <w:t>从设计到制作的过程，对能力的要求</w:t>
            </w:r>
            <w:r>
              <w:rPr>
                <w:rFonts w:hint="eastAsia"/>
                <w:lang w:eastAsia="zh-CN"/>
              </w:rPr>
              <w:t>；</w:t>
            </w:r>
          </w:p>
          <w:p w14:paraId="05B45A1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rPr>
            </w:pPr>
            <w:r>
              <w:rPr>
                <w:rFonts w:hint="eastAsia"/>
                <w:lang w:val="en-US" w:eastAsia="zh-CN"/>
              </w:rPr>
              <w:t>2</w:t>
            </w:r>
            <w:r>
              <w:rPr>
                <w:rFonts w:hint="eastAsia"/>
                <w:lang w:eastAsia="zh-CN"/>
              </w:rPr>
              <w:t>．在</w:t>
            </w:r>
            <w:r>
              <w:rPr>
                <w:rFonts w:hint="eastAsia"/>
                <w:lang w:val="en-US" w:eastAsia="zh-CN"/>
              </w:rPr>
              <w:t>遇到困难时，学会分析问题根源，进行调整优化</w:t>
            </w:r>
            <w:r>
              <w:rPr>
                <w:rFonts w:hint="eastAsia"/>
                <w:lang w:eastAsia="zh-CN"/>
              </w:rPr>
              <w:t xml:space="preserve">。 </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75"/>
        <w:gridCol w:w="1351"/>
      </w:tblGrid>
      <w:tr w14:paraId="51695025">
        <w:tblPrEx>
          <w:tblW w:w="9426" w:type="dxa"/>
          <w:tblInd w:w="0" w:type="dxa"/>
        </w:tblPrEx>
        <w:trPr>
          <w:trHeight w:val="441"/>
        </w:trPr>
        <w:tc>
          <w:tcPr>
            <w:tcW w:w="9426" w:type="dxa"/>
            <w:gridSpan w:val="2"/>
            <w:shd w:val="clear" w:color="auto" w:fill="DDF4EA"/>
            <w:vAlign w:val="center"/>
          </w:tcPr>
          <w:p w14:paraId="2C8A519A">
            <w:pPr>
              <w:keepNext w:val="0"/>
              <w:keepLines w:val="0"/>
              <w:pageBreakBefore w:val="0"/>
              <w:kinsoku/>
              <w:wordWrap/>
              <w:overflowPunct/>
              <w:topLinePunct w:val="0"/>
              <w:autoSpaceDE/>
              <w:autoSpaceDN/>
              <w:bidi w:val="0"/>
              <w:snapToGrid/>
              <w:spacing w:line="300" w:lineRule="auto"/>
              <w:jc w:val="center"/>
              <w:textAlignment w:val="auto"/>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PrEx>
        <w:trPr>
          <w:trHeight w:val="405"/>
        </w:trPr>
        <w:tc>
          <w:tcPr>
            <w:tcW w:w="8075" w:type="dxa"/>
            <w:tcBorders>
              <w:bottom w:val="single" w:sz="4" w:space="0" w:color="auto"/>
            </w:tcBorders>
            <w:shd w:val="clear" w:color="auto" w:fill="DDF4EA"/>
            <w:vAlign w:val="center"/>
          </w:tcPr>
          <w:p w14:paraId="5034808E">
            <w:pPr>
              <w:keepNext w:val="0"/>
              <w:keepLines w:val="0"/>
              <w:pageBreakBefore w:val="0"/>
              <w:kinsoku/>
              <w:wordWrap/>
              <w:overflowPunct/>
              <w:topLinePunct w:val="0"/>
              <w:autoSpaceDE/>
              <w:autoSpaceDN/>
              <w:bidi w:val="0"/>
              <w:snapToGrid/>
              <w:jc w:val="center"/>
              <w:textAlignment w:val="auto"/>
              <w:rPr>
                <w:rFonts w:ascii="Times New Roman" w:eastAsia="宋体" w:hAnsi="Times New Roman"/>
                <w:b/>
                <w:bCs/>
                <w:sz w:val="24"/>
                <w:szCs w:val="24"/>
              </w:rPr>
            </w:pPr>
            <w:r>
              <w:rPr>
                <w:rFonts w:ascii="Times New Roman" w:eastAsia="宋体" w:hAnsi="Times New Roman"/>
                <w:b/>
                <w:bCs/>
                <w:sz w:val="24"/>
                <w:szCs w:val="24"/>
              </w:rPr>
              <w:t>教师活动</w:t>
            </w:r>
          </w:p>
        </w:tc>
        <w:tc>
          <w:tcPr>
            <w:tcW w:w="1351" w:type="dxa"/>
            <w:shd w:val="clear" w:color="auto" w:fill="DDF4EA"/>
            <w:vAlign w:val="center"/>
          </w:tcPr>
          <w:p w14:paraId="0934B955">
            <w:pPr>
              <w:keepNext w:val="0"/>
              <w:keepLines w:val="0"/>
              <w:pageBreakBefore w:val="0"/>
              <w:kinsoku/>
              <w:wordWrap/>
              <w:overflowPunct/>
              <w:topLinePunct w:val="0"/>
              <w:autoSpaceDE/>
              <w:autoSpaceDN/>
              <w:bidi w:val="0"/>
              <w:snapToGrid/>
              <w:jc w:val="center"/>
              <w:textAlignment w:val="auto"/>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PrEx>
        <w:trPr>
          <w:trHeight w:val="170"/>
        </w:trPr>
        <w:tc>
          <w:tcPr>
            <w:tcW w:w="8075" w:type="dxa"/>
            <w:tcBorders>
              <w:bottom w:val="single" w:sz="4" w:space="0" w:color="auto"/>
            </w:tcBorders>
            <w:vAlign w:val="top"/>
          </w:tcPr>
          <w:p w14:paraId="6665B793">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6C53D49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14:textFill>
                  <w14:solidFill>
                    <w14:schemeClr w14:val="tx1"/>
                  </w14:solidFill>
                </w14:textFill>
              </w:rPr>
            </w:pPr>
            <w:r>
              <w:rPr>
                <w:rFonts w:hint="eastAsia"/>
                <w:kern w:val="0"/>
                <w:szCs w:val="21"/>
                <w:lang w:eastAsia="zh-CN"/>
              </w:rPr>
              <w:t>【</w:t>
            </w:r>
            <w:r>
              <w:rPr>
                <w:rFonts w:hint="eastAsia"/>
                <w:kern w:val="0"/>
                <w:szCs w:val="21"/>
                <w:lang w:val="en-US" w:eastAsia="zh-CN"/>
              </w:rPr>
              <w:t>情境导入</w:t>
            </w:r>
            <w:r>
              <w:rPr>
                <w:rFonts w:hint="eastAsia"/>
                <w:kern w:val="0"/>
                <w:szCs w:val="21"/>
                <w:lang w:eastAsia="zh-CN"/>
              </w:rPr>
              <w:t>】</w:t>
            </w:r>
            <w:r>
              <w:rPr>
                <w:rFonts w:ascii="Times New Roman" w:eastAsia="宋体" w:hAnsi="Times New Roman" w:hint="eastAsia"/>
                <w:color w:val="000000" w:themeColor="text1"/>
                <w:szCs w:val="21"/>
                <w14:textFill>
                  <w14:solidFill>
                    <w14:schemeClr w14:val="tx1"/>
                  </w14:solidFill>
                </w14:textFill>
              </w:rPr>
              <w:t>在人类文明发展历程中，人们不断地创造和使用工具。其中，利用力学原理制造的各种装置统称为机械。机械的发展变化，反映了不同时期的生产力发展水平，闪烁着人类智慧的光芒。</w:t>
            </w:r>
          </w:p>
          <w:p w14:paraId="27127326">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ascii="宋体" w:eastAsia="宋体" w:hAnsi="宋体" w:cs="宋体"/>
                <w:sz w:val="24"/>
                <w:szCs w:val="24"/>
              </w:rPr>
            </w:pPr>
            <w:r>
              <w:rPr>
                <w:rFonts w:ascii="宋体" w:eastAsia="宋体" w:hAnsi="宋体" w:cs="宋体"/>
                <w:sz w:val="24"/>
                <w:szCs w:val="24"/>
              </w:rPr>
              <w:drawing>
                <wp:inline distT="0" distB="0" distL="114300" distR="114300">
                  <wp:extent cx="1740535" cy="1303020"/>
                  <wp:effectExtent l="0" t="0" r="12065" b="114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xmlns:r="http://schemas.openxmlformats.org/officeDocument/2006/relationships" r:embed="rId7"/>
                          <a:stretch>
                            <a:fillRect/>
                          </a:stretch>
                        </pic:blipFill>
                        <pic:spPr>
                          <a:xfrm>
                            <a:off x="0" y="0"/>
                            <a:ext cx="1740535" cy="1303020"/>
                          </a:xfrm>
                          <a:prstGeom prst="rect">
                            <a:avLst/>
                          </a:prstGeom>
                          <a:noFill/>
                          <a:ln w="9525">
                            <a:noFill/>
                          </a:ln>
                        </pic:spPr>
                      </pic:pic>
                    </a:graphicData>
                  </a:graphic>
                </wp:inline>
              </w:drawing>
            </w:r>
            <w:r>
              <w:rPr>
                <w:rFonts w:ascii="宋体" w:eastAsia="宋体" w:hAnsi="宋体" w:cs="宋体" w:hint="eastAsia"/>
                <w:sz w:val="24"/>
                <w:szCs w:val="24"/>
                <w:lang w:val="en-US" w:eastAsia="zh-CN"/>
              </w:rPr>
              <w:t xml:space="preserve"> </w:t>
            </w:r>
            <w:r>
              <w:rPr>
                <w:rFonts w:ascii="宋体" w:eastAsia="宋体" w:hAnsi="宋体" w:cs="宋体"/>
                <w:sz w:val="24"/>
                <w:szCs w:val="24"/>
              </w:rPr>
              <w:drawing>
                <wp:inline distT="0" distB="0" distL="114300" distR="114300">
                  <wp:extent cx="2664460" cy="1663065"/>
                  <wp:effectExtent l="0" t="0" r="2540" b="1333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xmlns:r="http://schemas.openxmlformats.org/officeDocument/2006/relationships" r:embed="rId8"/>
                          <a:stretch>
                            <a:fillRect/>
                          </a:stretch>
                        </pic:blipFill>
                        <pic:spPr>
                          <a:xfrm rot="10800000" flipH="1" flipV="1">
                            <a:off x="0" y="0"/>
                            <a:ext cx="2664460" cy="1663065"/>
                          </a:xfrm>
                          <a:prstGeom prst="rect">
                            <a:avLst/>
                          </a:prstGeom>
                          <a:noFill/>
                          <a:ln w="9525">
                            <a:noFill/>
                          </a:ln>
                        </pic:spPr>
                      </pic:pic>
                    </a:graphicData>
                  </a:graphic>
                </wp:inline>
              </w:drawing>
            </w:r>
          </w:p>
          <w:p w14:paraId="4DFF9B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1260" w:firstLineChars="600"/>
              <w:jc w:val="left"/>
              <w:textAlignment w:val="auto"/>
              <w:rPr>
                <w:rFonts w:ascii="Times New Roman" w:eastAsia="宋体" w:hAnsi="Times New Roman" w:hint="eastAsia"/>
                <w:lang w:eastAsia="zh-CN"/>
              </w:rPr>
            </w:pPr>
            <w:r>
              <w:rPr>
                <w:rFonts w:ascii="宋体" w:eastAsia="宋体" w:hAnsi="宋体" w:cs="宋体" w:hint="eastAsia"/>
                <w:sz w:val="21"/>
                <w:szCs w:val="21"/>
                <w:lang w:val="en-US" w:eastAsia="zh-CN"/>
              </w:rPr>
              <w:t xml:space="preserve">指南车                 </w:t>
            </w:r>
            <w:r>
              <w:rPr>
                <w:rFonts w:ascii="宋体" w:hAnsi="宋体" w:cs="宋体" w:hint="eastAsia"/>
                <w:sz w:val="21"/>
                <w:szCs w:val="21"/>
                <w:lang w:val="en-US" w:eastAsia="zh-CN"/>
              </w:rPr>
              <w:t xml:space="preserve">        </w:t>
            </w:r>
            <w:r>
              <w:rPr>
                <w:rFonts w:ascii="宋体" w:eastAsia="宋体" w:hAnsi="宋体" w:cs="宋体" w:hint="eastAsia"/>
                <w:sz w:val="21"/>
                <w:szCs w:val="21"/>
                <w:lang w:val="en-US" w:eastAsia="zh-CN"/>
              </w:rPr>
              <w:t xml:space="preserve">  </w:t>
            </w:r>
            <w:r>
              <w:rPr>
                <w:rFonts w:ascii="宋体" w:hAnsi="宋体" w:cs="宋体" w:hint="eastAsia"/>
                <w:sz w:val="21"/>
                <w:szCs w:val="21"/>
                <w:lang w:val="en-US" w:eastAsia="zh-CN"/>
              </w:rPr>
              <w:t>水运仪象台</w:t>
            </w:r>
          </w:p>
        </w:tc>
        <w:tc>
          <w:tcPr>
            <w:tcW w:w="1351" w:type="dxa"/>
          </w:tcPr>
          <w:p w14:paraId="61FF8A6C">
            <w:pPr>
              <w:keepNext w:val="0"/>
              <w:keepLines w:val="0"/>
              <w:pageBreakBefore w:val="0"/>
              <w:kinsoku/>
              <w:wordWrap/>
              <w:overflowPunct/>
              <w:topLinePunct w:val="0"/>
              <w:autoSpaceDE/>
              <w:autoSpaceDN/>
              <w:bidi w:val="0"/>
              <w:snapToGrid/>
              <w:spacing w:line="360" w:lineRule="auto"/>
              <w:textAlignment w:val="auto"/>
              <w:rPr>
                <w:rFonts w:ascii="Times New Roman" w:eastAsia="宋体" w:hAnsi="Times New Roman"/>
                <w:kern w:val="0"/>
                <w:szCs w:val="21"/>
              </w:rPr>
            </w:pPr>
          </w:p>
          <w:p w14:paraId="236E4A65">
            <w:pPr>
              <w:keepNext w:val="0"/>
              <w:keepLines w:val="0"/>
              <w:pageBreakBefore w:val="0"/>
              <w:kinsoku/>
              <w:wordWrap/>
              <w:overflowPunct/>
              <w:topLinePunct w:val="0"/>
              <w:autoSpaceDE/>
              <w:autoSpaceDN/>
              <w:bidi w:val="0"/>
              <w:snapToGrid/>
              <w:spacing w:line="360" w:lineRule="auto"/>
              <w:textAlignment w:val="auto"/>
              <w:rPr>
                <w:rFonts w:ascii="Times New Roman" w:eastAsia="宋体" w:hAnsi="Times New Roman"/>
                <w:kern w:val="0"/>
                <w:szCs w:val="21"/>
              </w:rPr>
            </w:pPr>
          </w:p>
          <w:p w14:paraId="564FCA8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kern w:val="0"/>
                <w:szCs w:val="21"/>
              </w:rPr>
            </w:pPr>
          </w:p>
          <w:p w14:paraId="24A66B8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kern w:val="0"/>
                <w:szCs w:val="21"/>
              </w:rPr>
            </w:pPr>
          </w:p>
          <w:p w14:paraId="1DF376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kern w:val="0"/>
                <w:szCs w:val="21"/>
              </w:rPr>
            </w:pPr>
          </w:p>
          <w:p w14:paraId="04B9A7A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kern w:val="0"/>
                <w:szCs w:val="21"/>
              </w:rPr>
            </w:pPr>
          </w:p>
          <w:p w14:paraId="0641D3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hint="default"/>
                <w:kern w:val="0"/>
                <w:szCs w:val="21"/>
                <w:lang w:val="en-US" w:eastAsia="zh-CN"/>
              </w:rPr>
            </w:pPr>
            <w:r>
              <w:rPr>
                <w:rFonts w:hint="eastAsia"/>
                <w:kern w:val="0"/>
                <w:szCs w:val="21"/>
                <w:lang w:val="en-US" w:eastAsia="zh-CN"/>
              </w:rPr>
              <w:t>了解我国古代巧夺天工的机械发明</w:t>
            </w:r>
          </w:p>
        </w:tc>
      </w:tr>
      <w:tr w14:paraId="78D87BFD">
        <w:tblPrEx>
          <w:tblW w:w="9426" w:type="dxa"/>
          <w:tblInd w:w="0" w:type="dxa"/>
        </w:tblPrEx>
        <w:trPr>
          <w:trHeight w:val="545"/>
        </w:trPr>
        <w:tc>
          <w:tcPr>
            <w:tcW w:w="8075" w:type="dxa"/>
            <w:tcBorders>
              <w:bottom w:val="single" w:sz="4" w:space="0" w:color="auto"/>
            </w:tcBorders>
            <w:vAlign w:val="top"/>
          </w:tcPr>
          <w:p w14:paraId="72DF18CE">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一、</w:t>
            </w:r>
            <w:r>
              <w:rPr>
                <w:rFonts w:hint="eastAsia"/>
                <w:b/>
                <w:bCs/>
                <w:color w:val="C50BC5"/>
                <w:sz w:val="24"/>
                <w:szCs w:val="24"/>
                <w:u w:val="wavyDouble" w:color="FA34EC"/>
                <w:lang w:val="en-US" w:eastAsia="zh-CN"/>
              </w:rPr>
              <w:t>调查了解一种中国古代机械</w:t>
            </w:r>
          </w:p>
          <w:p w14:paraId="091C9DA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14:textFill>
                  <w14:solidFill>
                    <w14:schemeClr w14:val="tx1"/>
                  </w14:solidFill>
                </w14:textFill>
              </w:rPr>
            </w:pPr>
            <w:r>
              <w:rPr>
                <w:rFonts w:ascii="Times New Roman" w:eastAsia="宋体" w:hAnsi="Times New Roman"/>
                <w:kern w:val="0"/>
                <w:szCs w:val="21"/>
              </w:rPr>
              <w:t>【</w:t>
            </w:r>
            <w:r>
              <w:rPr>
                <w:rFonts w:hint="eastAsia"/>
                <w:kern w:val="0"/>
                <w:szCs w:val="21"/>
                <w:lang w:val="en-US" w:eastAsia="zh-CN"/>
              </w:rPr>
              <w:t>任务要求</w:t>
            </w:r>
            <w:r>
              <w:rPr>
                <w:rFonts w:ascii="Times New Roman" w:eastAsia="宋体" w:hAnsi="Times New Roman"/>
                <w:kern w:val="0"/>
                <w:szCs w:val="21"/>
              </w:rPr>
              <w:t>】</w:t>
            </w:r>
            <w:r>
              <w:rPr>
                <w:rFonts w:ascii="Times New Roman" w:eastAsia="宋体" w:hAnsi="Times New Roman" w:hint="eastAsia"/>
                <w:color w:val="000000" w:themeColor="text1"/>
                <w:szCs w:val="21"/>
                <w14:textFill>
                  <w14:solidFill>
                    <w14:schemeClr w14:val="tx1"/>
                  </w14:solidFill>
                </w14:textFill>
              </w:rPr>
              <w:t>选择一种机械，调查研究它的结构、功能、工作原理和相关的时代背景。例如，中国古代使用的绞车</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图11-43</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和欧洲中世纪修建城堡时使用的吊车</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图11-44</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在工作原理上有异曲同工之妙。</w:t>
            </w:r>
          </w:p>
          <w:p w14:paraId="7F57CC44">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ascii="Times New Roman" w:eastAsia="宋体" w:hAnsi="Times New Roman" w:hint="eastAsia"/>
                <w:color w:val="000000" w:themeColor="text1"/>
                <w:szCs w:val="21"/>
                <w14:textFill>
                  <w14:solidFill>
                    <w14:schemeClr w14:val="tx1"/>
                  </w14:solidFill>
                </w14:textFill>
              </w:rPr>
            </w:pPr>
            <w:r>
              <w:drawing>
                <wp:inline distT="0" distB="0" distL="114300" distR="114300">
                  <wp:extent cx="4043680" cy="1930400"/>
                  <wp:effectExtent l="0" t="0" r="13970" b="1270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xmlns:r="http://schemas.openxmlformats.org/officeDocument/2006/relationships" r:embed="rId9"/>
                          <a:stretch>
                            <a:fillRect/>
                          </a:stretch>
                        </pic:blipFill>
                        <pic:spPr>
                          <a:xfrm>
                            <a:off x="0" y="0"/>
                            <a:ext cx="4043680" cy="1930400"/>
                          </a:xfrm>
                          <a:prstGeom prst="rect">
                            <a:avLst/>
                          </a:prstGeom>
                          <a:noFill/>
                          <a:ln>
                            <a:noFill/>
                          </a:ln>
                        </pic:spPr>
                      </pic:pic>
                    </a:graphicData>
                  </a:graphic>
                </wp:inline>
              </w:drawing>
            </w:r>
          </w:p>
          <w:p w14:paraId="0042E64C">
            <w:pPr>
              <w:pStyle w:val="BodyText"/>
              <w:keepNext w:val="0"/>
              <w:keepLines w:val="0"/>
              <w:pageBreakBefore w:val="0"/>
              <w:widowControl w:val="0"/>
              <w:kinsoku/>
              <w:wordWrap/>
              <w:overflowPunct/>
              <w:topLinePunct w:val="0"/>
              <w:autoSpaceDE/>
              <w:autoSpaceDN/>
              <w:bidi w:val="0"/>
              <w:adjustRightInd/>
              <w:snapToGrid/>
              <w:spacing w:after="0" w:line="360" w:lineRule="auto"/>
              <w:ind w:firstLine="1470" w:firstLineChars="700"/>
              <w:jc w:val="left"/>
              <w:textAlignment w:val="auto"/>
              <w:rPr>
                <w:rFonts w:ascii="Times New Roman" w:eastAsia="宋体" w:hAnsi="Times New Roman" w:hint="eastAsia"/>
                <w:color w:val="000000" w:themeColor="text1"/>
                <w:szCs w:val="21"/>
                <w14:textFill>
                  <w14:solidFill>
                    <w14:schemeClr w14:val="tx1"/>
                  </w14:solidFill>
                </w14:textFill>
              </w:rPr>
            </w:pPr>
            <w:r>
              <w:rPr>
                <w:rFonts w:ascii="Times New Roman" w:eastAsia="宋体" w:hAnsi="Times New Roman" w:hint="eastAsia"/>
                <w:color w:val="000000" w:themeColor="text1"/>
                <w:szCs w:val="21"/>
                <w14:textFill>
                  <w14:solidFill>
                    <w14:schemeClr w14:val="tx1"/>
                  </w14:solidFill>
                </w14:textFill>
              </w:rPr>
              <w:t>图11-43绞车</w:t>
            </w:r>
            <w:r>
              <w:rPr>
                <w:rFonts w:hint="eastAsia"/>
                <w:color w:val="000000" w:themeColor="text1"/>
                <w:szCs w:val="21"/>
                <w:lang w:val="en-US" w:eastAsia="zh-CN"/>
                <w14:textFill>
                  <w14:solidFill>
                    <w14:schemeClr w14:val="tx1"/>
                  </w14:solidFill>
                </w14:textFill>
              </w:rPr>
              <w:t xml:space="preserve">               </w:t>
            </w:r>
            <w:r>
              <w:rPr>
                <w:rFonts w:ascii="Times New Roman" w:eastAsia="宋体" w:hAnsi="Times New Roman" w:hint="eastAsia"/>
                <w:color w:val="000000" w:themeColor="text1"/>
                <w:szCs w:val="21"/>
                <w14:textFill>
                  <w14:solidFill>
                    <w14:schemeClr w14:val="tx1"/>
                  </w14:solidFill>
                </w14:textFill>
              </w:rPr>
              <w:t>图11-44吊车</w:t>
            </w:r>
          </w:p>
          <w:p w14:paraId="0E3A4032">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调查中国古代绞车</w:t>
            </w:r>
          </w:p>
          <w:p w14:paraId="309A44D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中国古代</w:t>
            </w:r>
            <w:r>
              <w:rPr>
                <w:rFonts w:eastAsiaTheme="minorEastAsia" w:hint="eastAsia"/>
                <w:b w:val="0"/>
                <w:bCs/>
                <w:color w:val="FF0000"/>
                <w:szCs w:val="21"/>
                <w:lang w:eastAsia="zh-CN"/>
              </w:rPr>
              <w:t>绞车</w:t>
            </w:r>
            <w:r>
              <w:rPr>
                <w:rFonts w:eastAsiaTheme="minorEastAsia" w:hint="eastAsia"/>
                <w:b w:val="0"/>
                <w:bCs/>
                <w:szCs w:val="21"/>
                <w:lang w:eastAsia="zh-CN"/>
              </w:rPr>
              <w:t xml:space="preserve">的结构、功能、工作原理及背景研究：  </w:t>
            </w:r>
          </w:p>
          <w:p w14:paraId="3C1337C1">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w:t>
            </w:r>
            <w:r>
              <w:rPr>
                <w:rFonts w:eastAsiaTheme="minorEastAsia" w:hint="eastAsia"/>
                <w:b w:val="0"/>
                <w:bCs/>
                <w:szCs w:val="21"/>
              </w:rPr>
              <w:t>结构特征</w:t>
            </w:r>
            <w:r>
              <w:rPr>
                <w:rFonts w:eastAsiaTheme="minorEastAsia" w:hint="eastAsia"/>
                <w:b w:val="0"/>
                <w:bCs/>
                <w:szCs w:val="21"/>
                <w:lang w:val="en-US" w:eastAsia="zh-CN"/>
              </w:rPr>
              <w:t>：</w:t>
            </w:r>
            <w:r>
              <w:rPr>
                <w:rFonts w:eastAsiaTheme="minorEastAsia" w:hint="eastAsia"/>
                <w:b w:val="0"/>
                <w:bCs/>
                <w:szCs w:val="21"/>
                <w:lang w:eastAsia="zh-CN"/>
              </w:rPr>
              <w:t>中国古代绞车以</w:t>
            </w:r>
            <w:r>
              <w:rPr>
                <w:rFonts w:eastAsiaTheme="minorEastAsia" w:hint="eastAsia"/>
                <w:b w:val="0"/>
                <w:bCs/>
                <w:color w:val="FF0000"/>
                <w:szCs w:val="21"/>
                <w:lang w:eastAsia="zh-CN"/>
              </w:rPr>
              <w:t>木质结构</w:t>
            </w:r>
            <w:r>
              <w:rPr>
                <w:rFonts w:eastAsiaTheme="minorEastAsia" w:hint="eastAsia"/>
                <w:b w:val="0"/>
                <w:bCs/>
                <w:szCs w:val="21"/>
                <w:lang w:eastAsia="zh-CN"/>
              </w:rPr>
              <w:t>为主，核心包括</w:t>
            </w:r>
            <w:r>
              <w:rPr>
                <w:rFonts w:eastAsiaTheme="minorEastAsia" w:hint="eastAsia"/>
                <w:b w:val="0"/>
                <w:bCs/>
                <w:color w:val="FF0000"/>
                <w:szCs w:val="21"/>
                <w:lang w:eastAsia="zh-CN"/>
              </w:rPr>
              <w:t>基座</w:t>
            </w:r>
            <w:r>
              <w:rPr>
                <w:rFonts w:eastAsiaTheme="minorEastAsia" w:hint="eastAsia"/>
                <w:b w:val="0"/>
                <w:bCs/>
                <w:szCs w:val="21"/>
                <w:lang w:eastAsia="zh-CN"/>
              </w:rPr>
              <w:t>系统、</w:t>
            </w:r>
            <w:r>
              <w:rPr>
                <w:rFonts w:eastAsiaTheme="minorEastAsia" w:hint="eastAsia"/>
                <w:b w:val="0"/>
                <w:bCs/>
                <w:color w:val="FF0000"/>
                <w:szCs w:val="21"/>
                <w:lang w:eastAsia="zh-CN"/>
              </w:rPr>
              <w:t>传动</w:t>
            </w:r>
            <w:r>
              <w:rPr>
                <w:rFonts w:eastAsiaTheme="minorEastAsia" w:hint="eastAsia"/>
                <w:b w:val="0"/>
                <w:bCs/>
                <w:szCs w:val="21"/>
                <w:lang w:eastAsia="zh-CN"/>
              </w:rPr>
              <w:t>装置和</w:t>
            </w:r>
            <w:r>
              <w:rPr>
                <w:rFonts w:eastAsiaTheme="minorEastAsia" w:hint="eastAsia"/>
                <w:b w:val="0"/>
                <w:bCs/>
                <w:color w:val="FF0000"/>
                <w:szCs w:val="21"/>
                <w:lang w:eastAsia="zh-CN"/>
              </w:rPr>
              <w:t>附件</w:t>
            </w:r>
            <w:r>
              <w:rPr>
                <w:rFonts w:eastAsiaTheme="minorEastAsia" w:hint="eastAsia"/>
                <w:b w:val="0"/>
                <w:bCs/>
                <w:szCs w:val="21"/>
                <w:lang w:eastAsia="zh-CN"/>
              </w:rPr>
              <w:t>系统，</w:t>
            </w:r>
            <w:r>
              <w:rPr>
                <w:rFonts w:eastAsiaTheme="minorEastAsia" w:hint="eastAsia"/>
                <w:b w:val="0"/>
                <w:bCs/>
                <w:szCs w:val="21"/>
                <w:lang w:val="en-US" w:eastAsia="zh-CN"/>
              </w:rPr>
              <w:t>其中传动部分包括</w:t>
            </w:r>
            <w:r>
              <w:rPr>
                <w:rFonts w:eastAsiaTheme="minorEastAsia" w:hint="eastAsia"/>
                <w:b w:val="0"/>
                <w:bCs/>
                <w:color w:val="FF0000"/>
                <w:szCs w:val="21"/>
                <w:lang w:val="en-US" w:eastAsia="zh-CN"/>
              </w:rPr>
              <w:t>定滑轮</w:t>
            </w:r>
            <w:r>
              <w:rPr>
                <w:rFonts w:eastAsiaTheme="minorEastAsia" w:hint="eastAsia"/>
                <w:b w:val="0"/>
                <w:bCs/>
                <w:szCs w:val="21"/>
                <w:lang w:val="en-US" w:eastAsia="zh-CN"/>
              </w:rPr>
              <w:t>和</w:t>
            </w:r>
            <w:r>
              <w:rPr>
                <w:rFonts w:eastAsiaTheme="minorEastAsia" w:hint="eastAsia"/>
                <w:b w:val="0"/>
                <w:bCs/>
                <w:color w:val="FF0000"/>
                <w:szCs w:val="21"/>
                <w:lang w:val="en-US" w:eastAsia="zh-CN"/>
              </w:rPr>
              <w:t>轮轴</w:t>
            </w:r>
            <w:r>
              <w:rPr>
                <w:rFonts w:eastAsiaTheme="minorEastAsia" w:hint="eastAsia"/>
                <w:b w:val="0"/>
                <w:bCs/>
                <w:szCs w:val="21"/>
                <w:lang w:eastAsia="zh-CN"/>
              </w:rPr>
              <w:t>。基座可</w:t>
            </w:r>
            <w:r>
              <w:rPr>
                <w:rFonts w:eastAsiaTheme="minorEastAsia" w:hint="eastAsia"/>
                <w:b w:val="0"/>
                <w:bCs/>
                <w:color w:val="FF0000"/>
                <w:szCs w:val="21"/>
                <w:lang w:eastAsia="zh-CN"/>
              </w:rPr>
              <w:t>移动</w:t>
            </w:r>
            <w:r>
              <w:rPr>
                <w:rFonts w:eastAsiaTheme="minorEastAsia" w:hint="eastAsia"/>
                <w:b w:val="0"/>
                <w:bCs/>
                <w:szCs w:val="21"/>
                <w:lang w:eastAsia="zh-CN"/>
              </w:rPr>
              <w:t>，传动采用</w:t>
            </w:r>
            <w:r>
              <w:rPr>
                <w:rFonts w:eastAsiaTheme="minorEastAsia" w:hint="eastAsia"/>
                <w:b w:val="0"/>
                <w:bCs/>
                <w:color w:val="FF0000"/>
                <w:szCs w:val="21"/>
                <w:lang w:eastAsia="zh-CN"/>
              </w:rPr>
              <w:t>差速</w:t>
            </w:r>
            <w:r>
              <w:rPr>
                <w:rFonts w:eastAsiaTheme="minorEastAsia" w:hint="eastAsia"/>
                <w:b w:val="0"/>
                <w:bCs/>
                <w:szCs w:val="21"/>
                <w:lang w:eastAsia="zh-CN"/>
              </w:rPr>
              <w:t>设计提升</w:t>
            </w:r>
            <w:r>
              <w:rPr>
                <w:rFonts w:eastAsiaTheme="minorEastAsia" w:hint="eastAsia"/>
                <w:b w:val="0"/>
                <w:bCs/>
                <w:color w:val="FF0000"/>
                <w:szCs w:val="21"/>
                <w:lang w:eastAsia="zh-CN"/>
              </w:rPr>
              <w:t>效率</w:t>
            </w:r>
            <w:r>
              <w:rPr>
                <w:rFonts w:eastAsiaTheme="minorEastAsia" w:hint="eastAsia"/>
                <w:b w:val="0"/>
                <w:bCs/>
                <w:szCs w:val="21"/>
                <w:lang w:eastAsia="zh-CN"/>
              </w:rPr>
              <w:t xml:space="preserve">。  </w:t>
            </w:r>
          </w:p>
          <w:p w14:paraId="0E025BE9">
            <w:pPr>
              <w:spacing w:line="360" w:lineRule="auto"/>
              <w:ind w:left="0" w:firstLine="0" w:leftChars="0" w:firstLineChars="0"/>
              <w:jc w:val="center"/>
              <w:rPr>
                <w:rFonts w:eastAsia="宋体" w:hint="eastAsia"/>
                <w:b w:val="0"/>
                <w:bCs/>
                <w:szCs w:val="21"/>
                <w:lang w:eastAsia="zh-CN"/>
              </w:rPr>
            </w:pPr>
            <w:r>
              <w:drawing>
                <wp:inline distT="0" distB="0" distL="114300" distR="114300">
                  <wp:extent cx="1811655" cy="2617470"/>
                  <wp:effectExtent l="0" t="0" r="17145"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xmlns:r="http://schemas.openxmlformats.org/officeDocument/2006/relationships" r:embed="rId10"/>
                          <a:stretch>
                            <a:fillRect/>
                          </a:stretch>
                        </pic:blipFill>
                        <pic:spPr>
                          <a:xfrm>
                            <a:off x="0" y="0"/>
                            <a:ext cx="1811655" cy="2617470"/>
                          </a:xfrm>
                          <a:prstGeom prst="rect">
                            <a:avLst/>
                          </a:prstGeom>
                          <a:noFill/>
                          <a:ln>
                            <a:noFill/>
                          </a:ln>
                        </pic:spPr>
                      </pic:pic>
                    </a:graphicData>
                  </a:graphic>
                </wp:inline>
              </w:drawing>
            </w:r>
            <w:r>
              <w:rPr>
                <w:rFonts w:hint="eastAsia"/>
                <w:lang w:val="en-US" w:eastAsia="zh-CN"/>
              </w:rPr>
              <w:t xml:space="preserve">    </w:t>
            </w:r>
            <w:r>
              <w:rPr>
                <w:rFonts w:eastAsia="宋体" w:hint="eastAsia"/>
                <w:b w:val="0"/>
                <w:bCs/>
                <w:szCs w:val="21"/>
                <w:lang w:eastAsia="zh-CN"/>
              </w:rPr>
              <w:drawing>
                <wp:inline distT="0" distB="0" distL="114300" distR="114300">
                  <wp:extent cx="2179955" cy="2588895"/>
                  <wp:effectExtent l="0" t="0" r="10795" b="1905"/>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xmlns:r="http://schemas.openxmlformats.org/officeDocument/2006/relationships" r:embed="rId11"/>
                          <a:stretch>
                            <a:fillRect/>
                          </a:stretch>
                        </pic:blipFill>
                        <pic:spPr>
                          <a:xfrm>
                            <a:off x="0" y="0"/>
                            <a:ext cx="2179955" cy="2588895"/>
                          </a:xfrm>
                          <a:prstGeom prst="rect">
                            <a:avLst/>
                          </a:prstGeom>
                        </pic:spPr>
                      </pic:pic>
                    </a:graphicData>
                  </a:graphic>
                </wp:inline>
              </w:drawing>
            </w:r>
          </w:p>
          <w:p w14:paraId="1EE1D3AB">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w:t>
            </w:r>
            <w:r>
              <w:rPr>
                <w:rFonts w:eastAsiaTheme="minorEastAsia" w:hint="eastAsia"/>
                <w:b w:val="0"/>
                <w:bCs/>
                <w:szCs w:val="21"/>
              </w:rPr>
              <w:t>主要功能</w:t>
            </w:r>
            <w:r>
              <w:rPr>
                <w:rFonts w:eastAsiaTheme="minorEastAsia" w:hint="eastAsia"/>
                <w:b w:val="0"/>
                <w:bCs/>
                <w:szCs w:val="21"/>
                <w:lang w:val="en-US" w:eastAsia="zh-CN"/>
              </w:rPr>
              <w:t>：</w:t>
            </w:r>
            <w:r>
              <w:rPr>
                <w:rFonts w:eastAsiaTheme="minorEastAsia" w:hint="eastAsia"/>
                <w:b w:val="0"/>
                <w:bCs/>
                <w:szCs w:val="21"/>
                <w:lang w:eastAsia="zh-CN"/>
              </w:rPr>
              <w:t>用于</w:t>
            </w:r>
            <w:r>
              <w:rPr>
                <w:rFonts w:eastAsiaTheme="minorEastAsia" w:hint="eastAsia"/>
                <w:b w:val="0"/>
                <w:bCs/>
                <w:color w:val="FF0000"/>
                <w:szCs w:val="21"/>
                <w:lang w:eastAsia="zh-CN"/>
              </w:rPr>
              <w:t>工程起重</w:t>
            </w:r>
            <w:r>
              <w:rPr>
                <w:rFonts w:eastAsiaTheme="minorEastAsia" w:hint="eastAsia"/>
                <w:b w:val="0"/>
                <w:bCs/>
                <w:szCs w:val="21"/>
                <w:lang w:eastAsia="zh-CN"/>
              </w:rPr>
              <w:t>解决积水问题、军事应用</w:t>
            </w:r>
            <w:r>
              <w:rPr>
                <w:rFonts w:eastAsiaTheme="minorEastAsia" w:hint="eastAsia"/>
                <w:b w:val="0"/>
                <w:bCs/>
                <w:color w:val="FF0000"/>
                <w:szCs w:val="21"/>
                <w:lang w:eastAsia="zh-CN"/>
              </w:rPr>
              <w:t>牵引</w:t>
            </w:r>
            <w:r>
              <w:rPr>
                <w:rFonts w:eastAsiaTheme="minorEastAsia" w:hint="eastAsia"/>
                <w:b w:val="0"/>
                <w:bCs/>
                <w:szCs w:val="21"/>
                <w:lang w:eastAsia="zh-CN"/>
              </w:rPr>
              <w:t>攻城器械、民生领域衍生小型装置如钓鱼</w:t>
            </w:r>
            <w:r>
              <w:rPr>
                <w:rFonts w:eastAsiaTheme="minorEastAsia" w:hint="eastAsia"/>
                <w:b w:val="0"/>
                <w:bCs/>
                <w:color w:val="FF0000"/>
                <w:szCs w:val="21"/>
                <w:lang w:eastAsia="zh-CN"/>
              </w:rPr>
              <w:t>卷线轮</w:t>
            </w:r>
            <w:r>
              <w:rPr>
                <w:rFonts w:eastAsiaTheme="minorEastAsia" w:hint="eastAsia"/>
                <w:b w:val="0"/>
                <w:bCs/>
                <w:szCs w:val="21"/>
                <w:lang w:eastAsia="zh-CN"/>
              </w:rPr>
              <w:t xml:space="preserve">。  </w:t>
            </w:r>
          </w:p>
          <w:p w14:paraId="44FFE28C">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3</w:t>
            </w:r>
            <w:r>
              <w:rPr>
                <w:rFonts w:eastAsiaTheme="minorEastAsia" w:hint="eastAsia"/>
                <w:b w:val="0"/>
                <w:bCs/>
                <w:szCs w:val="21"/>
                <w:lang w:eastAsia="zh-CN"/>
              </w:rPr>
              <w:t>）</w:t>
            </w:r>
            <w:r>
              <w:rPr>
                <w:rFonts w:eastAsiaTheme="minorEastAsia" w:hint="eastAsia"/>
                <w:b w:val="0"/>
                <w:bCs/>
                <w:szCs w:val="21"/>
              </w:rPr>
              <w:t>工作原理</w:t>
            </w:r>
            <w:r>
              <w:rPr>
                <w:rFonts w:eastAsiaTheme="minorEastAsia" w:hint="eastAsia"/>
                <w:b w:val="0"/>
                <w:bCs/>
                <w:szCs w:val="21"/>
                <w:lang w:val="en-US" w:eastAsia="zh-CN"/>
              </w:rPr>
              <w:t>：</w:t>
            </w:r>
            <w:r>
              <w:rPr>
                <w:rFonts w:eastAsiaTheme="minorEastAsia" w:hint="eastAsia"/>
                <w:b w:val="0"/>
                <w:bCs/>
                <w:szCs w:val="21"/>
                <w:lang w:eastAsia="zh-CN"/>
              </w:rPr>
              <w:t>基于</w:t>
            </w:r>
            <w:r>
              <w:rPr>
                <w:rFonts w:eastAsiaTheme="minorEastAsia" w:hint="eastAsia"/>
                <w:b w:val="0"/>
                <w:bCs/>
                <w:color w:val="FF0000"/>
                <w:szCs w:val="21"/>
                <w:lang w:eastAsia="zh-CN"/>
              </w:rPr>
              <w:t>轮轴杠杆</w:t>
            </w:r>
            <w:r>
              <w:rPr>
                <w:rFonts w:eastAsiaTheme="minorEastAsia" w:hint="eastAsia"/>
                <w:b w:val="0"/>
                <w:bCs/>
                <w:szCs w:val="21"/>
                <w:lang w:eastAsia="zh-CN"/>
              </w:rPr>
              <w:t>原理，通过差速设计和</w:t>
            </w:r>
            <w:r>
              <w:rPr>
                <w:rFonts w:eastAsiaTheme="minorEastAsia" w:hint="eastAsia"/>
                <w:b w:val="0"/>
                <w:bCs/>
                <w:color w:val="FF0000"/>
                <w:szCs w:val="21"/>
                <w:lang w:eastAsia="zh-CN"/>
              </w:rPr>
              <w:t>滑轮组</w:t>
            </w:r>
            <w:r>
              <w:rPr>
                <w:rFonts w:eastAsiaTheme="minorEastAsia" w:hint="eastAsia"/>
                <w:b w:val="0"/>
                <w:bCs/>
                <w:szCs w:val="21"/>
                <w:lang w:eastAsia="zh-CN"/>
              </w:rPr>
              <w:t>实现省力及高效提升，</w:t>
            </w:r>
            <w:r>
              <w:rPr>
                <w:rFonts w:eastAsiaTheme="minorEastAsia" w:hint="eastAsia"/>
                <w:b w:val="0"/>
                <w:bCs/>
                <w:color w:val="FF0000"/>
                <w:szCs w:val="21"/>
                <w:lang w:eastAsia="zh-CN"/>
              </w:rPr>
              <w:t>制动</w:t>
            </w:r>
            <w:r>
              <w:rPr>
                <w:rFonts w:eastAsiaTheme="minorEastAsia" w:hint="eastAsia"/>
                <w:b w:val="0"/>
                <w:bCs/>
                <w:szCs w:val="21"/>
                <w:lang w:eastAsia="zh-CN"/>
              </w:rPr>
              <w:t xml:space="preserve">系统支持重物悬停。  </w:t>
            </w:r>
          </w:p>
          <w:p w14:paraId="0799EFD3">
            <w:pPr>
              <w:spacing w:after="0" w:line="360" w:lineRule="auto"/>
              <w:ind w:firstLine="420" w:firstLineChars="200"/>
              <w:jc w:val="left"/>
              <w:rPr>
                <w:rFonts w:ascii="Times New Roman" w:eastAsia="宋体" w:hAnsi="Times New Roman" w:cs="Times New Roman" w:hint="eastAsia"/>
                <w:lang w:eastAsia="zh-CN"/>
              </w:rPr>
            </w:pPr>
            <w:r>
              <w:rPr>
                <w:rFonts w:eastAsiaTheme="minorEastAsia" w:hint="eastAsia"/>
                <w:b w:val="0"/>
                <w:bCs/>
                <w:szCs w:val="21"/>
                <w:lang w:val="en-US" w:eastAsia="zh-CN"/>
              </w:rPr>
              <w:t>理论支持：①定滑轮不省力：</w:t>
            </w:r>
            <w:r>
              <w:rPr>
                <w:rFonts w:eastAsiaTheme="minorEastAsia" w:hint="eastAsia"/>
                <w:b w:val="0"/>
                <w:bCs/>
                <w:i/>
                <w:iCs/>
                <w:szCs w:val="21"/>
                <w:lang w:val="en-US" w:eastAsia="zh-CN"/>
              </w:rPr>
              <w:t>F=G</w:t>
            </w:r>
            <w:r>
              <w:rPr>
                <w:rFonts w:eastAsiaTheme="minorEastAsia" w:hint="eastAsia"/>
                <w:b w:val="0"/>
                <w:bCs/>
                <w:szCs w:val="21"/>
                <w:lang w:val="en-US" w:eastAsia="zh-CN"/>
              </w:rPr>
              <w:t>，不省距离：</w:t>
            </w:r>
            <w:r>
              <w:rPr>
                <w:rFonts w:eastAsiaTheme="minorEastAsia" w:hint="eastAsia"/>
                <w:b w:val="0"/>
                <w:bCs/>
                <w:i/>
                <w:iCs/>
                <w:szCs w:val="21"/>
                <w:lang w:val="en-US" w:eastAsia="zh-CN"/>
              </w:rPr>
              <w:t>s=h</w:t>
            </w:r>
            <w:r>
              <w:rPr>
                <w:rFonts w:eastAsiaTheme="minorEastAsia" w:hint="eastAsia"/>
                <w:b w:val="0"/>
                <w:bCs/>
                <w:szCs w:val="21"/>
                <w:lang w:val="en-US" w:eastAsia="zh-CN"/>
              </w:rPr>
              <w:t>；②</w:t>
            </w:r>
            <w:r>
              <w:rPr>
                <w:rFonts w:ascii="Times New Roman" w:hAnsi="Times New Roman" w:cs="Times New Roman" w:hint="eastAsia"/>
                <w:lang w:eastAsia="zh-CN"/>
              </w:rPr>
              <w:t>轮轴</w:t>
            </w:r>
            <w:r>
              <w:rPr>
                <w:rFonts w:ascii="Times New Roman" w:hAnsi="Times New Roman" w:cs="Times New Roman" w:hint="eastAsia"/>
                <w:lang w:val="en-US" w:eastAsia="zh-CN"/>
              </w:rPr>
              <w:t>可以省力</w:t>
            </w:r>
            <w:r>
              <w:rPr>
                <w:rFonts w:ascii="Times New Roman" w:hAnsi="Times New Roman" w:cs="Times New Roman" w:hint="eastAsia"/>
                <w:lang w:eastAsia="zh-CN"/>
              </w:rPr>
              <w:t>：</w:t>
            </w:r>
            <m:oMath>
              <m:sSub>
                <m:sSubPr>
                  <m:ctrlPr>
                    <w:rPr>
                      <w:rFonts w:ascii="Times New Roman" w:hAnsi="Times New Roman" w:cs="Times New Roman" w:hint="default"/>
                      <w:i w:val="0"/>
                      <w:kern w:val="2"/>
                      <w:sz w:val="21"/>
                      <w:szCs w:val="22"/>
                      <w:lang w:val="en-US" w:eastAsia="zh-CN" w:bidi="ar-SA"/>
                    </w:rPr>
                  </m:ctrlPr>
                </m:sSubPr>
                <m:e>
                  <m:ctrlPr>
                    <w:rPr>
                      <w:rFonts w:ascii="Times New Roman" w:hAnsi="Times New Roman" w:cs="Times New Roman" w:hint="default"/>
                      <w:i w:val="0"/>
                      <w:kern w:val="2"/>
                      <w:sz w:val="21"/>
                      <w:szCs w:val="22"/>
                      <w:lang w:val="en-US" w:eastAsia="zh-CN" w:bidi="ar-SA"/>
                    </w:rPr>
                  </m:ctrlPr>
                  <m:r>
                    <m:rPr>
                      <m:nor/>
                    </m:rPr>
                    <w:rPr>
                      <w:rFonts w:ascii="Times New Roman" w:hAnsi="Times New Roman" w:cs="Times New Roman" w:hint="default"/>
                      <w:i/>
                      <w:iCs/>
                      <w:kern w:val="2"/>
                      <w:sz w:val="21"/>
                      <w:szCs w:val="22"/>
                      <w:lang w:val="en-US" w:eastAsia="zh-CN" w:bidi="ar-SA"/>
                    </w:rPr>
                    <m:t>F</m:t>
                  </m:r>
                </m:e>
                <m:sub>
                  <m:ctrlPr>
                    <w:rPr>
                      <w:rFonts w:ascii="Times New Roman" w:hAnsi="Times New Roman" w:cs="Times New Roman" w:hint="default"/>
                      <w:i w:val="0"/>
                      <w:kern w:val="2"/>
                      <w:sz w:val="21"/>
                      <w:szCs w:val="22"/>
                      <w:lang w:val="en-US" w:eastAsia="zh-CN" w:bidi="ar-SA"/>
                    </w:rPr>
                  </m:ctrlPr>
                  <m:r>
                    <m:rPr>
                      <m:sty m:val="p"/>
                    </m:rPr>
                    <w:rPr>
                      <w:rFonts w:cs="Times New Roman" w:hint="default"/>
                      <w:kern w:val="2"/>
                      <w:sz w:val="21"/>
                      <w:szCs w:val="22"/>
                      <w:lang w:val="en-US" w:eastAsia="zh-CN" w:bidi="ar-SA"/>
                    </w:rPr>
                    <m:t>1</m:t>
                  </m:r>
                </m:sub>
              </m:sSub>
              <m:r>
                <m:rPr>
                  <m:nor/>
                  <m:sty m:val="p"/>
                </m:rPr>
                <w:rPr>
                  <w:rFonts w:ascii="Times New Roman" w:hAnsi="Times New Roman" w:cs="Times New Roman" w:hint="default"/>
                  <w:b w:val="0"/>
                  <w:i w:val="0"/>
                  <w:kern w:val="2"/>
                  <w:sz w:val="21"/>
                  <w:szCs w:val="22"/>
                  <w:lang w:val="en-US" w:eastAsia="zh-CN" w:bidi="ar-SA"/>
                </w:rPr>
                <m:t>=</m:t>
              </m:r>
              <m:f>
                <m:fPr>
                  <m:ctrlPr>
                    <w:rPr>
                      <w:rFonts w:ascii="Cambria Math" w:hAnsi="Cambria Math" w:cs="Times New Roman" w:hint="default"/>
                      <w:i/>
                      <w:iCs/>
                      <w:kern w:val="2"/>
                      <w:sz w:val="21"/>
                      <w:szCs w:val="22"/>
                      <w:lang w:val="en-US" w:eastAsia="zh-CN" w:bidi="ar-SA"/>
                    </w:rPr>
                  </m:ctrlPr>
                </m:fPr>
                <m:num>
                  <m:ctrlPr>
                    <w:rPr>
                      <w:rFonts w:ascii="Cambria Math" w:hAnsi="Cambria Math" w:cs="Times New Roman" w:hint="default"/>
                      <w:i/>
                      <w:iCs/>
                      <w:kern w:val="2"/>
                      <w:sz w:val="21"/>
                      <w:szCs w:val="22"/>
                      <w:lang w:val="en-US" w:eastAsia="zh-CN" w:bidi="ar-SA"/>
                    </w:rPr>
                  </m:ctrlPr>
                  <m:r>
                    <m:rPr>
                      <m:nor/>
                    </m:rPr>
                    <w:rPr>
                      <w:rFonts w:ascii="Times New Roman" w:hAnsi="Times New Roman" w:cs="Times New Roman" w:hint="eastAsia"/>
                      <w:i/>
                      <w:iCs/>
                      <w:kern w:val="2"/>
                      <w:sz w:val="21"/>
                      <w:szCs w:val="22"/>
                      <w:lang w:val="en-US" w:eastAsia="zh-CN" w:bidi="ar-SA"/>
                    </w:rPr>
                    <m:t>r</m:t>
                  </m:r>
                </m:num>
                <m:den>
                  <m:ctrlPr>
                    <w:rPr>
                      <w:rFonts w:ascii="Cambria Math" w:hAnsi="Cambria Math" w:cs="Times New Roman" w:hint="default"/>
                      <w:i/>
                      <w:iCs/>
                      <w:kern w:val="2"/>
                      <w:sz w:val="21"/>
                      <w:szCs w:val="22"/>
                      <w:lang w:val="en-US" w:eastAsia="zh-CN" w:bidi="ar-SA"/>
                    </w:rPr>
                  </m:ctrlPr>
                  <m:r>
                    <m:rPr>
                      <m:nor/>
                    </m:rPr>
                    <w:rPr>
                      <w:rFonts w:ascii="Times New Roman" w:hAnsi="Times New Roman" w:cs="Times New Roman" w:hint="default"/>
                      <w:i/>
                      <w:iCs/>
                      <w:kern w:val="2"/>
                      <w:sz w:val="21"/>
                      <w:szCs w:val="22"/>
                      <w:lang w:val="en-US" w:eastAsia="zh-CN" w:bidi="ar-SA"/>
                    </w:rPr>
                    <m:t>R</m:t>
                  </m:r>
                </m:den>
              </m:f>
              <m:sSub>
                <m:sSubPr>
                  <m:ctrlPr>
                    <w:rPr>
                      <w:rFonts w:ascii="Times New Roman" w:hAnsi="Times New Roman" w:cs="Times New Roman" w:hint="default"/>
                      <w:i w:val="0"/>
                      <w:kern w:val="2"/>
                      <w:sz w:val="21"/>
                      <w:szCs w:val="22"/>
                      <w:lang w:val="en-US" w:eastAsia="zh-CN" w:bidi="ar-SA"/>
                    </w:rPr>
                  </m:ctrlPr>
                </m:sSubPr>
                <m:e>
                  <m:ctrlPr>
                    <w:rPr>
                      <w:rFonts w:ascii="Times New Roman" w:hAnsi="Times New Roman" w:cs="Times New Roman" w:hint="default"/>
                      <w:i w:val="0"/>
                      <w:kern w:val="2"/>
                      <w:sz w:val="21"/>
                      <w:szCs w:val="22"/>
                      <w:lang w:val="en-US" w:eastAsia="zh-CN" w:bidi="ar-SA"/>
                    </w:rPr>
                  </m:ctrlPr>
                  <m:r>
                    <m:rPr>
                      <m:nor/>
                    </m:rPr>
                    <w:rPr>
                      <w:rFonts w:ascii="Times New Roman" w:hAnsi="Times New Roman" w:cs="Times New Roman" w:hint="default"/>
                      <w:i/>
                      <w:iCs/>
                      <w:kern w:val="2"/>
                      <w:sz w:val="21"/>
                      <w:szCs w:val="22"/>
                      <w:lang w:val="en-US" w:eastAsia="zh-CN" w:bidi="ar-SA"/>
                    </w:rPr>
                    <m:t>F</m:t>
                  </m:r>
                </m:e>
                <m:sub>
                  <m:ctrlPr>
                    <w:rPr>
                      <w:rFonts w:ascii="Times New Roman" w:hAnsi="Times New Roman" w:cs="Times New Roman" w:hint="default"/>
                      <w:i w:val="0"/>
                      <w:kern w:val="2"/>
                      <w:sz w:val="21"/>
                      <w:szCs w:val="22"/>
                      <w:lang w:val="en-US" w:eastAsia="zh-CN" w:bidi="ar-SA"/>
                    </w:rPr>
                  </m:ctrlPr>
                  <m:r>
                    <m:rPr>
                      <m:nor/>
                      <m:sty m:val="p"/>
                    </m:rPr>
                    <w:rPr>
                      <w:rFonts w:ascii="Times New Roman" w:hAnsi="Times New Roman" w:cs="Times New Roman" w:hint="default"/>
                      <w:b w:val="0"/>
                      <w:i w:val="0"/>
                      <w:kern w:val="2"/>
                      <w:sz w:val="21"/>
                      <w:szCs w:val="22"/>
                      <w:lang w:val="en-US" w:eastAsia="zh-CN" w:bidi="ar-SA"/>
                    </w:rPr>
                    <m:t>2</m:t>
                  </m:r>
                </m:sub>
              </m:sSub>
            </m:oMath>
            <w:r>
              <w:rPr>
                <w:rFonts w:hAnsi="Times New Roman" w:cs="Times New Roman" w:hint="eastAsia"/>
                <w:i w:val="0"/>
                <w:kern w:val="2"/>
                <w:sz w:val="21"/>
                <w:szCs w:val="22"/>
                <w:lang w:val="en-US" w:eastAsia="zh-CN" w:bidi="ar-SA"/>
              </w:rPr>
              <w:t>，但费距离：</w:t>
            </w:r>
            <m:oMath>
              <m:sSub>
                <m:sSubPr>
                  <m:ctrlPr>
                    <w:rPr>
                      <w:rFonts w:ascii="Cambria Math" w:hAnsi="Cambria Math" w:cs="Times New Roman" w:hint="default"/>
                      <w:i/>
                      <w:iCs/>
                      <w:kern w:val="2"/>
                      <w:sz w:val="21"/>
                      <w:szCs w:val="22"/>
                      <w:lang w:val="en-US" w:eastAsia="zh-CN" w:bidi="ar-SA"/>
                    </w:rPr>
                  </m:ctrlPr>
                </m:sSubPr>
                <m:e>
                  <m:ctrlPr>
                    <w:rPr>
                      <w:rFonts w:ascii="Cambria Math" w:hAnsi="Cambria Math" w:cs="Times New Roman" w:hint="default"/>
                      <w:i/>
                      <w:iCs/>
                      <w:kern w:val="2"/>
                      <w:sz w:val="21"/>
                      <w:szCs w:val="22"/>
                      <w:lang w:val="en-US" w:eastAsia="zh-CN" w:bidi="ar-SA"/>
                    </w:rPr>
                  </m:ctrlPr>
                  <m:r>
                    <w:rPr>
                      <w:rFonts w:ascii="Cambria Math" w:hAnsi="Cambria Math" w:cs="Times New Roman" w:hint="default"/>
                      <w:kern w:val="2"/>
                      <w:sz w:val="21"/>
                      <w:szCs w:val="22"/>
                      <w:lang w:val="en-US" w:eastAsia="zh-CN" w:bidi="ar-SA"/>
                    </w:rPr>
                    <m:t>s</m:t>
                  </m:r>
                </m:e>
                <m:sub>
                  <m:ctrlPr>
                    <w:rPr>
                      <w:rFonts w:ascii="Cambria Math" w:hAnsi="Cambria Math" w:cs="Times New Roman" w:hint="default"/>
                      <w:i/>
                      <w:iCs/>
                      <w:kern w:val="2"/>
                      <w:sz w:val="21"/>
                      <w:szCs w:val="22"/>
                      <w:lang w:val="en-US" w:eastAsia="zh-CN" w:bidi="ar-SA"/>
                    </w:rPr>
                  </m:ctrlPr>
                  <m:r>
                    <w:rPr>
                      <w:rFonts w:ascii="Cambria Math" w:hAnsi="Cambria Math" w:cs="Times New Roman" w:hint="default"/>
                      <w:kern w:val="2"/>
                      <w:sz w:val="21"/>
                      <w:szCs w:val="22"/>
                      <w:lang w:val="en-US" w:eastAsia="zh-CN" w:bidi="ar-SA"/>
                    </w:rPr>
                    <m:t>1</m:t>
                  </m:r>
                </m:sub>
              </m:sSub>
              <m:r>
                <m:rPr>
                  <m:nor/>
                  <m:sty m:val="p"/>
                </m:rPr>
                <w:rPr>
                  <w:rFonts w:ascii="Times New Roman" w:hAnsi="Times New Roman" w:cs="Times New Roman" w:hint="default"/>
                  <w:b w:val="0"/>
                  <w:i w:val="0"/>
                  <w:kern w:val="2"/>
                  <w:sz w:val="21"/>
                  <w:szCs w:val="22"/>
                  <w:lang w:val="en-US" w:eastAsia="zh-CN" w:bidi="ar-SA"/>
                </w:rPr>
                <m:t>=</m:t>
              </m:r>
              <m:f>
                <m:fPr>
                  <m:ctrlPr>
                    <w:rPr>
                      <w:rFonts w:ascii="Cambria Math" w:hAnsi="Cambria Math" w:cs="Times New Roman" w:hint="default"/>
                      <w:i/>
                      <w:iCs/>
                      <w:kern w:val="2"/>
                      <w:sz w:val="21"/>
                      <w:szCs w:val="22"/>
                      <w:lang w:val="en-US" w:eastAsia="zh-CN" w:bidi="ar-SA"/>
                    </w:rPr>
                  </m:ctrlPr>
                </m:fPr>
                <m:num>
                  <m:ctrlPr>
                    <w:rPr>
                      <w:rFonts w:ascii="Cambria Math" w:hAnsi="Cambria Math" w:cs="Times New Roman" w:hint="default"/>
                      <w:i/>
                      <w:iCs/>
                      <w:kern w:val="2"/>
                      <w:sz w:val="21"/>
                      <w:szCs w:val="22"/>
                      <w:lang w:val="en-US" w:eastAsia="zh-CN" w:bidi="ar-SA"/>
                    </w:rPr>
                  </m:ctrlPr>
                  <m:r>
                    <w:rPr>
                      <w:rFonts w:cs="Times New Roman" w:hint="default"/>
                      <w:kern w:val="2"/>
                      <w:sz w:val="21"/>
                      <w:szCs w:val="22"/>
                      <w:lang w:val="en-US" w:eastAsia="zh-CN" w:bidi="ar-SA"/>
                    </w:rPr>
                    <m:t>R</m:t>
                  </m:r>
                </m:num>
                <m:den>
                  <m:ctrlPr>
                    <w:rPr>
                      <w:rFonts w:ascii="Cambria Math" w:hAnsi="Cambria Math" w:cs="Times New Roman" w:hint="default"/>
                      <w:i/>
                      <w:iCs/>
                      <w:kern w:val="2"/>
                      <w:sz w:val="21"/>
                      <w:szCs w:val="22"/>
                      <w:lang w:val="en-US" w:eastAsia="zh-CN" w:bidi="ar-SA"/>
                    </w:rPr>
                  </m:ctrlPr>
                  <m:r>
                    <w:rPr>
                      <w:rFonts w:cs="Times New Roman" w:hint="default"/>
                      <w:kern w:val="2"/>
                      <w:sz w:val="21"/>
                      <w:szCs w:val="22"/>
                      <w:lang w:val="en-US" w:eastAsia="zh-CN" w:bidi="ar-SA"/>
                    </w:rPr>
                    <m:t>r</m:t>
                  </m:r>
                </m:den>
              </m:f>
              <m:sSub>
                <m:sSubPr>
                  <m:ctrlPr>
                    <w:rPr>
                      <w:rFonts w:ascii="Times New Roman" w:hAnsi="Times New Roman" w:cs="Times New Roman" w:hint="default"/>
                      <w:i w:val="0"/>
                      <w:kern w:val="2"/>
                      <w:sz w:val="21"/>
                      <w:szCs w:val="22"/>
                      <w:lang w:val="en-US" w:eastAsia="zh-CN" w:bidi="ar-SA"/>
                    </w:rPr>
                  </m:ctrlPr>
                </m:sSubPr>
                <m:e>
                  <m:ctrlPr>
                    <w:rPr>
                      <w:rFonts w:ascii="Times New Roman" w:hAnsi="Times New Roman" w:cs="Times New Roman" w:hint="default"/>
                      <w:i w:val="0"/>
                      <w:kern w:val="2"/>
                      <w:sz w:val="21"/>
                      <w:szCs w:val="22"/>
                      <w:lang w:val="en-US" w:eastAsia="zh-CN" w:bidi="ar-SA"/>
                    </w:rPr>
                  </m:ctrlPr>
                  <m:r>
                    <w:rPr>
                      <w:rFonts w:cs="Times New Roman" w:hint="default"/>
                      <w:kern w:val="2"/>
                      <w:sz w:val="21"/>
                      <w:szCs w:val="22"/>
                      <w:lang w:val="en-US" w:eastAsia="zh-CN" w:bidi="ar-SA"/>
                    </w:rPr>
                    <m:t>s</m:t>
                  </m:r>
                </m:e>
                <m:sub>
                  <m:ctrlPr>
                    <w:rPr>
                      <w:rFonts w:ascii="Times New Roman" w:hAnsi="Times New Roman" w:cs="Times New Roman" w:hint="default"/>
                      <w:i w:val="0"/>
                      <w:kern w:val="2"/>
                      <w:sz w:val="21"/>
                      <w:szCs w:val="22"/>
                      <w:lang w:val="en-US" w:eastAsia="zh-CN" w:bidi="ar-SA"/>
                    </w:rPr>
                  </m:ctrlPr>
                  <m:r>
                    <m:rPr>
                      <m:nor/>
                      <m:sty m:val="p"/>
                    </m:rPr>
                    <w:rPr>
                      <w:rFonts w:ascii="Times New Roman" w:hAnsi="Times New Roman" w:cs="Times New Roman" w:hint="default"/>
                      <w:b w:val="0"/>
                      <w:i w:val="0"/>
                      <w:kern w:val="2"/>
                      <w:sz w:val="21"/>
                      <w:szCs w:val="22"/>
                      <w:lang w:val="en-US" w:eastAsia="zh-CN" w:bidi="ar-SA"/>
                    </w:rPr>
                    <m:t>2</m:t>
                  </m:r>
                </m:sub>
              </m:sSub>
            </m:oMath>
            <w:r>
              <w:rPr>
                <w:rFonts w:hAnsi="Times New Roman" w:cs="Times New Roman" w:hint="eastAsia"/>
                <w:i w:val="0"/>
                <w:kern w:val="2"/>
                <w:sz w:val="21"/>
                <w:szCs w:val="22"/>
                <w:lang w:val="en-US" w:eastAsia="zh-CN" w:bidi="ar-SA"/>
              </w:rPr>
              <w:t>；③</w:t>
            </w:r>
            <w:r>
              <w:rPr>
                <w:rFonts w:ascii="Times New Roman" w:hAnsi="Times New Roman" w:cs="Times New Roman"/>
                <w:lang w:eastAsia="zh-CN"/>
              </w:rPr>
              <w:t>机械效率的计算：</w:t>
            </w:r>
            <w:r>
              <w:rPr>
                <w:rFonts w:ascii="Times New Roman" w:hAnsi="Times New Roman" w:cs="Times New Roman"/>
                <w:i/>
                <w:iCs/>
                <w:lang w:eastAsia="zh-CN"/>
              </w:rPr>
              <w:t>W</w:t>
            </w:r>
            <w:r>
              <w:rPr>
                <w:rFonts w:ascii="Times New Roman" w:hAnsi="Times New Roman" w:cs="Times New Roman"/>
                <w:vertAlign w:val="subscript"/>
                <w:lang w:eastAsia="zh-CN"/>
              </w:rPr>
              <w:t>有</w:t>
            </w:r>
            <w:r>
              <w:rPr>
                <w:rFonts w:ascii="Times New Roman" w:hAnsi="Times New Roman" w:cs="Times New Roman" w:hint="eastAsia"/>
                <w:vertAlign w:val="subscript"/>
                <w:lang w:eastAsia="zh-CN"/>
              </w:rPr>
              <w:t>用</w:t>
            </w:r>
            <w:r>
              <w:rPr>
                <w:rFonts w:ascii="Times New Roman" w:hAnsi="Times New Roman" w:cs="Times New Roman"/>
                <w:lang w:eastAsia="zh-CN"/>
              </w:rPr>
              <w:t>=</w:t>
            </w:r>
            <w:r>
              <w:rPr>
                <w:rFonts w:ascii="Times New Roman" w:hAnsi="Times New Roman" w:cs="Times New Roman"/>
                <w:i/>
                <w:iCs/>
                <w:lang w:eastAsia="zh-CN"/>
              </w:rPr>
              <w:t>Gh</w:t>
            </w:r>
            <w:r>
              <w:rPr>
                <w:rFonts w:ascii="Times New Roman" w:hAnsi="Times New Roman" w:cs="Times New Roman"/>
                <w:lang w:eastAsia="zh-CN"/>
              </w:rPr>
              <w:t>，</w:t>
            </w:r>
            <w:r>
              <w:rPr>
                <w:rFonts w:ascii="Times New Roman" w:hAnsi="Times New Roman" w:cs="Times New Roman"/>
                <w:i/>
                <w:iCs/>
                <w:lang w:eastAsia="zh-CN"/>
              </w:rPr>
              <w:t>W</w:t>
            </w:r>
            <w:r>
              <w:rPr>
                <w:rFonts w:ascii="Times New Roman" w:hAnsi="Times New Roman" w:cs="Times New Roman"/>
                <w:vertAlign w:val="subscript"/>
                <w:lang w:eastAsia="zh-CN"/>
              </w:rPr>
              <w:t>总</w:t>
            </w:r>
            <w:r>
              <w:rPr>
                <w:rFonts w:ascii="Times New Roman" w:hAnsi="Times New Roman" w:cs="Times New Roman"/>
                <w:lang w:eastAsia="zh-CN"/>
              </w:rPr>
              <w:t>=</w:t>
            </w:r>
            <w:r>
              <w:rPr>
                <w:rFonts w:ascii="Times New Roman" w:hAnsi="Times New Roman" w:cs="Times New Roman"/>
                <w:i/>
                <w:iCs/>
                <w:lang w:eastAsia="zh-CN"/>
              </w:rPr>
              <w:t>Fs</w:t>
            </w:r>
            <w:r>
              <w:rPr>
                <w:rFonts w:ascii="Times New Roman" w:hAnsi="Times New Roman" w:cs="Times New Roman"/>
                <w:lang w:eastAsia="zh-CN"/>
              </w:rPr>
              <w:t>，</w:t>
            </w:r>
            <w:r>
              <w:rPr>
                <w:rFonts w:ascii="Times New Roman" w:hAnsi="Times New Roman" w:cs="Times New Roman" w:hint="eastAsia"/>
                <w:lang w:eastAsia="zh-CN"/>
              </w:rPr>
              <w:t>额外功包含</w:t>
            </w:r>
            <w:r>
              <w:rPr>
                <w:rFonts w:ascii="Times New Roman" w:hAnsi="Times New Roman" w:cs="Times New Roman" w:hint="eastAsia"/>
                <w:lang w:val="en-US" w:eastAsia="zh-CN"/>
              </w:rPr>
              <w:t>克服</w:t>
            </w:r>
            <w:r>
              <w:rPr>
                <w:rFonts w:ascii="Times New Roman" w:hAnsi="Times New Roman" w:cs="Times New Roman" w:hint="eastAsia"/>
                <w:lang w:eastAsia="zh-CN"/>
              </w:rPr>
              <w:t>绳重与摩擦</w:t>
            </w:r>
            <w:r>
              <w:rPr>
                <w:rFonts w:ascii="Times New Roman" w:hAnsi="Times New Roman" w:cs="Times New Roman" w:hint="eastAsia"/>
                <w:lang w:val="en-US" w:eastAsia="zh-CN"/>
              </w:rPr>
              <w:t>做功：</w:t>
            </w:r>
            <w:r>
              <w:rPr>
                <w:rFonts w:ascii="Times New Roman" w:hAnsi="Times New Roman" w:cs="Times New Roman"/>
                <w:position w:val="-3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Wmf183GmgAAAAAAAKAcwAcACQAAAABxRQEACQAAA4IFAAAFACoBAAAAAAUAAAACAQEAAAAFAAAAAQL/&#10;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" style="width:157.6pt;height:30.4pt" o:ole="" coordsize="21600,21600" o:preferrelative="t" filled="f" stroked="f">
                  <v:imagedata r:id="rId12" o:title=""/>
                  <o:lock v:ext="edit" aspectratio="t"/>
                  <w10:anchorlock/>
                </v:shape>
                <o:OLEObject Type="Embed" ProgID="Equation.DSMT4" ShapeID="_x0000_i1025" DrawAspect="Content" ObjectID="_1468075725" r:id="rId13"/>
              </w:object>
            </w:r>
            <w:r>
              <w:rPr>
                <w:rFonts w:ascii="Times New Roman" w:hAnsi="Times New Roman" w:cs="Times New Roman" w:hint="eastAsia"/>
                <w:position w:val="-32"/>
                <w:lang w:eastAsia="zh-CN"/>
              </w:rPr>
              <w:t>。</w:t>
            </w:r>
          </w:p>
          <w:p w14:paraId="6374C1C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4</w:t>
            </w:r>
            <w:r>
              <w:rPr>
                <w:rFonts w:eastAsiaTheme="minorEastAsia" w:hint="eastAsia"/>
                <w:b w:val="0"/>
                <w:bCs/>
                <w:szCs w:val="21"/>
                <w:lang w:eastAsia="zh-CN"/>
              </w:rPr>
              <w:t>）</w:t>
            </w:r>
            <w:r>
              <w:rPr>
                <w:rFonts w:eastAsiaTheme="minorEastAsia" w:hint="eastAsia"/>
                <w:b w:val="0"/>
                <w:bCs/>
                <w:szCs w:val="21"/>
              </w:rPr>
              <w:t>时代背景与技术演进</w:t>
            </w:r>
            <w:r>
              <w:rPr>
                <w:rFonts w:eastAsiaTheme="minorEastAsia" w:hint="eastAsia"/>
                <w:b w:val="0"/>
                <w:bCs/>
                <w:szCs w:val="21"/>
                <w:lang w:val="en-US" w:eastAsia="zh-CN"/>
              </w:rPr>
              <w:t>：</w:t>
            </w:r>
            <w:r>
              <w:rPr>
                <w:rFonts w:eastAsiaTheme="minorEastAsia" w:hint="eastAsia"/>
                <w:b w:val="0"/>
                <w:bCs/>
                <w:szCs w:val="21"/>
                <w:lang w:eastAsia="zh-CN"/>
              </w:rPr>
              <w:t>起源于</w:t>
            </w:r>
            <w:r>
              <w:rPr>
                <w:rFonts w:eastAsiaTheme="minorEastAsia" w:hint="eastAsia"/>
                <w:b w:val="0"/>
                <w:bCs/>
                <w:color w:val="FF0000"/>
                <w:szCs w:val="21"/>
                <w:lang w:eastAsia="zh-CN"/>
              </w:rPr>
              <w:t>西晋</w:t>
            </w:r>
            <w:r>
              <w:rPr>
                <w:rFonts w:eastAsiaTheme="minorEastAsia" w:hint="eastAsia"/>
                <w:b w:val="0"/>
                <w:bCs/>
                <w:szCs w:val="21"/>
                <w:lang w:eastAsia="zh-CN"/>
              </w:rPr>
              <w:t>，</w:t>
            </w:r>
            <w:r>
              <w:rPr>
                <w:rFonts w:eastAsiaTheme="minorEastAsia" w:hint="eastAsia"/>
                <w:b w:val="0"/>
                <w:bCs/>
                <w:color w:val="FF0000"/>
                <w:szCs w:val="21"/>
                <w:lang w:eastAsia="zh-CN"/>
              </w:rPr>
              <w:t>唐代</w:t>
            </w:r>
            <w:r>
              <w:rPr>
                <w:rFonts w:eastAsiaTheme="minorEastAsia" w:hint="eastAsia"/>
                <w:b w:val="0"/>
                <w:bCs/>
                <w:szCs w:val="21"/>
                <w:lang w:eastAsia="zh-CN"/>
              </w:rPr>
              <w:t>标准化为移动基座，</w:t>
            </w:r>
            <w:r>
              <w:rPr>
                <w:rFonts w:eastAsiaTheme="minorEastAsia" w:hint="eastAsia"/>
                <w:b w:val="0"/>
                <w:bCs/>
                <w:color w:val="FF0000"/>
                <w:szCs w:val="21"/>
                <w:lang w:eastAsia="zh-CN"/>
              </w:rPr>
              <w:t>宋代</w:t>
            </w:r>
            <w:r>
              <w:rPr>
                <w:rFonts w:eastAsiaTheme="minorEastAsia" w:hint="eastAsia"/>
                <w:b w:val="0"/>
                <w:bCs/>
                <w:szCs w:val="21"/>
                <w:lang w:eastAsia="zh-CN"/>
              </w:rPr>
              <w:t>在军事中达到高峰，</w:t>
            </w:r>
            <w:r>
              <w:rPr>
                <w:rFonts w:eastAsiaTheme="minorEastAsia" w:hint="eastAsia"/>
                <w:b w:val="0"/>
                <w:bCs/>
                <w:color w:val="FF0000"/>
                <w:szCs w:val="21"/>
                <w:lang w:eastAsia="zh-CN"/>
              </w:rPr>
              <w:t>明清</w:t>
            </w:r>
            <w:r>
              <w:rPr>
                <w:rFonts w:eastAsiaTheme="minorEastAsia" w:hint="eastAsia"/>
                <w:b w:val="0"/>
                <w:bCs/>
                <w:szCs w:val="21"/>
                <w:lang w:eastAsia="zh-CN"/>
              </w:rPr>
              <w:t xml:space="preserve">分化为民用小型化和工程大型化。  </w:t>
            </w:r>
          </w:p>
          <w:p w14:paraId="0E3079F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5</w:t>
            </w:r>
            <w:r>
              <w:rPr>
                <w:rFonts w:eastAsiaTheme="minorEastAsia" w:hint="eastAsia"/>
                <w:b w:val="0"/>
                <w:bCs/>
                <w:szCs w:val="21"/>
                <w:lang w:eastAsia="zh-CN"/>
              </w:rPr>
              <w:t>）</w:t>
            </w:r>
            <w:r>
              <w:rPr>
                <w:rFonts w:eastAsiaTheme="minorEastAsia" w:hint="eastAsia"/>
                <w:b w:val="0"/>
                <w:bCs/>
                <w:szCs w:val="21"/>
              </w:rPr>
              <w:t>历史价值</w:t>
            </w:r>
            <w:r>
              <w:rPr>
                <w:rFonts w:eastAsiaTheme="minorEastAsia" w:hint="eastAsia"/>
                <w:b w:val="0"/>
                <w:bCs/>
                <w:szCs w:val="21"/>
                <w:lang w:val="en-US" w:eastAsia="zh-CN"/>
              </w:rPr>
              <w:t>：</w:t>
            </w:r>
            <w:r>
              <w:rPr>
                <w:rFonts w:eastAsiaTheme="minorEastAsia" w:hint="eastAsia"/>
                <w:b w:val="0"/>
                <w:bCs/>
                <w:szCs w:val="21"/>
                <w:lang w:eastAsia="zh-CN"/>
              </w:rPr>
              <w:t>体现材料革新、结构优化和人机工程创新，传承古代造物理念，是中国机械文明的重要见证。</w:t>
            </w:r>
          </w:p>
          <w:p w14:paraId="3ACD00D4">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kern w:val="2"/>
                <w:szCs w:val="22"/>
                <w:lang w:eastAsia="zh-CN"/>
              </w:rPr>
              <w:t>【例</w:t>
            </w:r>
            <w:r>
              <w:rPr>
                <w:rFonts w:cs="Times New Roman" w:hint="eastAsia"/>
                <w:kern w:val="2"/>
                <w:szCs w:val="22"/>
                <w:lang w:val="en-US" w:eastAsia="zh-CN"/>
              </w:rPr>
              <w:t>题</w:t>
            </w:r>
            <w:r>
              <w:rPr>
                <w:rFonts w:ascii="Times New Roman" w:eastAsia="宋体" w:hAnsi="Times New Roman" w:cs="Times New Roman"/>
                <w:kern w:val="2"/>
                <w:szCs w:val="22"/>
                <w:lang w:eastAsia="zh-CN"/>
              </w:rPr>
              <w:t>1】中华文明源远流长，古人的智慧除四大发明以外，还有许多值得我们学习的机械。绞车是与辘轳相似的另一种机械，它从唐代起便被普遍应用，成为建筑、军事必备器械之一。如图是我国古人利用绞车提升巨石的情景，下列说法正确的是（　　）</w:t>
            </w:r>
          </w:p>
          <w:p w14:paraId="65A59842">
            <w:pPr>
              <w:widowControl w:val="0"/>
              <w:spacing w:after="0" w:line="360" w:lineRule="auto"/>
              <w:jc w:val="center"/>
              <w:textAlignment w:val="center"/>
              <w:rPr>
                <w:rFonts w:ascii="Times New Roman" w:eastAsia="宋体" w:hAnsi="Times New Roman" w:cs="Times New Roman"/>
                <w:kern w:val="2"/>
                <w:szCs w:val="22"/>
                <w:lang w:eastAsia="zh-CN"/>
              </w:rPr>
            </w:pPr>
            <w:r>
              <w:rPr>
                <w:rFonts w:ascii="Times New Roman" w:eastAsia="Times New Roman" w:hAnsi="Times New Roman" w:cs="Times New Roman"/>
                <w:sz w:val="24"/>
                <w:szCs w:val="24"/>
                <w:lang w:eastAsia="zh-CN"/>
              </w:rPr>
              <w:drawing>
                <wp:inline distT="0" distB="0" distL="114300" distR="114300">
                  <wp:extent cx="2247900" cy="1885950"/>
                  <wp:effectExtent l="0" t="0" r="0" b="0"/>
                  <wp:docPr id="100003" name="图片 100003" descr="@@@ea957053-869f-4671-b01c-a965920d0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957053-869f-4671-b01c-a965920d077f"/>
                          <pic:cNvPicPr>
                            <a:picLocks noChangeAspect="1"/>
                          </pic:cNvPicPr>
                        </pic:nvPicPr>
                        <pic:blipFill>
                          <a:blip xmlns:r="http://schemas.openxmlformats.org/officeDocument/2006/relationships" r:embed="rId14"/>
                          <a:stretch>
                            <a:fillRect/>
                          </a:stretch>
                        </pic:blipFill>
                        <pic:spPr>
                          <a:xfrm>
                            <a:off x="0" y="0"/>
                            <a:ext cx="2247900" cy="1885950"/>
                          </a:xfrm>
                          <a:prstGeom prst="rect">
                            <a:avLst/>
                          </a:prstGeom>
                        </pic:spPr>
                      </pic:pic>
                    </a:graphicData>
                  </a:graphic>
                </wp:inline>
              </w:drawing>
            </w:r>
          </w:p>
          <w:p w14:paraId="1CCF149D">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kern w:val="2"/>
                <w:szCs w:val="22"/>
                <w:lang w:eastAsia="zh-CN"/>
              </w:rPr>
              <w:t>A．使用此装置可以省功</w:t>
            </w:r>
          </w:p>
          <w:p w14:paraId="4F568F72">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kern w:val="2"/>
                <w:szCs w:val="22"/>
                <w:lang w:eastAsia="zh-CN"/>
              </w:rPr>
              <w:t>B．上方的滑轮可以改变力的方向</w:t>
            </w:r>
          </w:p>
          <w:p w14:paraId="46C9DC09">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kern w:val="2"/>
                <w:szCs w:val="22"/>
                <w:lang w:eastAsia="zh-CN"/>
              </w:rPr>
              <w:t>C．使用此装置可以省</w:t>
            </w:r>
            <w:r>
              <w:rPr>
                <w:rFonts w:eastAsiaTheme="minorEastAsia" w:hint="eastAsia"/>
                <w:b w:val="0"/>
                <w:bCs/>
                <w:szCs w:val="21"/>
                <w:lang w:eastAsia="zh-CN"/>
              </w:rPr>
              <w:t>距离</w:t>
            </w:r>
          </w:p>
          <w:p w14:paraId="490B1405">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kern w:val="2"/>
                <w:szCs w:val="22"/>
                <w:lang w:eastAsia="zh-CN"/>
              </w:rPr>
              <w:t>D．绞车由动滑轮、定</w:t>
            </w:r>
            <w:r>
              <w:rPr>
                <w:rFonts w:eastAsiaTheme="minorEastAsia" w:hint="eastAsia"/>
                <w:b w:val="0"/>
                <w:bCs/>
                <w:szCs w:val="21"/>
                <w:lang w:eastAsia="zh-CN"/>
              </w:rPr>
              <w:t>滑轮</w:t>
            </w:r>
            <w:r>
              <w:rPr>
                <w:rFonts w:ascii="Times New Roman" w:eastAsia="宋体" w:hAnsi="Times New Roman" w:cs="Times New Roman"/>
                <w:kern w:val="2"/>
                <w:szCs w:val="22"/>
                <w:lang w:eastAsia="zh-CN"/>
              </w:rPr>
              <w:t>及轮轴组成</w:t>
            </w:r>
          </w:p>
          <w:p w14:paraId="19ADB715">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【答案】B</w:t>
            </w:r>
          </w:p>
          <w:p w14:paraId="385553CE">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w:t>
            </w:r>
            <w:r>
              <w:rPr>
                <w:rFonts w:ascii="Times New Roman" w:eastAsia="宋体" w:hAnsi="Times New Roman" w:cs="Times New Roman" w:hint="eastAsia"/>
                <w:color w:val="FF0000"/>
                <w:kern w:val="2"/>
                <w:szCs w:val="22"/>
                <w:lang w:eastAsia="zh-CN"/>
              </w:rPr>
              <w:t>解析</w:t>
            </w:r>
            <w:r>
              <w:rPr>
                <w:rFonts w:ascii="Times New Roman" w:eastAsia="宋体" w:hAnsi="Times New Roman" w:cs="Times New Roman"/>
                <w:color w:val="FF0000"/>
                <w:kern w:val="2"/>
                <w:szCs w:val="22"/>
                <w:lang w:eastAsia="zh-CN"/>
              </w:rPr>
              <w:t>】A．使用任何机械（如杠杆、滑轮、斜面）时，都需要克服阻力做额外功，所以使用任何机械都不能省功，故A错误；</w:t>
            </w:r>
          </w:p>
          <w:p w14:paraId="3C7CE200">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B．由图可知上方的滑轮是一个定滑轮，定滑轮的本质是等臂杠杆 ，不省力也不费力，但可以改变用力的方向，故B正确；</w:t>
            </w:r>
          </w:p>
          <w:p w14:paraId="1DF6DD83">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C．由图可知此装置是由定滑轮和轮轴组成的，定滑轮的本质是等臂杠杆 ，使用时既不省力也不费力；轮轴的本质是省力杠杆，省力杠杆费距离，故C错误；</w:t>
            </w:r>
          </w:p>
          <w:p w14:paraId="229CB752">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D．由图可知此绞车由定滑轮和轮轴组成，并没有动滑轮，故D错误。</w:t>
            </w:r>
          </w:p>
          <w:p w14:paraId="71317843">
            <w:pPr>
              <w:spacing w:line="360" w:lineRule="auto"/>
              <w:ind w:firstLine="420" w:firstLineChars="200"/>
              <w:jc w:val="left"/>
              <w:rPr>
                <w:rFonts w:ascii="Times New Roman" w:eastAsia="宋体" w:hAnsi="Times New Roman" w:cs="Times New Roman"/>
                <w:kern w:val="2"/>
                <w:szCs w:val="22"/>
                <w:lang w:eastAsia="zh-CN"/>
              </w:rPr>
            </w:pPr>
            <w:r>
              <w:rPr>
                <w:rFonts w:ascii="Times New Roman" w:eastAsia="宋体" w:hAnsi="Times New Roman" w:cs="Times New Roman"/>
                <w:color w:val="FF0000"/>
                <w:kern w:val="2"/>
                <w:szCs w:val="22"/>
                <w:lang w:eastAsia="zh-CN"/>
              </w:rPr>
              <w:t>故选B。</w:t>
            </w:r>
          </w:p>
          <w:p w14:paraId="4A4B8C1D">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二</w:t>
            </w:r>
            <w:r>
              <w:rPr>
                <w:rFonts w:hint="eastAsia"/>
                <w:b/>
                <w:bCs/>
                <w:color w:val="0070C0"/>
                <w:szCs w:val="21"/>
                <w:lang w:eastAsia="zh-CN"/>
              </w:rPr>
              <w:t>）</w:t>
            </w:r>
            <w:r>
              <w:rPr>
                <w:rFonts w:hint="eastAsia"/>
                <w:b/>
                <w:bCs/>
                <w:color w:val="0070C0"/>
                <w:szCs w:val="21"/>
                <w:lang w:val="en-US" w:eastAsia="zh-CN"/>
              </w:rPr>
              <w:t>调查中国古代龙骨水车</w:t>
            </w:r>
          </w:p>
          <w:p w14:paraId="20CC2A5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中国古代的</w:t>
            </w:r>
            <w:r>
              <w:rPr>
                <w:rFonts w:eastAsiaTheme="minorEastAsia" w:hint="eastAsia"/>
                <w:b w:val="0"/>
                <w:bCs/>
                <w:color w:val="FF0000"/>
                <w:szCs w:val="21"/>
                <w:lang w:eastAsia="zh-CN"/>
              </w:rPr>
              <w:t>龙骨水车</w:t>
            </w:r>
            <w:r>
              <w:rPr>
                <w:rFonts w:eastAsiaTheme="minorEastAsia" w:hint="eastAsia"/>
                <w:b w:val="0"/>
                <w:bCs/>
                <w:szCs w:val="21"/>
                <w:lang w:eastAsia="zh-CN"/>
              </w:rPr>
              <w:t>，又称翻车，是一种精巧的灌溉装置。它巧妙地将杠杆、轮轴、滑轮等多种机械原理融合于一体，</w:t>
            </w:r>
            <w:r>
              <w:rPr>
                <w:rFonts w:eastAsiaTheme="minorEastAsia" w:hint="eastAsia"/>
                <w:b w:val="0"/>
                <w:bCs/>
                <w:szCs w:val="21"/>
                <w:lang w:val="en-US" w:eastAsia="zh-CN"/>
              </w:rPr>
              <w:t>可以借助人力将水从低处提到高处</w:t>
            </w:r>
            <w:r>
              <w:rPr>
                <w:rFonts w:eastAsiaTheme="minorEastAsia" w:hint="eastAsia"/>
                <w:b w:val="0"/>
                <w:bCs/>
                <w:szCs w:val="21"/>
                <w:lang w:eastAsia="zh-CN"/>
              </w:rPr>
              <w:t>。</w:t>
            </w:r>
          </w:p>
          <w:p w14:paraId="6EBD5CC3">
            <w:pPr>
              <w:spacing w:line="360" w:lineRule="auto"/>
              <w:ind w:left="0" w:firstLine="0" w:leftChars="0" w:firstLineChars="0"/>
              <w:jc w:val="center"/>
              <w:rPr>
                <w:rFonts w:eastAsiaTheme="minorEastAsia" w:hint="eastAsia"/>
                <w:b w:val="0"/>
                <w:bCs/>
                <w:szCs w:val="21"/>
                <w:lang w:eastAsia="zh-CN"/>
              </w:rPr>
            </w:pPr>
            <w:r>
              <w:rPr>
                <w:rFonts w:ascii="宋体" w:eastAsia="宋体" w:hAnsi="宋体" w:cs="宋体"/>
                <w:sz w:val="24"/>
                <w:szCs w:val="24"/>
              </w:rPr>
              <w:drawing>
                <wp:inline distT="0" distB="0" distL="114300" distR="114300">
                  <wp:extent cx="1809115" cy="1519555"/>
                  <wp:effectExtent l="0" t="0" r="635" b="4445"/>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xmlns:r="http://schemas.openxmlformats.org/officeDocument/2006/relationships" r:embed="rId15"/>
                          <a:stretch>
                            <a:fillRect/>
                          </a:stretch>
                        </pic:blipFill>
                        <pic:spPr>
                          <a:xfrm>
                            <a:off x="0" y="0"/>
                            <a:ext cx="1809115" cy="1519555"/>
                          </a:xfrm>
                          <a:prstGeom prst="rect">
                            <a:avLst/>
                          </a:prstGeom>
                          <a:noFill/>
                          <a:ln w="9525">
                            <a:noFill/>
                          </a:ln>
                        </pic:spPr>
                      </pic:pic>
                    </a:graphicData>
                  </a:graphic>
                </wp:inline>
              </w:drawing>
            </w:r>
            <w:r>
              <w:rPr>
                <w:rFonts w:ascii="宋体" w:hAnsi="宋体" w:cs="宋体" w:hint="eastAsia"/>
                <w:sz w:val="24"/>
                <w:szCs w:val="24"/>
                <w:lang w:val="en-US" w:eastAsia="zh-CN"/>
              </w:rPr>
              <w:t xml:space="preserve">    </w:t>
            </w:r>
            <w:r>
              <w:drawing>
                <wp:inline distT="0" distB="0" distL="114300" distR="114300">
                  <wp:extent cx="1558290" cy="1540510"/>
                  <wp:effectExtent l="0" t="0" r="3810" b="254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xmlns:r="http://schemas.openxmlformats.org/officeDocument/2006/relationships" r:embed="rId16"/>
                          <a:stretch>
                            <a:fillRect/>
                          </a:stretch>
                        </pic:blipFill>
                        <pic:spPr>
                          <a:xfrm>
                            <a:off x="0" y="0"/>
                            <a:ext cx="1558290" cy="1540510"/>
                          </a:xfrm>
                          <a:prstGeom prst="rect">
                            <a:avLst/>
                          </a:prstGeom>
                          <a:noFill/>
                          <a:ln>
                            <a:noFill/>
                          </a:ln>
                        </pic:spPr>
                      </pic:pic>
                    </a:graphicData>
                  </a:graphic>
                </wp:inline>
              </w:drawing>
            </w:r>
          </w:p>
          <w:p w14:paraId="6BFC18F5">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w:t>
            </w:r>
            <w:r>
              <w:rPr>
                <w:rFonts w:eastAsiaTheme="minorEastAsia" w:hint="eastAsia"/>
                <w:b w:val="0"/>
                <w:bCs/>
                <w:szCs w:val="21"/>
                <w:lang w:val="en-US" w:eastAsia="zh-CN"/>
              </w:rPr>
              <w:t>主要构造：</w:t>
            </w:r>
            <w:r>
              <w:rPr>
                <w:rFonts w:eastAsiaTheme="minorEastAsia" w:hint="eastAsia"/>
                <w:b w:val="0"/>
                <w:bCs/>
                <w:szCs w:val="21"/>
                <w:lang w:eastAsia="zh-CN"/>
              </w:rPr>
              <w:t>其核心传动部分由</w:t>
            </w:r>
            <w:r>
              <w:rPr>
                <w:rFonts w:eastAsiaTheme="minorEastAsia" w:hint="eastAsia"/>
                <w:b w:val="0"/>
                <w:bCs/>
                <w:color w:val="FF0000"/>
                <w:szCs w:val="21"/>
                <w:lang w:eastAsia="zh-CN"/>
              </w:rPr>
              <w:t>轮轴</w:t>
            </w:r>
            <w:r>
              <w:rPr>
                <w:rFonts w:eastAsiaTheme="minorEastAsia" w:hint="eastAsia"/>
                <w:b w:val="0"/>
                <w:bCs/>
                <w:szCs w:val="21"/>
                <w:lang w:eastAsia="zh-CN"/>
              </w:rPr>
              <w:t>系统构成，包括</w:t>
            </w:r>
            <w:r>
              <w:rPr>
                <w:rFonts w:eastAsiaTheme="minorEastAsia" w:hint="eastAsia"/>
                <w:b w:val="0"/>
                <w:bCs/>
                <w:color w:val="FF0000"/>
                <w:szCs w:val="21"/>
                <w:lang w:eastAsia="zh-CN"/>
              </w:rPr>
              <w:t>链轮</w:t>
            </w:r>
            <w:r>
              <w:rPr>
                <w:rFonts w:eastAsiaTheme="minorEastAsia" w:hint="eastAsia"/>
                <w:b w:val="0"/>
                <w:bCs/>
                <w:szCs w:val="21"/>
                <w:lang w:eastAsia="zh-CN"/>
              </w:rPr>
              <w:t>和</w:t>
            </w:r>
            <w:r>
              <w:rPr>
                <w:rFonts w:eastAsiaTheme="minorEastAsia" w:hint="eastAsia"/>
                <w:b w:val="0"/>
                <w:bCs/>
                <w:color w:val="FF0000"/>
                <w:szCs w:val="21"/>
                <w:lang w:eastAsia="zh-CN"/>
              </w:rPr>
              <w:t>横轴</w:t>
            </w:r>
            <w:r>
              <w:rPr>
                <w:rFonts w:eastAsiaTheme="minorEastAsia" w:hint="eastAsia"/>
                <w:b w:val="0"/>
                <w:bCs/>
                <w:szCs w:val="21"/>
                <w:lang w:eastAsia="zh-CN"/>
              </w:rPr>
              <w:t>，作为动力传递的中枢。</w:t>
            </w:r>
          </w:p>
          <w:p w14:paraId="5F10C48C">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w:t>
            </w:r>
            <w:r>
              <w:rPr>
                <w:rFonts w:eastAsiaTheme="minorEastAsia" w:hint="eastAsia"/>
                <w:b w:val="0"/>
                <w:bCs/>
                <w:szCs w:val="21"/>
                <w:lang w:val="en-US" w:eastAsia="zh-CN"/>
              </w:rPr>
              <w:t>工作原理：</w:t>
            </w:r>
            <w:r>
              <w:rPr>
                <w:rFonts w:eastAsiaTheme="minorEastAsia" w:hint="eastAsia"/>
                <w:b w:val="0"/>
                <w:bCs/>
                <w:szCs w:val="21"/>
                <w:lang w:eastAsia="zh-CN"/>
              </w:rPr>
              <w:t>操作时，农民通过</w:t>
            </w:r>
            <w:r>
              <w:rPr>
                <w:rFonts w:eastAsiaTheme="minorEastAsia" w:hint="eastAsia"/>
                <w:b w:val="0"/>
                <w:bCs/>
                <w:color w:val="FF0000"/>
                <w:szCs w:val="21"/>
                <w:lang w:eastAsia="zh-CN"/>
              </w:rPr>
              <w:t>脚踏板</w:t>
            </w:r>
            <w:r>
              <w:rPr>
                <w:rFonts w:eastAsiaTheme="minorEastAsia" w:hint="eastAsia"/>
                <w:b w:val="0"/>
                <w:bCs/>
                <w:szCs w:val="21"/>
                <w:lang w:eastAsia="zh-CN"/>
              </w:rPr>
              <w:t>或</w:t>
            </w:r>
            <w:r>
              <w:rPr>
                <w:rFonts w:eastAsiaTheme="minorEastAsia" w:hint="eastAsia"/>
                <w:b w:val="0"/>
                <w:bCs/>
                <w:color w:val="FF0000"/>
                <w:szCs w:val="21"/>
                <w:lang w:eastAsia="zh-CN"/>
              </w:rPr>
              <w:t>手摇柄</w:t>
            </w:r>
            <w:r>
              <w:rPr>
                <w:rFonts w:eastAsiaTheme="minorEastAsia" w:hint="eastAsia"/>
                <w:b w:val="0"/>
                <w:bCs/>
                <w:szCs w:val="21"/>
                <w:lang w:eastAsia="zh-CN"/>
              </w:rPr>
              <w:t>施加杠杆作用，输入人力动力，驱动链轮旋转。链轮带动刮板链条在沟槽中循环运转。</w:t>
            </w:r>
          </w:p>
          <w:p w14:paraId="1DD555E3">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3</w:t>
            </w:r>
            <w:r>
              <w:rPr>
                <w:rFonts w:eastAsiaTheme="minorEastAsia" w:hint="eastAsia"/>
                <w:b w:val="0"/>
                <w:bCs/>
                <w:szCs w:val="21"/>
                <w:lang w:eastAsia="zh-CN"/>
              </w:rPr>
              <w:t>）</w:t>
            </w:r>
            <w:r>
              <w:rPr>
                <w:rFonts w:eastAsiaTheme="minorEastAsia" w:hint="eastAsia"/>
                <w:b w:val="0"/>
                <w:bCs/>
                <w:szCs w:val="21"/>
                <w:lang w:val="en-US" w:eastAsia="zh-CN"/>
              </w:rPr>
              <w:t>主要功能：</w:t>
            </w:r>
            <w:r>
              <w:rPr>
                <w:rFonts w:eastAsiaTheme="minorEastAsia" w:hint="eastAsia"/>
                <w:b w:val="0"/>
                <w:bCs/>
                <w:szCs w:val="21"/>
                <w:lang w:eastAsia="zh-CN"/>
              </w:rPr>
              <w:t>将水从低处连续提升至高处。</w:t>
            </w:r>
            <w:r>
              <w:rPr>
                <w:rFonts w:eastAsiaTheme="minorEastAsia" w:hint="eastAsia"/>
                <w:b w:val="0"/>
                <w:bCs/>
                <w:color w:val="FF0000"/>
                <w:szCs w:val="21"/>
                <w:lang w:eastAsia="zh-CN"/>
              </w:rPr>
              <w:t>滑轮</w:t>
            </w:r>
            <w:r>
              <w:rPr>
                <w:rFonts w:eastAsiaTheme="minorEastAsia" w:hint="eastAsia"/>
                <w:b w:val="0"/>
                <w:bCs/>
                <w:szCs w:val="21"/>
                <w:lang w:eastAsia="zh-CN"/>
              </w:rPr>
              <w:t>装置辅助</w:t>
            </w:r>
            <w:r>
              <w:rPr>
                <w:rFonts w:eastAsiaTheme="minorEastAsia" w:hint="eastAsia"/>
                <w:b w:val="0"/>
                <w:bCs/>
                <w:color w:val="FF0000"/>
                <w:szCs w:val="21"/>
                <w:lang w:eastAsia="zh-CN"/>
              </w:rPr>
              <w:t>减少摩擦损耗</w:t>
            </w:r>
            <w:r>
              <w:rPr>
                <w:rFonts w:eastAsiaTheme="minorEastAsia" w:hint="eastAsia"/>
                <w:b w:val="0"/>
                <w:bCs/>
                <w:szCs w:val="21"/>
                <w:lang w:eastAsia="zh-CN"/>
              </w:rPr>
              <w:t>，优化传动效率，确保水流平稳输送。这种设计高效解决了农田灌溉中的水位提升问题，大大提高了农业生产的效率。</w:t>
            </w:r>
          </w:p>
          <w:p w14:paraId="44AD4E0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4</w:t>
            </w:r>
            <w:r>
              <w:rPr>
                <w:rFonts w:eastAsiaTheme="minorEastAsia" w:hint="eastAsia"/>
                <w:b w:val="0"/>
                <w:bCs/>
                <w:szCs w:val="21"/>
                <w:lang w:eastAsia="zh-CN"/>
              </w:rPr>
              <w:t>）</w:t>
            </w:r>
            <w:r>
              <w:rPr>
                <w:rFonts w:eastAsiaTheme="minorEastAsia" w:hint="eastAsia"/>
                <w:b w:val="0"/>
                <w:bCs/>
                <w:szCs w:val="21"/>
                <w:lang w:val="en-US" w:eastAsia="zh-CN"/>
              </w:rPr>
              <w:t>历史价值：</w:t>
            </w:r>
            <w:r>
              <w:rPr>
                <w:rFonts w:eastAsiaTheme="minorEastAsia" w:hint="eastAsia"/>
                <w:b w:val="0"/>
                <w:bCs/>
                <w:szCs w:val="21"/>
                <w:lang w:eastAsia="zh-CN"/>
              </w:rPr>
              <w:t>龙骨水车不仅体现了古代劳动人民的智慧与创造力，还是简单机械组合应用的杰出典范，在中国古代农业技术发展中扮演了重要角色，</w:t>
            </w:r>
            <w:r>
              <w:rPr>
                <w:rFonts w:eastAsiaTheme="minorEastAsia" w:hint="eastAsia"/>
                <w:b w:val="0"/>
                <w:bCs/>
                <w:szCs w:val="21"/>
                <w:lang w:val="en-US" w:eastAsia="zh-CN"/>
              </w:rPr>
              <w:t>并且一直沿用到改革开放前</w:t>
            </w:r>
            <w:r>
              <w:rPr>
                <w:rFonts w:eastAsiaTheme="minorEastAsia" w:hint="eastAsia"/>
                <w:b w:val="0"/>
                <w:bCs/>
                <w:szCs w:val="21"/>
                <w:lang w:eastAsia="zh-CN"/>
              </w:rPr>
              <w:t>。</w:t>
            </w:r>
          </w:p>
          <w:p w14:paraId="1B2B1524">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三</w:t>
            </w:r>
            <w:r>
              <w:rPr>
                <w:rFonts w:hint="eastAsia"/>
                <w:b/>
                <w:bCs/>
                <w:color w:val="0070C0"/>
                <w:szCs w:val="21"/>
                <w:lang w:eastAsia="zh-CN"/>
              </w:rPr>
              <w:t>）</w:t>
            </w:r>
            <w:r>
              <w:rPr>
                <w:rFonts w:hint="eastAsia"/>
                <w:b/>
                <w:bCs/>
                <w:color w:val="0070C0"/>
                <w:szCs w:val="21"/>
                <w:lang w:val="en-US" w:eastAsia="zh-CN"/>
              </w:rPr>
              <w:t>调查中国古代投石机</w:t>
            </w:r>
          </w:p>
          <w:p w14:paraId="5EB6A1A4">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中国古代</w:t>
            </w:r>
            <w:r>
              <w:rPr>
                <w:rFonts w:eastAsiaTheme="minorEastAsia" w:hint="eastAsia"/>
                <w:b w:val="0"/>
                <w:bCs/>
                <w:color w:val="FF0000"/>
                <w:szCs w:val="21"/>
                <w:lang w:eastAsia="zh-CN"/>
              </w:rPr>
              <w:t>投石机</w:t>
            </w:r>
            <w:r>
              <w:rPr>
                <w:rFonts w:eastAsiaTheme="minorEastAsia" w:hint="eastAsia"/>
                <w:b w:val="0"/>
                <w:bCs/>
                <w:szCs w:val="21"/>
                <w:lang w:eastAsia="zh-CN"/>
              </w:rPr>
              <w:t>，古称“砲”或“抛石机”，是冷兵器时代重要的重型远程攻击器械，用于攻城与守城。其结构不断优化，发展贯穿数千年。以下从结构、功能、工作原理及时代背景四方面解析：</w:t>
            </w:r>
          </w:p>
          <w:p w14:paraId="08EDDEDF">
            <w:pPr>
              <w:spacing w:line="360" w:lineRule="auto"/>
              <w:ind w:firstLine="480" w:firstLineChars="200"/>
              <w:jc w:val="center"/>
              <w:rPr>
                <w:rFonts w:eastAsiaTheme="minorEastAsia" w:hint="eastAsia"/>
                <w:b w:val="0"/>
                <w:bCs/>
                <w:szCs w:val="21"/>
                <w:lang w:eastAsia="zh-CN"/>
              </w:rPr>
            </w:pPr>
            <w:bookmarkStart w:id="1" w:name="_GoBack"/>
            <w:r>
              <w:rPr>
                <w:rFonts w:ascii="宋体" w:eastAsia="宋体" w:hAnsi="宋体" w:cs="宋体"/>
                <w:sz w:val="24"/>
                <w:szCs w:val="24"/>
              </w:rPr>
              <w:drawing>
                <wp:inline distT="0" distB="0" distL="114300" distR="114300">
                  <wp:extent cx="2692400" cy="1814195"/>
                  <wp:effectExtent l="0" t="0" r="12700" b="14605"/>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xmlns:r="http://schemas.openxmlformats.org/officeDocument/2006/relationships" r:embed="rId17"/>
                          <a:stretch>
                            <a:fillRect/>
                          </a:stretch>
                        </pic:blipFill>
                        <pic:spPr>
                          <a:xfrm>
                            <a:off x="0" y="0"/>
                            <a:ext cx="2692400" cy="1814195"/>
                          </a:xfrm>
                          <a:prstGeom prst="rect">
                            <a:avLst/>
                          </a:prstGeom>
                          <a:noFill/>
                          <a:ln w="9525">
                            <a:noFill/>
                          </a:ln>
                        </pic:spPr>
                      </pic:pic>
                    </a:graphicData>
                  </a:graphic>
                </wp:inline>
              </w:drawing>
            </w:r>
            <w:bookmarkEnd w:id="1"/>
          </w:p>
          <w:p w14:paraId="72C04C4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）核心结构：机架、</w:t>
            </w:r>
            <w:r>
              <w:rPr>
                <w:rFonts w:eastAsiaTheme="minorEastAsia" w:hint="eastAsia"/>
                <w:b w:val="0"/>
                <w:bCs/>
                <w:color w:val="FF0000"/>
                <w:szCs w:val="21"/>
                <w:lang w:eastAsia="zh-CN"/>
              </w:rPr>
              <w:t>杠杆</w:t>
            </w:r>
            <w:r>
              <w:rPr>
                <w:rFonts w:eastAsiaTheme="minorEastAsia" w:hint="eastAsia"/>
                <w:b w:val="0"/>
                <w:bCs/>
                <w:szCs w:val="21"/>
                <w:lang w:eastAsia="zh-CN"/>
              </w:rPr>
              <w:t>、动力装置、瞄准与释放机构</w:t>
            </w:r>
            <w:r>
              <w:rPr>
                <w:rFonts w:eastAsiaTheme="minorEastAsia" w:hint="eastAsia"/>
                <w:b w:val="0"/>
                <w:bCs/>
                <w:szCs w:val="21"/>
                <w:lang w:val="en-US" w:eastAsia="zh-CN"/>
              </w:rPr>
              <w:t>等</w:t>
            </w:r>
            <w:r>
              <w:rPr>
                <w:rFonts w:eastAsiaTheme="minorEastAsia" w:hint="eastAsia"/>
                <w:b w:val="0"/>
                <w:bCs/>
                <w:szCs w:val="21"/>
                <w:lang w:eastAsia="zh-CN"/>
              </w:rPr>
              <w:t>。</w:t>
            </w:r>
          </w:p>
          <w:p w14:paraId="3DD1C567">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）核心功能：攻城破防、投掷燃火物、毒烟罐或金属碎片、杀伤士兵及牲畜。瓦解敌方士气。反击攻城部队，压制其器械</w:t>
            </w:r>
            <w:r>
              <w:rPr>
                <w:rFonts w:eastAsiaTheme="minorEastAsia" w:hint="eastAsia"/>
                <w:b w:val="0"/>
                <w:bCs/>
                <w:szCs w:val="21"/>
                <w:lang w:val="en-US" w:eastAsia="zh-CN"/>
              </w:rPr>
              <w:t>等等</w:t>
            </w:r>
            <w:r>
              <w:rPr>
                <w:rFonts w:eastAsiaTheme="minorEastAsia" w:hint="eastAsia"/>
                <w:b w:val="0"/>
                <w:bCs/>
                <w:szCs w:val="21"/>
                <w:lang w:eastAsia="zh-CN"/>
              </w:rPr>
              <w:t>。</w:t>
            </w:r>
          </w:p>
          <w:p w14:paraId="400D5533">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（3）</w:t>
            </w:r>
            <w:r>
              <w:rPr>
                <w:rFonts w:eastAsiaTheme="minorEastAsia" w:hint="eastAsia"/>
                <w:b w:val="0"/>
                <w:bCs/>
                <w:szCs w:val="21"/>
                <w:lang w:eastAsia="zh-CN"/>
              </w:rPr>
              <w:t>工作原理：</w:t>
            </w:r>
            <w:r>
              <w:rPr>
                <w:rFonts w:eastAsiaTheme="minorEastAsia" w:hint="eastAsia"/>
                <w:b w:val="0"/>
                <w:bCs/>
                <w:szCs w:val="21"/>
                <w:lang w:val="en-US" w:eastAsia="zh-CN"/>
              </w:rPr>
              <w:t>①</w:t>
            </w:r>
            <w:r>
              <w:rPr>
                <w:rFonts w:eastAsiaTheme="minorEastAsia" w:hint="eastAsia"/>
                <w:b w:val="0"/>
                <w:bCs/>
                <w:szCs w:val="21"/>
                <w:lang w:eastAsia="zh-CN"/>
              </w:rPr>
              <w:t>人力牵引式：众人拉拽短臂绳索储能，松绳后短臂下摆，长臂端高速甩出弹丸。</w:t>
            </w:r>
            <w:r>
              <w:rPr>
                <w:rFonts w:eastAsiaTheme="minorEastAsia" w:hint="eastAsia"/>
                <w:b w:val="0"/>
                <w:bCs/>
                <w:szCs w:val="21"/>
                <w:lang w:val="en-US" w:eastAsia="zh-CN"/>
              </w:rPr>
              <w:t>②</w:t>
            </w:r>
            <w:r>
              <w:rPr>
                <w:rFonts w:eastAsiaTheme="minorEastAsia" w:hint="eastAsia"/>
                <w:b w:val="0"/>
                <w:bCs/>
                <w:szCs w:val="21"/>
                <w:lang w:eastAsia="zh-CN"/>
              </w:rPr>
              <w:t>配重式：提升短臂端配重储</w:t>
            </w:r>
            <w:r>
              <w:rPr>
                <w:rFonts w:eastAsiaTheme="minorEastAsia" w:hint="eastAsia"/>
                <w:b w:val="0"/>
                <w:bCs/>
                <w:szCs w:val="21"/>
                <w:lang w:val="en-US" w:eastAsia="zh-CN"/>
              </w:rPr>
              <w:t>存</w:t>
            </w:r>
            <w:r>
              <w:rPr>
                <w:rFonts w:eastAsiaTheme="minorEastAsia" w:hint="eastAsia"/>
                <w:b w:val="0"/>
                <w:bCs/>
                <w:szCs w:val="21"/>
                <w:lang w:eastAsia="zh-CN"/>
              </w:rPr>
              <w:t>重力势能，释放后配重下落带动短臂下摆，长臂高速甩出弹丸，射程威力更大。</w:t>
            </w:r>
            <w:r>
              <w:rPr>
                <w:rFonts w:eastAsiaTheme="minorEastAsia" w:hint="eastAsia"/>
                <w:b w:val="0"/>
                <w:bCs/>
                <w:szCs w:val="21"/>
                <w:lang w:val="en-US" w:eastAsia="zh-CN"/>
              </w:rPr>
              <w:t>③</w:t>
            </w:r>
            <w:r>
              <w:rPr>
                <w:rFonts w:eastAsiaTheme="minorEastAsia" w:hint="eastAsia"/>
                <w:b w:val="0"/>
                <w:bCs/>
                <w:szCs w:val="21"/>
                <w:lang w:eastAsia="zh-CN"/>
              </w:rPr>
              <w:t>能量转换：人力/重力势能→杠杆动能→弹丸动能，射程可达数百米。</w:t>
            </w:r>
          </w:p>
          <w:p w14:paraId="18D50A9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4</w:t>
            </w:r>
            <w:r>
              <w:rPr>
                <w:rFonts w:eastAsiaTheme="minorEastAsia" w:hint="eastAsia"/>
                <w:b w:val="0"/>
                <w:bCs/>
                <w:szCs w:val="21"/>
                <w:lang w:eastAsia="zh-CN"/>
              </w:rPr>
              <w:t>）时代背景与发展历程：春秋战国攻城需求催生，汉唐</w:t>
            </w:r>
            <w:r>
              <w:rPr>
                <w:rFonts w:eastAsiaTheme="minorEastAsia" w:hint="eastAsia"/>
                <w:b w:val="0"/>
                <w:bCs/>
                <w:szCs w:val="21"/>
                <w:lang w:val="en-US" w:eastAsia="zh-CN"/>
              </w:rPr>
              <w:t>时</w:t>
            </w:r>
            <w:r>
              <w:rPr>
                <w:rFonts w:eastAsiaTheme="minorEastAsia" w:hint="eastAsia"/>
                <w:b w:val="0"/>
                <w:bCs/>
                <w:szCs w:val="21"/>
                <w:lang w:eastAsia="zh-CN"/>
              </w:rPr>
              <w:t>结构优化，种类增多，应用广泛。宋代</w:t>
            </w:r>
            <w:r>
              <w:rPr>
                <w:rFonts w:eastAsiaTheme="minorEastAsia" w:hint="eastAsia"/>
                <w:b w:val="0"/>
                <w:bCs/>
                <w:szCs w:val="21"/>
                <w:lang w:val="en-US" w:eastAsia="zh-CN"/>
              </w:rPr>
              <w:t>达到</w:t>
            </w:r>
            <w:r>
              <w:rPr>
                <w:rFonts w:eastAsiaTheme="minorEastAsia" w:hint="eastAsia"/>
                <w:b w:val="0"/>
                <w:bCs/>
                <w:szCs w:val="21"/>
                <w:lang w:eastAsia="zh-CN"/>
              </w:rPr>
              <w:t>鼎盛</w:t>
            </w:r>
            <w:r>
              <w:rPr>
                <w:rFonts w:eastAsiaTheme="minorEastAsia" w:hint="eastAsia"/>
                <w:b w:val="0"/>
                <w:bCs/>
                <w:szCs w:val="21"/>
                <w:lang w:val="en-US" w:eastAsia="zh-CN"/>
              </w:rPr>
              <w:t>时期</w:t>
            </w:r>
            <w:r>
              <w:rPr>
                <w:rFonts w:eastAsiaTheme="minorEastAsia" w:hint="eastAsia"/>
                <w:b w:val="0"/>
                <w:bCs/>
                <w:szCs w:val="21"/>
                <w:lang w:eastAsia="zh-CN"/>
              </w:rPr>
              <w:t>，成为攻城核心。元代传入“回回炮”，威力巨大；明代因火药武器普及逐渐淘汰。</w:t>
            </w:r>
            <w:r>
              <w:rPr>
                <w:rFonts w:eastAsiaTheme="minorEastAsia" w:hint="eastAsia"/>
                <w:b w:val="0"/>
                <w:bCs/>
                <w:szCs w:val="21"/>
                <w:lang w:val="en-US" w:eastAsia="zh-CN"/>
              </w:rPr>
              <w:t>投石机</w:t>
            </w:r>
            <w:r>
              <w:rPr>
                <w:rFonts w:eastAsiaTheme="minorEastAsia" w:hint="eastAsia"/>
                <w:b w:val="0"/>
                <w:bCs/>
                <w:szCs w:val="21"/>
                <w:lang w:eastAsia="zh-CN"/>
              </w:rPr>
              <w:t>是冷兵器时代工程力学与军事智慧的结晶，但体积大、移动难、受天气影响，终被火药武器取代。其原理对后世机械有启发。文献与考古可证其发展。</w:t>
            </w:r>
          </w:p>
          <w:p w14:paraId="1A9F5F3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例题2</w:t>
            </w:r>
            <w:r>
              <w:rPr>
                <w:rFonts w:eastAsiaTheme="minorEastAsia" w:hint="eastAsia"/>
                <w:b w:val="0"/>
                <w:bCs/>
                <w:szCs w:val="21"/>
                <w:lang w:eastAsia="zh-CN"/>
              </w:rPr>
              <w:t>】如图是《天工开物》中记载的我国古代的提水工具“辘轳”，在两个支架上摆放一根直的硬棒，支点为</w:t>
            </w:r>
            <w:r>
              <w:rPr>
                <w:rFonts w:eastAsiaTheme="minorEastAsia" w:hint="eastAsia"/>
                <w:b w:val="0"/>
                <w:bCs/>
                <w:i/>
                <w:iCs/>
                <w:szCs w:val="21"/>
                <w:lang w:eastAsia="zh-CN"/>
              </w:rPr>
              <w:t>O</w:t>
            </w:r>
            <w:r>
              <w:rPr>
                <w:rFonts w:eastAsiaTheme="minorEastAsia" w:hint="eastAsia"/>
                <w:b w:val="0"/>
                <w:bCs/>
                <w:szCs w:val="21"/>
                <w:vertAlign w:val="subscript"/>
                <w:lang w:eastAsia="zh-CN"/>
              </w:rPr>
              <w:t>1</w:t>
            </w:r>
            <w:r>
              <w:rPr>
                <w:rFonts w:eastAsiaTheme="minorEastAsia" w:hint="eastAsia"/>
                <w:b w:val="0"/>
                <w:bCs/>
                <w:szCs w:val="21"/>
                <w:lang w:eastAsia="zh-CN"/>
              </w:rPr>
              <w:t>、</w:t>
            </w:r>
            <w:r>
              <w:rPr>
                <w:rFonts w:eastAsiaTheme="minorEastAsia" w:hint="eastAsia"/>
                <w:b w:val="0"/>
                <w:bCs/>
                <w:i/>
                <w:iCs/>
                <w:szCs w:val="21"/>
                <w:lang w:eastAsia="zh-CN"/>
              </w:rPr>
              <w:t>O</w:t>
            </w:r>
            <w:r>
              <w:rPr>
                <w:rFonts w:eastAsiaTheme="minorEastAsia" w:hint="eastAsia"/>
                <w:b w:val="0"/>
                <w:bCs/>
                <w:szCs w:val="21"/>
                <w:vertAlign w:val="subscript"/>
                <w:lang w:eastAsia="zh-CN"/>
              </w:rPr>
              <w:t>2</w:t>
            </w:r>
            <w:r>
              <w:rPr>
                <w:rFonts w:eastAsiaTheme="minorEastAsia" w:hint="eastAsia"/>
                <w:b w:val="0"/>
                <w:bCs/>
                <w:szCs w:val="21"/>
                <w:lang w:eastAsia="zh-CN"/>
              </w:rPr>
              <w:t>，</w:t>
            </w:r>
            <w:r>
              <w:rPr>
                <w:rFonts w:eastAsiaTheme="minorEastAsia" w:hint="eastAsia"/>
                <w:b w:val="0"/>
                <w:bCs/>
                <w:i/>
                <w:iCs/>
                <w:szCs w:val="21"/>
                <w:lang w:eastAsia="zh-CN"/>
              </w:rPr>
              <w:t>A</w:t>
            </w:r>
            <w:r>
              <w:rPr>
                <w:rFonts w:eastAsiaTheme="minorEastAsia" w:hint="eastAsia"/>
                <w:b w:val="0"/>
                <w:bCs/>
                <w:szCs w:val="21"/>
                <w:lang w:eastAsia="zh-CN"/>
              </w:rPr>
              <w:t>端系一石块，</w:t>
            </w:r>
            <w:r>
              <w:rPr>
                <w:rFonts w:eastAsiaTheme="minorEastAsia" w:hint="eastAsia"/>
                <w:b w:val="0"/>
                <w:bCs/>
                <w:i/>
                <w:iCs/>
                <w:szCs w:val="21"/>
                <w:lang w:eastAsia="zh-CN"/>
              </w:rPr>
              <w:t>B</w:t>
            </w:r>
            <w:r>
              <w:rPr>
                <w:rFonts w:eastAsiaTheme="minorEastAsia" w:hint="eastAsia"/>
                <w:b w:val="0"/>
                <w:bCs/>
                <w:szCs w:val="21"/>
                <w:lang w:eastAsia="zh-CN"/>
              </w:rPr>
              <w:t>端装有轮轴，轮轴能绕着硬棒转动，悬吊空桶的绳索另一端绕过轮轴后系紧在轮轴上。若空桶质量为10 kg，轮轴质量为10 kg，空桶和轮轴对硬棒的作用力视作施加在</w:t>
            </w:r>
            <w:r>
              <w:rPr>
                <w:rFonts w:eastAsiaTheme="minorEastAsia" w:hint="eastAsia"/>
                <w:b w:val="0"/>
                <w:bCs/>
                <w:i/>
                <w:iCs/>
                <w:szCs w:val="21"/>
                <w:lang w:eastAsia="zh-CN"/>
              </w:rPr>
              <w:t>B</w:t>
            </w:r>
            <w:r>
              <w:rPr>
                <w:rFonts w:eastAsiaTheme="minorEastAsia" w:hint="eastAsia"/>
                <w:b w:val="0"/>
                <w:bCs/>
                <w:szCs w:val="21"/>
                <w:lang w:eastAsia="zh-CN"/>
              </w:rPr>
              <w:t>位置，</w:t>
            </w:r>
            <w:r>
              <w:rPr>
                <w:rFonts w:eastAsiaTheme="minorEastAsia" w:hint="eastAsia"/>
                <w:b w:val="0"/>
                <w:bCs/>
                <w:i/>
                <w:iCs/>
                <w:szCs w:val="21"/>
                <w:lang w:eastAsia="zh-CN"/>
              </w:rPr>
              <w:t>O</w:t>
            </w:r>
            <w:r>
              <w:rPr>
                <w:rFonts w:eastAsiaTheme="minorEastAsia" w:hint="eastAsia"/>
                <w:b w:val="0"/>
                <w:bCs/>
                <w:szCs w:val="21"/>
                <w:lang w:eastAsia="zh-CN"/>
              </w:rPr>
              <w:t>1</w:t>
            </w:r>
            <w:r>
              <w:rPr>
                <w:rFonts w:eastAsiaTheme="minorEastAsia" w:hint="eastAsia"/>
                <w:b w:val="0"/>
                <w:bCs/>
                <w:i/>
                <w:iCs/>
                <w:szCs w:val="21"/>
                <w:lang w:eastAsia="zh-CN"/>
              </w:rPr>
              <w:t>A</w:t>
            </w:r>
            <w:r>
              <w:rPr>
                <w:rFonts w:eastAsiaTheme="minorEastAsia" w:hint="eastAsia"/>
                <w:b w:val="0"/>
                <w:bCs/>
                <w:szCs w:val="21"/>
                <w:lang w:eastAsia="zh-CN"/>
              </w:rPr>
              <w:t>长为0.6 m，</w:t>
            </w:r>
            <w:r>
              <w:rPr>
                <w:rFonts w:eastAsiaTheme="minorEastAsia" w:hint="eastAsia"/>
                <w:b w:val="0"/>
                <w:bCs/>
                <w:i/>
                <w:iCs/>
                <w:szCs w:val="21"/>
                <w:lang w:eastAsia="zh-CN"/>
              </w:rPr>
              <w:t>O</w:t>
            </w:r>
            <w:r>
              <w:rPr>
                <w:rFonts w:eastAsiaTheme="minorEastAsia" w:hint="eastAsia"/>
                <w:b w:val="0"/>
                <w:bCs/>
                <w:szCs w:val="21"/>
                <w:vertAlign w:val="subscript"/>
                <w:lang w:eastAsia="zh-CN"/>
              </w:rPr>
              <w:t>1</w:t>
            </w:r>
            <w:r>
              <w:rPr>
                <w:rFonts w:eastAsiaTheme="minorEastAsia" w:hint="eastAsia"/>
                <w:b w:val="0"/>
                <w:bCs/>
                <w:i/>
                <w:iCs/>
                <w:szCs w:val="21"/>
                <w:lang w:eastAsia="zh-CN"/>
              </w:rPr>
              <w:t>O</w:t>
            </w:r>
            <w:r>
              <w:rPr>
                <w:rFonts w:eastAsiaTheme="minorEastAsia" w:hint="eastAsia"/>
                <w:b w:val="0"/>
                <w:bCs/>
                <w:szCs w:val="21"/>
                <w:vertAlign w:val="subscript"/>
                <w:lang w:eastAsia="zh-CN"/>
              </w:rPr>
              <w:t>2</w:t>
            </w:r>
            <w:r>
              <w:rPr>
                <w:rFonts w:eastAsiaTheme="minorEastAsia" w:hint="eastAsia"/>
                <w:b w:val="0"/>
                <w:bCs/>
                <w:szCs w:val="21"/>
                <w:lang w:eastAsia="zh-CN"/>
              </w:rPr>
              <w:t>长为1 m，</w:t>
            </w:r>
            <w:r>
              <w:rPr>
                <w:rFonts w:eastAsiaTheme="minorEastAsia" w:hint="eastAsia"/>
                <w:b w:val="0"/>
                <w:bCs/>
                <w:i/>
                <w:iCs/>
                <w:szCs w:val="21"/>
                <w:lang w:eastAsia="zh-CN"/>
              </w:rPr>
              <w:t>O</w:t>
            </w:r>
            <w:r>
              <w:rPr>
                <w:rFonts w:eastAsiaTheme="minorEastAsia" w:hint="eastAsia"/>
                <w:b w:val="0"/>
                <w:bCs/>
                <w:szCs w:val="21"/>
                <w:vertAlign w:val="subscript"/>
                <w:lang w:eastAsia="zh-CN"/>
              </w:rPr>
              <w:t>2</w:t>
            </w:r>
            <w:r>
              <w:rPr>
                <w:rFonts w:eastAsiaTheme="minorEastAsia" w:hint="eastAsia"/>
                <w:b w:val="0"/>
                <w:bCs/>
                <w:i/>
                <w:iCs/>
                <w:szCs w:val="21"/>
                <w:lang w:eastAsia="zh-CN"/>
              </w:rPr>
              <w:t>B</w:t>
            </w:r>
            <w:r>
              <w:rPr>
                <w:rFonts w:eastAsiaTheme="minorEastAsia" w:hint="eastAsia"/>
                <w:b w:val="0"/>
                <w:bCs/>
                <w:szCs w:val="21"/>
                <w:lang w:eastAsia="zh-CN"/>
              </w:rPr>
              <w:t>长为0.8 m，硬棒及绳索质量忽略不计。（</w:t>
            </w:r>
            <w:r>
              <w:rPr>
                <w:rFonts w:eastAsiaTheme="minorEastAsia" w:hint="eastAsia"/>
                <w:b w:val="0"/>
                <w:bCs/>
                <w:i/>
                <w:iCs/>
                <w:szCs w:val="21"/>
                <w:lang w:eastAsia="zh-CN"/>
              </w:rPr>
              <w:t>g</w:t>
            </w:r>
            <w:r>
              <w:rPr>
                <w:rFonts w:eastAsiaTheme="minorEastAsia" w:hint="eastAsia"/>
                <w:b w:val="0"/>
                <w:bCs/>
                <w:szCs w:val="21"/>
                <w:lang w:eastAsia="zh-CN"/>
              </w:rPr>
              <w:t>取10 N/kg）</w:t>
            </w:r>
          </w:p>
          <w:p w14:paraId="4DB84D7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eastAsiaTheme="minorEastAsia" w:hint="eastAsia"/>
                <w:b w:val="0"/>
                <w:bCs/>
                <w:szCs w:val="21"/>
                <w:lang w:eastAsia="zh-CN"/>
              </w:rPr>
            </w:pPr>
            <w:r>
              <w:rPr>
                <w:color w:val="000000"/>
              </w:rPr>
              <w:drawing>
                <wp:inline distT="0" distB="0" distL="114300" distR="114300">
                  <wp:extent cx="2121535" cy="1224280"/>
                  <wp:effectExtent l="0" t="0" r="12065" b="13970"/>
                  <wp:docPr id="100049" name="图片 100049" descr="学科网(www.zxxk.com)--教育资源门户，提供试卷、教案、课件、论文、素材以及各类教学资源下载，还有大量而丰富的教学相关资讯！ O+TgyQISw5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2121535" cy="1224280"/>
                          </a:xfrm>
                          <a:prstGeom prst="rect">
                            <a:avLst/>
                          </a:prstGeom>
                        </pic:spPr>
                      </pic:pic>
                    </a:graphicData>
                  </a:graphic>
                </wp:inline>
              </w:drawing>
            </w:r>
          </w:p>
          <w:p w14:paraId="11592C8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eastAsia"/>
                <w:b w:val="0"/>
                <w:bCs/>
                <w:szCs w:val="21"/>
                <w:lang w:eastAsia="zh-CN"/>
              </w:rPr>
            </w:pPr>
            <w:r>
              <w:rPr>
                <w:rFonts w:eastAsiaTheme="minorEastAsia" w:hint="eastAsia"/>
                <w:b w:val="0"/>
                <w:bCs/>
                <w:szCs w:val="21"/>
                <w:lang w:eastAsia="zh-CN"/>
              </w:rPr>
              <w:t>（1）人对辘轳不施加力。桶中未装水，为保证硬棒不会翻转，石块质量最多为________kg；若A点系上质量为40 kg的石块，提水时为保证硬棒不翻转，桶中最多可装________kg的水。</w:t>
            </w:r>
          </w:p>
          <w:p w14:paraId="50A674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eastAsia"/>
                <w:b w:val="0"/>
                <w:bCs/>
                <w:szCs w:val="21"/>
                <w:lang w:eastAsia="zh-CN"/>
              </w:rPr>
            </w:pPr>
            <w:r>
              <w:rPr>
                <w:rFonts w:eastAsiaTheme="minorEastAsia" w:hint="eastAsia"/>
                <w:b w:val="0"/>
                <w:bCs/>
                <w:szCs w:val="21"/>
                <w:lang w:eastAsia="zh-CN"/>
              </w:rPr>
              <w:t>（2）若桶内水的质量为40 kg，人用时20 s将桶匀速提升3 m，此时辘轳提水的机械效率为50%，则桶对水做的功为_________J，人做功的功率为________W。</w:t>
            </w:r>
          </w:p>
          <w:p w14:paraId="52D4C58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default"/>
                <w:b w:val="0"/>
                <w:bCs/>
                <w:color w:val="FF0000"/>
                <w:szCs w:val="21"/>
                <w:lang w:val="en-US" w:eastAsia="zh-CN"/>
              </w:rPr>
            </w:pPr>
            <w:r>
              <w:rPr>
                <w:rFonts w:eastAsiaTheme="minorEastAsia" w:hint="eastAsia"/>
                <w:b w:val="0"/>
                <w:bCs/>
                <w:color w:val="FF0000"/>
                <w:szCs w:val="21"/>
                <w:lang w:eastAsia="zh-CN"/>
              </w:rPr>
              <w:t>【</w:t>
            </w:r>
            <w:r>
              <w:rPr>
                <w:rFonts w:eastAsiaTheme="minorEastAsia" w:hint="eastAsia"/>
                <w:b w:val="0"/>
                <w:bCs/>
                <w:color w:val="FF0000"/>
                <w:szCs w:val="21"/>
                <w:lang w:val="en-US" w:eastAsia="zh-CN"/>
              </w:rPr>
              <w:t>答案</w:t>
            </w:r>
            <w:r>
              <w:rPr>
                <w:rFonts w:eastAsiaTheme="minorEastAsia" w:hint="eastAsia"/>
                <w:b w:val="0"/>
                <w:bCs/>
                <w:color w:val="FF0000"/>
                <w:szCs w:val="21"/>
                <w:lang w:eastAsia="zh-CN"/>
              </w:rPr>
              <w:t>】</w:t>
            </w:r>
            <w:r>
              <w:rPr>
                <w:rFonts w:eastAsiaTheme="minorEastAsia" w:hint="eastAsia"/>
                <w:b w:val="0"/>
                <w:bCs/>
                <w:color w:val="FF0000"/>
                <w:szCs w:val="21"/>
                <w:lang w:val="en-US" w:eastAsia="zh-CN"/>
              </w:rPr>
              <w:t xml:space="preserve">  60    60    1200     120 </w:t>
            </w:r>
          </w:p>
          <w:p w14:paraId="59EAF11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center"/>
              <w:rPr>
                <w:rFonts w:eastAsiaTheme="minorEastAsia" w:hint="eastAsia"/>
                <w:b w:val="0"/>
                <w:bCs/>
                <w:color w:val="FF0000"/>
                <w:szCs w:val="21"/>
                <w:lang w:eastAsia="zh-CN"/>
              </w:rPr>
            </w:pPr>
            <w:r>
              <w:rPr>
                <w:rFonts w:eastAsiaTheme="minorEastAsia" w:hint="eastAsia"/>
                <w:b w:val="0"/>
                <w:bCs/>
                <w:color w:val="FF0000"/>
                <w:szCs w:val="21"/>
                <w:lang w:eastAsia="zh-CN"/>
              </w:rPr>
              <w:t>【</w:t>
            </w:r>
            <w:r>
              <w:rPr>
                <w:rFonts w:eastAsiaTheme="minorEastAsia" w:hint="eastAsia"/>
                <w:b w:val="0"/>
                <w:bCs/>
                <w:color w:val="FF0000"/>
                <w:szCs w:val="21"/>
                <w:lang w:val="en-US" w:eastAsia="zh-CN"/>
              </w:rPr>
              <w:t>解析</w:t>
            </w:r>
            <w:r>
              <w:rPr>
                <w:rFonts w:eastAsiaTheme="minorEastAsia" w:hint="eastAsia"/>
                <w:b w:val="0"/>
                <w:bCs/>
                <w:color w:val="FF0000"/>
                <w:szCs w:val="21"/>
                <w:lang w:eastAsia="zh-CN"/>
              </w:rPr>
              <w:t>】（1）以</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1</w:t>
            </w:r>
            <w:r>
              <w:rPr>
                <w:rFonts w:eastAsiaTheme="minorEastAsia" w:hint="eastAsia"/>
                <w:b w:val="0"/>
                <w:bCs/>
                <w:color w:val="FF0000"/>
                <w:szCs w:val="21"/>
                <w:lang w:eastAsia="zh-CN"/>
              </w:rPr>
              <w:t>为支点，作用在</w:t>
            </w:r>
            <w:r>
              <w:rPr>
                <w:rFonts w:eastAsiaTheme="minorEastAsia" w:hint="eastAsia"/>
                <w:b w:val="0"/>
                <w:bCs/>
                <w:i/>
                <w:iCs/>
                <w:color w:val="FF0000"/>
                <w:szCs w:val="21"/>
                <w:lang w:eastAsia="zh-CN"/>
              </w:rPr>
              <w:t>A</w:t>
            </w:r>
            <w:r>
              <w:rPr>
                <w:rFonts w:eastAsiaTheme="minorEastAsia" w:hint="eastAsia"/>
                <w:b w:val="0"/>
                <w:bCs/>
                <w:color w:val="FF0000"/>
                <w:szCs w:val="21"/>
                <w:lang w:eastAsia="zh-CN"/>
              </w:rPr>
              <w:t>点力的力臂最小，作用在</w:t>
            </w:r>
            <w:r>
              <w:rPr>
                <w:rFonts w:eastAsiaTheme="minorEastAsia" w:hint="eastAsia"/>
                <w:b w:val="0"/>
                <w:bCs/>
                <w:i/>
                <w:iCs/>
                <w:color w:val="FF0000"/>
                <w:szCs w:val="21"/>
                <w:lang w:eastAsia="zh-CN"/>
              </w:rPr>
              <w:t>B</w:t>
            </w:r>
            <w:r>
              <w:rPr>
                <w:rFonts w:eastAsiaTheme="minorEastAsia" w:hint="eastAsia"/>
                <w:b w:val="0"/>
                <w:bCs/>
                <w:color w:val="FF0000"/>
                <w:szCs w:val="21"/>
                <w:lang w:eastAsia="zh-CN"/>
              </w:rPr>
              <w:t>点力</w:t>
            </w:r>
            <w:r>
              <w:rPr>
                <w:rFonts w:eastAsiaTheme="minorEastAsia" w:hint="eastAsia"/>
                <w:b w:val="0"/>
                <w:bCs/>
                <w:color w:val="FF0000"/>
                <w:szCs w:val="21"/>
                <w:lang w:eastAsia="zh-CN"/>
              </w:rPr>
              <w:br/>
            </w:r>
            <w:r>
              <w:rPr>
                <w:rFonts w:eastAsiaTheme="minorEastAsia" w:hint="eastAsia"/>
                <w:b w:val="0"/>
                <w:bCs/>
                <w:color w:val="FF0000"/>
                <w:szCs w:val="21"/>
                <w:lang w:eastAsia="zh-CN"/>
              </w:rPr>
              <w:t>的力臂最大，此时杠杆A点受力最大，根据杠杆平衡条件</w:t>
            </w:r>
            <w:r>
              <w:rPr>
                <w:rFonts w:eastAsiaTheme="minorEastAsia" w:hint="eastAsia"/>
                <w:b w:val="0"/>
                <w:bCs/>
                <w:i/>
                <w:iCs/>
                <w:color w:val="FF0000"/>
                <w:szCs w:val="21"/>
                <w:lang w:eastAsia="zh-CN"/>
              </w:rPr>
              <w:t>F</w:t>
            </w:r>
            <w:r>
              <w:rPr>
                <w:rFonts w:eastAsiaTheme="minorEastAsia" w:hint="eastAsia"/>
                <w:b w:val="0"/>
                <w:bCs/>
                <w:color w:val="FF0000"/>
                <w:szCs w:val="21"/>
                <w:vertAlign w:val="subscript"/>
                <w:lang w:eastAsia="zh-CN"/>
              </w:rPr>
              <w:t>1</w:t>
            </w:r>
            <w:r>
              <w:rPr>
                <w:rFonts w:eastAsiaTheme="minorEastAsia" w:hint="eastAsia"/>
                <w:b w:val="0"/>
                <w:bCs/>
                <w:i/>
                <w:iCs/>
                <w:color w:val="FF0000"/>
                <w:szCs w:val="21"/>
                <w:lang w:eastAsia="zh-CN"/>
              </w:rPr>
              <w:t>L</w:t>
            </w:r>
            <w:r>
              <w:rPr>
                <w:rFonts w:eastAsiaTheme="minorEastAsia" w:hint="eastAsia"/>
                <w:b w:val="0"/>
                <w:bCs/>
                <w:color w:val="FF0000"/>
                <w:szCs w:val="21"/>
                <w:vertAlign w:val="subscript"/>
                <w:lang w:eastAsia="zh-CN"/>
              </w:rPr>
              <w:t>1</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F</w:t>
            </w:r>
            <w:r>
              <w:rPr>
                <w:rFonts w:eastAsiaTheme="minorEastAsia" w:hint="eastAsia"/>
                <w:b w:val="0"/>
                <w:bCs/>
                <w:color w:val="FF0000"/>
                <w:szCs w:val="21"/>
                <w:vertAlign w:val="subscript"/>
                <w:lang w:eastAsia="zh-CN"/>
              </w:rPr>
              <w:t>2</w:t>
            </w:r>
            <w:r>
              <w:rPr>
                <w:rFonts w:eastAsiaTheme="minorEastAsia" w:hint="eastAsia"/>
                <w:b w:val="0"/>
                <w:bCs/>
                <w:i/>
                <w:iCs/>
                <w:color w:val="FF0000"/>
                <w:szCs w:val="21"/>
                <w:lang w:eastAsia="zh-CN"/>
              </w:rPr>
              <w:t>L</w:t>
            </w:r>
            <w:r>
              <w:rPr>
                <w:rFonts w:eastAsiaTheme="minorEastAsia" w:hint="eastAsia"/>
                <w:b w:val="0"/>
                <w:bCs/>
                <w:color w:val="FF0000"/>
                <w:szCs w:val="21"/>
                <w:vertAlign w:val="subscript"/>
                <w:lang w:eastAsia="zh-CN"/>
              </w:rPr>
              <w:t>2</w:t>
            </w:r>
            <w:r>
              <w:rPr>
                <w:rFonts w:eastAsiaTheme="minorEastAsia" w:hint="eastAsia"/>
                <w:b w:val="0"/>
                <w:bCs/>
                <w:color w:val="FF0000"/>
                <w:szCs w:val="21"/>
                <w:lang w:eastAsia="zh-CN"/>
              </w:rPr>
              <w:t>可得，</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石</w:t>
            </w:r>
            <w:r>
              <w:rPr>
                <w:rFonts w:eastAsiaTheme="minorEastAsia" w:hint="eastAsia"/>
                <w:b w:val="0"/>
                <w:bCs/>
                <w:i/>
                <w:iCs/>
                <w:color w:val="FF0000"/>
                <w:szCs w:val="21"/>
                <w:vertAlign w:val="baseline"/>
                <w:lang w:eastAsia="zh-CN"/>
              </w:rPr>
              <w:t>g</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1</w:t>
            </w:r>
            <w:r>
              <w:rPr>
                <w:rFonts w:eastAsiaTheme="minorEastAsia" w:hint="eastAsia"/>
                <w:b w:val="0"/>
                <w:bCs/>
                <w:i/>
                <w:iCs/>
                <w:color w:val="FF0000"/>
                <w:szCs w:val="21"/>
                <w:lang w:eastAsia="zh-CN"/>
              </w:rPr>
              <w:t>A</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桶</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轮</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g</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1</w:t>
            </w:r>
            <w:r>
              <w:rPr>
                <w:rFonts w:eastAsiaTheme="minorEastAsia" w:hint="eastAsia"/>
                <w:b w:val="0"/>
                <w:bCs/>
                <w:i/>
                <w:iCs/>
                <w:color w:val="FF0000"/>
                <w:szCs w:val="21"/>
                <w:lang w:eastAsia="zh-CN"/>
              </w:rPr>
              <w:t>B</w:t>
            </w:r>
            <w:r>
              <w:rPr>
                <w:rFonts w:eastAsiaTheme="minorEastAsia" w:hint="eastAsia"/>
                <w:b w:val="0"/>
                <w:bCs/>
                <w:color w:val="FF0000"/>
                <w:szCs w:val="21"/>
                <w:lang w:eastAsia="zh-CN"/>
              </w:rPr>
              <w:t>，即</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石</w:t>
            </w:r>
            <w:r>
              <w:rPr>
                <w:rFonts w:eastAsiaTheme="minorEastAsia" w:hint="eastAsia"/>
                <w:b w:val="0"/>
                <w:bCs/>
                <w:color w:val="FF0000"/>
                <w:szCs w:val="21"/>
                <w:lang w:eastAsia="zh-CN"/>
              </w:rPr>
              <w:t>×0.6 m=（10 kg+10 kg）×（1 m+0.8 m），此时石块质量最大为</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石</w:t>
            </w:r>
            <w:r>
              <w:rPr>
                <w:rFonts w:eastAsiaTheme="minorEastAsia" w:hint="eastAsia"/>
                <w:b w:val="0"/>
                <w:bCs/>
                <w:color w:val="FF0000"/>
                <w:szCs w:val="21"/>
                <w:lang w:eastAsia="zh-CN"/>
              </w:rPr>
              <w:t>=60 kg；以</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2</w:t>
            </w:r>
            <w:r>
              <w:rPr>
                <w:rFonts w:eastAsiaTheme="minorEastAsia" w:hint="eastAsia"/>
                <w:b w:val="0"/>
                <w:bCs/>
                <w:color w:val="FF0000"/>
                <w:szCs w:val="21"/>
                <w:lang w:eastAsia="zh-CN"/>
              </w:rPr>
              <w:t>为支点，作用在</w:t>
            </w:r>
            <w:r>
              <w:rPr>
                <w:rFonts w:eastAsiaTheme="minorEastAsia" w:hint="eastAsia"/>
                <w:b w:val="0"/>
                <w:bCs/>
                <w:i/>
                <w:iCs/>
                <w:color w:val="FF0000"/>
                <w:szCs w:val="21"/>
                <w:lang w:eastAsia="zh-CN"/>
              </w:rPr>
              <w:t>B</w:t>
            </w:r>
            <w:r>
              <w:rPr>
                <w:rFonts w:eastAsiaTheme="minorEastAsia" w:hint="eastAsia"/>
                <w:b w:val="0"/>
                <w:bCs/>
                <w:color w:val="FF0000"/>
                <w:szCs w:val="21"/>
                <w:lang w:eastAsia="zh-CN"/>
              </w:rPr>
              <w:t>点力的力臂最小，作用在</w:t>
            </w:r>
            <w:r>
              <w:rPr>
                <w:rFonts w:eastAsiaTheme="minorEastAsia" w:hint="eastAsia"/>
                <w:b w:val="0"/>
                <w:bCs/>
                <w:i/>
                <w:iCs/>
                <w:color w:val="FF0000"/>
                <w:szCs w:val="21"/>
                <w:lang w:eastAsia="zh-CN"/>
              </w:rPr>
              <w:t>A</w:t>
            </w:r>
            <w:r>
              <w:rPr>
                <w:rFonts w:eastAsiaTheme="minorEastAsia" w:hint="eastAsia"/>
                <w:b w:val="0"/>
                <w:bCs/>
                <w:color w:val="FF0000"/>
                <w:szCs w:val="21"/>
                <w:lang w:eastAsia="zh-CN"/>
              </w:rPr>
              <w:t>点力的力臂最大，此时杠杆</w:t>
            </w:r>
            <w:r>
              <w:rPr>
                <w:rFonts w:eastAsiaTheme="minorEastAsia" w:hint="eastAsia"/>
                <w:b w:val="0"/>
                <w:bCs/>
                <w:i/>
                <w:iCs/>
                <w:color w:val="FF0000"/>
                <w:szCs w:val="21"/>
                <w:lang w:eastAsia="zh-CN"/>
              </w:rPr>
              <w:t>B</w:t>
            </w:r>
            <w:r>
              <w:rPr>
                <w:rFonts w:eastAsiaTheme="minorEastAsia" w:hint="eastAsia"/>
                <w:b w:val="0"/>
                <w:bCs/>
                <w:color w:val="FF0000"/>
                <w:szCs w:val="21"/>
                <w:lang w:eastAsia="zh-CN"/>
              </w:rPr>
              <w:t>点受力最大，根据杠杆平衡条件</w:t>
            </w:r>
            <w:r>
              <w:rPr>
                <w:rFonts w:eastAsiaTheme="minorEastAsia" w:hint="eastAsia"/>
                <w:b w:val="0"/>
                <w:bCs/>
                <w:i/>
                <w:iCs/>
                <w:color w:val="FF0000"/>
                <w:szCs w:val="21"/>
                <w:lang w:eastAsia="zh-CN"/>
              </w:rPr>
              <w:t>F</w:t>
            </w:r>
            <w:r>
              <w:rPr>
                <w:rFonts w:eastAsiaTheme="minorEastAsia" w:hint="eastAsia"/>
                <w:b w:val="0"/>
                <w:bCs/>
                <w:color w:val="FF0000"/>
                <w:szCs w:val="21"/>
                <w:vertAlign w:val="subscript"/>
                <w:lang w:eastAsia="zh-CN"/>
              </w:rPr>
              <w:t>1</w:t>
            </w:r>
            <w:r>
              <w:rPr>
                <w:rFonts w:eastAsiaTheme="minorEastAsia" w:hint="eastAsia"/>
                <w:b w:val="0"/>
                <w:bCs/>
                <w:i/>
                <w:iCs/>
                <w:color w:val="FF0000"/>
                <w:szCs w:val="21"/>
                <w:lang w:eastAsia="zh-CN"/>
              </w:rPr>
              <w:t>L</w:t>
            </w:r>
            <w:r>
              <w:rPr>
                <w:rFonts w:eastAsiaTheme="minorEastAsia" w:hint="eastAsia"/>
                <w:b w:val="0"/>
                <w:bCs/>
                <w:color w:val="FF0000"/>
                <w:szCs w:val="21"/>
                <w:vertAlign w:val="subscript"/>
                <w:lang w:eastAsia="zh-CN"/>
              </w:rPr>
              <w:t>1</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F</w:t>
            </w:r>
            <w:r>
              <w:rPr>
                <w:rFonts w:eastAsiaTheme="minorEastAsia" w:hint="eastAsia"/>
                <w:b w:val="0"/>
                <w:bCs/>
                <w:color w:val="FF0000"/>
                <w:szCs w:val="21"/>
                <w:vertAlign w:val="subscript"/>
                <w:lang w:eastAsia="zh-CN"/>
              </w:rPr>
              <w:t>2</w:t>
            </w:r>
            <w:r>
              <w:rPr>
                <w:rFonts w:eastAsiaTheme="minorEastAsia" w:hint="eastAsia"/>
                <w:b w:val="0"/>
                <w:bCs/>
                <w:i/>
                <w:iCs/>
                <w:color w:val="FF0000"/>
                <w:szCs w:val="21"/>
                <w:lang w:eastAsia="zh-CN"/>
              </w:rPr>
              <w:t>L</w:t>
            </w:r>
            <w:r>
              <w:rPr>
                <w:rFonts w:eastAsiaTheme="minorEastAsia" w:hint="eastAsia"/>
                <w:b w:val="0"/>
                <w:bCs/>
                <w:color w:val="FF0000"/>
                <w:szCs w:val="21"/>
                <w:vertAlign w:val="subscript"/>
                <w:lang w:eastAsia="zh-CN"/>
              </w:rPr>
              <w:t>2</w:t>
            </w:r>
            <w:r>
              <w:rPr>
                <w:rFonts w:eastAsiaTheme="minorEastAsia" w:hint="eastAsia"/>
                <w:b w:val="0"/>
                <w:bCs/>
                <w:color w:val="FF0000"/>
                <w:szCs w:val="21"/>
                <w:lang w:eastAsia="zh-CN"/>
              </w:rPr>
              <w:t>可得，</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石</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g</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2</w:t>
            </w:r>
            <w:r>
              <w:rPr>
                <w:rFonts w:eastAsiaTheme="minorEastAsia" w:hint="eastAsia"/>
                <w:b w:val="0"/>
                <w:bCs/>
                <w:i/>
                <w:iCs/>
                <w:color w:val="FF0000"/>
                <w:szCs w:val="21"/>
                <w:lang w:eastAsia="zh-CN"/>
              </w:rPr>
              <w:t>A</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桶</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水</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轮</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g</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O</w:t>
            </w:r>
            <w:r>
              <w:rPr>
                <w:rFonts w:eastAsiaTheme="minorEastAsia" w:hint="eastAsia"/>
                <w:b w:val="0"/>
                <w:bCs/>
                <w:color w:val="FF0000"/>
                <w:szCs w:val="21"/>
                <w:vertAlign w:val="subscript"/>
                <w:lang w:eastAsia="zh-CN"/>
              </w:rPr>
              <w:t>2</w:t>
            </w:r>
            <w:r>
              <w:rPr>
                <w:rFonts w:eastAsiaTheme="minorEastAsia" w:hint="eastAsia"/>
                <w:b w:val="0"/>
                <w:bCs/>
                <w:i/>
                <w:iCs/>
                <w:color w:val="FF0000"/>
                <w:szCs w:val="21"/>
                <w:lang w:eastAsia="zh-CN"/>
              </w:rPr>
              <w:t>B</w:t>
            </w:r>
            <w:r>
              <w:rPr>
                <w:rFonts w:eastAsiaTheme="minorEastAsia" w:hint="eastAsia"/>
                <w:b w:val="0"/>
                <w:bCs/>
                <w:color w:val="FF0000"/>
                <w:szCs w:val="21"/>
                <w:lang w:eastAsia="zh-CN"/>
              </w:rPr>
              <w:t>，即40 kg×（1 m+0.6 m）=（10 kg+m水+10 kg）×0.8 m，此时水的质量最多为</w:t>
            </w:r>
            <w:r>
              <w:rPr>
                <w:rFonts w:eastAsiaTheme="minorEastAsia" w:hint="eastAsia"/>
                <w:b w:val="0"/>
                <w:bCs/>
                <w:i/>
                <w:iCs/>
                <w:color w:val="FF0000"/>
                <w:szCs w:val="21"/>
                <w:lang w:eastAsia="zh-CN"/>
              </w:rPr>
              <w:t>m</w:t>
            </w:r>
            <w:r>
              <w:rPr>
                <w:rFonts w:eastAsiaTheme="minorEastAsia" w:hint="eastAsia"/>
                <w:b w:val="0"/>
                <w:bCs/>
                <w:color w:val="FF0000"/>
                <w:szCs w:val="21"/>
                <w:vertAlign w:val="subscript"/>
                <w:lang w:eastAsia="zh-CN"/>
              </w:rPr>
              <w:t>水</w:t>
            </w:r>
            <w:r>
              <w:rPr>
                <w:rFonts w:eastAsiaTheme="minorEastAsia" w:hint="eastAsia"/>
                <w:b w:val="0"/>
                <w:bCs/>
                <w:color w:val="FF0000"/>
                <w:szCs w:val="21"/>
                <w:lang w:eastAsia="zh-CN"/>
              </w:rPr>
              <w:t>=60 kg。</w:t>
            </w:r>
          </w:p>
          <w:p w14:paraId="0111CEB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center"/>
              <w:rPr>
                <w:rFonts w:eastAsiaTheme="minorEastAsia" w:hint="eastAsia"/>
                <w:b w:val="0"/>
                <w:bCs/>
                <w:color w:val="FF0000"/>
                <w:szCs w:val="21"/>
                <w:lang w:eastAsia="zh-CN"/>
              </w:rPr>
            </w:pPr>
            <w:r>
              <w:rPr>
                <w:rFonts w:eastAsiaTheme="minorEastAsia" w:hint="eastAsia"/>
                <w:b w:val="0"/>
                <w:bCs/>
                <w:color w:val="FF0000"/>
                <w:szCs w:val="21"/>
                <w:lang w:eastAsia="zh-CN"/>
              </w:rPr>
              <w:t>（2）桶对水做的功:</w:t>
            </w:r>
            <w:r>
              <w:rPr>
                <w:rFonts w:eastAsiaTheme="minorEastAsia" w:hint="eastAsia"/>
                <w:b w:val="0"/>
                <w:bCs/>
                <w:i/>
                <w:iCs/>
                <w:color w:val="FF0000"/>
                <w:szCs w:val="21"/>
                <w:lang w:eastAsia="zh-CN"/>
              </w:rPr>
              <w:t>W</w:t>
            </w:r>
            <w:r>
              <w:rPr>
                <w:rFonts w:eastAsiaTheme="minorEastAsia" w:hint="eastAsia"/>
                <w:b w:val="0"/>
                <w:bCs/>
                <w:color w:val="FF0000"/>
                <w:szCs w:val="21"/>
                <w:vertAlign w:val="subscript"/>
                <w:lang w:eastAsia="zh-CN"/>
              </w:rPr>
              <w:t>有用</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Gh</w:t>
            </w:r>
            <w:r>
              <w:rPr>
                <w:rFonts w:eastAsiaTheme="minorEastAsia" w:hint="eastAsia"/>
                <w:b w:val="0"/>
                <w:bCs/>
                <w:color w:val="FF0000"/>
                <w:szCs w:val="21"/>
                <w:lang w:eastAsia="zh-CN"/>
              </w:rPr>
              <w:t>=</w:t>
            </w:r>
            <w:r>
              <w:rPr>
                <w:rFonts w:eastAsiaTheme="minorEastAsia" w:hint="eastAsia"/>
                <w:b w:val="0"/>
                <w:bCs/>
                <w:i/>
                <w:iCs/>
                <w:color w:val="FF0000"/>
                <w:szCs w:val="21"/>
                <w:lang w:eastAsia="zh-CN"/>
              </w:rPr>
              <w:t>mgh</w:t>
            </w:r>
            <w:r>
              <w:rPr>
                <w:rFonts w:eastAsiaTheme="minorEastAsia" w:hint="eastAsia"/>
                <w:b w:val="0"/>
                <w:bCs/>
                <w:color w:val="FF0000"/>
                <w:szCs w:val="21"/>
                <w:lang w:eastAsia="zh-CN"/>
              </w:rPr>
              <w:t>=40 kg×10 N/kg×3 m=1 200 J，人做的功:</w:t>
            </w:r>
            <w:r>
              <w:rPr>
                <w:rFonts w:eastAsiaTheme="minorEastAsia" w:hint="eastAsia"/>
                <w:b w:val="0"/>
                <w:bCs/>
                <w:i/>
                <w:iCs/>
                <w:color w:val="FF0000"/>
                <w:szCs w:val="21"/>
                <w:lang w:eastAsia="zh-CN"/>
              </w:rPr>
              <w:t>W</w:t>
            </w:r>
            <w:r>
              <w:rPr>
                <w:rFonts w:eastAsiaTheme="minorEastAsia" w:hint="eastAsia"/>
                <w:b w:val="0"/>
                <w:bCs/>
                <w:color w:val="FF0000"/>
                <w:szCs w:val="21"/>
                <w:vertAlign w:val="subscript"/>
                <w:lang w:eastAsia="zh-CN"/>
              </w:rPr>
              <w:t>总</w:t>
            </w:r>
            <w:r>
              <w:rPr>
                <w:rFonts w:eastAsiaTheme="minorEastAsia" w:hint="eastAsia"/>
                <w:b w:val="0"/>
                <w:bCs/>
                <w:color w:val="FF0000"/>
                <w:szCs w:val="21"/>
                <w:lang w:eastAsia="zh-CN"/>
              </w:rPr>
              <w:t>=</w:t>
            </w:r>
            <w:r>
              <w:rPr>
                <w:color w:val="FF0000"/>
              </w:rPr>
              <w:object>
                <v:shape id="_x0000_i1026" type="#_x0000_t75" style="width:20.75pt;height:25.45pt" o:ole="" coordsize="21600,21600" o:preferrelative="t" filled="f" stroked="f">
                  <v:imagedata r:id="rId19" o:title=""/>
                  <o:lock v:ext="edit" aspectratio="t"/>
                  <w10:anchorlock/>
                </v:shape>
                <o:OLEObject Type="Embed" ProgID="Equation.DSMT4" ShapeID="_x0000_i1026" DrawAspect="Content" ObjectID="_1468075726" r:id="rId20"/>
              </w:object>
            </w:r>
            <w:r>
              <w:rPr>
                <w:rFonts w:eastAsiaTheme="minorEastAsia" w:hint="eastAsia"/>
                <w:b w:val="0"/>
                <w:bCs/>
                <w:color w:val="FF0000"/>
                <w:szCs w:val="21"/>
                <w:lang w:eastAsia="zh-CN"/>
              </w:rPr>
              <w:t>=</w:t>
            </w:r>
            <w:r>
              <w:rPr>
                <w:color w:val="FF0000"/>
              </w:rPr>
              <w:object>
                <v:shape id="_x0000_i1027" type="#_x0000_t75" style="width:29.15pt;height:24.15pt" o:ole="" coordsize="21600,21600" o:preferrelative="t" filled="f" stroked="f">
                  <v:imagedata r:id="rId21" o:title=""/>
                  <o:lock v:ext="edit" aspectratio="t"/>
                  <w10:anchorlock/>
                </v:shape>
                <o:OLEObject Type="Embed" ProgID="Equation.DSMT4" ShapeID="_x0000_i1027" DrawAspect="Content" ObjectID="_1468075727" r:id="rId22"/>
              </w:object>
            </w:r>
            <w:r>
              <w:rPr>
                <w:rFonts w:eastAsiaTheme="minorEastAsia" w:hint="eastAsia"/>
                <w:b w:val="0"/>
                <w:bCs/>
                <w:color w:val="FF0000"/>
                <w:szCs w:val="21"/>
                <w:lang w:eastAsia="zh-CN"/>
              </w:rPr>
              <w:t>=</w:t>
            </w:r>
            <w:r>
              <w:rPr>
                <w:rFonts w:eastAsiaTheme="minorEastAsia" w:hint="eastAsia"/>
                <w:b w:val="0"/>
                <w:bCs/>
                <w:color w:val="FF0000"/>
                <w:szCs w:val="21"/>
                <w:lang w:val="en-US" w:eastAsia="zh-CN"/>
              </w:rPr>
              <w:t xml:space="preserve"> </w:t>
            </w:r>
            <w:r>
              <w:rPr>
                <w:rFonts w:eastAsiaTheme="minorEastAsia" w:hint="eastAsia"/>
                <w:b w:val="0"/>
                <w:bCs/>
                <w:color w:val="FF0000"/>
                <w:szCs w:val="21"/>
                <w:lang w:eastAsia="zh-CN"/>
              </w:rPr>
              <w:t>2 400 J，人做功的功率</w:t>
            </w:r>
            <w:r>
              <w:rPr>
                <w:rFonts w:eastAsiaTheme="minorEastAsia" w:hint="eastAsia"/>
                <w:b w:val="0"/>
                <w:bCs/>
                <w:i/>
                <w:iCs/>
                <w:color w:val="FF0000"/>
                <w:szCs w:val="21"/>
                <w:lang w:eastAsia="zh-CN"/>
              </w:rPr>
              <w:t>P</w:t>
            </w:r>
            <w:r>
              <w:rPr>
                <w:rFonts w:eastAsiaTheme="minorEastAsia" w:hint="eastAsia"/>
                <w:b w:val="0"/>
                <w:bCs/>
                <w:color w:val="FF0000"/>
                <w:szCs w:val="21"/>
                <w:lang w:eastAsia="zh-CN"/>
              </w:rPr>
              <w:t>=</w:t>
            </w:r>
            <m:oMath>
              <m:r>
                <m:rPr>
                  <m:nor/>
                  <m:sty m:val="p"/>
                </m:rPr>
                <w:rPr>
                  <w:rFonts w:ascii="Times New Roman" w:eastAsiaTheme="minorEastAsia" w:hint="default"/>
                  <w:b w:val="0"/>
                  <w:bCs/>
                  <w:i w:val="0"/>
                  <w:color w:val="FF0000"/>
                  <w:szCs w:val="21"/>
                  <w:lang w:val="en-US" w:eastAsia="zh-CN"/>
                </w:rPr>
                <m:t xml:space="preserve"> </m:t>
              </m:r>
              <m:f>
                <m:fPr>
                  <m:ctrlPr>
                    <w:rPr>
                      <w:rFonts w:ascii="Cambria Math" w:hAnsi="Cambria Math" w:eastAsiaTheme="minorEastAsia" w:cs="Times New Roman" w:hint="default"/>
                      <w:b w:val="0"/>
                      <w:bCs/>
                      <w:i/>
                      <w:iCs/>
                      <w:color w:val="FF0000"/>
                      <w:szCs w:val="21"/>
                      <w:lang w:eastAsia="zh-CN"/>
                    </w:rPr>
                  </m:ctrlPr>
                </m:fPr>
                <m:num>
                  <m:ctrlPr>
                    <w:rPr>
                      <w:rFonts w:ascii="Cambria Math" w:hAnsi="Cambria Math" w:eastAsiaTheme="minorEastAsia" w:cs="Times New Roman" w:hint="default"/>
                      <w:b w:val="0"/>
                      <w:bCs/>
                      <w:i/>
                      <w:iCs/>
                      <w:color w:val="FF0000"/>
                      <w:szCs w:val="21"/>
                      <w:lang w:eastAsia="zh-CN"/>
                    </w:rPr>
                  </m:ctrlPr>
                  <m:r>
                    <m:rPr>
                      <m:nor/>
                    </m:rPr>
                    <w:rPr>
                      <w:rFonts w:ascii="Times New Roman" w:hAnsi="Times New Roman" w:eastAsiaTheme="minorEastAsia" w:cs="Times New Roman" w:hint="default"/>
                      <w:b w:val="0"/>
                      <w:bCs/>
                      <w:i/>
                      <w:iCs/>
                      <w:color w:val="FF0000"/>
                      <w:szCs w:val="21"/>
                      <w:lang w:val="en-US" w:eastAsia="zh-CN"/>
                    </w:rPr>
                    <m:t>W</m:t>
                  </m:r>
                </m:num>
                <m:den>
                  <m:ctrlPr>
                    <w:rPr>
                      <w:rFonts w:ascii="Cambria Math" w:hAnsi="Cambria Math" w:eastAsiaTheme="minorEastAsia" w:cs="Times New Roman" w:hint="default"/>
                      <w:b w:val="0"/>
                      <w:bCs/>
                      <w:i/>
                      <w:iCs/>
                      <w:color w:val="FF0000"/>
                      <w:szCs w:val="21"/>
                      <w:lang w:eastAsia="zh-CN"/>
                    </w:rPr>
                  </m:ctrlPr>
                  <m:r>
                    <m:rPr>
                      <m:nor/>
                    </m:rPr>
                    <w:rPr>
                      <w:rFonts w:ascii="Times New Roman" w:hAnsi="Times New Roman" w:eastAsiaTheme="minorEastAsia" w:cs="Times New Roman" w:hint="default"/>
                      <w:b w:val="0"/>
                      <w:bCs/>
                      <w:i/>
                      <w:iCs/>
                      <w:color w:val="FF0000"/>
                      <w:szCs w:val="21"/>
                      <w:lang w:val="en-US" w:eastAsia="zh-CN"/>
                    </w:rPr>
                    <m:t>t</m:t>
                  </m:r>
                </m:den>
              </m:f>
            </m:oMath>
            <w:r>
              <w:rPr>
                <w:rFonts w:hAnsi="Cambria Math" w:eastAsiaTheme="minorEastAsia" w:cs="Times New Roman" w:hint="eastAsia"/>
                <w:b w:val="0"/>
                <w:bCs/>
                <w:i w:val="0"/>
                <w:iCs/>
                <w:color w:val="FF0000"/>
                <w:szCs w:val="21"/>
                <w:lang w:val="en-US" w:eastAsia="zh-CN"/>
              </w:rPr>
              <w:t xml:space="preserve"> </w:t>
            </w:r>
            <w:r>
              <w:rPr>
                <w:rFonts w:eastAsiaTheme="minorEastAsia" w:hint="eastAsia"/>
                <w:b w:val="0"/>
                <w:bCs/>
                <w:color w:val="FF0000"/>
                <w:szCs w:val="21"/>
                <w:lang w:eastAsia="zh-CN"/>
              </w:rPr>
              <w:t>=</w:t>
            </w:r>
            <m:oMath>
              <m:r>
                <m:rPr>
                  <m:nor/>
                  <m:sty m:val="p"/>
                </m:rPr>
                <w:rPr>
                  <w:rFonts w:ascii="Times New Roman" w:eastAsiaTheme="minorEastAsia" w:hint="default"/>
                  <w:b w:val="0"/>
                  <w:bCs/>
                  <w:i w:val="0"/>
                  <w:color w:val="FF0000"/>
                  <w:szCs w:val="21"/>
                  <w:lang w:val="en-US" w:eastAsia="zh-CN"/>
                </w:rPr>
                <m:t xml:space="preserve"> </m:t>
              </m:r>
              <m:f>
                <m:fPr>
                  <m:ctrlPr>
                    <w:rPr>
                      <w:rFonts w:ascii="Cambria Math" w:hAnsi="Cambria Math" w:eastAsiaTheme="minorEastAsia" w:cs="Times New Roman" w:hint="default"/>
                      <w:b w:val="0"/>
                      <w:bCs/>
                      <w:i/>
                      <w:iCs/>
                      <w:color w:val="FF0000"/>
                      <w:szCs w:val="21"/>
                      <w:lang w:eastAsia="zh-CN"/>
                    </w:rPr>
                  </m:ctrlPr>
                </m:fPr>
                <m:num>
                  <m:ctrlPr>
                    <w:rPr>
                      <w:rFonts w:ascii="Cambria Math" w:hAnsi="Cambria Math" w:eastAsiaTheme="minorEastAsia" w:cs="Times New Roman" w:hint="default"/>
                      <w:b w:val="0"/>
                      <w:bCs/>
                      <w:i/>
                      <w:iCs/>
                      <w:color w:val="FF0000"/>
                      <w:szCs w:val="21"/>
                      <w:lang w:eastAsia="zh-CN"/>
                    </w:rPr>
                  </m:ctrlPr>
                  <m:r>
                    <m:rPr>
                      <m:sty m:val="p"/>
                    </m:rPr>
                    <w:rPr>
                      <w:rFonts w:eastAsiaTheme="minorEastAsia" w:cs="Times New Roman" w:hint="default"/>
                      <w:color w:val="FF0000"/>
                      <w:szCs w:val="21"/>
                      <w:lang w:val="en-US" w:eastAsia="zh-CN"/>
                    </w:rPr>
                    <m:t>2400J</m:t>
                  </m:r>
                </m:num>
                <m:den>
                  <m:ctrlPr>
                    <w:rPr>
                      <w:rFonts w:ascii="Cambria Math" w:hAnsi="Cambria Math" w:eastAsiaTheme="minorEastAsia" w:cs="Times New Roman" w:hint="default"/>
                      <w:b w:val="0"/>
                      <w:bCs/>
                      <w:i/>
                      <w:iCs/>
                      <w:color w:val="FF0000"/>
                      <w:szCs w:val="21"/>
                      <w:lang w:eastAsia="zh-CN"/>
                    </w:rPr>
                  </m:ctrlPr>
                  <m:r>
                    <m:rPr>
                      <m:sty m:val="p"/>
                    </m:rPr>
                    <w:rPr>
                      <w:rFonts w:eastAsiaTheme="minorEastAsia" w:cs="Times New Roman" w:hint="default"/>
                      <w:color w:val="FF0000"/>
                      <w:szCs w:val="21"/>
                      <w:lang w:val="en-US" w:eastAsia="zh-CN"/>
                    </w:rPr>
                    <m:t>20s</m:t>
                  </m:r>
                </m:den>
              </m:f>
            </m:oMath>
            <w:r>
              <w:rPr>
                <w:rFonts w:hAnsi="Cambria Math" w:eastAsiaTheme="minorEastAsia" w:cs="Times New Roman" w:hint="eastAsia"/>
                <w:b w:val="0"/>
                <w:bCs/>
                <w:i w:val="0"/>
                <w:iCs/>
                <w:color w:val="FF0000"/>
                <w:szCs w:val="21"/>
                <w:lang w:val="en-US" w:eastAsia="zh-CN"/>
              </w:rPr>
              <w:t xml:space="preserve"> </w:t>
            </w:r>
            <w:r>
              <w:rPr>
                <w:rFonts w:eastAsiaTheme="minorEastAsia" w:hint="eastAsia"/>
                <w:b w:val="0"/>
                <w:bCs/>
                <w:color w:val="FF0000"/>
                <w:szCs w:val="21"/>
                <w:lang w:eastAsia="zh-CN"/>
              </w:rPr>
              <w:t>=120 W。</w:t>
            </w:r>
          </w:p>
          <w:p w14:paraId="0FC9192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Theme="minorEastAsia" w:hint="eastAsia"/>
                <w:b w:val="0"/>
                <w:bCs/>
                <w:szCs w:val="21"/>
                <w:lang w:eastAsia="zh-CN"/>
              </w:rPr>
            </w:pPr>
          </w:p>
        </w:tc>
        <w:tc>
          <w:tcPr>
            <w:tcW w:w="1351" w:type="dxa"/>
          </w:tcPr>
          <w:p w14:paraId="5B27077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r>
              <w:rPr>
                <w:rFonts w:ascii="Times New Roman" w:eastAsia="宋体" w:hAnsi="Times New Roman"/>
                <w:szCs w:val="21"/>
              </w:rPr>
              <w:t xml:space="preserve">   </w:t>
            </w:r>
          </w:p>
          <w:p w14:paraId="1F54695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0027832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02BBDA9">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7BAF4B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rPr>
            </w:pPr>
          </w:p>
          <w:p w14:paraId="64EC9ED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4E3941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C8B355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认识中国一些传统机械</w:t>
            </w:r>
          </w:p>
          <w:p w14:paraId="4467AE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5FB1D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636F0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95F5A8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292EE0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B42807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5434D1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328C4C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05CD06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DA6F3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5B378E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05242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BA1D93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4D532F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调查中国古代绞车</w:t>
            </w:r>
          </w:p>
          <w:p w14:paraId="705CE96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2A0B59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362796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D3624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64F6FF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6D7B0A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545409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EB979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3B4168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49315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AE404C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081CA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087791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BA5EE7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EB3F62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87764D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886384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E15ACF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E05E96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933400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7D4034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9E4858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19ECC6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7A5FA5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7713ED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7B3C62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A06DC3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DE453A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调查了解中国古代“水泵”——龙骨水车</w:t>
            </w:r>
          </w:p>
          <w:p w14:paraId="7B28FCD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04D69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1CBCE9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3BFD8A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E851C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19B7E8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BA7E7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E455D6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03B7F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C9EEBD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CC39C3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27F54D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87F7C0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135805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276FDE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B7CA13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调查了解中国古代投石机</w:t>
            </w:r>
          </w:p>
          <w:p w14:paraId="2A72F17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B81A4C6">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1B32D9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283F53A">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4F88B0C">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50C54B1">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D8D582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36850D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D365C5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4089AA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D2CF13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03C6FF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022F03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E30077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B39847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FAE476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299548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75EF83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1C3FA67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4ADA4BB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分工合作，课外调查</w:t>
            </w:r>
          </w:p>
          <w:p w14:paraId="16527E3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3B58BF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E469C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166550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0B4478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76478A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阅读教材，自主学习</w:t>
            </w:r>
          </w:p>
          <w:p w14:paraId="6BEF30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8B069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CFB6D1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A6A188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286DD0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17BE90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74F453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2F9913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615451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152CDA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练习例题</w:t>
            </w:r>
          </w:p>
          <w:p w14:paraId="2CAD7A7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04FCFF2">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7C8AE6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tc>
      </w:tr>
      <w:tr w14:paraId="566F95CF">
        <w:tblPrEx>
          <w:tblW w:w="9426" w:type="dxa"/>
          <w:tblInd w:w="0" w:type="dxa"/>
        </w:tblPrEx>
        <w:trPr>
          <w:trHeight w:val="545"/>
        </w:trPr>
        <w:tc>
          <w:tcPr>
            <w:tcW w:w="8075" w:type="dxa"/>
            <w:tcBorders>
              <w:bottom w:val="single" w:sz="4" w:space="0" w:color="auto"/>
            </w:tcBorders>
            <w:vAlign w:val="top"/>
          </w:tcPr>
          <w:p w14:paraId="751833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bookmarkStart w:id="2" w:name="_Hlk109911695"/>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二、</w:t>
            </w:r>
            <w:r>
              <w:rPr>
                <w:rFonts w:hint="eastAsia"/>
                <w:b/>
                <w:bCs/>
                <w:color w:val="C50BC5"/>
                <w:sz w:val="24"/>
                <w:szCs w:val="24"/>
                <w:u w:val="wavyDouble" w:color="FA34EC"/>
                <w:lang w:val="en-US" w:eastAsia="zh-CN"/>
              </w:rPr>
              <w:t>深入调查生产、生活中使用的机械</w:t>
            </w:r>
          </w:p>
          <w:p w14:paraId="7A03DD0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14:textFill>
                  <w14:solidFill>
                    <w14:schemeClr w14:val="tx1"/>
                  </w14:solidFill>
                </w14:textFill>
              </w:rPr>
            </w:pP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任务要求</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观察生产、生活中使用的机械，选择其中一种进行较为深入的调查。例如，现代建筑工地上的塔式起重机</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图11-45</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14:textFill>
                  <w14:solidFill>
                    <w14:schemeClr w14:val="tx1"/>
                  </w14:solidFill>
                </w14:textFill>
              </w:rPr>
              <w:t>、挖土机和推土机，智能化生产线上的机械手或机器人，方便人们出行的自行车，日常生活中的指甲钳、抽水马桶里的冲水装置，等等。从材料、结构、功能、工作原理等方面进行研究，分析其中的创新点，提出进一步改进和创新的设想。</w:t>
            </w:r>
          </w:p>
          <w:p w14:paraId="7C37ADB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color w:val="000000" w:themeColor="text1"/>
                <w:szCs w:val="21"/>
                <w14:textFill>
                  <w14:solidFill>
                    <w14:schemeClr w14:val="tx1"/>
                  </w14:solidFill>
                </w14:textFill>
              </w:rPr>
            </w:pPr>
            <w:r>
              <w:drawing>
                <wp:inline distT="0" distB="0" distL="114300" distR="114300">
                  <wp:extent cx="2180590" cy="1295400"/>
                  <wp:effectExtent l="0" t="0" r="1016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xmlns:r="http://schemas.openxmlformats.org/officeDocument/2006/relationships" r:embed="rId23"/>
                          <a:stretch>
                            <a:fillRect/>
                          </a:stretch>
                        </pic:blipFill>
                        <pic:spPr>
                          <a:xfrm>
                            <a:off x="0" y="0"/>
                            <a:ext cx="2180590" cy="1295400"/>
                          </a:xfrm>
                          <a:prstGeom prst="rect">
                            <a:avLst/>
                          </a:prstGeom>
                          <a:noFill/>
                          <a:ln>
                            <a:noFill/>
                          </a:ln>
                        </pic:spPr>
                      </pic:pic>
                    </a:graphicData>
                  </a:graphic>
                </wp:inline>
              </w:drawing>
            </w:r>
          </w:p>
          <w:p w14:paraId="7CAEF10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color w:val="000000" w:themeColor="text1"/>
                <w:szCs w:val="21"/>
                <w14:textFill>
                  <w14:solidFill>
                    <w14:schemeClr w14:val="tx1"/>
                  </w14:solidFill>
                </w14:textFill>
              </w:rPr>
            </w:pPr>
            <w:r>
              <w:rPr>
                <w:rFonts w:ascii="Times New Roman" w:eastAsia="宋体" w:hAnsi="Times New Roman" w:hint="eastAsia"/>
                <w:color w:val="000000" w:themeColor="text1"/>
                <w:szCs w:val="21"/>
                <w14:textFill>
                  <w14:solidFill>
                    <w14:schemeClr w14:val="tx1"/>
                  </w14:solidFill>
                </w14:textFill>
              </w:rPr>
              <w:t>图11-45塔式起重机</w:t>
            </w:r>
          </w:p>
          <w:p w14:paraId="2A89D56A">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val="en-US" w:eastAsia="zh-CN"/>
              </w:rPr>
              <w:t>（一）深入调查塔式起重机</w:t>
            </w:r>
          </w:p>
          <w:p w14:paraId="7E7CE215">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1．</w:t>
            </w:r>
            <w:r>
              <w:rPr>
                <w:rFonts w:eastAsiaTheme="minorEastAsia" w:hint="eastAsia"/>
                <w:b w:val="0"/>
                <w:bCs/>
                <w:szCs w:val="21"/>
                <w:lang w:eastAsia="zh-CN"/>
              </w:rPr>
              <w:t>塔式起重机（塔吊）是建筑工地的重型机械，用于吊装建材。其核心结构：</w:t>
            </w:r>
          </w:p>
          <w:p w14:paraId="69FEFF52">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）塔身：支撑高度，稳定性由重心和底座宽度决定；</w:t>
            </w:r>
          </w:p>
          <w:p w14:paraId="73D4ADD0">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）起重臂：费力杠杆（支点在塔顶，需较大动力平衡长臂载荷）；</w:t>
            </w:r>
          </w:p>
          <w:p w14:paraId="47CA8F3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3</w:t>
            </w:r>
            <w:r>
              <w:rPr>
                <w:rFonts w:eastAsiaTheme="minorEastAsia" w:hint="eastAsia"/>
                <w:b w:val="0"/>
                <w:bCs/>
                <w:szCs w:val="21"/>
                <w:lang w:eastAsia="zh-CN"/>
              </w:rPr>
              <w:t>）平衡臂：通过配重块实现杠杆平衡，防止倾覆；</w:t>
            </w:r>
          </w:p>
          <w:p w14:paraId="0707481C">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4</w:t>
            </w:r>
            <w:r>
              <w:rPr>
                <w:rFonts w:eastAsiaTheme="minorEastAsia" w:hint="eastAsia"/>
                <w:b w:val="0"/>
                <w:bCs/>
                <w:szCs w:val="21"/>
                <w:lang w:eastAsia="zh-CN"/>
              </w:rPr>
              <w:t>）起升结构：滑轮组（动滑轮省力，定滑轮改变方向）提升重物；</w:t>
            </w:r>
          </w:p>
          <w:p w14:paraId="7A6D715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5</w:t>
            </w:r>
            <w:r>
              <w:rPr>
                <w:rFonts w:eastAsiaTheme="minorEastAsia" w:hint="eastAsia"/>
                <w:b w:val="0"/>
                <w:bCs/>
                <w:szCs w:val="21"/>
                <w:lang w:eastAsia="zh-CN"/>
              </w:rPr>
              <w:t>）回转结构：轮轴驱动起重臂水平旋转。</w:t>
            </w:r>
          </w:p>
          <w:p w14:paraId="5A8C48AC">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2．</w:t>
            </w:r>
            <w:r>
              <w:rPr>
                <w:rFonts w:eastAsiaTheme="minorEastAsia" w:hint="eastAsia"/>
                <w:b w:val="0"/>
                <w:bCs/>
                <w:szCs w:val="21"/>
                <w:lang w:eastAsia="zh-CN"/>
              </w:rPr>
              <w:t>塔式起重机的材料、结构与创新发展研究</w:t>
            </w:r>
          </w:p>
          <w:p w14:paraId="1F15EDA0">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 xml:space="preserve">）材料特性：塔式起重机金属结构采用高强度合金钢，减重并提升承载能力。塔身标准节用高强度螺栓连接。起重臂用耐磨钢，驾驶室用碳纤维复合材料优化强度与轻量化。液压系统耐高压橡胶软管。  </w:t>
            </w:r>
          </w:p>
          <w:p w14:paraId="227C483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w:t>
            </w:r>
            <w:r>
              <w:rPr>
                <w:rFonts w:eastAsiaTheme="minorEastAsia" w:hint="eastAsia"/>
                <w:b w:val="0"/>
                <w:bCs/>
                <w:szCs w:val="21"/>
              </w:rPr>
              <w:t>工作原理</w:t>
            </w:r>
            <w:r>
              <w:rPr>
                <w:rFonts w:eastAsiaTheme="minorEastAsia" w:hint="eastAsia"/>
                <w:b w:val="0"/>
                <w:bCs/>
                <w:szCs w:val="21"/>
                <w:lang w:eastAsia="zh-CN"/>
              </w:rPr>
              <w:t>：基于“</w:t>
            </w:r>
            <w:r>
              <w:rPr>
                <w:rFonts w:eastAsiaTheme="minorEastAsia" w:hint="eastAsia"/>
                <w:b w:val="0"/>
                <w:bCs/>
                <w:color w:val="FF0000"/>
                <w:szCs w:val="21"/>
                <w:lang w:eastAsia="zh-CN"/>
              </w:rPr>
              <w:t>杠杆-轮轴</w:t>
            </w:r>
            <w:r>
              <w:rPr>
                <w:rFonts w:eastAsiaTheme="minorEastAsia" w:hint="eastAsia"/>
                <w:b w:val="0"/>
                <w:bCs/>
                <w:szCs w:val="21"/>
                <w:lang w:eastAsia="zh-CN"/>
              </w:rPr>
              <w:t>”原理：起升机构卷筒钢丝绳升降重物，变幅机构小车移动改变半径，回转机构360°旋转。液压顶升系统：缸体固定-活塞杆运动，实现</w:t>
            </w:r>
            <w:r>
              <w:rPr>
                <w:rFonts w:eastAsiaTheme="minorEastAsia" w:hint="eastAsia"/>
                <w:b w:val="0"/>
                <w:bCs/>
                <w:color w:val="FF0000"/>
                <w:szCs w:val="21"/>
                <w:lang w:eastAsia="zh-CN"/>
              </w:rPr>
              <w:t>塔身接高</w:t>
            </w:r>
            <w:r>
              <w:rPr>
                <w:rFonts w:eastAsiaTheme="minorEastAsia" w:hint="eastAsia"/>
                <w:b w:val="0"/>
                <w:bCs/>
                <w:szCs w:val="21"/>
                <w:lang w:eastAsia="zh-CN"/>
              </w:rPr>
              <w:t>。电气控制系统变频调速</w:t>
            </w:r>
            <w:r>
              <w:rPr>
                <w:rFonts w:eastAsiaTheme="minorEastAsia" w:hint="eastAsia"/>
                <w:b w:val="0"/>
                <w:bCs/>
                <w:szCs w:val="21"/>
                <w:lang w:val="en-US" w:eastAsia="zh-CN"/>
              </w:rPr>
              <w:t>降低</w:t>
            </w:r>
            <w:r>
              <w:rPr>
                <w:rFonts w:eastAsiaTheme="minorEastAsia" w:hint="eastAsia"/>
                <w:b w:val="0"/>
                <w:bCs/>
                <w:szCs w:val="21"/>
                <w:lang w:eastAsia="zh-CN"/>
              </w:rPr>
              <w:t xml:space="preserve">能耗。  </w:t>
            </w:r>
          </w:p>
          <w:p w14:paraId="258C0B95">
            <w:pPr>
              <w:spacing w:line="360" w:lineRule="auto"/>
              <w:ind w:firstLine="420" w:firstLineChars="200"/>
              <w:jc w:val="left"/>
              <w:rPr>
                <w:rFonts w:eastAsiaTheme="minorEastAsia" w:hint="default"/>
                <w:b w:val="0"/>
                <w:bCs/>
                <w:szCs w:val="21"/>
                <w:lang w:val="en-US" w:eastAsia="zh-CN"/>
              </w:rPr>
            </w:pPr>
            <w:r>
              <w:rPr>
                <w:rFonts w:eastAsiaTheme="minorEastAsia" w:hint="eastAsia"/>
                <w:b w:val="0"/>
                <w:bCs/>
                <w:szCs w:val="21"/>
                <w:lang w:eastAsia="zh-CN"/>
              </w:rPr>
              <w:t>（</w:t>
            </w:r>
            <w:r>
              <w:rPr>
                <w:rFonts w:eastAsiaTheme="minorEastAsia" w:hint="eastAsia"/>
                <w:b w:val="0"/>
                <w:bCs/>
                <w:szCs w:val="21"/>
                <w:lang w:val="en-US" w:eastAsia="zh-CN"/>
              </w:rPr>
              <w:t>3</w:t>
            </w:r>
            <w:r>
              <w:rPr>
                <w:rFonts w:eastAsiaTheme="minorEastAsia" w:hint="eastAsia"/>
                <w:b w:val="0"/>
                <w:bCs/>
                <w:szCs w:val="21"/>
                <w:lang w:eastAsia="zh-CN"/>
              </w:rPr>
              <w:t>）</w:t>
            </w:r>
            <w:r>
              <w:rPr>
                <w:rFonts w:eastAsiaTheme="minorEastAsia" w:hint="eastAsia"/>
                <w:b w:val="0"/>
                <w:bCs/>
                <w:szCs w:val="21"/>
              </w:rPr>
              <w:t>改进与创新设想</w:t>
            </w:r>
            <w:r>
              <w:rPr>
                <w:rFonts w:eastAsiaTheme="minorEastAsia" w:hint="eastAsia"/>
                <w:b w:val="0"/>
                <w:bCs/>
                <w:szCs w:val="21"/>
                <w:lang w:val="en-US" w:eastAsia="zh-CN"/>
              </w:rPr>
              <w:t>：①智能化，能实现无人驾驶自动吊装；②提升安全性能，减少事故风险。</w:t>
            </w:r>
          </w:p>
          <w:p w14:paraId="6712481B">
            <w:pPr>
              <w:spacing w:line="360" w:lineRule="auto"/>
              <w:ind w:firstLine="420" w:firstLineChars="200"/>
              <w:jc w:val="left"/>
              <w:rPr>
                <w:rFonts w:ascii="Times New Roman" w:eastAsia="宋体" w:hAnsi="Times New Roman" w:cs="Times New Roman"/>
                <w:kern w:val="2"/>
                <w:szCs w:val="22"/>
                <w:lang w:eastAsia="zh-CN"/>
              </w:rPr>
            </w:pPr>
            <w:r>
              <w:rPr>
                <w:rFonts w:eastAsiaTheme="minorEastAsia" w:hint="eastAsia"/>
                <w:b w:val="0"/>
                <w:bCs/>
                <w:szCs w:val="21"/>
                <w:lang w:eastAsia="zh-CN"/>
              </w:rPr>
              <w:t>【</w:t>
            </w:r>
            <w:r>
              <w:rPr>
                <w:rFonts w:eastAsiaTheme="minorEastAsia" w:hint="eastAsia"/>
                <w:b w:val="0"/>
                <w:bCs/>
                <w:szCs w:val="21"/>
                <w:lang w:val="en-US" w:eastAsia="zh-CN"/>
              </w:rPr>
              <w:t>例题3</w:t>
            </w:r>
            <w:r>
              <w:rPr>
                <w:rFonts w:eastAsiaTheme="minorEastAsia" w:hint="eastAsia"/>
                <w:b w:val="0"/>
                <w:bCs/>
                <w:szCs w:val="21"/>
                <w:lang w:eastAsia="zh-CN"/>
              </w:rPr>
              <w:t>】</w:t>
            </w:r>
            <w:bookmarkStart w:id="3" w:name="_Toc199952408"/>
            <w:bookmarkStart w:id="4" w:name="_Toc199952409"/>
            <w:r>
              <w:rPr>
                <w:rFonts w:eastAsiaTheme="minorEastAsia" w:hint="eastAsia"/>
                <w:b w:val="0"/>
                <w:bCs/>
                <w:szCs w:val="21"/>
                <w:lang w:eastAsia="zh-CN"/>
              </w:rPr>
              <w:t>如图是建筑工地上常</w:t>
            </w:r>
            <w:r>
              <w:rPr>
                <w:rFonts w:ascii="Times New Roman" w:eastAsia="宋体" w:hAnsi="Times New Roman" w:cs="Times New Roman"/>
                <w:kern w:val="2"/>
                <w:szCs w:val="22"/>
                <w:lang w:eastAsia="zh-CN"/>
              </w:rPr>
              <w:t>见的一种塔式起重机。滑轮组离</w:t>
            </w:r>
            <w:r>
              <w:rPr>
                <w:rFonts w:ascii="Times New Roman" w:eastAsia="宋体" w:hAnsi="Times New Roman" w:cs="Times New Roman" w:hint="eastAsia"/>
                <w:i/>
                <w:iCs/>
                <w:kern w:val="2"/>
                <w:szCs w:val="22"/>
                <w:lang w:val="en-US" w:eastAsia="zh-CN"/>
              </w:rPr>
              <w:t>O</w:t>
            </w:r>
            <w:r>
              <w:rPr>
                <w:rFonts w:ascii="Times New Roman" w:eastAsia="宋体" w:hAnsi="Times New Roman" w:cs="Times New Roman"/>
                <w:kern w:val="2"/>
                <w:szCs w:val="22"/>
                <w:lang w:eastAsia="zh-CN"/>
              </w:rPr>
              <w:t>点越近，能吊起物体的质量越</w:t>
            </w:r>
            <w:r>
              <w:rPr>
                <w:rFonts w:ascii="Times New Roman" w:eastAsia="Times New Roman" w:hAnsi="Times New Roman" w:cs="Times New Roman"/>
                <w:kern w:val="2"/>
                <w:szCs w:val="22"/>
                <w:u w:val="single"/>
                <w:lang w:eastAsia="zh-CN"/>
              </w:rPr>
              <w:t xml:space="preserve">       </w:t>
            </w:r>
            <w:r>
              <w:rPr>
                <w:rFonts w:ascii="Times New Roman" w:eastAsia="宋体" w:hAnsi="Times New Roman" w:cs="Times New Roman"/>
                <w:kern w:val="2"/>
                <w:szCs w:val="22"/>
                <w:lang w:eastAsia="zh-CN"/>
              </w:rPr>
              <w:t>；某次起重机上的滑轮组在</w:t>
            </w:r>
            <w:r>
              <w:rPr>
                <w:rFonts w:ascii="Times New Roman" w:eastAsia="宋体" w:hAnsi="Times New Roman" w:cs="Times New Roman" w:hint="eastAsia"/>
                <w:kern w:val="2"/>
                <w:szCs w:val="22"/>
                <w:lang w:val="en-US" w:eastAsia="zh-CN"/>
              </w:rPr>
              <w:t>20s</w:t>
            </w:r>
            <w:r>
              <w:rPr>
                <w:rFonts w:ascii="Times New Roman" w:eastAsia="宋体" w:hAnsi="Times New Roman" w:cs="Times New Roman"/>
                <w:kern w:val="2"/>
                <w:szCs w:val="22"/>
                <w:lang w:eastAsia="zh-CN"/>
              </w:rPr>
              <w:t>内将质量为</w:t>
            </w:r>
            <w:r>
              <w:rPr>
                <w:rFonts w:ascii="Times New Roman" w:eastAsia="宋体" w:hAnsi="Times New Roman" w:cs="Times New Roman" w:hint="eastAsia"/>
                <w:kern w:val="2"/>
                <w:szCs w:val="22"/>
                <w:lang w:val="en-US" w:eastAsia="zh-CN"/>
              </w:rPr>
              <w:t>2.0t</w:t>
            </w:r>
            <w:r>
              <w:rPr>
                <w:rFonts w:ascii="Times New Roman" w:eastAsia="宋体" w:hAnsi="Times New Roman" w:cs="Times New Roman"/>
                <w:kern w:val="2"/>
                <w:szCs w:val="22"/>
                <w:lang w:eastAsia="zh-CN"/>
              </w:rPr>
              <w:t>的预制件匀速升到</w:t>
            </w:r>
            <w:r>
              <w:rPr>
                <w:rFonts w:ascii="Times New Roman" w:eastAsia="宋体" w:hAnsi="Times New Roman" w:cs="Times New Roman" w:hint="eastAsia"/>
                <w:kern w:val="2"/>
                <w:szCs w:val="22"/>
                <w:lang w:val="en-US" w:eastAsia="zh-CN"/>
              </w:rPr>
              <w:t>6m</w:t>
            </w:r>
            <w:r>
              <w:rPr>
                <w:rFonts w:ascii="Times New Roman" w:eastAsia="宋体" w:hAnsi="Times New Roman" w:cs="Times New Roman"/>
                <w:kern w:val="2"/>
                <w:szCs w:val="22"/>
                <w:lang w:eastAsia="zh-CN"/>
              </w:rPr>
              <w:t>高的平台上，此次滑轮组的机械效率是60%，则作用在滑轮组绳端拉力</w:t>
            </w:r>
            <w:r>
              <w:rPr>
                <w:rFonts w:ascii="Times New Roman" w:eastAsia="宋体" w:hAnsi="Times New Roman" w:cs="Times New Roman" w:hint="eastAsia"/>
                <w:i/>
                <w:iCs/>
                <w:kern w:val="2"/>
                <w:szCs w:val="22"/>
                <w:lang w:val="en-US" w:eastAsia="zh-CN"/>
              </w:rPr>
              <w:t>F</w:t>
            </w:r>
            <w:r>
              <w:rPr>
                <w:rFonts w:ascii="Times New Roman" w:eastAsia="宋体" w:hAnsi="Times New Roman" w:cs="Times New Roman"/>
                <w:kern w:val="2"/>
                <w:szCs w:val="22"/>
                <w:lang w:eastAsia="zh-CN"/>
              </w:rPr>
              <w:t>的功率是</w:t>
            </w:r>
            <w:r>
              <w:rPr>
                <w:rFonts w:ascii="Times New Roman" w:eastAsia="Times New Roman" w:hAnsi="Times New Roman" w:cs="Times New Roman"/>
                <w:kern w:val="2"/>
                <w:szCs w:val="22"/>
                <w:u w:val="single"/>
                <w:lang w:eastAsia="zh-CN"/>
              </w:rPr>
              <w:t xml:space="preserve">        </w:t>
            </w:r>
            <w:r>
              <w:rPr>
                <w:rFonts w:ascii="Times New Roman" w:eastAsia="Times New Roman" w:hAnsi="Times New Roman" w:cs="Times New Roman" w:hint="eastAsia"/>
                <w:kern w:val="2"/>
                <w:szCs w:val="22"/>
                <w:u w:val="none"/>
                <w:lang w:val="en-US" w:eastAsia="zh-CN"/>
              </w:rPr>
              <w:t>kW</w:t>
            </w:r>
            <w:r>
              <w:rPr>
                <w:rFonts w:ascii="Times New Roman" w:eastAsia="宋体" w:hAnsi="Times New Roman" w:cs="Times New Roman"/>
                <w:kern w:val="2"/>
                <w:szCs w:val="22"/>
                <w:lang w:eastAsia="zh-CN"/>
              </w:rPr>
              <w:t>；若增大起吊物体的质量，该滑轮组的机械效率将变</w:t>
            </w:r>
            <w:r>
              <w:rPr>
                <w:rFonts w:ascii="Times New Roman" w:eastAsia="Times New Roman" w:hAnsi="Times New Roman" w:cs="Times New Roman"/>
                <w:kern w:val="2"/>
                <w:szCs w:val="22"/>
                <w:u w:val="single"/>
                <w:lang w:eastAsia="zh-CN"/>
              </w:rPr>
              <w:t xml:space="preserve">        </w:t>
            </w:r>
            <w:r>
              <w:rPr>
                <w:rFonts w:ascii="Times New Roman" w:eastAsia="宋体" w:hAnsi="Times New Roman" w:cs="Times New Roman"/>
                <w:kern w:val="2"/>
                <w:szCs w:val="22"/>
                <w:lang w:eastAsia="zh-CN"/>
              </w:rPr>
              <w:t>。（取</w:t>
            </w:r>
            <w:r>
              <w:rPr>
                <w:rFonts w:ascii="Times New Roman" w:eastAsia="宋体" w:hAnsi="Times New Roman" w:cs="Times New Roman" w:hint="eastAsia"/>
                <w:i/>
                <w:iCs/>
                <w:kern w:val="2"/>
                <w:szCs w:val="22"/>
                <w:lang w:val="en-US" w:eastAsia="zh-CN"/>
              </w:rPr>
              <w:t>g</w:t>
            </w:r>
            <w:r>
              <w:rPr>
                <w:rFonts w:ascii="Times New Roman" w:eastAsia="宋体" w:hAnsi="Times New Roman" w:cs="Times New Roman" w:hint="eastAsia"/>
                <w:kern w:val="2"/>
                <w:szCs w:val="22"/>
                <w:lang w:val="en-US" w:eastAsia="zh-CN"/>
              </w:rPr>
              <w:t>=10N/kg</w:t>
            </w:r>
            <w:r>
              <w:rPr>
                <w:rFonts w:ascii="Times New Roman" w:eastAsia="宋体" w:hAnsi="Times New Roman" w:cs="Times New Roman"/>
                <w:kern w:val="2"/>
                <w:szCs w:val="22"/>
                <w:lang w:eastAsia="zh-CN"/>
              </w:rPr>
              <w:t>）</w:t>
            </w:r>
          </w:p>
          <w:p w14:paraId="43651285">
            <w:pPr>
              <w:widowControl w:val="0"/>
              <w:spacing w:after="0" w:line="360" w:lineRule="auto"/>
              <w:jc w:val="center"/>
              <w:textAlignment w:val="center"/>
              <w:rPr>
                <w:rFonts w:ascii="Times New Roman" w:eastAsia="宋体" w:hAnsi="Times New Roman" w:cs="Times New Roman"/>
                <w:kern w:val="2"/>
                <w:szCs w:val="22"/>
                <w:lang w:eastAsia="zh-CN"/>
              </w:rPr>
            </w:pPr>
            <w:r>
              <w:rPr>
                <w:rFonts w:ascii="Times New Roman" w:eastAsia="Times New Roman" w:hAnsi="Times New Roman" w:cs="Times New Roman"/>
                <w:sz w:val="24"/>
                <w:szCs w:val="24"/>
                <w:lang w:eastAsia="zh-CN"/>
              </w:rPr>
              <w:drawing>
                <wp:inline distT="0" distB="0" distL="114300" distR="114300">
                  <wp:extent cx="2551430" cy="1216660"/>
                  <wp:effectExtent l="0" t="0" r="1270" b="2540"/>
                  <wp:docPr id="100009" name="图片 100009" descr="@@@20492209-0b1c-4574-bf96-d458f232b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0492209-0b1c-4574-bf96-d458f232b6d5"/>
                          <pic:cNvPicPr>
                            <a:picLocks noChangeAspect="1"/>
                          </pic:cNvPicPr>
                        </pic:nvPicPr>
                        <pic:blipFill>
                          <a:blip xmlns:r="http://schemas.openxmlformats.org/officeDocument/2006/relationships" r:embed="rId24"/>
                          <a:stretch>
                            <a:fillRect/>
                          </a:stretch>
                        </pic:blipFill>
                        <pic:spPr>
                          <a:xfrm>
                            <a:off x="0" y="0"/>
                            <a:ext cx="2551430" cy="1216660"/>
                          </a:xfrm>
                          <a:prstGeom prst="rect">
                            <a:avLst/>
                          </a:prstGeom>
                        </pic:spPr>
                      </pic:pic>
                    </a:graphicData>
                  </a:graphic>
                </wp:inline>
              </w:drawing>
            </w:r>
          </w:p>
          <w:p w14:paraId="17844293">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 xml:space="preserve">【答案】    </w:t>
            </w:r>
            <w:r>
              <w:rPr>
                <w:rFonts w:ascii="Times New Roman" w:eastAsia="宋体" w:hAnsi="Times New Roman" w:cs="Times New Roman"/>
                <w:kern w:val="2"/>
                <w:szCs w:val="22"/>
                <w:lang w:eastAsia="zh-CN"/>
              </w:rPr>
              <w:t xml:space="preserve"> </w:t>
            </w:r>
            <w:r>
              <w:rPr>
                <w:rFonts w:ascii="Times New Roman" w:eastAsia="宋体" w:hAnsi="Times New Roman" w:cs="Times New Roman"/>
                <w:color w:val="FF0000"/>
                <w:kern w:val="2"/>
                <w:szCs w:val="22"/>
                <w:lang w:eastAsia="zh-CN"/>
              </w:rPr>
              <w:t>大     10     大</w:t>
            </w:r>
          </w:p>
          <w:p w14:paraId="47FAB51A">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w:t>
            </w:r>
            <w:r>
              <w:rPr>
                <w:rFonts w:ascii="Times New Roman" w:eastAsia="宋体" w:hAnsi="Times New Roman" w:cs="Times New Roman" w:hint="eastAsia"/>
                <w:color w:val="FF0000"/>
                <w:kern w:val="2"/>
                <w:szCs w:val="22"/>
                <w:lang w:eastAsia="zh-CN"/>
              </w:rPr>
              <w:t>解析</w:t>
            </w:r>
            <w:r>
              <w:rPr>
                <w:rFonts w:ascii="Times New Roman" w:eastAsia="宋体" w:hAnsi="Times New Roman" w:cs="Times New Roman"/>
                <w:color w:val="FF0000"/>
                <w:kern w:val="2"/>
                <w:szCs w:val="22"/>
                <w:lang w:eastAsia="zh-CN"/>
              </w:rPr>
              <w:t>】[1]将起重机的吊臂看成杠杆，由图可知，配重重力</w:t>
            </w:r>
            <w:r>
              <w:rPr>
                <w:rFonts w:ascii="Times New Roman" w:eastAsia="Times New Roman" w:hAnsi="Times New Roman" w:cs="Times New Roman"/>
                <w:i/>
                <w:color w:val="FF0000"/>
                <w:kern w:val="2"/>
                <w:szCs w:val="22"/>
                <w:lang w:eastAsia="zh-CN"/>
              </w:rPr>
              <w:t>G</w:t>
            </w:r>
            <w:r>
              <w:rPr>
                <w:rFonts w:ascii="宋体" w:eastAsia="宋体" w:hAnsi="宋体" w:cs="宋体"/>
                <w:i/>
                <w:color w:val="FF0000"/>
                <w:kern w:val="2"/>
                <w:szCs w:val="22"/>
                <w:vertAlign w:val="subscript"/>
                <w:lang w:eastAsia="zh-CN"/>
              </w:rPr>
              <w:t>配</w:t>
            </w:r>
            <w:r>
              <w:rPr>
                <w:rFonts w:ascii="Times New Roman" w:eastAsia="宋体" w:hAnsi="Times New Roman" w:cs="Times New Roman"/>
                <w:color w:val="FF0000"/>
                <w:kern w:val="2"/>
                <w:szCs w:val="22"/>
                <w:lang w:eastAsia="zh-CN"/>
              </w:rPr>
              <w:t>和</w:t>
            </w:r>
            <w:r>
              <w:rPr>
                <w:rFonts w:ascii="Times New Roman" w:eastAsia="Times New Roman" w:hAnsi="Times New Roman" w:cs="Times New Roman"/>
                <w:i/>
                <w:color w:val="FF0000"/>
                <w:kern w:val="2"/>
                <w:szCs w:val="22"/>
                <w:lang w:eastAsia="zh-CN"/>
              </w:rPr>
              <w:t>AO</w:t>
            </w:r>
            <w:r>
              <w:rPr>
                <w:rFonts w:ascii="Times New Roman" w:eastAsia="宋体" w:hAnsi="Times New Roman" w:cs="Times New Roman"/>
                <w:color w:val="FF0000"/>
                <w:kern w:val="2"/>
                <w:szCs w:val="22"/>
                <w:lang w:eastAsia="zh-CN"/>
              </w:rPr>
              <w:t>长一定，根据杠杆的平衡条件知</w:t>
            </w:r>
            <w:r>
              <w:rPr>
                <w:rFonts w:ascii="Times New Roman" w:eastAsia="Times New Roman" w:hAnsi="Times New Roman" w:cs="Times New Roman"/>
                <w:i/>
                <w:color w:val="FF0000"/>
                <w:kern w:val="2"/>
                <w:szCs w:val="22"/>
                <w:lang w:eastAsia="zh-CN"/>
              </w:rPr>
              <w:t>G</w:t>
            </w:r>
            <w:r>
              <w:rPr>
                <w:rFonts w:ascii="宋体" w:eastAsia="宋体" w:hAnsi="宋体" w:cs="宋体"/>
                <w:i/>
                <w:color w:val="FF0000"/>
                <w:kern w:val="2"/>
                <w:szCs w:val="22"/>
                <w:vertAlign w:val="subscript"/>
                <w:lang w:eastAsia="zh-CN"/>
              </w:rPr>
              <w:t>配</w:t>
            </w:r>
            <w:r>
              <w:rPr>
                <w:rFonts w:ascii="Times New Roman" w:eastAsia="宋体" w:hAnsi="Times New Roman" w:cs="Times New Roman"/>
                <w:color w:val="FF0000"/>
                <w:kern w:val="2"/>
                <w:szCs w:val="22"/>
                <w:lang w:eastAsia="zh-CN"/>
              </w:rPr>
              <w:t>×</w:t>
            </w:r>
            <w:r>
              <w:rPr>
                <w:rFonts w:ascii="Times New Roman" w:eastAsia="Times New Roman" w:hAnsi="Times New Roman" w:cs="Times New Roman"/>
                <w:i/>
                <w:color w:val="FF0000"/>
                <w:kern w:val="2"/>
                <w:szCs w:val="22"/>
                <w:lang w:eastAsia="zh-CN"/>
              </w:rPr>
              <w:t>AO</w:t>
            </w:r>
            <w:r>
              <w:rPr>
                <w:rFonts w:ascii="Times New Roman" w:eastAsia="宋体" w:hAnsi="Times New Roman" w:cs="Times New Roman"/>
                <w:color w:val="FF0000"/>
                <w:kern w:val="2"/>
                <w:szCs w:val="22"/>
                <w:lang w:eastAsia="zh-CN"/>
              </w:rPr>
              <w:t>=</w:t>
            </w:r>
            <w:r>
              <w:rPr>
                <w:rFonts w:ascii="Times New Roman" w:eastAsia="Times New Roman" w:hAnsi="Times New Roman" w:cs="Times New Roman"/>
                <w:i/>
                <w:color w:val="FF0000"/>
                <w:kern w:val="2"/>
                <w:szCs w:val="22"/>
                <w:lang w:eastAsia="zh-CN"/>
              </w:rPr>
              <w:t>F</w:t>
            </w:r>
            <w:r>
              <w:rPr>
                <w:rFonts w:ascii="Times New Roman" w:eastAsia="Times New Roman" w:hAnsi="Times New Roman" w:cs="Times New Roman"/>
                <w:i/>
                <w:color w:val="FF0000"/>
                <w:kern w:val="2"/>
                <w:szCs w:val="22"/>
                <w:vertAlign w:val="subscript"/>
                <w:lang w:eastAsia="zh-CN"/>
              </w:rPr>
              <w:t>B</w:t>
            </w:r>
            <w:r>
              <w:rPr>
                <w:rFonts w:ascii="Times New Roman" w:eastAsia="宋体" w:hAnsi="Times New Roman" w:cs="Times New Roman"/>
                <w:color w:val="FF0000"/>
                <w:kern w:val="2"/>
                <w:szCs w:val="22"/>
                <w:lang w:eastAsia="zh-CN"/>
              </w:rPr>
              <w:t>×</w:t>
            </w:r>
            <w:r>
              <w:rPr>
                <w:rFonts w:ascii="Times New Roman" w:eastAsia="Times New Roman" w:hAnsi="Times New Roman" w:cs="Times New Roman"/>
                <w:i/>
                <w:color w:val="FF0000"/>
                <w:kern w:val="2"/>
                <w:szCs w:val="22"/>
                <w:lang w:eastAsia="zh-CN"/>
              </w:rPr>
              <w:t>BO</w:t>
            </w:r>
            <w:r>
              <w:rPr>
                <w:rFonts w:ascii="Times New Roman" w:eastAsia="宋体" w:hAnsi="Times New Roman" w:cs="Times New Roman"/>
                <w:color w:val="FF0000"/>
                <w:kern w:val="2"/>
                <w:szCs w:val="22"/>
                <w:lang w:eastAsia="zh-CN"/>
              </w:rPr>
              <w:t>，滑轮组的离</w:t>
            </w:r>
            <w:r>
              <w:rPr>
                <w:rFonts w:ascii="Times New Roman" w:eastAsia="Times New Roman" w:hAnsi="Times New Roman" w:cs="Times New Roman"/>
                <w:i/>
                <w:color w:val="FF0000"/>
                <w:kern w:val="2"/>
                <w:szCs w:val="22"/>
                <w:lang w:eastAsia="zh-CN"/>
              </w:rPr>
              <w:t>O</w:t>
            </w:r>
            <w:r>
              <w:rPr>
                <w:rFonts w:ascii="Times New Roman" w:eastAsia="宋体" w:hAnsi="Times New Roman" w:cs="Times New Roman"/>
                <w:color w:val="FF0000"/>
                <w:kern w:val="2"/>
                <w:szCs w:val="22"/>
                <w:lang w:eastAsia="zh-CN"/>
              </w:rPr>
              <w:t>点越近，即</w:t>
            </w:r>
            <w:r>
              <w:rPr>
                <w:rFonts w:ascii="Times New Roman" w:eastAsia="Times New Roman" w:hAnsi="Times New Roman" w:cs="Times New Roman"/>
                <w:i/>
                <w:color w:val="FF0000"/>
                <w:kern w:val="2"/>
                <w:szCs w:val="22"/>
                <w:lang w:eastAsia="zh-CN"/>
              </w:rPr>
              <w:t>OB</w:t>
            </w:r>
            <w:r>
              <w:rPr>
                <w:rFonts w:ascii="Times New Roman" w:eastAsia="宋体" w:hAnsi="Times New Roman" w:cs="Times New Roman"/>
                <w:color w:val="FF0000"/>
                <w:kern w:val="2"/>
                <w:szCs w:val="22"/>
                <w:lang w:eastAsia="zh-CN"/>
              </w:rPr>
              <w:t>越短，</w:t>
            </w:r>
            <w:r>
              <w:rPr>
                <w:rFonts w:ascii="Times New Roman" w:eastAsia="Times New Roman" w:hAnsi="Times New Roman" w:cs="Times New Roman"/>
                <w:i/>
                <w:color w:val="FF0000"/>
                <w:kern w:val="2"/>
                <w:szCs w:val="22"/>
                <w:lang w:eastAsia="zh-CN"/>
              </w:rPr>
              <w:t>F</w:t>
            </w:r>
            <w:r>
              <w:rPr>
                <w:rFonts w:ascii="Times New Roman" w:eastAsia="Times New Roman" w:hAnsi="Times New Roman" w:cs="Times New Roman"/>
                <w:i/>
                <w:color w:val="FF0000"/>
                <w:kern w:val="2"/>
                <w:szCs w:val="22"/>
                <w:vertAlign w:val="subscript"/>
                <w:lang w:eastAsia="zh-CN"/>
              </w:rPr>
              <w:t>B</w:t>
            </w:r>
            <w:r>
              <w:rPr>
                <w:rFonts w:ascii="Times New Roman" w:eastAsia="宋体" w:hAnsi="Times New Roman" w:cs="Times New Roman"/>
                <w:color w:val="FF0000"/>
                <w:kern w:val="2"/>
                <w:szCs w:val="22"/>
                <w:lang w:eastAsia="zh-CN"/>
              </w:rPr>
              <w:t>越大，能吊起物体重力越大。</w:t>
            </w:r>
          </w:p>
          <w:p w14:paraId="78028D05">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[2]滑轮组提升物体做的有用功</w:t>
            </w:r>
            <w:r>
              <w:rPr>
                <w:rFonts w:ascii="Times New Roman" w:eastAsia="Times New Roman" w:hAnsi="Times New Roman" w:cs="Times New Roman"/>
                <w:i/>
                <w:color w:val="FF0000"/>
                <w:kern w:val="2"/>
                <w:szCs w:val="22"/>
                <w:lang w:eastAsia="zh-CN"/>
              </w:rPr>
              <w:t>W</w:t>
            </w:r>
            <w:r>
              <w:rPr>
                <w:rFonts w:ascii="宋体" w:eastAsia="宋体" w:hAnsi="宋体" w:cs="宋体"/>
                <w:i/>
                <w:color w:val="FF0000"/>
                <w:kern w:val="2"/>
                <w:szCs w:val="22"/>
                <w:vertAlign w:val="subscript"/>
                <w:lang w:eastAsia="zh-CN"/>
              </w:rPr>
              <w:t>有</w:t>
            </w:r>
            <w:r>
              <w:rPr>
                <w:rFonts w:ascii="Times New Roman" w:eastAsia="宋体" w:hAnsi="Times New Roman" w:cs="Times New Roman"/>
                <w:color w:val="FF0000"/>
                <w:kern w:val="2"/>
                <w:szCs w:val="22"/>
                <w:lang w:eastAsia="zh-CN"/>
              </w:rPr>
              <w:t>=</w:t>
            </w:r>
            <w:r>
              <w:rPr>
                <w:rFonts w:ascii="Times New Roman" w:eastAsia="Times New Roman" w:hAnsi="Times New Roman" w:cs="Times New Roman"/>
                <w:i/>
                <w:color w:val="FF0000"/>
                <w:kern w:val="2"/>
                <w:szCs w:val="22"/>
                <w:lang w:eastAsia="zh-CN"/>
              </w:rPr>
              <w:t>Gh=mgh</w:t>
            </w:r>
            <w:r>
              <w:rPr>
                <w:rFonts w:ascii="Times New Roman" w:eastAsia="宋体" w:hAnsi="Times New Roman" w:cs="Times New Roman"/>
                <w:color w:val="FF0000"/>
                <w:kern w:val="2"/>
                <w:szCs w:val="22"/>
                <w:lang w:eastAsia="zh-CN"/>
              </w:rPr>
              <w:t>=2000kg×10N/kg×6m=1.2×10</w:t>
            </w:r>
            <w:r>
              <w:rPr>
                <w:rFonts w:ascii="Times New Roman" w:eastAsia="宋体" w:hAnsi="Times New Roman" w:cs="Times New Roman"/>
                <w:color w:val="FF0000"/>
                <w:kern w:val="2"/>
                <w:szCs w:val="22"/>
                <w:vertAlign w:val="superscript"/>
                <w:lang w:eastAsia="zh-CN"/>
              </w:rPr>
              <w:t>5</w:t>
            </w:r>
            <w:r>
              <w:rPr>
                <w:rFonts w:ascii="Times New Roman" w:eastAsia="宋体" w:hAnsi="Times New Roman" w:cs="Times New Roman"/>
                <w:color w:val="FF0000"/>
                <w:kern w:val="2"/>
                <w:szCs w:val="22"/>
                <w:lang w:eastAsia="zh-CN"/>
              </w:rPr>
              <w:t>J</w:t>
            </w:r>
          </w:p>
          <w:p w14:paraId="14E8EC35">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绳端的拉力做的总功</w:t>
            </w:r>
            <w:r>
              <w:rPr>
                <w:rFonts w:ascii="Times New Roman" w:eastAsia="宋体" w:hAnsi="Times New Roman" w:cs="Times New Roman"/>
                <w:color w:val="FF0000"/>
                <w:kern w:val="2"/>
                <w:szCs w:val="22"/>
                <w:lang w:eastAsia="zh-CN"/>
              </w:rPr>
              <w:object>
                <v:shape id="_x0000_i1028" type="#_x0000_t75" alt="eqId4cc927614ddad1db89acbdb91c2339b0" style="width:137.25pt;height:30.75pt" o:ole="" coordsize="21600,21600" o:preferrelative="t" filled="f" stroked="f">
                  <v:imagedata r:id="rId25" o:title=""/>
                  <o:lock v:ext="edit" aspectratio="t"/>
                  <w10:anchorlock/>
                </v:shape>
                <o:OLEObject Type="Embed" ProgID="Equation.DSMT4" ShapeID="_x0000_i1028" DrawAspect="Content" ObjectID="_1468075728" r:id="rId26"/>
              </w:object>
            </w:r>
          </w:p>
          <w:p w14:paraId="46BA7C9A">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作用在滑轮组绳端拉力</w:t>
            </w:r>
            <w:r>
              <w:rPr>
                <w:rFonts w:ascii="Times New Roman" w:eastAsia="宋体" w:hAnsi="Times New Roman" w:cs="Times New Roman"/>
                <w:color w:val="FF0000"/>
                <w:kern w:val="2"/>
                <w:szCs w:val="22"/>
                <w:lang w:eastAsia="zh-CN"/>
              </w:rPr>
              <w:object>
                <v:shape id="_x0000_i1029" type="#_x0000_t75" alt="eqIda0ed1ec316bc54c37c4286c208f55667" style="width:11.25pt;height:11.25pt" o:ole="" coordsize="21600,21600" o:preferrelative="t" filled="f" stroked="f">
                  <v:imagedata r:id="rId27" o:title=""/>
                  <o:lock v:ext="edit" aspectratio="t"/>
                  <w10:anchorlock/>
                </v:shape>
                <o:OLEObject Type="Embed" ProgID="Equation.DSMT4" ShapeID="_x0000_i1029" DrawAspect="Content" ObjectID="_1468075729" r:id="rId28"/>
              </w:object>
            </w:r>
            <w:r>
              <w:rPr>
                <w:rFonts w:ascii="Times New Roman" w:eastAsia="宋体" w:hAnsi="Times New Roman" w:cs="Times New Roman"/>
                <w:color w:val="FF0000"/>
                <w:kern w:val="2"/>
                <w:szCs w:val="22"/>
                <w:lang w:eastAsia="zh-CN"/>
              </w:rPr>
              <w:t>的功率</w:t>
            </w:r>
            <w:r>
              <w:rPr>
                <w:rFonts w:ascii="Times New Roman" w:eastAsia="宋体" w:hAnsi="Times New Roman" w:cs="Times New Roman"/>
                <w:color w:val="FF0000"/>
                <w:kern w:val="2"/>
                <w:szCs w:val="22"/>
                <w:lang w:eastAsia="zh-CN"/>
              </w:rPr>
              <w:object>
                <v:shape id="_x0000_i1030" type="#_x0000_t75" alt="eqId26210b9683f11e4b6c6bbac0daeefe4e" style="width:163.5pt;height:28.5pt" o:ole="" coordsize="21600,21600" o:preferrelative="t" filled="f" stroked="f">
                  <v:imagedata r:id="rId29" o:title=""/>
                  <o:lock v:ext="edit" aspectratio="t"/>
                  <w10:anchorlock/>
                </v:shape>
                <o:OLEObject Type="Embed" ProgID="Equation.DSMT4" ShapeID="_x0000_i1030" DrawAspect="Content" ObjectID="_1468075730" r:id="rId30"/>
              </w:object>
            </w:r>
          </w:p>
          <w:p w14:paraId="7B4B077E">
            <w:pPr>
              <w:spacing w:line="360" w:lineRule="auto"/>
              <w:ind w:firstLine="420" w:firstLineChars="200"/>
              <w:jc w:val="left"/>
              <w:rPr>
                <w:rFonts w:ascii="Times New Roman" w:eastAsia="宋体" w:hAnsi="Times New Roman" w:cs="Times New Roman"/>
                <w:color w:val="FF0000"/>
                <w:kern w:val="2"/>
                <w:szCs w:val="22"/>
                <w:lang w:eastAsia="zh-CN"/>
              </w:rPr>
            </w:pPr>
            <w:r>
              <w:rPr>
                <w:rFonts w:ascii="Times New Roman" w:eastAsia="宋体" w:hAnsi="Times New Roman" w:cs="Times New Roman"/>
                <w:color w:val="FF0000"/>
                <w:kern w:val="2"/>
                <w:szCs w:val="22"/>
                <w:lang w:eastAsia="zh-CN"/>
              </w:rPr>
              <w:t>[3]增加起吊物体的质量，起吊物体的重力变大，额外功不变，有用功变大，有用功在总功中所占的比例变大，则滑轮组的机械效率变大。</w:t>
            </w:r>
          </w:p>
          <w:bookmarkEnd w:id="3"/>
          <w:bookmarkEnd w:id="4"/>
          <w:p w14:paraId="2B3DEB65">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val="en-US" w:eastAsia="zh-CN"/>
              </w:rPr>
              <w:t>（二）深入调查国产挖土机</w:t>
            </w:r>
          </w:p>
          <w:p w14:paraId="7A20560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w:t>
            </w:r>
            <w:r>
              <w:rPr>
                <w:rFonts w:eastAsiaTheme="minorEastAsia" w:hint="eastAsia"/>
                <w:b w:val="0"/>
                <w:bCs/>
                <w:szCs w:val="21"/>
                <w:lang w:eastAsia="zh-CN"/>
              </w:rPr>
              <w:t xml:space="preserve">）材料特性与应用  </w:t>
            </w:r>
          </w:p>
          <w:p w14:paraId="1D5375B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 xml:space="preserve">挖土机核心结构采用高强度低合金钢。动臂与斗杆采用箱型截面，铰点等部位堆焊耐磨层，寿命延长2倍以上。履带板用渗碳钢，液压系统采用耐高压无缝钢管，聚氨酯密封件。驾驶室配备防弹玻璃及吸音棉，提升安全性与舒适性。  </w:t>
            </w:r>
          </w:p>
          <w:p w14:paraId="6D135A16">
            <w:pPr>
              <w:spacing w:line="360" w:lineRule="auto"/>
              <w:ind w:firstLine="420" w:firstLineChars="200"/>
              <w:jc w:val="center"/>
              <w:rPr>
                <w:rFonts w:eastAsiaTheme="minorEastAsia" w:hint="eastAsia"/>
                <w:b w:val="0"/>
                <w:bCs/>
                <w:szCs w:val="21"/>
                <w:lang w:eastAsia="zh-CN"/>
              </w:rPr>
            </w:pPr>
            <w:r>
              <w:drawing>
                <wp:inline distT="0" distB="0" distL="114300" distR="114300">
                  <wp:extent cx="2265045" cy="1566545"/>
                  <wp:effectExtent l="0" t="0" r="1905"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31"/>
                          <a:stretch>
                            <a:fillRect/>
                          </a:stretch>
                        </pic:blipFill>
                        <pic:spPr>
                          <a:xfrm>
                            <a:off x="0" y="0"/>
                            <a:ext cx="2265045" cy="1566545"/>
                          </a:xfrm>
                          <a:prstGeom prst="rect">
                            <a:avLst/>
                          </a:prstGeom>
                          <a:noFill/>
                          <a:ln>
                            <a:noFill/>
                          </a:ln>
                        </pic:spPr>
                      </pic:pic>
                    </a:graphicData>
                  </a:graphic>
                </wp:inline>
              </w:drawing>
            </w:r>
          </w:p>
          <w:p w14:paraId="2587DBC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2</w:t>
            </w:r>
            <w:r>
              <w:rPr>
                <w:rFonts w:eastAsiaTheme="minorEastAsia" w:hint="eastAsia"/>
                <w:b w:val="0"/>
                <w:bCs/>
                <w:szCs w:val="21"/>
                <w:lang w:eastAsia="zh-CN"/>
              </w:rPr>
              <w:t>）</w:t>
            </w:r>
            <w:r>
              <w:rPr>
                <w:rFonts w:eastAsiaTheme="minorEastAsia" w:hint="default"/>
                <w:b w:val="0"/>
                <w:bCs/>
                <w:szCs w:val="21"/>
              </w:rPr>
              <w:t>结构组成</w:t>
            </w:r>
            <w:r>
              <w:rPr>
                <w:rFonts w:eastAsiaTheme="minorEastAsia" w:hint="eastAsia"/>
                <w:b w:val="0"/>
                <w:bCs/>
                <w:szCs w:val="21"/>
                <w:lang w:val="en-US" w:eastAsia="zh-CN"/>
              </w:rPr>
              <w:t>：</w:t>
            </w:r>
            <w:r>
              <w:rPr>
                <w:rFonts w:ascii="Times New Roman" w:hAnsi="Times New Roman" w:eastAsiaTheme="minorEastAsia" w:cs="Times New Roman" w:hint="eastAsia"/>
                <w:b w:val="0"/>
                <w:bCs/>
                <w:color w:val="FF0000"/>
                <w:szCs w:val="21"/>
                <w:lang w:eastAsia="zh-CN"/>
              </w:rPr>
              <w:t>动臂</w:t>
            </w:r>
            <w:r>
              <w:rPr>
                <w:rFonts w:eastAsiaTheme="minorEastAsia" w:hint="eastAsia"/>
                <w:b w:val="0"/>
                <w:bCs/>
                <w:szCs w:val="21"/>
                <w:lang w:eastAsia="zh-CN"/>
              </w:rPr>
              <w:t>、</w:t>
            </w:r>
            <w:r>
              <w:rPr>
                <w:rFonts w:eastAsiaTheme="minorEastAsia" w:hint="eastAsia"/>
                <w:b w:val="0"/>
                <w:bCs/>
                <w:color w:val="FF0000"/>
                <w:szCs w:val="21"/>
                <w:lang w:eastAsia="zh-CN"/>
              </w:rPr>
              <w:t>斗杆</w:t>
            </w:r>
            <w:r>
              <w:rPr>
                <w:rFonts w:eastAsiaTheme="minorEastAsia" w:hint="eastAsia"/>
                <w:b w:val="0"/>
                <w:bCs/>
                <w:szCs w:val="21"/>
                <w:lang w:eastAsia="zh-CN"/>
              </w:rPr>
              <w:t>、</w:t>
            </w:r>
            <w:r>
              <w:rPr>
                <w:rFonts w:ascii="Times New Roman" w:hAnsi="Times New Roman" w:eastAsiaTheme="minorEastAsia" w:cs="Times New Roman" w:hint="eastAsia"/>
                <w:b w:val="0"/>
                <w:bCs/>
                <w:color w:val="FF0000"/>
                <w:szCs w:val="21"/>
                <w:lang w:eastAsia="zh-CN"/>
              </w:rPr>
              <w:t>铲斗</w:t>
            </w:r>
            <w:r>
              <w:rPr>
                <w:rFonts w:eastAsiaTheme="minorEastAsia" w:hint="eastAsia"/>
                <w:b w:val="0"/>
                <w:bCs/>
                <w:szCs w:val="21"/>
                <w:lang w:eastAsia="zh-CN"/>
              </w:rPr>
              <w:t>；柴油发动机、液压泵组、</w:t>
            </w:r>
            <w:r>
              <w:rPr>
                <w:rFonts w:ascii="Times New Roman" w:hAnsi="Times New Roman" w:eastAsiaTheme="minorEastAsia" w:cs="Times New Roman" w:hint="eastAsia"/>
                <w:b w:val="0"/>
                <w:bCs/>
                <w:color w:val="FF0000"/>
                <w:szCs w:val="21"/>
                <w:lang w:eastAsia="zh-CN"/>
              </w:rPr>
              <w:t>回转机构</w:t>
            </w:r>
            <w:r>
              <w:rPr>
                <w:rFonts w:eastAsiaTheme="minorEastAsia" w:hint="eastAsia"/>
                <w:b w:val="0"/>
                <w:bCs/>
                <w:szCs w:val="21"/>
                <w:lang w:eastAsia="zh-CN"/>
              </w:rPr>
              <w:t>、三点式悬挂减震；履带</w:t>
            </w:r>
            <w:r>
              <w:rPr>
                <w:rFonts w:eastAsiaTheme="minorEastAsia" w:hint="default"/>
                <w:b w:val="0"/>
                <w:bCs/>
                <w:szCs w:val="21"/>
              </w:rPr>
              <w:t>底盘</w:t>
            </w:r>
            <w:r>
              <w:rPr>
                <w:rFonts w:eastAsiaTheme="minorEastAsia" w:hint="eastAsia"/>
                <w:b w:val="0"/>
                <w:bCs/>
                <w:szCs w:val="21"/>
                <w:lang w:eastAsia="zh-CN"/>
              </w:rPr>
              <w:t>、行走马达；PLC+触摸屏、集成电子监控、故障诊断、作业模式选择。</w:t>
            </w:r>
          </w:p>
          <w:p w14:paraId="1826254D">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3</w:t>
            </w:r>
            <w:r>
              <w:rPr>
                <w:rFonts w:eastAsiaTheme="minorEastAsia" w:hint="eastAsia"/>
                <w:b w:val="0"/>
                <w:bCs/>
                <w:szCs w:val="21"/>
                <w:lang w:eastAsia="zh-CN"/>
              </w:rPr>
              <w:t>）工作原理：</w:t>
            </w:r>
            <w:r>
              <w:rPr>
                <w:rFonts w:eastAsiaTheme="minorEastAsia" w:hint="eastAsia"/>
                <w:b w:val="0"/>
                <w:bCs/>
                <w:szCs w:val="21"/>
                <w:lang w:val="en-US" w:eastAsia="zh-CN"/>
              </w:rPr>
              <w:t>①</w:t>
            </w:r>
            <w:r>
              <w:rPr>
                <w:rFonts w:eastAsiaTheme="minorEastAsia" w:hint="eastAsia"/>
                <w:b w:val="0"/>
                <w:bCs/>
                <w:szCs w:val="21"/>
                <w:lang w:eastAsia="zh-CN"/>
              </w:rPr>
              <w:t>液压传动：柴油机驱动主泵输出高压油，多路阀分配至执行元件。动臂/斗杆/铲斗油缸协同控制挖掘轨迹。</w:t>
            </w:r>
            <w:r>
              <w:rPr>
                <w:rFonts w:eastAsiaTheme="minorEastAsia" w:hint="eastAsia"/>
                <w:b w:val="0"/>
                <w:bCs/>
                <w:szCs w:val="21"/>
                <w:lang w:val="en-US" w:eastAsia="zh-CN"/>
              </w:rPr>
              <w:t>②</w:t>
            </w:r>
            <w:r>
              <w:rPr>
                <w:rFonts w:eastAsiaTheme="minorEastAsia" w:hint="eastAsia"/>
                <w:b w:val="0"/>
                <w:bCs/>
                <w:szCs w:val="21"/>
                <w:lang w:eastAsia="zh-CN"/>
              </w:rPr>
              <w:t>回转机构：行星齿轮减速器实现360°全回转。</w:t>
            </w:r>
            <w:r>
              <w:rPr>
                <w:rFonts w:eastAsiaTheme="minorEastAsia" w:hint="eastAsia"/>
                <w:b w:val="0"/>
                <w:bCs/>
                <w:szCs w:val="21"/>
                <w:lang w:val="en-US" w:eastAsia="zh-CN"/>
              </w:rPr>
              <w:t>③</w:t>
            </w:r>
            <w:r>
              <w:rPr>
                <w:rFonts w:eastAsiaTheme="minorEastAsia" w:hint="eastAsia"/>
                <w:b w:val="0"/>
                <w:bCs/>
                <w:szCs w:val="21"/>
                <w:lang w:eastAsia="zh-CN"/>
              </w:rPr>
              <w:t xml:space="preserve">行走系统：双速马达，低速大扭矩，高速转场。  </w:t>
            </w:r>
          </w:p>
          <w:p w14:paraId="5CED74E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4</w:t>
            </w:r>
            <w:r>
              <w:rPr>
                <w:rFonts w:eastAsiaTheme="minorEastAsia" w:hint="eastAsia"/>
                <w:b w:val="0"/>
                <w:bCs/>
                <w:szCs w:val="21"/>
                <w:lang w:eastAsia="zh-CN"/>
              </w:rPr>
              <w:t>）</w:t>
            </w:r>
            <w:r>
              <w:rPr>
                <w:rFonts w:eastAsiaTheme="minorEastAsia" w:hint="default"/>
                <w:b w:val="0"/>
                <w:bCs/>
                <w:szCs w:val="21"/>
              </w:rPr>
              <w:t>技术创新</w:t>
            </w:r>
            <w:r>
              <w:rPr>
                <w:rFonts w:eastAsiaTheme="minorEastAsia" w:hint="eastAsia"/>
                <w:b w:val="0"/>
                <w:bCs/>
                <w:szCs w:val="21"/>
                <w:lang w:eastAsia="zh-CN"/>
              </w:rPr>
              <w:t>：</w:t>
            </w:r>
            <w:r>
              <w:rPr>
                <w:rFonts w:eastAsiaTheme="minorEastAsia" w:hint="eastAsia"/>
                <w:b w:val="0"/>
                <w:bCs/>
                <w:szCs w:val="21"/>
                <w:lang w:val="en-US" w:eastAsia="zh-CN"/>
              </w:rPr>
              <w:t>①</w:t>
            </w:r>
            <w:r>
              <w:rPr>
                <w:rFonts w:eastAsiaTheme="minorEastAsia" w:hint="eastAsia"/>
                <w:b w:val="0"/>
                <w:bCs/>
                <w:szCs w:val="21"/>
                <w:lang w:eastAsia="zh-CN"/>
              </w:rPr>
              <w:t>智能控制：GPS电子围栏防盗；3D挖掘引导系统，实时显示标高偏差。</w:t>
            </w:r>
            <w:r>
              <w:rPr>
                <w:rFonts w:eastAsiaTheme="minorEastAsia" w:hint="eastAsia"/>
                <w:b w:val="0"/>
                <w:bCs/>
                <w:szCs w:val="21"/>
                <w:lang w:val="en-US" w:eastAsia="zh-CN"/>
              </w:rPr>
              <w:t>②</w:t>
            </w:r>
            <w:r>
              <w:rPr>
                <w:rFonts w:eastAsiaTheme="minorEastAsia" w:hint="eastAsia"/>
                <w:b w:val="0"/>
                <w:bCs/>
                <w:szCs w:val="21"/>
                <w:lang w:eastAsia="zh-CN"/>
              </w:rPr>
              <w:t>节能系统：电控共轨发动机+负载敏感液压，降</w:t>
            </w:r>
            <w:r>
              <w:rPr>
                <w:rFonts w:eastAsiaTheme="minorEastAsia" w:hint="eastAsia"/>
                <w:b w:val="0"/>
                <w:bCs/>
                <w:szCs w:val="21"/>
                <w:lang w:val="en-US" w:eastAsia="zh-CN"/>
              </w:rPr>
              <w:t>低</w:t>
            </w:r>
            <w:r>
              <w:rPr>
                <w:rFonts w:eastAsiaTheme="minorEastAsia" w:hint="eastAsia"/>
                <w:b w:val="0"/>
                <w:bCs/>
                <w:szCs w:val="21"/>
                <w:lang w:eastAsia="zh-CN"/>
              </w:rPr>
              <w:t>空载油耗；动臂势能回收节能。</w:t>
            </w:r>
            <w:r>
              <w:rPr>
                <w:rFonts w:eastAsiaTheme="minorEastAsia" w:hint="eastAsia"/>
                <w:b w:val="0"/>
                <w:bCs/>
                <w:szCs w:val="21"/>
                <w:lang w:val="en-US" w:eastAsia="zh-CN"/>
              </w:rPr>
              <w:t>③</w:t>
            </w:r>
            <w:r>
              <w:rPr>
                <w:rFonts w:eastAsiaTheme="minorEastAsia" w:hint="eastAsia"/>
                <w:b w:val="0"/>
                <w:bCs/>
                <w:szCs w:val="21"/>
                <w:lang w:eastAsia="zh-CN"/>
              </w:rPr>
              <w:t>轻量化：拓扑优化减重，高强度钢+铝合金复合结构，FRP罩壳，整机减重。</w:t>
            </w:r>
            <w:r>
              <w:rPr>
                <w:rFonts w:eastAsiaTheme="minorEastAsia" w:hint="eastAsia"/>
                <w:b w:val="0"/>
                <w:bCs/>
                <w:szCs w:val="21"/>
                <w:lang w:val="en-US" w:eastAsia="zh-CN"/>
              </w:rPr>
              <w:t>④</w:t>
            </w:r>
            <w:r>
              <w:rPr>
                <w:rFonts w:eastAsiaTheme="minorEastAsia" w:hint="eastAsia"/>
                <w:b w:val="0"/>
                <w:bCs/>
                <w:szCs w:val="21"/>
                <w:lang w:eastAsia="zh-CN"/>
              </w:rPr>
              <w:t xml:space="preserve">远程运维：4G/5G实时监控数据，远程诊断升级。  </w:t>
            </w:r>
          </w:p>
          <w:p w14:paraId="5FD16DC0">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5</w:t>
            </w:r>
            <w:r>
              <w:rPr>
                <w:rFonts w:eastAsiaTheme="minorEastAsia" w:hint="eastAsia"/>
                <w:b w:val="0"/>
                <w:bCs/>
                <w:szCs w:val="21"/>
                <w:lang w:eastAsia="zh-CN"/>
              </w:rPr>
              <w:t>）改进设想：</w:t>
            </w:r>
            <w:r>
              <w:rPr>
                <w:rFonts w:eastAsiaTheme="minorEastAsia" w:hint="eastAsia"/>
                <w:b w:val="0"/>
                <w:bCs/>
                <w:szCs w:val="21"/>
                <w:lang w:val="en-US" w:eastAsia="zh-CN"/>
              </w:rPr>
              <w:t>①</w:t>
            </w:r>
            <w:r>
              <w:rPr>
                <w:rFonts w:eastAsiaTheme="minorEastAsia" w:hint="default"/>
                <w:b w:val="0"/>
                <w:bCs/>
                <w:szCs w:val="21"/>
              </w:rPr>
              <w:t>智能化</w:t>
            </w:r>
            <w:r>
              <w:rPr>
                <w:rFonts w:eastAsiaTheme="minorEastAsia" w:hint="eastAsia"/>
                <w:b w:val="0"/>
                <w:bCs/>
                <w:szCs w:val="21"/>
                <w:lang w:eastAsia="zh-CN"/>
              </w:rPr>
              <w:t>无人作业系统；</w:t>
            </w:r>
            <w:r>
              <w:rPr>
                <w:rFonts w:eastAsiaTheme="minorEastAsia" w:hint="eastAsia"/>
                <w:b w:val="0"/>
                <w:bCs/>
                <w:szCs w:val="21"/>
                <w:lang w:val="en-US" w:eastAsia="zh-CN"/>
              </w:rPr>
              <w:t>②</w:t>
            </w:r>
            <w:r>
              <w:rPr>
                <w:rFonts w:eastAsiaTheme="minorEastAsia" w:hint="eastAsia"/>
                <w:b w:val="0"/>
                <w:bCs/>
                <w:szCs w:val="21"/>
                <w:lang w:eastAsia="zh-CN"/>
              </w:rPr>
              <w:t>混合动力</w:t>
            </w:r>
            <w:r>
              <w:rPr>
                <w:rFonts w:eastAsiaTheme="minorEastAsia" w:hint="default"/>
                <w:b w:val="0"/>
                <w:bCs/>
                <w:szCs w:val="21"/>
              </w:rPr>
              <w:t>绿色节能</w:t>
            </w:r>
            <w:r>
              <w:rPr>
                <w:rFonts w:eastAsiaTheme="minorEastAsia" w:hint="eastAsia"/>
                <w:b w:val="0"/>
                <w:bCs/>
                <w:szCs w:val="21"/>
                <w:lang w:eastAsia="zh-CN"/>
              </w:rPr>
              <w:t xml:space="preserve">。  </w:t>
            </w:r>
          </w:p>
          <w:p w14:paraId="6FF04984">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val="en-US" w:eastAsia="zh-CN"/>
              </w:rPr>
              <w:t>（三）深入调查智能化生产流水线上的机械手</w:t>
            </w:r>
          </w:p>
          <w:p w14:paraId="4F0A98FB">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智能化流水线机械手是工业自动化核心装备，其材料、结构、功能与原理体现多学科融合。具体分析如下：</w:t>
            </w:r>
          </w:p>
          <w:p w14:paraId="0CF17A17">
            <w:pPr>
              <w:spacing w:line="360" w:lineRule="auto"/>
              <w:ind w:firstLine="420" w:firstLineChars="200"/>
              <w:jc w:val="center"/>
              <w:rPr>
                <w:rFonts w:eastAsiaTheme="minorEastAsia" w:hint="eastAsia"/>
                <w:b w:val="0"/>
                <w:bCs/>
                <w:szCs w:val="21"/>
                <w:lang w:eastAsia="zh-CN"/>
              </w:rPr>
            </w:pPr>
            <w:r>
              <w:drawing>
                <wp:inline distT="0" distB="0" distL="114300" distR="114300">
                  <wp:extent cx="2007870" cy="1296035"/>
                  <wp:effectExtent l="0" t="0" r="11430" b="184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xmlns:r="http://schemas.openxmlformats.org/officeDocument/2006/relationships" r:embed="rId32"/>
                          <a:stretch>
                            <a:fillRect/>
                          </a:stretch>
                        </pic:blipFill>
                        <pic:spPr>
                          <a:xfrm>
                            <a:off x="0" y="0"/>
                            <a:ext cx="2007870" cy="12960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72335" cy="1296035"/>
                  <wp:effectExtent l="0" t="0" r="18415" b="184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xmlns:r="http://schemas.openxmlformats.org/officeDocument/2006/relationships" r:embed="rId33"/>
                          <a:stretch>
                            <a:fillRect/>
                          </a:stretch>
                        </pic:blipFill>
                        <pic:spPr>
                          <a:xfrm>
                            <a:off x="0" y="0"/>
                            <a:ext cx="2172335" cy="1296035"/>
                          </a:xfrm>
                          <a:prstGeom prst="rect">
                            <a:avLst/>
                          </a:prstGeom>
                          <a:noFill/>
                          <a:ln>
                            <a:noFill/>
                          </a:ln>
                        </pic:spPr>
                      </pic:pic>
                    </a:graphicData>
                  </a:graphic>
                </wp:inline>
              </w:drawing>
            </w:r>
          </w:p>
          <w:p w14:paraId="0689C0BF">
            <w:pPr>
              <w:rPr>
                <w:rFonts w:eastAsiaTheme="minorEastAsia" w:hint="eastAsia"/>
                <w:b w:val="0"/>
                <w:bCs/>
                <w:szCs w:val="21"/>
                <w:lang w:eastAsia="zh-CN"/>
              </w:rPr>
            </w:pPr>
          </w:p>
          <w:p w14:paraId="56A9F95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1）材料特性：</w:t>
            </w:r>
            <w:r>
              <w:rPr>
                <w:rFonts w:eastAsiaTheme="minorEastAsia" w:hint="eastAsia"/>
                <w:b w:val="0"/>
                <w:bCs/>
                <w:szCs w:val="21"/>
                <w:lang w:eastAsia="zh-CN"/>
              </w:rPr>
              <w:t>高强度铝合金、碳纤维复合材料、40CrNiMoA合金、铬钼钢、食品级硅胶、防静电聚甲醛、陶瓷涂层</w:t>
            </w:r>
            <w:r>
              <w:rPr>
                <w:rFonts w:eastAsiaTheme="minorEastAsia" w:hint="eastAsia"/>
                <w:b w:val="0"/>
                <w:bCs/>
                <w:szCs w:val="21"/>
                <w:lang w:val="en-US" w:eastAsia="zh-CN"/>
              </w:rPr>
              <w:t xml:space="preserve">等。  </w:t>
            </w:r>
          </w:p>
          <w:p w14:paraId="51A54120">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 xml:space="preserve">2）结构组成  </w:t>
            </w:r>
          </w:p>
          <w:p w14:paraId="631C74BF">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①</w:t>
            </w:r>
            <w:r>
              <w:rPr>
                <w:rFonts w:eastAsiaTheme="minorEastAsia" w:hint="eastAsia"/>
                <w:b w:val="0"/>
                <w:bCs/>
                <w:szCs w:val="21"/>
                <w:lang w:eastAsia="zh-CN"/>
              </w:rPr>
              <w:t xml:space="preserve">驱动系统：伺服电机配谐波减速器；  </w:t>
            </w:r>
          </w:p>
          <w:p w14:paraId="74664916">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②</w:t>
            </w:r>
            <w:r>
              <w:rPr>
                <w:rFonts w:eastAsiaTheme="minorEastAsia" w:hint="eastAsia"/>
                <w:b w:val="0"/>
                <w:bCs/>
                <w:szCs w:val="21"/>
                <w:lang w:eastAsia="zh-CN"/>
              </w:rPr>
              <w:t xml:space="preserve">运动机构：4-6轴关节 </w:t>
            </w:r>
          </w:p>
          <w:p w14:paraId="507E8CD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③</w:t>
            </w:r>
            <w:r>
              <w:rPr>
                <w:rFonts w:eastAsiaTheme="minorEastAsia" w:hint="eastAsia"/>
                <w:b w:val="0"/>
                <w:bCs/>
                <w:szCs w:val="21"/>
                <w:lang w:eastAsia="zh-CN"/>
              </w:rPr>
              <w:t xml:space="preserve">感知系统：3D相机、力传感器、碰撞传感器  </w:t>
            </w:r>
          </w:p>
          <w:p w14:paraId="14CCD42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④</w:t>
            </w:r>
            <w:r>
              <w:rPr>
                <w:rFonts w:eastAsiaTheme="minorEastAsia" w:hint="eastAsia"/>
                <w:b w:val="0"/>
                <w:bCs/>
                <w:szCs w:val="21"/>
                <w:lang w:eastAsia="zh-CN"/>
              </w:rPr>
              <w:t xml:space="preserve">控制系统：EtherCAT总线，支持20+台协同  </w:t>
            </w:r>
          </w:p>
          <w:p w14:paraId="65A78BD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 xml:space="preserve">3）工作原理  </w:t>
            </w:r>
          </w:p>
          <w:p w14:paraId="03942A34">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 xml:space="preserve">闭环控制：指令→分解→驱动→减速→反馈。  </w:t>
            </w:r>
          </w:p>
          <w:p w14:paraId="60439ACE">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智能操作：3D视觉定位，力控装配，MES联动换型。</w:t>
            </w:r>
            <w:r>
              <w:rPr>
                <w:rFonts w:eastAsiaTheme="minorEastAsia" w:hint="eastAsia"/>
                <w:b w:val="0"/>
                <w:bCs/>
                <w:szCs w:val="21"/>
                <w:lang w:val="en-US" w:eastAsia="zh-CN"/>
              </w:rPr>
              <w:t xml:space="preserve">  </w:t>
            </w:r>
          </w:p>
          <w:p w14:paraId="0B71316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 xml:space="preserve">4）技术创新  </w:t>
            </w:r>
          </w:p>
          <w:p w14:paraId="32C7265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①</w:t>
            </w:r>
            <w:r>
              <w:rPr>
                <w:rFonts w:eastAsiaTheme="minorEastAsia" w:hint="eastAsia"/>
                <w:b w:val="0"/>
                <w:bCs/>
                <w:szCs w:val="21"/>
                <w:lang w:eastAsia="zh-CN"/>
              </w:rPr>
              <w:t xml:space="preserve">轻量化高动态：拓扑优化减重，响应频率高 </w:t>
            </w:r>
          </w:p>
          <w:p w14:paraId="22879726">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 xml:space="preserve">②智能感知：深度学习抓取成功率、力位控制良率高  </w:t>
            </w:r>
          </w:p>
          <w:p w14:paraId="012C644E">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③</w:t>
            </w:r>
            <w:r>
              <w:rPr>
                <w:rFonts w:eastAsiaTheme="minorEastAsia" w:hint="eastAsia"/>
                <w:b w:val="0"/>
                <w:bCs/>
                <w:szCs w:val="21"/>
                <w:lang w:eastAsia="zh-CN"/>
              </w:rPr>
              <w:t xml:space="preserve">模块化重构：2小时完成构型变更  </w:t>
            </w:r>
          </w:p>
          <w:p w14:paraId="1DD31A7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④</w:t>
            </w:r>
            <w:r>
              <w:rPr>
                <w:rFonts w:eastAsiaTheme="minorEastAsia" w:hint="eastAsia"/>
                <w:b w:val="0"/>
                <w:bCs/>
                <w:szCs w:val="21"/>
                <w:lang w:eastAsia="zh-CN"/>
              </w:rPr>
              <w:t xml:space="preserve">数字孪生：故障预警准确率&gt;90%  </w:t>
            </w:r>
          </w:p>
          <w:p w14:paraId="30697708">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 xml:space="preserve">5）改进方向  </w:t>
            </w:r>
          </w:p>
          <w:p w14:paraId="3F9D21C1">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 xml:space="preserve">①智能化：强化学习异常处理，边缘AI芯片，识别速度提升  </w:t>
            </w:r>
          </w:p>
          <w:p w14:paraId="53EF6A3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②</w:t>
            </w:r>
            <w:r>
              <w:rPr>
                <w:rFonts w:eastAsiaTheme="minorEastAsia" w:hint="eastAsia"/>
                <w:b w:val="0"/>
                <w:bCs/>
                <w:szCs w:val="21"/>
                <w:lang w:eastAsia="zh-CN"/>
              </w:rPr>
              <w:t xml:space="preserve">绿色节能：永磁悬浮降耗，能量回收节电循环  </w:t>
            </w:r>
          </w:p>
          <w:p w14:paraId="113E7CBA">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 xml:space="preserve">③人机协作：气动肌肉外骨骼，电容传感器防护，遇人降速  </w:t>
            </w:r>
          </w:p>
          <w:p w14:paraId="4E802B69">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eastAsia="zh-CN"/>
              </w:rPr>
              <w:t>（</w:t>
            </w:r>
            <w:r>
              <w:rPr>
                <w:rFonts w:eastAsiaTheme="minorEastAsia" w:hint="eastAsia"/>
                <w:b w:val="0"/>
                <w:bCs/>
                <w:szCs w:val="21"/>
                <w:lang w:val="en-US" w:eastAsia="zh-CN"/>
              </w:rPr>
              <w:t xml:space="preserve">6）应用趋势  </w:t>
            </w:r>
          </w:p>
          <w:p w14:paraId="5F36E2FE">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①</w:t>
            </w:r>
            <w:r>
              <w:rPr>
                <w:rFonts w:eastAsiaTheme="minorEastAsia" w:hint="eastAsia"/>
                <w:b w:val="0"/>
                <w:bCs/>
                <w:szCs w:val="21"/>
                <w:lang w:eastAsia="zh-CN"/>
              </w:rPr>
              <w:t>新能源：锂电池装配机械手需求</w:t>
            </w:r>
            <w:r>
              <w:rPr>
                <w:rFonts w:eastAsiaTheme="minorEastAsia" w:hint="eastAsia"/>
                <w:b w:val="0"/>
                <w:bCs/>
                <w:szCs w:val="21"/>
                <w:lang w:val="en-US" w:eastAsia="zh-CN"/>
              </w:rPr>
              <w:t>逐年增加</w:t>
            </w:r>
            <w:r>
              <w:rPr>
                <w:rFonts w:eastAsiaTheme="minorEastAsia" w:hint="eastAsia"/>
                <w:b w:val="0"/>
                <w:bCs/>
                <w:szCs w:val="21"/>
                <w:lang w:eastAsia="zh-CN"/>
              </w:rPr>
              <w:t>，精度需</w:t>
            </w:r>
            <w:r>
              <w:rPr>
                <w:rFonts w:eastAsiaTheme="minorEastAsia" w:hint="eastAsia"/>
                <w:b w:val="0"/>
                <w:bCs/>
                <w:szCs w:val="21"/>
                <w:lang w:val="en-US" w:eastAsia="zh-CN"/>
              </w:rPr>
              <w:t>求高</w:t>
            </w:r>
            <w:r>
              <w:rPr>
                <w:rFonts w:eastAsiaTheme="minorEastAsia" w:hint="eastAsia"/>
                <w:b w:val="0"/>
                <w:bCs/>
                <w:szCs w:val="21"/>
                <w:lang w:eastAsia="zh-CN"/>
              </w:rPr>
              <w:t xml:space="preserve"> </w:t>
            </w:r>
          </w:p>
          <w:p w14:paraId="087C324F">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②</w:t>
            </w:r>
            <w:r>
              <w:rPr>
                <w:rFonts w:eastAsiaTheme="minorEastAsia" w:hint="eastAsia"/>
                <w:b w:val="0"/>
                <w:bCs/>
                <w:szCs w:val="21"/>
                <w:lang w:eastAsia="zh-CN"/>
              </w:rPr>
              <w:t>医疗：手术机械手渗透率</w:t>
            </w:r>
            <w:r>
              <w:rPr>
                <w:rFonts w:eastAsiaTheme="minorEastAsia" w:hint="eastAsia"/>
                <w:b w:val="0"/>
                <w:bCs/>
                <w:szCs w:val="21"/>
                <w:lang w:val="en-US" w:eastAsia="zh-CN"/>
              </w:rPr>
              <w:t>占2成</w:t>
            </w:r>
            <w:r>
              <w:rPr>
                <w:rFonts w:eastAsiaTheme="minorEastAsia" w:hint="eastAsia"/>
                <w:b w:val="0"/>
                <w:bCs/>
                <w:szCs w:val="21"/>
                <w:lang w:eastAsia="zh-CN"/>
              </w:rPr>
              <w:t>，力控精度高</w:t>
            </w:r>
          </w:p>
          <w:p w14:paraId="686D7AEE">
            <w:pPr>
              <w:spacing w:line="360" w:lineRule="auto"/>
              <w:ind w:firstLine="420" w:firstLineChars="200"/>
              <w:jc w:val="left"/>
              <w:rPr>
                <w:rFonts w:eastAsiaTheme="minorEastAsia" w:hint="eastAsia"/>
                <w:b w:val="0"/>
                <w:bCs/>
                <w:szCs w:val="21"/>
                <w:lang w:eastAsia="zh-CN"/>
              </w:rPr>
            </w:pPr>
            <w:r>
              <w:rPr>
                <w:rFonts w:eastAsiaTheme="minorEastAsia" w:hint="eastAsia"/>
                <w:b w:val="0"/>
                <w:bCs/>
                <w:szCs w:val="21"/>
                <w:lang w:val="en-US" w:eastAsia="zh-CN"/>
              </w:rPr>
              <w:t>③</w:t>
            </w:r>
            <w:r>
              <w:rPr>
                <w:rFonts w:eastAsiaTheme="minorEastAsia" w:hint="eastAsia"/>
                <w:b w:val="0"/>
                <w:bCs/>
                <w:szCs w:val="21"/>
                <w:lang w:eastAsia="zh-CN"/>
              </w:rPr>
              <w:t>2025年：AI视觉智能机械手市场占比超</w:t>
            </w:r>
            <w:r>
              <w:rPr>
                <w:rFonts w:eastAsiaTheme="minorEastAsia" w:hint="eastAsia"/>
                <w:b w:val="0"/>
                <w:bCs/>
                <w:szCs w:val="21"/>
                <w:lang w:val="en-US" w:eastAsia="zh-CN"/>
              </w:rPr>
              <w:t>一半</w:t>
            </w:r>
            <w:r>
              <w:rPr>
                <w:rFonts w:eastAsiaTheme="minorEastAsia" w:hint="eastAsia"/>
                <w:b w:val="0"/>
                <w:bCs/>
                <w:szCs w:val="21"/>
                <w:lang w:eastAsia="zh-CN"/>
              </w:rPr>
              <w:t>。</w:t>
            </w:r>
          </w:p>
          <w:p w14:paraId="5F83CA4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olor w:val="FF0000"/>
                <w:szCs w:val="21"/>
              </w:rPr>
            </w:pPr>
          </w:p>
        </w:tc>
        <w:tc>
          <w:tcPr>
            <w:tcW w:w="1351" w:type="dxa"/>
          </w:tcPr>
          <w:p w14:paraId="24B8997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85AA6C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6365F9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D23FB3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0C6BC92">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514752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7FC2C6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645EC5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CF4CFB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91F8069">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1895281">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900B4D0">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30ED9A0">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E941092">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D073D5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AA0456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792EFE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r>
              <w:rPr>
                <w:rFonts w:hint="eastAsia"/>
                <w:szCs w:val="21"/>
                <w:lang w:val="en-US" w:eastAsia="zh-CN"/>
              </w:rPr>
              <w:t>调查了解，讨论汇总</w:t>
            </w:r>
          </w:p>
          <w:p w14:paraId="6E10214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A60889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41912A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0296A2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84A18D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A3D2AA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2808E2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E13101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221AA4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3F9F5C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BEAF21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37AEA5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szCs w:val="21"/>
                <w:lang w:val="en-US" w:eastAsia="zh-CN"/>
              </w:rPr>
            </w:pPr>
            <w:r>
              <w:rPr>
                <w:rFonts w:hint="eastAsia"/>
                <w:szCs w:val="21"/>
                <w:lang w:val="en-US" w:eastAsia="zh-CN"/>
              </w:rPr>
              <w:t>深入调查，仔细分析</w:t>
            </w:r>
          </w:p>
          <w:p w14:paraId="0596DA1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30441C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A6BA8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DBCC34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D4BDA3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87E36A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0E0E95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AEE0A9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F78FC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89B16F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E9178B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4C0D5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C71957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F66280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AE19E4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0B3B4A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8860C5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C40687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07F6C5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r>
              <w:rPr>
                <w:rFonts w:hint="eastAsia"/>
                <w:szCs w:val="21"/>
                <w:lang w:val="en-US" w:eastAsia="zh-CN"/>
              </w:rPr>
              <w:t>练习例题</w:t>
            </w:r>
          </w:p>
          <w:p w14:paraId="4BB579A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CB1A32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E86E4C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2B751D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szCs w:val="21"/>
                <w:lang w:val="en-US" w:eastAsia="zh-CN"/>
              </w:rPr>
            </w:pPr>
            <w:r>
              <w:rPr>
                <w:rFonts w:hint="eastAsia"/>
                <w:szCs w:val="21"/>
                <w:lang w:val="en-US" w:eastAsia="zh-CN"/>
              </w:rPr>
              <w:t xml:space="preserve"> </w:t>
            </w:r>
          </w:p>
        </w:tc>
      </w:tr>
      <w:bookmarkEnd w:id="0"/>
      <w:bookmarkEnd w:id="2"/>
      <w:tr w14:paraId="557434C5">
        <w:tblPrEx>
          <w:tblW w:w="9426" w:type="dxa"/>
          <w:tblInd w:w="0" w:type="dxa"/>
        </w:tblPrEx>
        <w:trPr>
          <w:trHeight w:val="559"/>
        </w:trPr>
        <w:tc>
          <w:tcPr>
            <w:tcW w:w="8075" w:type="dxa"/>
          </w:tcPr>
          <w:p w14:paraId="63160768">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三、</w:t>
            </w:r>
            <w:r>
              <w:rPr>
                <w:rFonts w:hint="eastAsia"/>
                <w:b/>
                <w:bCs/>
                <w:color w:val="C50BC5"/>
                <w:sz w:val="24"/>
                <w:szCs w:val="24"/>
                <w:u w:val="wavyDouble" w:color="FA34EC"/>
                <w:lang w:val="en-US" w:eastAsia="zh-CN"/>
              </w:rPr>
              <w:t>设计制作机械模型</w:t>
            </w:r>
          </w:p>
          <w:p w14:paraId="599DCE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hint="eastAsia"/>
                <w:bCs/>
                <w:kern w:val="0"/>
                <w:szCs w:val="21"/>
                <w:lang w:eastAsia="zh-CN"/>
              </w:rPr>
              <w:t>【</w:t>
            </w:r>
            <w:r>
              <w:rPr>
                <w:rFonts w:hint="eastAsia"/>
                <w:bCs/>
                <w:kern w:val="0"/>
                <w:szCs w:val="21"/>
                <w:lang w:val="en-US" w:eastAsia="zh-CN"/>
              </w:rPr>
              <w:t>任务要求</w:t>
            </w:r>
            <w:r>
              <w:rPr>
                <w:rFonts w:hint="eastAsia"/>
                <w:bCs/>
                <w:kern w:val="0"/>
                <w:szCs w:val="21"/>
                <w:lang w:eastAsia="zh-CN"/>
              </w:rPr>
              <w:t>】</w:t>
            </w:r>
            <w:r>
              <w:rPr>
                <w:rFonts w:ascii="Times New Roman" w:eastAsia="宋体" w:hAnsi="Times New Roman" w:hint="eastAsia"/>
                <w:color w:val="000000" w:themeColor="text1"/>
                <w:szCs w:val="21"/>
                <w:lang w:eastAsia="zh-CN"/>
                <w14:textFill>
                  <w14:solidFill>
                    <w14:schemeClr w14:val="tx1"/>
                  </w14:solidFill>
                </w14:textFill>
              </w:rPr>
              <w:t>利用身边的器材设计和制作机械模型。例如，根据历史资料制作抛石机模型</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图11-46</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或参照现实生活中的起重机制作起重机模型</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图11-47</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等。</w:t>
            </w:r>
          </w:p>
          <w:p w14:paraId="60210DD1">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ascii="Times New Roman" w:eastAsia="宋体" w:hAnsi="Times New Roman" w:hint="eastAsia"/>
                <w:color w:val="000000" w:themeColor="text1"/>
                <w:szCs w:val="21"/>
                <w:lang w:eastAsia="zh-CN"/>
                <w14:textFill>
                  <w14:solidFill>
                    <w14:schemeClr w14:val="tx1"/>
                  </w14:solidFill>
                </w14:textFill>
              </w:rPr>
            </w:pPr>
            <w:r>
              <w:drawing>
                <wp:inline distT="0" distB="0" distL="114300" distR="114300">
                  <wp:extent cx="4266565" cy="1543050"/>
                  <wp:effectExtent l="0" t="0" r="63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xmlns:r="http://schemas.openxmlformats.org/officeDocument/2006/relationships" r:embed="rId34"/>
                          <a:stretch>
                            <a:fillRect/>
                          </a:stretch>
                        </pic:blipFill>
                        <pic:spPr>
                          <a:xfrm>
                            <a:off x="0" y="0"/>
                            <a:ext cx="4266565" cy="1543050"/>
                          </a:xfrm>
                          <a:prstGeom prst="rect">
                            <a:avLst/>
                          </a:prstGeom>
                          <a:noFill/>
                          <a:ln>
                            <a:noFill/>
                          </a:ln>
                        </pic:spPr>
                      </pic:pic>
                    </a:graphicData>
                  </a:graphic>
                </wp:inline>
              </w:drawing>
            </w:r>
          </w:p>
          <w:p w14:paraId="2EA8FDB5">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1058" w:leftChars="0" w:firstLineChars="504"/>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图11-46抛石机模型</w:t>
            </w:r>
            <w:r>
              <w:rPr>
                <w:rFonts w:hint="eastAsia"/>
                <w:color w:val="000000" w:themeColor="text1"/>
                <w:szCs w:val="21"/>
                <w:lang w:val="en-US" w:eastAsia="zh-CN"/>
                <w14:textFill>
                  <w14:solidFill>
                    <w14:schemeClr w14:val="tx1"/>
                  </w14:solidFill>
                </w14:textFill>
              </w:rPr>
              <w:t xml:space="preserve">                </w:t>
            </w:r>
            <w:r>
              <w:rPr>
                <w:rFonts w:ascii="Times New Roman" w:eastAsia="宋体" w:hAnsi="Times New Roman" w:hint="eastAsia"/>
                <w:color w:val="000000" w:themeColor="text1"/>
                <w:szCs w:val="21"/>
                <w:lang w:eastAsia="zh-CN"/>
                <w14:textFill>
                  <w14:solidFill>
                    <w14:schemeClr w14:val="tx1"/>
                  </w14:solidFill>
                </w14:textFill>
              </w:rPr>
              <w:t>图11-47起重机模型</w:t>
            </w:r>
          </w:p>
          <w:p w14:paraId="2098A878">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val="en-US" w:eastAsia="zh-CN"/>
              </w:rPr>
              <w:t>（一）制作投石机模型</w:t>
            </w:r>
          </w:p>
          <w:p w14:paraId="08F4502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1．利用雪糕棒、一次性筷子、橡皮筋等制作投石机模型</w:t>
            </w:r>
          </w:p>
          <w:p w14:paraId="4DD01B5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器材：雪糕棒若干、一次性筷子2-4根、橡皮筋一根、饮料瓶盖一个、粗塑料吸管（或废旧笔管）一根、热熔胶枪一把（或速干胶水）。钢卷尺/直尺、记号笔、剪刀、小锯条（或美工刀）等。</w:t>
            </w:r>
          </w:p>
          <w:p w14:paraId="4BFF0A2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（2）制作过程：</w:t>
            </w:r>
          </w:p>
          <w:p w14:paraId="243FAA6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①底座支架搭建：将四根雪糕棒搭成四方形，并用热熔胶或速干胶水粘接连接处。将一次性筷子截成合适的长度，做成支架并粘接在底座上。</w:t>
            </w:r>
          </w:p>
          <w:p w14:paraId="0512D0F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val="en-US" w:eastAsia="zh-CN"/>
              </w:rPr>
            </w:pPr>
            <w:r>
              <w:drawing>
                <wp:inline distT="0" distB="0" distL="114300" distR="114300">
                  <wp:extent cx="1373505" cy="1162050"/>
                  <wp:effectExtent l="0" t="0" r="17145"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xmlns:r="http://schemas.openxmlformats.org/officeDocument/2006/relationships" r:embed="rId35"/>
                          <a:stretch>
                            <a:fillRect/>
                          </a:stretch>
                        </pic:blipFill>
                        <pic:spPr>
                          <a:xfrm>
                            <a:off x="0" y="0"/>
                            <a:ext cx="1373505" cy="1162050"/>
                          </a:xfrm>
                          <a:prstGeom prst="rect">
                            <a:avLst/>
                          </a:prstGeom>
                          <a:noFill/>
                          <a:ln>
                            <a:noFill/>
                          </a:ln>
                        </pic:spPr>
                      </pic:pic>
                    </a:graphicData>
                  </a:graphic>
                </wp:inline>
              </w:drawing>
            </w:r>
          </w:p>
          <w:p w14:paraId="44506B9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②转轴安装：将一次性筷子截成合适的长度架在支架上，中间套上塑料软管（或废旧笔管）制成的套管，并在套管上粘上一小段雪糕棒作为垫片，用以固定杠杆。</w:t>
            </w:r>
          </w:p>
          <w:p w14:paraId="33EC74E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1362710" cy="1151890"/>
                  <wp:effectExtent l="0" t="0" r="889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36"/>
                          <a:stretch>
                            <a:fillRect/>
                          </a:stretch>
                        </pic:blipFill>
                        <pic:spPr>
                          <a:xfrm>
                            <a:off x="0" y="0"/>
                            <a:ext cx="1362710" cy="11518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07465" cy="1151890"/>
                  <wp:effectExtent l="0" t="0" r="6985" b="1016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xmlns:r="http://schemas.openxmlformats.org/officeDocument/2006/relationships" r:embed="rId37"/>
                          <a:stretch>
                            <a:fillRect/>
                          </a:stretch>
                        </pic:blipFill>
                        <pic:spPr>
                          <a:xfrm>
                            <a:off x="0" y="0"/>
                            <a:ext cx="1307465" cy="1151890"/>
                          </a:xfrm>
                          <a:prstGeom prst="rect">
                            <a:avLst/>
                          </a:prstGeom>
                          <a:noFill/>
                          <a:ln>
                            <a:noFill/>
                          </a:ln>
                        </pic:spPr>
                      </pic:pic>
                    </a:graphicData>
                  </a:graphic>
                </wp:inline>
              </w:drawing>
            </w:r>
          </w:p>
          <w:p w14:paraId="72D180E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③</w:t>
            </w:r>
            <w:r>
              <w:rPr>
                <w:rFonts w:hint="default"/>
                <w:lang w:val="en-US" w:eastAsia="zh-CN"/>
              </w:rPr>
              <w:t>杠杆</w:t>
            </w:r>
            <w:r>
              <w:rPr>
                <w:rFonts w:hint="eastAsia"/>
                <w:lang w:val="en-US" w:eastAsia="zh-CN"/>
              </w:rPr>
              <w:t>制作</w:t>
            </w:r>
            <w:r>
              <w:rPr>
                <w:rFonts w:hint="default"/>
                <w:lang w:val="en-US" w:eastAsia="zh-CN"/>
              </w:rPr>
              <w:t>：</w:t>
            </w:r>
            <w:r>
              <w:rPr>
                <w:rFonts w:hint="eastAsia"/>
                <w:lang w:val="en-US" w:eastAsia="zh-CN"/>
              </w:rPr>
              <w:t>将雪糕棒</w:t>
            </w:r>
            <w:r>
              <w:rPr>
                <w:rFonts w:hint="default"/>
                <w:lang w:val="en-US" w:eastAsia="zh-CN"/>
              </w:rPr>
              <w:t>一端钻</w:t>
            </w:r>
            <w:r>
              <w:rPr>
                <w:rFonts w:hint="eastAsia"/>
                <w:lang w:val="en-US" w:eastAsia="zh-CN"/>
              </w:rPr>
              <w:t>一个</w:t>
            </w:r>
            <w:r>
              <w:rPr>
                <w:rFonts w:hint="default"/>
                <w:lang w:val="en-US" w:eastAsia="zh-CN"/>
              </w:rPr>
              <w:t>小孔</w:t>
            </w:r>
            <w:r>
              <w:rPr>
                <w:rFonts w:hint="eastAsia"/>
                <w:lang w:val="en-US" w:eastAsia="zh-CN"/>
              </w:rPr>
              <w:t>，</w:t>
            </w:r>
            <w:r>
              <w:rPr>
                <w:rFonts w:hint="default"/>
                <w:lang w:val="en-US" w:eastAsia="zh-CN"/>
              </w:rPr>
              <w:t>另一端用热熔胶粘瓶盖，勺口朝外。</w:t>
            </w:r>
            <w:r>
              <w:rPr>
                <w:rFonts w:hint="eastAsia"/>
                <w:lang w:val="en-US" w:eastAsia="zh-CN"/>
              </w:rPr>
              <w:t>将一根</w:t>
            </w:r>
            <w:r>
              <w:rPr>
                <w:rFonts w:hint="default"/>
                <w:lang w:val="en-US" w:eastAsia="zh-CN"/>
              </w:rPr>
              <w:t>橡皮筋</w:t>
            </w:r>
            <w:r>
              <w:rPr>
                <w:rFonts w:hint="eastAsia"/>
                <w:lang w:val="en-US" w:eastAsia="zh-CN"/>
              </w:rPr>
              <w:t>穿过小孔固定</w:t>
            </w:r>
            <w:r>
              <w:rPr>
                <w:rFonts w:hint="default"/>
                <w:lang w:val="en-US" w:eastAsia="zh-CN"/>
              </w:rPr>
              <w:t>在杠杆尾端</w:t>
            </w:r>
            <w:r>
              <w:rPr>
                <w:rFonts w:hint="eastAsia"/>
                <w:lang w:val="en-US" w:eastAsia="zh-CN"/>
              </w:rPr>
              <w:t>，另一端</w:t>
            </w:r>
            <w:r>
              <w:rPr>
                <w:rFonts w:hint="default"/>
                <w:lang w:val="en-US" w:eastAsia="zh-CN"/>
              </w:rPr>
              <w:t>套在</w:t>
            </w:r>
            <w:r>
              <w:rPr>
                <w:rFonts w:hint="eastAsia"/>
                <w:lang w:val="en-US" w:eastAsia="zh-CN"/>
              </w:rPr>
              <w:t>底座横杆上</w:t>
            </w:r>
            <w:r>
              <w:rPr>
                <w:rFonts w:hint="default"/>
                <w:lang w:val="en-US" w:eastAsia="zh-CN"/>
              </w:rPr>
              <w:t>。</w:t>
            </w:r>
            <w:r>
              <w:rPr>
                <w:rFonts w:hint="eastAsia"/>
                <w:lang w:val="en-US" w:eastAsia="zh-CN"/>
              </w:rPr>
              <w:t>并将距离小孔约4cm处用热熔胶固定在转轴的垫片上。</w:t>
            </w:r>
          </w:p>
          <w:p w14:paraId="7CB8643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drawing>
                <wp:inline distT="0" distB="0" distL="114300" distR="114300">
                  <wp:extent cx="1571625" cy="1214755"/>
                  <wp:effectExtent l="0" t="0" r="9525"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xmlns:r="http://schemas.openxmlformats.org/officeDocument/2006/relationships" r:embed="rId38"/>
                          <a:stretch>
                            <a:fillRect/>
                          </a:stretch>
                        </pic:blipFill>
                        <pic:spPr>
                          <a:xfrm>
                            <a:off x="0" y="0"/>
                            <a:ext cx="1571625" cy="12147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70940" cy="1289050"/>
                  <wp:effectExtent l="0" t="0" r="10160" b="635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xmlns:r="http://schemas.openxmlformats.org/officeDocument/2006/relationships" r:embed="rId39"/>
                          <a:stretch>
                            <a:fillRect/>
                          </a:stretch>
                        </pic:blipFill>
                        <pic:spPr>
                          <a:xfrm>
                            <a:off x="0" y="0"/>
                            <a:ext cx="1170940" cy="1289050"/>
                          </a:xfrm>
                          <a:prstGeom prst="rect">
                            <a:avLst/>
                          </a:prstGeom>
                          <a:noFill/>
                          <a:ln>
                            <a:noFill/>
                          </a:ln>
                        </pic:spPr>
                      </pic:pic>
                    </a:graphicData>
                  </a:graphic>
                </wp:inline>
              </w:drawing>
            </w:r>
          </w:p>
          <w:p w14:paraId="0A6A65A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④</w:t>
            </w:r>
            <w:r>
              <w:rPr>
                <w:rFonts w:hint="default"/>
                <w:lang w:val="en-US" w:eastAsia="zh-CN"/>
              </w:rPr>
              <w:t>测试：先空载</w:t>
            </w:r>
            <w:r>
              <w:rPr>
                <w:rFonts w:hint="eastAsia"/>
                <w:lang w:val="en-US" w:eastAsia="zh-CN"/>
              </w:rPr>
              <w:t>将瓶盖向下</w:t>
            </w:r>
            <w:r>
              <w:rPr>
                <w:rFonts w:hint="default"/>
                <w:lang w:val="en-US" w:eastAsia="zh-CN"/>
              </w:rPr>
              <w:t>拉</w:t>
            </w:r>
            <w:r>
              <w:rPr>
                <w:rFonts w:hint="eastAsia"/>
                <w:lang w:val="en-US" w:eastAsia="zh-CN"/>
              </w:rPr>
              <w:t>约</w:t>
            </w:r>
            <w:r>
              <w:rPr>
                <w:rFonts w:hint="default"/>
                <w:lang w:val="en-US" w:eastAsia="zh-CN"/>
              </w:rPr>
              <w:t>30°，松手看是否顺畅；再放</w:t>
            </w:r>
            <w:r>
              <w:rPr>
                <w:rFonts w:hint="eastAsia"/>
                <w:lang w:val="en-US" w:eastAsia="zh-CN"/>
              </w:rPr>
              <w:t>纸团或</w:t>
            </w:r>
            <w:r>
              <w:rPr>
                <w:rFonts w:hint="default"/>
                <w:lang w:val="en-US" w:eastAsia="zh-CN"/>
              </w:rPr>
              <w:t>乒乓球，</w:t>
            </w:r>
            <w:r>
              <w:rPr>
                <w:rFonts w:hint="eastAsia"/>
                <w:lang w:val="en-US" w:eastAsia="zh-CN"/>
              </w:rPr>
              <w:t>测</w:t>
            </w:r>
            <w:r>
              <w:rPr>
                <w:rFonts w:hint="default"/>
                <w:lang w:val="en-US" w:eastAsia="zh-CN"/>
              </w:rPr>
              <w:t>量射程。</w:t>
            </w:r>
          </w:p>
          <w:p w14:paraId="2B7F530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color w:val="000000" w:themeColor="text1"/>
                <w:szCs w:val="21"/>
                <w:lang w:eastAsia="zh-CN"/>
                <w14:textFill>
                  <w14:solidFill>
                    <w14:schemeClr w14:val="tx1"/>
                  </w14:solidFill>
                </w14:textFill>
              </w:rPr>
            </w:pPr>
            <w:r>
              <w:drawing>
                <wp:inline distT="0" distB="0" distL="114300" distR="114300">
                  <wp:extent cx="1428750" cy="1426845"/>
                  <wp:effectExtent l="0" t="0" r="0" b="190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xmlns:r="http://schemas.openxmlformats.org/officeDocument/2006/relationships" r:embed="rId40"/>
                          <a:stretch>
                            <a:fillRect/>
                          </a:stretch>
                        </pic:blipFill>
                        <pic:spPr>
                          <a:xfrm>
                            <a:off x="0" y="0"/>
                            <a:ext cx="1428750" cy="1426845"/>
                          </a:xfrm>
                          <a:prstGeom prst="rect">
                            <a:avLst/>
                          </a:prstGeom>
                          <a:noFill/>
                          <a:ln>
                            <a:noFill/>
                          </a:ln>
                        </pic:spPr>
                      </pic:pic>
                    </a:graphicData>
                  </a:graphic>
                </wp:inline>
              </w:drawing>
            </w:r>
          </w:p>
          <w:p w14:paraId="499C83D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安全提示：</w:t>
            </w:r>
            <w:r>
              <w:rPr>
                <w:rFonts w:hint="eastAsia"/>
                <w:color w:val="FF0000"/>
                <w:lang w:val="en-US" w:eastAsia="zh-CN"/>
              </w:rPr>
              <w:t>绝对禁止</w:t>
            </w:r>
            <w:r>
              <w:rPr>
                <w:rFonts w:hint="eastAsia"/>
                <w:lang w:val="en-US" w:eastAsia="zh-CN"/>
              </w:rPr>
              <w:t>用石子、金属等硬物，建议用纸团、乒乓球、棉花球作为“炮弹”。操作时注意使用刀具、胶水等务必小心谨慎。</w:t>
            </w:r>
          </w:p>
          <w:p w14:paraId="026C17E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2．投石机模型的改进</w:t>
            </w:r>
          </w:p>
          <w:p w14:paraId="79F1684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在模拟实验的基础上，从功能、材料、结构、使用便捷性、美观性等方面对制作的机械模型加以改进。</w:t>
            </w:r>
          </w:p>
          <w:p w14:paraId="2983B67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2184400" cy="1531620"/>
                  <wp:effectExtent l="0" t="0" r="6350" b="1143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xmlns:r="http://schemas.openxmlformats.org/officeDocument/2006/relationships" r:embed="rId41"/>
                          <a:stretch>
                            <a:fillRect/>
                          </a:stretch>
                        </pic:blipFill>
                        <pic:spPr>
                          <a:xfrm>
                            <a:off x="0" y="0"/>
                            <a:ext cx="2184400" cy="1531620"/>
                          </a:xfrm>
                          <a:prstGeom prst="rect">
                            <a:avLst/>
                          </a:prstGeom>
                          <a:noFill/>
                          <a:ln>
                            <a:noFill/>
                          </a:ln>
                        </pic:spPr>
                      </pic:pic>
                    </a:graphicData>
                  </a:graphic>
                </wp:inline>
              </w:drawing>
            </w:r>
          </w:p>
          <w:p w14:paraId="13241D0E">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val="en-US" w:eastAsia="zh-CN"/>
              </w:rPr>
              <w:t>（二）制作电梯模型</w:t>
            </w:r>
          </w:p>
          <w:p w14:paraId="518556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1．利用废旧纸箱、竹签、细棉线等材料制作电梯模型</w:t>
            </w:r>
          </w:p>
          <w:p w14:paraId="3A5B074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器材：瓦楞纸废旧纸箱一只、竹签若干根、细线一卷等、热熔胶枪一把（或速干胶水）。钢卷尺/直尺、记号笔、剪刀等。</w:t>
            </w:r>
          </w:p>
          <w:p w14:paraId="1487819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rPr>
                <w:rFonts w:eastAsia="宋体" w:hint="eastAsia"/>
                <w:lang w:eastAsia="zh-CN"/>
              </w:rPr>
              <w:drawing>
                <wp:inline distT="0" distB="0" distL="114300" distR="114300">
                  <wp:extent cx="1689100" cy="1511935"/>
                  <wp:effectExtent l="0" t="0" r="6350" b="12065"/>
                  <wp:docPr id="16" name="图片 16" descr="暴风截图202581916917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暴风截图2025819169179640"/>
                          <pic:cNvPicPr>
                            <a:picLocks noChangeAspect="1"/>
                          </pic:cNvPicPr>
                        </pic:nvPicPr>
                        <pic:blipFill>
                          <a:blip xmlns:r="http://schemas.openxmlformats.org/officeDocument/2006/relationships" r:embed="rId42"/>
                          <a:stretch>
                            <a:fillRect/>
                          </a:stretch>
                        </pic:blipFill>
                        <pic:spPr>
                          <a:xfrm>
                            <a:off x="0" y="0"/>
                            <a:ext cx="1689100" cy="1511935"/>
                          </a:xfrm>
                          <a:prstGeom prst="rect">
                            <a:avLst/>
                          </a:prstGeom>
                        </pic:spPr>
                      </pic:pic>
                    </a:graphicData>
                  </a:graphic>
                </wp:inline>
              </w:drawing>
            </w:r>
          </w:p>
          <w:p w14:paraId="641F663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（2）制作过程：</w:t>
            </w:r>
          </w:p>
          <w:p w14:paraId="10F66F7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①电梯井制作：将瓦楞纸纸箱裁剪成合适的尺寸，用热熔胶粘接，制作电梯井。将两个长竹签固定在电梯井底板上适当的位置，用来充当轿厢的滑轨。</w:t>
            </w:r>
          </w:p>
          <w:p w14:paraId="5EB69D5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rPr>
                <w:rFonts w:hint="default"/>
                <w:lang w:val="en-US" w:eastAsia="zh-CN"/>
              </w:rPr>
              <w:drawing>
                <wp:inline distT="0" distB="0" distL="114300" distR="114300">
                  <wp:extent cx="1465580" cy="1511935"/>
                  <wp:effectExtent l="0" t="0" r="1270" b="12065"/>
                  <wp:docPr id="18" name="图片 18" descr="暴风截图202581916918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暴风截图2025819169188984"/>
                          <pic:cNvPicPr>
                            <a:picLocks noChangeAspect="1"/>
                          </pic:cNvPicPr>
                        </pic:nvPicPr>
                        <pic:blipFill>
                          <a:blip xmlns:r="http://schemas.openxmlformats.org/officeDocument/2006/relationships" r:embed="rId43"/>
                          <a:stretch>
                            <a:fillRect/>
                          </a:stretch>
                        </pic:blipFill>
                        <pic:spPr>
                          <a:xfrm>
                            <a:off x="0" y="0"/>
                            <a:ext cx="1465580" cy="151193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01775" cy="1511935"/>
                  <wp:effectExtent l="0" t="0" r="3175" b="12065"/>
                  <wp:docPr id="24" name="图片 24" descr="暴风截图202581916919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暴风截图2025819169194843"/>
                          <pic:cNvPicPr>
                            <a:picLocks noChangeAspect="1"/>
                          </pic:cNvPicPr>
                        </pic:nvPicPr>
                        <pic:blipFill>
                          <a:blip xmlns:r="http://schemas.openxmlformats.org/officeDocument/2006/relationships" r:embed="rId44"/>
                          <a:stretch>
                            <a:fillRect/>
                          </a:stretch>
                        </pic:blipFill>
                        <pic:spPr>
                          <a:xfrm>
                            <a:off x="0" y="0"/>
                            <a:ext cx="1501775" cy="1511935"/>
                          </a:xfrm>
                          <a:prstGeom prst="rect">
                            <a:avLst/>
                          </a:prstGeom>
                        </pic:spPr>
                      </pic:pic>
                    </a:graphicData>
                  </a:graphic>
                </wp:inline>
              </w:drawing>
            </w:r>
          </w:p>
          <w:p w14:paraId="3D1096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②轿厢制作：将纸箱板裁剪成合适的大小，粘接成轿厢，并将两根竹签穿过轿厢两侧面板，将一根足够结实足够长的细棉线固定在轿厢顶部，用来牵引轿厢。安装好电梯井的顶板，并初步调试细线牵引轿厢上下运动。</w:t>
            </w:r>
          </w:p>
          <w:p w14:paraId="06057F8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val="en-US" w:eastAsia="zh-CN"/>
              </w:rPr>
            </w:pPr>
            <w:r>
              <w:rPr>
                <w:rFonts w:hint="eastAsia"/>
                <w:lang w:val="en-US" w:eastAsia="zh-CN"/>
              </w:rPr>
              <w:drawing>
                <wp:inline distT="0" distB="0" distL="114300" distR="114300">
                  <wp:extent cx="1845310" cy="1440180"/>
                  <wp:effectExtent l="0" t="0" r="2540" b="7620"/>
                  <wp:docPr id="30" name="图片 30" descr="暴风截图202581916920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暴风截图2025819169207984"/>
                          <pic:cNvPicPr>
                            <a:picLocks noChangeAspect="1"/>
                          </pic:cNvPicPr>
                        </pic:nvPicPr>
                        <pic:blipFill>
                          <a:blip xmlns:r="http://schemas.openxmlformats.org/officeDocument/2006/relationships" r:embed="rId45"/>
                          <a:stretch>
                            <a:fillRect/>
                          </a:stretch>
                        </pic:blipFill>
                        <pic:spPr>
                          <a:xfrm>
                            <a:off x="0" y="0"/>
                            <a:ext cx="1845310" cy="144018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61770" cy="1440180"/>
                  <wp:effectExtent l="0" t="0" r="5080" b="7620"/>
                  <wp:docPr id="29" name="图片 29" descr="暴风截图202581916921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暴风截图2025819169218000"/>
                          <pic:cNvPicPr>
                            <a:picLocks noChangeAspect="1"/>
                          </pic:cNvPicPr>
                        </pic:nvPicPr>
                        <pic:blipFill>
                          <a:blip xmlns:r="http://schemas.openxmlformats.org/officeDocument/2006/relationships" r:embed="rId46"/>
                          <a:stretch>
                            <a:fillRect/>
                          </a:stretch>
                        </pic:blipFill>
                        <pic:spPr>
                          <a:xfrm>
                            <a:off x="0" y="0"/>
                            <a:ext cx="1461770" cy="1440180"/>
                          </a:xfrm>
                          <a:prstGeom prst="rect">
                            <a:avLst/>
                          </a:prstGeom>
                        </pic:spPr>
                      </pic:pic>
                    </a:graphicData>
                  </a:graphic>
                </wp:inline>
              </w:drawing>
            </w:r>
          </w:p>
          <w:p w14:paraId="49D7CC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③滑轮和轮轴的制作：将纸箱板剪成三个圆形纸片，其中中间一片直径略小，用胶水粘贴起来，在圆心处串入竹签，做成定滑轮，并做好两边的支架。固定在电梯井顶部。再用同样方法，制作底部的轮轴，用一根短的竹签制作摇把，固定在电梯井的底板上。</w:t>
            </w:r>
          </w:p>
          <w:p w14:paraId="45B70C67">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hint="eastAsia"/>
                <w:lang w:val="en-US" w:eastAsia="zh-CN"/>
              </w:rPr>
            </w:pPr>
            <w:r>
              <w:rPr>
                <w:rFonts w:hint="eastAsia"/>
                <w:lang w:val="en-US" w:eastAsia="zh-CN"/>
              </w:rPr>
              <w:drawing>
                <wp:inline distT="0" distB="0" distL="114300" distR="114300">
                  <wp:extent cx="1072515" cy="1115695"/>
                  <wp:effectExtent l="0" t="0" r="13335" b="8255"/>
                  <wp:docPr id="35" name="图片 35" descr="暴风截图202581916922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暴风截图2025819169225906"/>
                          <pic:cNvPicPr>
                            <a:picLocks noChangeAspect="1"/>
                          </pic:cNvPicPr>
                        </pic:nvPicPr>
                        <pic:blipFill>
                          <a:blip xmlns:r="http://schemas.openxmlformats.org/officeDocument/2006/relationships" r:embed="rId47"/>
                          <a:stretch>
                            <a:fillRect/>
                          </a:stretch>
                        </pic:blipFill>
                        <pic:spPr>
                          <a:xfrm>
                            <a:off x="0" y="0"/>
                            <a:ext cx="1072515" cy="1115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074420" cy="1115695"/>
                  <wp:effectExtent l="0" t="0" r="11430" b="8255"/>
                  <wp:docPr id="34" name="图片 34" descr="暴风截图202581916923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暴风截图2025819169231343"/>
                          <pic:cNvPicPr>
                            <a:picLocks noChangeAspect="1"/>
                          </pic:cNvPicPr>
                        </pic:nvPicPr>
                        <pic:blipFill>
                          <a:blip xmlns:r="http://schemas.openxmlformats.org/officeDocument/2006/relationships" r:embed="rId48"/>
                          <a:stretch>
                            <a:fillRect/>
                          </a:stretch>
                        </pic:blipFill>
                        <pic:spPr>
                          <a:xfrm>
                            <a:off x="0" y="0"/>
                            <a:ext cx="1074420" cy="1115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223010" cy="1115695"/>
                  <wp:effectExtent l="0" t="0" r="15240" b="8255"/>
                  <wp:docPr id="33" name="图片 33" descr="暴风截图202581916923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暴风截图2025819169233718"/>
                          <pic:cNvPicPr>
                            <a:picLocks noChangeAspect="1"/>
                          </pic:cNvPicPr>
                        </pic:nvPicPr>
                        <pic:blipFill>
                          <a:blip xmlns:r="http://schemas.openxmlformats.org/officeDocument/2006/relationships" r:embed="rId49"/>
                          <a:stretch>
                            <a:fillRect/>
                          </a:stretch>
                        </pic:blipFill>
                        <pic:spPr>
                          <a:xfrm>
                            <a:off x="0" y="0"/>
                            <a:ext cx="1223010" cy="1115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073785" cy="1115695"/>
                  <wp:effectExtent l="0" t="0" r="12065" b="825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xmlns:r="http://schemas.openxmlformats.org/officeDocument/2006/relationships" r:embed="rId50"/>
                          <a:stretch>
                            <a:fillRect/>
                          </a:stretch>
                        </pic:blipFill>
                        <pic:spPr>
                          <a:xfrm>
                            <a:off x="0" y="0"/>
                            <a:ext cx="1073785" cy="1115695"/>
                          </a:xfrm>
                          <a:prstGeom prst="rect">
                            <a:avLst/>
                          </a:prstGeom>
                          <a:noFill/>
                          <a:ln>
                            <a:noFill/>
                          </a:ln>
                        </pic:spPr>
                      </pic:pic>
                    </a:graphicData>
                  </a:graphic>
                </wp:inline>
              </w:drawing>
            </w:r>
          </w:p>
          <w:p w14:paraId="4E835FD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④组装调试：将轿厢顶部的细线绕过电梯井顶部的定滑轮，将细线的另一端截取合适的长度，固定在底部轮轴的轴上。轻轻摇动轮轴的摇把，尝试将电梯的轿厢提升或下降。</w:t>
            </w:r>
          </w:p>
          <w:p w14:paraId="79ADB55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drawing>
                <wp:inline distT="0" distB="0" distL="114300" distR="114300">
                  <wp:extent cx="1532255" cy="1619885"/>
                  <wp:effectExtent l="0" t="0" r="10795" b="1841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xmlns:r="http://schemas.openxmlformats.org/officeDocument/2006/relationships" r:embed="rId51"/>
                          <a:stretch>
                            <a:fillRect/>
                          </a:stretch>
                        </pic:blipFill>
                        <pic:spPr>
                          <a:xfrm>
                            <a:off x="0" y="0"/>
                            <a:ext cx="1532255" cy="1619885"/>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224915" cy="1619885"/>
                  <wp:effectExtent l="0" t="0" r="13335" b="18415"/>
                  <wp:docPr id="32" name="图片 32" descr="暴风截图202581916924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暴风截图2025819169246656"/>
                          <pic:cNvPicPr>
                            <a:picLocks noChangeAspect="1"/>
                          </pic:cNvPicPr>
                        </pic:nvPicPr>
                        <pic:blipFill>
                          <a:blip xmlns:r="http://schemas.openxmlformats.org/officeDocument/2006/relationships" r:embed="rId52"/>
                          <a:stretch>
                            <a:fillRect/>
                          </a:stretch>
                        </pic:blipFill>
                        <pic:spPr>
                          <a:xfrm>
                            <a:off x="0" y="0"/>
                            <a:ext cx="1224915" cy="1619885"/>
                          </a:xfrm>
                          <a:prstGeom prst="rect">
                            <a:avLst/>
                          </a:prstGeom>
                        </pic:spPr>
                      </pic:pic>
                    </a:graphicData>
                  </a:graphic>
                </wp:inline>
              </w:drawing>
            </w:r>
          </w:p>
          <w:p w14:paraId="7EA98A5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2．电梯模型的改进</w:t>
            </w:r>
          </w:p>
          <w:p w14:paraId="0B9E821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可以在原有基础上增加配重物；加上微型电动机作为动力源，利用简单的控制电路实现上升和下降等等。</w:t>
            </w:r>
          </w:p>
          <w:p w14:paraId="5D15C09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p>
        </w:tc>
        <w:tc>
          <w:tcPr>
            <w:tcW w:w="1351" w:type="dxa"/>
          </w:tcPr>
          <w:p w14:paraId="3CE0EF9A">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color w:val="000000" w:themeColor="text1"/>
                <w:spacing w:val="-4"/>
                <w:szCs w:val="21"/>
                <w14:textFill>
                  <w14:solidFill>
                    <w14:schemeClr w14:val="tx1"/>
                  </w14:solidFill>
                </w14:textFill>
              </w:rPr>
            </w:pPr>
          </w:p>
          <w:p w14:paraId="33ABD899">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szCs w:val="21"/>
              </w:rPr>
            </w:pPr>
          </w:p>
          <w:p w14:paraId="6614E5E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7BF6FE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B69067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5FF2A5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77C8EE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4FF2FC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利用课余时间准备材料，进行制作</w:t>
            </w:r>
          </w:p>
          <w:p w14:paraId="4D5996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E25D63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13C4A3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FF141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9E48C8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B46654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小组合作，或独立完成，选择一种机械进行制作</w:t>
            </w:r>
          </w:p>
          <w:p w14:paraId="6717B80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BD685A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7573C2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80A55F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D07968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848B3A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489B3B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FFA0E6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1FE8B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79ABE8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61FFDA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59B170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0FF901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利用简易的器材制作投石机模型，并分析其工作原理</w:t>
            </w:r>
          </w:p>
          <w:p w14:paraId="73D4C85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2B8FD5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6E59D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E999AB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064497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5DA4C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89929D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5B1C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487C86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BCA75B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E77AB1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87D515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D77878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3B11C9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CAA7FF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9CAA43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7A70F6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365FE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AFDE7F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89240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6F950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根据模型调试、使用效果作出优化改进</w:t>
            </w:r>
          </w:p>
          <w:p w14:paraId="69042D9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EE19A8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B3CFE9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40E2A0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94E91B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E4084D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5B85FF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837CCD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9F6DD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EE5E0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例题练习</w:t>
            </w:r>
          </w:p>
          <w:p w14:paraId="06F0E7E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8F251D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4DAA2C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C0499F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179CC1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5DCD22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6C9D07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274B3F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7661FA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AC5481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922637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利用废旧物品制作电梯模型</w:t>
            </w:r>
          </w:p>
          <w:p w14:paraId="6C86459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6FCC0C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0EB415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04386A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C40F27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7C9029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91BF9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36BB1F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596B6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95E37E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65005C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A8E9DF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E75010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1BAB40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制作并调试，分析其工作原理</w:t>
            </w:r>
          </w:p>
          <w:p w14:paraId="4BB08D2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32FD15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FAD21E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1F83EA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E6F5FF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27BBA0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2F451F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72D99A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A2EF92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848C8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进行优化设计，改进创新</w:t>
            </w:r>
          </w:p>
          <w:p w14:paraId="34642C5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A564E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33A85D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3F33CE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tc>
      </w:tr>
      <w:tr w14:paraId="4F6C135D">
        <w:tblPrEx>
          <w:tblW w:w="9426" w:type="dxa"/>
          <w:tblInd w:w="0" w:type="dxa"/>
        </w:tblPrEx>
        <w:trPr>
          <w:trHeight w:val="559"/>
        </w:trPr>
        <w:tc>
          <w:tcPr>
            <w:tcW w:w="8075" w:type="dxa"/>
          </w:tcPr>
          <w:p w14:paraId="55E1AFCE">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r>
              <w:rPr>
                <w:rFonts w:hint="eastAsia"/>
                <w:b/>
                <w:bCs/>
                <w:color w:val="C50BC5"/>
                <w:sz w:val="24"/>
                <w:szCs w:val="24"/>
                <w:u w:val="wavyDouble" w:color="FA34EC"/>
                <w:lang w:val="en-US" w:eastAsia="zh-CN"/>
              </w:rPr>
              <w:t>任务四</w:t>
            </w:r>
            <w:r>
              <w:rPr>
                <w:rFonts w:ascii="Times New Roman" w:eastAsia="宋体" w:hAnsi="Times New Roman"/>
                <w:b/>
                <w:bCs/>
                <w:color w:val="C50BC5"/>
                <w:sz w:val="24"/>
                <w:szCs w:val="24"/>
                <w:u w:val="wavyDouble" w:color="FA34EC"/>
              </w:rPr>
              <w:t>、</w:t>
            </w:r>
            <w:r>
              <w:rPr>
                <w:rFonts w:hint="eastAsia"/>
                <w:b/>
                <w:bCs/>
                <w:color w:val="C50BC5"/>
                <w:sz w:val="24"/>
                <w:szCs w:val="24"/>
                <w:u w:val="wavyDouble" w:color="FA34EC"/>
                <w:lang w:val="en-US" w:eastAsia="zh-CN"/>
              </w:rPr>
              <w:t>交流与评价</w:t>
            </w:r>
          </w:p>
          <w:p w14:paraId="4A4FB6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1</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以短文的形式介绍一种机械，内容包括机械的结构、功能、工作原理以及相关的时代背景等。</w:t>
            </w:r>
          </w:p>
          <w:p w14:paraId="57B97C8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机械调查汇总表</w:t>
            </w:r>
          </w:p>
          <w:p w14:paraId="5A6D75ED">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机械名称：_________________              项目负责人：____________    </w:t>
            </w:r>
          </w:p>
          <w:tbl>
            <w:tblPr>
              <w:tblStyle w:val="TableGrid"/>
              <w:tblW w:w="7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62"/>
              <w:gridCol w:w="2438"/>
              <w:gridCol w:w="4038"/>
            </w:tblGrid>
            <w:tr w14:paraId="32741EFE">
              <w:tblPrEx>
                <w:tblW w:w="7138" w:type="dxa"/>
              </w:tblPrEx>
              <w:trPr>
                <w:trHeight w:val="504"/>
              </w:trPr>
              <w:tc>
                <w:tcPr>
                  <w:tcW w:w="662" w:type="dxa"/>
                  <w:vAlign w:val="center"/>
                </w:tcPr>
                <w:p w14:paraId="40FE111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序号</w:t>
                  </w:r>
                </w:p>
              </w:tc>
              <w:tc>
                <w:tcPr>
                  <w:tcW w:w="2438" w:type="dxa"/>
                  <w:vAlign w:val="center"/>
                </w:tcPr>
                <w:p w14:paraId="4396BF7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制作项目</w:t>
                  </w:r>
                </w:p>
              </w:tc>
              <w:tc>
                <w:tcPr>
                  <w:tcW w:w="4038" w:type="dxa"/>
                  <w:vAlign w:val="center"/>
                </w:tcPr>
                <w:p w14:paraId="5BC10C8F">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具体内容</w:t>
                  </w:r>
                </w:p>
              </w:tc>
            </w:tr>
            <w:tr w14:paraId="489767CF">
              <w:tblPrEx>
                <w:tblW w:w="7138" w:type="dxa"/>
              </w:tblPrEx>
              <w:trPr>
                <w:trHeight w:val="504"/>
              </w:trPr>
              <w:tc>
                <w:tcPr>
                  <w:tcW w:w="662" w:type="dxa"/>
                  <w:vAlign w:val="center"/>
                </w:tcPr>
                <w:p w14:paraId="389DD80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1</w:t>
                  </w:r>
                </w:p>
              </w:tc>
              <w:tc>
                <w:tcPr>
                  <w:tcW w:w="2438" w:type="dxa"/>
                  <w:vAlign w:val="center"/>
                </w:tcPr>
                <w:p w14:paraId="17E21C5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主要结构</w:t>
                  </w:r>
                </w:p>
              </w:tc>
              <w:tc>
                <w:tcPr>
                  <w:tcW w:w="4038" w:type="dxa"/>
                  <w:vAlign w:val="center"/>
                </w:tcPr>
                <w:p w14:paraId="7087D23D">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33926C75">
              <w:tblPrEx>
                <w:tblW w:w="7138" w:type="dxa"/>
              </w:tblPrEx>
              <w:trPr>
                <w:trHeight w:val="504"/>
              </w:trPr>
              <w:tc>
                <w:tcPr>
                  <w:tcW w:w="662" w:type="dxa"/>
                  <w:vAlign w:val="center"/>
                </w:tcPr>
                <w:p w14:paraId="09ACD7B1">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2</w:t>
                  </w:r>
                </w:p>
              </w:tc>
              <w:tc>
                <w:tcPr>
                  <w:tcW w:w="2438" w:type="dxa"/>
                  <w:vAlign w:val="center"/>
                </w:tcPr>
                <w:p w14:paraId="4041A247">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具体功能</w:t>
                  </w:r>
                </w:p>
              </w:tc>
              <w:tc>
                <w:tcPr>
                  <w:tcW w:w="4038" w:type="dxa"/>
                  <w:vAlign w:val="center"/>
                </w:tcPr>
                <w:p w14:paraId="20B3BB3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7CFF1BFE">
              <w:tblPrEx>
                <w:tblW w:w="7138" w:type="dxa"/>
              </w:tblPrEx>
              <w:trPr>
                <w:trHeight w:val="504"/>
              </w:trPr>
              <w:tc>
                <w:tcPr>
                  <w:tcW w:w="662" w:type="dxa"/>
                  <w:vAlign w:val="center"/>
                </w:tcPr>
                <w:p w14:paraId="15B9F73F">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3</w:t>
                  </w:r>
                </w:p>
              </w:tc>
              <w:tc>
                <w:tcPr>
                  <w:tcW w:w="2438" w:type="dxa"/>
                  <w:vAlign w:val="center"/>
                </w:tcPr>
                <w:p w14:paraId="65138DEA">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工作原理</w:t>
                  </w:r>
                </w:p>
              </w:tc>
              <w:tc>
                <w:tcPr>
                  <w:tcW w:w="4038" w:type="dxa"/>
                  <w:vAlign w:val="center"/>
                </w:tcPr>
                <w:p w14:paraId="1CF1D3B8">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4E9DC4B6">
              <w:tblPrEx>
                <w:tblW w:w="7138" w:type="dxa"/>
              </w:tblPrEx>
              <w:trPr>
                <w:trHeight w:val="504"/>
              </w:trPr>
              <w:tc>
                <w:tcPr>
                  <w:tcW w:w="662" w:type="dxa"/>
                  <w:vAlign w:val="center"/>
                </w:tcPr>
                <w:p w14:paraId="5A49F9F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4</w:t>
                  </w:r>
                </w:p>
              </w:tc>
              <w:tc>
                <w:tcPr>
                  <w:tcW w:w="2438" w:type="dxa"/>
                  <w:vAlign w:val="center"/>
                </w:tcPr>
                <w:p w14:paraId="007D8A5E">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时代背景</w:t>
                  </w:r>
                </w:p>
              </w:tc>
              <w:tc>
                <w:tcPr>
                  <w:tcW w:w="4038" w:type="dxa"/>
                  <w:vAlign w:val="center"/>
                </w:tcPr>
                <w:p w14:paraId="25276EC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51E3300C">
              <w:tblPrEx>
                <w:tblW w:w="7138" w:type="dxa"/>
              </w:tblPrEx>
              <w:trPr>
                <w:trHeight w:val="516"/>
              </w:trPr>
              <w:tc>
                <w:tcPr>
                  <w:tcW w:w="662" w:type="dxa"/>
                  <w:vAlign w:val="center"/>
                </w:tcPr>
                <w:p w14:paraId="4ACFAAD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5</w:t>
                  </w:r>
                </w:p>
              </w:tc>
              <w:tc>
                <w:tcPr>
                  <w:tcW w:w="2438" w:type="dxa"/>
                  <w:vAlign w:val="center"/>
                </w:tcPr>
                <w:p w14:paraId="14D8442E">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社会价值</w:t>
                  </w:r>
                </w:p>
              </w:tc>
              <w:tc>
                <w:tcPr>
                  <w:tcW w:w="4038" w:type="dxa"/>
                  <w:vAlign w:val="center"/>
                </w:tcPr>
                <w:p w14:paraId="02D4509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bl>
          <w:p w14:paraId="1B7872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p>
          <w:p w14:paraId="314512E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2</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向其他同学展示自制的机械模型，介绍设计方案、关键步骤和改进过程等。</w:t>
            </w:r>
          </w:p>
          <w:p w14:paraId="5893BAD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模型制作项目单</w:t>
            </w:r>
          </w:p>
          <w:p w14:paraId="19C591E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模型名称：_________________              项目负责人：____________                 </w:t>
            </w:r>
          </w:p>
          <w:tbl>
            <w:tblPr>
              <w:tblStyle w:val="TableGrid"/>
              <w:tblW w:w="7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62"/>
              <w:gridCol w:w="2438"/>
              <w:gridCol w:w="4038"/>
            </w:tblGrid>
            <w:tr w14:paraId="5AA693C7">
              <w:tblPrEx>
                <w:tblW w:w="7138" w:type="dxa"/>
              </w:tblPrEx>
              <w:trPr>
                <w:trHeight w:val="504"/>
              </w:trPr>
              <w:tc>
                <w:tcPr>
                  <w:tcW w:w="662" w:type="dxa"/>
                  <w:vAlign w:val="center"/>
                </w:tcPr>
                <w:p w14:paraId="125BAF1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序号</w:t>
                  </w:r>
                </w:p>
              </w:tc>
              <w:tc>
                <w:tcPr>
                  <w:tcW w:w="2438" w:type="dxa"/>
                  <w:vAlign w:val="center"/>
                </w:tcPr>
                <w:p w14:paraId="5DDC6D0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制作项目</w:t>
                  </w:r>
                </w:p>
              </w:tc>
              <w:tc>
                <w:tcPr>
                  <w:tcW w:w="4038" w:type="dxa"/>
                  <w:vAlign w:val="center"/>
                </w:tcPr>
                <w:p w14:paraId="49667478">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具体内容</w:t>
                  </w:r>
                </w:p>
              </w:tc>
            </w:tr>
            <w:tr w14:paraId="33622C43">
              <w:tblPrEx>
                <w:tblW w:w="7138" w:type="dxa"/>
              </w:tblPrEx>
              <w:trPr>
                <w:trHeight w:val="504"/>
              </w:trPr>
              <w:tc>
                <w:tcPr>
                  <w:tcW w:w="662" w:type="dxa"/>
                  <w:vAlign w:val="center"/>
                </w:tcPr>
                <w:p w14:paraId="46D6848A">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1</w:t>
                  </w:r>
                </w:p>
              </w:tc>
              <w:tc>
                <w:tcPr>
                  <w:tcW w:w="2438" w:type="dxa"/>
                  <w:vAlign w:val="center"/>
                </w:tcPr>
                <w:p w14:paraId="0EA26F5D">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模型功能</w:t>
                  </w:r>
                </w:p>
              </w:tc>
              <w:tc>
                <w:tcPr>
                  <w:tcW w:w="4038" w:type="dxa"/>
                  <w:vAlign w:val="center"/>
                </w:tcPr>
                <w:p w14:paraId="15DA213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71B0ABF2">
              <w:tblPrEx>
                <w:tblW w:w="7138" w:type="dxa"/>
              </w:tblPrEx>
              <w:trPr>
                <w:trHeight w:val="504"/>
              </w:trPr>
              <w:tc>
                <w:tcPr>
                  <w:tcW w:w="662" w:type="dxa"/>
                  <w:vAlign w:val="center"/>
                </w:tcPr>
                <w:p w14:paraId="68ECC3F1">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2</w:t>
                  </w:r>
                </w:p>
              </w:tc>
              <w:tc>
                <w:tcPr>
                  <w:tcW w:w="2438" w:type="dxa"/>
                  <w:vAlign w:val="center"/>
                </w:tcPr>
                <w:p w14:paraId="0FB1D0C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机械构成</w:t>
                  </w:r>
                </w:p>
              </w:tc>
              <w:tc>
                <w:tcPr>
                  <w:tcW w:w="4038" w:type="dxa"/>
                  <w:vAlign w:val="center"/>
                </w:tcPr>
                <w:p w14:paraId="216A6F78">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50288DF0">
              <w:tblPrEx>
                <w:tblW w:w="7138" w:type="dxa"/>
              </w:tblPrEx>
              <w:trPr>
                <w:trHeight w:val="504"/>
              </w:trPr>
              <w:tc>
                <w:tcPr>
                  <w:tcW w:w="662" w:type="dxa"/>
                  <w:vAlign w:val="center"/>
                </w:tcPr>
                <w:p w14:paraId="4AB457E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3</w:t>
                  </w:r>
                </w:p>
              </w:tc>
              <w:tc>
                <w:tcPr>
                  <w:tcW w:w="2438" w:type="dxa"/>
                  <w:vAlign w:val="center"/>
                </w:tcPr>
                <w:p w14:paraId="632BC3C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工作原理（过程）</w:t>
                  </w:r>
                </w:p>
              </w:tc>
              <w:tc>
                <w:tcPr>
                  <w:tcW w:w="4038" w:type="dxa"/>
                  <w:vAlign w:val="center"/>
                </w:tcPr>
                <w:p w14:paraId="6FD2494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271F174F">
              <w:tblPrEx>
                <w:tblW w:w="7138" w:type="dxa"/>
              </w:tblPrEx>
              <w:trPr>
                <w:trHeight w:val="504"/>
              </w:trPr>
              <w:tc>
                <w:tcPr>
                  <w:tcW w:w="662" w:type="dxa"/>
                  <w:vAlign w:val="center"/>
                </w:tcPr>
                <w:p w14:paraId="1AD8B60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4</w:t>
                  </w:r>
                </w:p>
              </w:tc>
              <w:tc>
                <w:tcPr>
                  <w:tcW w:w="2438" w:type="dxa"/>
                  <w:vAlign w:val="center"/>
                </w:tcPr>
                <w:p w14:paraId="5AB6235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选用器材、工具</w:t>
                  </w:r>
                </w:p>
              </w:tc>
              <w:tc>
                <w:tcPr>
                  <w:tcW w:w="4038" w:type="dxa"/>
                  <w:vAlign w:val="center"/>
                </w:tcPr>
                <w:p w14:paraId="23C43D8A">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09FE9DA9">
              <w:tblPrEx>
                <w:tblW w:w="7138" w:type="dxa"/>
              </w:tblPrEx>
              <w:trPr>
                <w:trHeight w:val="516"/>
              </w:trPr>
              <w:tc>
                <w:tcPr>
                  <w:tcW w:w="662" w:type="dxa"/>
                  <w:vAlign w:val="center"/>
                </w:tcPr>
                <w:p w14:paraId="30278173">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5</w:t>
                  </w:r>
                </w:p>
              </w:tc>
              <w:tc>
                <w:tcPr>
                  <w:tcW w:w="2438" w:type="dxa"/>
                  <w:vAlign w:val="center"/>
                </w:tcPr>
                <w:p w14:paraId="4C31E32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主要特点或创新点</w:t>
                  </w:r>
                </w:p>
              </w:tc>
              <w:tc>
                <w:tcPr>
                  <w:tcW w:w="4038" w:type="dxa"/>
                  <w:vAlign w:val="center"/>
                </w:tcPr>
                <w:p w14:paraId="73B3396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bl>
          <w:p w14:paraId="72BC4C8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p>
          <w:p w14:paraId="10F9317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3</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对短文内容的准确性与完整性等进行评价，对自制机械模型的制作工艺、使用效果和创新性等进行评价</w:t>
            </w:r>
            <w:r>
              <w:rPr>
                <w:rFonts w:hint="eastAsia"/>
                <w:color w:val="000000" w:themeColor="text1"/>
                <w:szCs w:val="21"/>
                <w:lang w:eastAsia="zh-CN"/>
                <w14:textFill>
                  <w14:solidFill>
                    <w14:schemeClr w14:val="tx1"/>
                  </w14:solidFill>
                </w14:textFill>
              </w:rPr>
              <w:t>。</w:t>
            </w:r>
          </w:p>
          <w:p w14:paraId="7D35539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机械模型制作项目评价表</w:t>
            </w:r>
          </w:p>
          <w:p w14:paraId="3190D837">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center"/>
              <w:textAlignment w:val="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模型名称：_________________   制作者：___________  评价人：___________             </w:t>
            </w:r>
          </w:p>
          <w:tbl>
            <w:tblPr>
              <w:tblStyle w:val="TableGrid"/>
              <w:tblW w:w="7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54"/>
              <w:gridCol w:w="2410"/>
              <w:gridCol w:w="1893"/>
              <w:gridCol w:w="2881"/>
            </w:tblGrid>
            <w:tr w14:paraId="02A5491F">
              <w:tblPrEx>
                <w:tblW w:w="7838" w:type="dxa"/>
              </w:tblPrEx>
              <w:trPr>
                <w:trHeight w:val="492"/>
              </w:trPr>
              <w:tc>
                <w:tcPr>
                  <w:tcW w:w="654" w:type="dxa"/>
                  <w:vAlign w:val="center"/>
                </w:tcPr>
                <w:p w14:paraId="119DF538">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序号</w:t>
                  </w:r>
                </w:p>
              </w:tc>
              <w:tc>
                <w:tcPr>
                  <w:tcW w:w="2410" w:type="dxa"/>
                  <w:vAlign w:val="center"/>
                </w:tcPr>
                <w:p w14:paraId="0EA87A01">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评价项目</w:t>
                  </w:r>
                </w:p>
              </w:tc>
              <w:tc>
                <w:tcPr>
                  <w:tcW w:w="1893" w:type="dxa"/>
                  <w:vAlign w:val="center"/>
                </w:tcPr>
                <w:p w14:paraId="5173443A">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具体评价</w:t>
                  </w:r>
                </w:p>
              </w:tc>
              <w:tc>
                <w:tcPr>
                  <w:tcW w:w="2881" w:type="dxa"/>
                  <w:vAlign w:val="center"/>
                </w:tcPr>
                <w:p w14:paraId="1A66635D">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改进建议</w:t>
                  </w:r>
                </w:p>
              </w:tc>
            </w:tr>
            <w:tr w14:paraId="1E7E2041">
              <w:tblPrEx>
                <w:tblW w:w="7838" w:type="dxa"/>
              </w:tblPrEx>
              <w:trPr>
                <w:trHeight w:val="492"/>
              </w:trPr>
              <w:tc>
                <w:tcPr>
                  <w:tcW w:w="654" w:type="dxa"/>
                  <w:vAlign w:val="center"/>
                </w:tcPr>
                <w:p w14:paraId="241F71F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1</w:t>
                  </w:r>
                </w:p>
              </w:tc>
              <w:tc>
                <w:tcPr>
                  <w:tcW w:w="2410" w:type="dxa"/>
                  <w:vAlign w:val="center"/>
                </w:tcPr>
                <w:p w14:paraId="26BBADA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是否符合设计要求</w:t>
                  </w:r>
                </w:p>
              </w:tc>
              <w:tc>
                <w:tcPr>
                  <w:tcW w:w="1893" w:type="dxa"/>
                  <w:vAlign w:val="center"/>
                </w:tcPr>
                <w:p w14:paraId="5CBB411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c>
                <w:tcPr>
                  <w:tcW w:w="2881" w:type="dxa"/>
                  <w:vAlign w:val="center"/>
                </w:tcPr>
                <w:p w14:paraId="4CB6F59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1849DD95">
              <w:tblPrEx>
                <w:tblW w:w="7838" w:type="dxa"/>
              </w:tblPrEx>
              <w:trPr>
                <w:trHeight w:val="492"/>
              </w:trPr>
              <w:tc>
                <w:tcPr>
                  <w:tcW w:w="654" w:type="dxa"/>
                  <w:vAlign w:val="center"/>
                </w:tcPr>
                <w:p w14:paraId="6C2700C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2</w:t>
                  </w:r>
                </w:p>
              </w:tc>
              <w:tc>
                <w:tcPr>
                  <w:tcW w:w="2410" w:type="dxa"/>
                  <w:vAlign w:val="center"/>
                </w:tcPr>
                <w:p w14:paraId="50A4731E">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新颖性</w:t>
                  </w:r>
                </w:p>
              </w:tc>
              <w:tc>
                <w:tcPr>
                  <w:tcW w:w="1893" w:type="dxa"/>
                  <w:vAlign w:val="center"/>
                </w:tcPr>
                <w:p w14:paraId="4403E6EE">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c>
                <w:tcPr>
                  <w:tcW w:w="2881" w:type="dxa"/>
                  <w:vAlign w:val="center"/>
                </w:tcPr>
                <w:p w14:paraId="504FB1D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60D076C4">
              <w:tblPrEx>
                <w:tblW w:w="7838" w:type="dxa"/>
              </w:tblPrEx>
              <w:trPr>
                <w:trHeight w:val="492"/>
              </w:trPr>
              <w:tc>
                <w:tcPr>
                  <w:tcW w:w="654" w:type="dxa"/>
                  <w:vAlign w:val="center"/>
                </w:tcPr>
                <w:p w14:paraId="3C9DD65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3</w:t>
                  </w:r>
                </w:p>
              </w:tc>
              <w:tc>
                <w:tcPr>
                  <w:tcW w:w="2410" w:type="dxa"/>
                  <w:vAlign w:val="center"/>
                </w:tcPr>
                <w:p w14:paraId="73D3B39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作用、效果、机械效率</w:t>
                  </w:r>
                </w:p>
              </w:tc>
              <w:tc>
                <w:tcPr>
                  <w:tcW w:w="1893" w:type="dxa"/>
                  <w:vAlign w:val="center"/>
                </w:tcPr>
                <w:p w14:paraId="7EECFD73">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c>
                <w:tcPr>
                  <w:tcW w:w="2881" w:type="dxa"/>
                  <w:vAlign w:val="center"/>
                </w:tcPr>
                <w:p w14:paraId="03A32A4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70430194">
              <w:tblPrEx>
                <w:tblW w:w="7838" w:type="dxa"/>
              </w:tblPrEx>
              <w:trPr>
                <w:trHeight w:val="492"/>
              </w:trPr>
              <w:tc>
                <w:tcPr>
                  <w:tcW w:w="654" w:type="dxa"/>
                  <w:vAlign w:val="center"/>
                </w:tcPr>
                <w:p w14:paraId="010DD89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4</w:t>
                  </w:r>
                </w:p>
              </w:tc>
              <w:tc>
                <w:tcPr>
                  <w:tcW w:w="2410" w:type="dxa"/>
                  <w:vAlign w:val="center"/>
                </w:tcPr>
                <w:p w14:paraId="3DFB1DE3">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制作工艺水平</w:t>
                  </w:r>
                </w:p>
              </w:tc>
              <w:tc>
                <w:tcPr>
                  <w:tcW w:w="1893" w:type="dxa"/>
                  <w:vAlign w:val="center"/>
                </w:tcPr>
                <w:p w14:paraId="430AED5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c>
                <w:tcPr>
                  <w:tcW w:w="2881" w:type="dxa"/>
                  <w:vAlign w:val="center"/>
                </w:tcPr>
                <w:p w14:paraId="1688C0F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r w14:paraId="6CE4709C">
              <w:tblPrEx>
                <w:tblW w:w="7838" w:type="dxa"/>
              </w:tblPrEx>
              <w:trPr>
                <w:trHeight w:val="504"/>
              </w:trPr>
              <w:tc>
                <w:tcPr>
                  <w:tcW w:w="654" w:type="dxa"/>
                  <w:vAlign w:val="center"/>
                </w:tcPr>
                <w:p w14:paraId="2CE3996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5</w:t>
                  </w:r>
                </w:p>
              </w:tc>
              <w:tc>
                <w:tcPr>
                  <w:tcW w:w="2410" w:type="dxa"/>
                  <w:vAlign w:val="center"/>
                </w:tcPr>
                <w:p w14:paraId="0398A643">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color w:val="000000" w:themeColor="text1"/>
                      <w:szCs w:val="21"/>
                      <w:vertAlign w:val="baseline"/>
                      <w:lang w:val="en-US" w:eastAsia="zh-CN"/>
                      <w14:textFill>
                        <w14:solidFill>
                          <w14:schemeClr w14:val="tx1"/>
                        </w14:solidFill>
                      </w14:textFill>
                    </w:rPr>
                  </w:pPr>
                  <w:r>
                    <w:rPr>
                      <w:rFonts w:hint="eastAsia"/>
                      <w:color w:val="000000" w:themeColor="text1"/>
                      <w:szCs w:val="21"/>
                      <w:vertAlign w:val="baseline"/>
                      <w:lang w:val="en-US" w:eastAsia="zh-CN"/>
                      <w14:textFill>
                        <w14:solidFill>
                          <w14:schemeClr w14:val="tx1"/>
                        </w14:solidFill>
                      </w14:textFill>
                    </w:rPr>
                    <w:t>优化创新</w:t>
                  </w:r>
                </w:p>
              </w:tc>
              <w:tc>
                <w:tcPr>
                  <w:tcW w:w="1893" w:type="dxa"/>
                  <w:vAlign w:val="center"/>
                </w:tcPr>
                <w:p w14:paraId="722F92EF">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c>
                <w:tcPr>
                  <w:tcW w:w="2881" w:type="dxa"/>
                  <w:vAlign w:val="center"/>
                </w:tcPr>
                <w:p w14:paraId="6142964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color w:val="000000" w:themeColor="text1"/>
                      <w:szCs w:val="21"/>
                      <w:vertAlign w:val="baseline"/>
                      <w:lang w:eastAsia="zh-CN"/>
                      <w14:textFill>
                        <w14:solidFill>
                          <w14:schemeClr w14:val="tx1"/>
                        </w14:solidFill>
                      </w14:textFill>
                    </w:rPr>
                  </w:pPr>
                </w:p>
              </w:tc>
            </w:tr>
          </w:tbl>
          <w:p w14:paraId="2F5B726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000000" w:themeColor="text1"/>
                <w:szCs w:val="21"/>
                <w:lang w:eastAsia="zh-CN"/>
                <w14:textFill>
                  <w14:solidFill>
                    <w14:schemeClr w14:val="tx1"/>
                  </w14:solidFill>
                </w14:textFill>
              </w:rPr>
            </w:pPr>
          </w:p>
          <w:p w14:paraId="7B6C957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000000" w:themeColor="text1"/>
                <w:szCs w:val="21"/>
                <w:lang w:eastAsia="zh-CN"/>
                <w14:textFill>
                  <w14:solidFill>
                    <w14:schemeClr w14:val="tx1"/>
                  </w14:solidFill>
                </w14:textFill>
              </w:rPr>
            </w:pPr>
          </w:p>
        </w:tc>
        <w:tc>
          <w:tcPr>
            <w:tcW w:w="1351" w:type="dxa"/>
          </w:tcPr>
          <w:p w14:paraId="214EC86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2C9045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D82FA6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交流讨论，评价反思</w:t>
            </w:r>
          </w:p>
          <w:p w14:paraId="6B0BAAD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064546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2755BDC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58AA553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p w14:paraId="7E2B589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hint="default"/>
                <w:lang w:val="en-US" w:eastAsia="zh-CN"/>
              </w:rPr>
            </w:pPr>
            <w:r>
              <w:rPr>
                <w:rFonts w:hint="eastAsia"/>
                <w:lang w:val="en-US" w:eastAsia="zh-CN"/>
              </w:rPr>
              <w:t>练习例题</w:t>
            </w:r>
          </w:p>
        </w:tc>
      </w:tr>
    </w:tbl>
    <w:p w14:paraId="7472EFA7">
      <w:pPr>
        <w:rPr>
          <w:color w:val="000000"/>
          <w:szCs w:val="21"/>
        </w:rPr>
      </w:pPr>
    </w:p>
    <w:p w14:paraId="7263EC41">
      <w:pPr>
        <w:pStyle w:val="BodyText"/>
      </w:pPr>
    </w:p>
    <w:tbl>
      <w:tblPr>
        <w:tblStyle w:val="11"/>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8850"/>
      </w:tblGrid>
      <w:tr w14:paraId="1C043789">
        <w:tblPrEx>
          <w:tblW w:w="9524" w:type="dxa"/>
          <w:tblLayout w:type="fixed"/>
        </w:tblPrEx>
        <w:trPr>
          <w:trHeight w:val="90"/>
        </w:trPr>
        <w:tc>
          <w:tcPr>
            <w:tcW w:w="674" w:type="dxa"/>
          </w:tcPr>
          <w:p w14:paraId="7E6B6F8C">
            <w:pPr>
              <w:spacing w:before="120" w:beforeLines="50" w:line="300" w:lineRule="auto"/>
              <w:jc w:val="left"/>
              <w:rPr>
                <w:rFonts w:ascii="Times New Roman" w:eastAsia="宋体" w:hAnsi="Times New Roman" w:cs="Times New Roman" w:hint="default"/>
                <w:b/>
                <w:bCs/>
                <w:sz w:val="24"/>
                <w:szCs w:val="24"/>
              </w:rPr>
            </w:pPr>
          </w:p>
          <w:p w14:paraId="7AA34A76">
            <w:pPr>
              <w:spacing w:before="120" w:beforeLines="50" w:line="300" w:lineRule="auto"/>
              <w:jc w:val="left"/>
              <w:rPr>
                <w:rFonts w:ascii="Times New Roman" w:eastAsia="宋体" w:hAnsi="Times New Roman" w:cs="Times New Roman" w:hint="default"/>
                <w:b/>
                <w:bCs/>
                <w:sz w:val="24"/>
                <w:szCs w:val="24"/>
              </w:rPr>
            </w:pPr>
          </w:p>
          <w:p w14:paraId="656C93C4">
            <w:pPr>
              <w:spacing w:before="120" w:beforeLines="50" w:line="300" w:lineRule="auto"/>
              <w:jc w:val="left"/>
              <w:rPr>
                <w:rFonts w:ascii="Times New Roman" w:eastAsia="宋体" w:hAnsi="Times New Roman" w:cs="Times New Roman" w:hint="default"/>
                <w:b/>
                <w:bCs/>
                <w:sz w:val="24"/>
                <w:szCs w:val="24"/>
              </w:rPr>
            </w:pPr>
          </w:p>
          <w:p w14:paraId="116DACA2">
            <w:pPr>
              <w:spacing w:before="120" w:beforeLines="50" w:line="300" w:lineRule="auto"/>
              <w:jc w:val="left"/>
              <w:rPr>
                <w:rFonts w:ascii="Times New Roman" w:eastAsia="宋体" w:hAnsi="Times New Roman" w:cs="Times New Roman" w:hint="default"/>
                <w:b/>
                <w:bCs/>
                <w:sz w:val="24"/>
                <w:szCs w:val="24"/>
              </w:rPr>
            </w:pPr>
          </w:p>
          <w:p w14:paraId="378481F1">
            <w:pPr>
              <w:spacing w:before="120" w:beforeLines="50" w:line="300" w:lineRule="auto"/>
              <w:jc w:val="left"/>
              <w:rPr>
                <w:rFonts w:ascii="Times New Roman" w:eastAsia="宋体" w:hAnsi="Times New Roman" w:cs="Times New Roman" w:hint="default"/>
                <w:b/>
                <w:bCs/>
                <w:sz w:val="24"/>
                <w:szCs w:val="24"/>
              </w:rPr>
            </w:pPr>
          </w:p>
          <w:p w14:paraId="7179D224">
            <w:pPr>
              <w:spacing w:before="120" w:beforeLines="50" w:line="300" w:lineRule="auto"/>
              <w:jc w:val="left"/>
              <w:rPr>
                <w:rFonts w:ascii="Times New Roman" w:eastAsia="宋体" w:hAnsi="Times New Roman" w:cs="Times New Roman" w:hint="default"/>
                <w:b/>
                <w:bCs/>
                <w:sz w:val="24"/>
                <w:szCs w:val="24"/>
              </w:rPr>
            </w:pPr>
          </w:p>
          <w:p w14:paraId="697F95E1">
            <w:pPr>
              <w:spacing w:before="120" w:beforeLines="50" w:line="300" w:lineRule="auto"/>
              <w:jc w:val="left"/>
              <w:rPr>
                <w:rFonts w:ascii="Times New Roman" w:eastAsia="宋体" w:hAnsi="Times New Roman" w:cs="Times New Roman" w:hint="default"/>
                <w:b/>
                <w:bCs/>
                <w:sz w:val="24"/>
                <w:szCs w:val="24"/>
              </w:rPr>
            </w:pPr>
          </w:p>
          <w:p w14:paraId="5EA5BAAB">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课</w:t>
            </w:r>
          </w:p>
          <w:p w14:paraId="16F71B79">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堂</w:t>
            </w:r>
          </w:p>
          <w:p w14:paraId="20E5B345">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练</w:t>
            </w:r>
          </w:p>
          <w:p w14:paraId="271B2E64">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习</w:t>
            </w:r>
          </w:p>
          <w:p w14:paraId="58CF8160">
            <w:pPr>
              <w:spacing w:line="400" w:lineRule="exact"/>
              <w:jc w:val="center"/>
              <w:rPr>
                <w:rFonts w:ascii="Times New Roman" w:eastAsia="宋体" w:hAnsi="Times New Roman" w:cs="Times New Roman" w:hint="default"/>
                <w:b/>
                <w:bCs/>
                <w:sz w:val="24"/>
                <w:szCs w:val="24"/>
              </w:rPr>
            </w:pPr>
          </w:p>
          <w:p w14:paraId="2BA331EB">
            <w:pPr>
              <w:spacing w:line="400" w:lineRule="exact"/>
              <w:jc w:val="center"/>
              <w:rPr>
                <w:rFonts w:ascii="Times New Roman" w:eastAsia="宋体" w:hAnsi="Times New Roman" w:cs="Times New Roman" w:hint="default"/>
                <w:b/>
                <w:bCs/>
                <w:sz w:val="24"/>
                <w:szCs w:val="24"/>
              </w:rPr>
            </w:pPr>
          </w:p>
          <w:p w14:paraId="2EBEC962">
            <w:pPr>
              <w:spacing w:line="400" w:lineRule="exact"/>
              <w:jc w:val="center"/>
              <w:rPr>
                <w:rFonts w:ascii="Times New Roman" w:eastAsia="宋体" w:hAnsi="Times New Roman" w:cs="Times New Roman" w:hint="default"/>
                <w:b/>
                <w:bCs/>
                <w:sz w:val="24"/>
                <w:szCs w:val="24"/>
              </w:rPr>
            </w:pPr>
          </w:p>
          <w:p w14:paraId="6840733D">
            <w:pPr>
              <w:spacing w:line="400" w:lineRule="exact"/>
              <w:jc w:val="center"/>
              <w:rPr>
                <w:rFonts w:ascii="Times New Roman" w:eastAsia="宋体" w:hAnsi="Times New Roman" w:cs="Times New Roman" w:hint="default"/>
                <w:b/>
                <w:bCs/>
                <w:sz w:val="24"/>
                <w:szCs w:val="24"/>
              </w:rPr>
            </w:pPr>
          </w:p>
          <w:p w14:paraId="0B91E5AC">
            <w:pPr>
              <w:spacing w:line="400" w:lineRule="exact"/>
              <w:jc w:val="center"/>
              <w:rPr>
                <w:rFonts w:ascii="Times New Roman" w:eastAsia="宋体" w:hAnsi="Times New Roman" w:cs="Times New Roman" w:hint="default"/>
                <w:b/>
                <w:bCs/>
                <w:sz w:val="24"/>
                <w:szCs w:val="24"/>
              </w:rPr>
            </w:pPr>
          </w:p>
        </w:tc>
        <w:tc>
          <w:tcPr>
            <w:tcW w:w="8850" w:type="dxa"/>
            <w:shd w:val="clear" w:color="auto" w:fill="FFFFFF" w:themeFill="background1"/>
          </w:tcPr>
          <w:p w14:paraId="7A04598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rPr>
              <w:t>1．</w:t>
            </w:r>
            <w:r>
              <w:rPr>
                <w:rFonts w:ascii="Times New Roman" w:eastAsia="宋体" w:hAnsi="Times New Roman" w:cs="Times New Roman" w:hint="default"/>
                <w:kern w:val="2"/>
                <w:szCs w:val="22"/>
                <w:lang w:eastAsia="zh-CN"/>
              </w:rPr>
              <w:t>如图是一种利用滚轴和绳子组装的特殊机械，借助这种装置可以将较重的物体搬运到高处，某人借助该装置提升重物</w:t>
            </w:r>
            <w:r>
              <w:rPr>
                <w:rFonts w:ascii="Times New Roman" w:eastAsia="Times New Roman" w:hAnsi="Times New Roman" w:cs="Times New Roman" w:hint="default"/>
                <w:i/>
                <w:kern w:val="2"/>
                <w:szCs w:val="22"/>
                <w:lang w:eastAsia="zh-CN"/>
              </w:rPr>
              <w:t>G</w:t>
            </w:r>
            <w:r>
              <w:rPr>
                <w:rFonts w:ascii="Times New Roman" w:eastAsia="宋体" w:hAnsi="Times New Roman" w:cs="Times New Roman" w:hint="default"/>
                <w:kern w:val="2"/>
                <w:szCs w:val="22"/>
                <w:lang w:eastAsia="zh-CN"/>
              </w:rPr>
              <w:t>（不计摩擦和装置的自重），下列说法错误的是（　　）</w:t>
            </w:r>
          </w:p>
          <w:p w14:paraId="13EA7937">
            <w:pPr>
              <w:widowControl w:val="0"/>
              <w:spacing w:after="0" w:line="360" w:lineRule="auto"/>
              <w:jc w:val="center"/>
              <w:textAlignment w:val="center"/>
              <w:rPr>
                <w:rFonts w:ascii="Times New Roman" w:eastAsia="宋体" w:hAnsi="Times New Roman" w:cs="Times New Roman" w:hint="default"/>
                <w:kern w:val="2"/>
                <w:szCs w:val="22"/>
                <w:lang w:eastAsia="zh-CN"/>
              </w:rPr>
            </w:pPr>
            <w:r>
              <w:rPr>
                <w:rFonts w:ascii="Times New Roman" w:eastAsia="Times New Roman" w:hAnsi="Times New Roman" w:cs="Times New Roman" w:hint="default"/>
                <w:sz w:val="24"/>
                <w:szCs w:val="24"/>
                <w:lang w:eastAsia="zh-CN"/>
              </w:rPr>
              <w:drawing>
                <wp:inline distT="0" distB="0" distL="114300" distR="114300">
                  <wp:extent cx="941070" cy="1148080"/>
                  <wp:effectExtent l="0" t="0" r="11430" b="13970"/>
                  <wp:docPr id="100005" name="图片 100005" descr="@@@e633a333-f164-4a75-8720-ef9ca36bb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33a333-f164-4a75-8720-ef9ca36bbaa7"/>
                          <pic:cNvPicPr>
                            <a:picLocks noChangeAspect="1"/>
                          </pic:cNvPicPr>
                        </pic:nvPicPr>
                        <pic:blipFill>
                          <a:blip xmlns:r="http://schemas.openxmlformats.org/officeDocument/2006/relationships" r:embed="rId53"/>
                          <a:stretch>
                            <a:fillRect/>
                          </a:stretch>
                        </pic:blipFill>
                        <pic:spPr>
                          <a:xfrm>
                            <a:off x="0" y="0"/>
                            <a:ext cx="941070" cy="1148080"/>
                          </a:xfrm>
                          <a:prstGeom prst="rect">
                            <a:avLst/>
                          </a:prstGeom>
                        </pic:spPr>
                      </pic:pic>
                    </a:graphicData>
                  </a:graphic>
                </wp:inline>
              </w:drawing>
            </w:r>
          </w:p>
          <w:p w14:paraId="1902EB3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A．图中</w:t>
            </w:r>
            <w:r>
              <w:rPr>
                <w:rFonts w:ascii="Times New Roman" w:eastAsia="宋体" w:hAnsi="Times New Roman" w:cs="Times New Roman" w:hint="default"/>
                <w:i/>
                <w:iCs/>
                <w:kern w:val="2"/>
                <w:szCs w:val="22"/>
                <w:lang w:eastAsia="zh-CN"/>
              </w:rPr>
              <w:t>A</w:t>
            </w:r>
            <w:r>
              <w:rPr>
                <w:rFonts w:ascii="Times New Roman" w:eastAsia="宋体" w:hAnsi="Times New Roman" w:cs="Times New Roman" w:hint="default"/>
                <w:kern w:val="2"/>
                <w:szCs w:val="22"/>
                <w:lang w:eastAsia="zh-CN"/>
              </w:rPr>
              <w:t>可简化为定滑轮</w:t>
            </w:r>
            <w:r>
              <w:rPr>
                <w:rFonts w:ascii="Times New Roman" w:eastAsia="宋体" w:hAnsi="Times New Roman" w:cs="Times New Roman" w:hint="default"/>
                <w:kern w:val="2"/>
                <w:szCs w:val="22"/>
                <w:lang w:eastAsia="zh-CN"/>
              </w:rPr>
              <w:tab/>
            </w:r>
          </w:p>
          <w:p w14:paraId="2538F43F">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B．图中</w:t>
            </w:r>
            <w:r>
              <w:rPr>
                <w:rFonts w:ascii="Times New Roman" w:eastAsia="宋体" w:hAnsi="Times New Roman" w:cs="Times New Roman" w:hint="default"/>
                <w:i/>
                <w:iCs/>
                <w:kern w:val="2"/>
                <w:szCs w:val="22"/>
                <w:lang w:eastAsia="zh-CN"/>
              </w:rPr>
              <w:t>B</w:t>
            </w:r>
            <w:r>
              <w:rPr>
                <w:rFonts w:ascii="Times New Roman" w:eastAsia="宋体" w:hAnsi="Times New Roman" w:cs="Times New Roman" w:hint="default"/>
                <w:kern w:val="2"/>
                <w:szCs w:val="22"/>
                <w:lang w:eastAsia="zh-CN"/>
              </w:rPr>
              <w:t>可简化为动滑轮</w:t>
            </w:r>
          </w:p>
          <w:p w14:paraId="7045AF3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C．人将绳子向下拉1米时，重物</w:t>
            </w:r>
            <w:r>
              <w:rPr>
                <w:rFonts w:ascii="Times New Roman" w:eastAsia="Times New Roman" w:hAnsi="Times New Roman" w:cs="Times New Roman" w:hint="default"/>
                <w:i/>
                <w:kern w:val="2"/>
                <w:szCs w:val="22"/>
                <w:lang w:eastAsia="zh-CN"/>
              </w:rPr>
              <w:t>G</w:t>
            </w:r>
            <w:r>
              <w:rPr>
                <w:rFonts w:ascii="Times New Roman" w:eastAsia="宋体" w:hAnsi="Times New Roman" w:cs="Times New Roman" w:hint="default"/>
                <w:kern w:val="2"/>
                <w:szCs w:val="22"/>
                <w:lang w:eastAsia="zh-CN"/>
              </w:rPr>
              <w:t>也上升1米</w:t>
            </w:r>
            <w:r>
              <w:rPr>
                <w:rFonts w:ascii="Times New Roman" w:eastAsia="宋体" w:hAnsi="Times New Roman" w:cs="Times New Roman" w:hint="default"/>
                <w:kern w:val="2"/>
                <w:szCs w:val="22"/>
                <w:lang w:eastAsia="zh-CN"/>
              </w:rPr>
              <w:tab/>
            </w:r>
          </w:p>
          <w:p w14:paraId="14FED06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D．利用该装置不仅可以省力，也能改变力的方向</w:t>
            </w:r>
          </w:p>
          <w:p w14:paraId="0E8CFB9F">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【答案】C</w:t>
            </w:r>
          </w:p>
          <w:p w14:paraId="519DC932">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【解析】A．提升物体时，A的轴的位置固定不动属于定滑轮，故A正确，不符合题意；</w:t>
            </w:r>
          </w:p>
          <w:p w14:paraId="2D3C531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B．图中B和物体一起移动，可看作是动滑轮，故B正确，不符合题意；</w:t>
            </w:r>
          </w:p>
          <w:p w14:paraId="7E4D521A">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C．由图知，A、B组成滑轮组，</w:t>
            </w:r>
            <w:r>
              <w:rPr>
                <w:rFonts w:ascii="Times New Roman" w:eastAsia="Times New Roman" w:hAnsi="Times New Roman" w:cs="Times New Roman" w:hint="default"/>
                <w:i/>
                <w:color w:val="FF0000"/>
                <w:kern w:val="2"/>
                <w:szCs w:val="22"/>
                <w:lang w:eastAsia="zh-CN"/>
              </w:rPr>
              <w:t>n</w:t>
            </w:r>
            <w:r>
              <w:rPr>
                <w:rFonts w:ascii="Times New Roman" w:eastAsia="宋体" w:hAnsi="Times New Roman" w:cs="Times New Roman" w:hint="default"/>
                <w:color w:val="FF0000"/>
                <w:kern w:val="2"/>
                <w:szCs w:val="22"/>
                <w:lang w:eastAsia="zh-CN"/>
              </w:rPr>
              <w:t>=5，则拉力端移动距离</w:t>
            </w:r>
            <w:r>
              <w:rPr>
                <w:rFonts w:ascii="Times New Roman" w:eastAsia="Times New Roman" w:hAnsi="Times New Roman" w:cs="Times New Roman" w:hint="default"/>
                <w:i/>
                <w:color w:val="FF0000"/>
                <w:kern w:val="2"/>
                <w:szCs w:val="22"/>
                <w:lang w:eastAsia="zh-CN"/>
              </w:rPr>
              <w:t>s</w:t>
            </w:r>
            <w:r>
              <w:rPr>
                <w:rFonts w:ascii="Times New Roman" w:eastAsia="宋体" w:hAnsi="Times New Roman" w:cs="Times New Roman" w:hint="default"/>
                <w:color w:val="FF0000"/>
                <w:kern w:val="2"/>
                <w:szCs w:val="22"/>
                <w:lang w:eastAsia="zh-CN"/>
              </w:rPr>
              <w:t>=5</w:t>
            </w:r>
            <w:r>
              <w:rPr>
                <w:rFonts w:ascii="Times New Roman" w:eastAsia="Times New Roman" w:hAnsi="Times New Roman" w:cs="Times New Roman" w:hint="default"/>
                <w:i/>
                <w:color w:val="FF0000"/>
                <w:kern w:val="2"/>
                <w:szCs w:val="22"/>
                <w:lang w:eastAsia="zh-CN"/>
              </w:rPr>
              <w:t>h</w:t>
            </w:r>
            <w:r>
              <w:rPr>
                <w:rFonts w:ascii="Times New Roman" w:eastAsia="宋体" w:hAnsi="Times New Roman" w:cs="Times New Roman" w:hint="default"/>
                <w:color w:val="FF0000"/>
                <w:kern w:val="2"/>
                <w:szCs w:val="22"/>
                <w:lang w:eastAsia="zh-CN"/>
              </w:rPr>
              <w:t>，人将绳拉过1m时，物体上升的高度</w:t>
            </w:r>
            <w:r>
              <w:rPr>
                <w:rFonts w:ascii="Times New Roman" w:eastAsia="Times New Roman" w:hAnsi="Times New Roman" w:cs="Times New Roman" w:hint="default"/>
                <w:i/>
                <w:color w:val="FF0000"/>
                <w:kern w:val="2"/>
                <w:szCs w:val="22"/>
                <w:lang w:eastAsia="zh-CN"/>
              </w:rPr>
              <w:t>h</w:t>
            </w:r>
            <w:r>
              <w:rPr>
                <w:rFonts w:ascii="Times New Roman" w:eastAsia="宋体" w:hAnsi="Times New Roman" w:cs="Times New Roman" w:hint="default"/>
                <w:color w:val="FF0000"/>
                <w:kern w:val="2"/>
                <w:szCs w:val="22"/>
                <w:lang w:eastAsia="zh-CN"/>
              </w:rPr>
              <w:t>=02m，故C错误，符合题意；</w:t>
            </w:r>
          </w:p>
          <w:p w14:paraId="7753B61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D．不计摩擦和装置的自重，人对绳的拉力</w:t>
            </w:r>
            <w:r>
              <w:rPr>
                <w:rFonts w:ascii="Times New Roman" w:eastAsia="Times New Roman" w:hAnsi="Times New Roman" w:cs="Times New Roman" w:hint="default"/>
                <w:i/>
                <w:color w:val="FF0000"/>
                <w:kern w:val="2"/>
                <w:szCs w:val="22"/>
                <w:lang w:eastAsia="zh-CN"/>
              </w:rPr>
              <w:t>F</w:t>
            </w:r>
            <w:r>
              <w:rPr>
                <w:rFonts w:ascii="Times New Roman" w:eastAsia="宋体" w:hAnsi="Times New Roman" w:cs="Times New Roman" w:hint="default"/>
                <w:color w:val="FF0000"/>
                <w:kern w:val="2"/>
                <w:szCs w:val="22"/>
                <w:lang w:eastAsia="zh-CN"/>
              </w:rPr>
              <w:t>=</w:t>
            </w:r>
            <w:r>
              <w:rPr>
                <w:rFonts w:ascii="Times New Roman" w:eastAsia="宋体" w:hAnsi="Times New Roman" w:cs="Times New Roman" w:hint="default"/>
                <w:color w:val="FF0000"/>
                <w:kern w:val="2"/>
                <w:szCs w:val="22"/>
                <w:lang w:val="en-US" w:eastAsia="zh-CN"/>
              </w:rPr>
              <w:t xml:space="preserve"> </w:t>
            </w:r>
            <m:oMath>
              <m:f>
                <m:fPr>
                  <m:ctrlPr>
                    <w:rPr>
                      <w:rFonts w:ascii="Cambria Math" w:hAnsi="Cambria Math" w:eastAsiaTheme="minorEastAsia" w:cs="Times New Roman" w:hint="default"/>
                      <w:b w:val="0"/>
                      <w:bCs/>
                      <w:i/>
                      <w:iCs/>
                      <w:color w:val="FF0000"/>
                      <w:szCs w:val="21"/>
                      <w:lang w:eastAsia="zh-CN"/>
                    </w:rPr>
                  </m:ctrlPr>
                </m:fPr>
                <m:num>
                  <m:ctrlPr>
                    <w:rPr>
                      <w:rFonts w:ascii="Cambria Math" w:hAnsi="Cambria Math" w:eastAsiaTheme="minorEastAsia" w:cs="Times New Roman" w:hint="default"/>
                      <w:b w:val="0"/>
                      <w:bCs/>
                      <w:i/>
                      <w:iCs/>
                      <w:color w:val="FF0000"/>
                      <w:szCs w:val="21"/>
                      <w:lang w:eastAsia="zh-CN"/>
                    </w:rPr>
                  </m:ctrlPr>
                  <m:r>
                    <m:rPr>
                      <m:nor/>
                      <m:sty m:val="p"/>
                    </m:rPr>
                    <w:rPr>
                      <w:rFonts w:ascii="Times New Roman" w:hAnsi="Times New Roman" w:eastAsiaTheme="minorEastAsia" w:cs="Times New Roman" w:hint="default"/>
                      <w:b w:val="0"/>
                      <w:bCs/>
                      <w:i w:val="0"/>
                      <w:iCs/>
                      <w:color w:val="FF0000"/>
                      <w:szCs w:val="21"/>
                      <w:lang w:val="en-US" w:eastAsia="zh-CN"/>
                    </w:rPr>
                    <m:t>1</m:t>
                  </m:r>
                </m:num>
                <m:den>
                  <m:ctrlPr>
                    <w:rPr>
                      <w:rFonts w:ascii="Cambria Math" w:hAnsi="Cambria Math" w:eastAsiaTheme="minorEastAsia" w:cs="Times New Roman" w:hint="default"/>
                      <w:b w:val="0"/>
                      <w:bCs/>
                      <w:i/>
                      <w:iCs/>
                      <w:color w:val="FF0000"/>
                      <w:szCs w:val="21"/>
                      <w:lang w:eastAsia="zh-CN"/>
                    </w:rPr>
                  </m:ctrlPr>
                  <m:r>
                    <m:rPr>
                      <m:nor/>
                      <m:sty m:val="p"/>
                    </m:rPr>
                    <w:rPr>
                      <w:rFonts w:ascii="Times New Roman" w:hAnsi="Times New Roman" w:eastAsiaTheme="minorEastAsia" w:cs="Times New Roman" w:hint="default"/>
                      <w:b w:val="0"/>
                      <w:i w:val="0"/>
                      <w:color w:val="FF0000"/>
                      <w:szCs w:val="21"/>
                      <w:lang w:val="en-US" w:eastAsia="zh-CN"/>
                    </w:rPr>
                    <m:t>2</m:t>
                  </m:r>
                </m:den>
              </m:f>
            </m:oMath>
            <w:r>
              <w:rPr>
                <w:rFonts w:ascii="Times New Roman" w:hAnsi="Times New Roman" w:eastAsiaTheme="minorEastAsia" w:cs="Times New Roman" w:hint="default"/>
                <w:b w:val="0"/>
                <w:bCs/>
                <w:i w:val="0"/>
                <w:iCs/>
                <w:color w:val="FF0000"/>
                <w:szCs w:val="21"/>
                <w:lang w:val="en-US" w:eastAsia="zh-CN"/>
              </w:rPr>
              <w:t xml:space="preserve"> </w:t>
            </w:r>
            <w:r>
              <w:rPr>
                <w:rFonts w:ascii="Times New Roman" w:eastAsia="Times New Roman" w:hAnsi="Times New Roman" w:cs="Times New Roman" w:hint="default"/>
                <w:i/>
                <w:color w:val="FF0000"/>
                <w:kern w:val="2"/>
                <w:szCs w:val="22"/>
                <w:lang w:eastAsia="zh-CN"/>
              </w:rPr>
              <w:t>G</w:t>
            </w:r>
            <w:r>
              <w:rPr>
                <w:rFonts w:ascii="Times New Roman" w:eastAsia="宋体" w:hAnsi="Times New Roman" w:cs="Times New Roman" w:hint="default"/>
                <w:color w:val="FF0000"/>
                <w:kern w:val="2"/>
                <w:szCs w:val="22"/>
                <w:lang w:eastAsia="zh-CN"/>
              </w:rPr>
              <w:t>，拉力方向向下，可见，利用该装置既能省力，又能改变力的方向，故D正确，不符合题意。</w:t>
            </w:r>
          </w:p>
          <w:p w14:paraId="617D79E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故选C。</w:t>
            </w:r>
          </w:p>
          <w:p w14:paraId="25BB76C1">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2．港珠澳大桥的成功建成离不开我国自行制造的世界上最大的吊装船“振华30”，如图是“振华30”正在吊装重达6000t沉管隧道最后的一段，吊装中使用了非常复杂的滑轮组，下列有关说法正确的是（　　）</w:t>
            </w:r>
          </w:p>
          <w:p w14:paraId="23C7950B">
            <w:pPr>
              <w:widowControl w:val="0"/>
              <w:spacing w:after="0" w:line="360" w:lineRule="auto"/>
              <w:jc w:val="center"/>
              <w:textAlignment w:val="center"/>
              <w:rPr>
                <w:rFonts w:ascii="Times New Roman" w:eastAsia="宋体" w:hAnsi="Times New Roman" w:cs="Times New Roman" w:hint="default"/>
                <w:kern w:val="2"/>
                <w:szCs w:val="22"/>
                <w:lang w:eastAsia="zh-CN"/>
              </w:rPr>
            </w:pPr>
            <w:r>
              <w:rPr>
                <w:rFonts w:ascii="Times New Roman" w:eastAsia="Times New Roman" w:hAnsi="Times New Roman" w:cs="Times New Roman" w:hint="default"/>
                <w:sz w:val="24"/>
                <w:szCs w:val="24"/>
                <w:lang w:eastAsia="zh-CN"/>
              </w:rPr>
              <w:drawing>
                <wp:inline distT="0" distB="0" distL="114300" distR="114300">
                  <wp:extent cx="2200275" cy="1447800"/>
                  <wp:effectExtent l="0" t="0" r="9525" b="0"/>
                  <wp:docPr id="100007" name="图片 100007" descr="@@@60c09c9f-6592-4755-aec2-98d6c41c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0c09c9f-6592-4755-aec2-98d6c41c2348"/>
                          <pic:cNvPicPr>
                            <a:picLocks noChangeAspect="1"/>
                          </pic:cNvPicPr>
                        </pic:nvPicPr>
                        <pic:blipFill>
                          <a:blip xmlns:r="http://schemas.openxmlformats.org/officeDocument/2006/relationships" r:embed="rId54"/>
                          <a:stretch>
                            <a:fillRect/>
                          </a:stretch>
                        </pic:blipFill>
                        <pic:spPr>
                          <a:xfrm>
                            <a:off x="0" y="0"/>
                            <a:ext cx="2200275" cy="1447800"/>
                          </a:xfrm>
                          <a:prstGeom prst="rect">
                            <a:avLst/>
                          </a:prstGeom>
                        </pic:spPr>
                      </pic:pic>
                    </a:graphicData>
                  </a:graphic>
                </wp:inline>
              </w:drawing>
            </w:r>
          </w:p>
          <w:p w14:paraId="3AAD930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A．使用滑轮组是为了省功</w:t>
            </w:r>
          </w:p>
          <w:p w14:paraId="2FEF1B3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B．滑轮组中定滑轮的作用是改变力的方向</w:t>
            </w:r>
          </w:p>
          <w:p w14:paraId="02F3B70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C．图中钢丝绳股数很多，是为了提高滑轮组的机械效率</w:t>
            </w:r>
          </w:p>
          <w:p w14:paraId="5AC0EA7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D．该滑轮组的机械效率可能大于</w:t>
            </w:r>
            <w:r>
              <w:rPr>
                <w:rFonts w:ascii="Times New Roman" w:eastAsia="宋体" w:hAnsi="Times New Roman" w:cs="Times New Roman" w:hint="default"/>
                <w:kern w:val="2"/>
                <w:szCs w:val="22"/>
                <w:lang w:eastAsia="zh-CN"/>
              </w:rPr>
              <w:object>
                <v:shape id="_x0000_i1031" type="#_x0000_t75" alt="eqId1a2a0f5ee8c2423dc79e76cab6359154" style="width:27pt;height:12pt" o:ole="" coordsize="21600,21600" o:preferrelative="t" filled="f" stroked="f">
                  <v:imagedata r:id="rId55" o:title=""/>
                  <o:lock v:ext="edit" aspectratio="t"/>
                  <w10:anchorlock/>
                </v:shape>
                <o:OLEObject Type="Embed" ProgID="Equation.DSMT4" ShapeID="_x0000_i1031" DrawAspect="Content" ObjectID="_1468075731" r:id="rId56"/>
              </w:object>
            </w:r>
          </w:p>
          <w:p w14:paraId="35EFEB84">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【答案】B</w:t>
            </w:r>
          </w:p>
          <w:p w14:paraId="502B035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【解析】A．</w:t>
            </w:r>
            <w:r>
              <w:rPr>
                <w:rFonts w:ascii="Times New Roman" w:eastAsia="宋体" w:hAnsi="Times New Roman" w:cs="Times New Roman" w:hint="default"/>
                <w:color w:val="FF0000"/>
                <w:kern w:val="2"/>
                <w:sz w:val="23"/>
                <w:szCs w:val="22"/>
                <w:lang w:eastAsia="zh-CN"/>
              </w:rPr>
              <w:t>根据功的原理，使用任何机械都不省功，使用滑轮组可以省力或改变力的方向，但不能省功</w:t>
            </w:r>
            <w:r>
              <w:rPr>
                <w:rFonts w:ascii="Times New Roman" w:eastAsia="宋体" w:hAnsi="Times New Roman" w:cs="Times New Roman" w:hint="default"/>
                <w:color w:val="FF0000"/>
                <w:kern w:val="2"/>
                <w:szCs w:val="22"/>
                <w:lang w:eastAsia="zh-CN"/>
              </w:rPr>
              <w:t>，故A错误；</w:t>
            </w:r>
          </w:p>
          <w:p w14:paraId="1D2BF90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B．</w:t>
            </w:r>
            <w:r>
              <w:rPr>
                <w:rFonts w:ascii="Times New Roman" w:eastAsia="宋体" w:hAnsi="Times New Roman" w:cs="Times New Roman" w:hint="default"/>
                <w:color w:val="FF0000"/>
                <w:kern w:val="2"/>
                <w:sz w:val="23"/>
                <w:szCs w:val="22"/>
                <w:lang w:eastAsia="zh-CN"/>
              </w:rPr>
              <w:t>定滑轮的特点是不省力，但可以改变力的方向，在滑轮组中定滑轮的作用就是改变力的方向</w:t>
            </w:r>
            <w:r>
              <w:rPr>
                <w:rFonts w:ascii="Times New Roman" w:eastAsia="宋体" w:hAnsi="Times New Roman" w:cs="Times New Roman" w:hint="default"/>
                <w:color w:val="FF0000"/>
                <w:kern w:val="2"/>
                <w:szCs w:val="22"/>
                <w:lang w:eastAsia="zh-CN"/>
              </w:rPr>
              <w:t>，故B正确；</w:t>
            </w:r>
          </w:p>
          <w:p w14:paraId="3AFD1B8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C．使用滑轮组过程中，克服钢丝绳重和摩擦做的功是额外功，在有用功一定时，钢丝绳股数越多，额外功越多，机械效率越低；图中钢丝绳股数很多，是为了省力，故C错误；</w:t>
            </w:r>
          </w:p>
          <w:p w14:paraId="1B167E7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D．</w:t>
            </w:r>
            <w:r>
              <w:rPr>
                <w:rFonts w:ascii="Times New Roman" w:eastAsia="宋体" w:hAnsi="Times New Roman" w:cs="Times New Roman" w:hint="default"/>
                <w:color w:val="FF0000"/>
                <w:kern w:val="2"/>
                <w:sz w:val="23"/>
                <w:szCs w:val="22"/>
                <w:lang w:eastAsia="zh-CN"/>
              </w:rPr>
              <w:t>机械效率是有</w:t>
            </w:r>
            <w:r>
              <w:rPr>
                <w:rFonts w:ascii="Times New Roman" w:eastAsia="宋体" w:hAnsi="Times New Roman" w:cs="Times New Roman" w:hint="default"/>
                <w:color w:val="FF0000"/>
                <w:kern w:val="2"/>
                <w:szCs w:val="22"/>
                <w:lang w:eastAsia="zh-CN"/>
              </w:rPr>
              <w:t>用功</w:t>
            </w:r>
            <w:r>
              <w:rPr>
                <w:rFonts w:ascii="Times New Roman" w:eastAsia="宋体" w:hAnsi="Times New Roman" w:cs="Times New Roman" w:hint="default"/>
                <w:color w:val="FF0000"/>
                <w:kern w:val="2"/>
                <w:sz w:val="23"/>
                <w:szCs w:val="22"/>
                <w:lang w:eastAsia="zh-CN"/>
              </w:rPr>
              <w:t>跟总功的比值，由于使用机械时不可避免地要做额外功，总功一定大于有</w:t>
            </w:r>
            <w:r>
              <w:rPr>
                <w:rFonts w:ascii="Times New Roman" w:eastAsia="宋体" w:hAnsi="Times New Roman" w:cs="Times New Roman" w:hint="default"/>
                <w:color w:val="FF0000"/>
                <w:kern w:val="2"/>
                <w:szCs w:val="22"/>
                <w:lang w:eastAsia="zh-CN"/>
              </w:rPr>
              <w:t>用功</w:t>
            </w:r>
            <w:r>
              <w:rPr>
                <w:rFonts w:ascii="Times New Roman" w:eastAsia="宋体" w:hAnsi="Times New Roman" w:cs="Times New Roman" w:hint="default"/>
                <w:color w:val="FF0000"/>
                <w:kern w:val="2"/>
                <w:sz w:val="23"/>
                <w:szCs w:val="22"/>
                <w:lang w:eastAsia="zh-CN"/>
              </w:rPr>
              <w:t>，所以机械效率总是小于100%，不可能大于100%</w:t>
            </w:r>
            <w:r>
              <w:rPr>
                <w:rFonts w:ascii="Times New Roman" w:eastAsia="宋体" w:hAnsi="Times New Roman" w:cs="Times New Roman" w:hint="default"/>
                <w:color w:val="FF0000"/>
                <w:kern w:val="2"/>
                <w:szCs w:val="22"/>
                <w:lang w:eastAsia="zh-CN"/>
              </w:rPr>
              <w:t>，故D错误。</w:t>
            </w:r>
          </w:p>
          <w:p w14:paraId="48FE3BF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故选B。</w:t>
            </w:r>
          </w:p>
          <w:p w14:paraId="352414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rPr>
            </w:pPr>
            <w:r>
              <w:rPr>
                <w:rFonts w:ascii="Times New Roman" w:hAnsi="Times New Roman" w:cs="Times New Roman" w:hint="eastAsia"/>
                <w:b w:val="0"/>
                <w:bCs w:val="0"/>
                <w:lang w:val="en-US" w:eastAsia="zh-CN"/>
              </w:rPr>
              <w:t>3</w:t>
            </w:r>
            <w:r>
              <w:rPr>
                <w:rFonts w:ascii="Times New Roman" w:eastAsia="宋体" w:hAnsi="Times New Roman" w:cs="Times New Roman"/>
                <w:b w:val="0"/>
                <w:bCs w:val="0"/>
              </w:rPr>
              <w:t>．（2024·四川广安·</w:t>
            </w:r>
            <w:r>
              <w:rPr>
                <w:rFonts w:ascii="Times New Roman" w:hAnsi="Times New Roman" w:cs="Times New Roman" w:hint="eastAsia"/>
                <w:b w:val="0"/>
                <w:bCs w:val="0"/>
                <w:lang w:val="en-US" w:eastAsia="zh-CN"/>
              </w:rPr>
              <w:t>中考真题</w:t>
            </w:r>
            <w:r>
              <w:rPr>
                <w:rFonts w:ascii="Times New Roman" w:eastAsia="宋体" w:hAnsi="Times New Roman" w:cs="Times New Roman"/>
                <w:b w:val="0"/>
                <w:bCs w:val="0"/>
              </w:rPr>
              <w:t>）桔槔是《天工开物》中记载的一种原始的汲水工具，在拗石辅助下，人几乎可以不用力就能将一桶水从井中提起。如图所示，已知</w:t>
            </w:r>
            <w:r>
              <w:rPr>
                <w:rFonts w:ascii="Times New Roman" w:eastAsia="Times New Roman" w:hAnsi="Times New Roman" w:cs="Times New Roman"/>
                <w:b w:val="0"/>
                <w:bCs w:val="0"/>
                <w:i/>
              </w:rPr>
              <w:t>A</w:t>
            </w:r>
            <w:r>
              <w:rPr>
                <w:rFonts w:ascii="Times New Roman" w:eastAsia="宋体" w:hAnsi="Times New Roman" w:cs="Times New Roman"/>
                <w:b w:val="0"/>
                <w:bCs w:val="0"/>
              </w:rPr>
              <w:t>点所挂拗石重力为100N，</w:t>
            </w:r>
            <w:r>
              <w:rPr>
                <w:rFonts w:ascii="Times New Roman" w:eastAsia="宋体" w:hAnsi="Times New Roman" w:cs="Times New Roman"/>
                <w:b w:val="0"/>
                <w:bCs w:val="0"/>
              </w:rPr>
              <w:object>
                <v:shape id="_x0000_i1032" type="#_x0000_t75" alt="eqId8cf6581576e40e7887f5c7f2a72b347f" style="width:58.9pt;height:12.55pt" o:ole="" coordsize="21600,21600" o:preferrelative="t" filled="f" stroked="f">
                  <v:imagedata r:id="rId57" o:title=""/>
                  <o:lock v:ext="edit" aspectratio="t"/>
                  <w10:anchorlock/>
                </v:shape>
                <o:OLEObject Type="Embed" ProgID="Equation.DSMT4" ShapeID="_x0000_i1032" DrawAspect="Content" ObjectID="_1468075732" r:id="rId58"/>
              </w:object>
            </w:r>
            <w:r>
              <w:rPr>
                <w:rFonts w:ascii="Times New Roman" w:eastAsia="宋体" w:hAnsi="Times New Roman" w:cs="Times New Roman"/>
                <w:b w:val="0"/>
                <w:bCs w:val="0"/>
              </w:rPr>
              <w:t>，两侧悬挂的绳子始终保持在竖直方向，忽略横杆和绳的重力（</w:t>
            </w:r>
            <w:r>
              <w:rPr>
                <w:rFonts w:ascii="Times New Roman" w:eastAsia="宋体" w:hAnsi="Times New Roman" w:cs="Times New Roman"/>
                <w:b w:val="0"/>
                <w:bCs w:val="0"/>
              </w:rPr>
              <w:object>
                <v:shape id="_x0000_i1033" type="#_x0000_t75" alt="eqIdbb0d06b2b45f00a63215c88c5271a190" style="width:86.2pt;height:17.5pt" o:ole="" coordsize="21600,21600" o:preferrelative="t" filled="f" stroked="f">
                  <v:imagedata r:id="rId59" o:title=""/>
                  <o:lock v:ext="edit" aspectratio="t"/>
                  <w10:anchorlock/>
                </v:shape>
                <o:OLEObject Type="Embed" ProgID="Equation.DSMT4" ShapeID="_x0000_i1033" DrawAspect="Content" ObjectID="_1468075733" r:id="rId60"/>
              </w:object>
            </w:r>
            <w:r>
              <w:rPr>
                <w:rFonts w:ascii="Times New Roman" w:eastAsia="宋体" w:hAnsi="Times New Roman" w:cs="Times New Roman"/>
                <w:b w:val="0"/>
                <w:bCs w:val="0"/>
              </w:rPr>
              <w:t>）。下列说法</w:t>
            </w:r>
            <w:r>
              <w:rPr>
                <w:rFonts w:ascii="Times New Roman" w:eastAsia="宋体" w:hAnsi="Times New Roman" w:cs="Times New Roman"/>
                <w:b w:val="0"/>
                <w:bCs w:val="0"/>
                <w:em w:val="underDot"/>
              </w:rPr>
              <w:t>错误</w:t>
            </w:r>
            <w:r>
              <w:rPr>
                <w:rFonts w:ascii="Times New Roman" w:eastAsia="宋体" w:hAnsi="Times New Roman" w:cs="Times New Roman"/>
                <w:b w:val="0"/>
                <w:bCs w:val="0"/>
              </w:rPr>
              <w:t>的是（　　）</w:t>
            </w:r>
          </w:p>
          <w:p w14:paraId="21667C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80" w:firstLineChars="200"/>
              <w:jc w:val="center"/>
              <w:textAlignment w:val="center"/>
              <w:rPr>
                <w:rFonts w:ascii="Times New Roman" w:eastAsia="宋体" w:hAnsi="Times New Roman" w:cs="Times New Roman"/>
                <w:b w:val="0"/>
                <w:bCs w:val="0"/>
              </w:rPr>
            </w:pPr>
            <w:r>
              <w:rPr>
                <w:rFonts w:ascii="Times New Roman" w:eastAsia="Times New Roman" w:hAnsi="Times New Roman" w:cs="Times New Roman"/>
                <w:b w:val="0"/>
                <w:bCs w:val="0"/>
                <w:strike w:val="0"/>
                <w:kern w:val="0"/>
                <w:sz w:val="24"/>
                <w:szCs w:val="24"/>
                <w:u w:val="none"/>
              </w:rPr>
              <w:drawing>
                <wp:inline distT="0" distB="0" distL="114300" distR="114300">
                  <wp:extent cx="1533525" cy="1914525"/>
                  <wp:effectExtent l="0" t="0" r="9525" b="9525"/>
                  <wp:docPr id="28" name="图片 28" descr="@@@b04cc754-e45b-4680-aa82-b74363ee7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04cc754-e45b-4680-aa82-b74363ee733e"/>
                          <pic:cNvPicPr>
                            <a:picLocks noChangeAspect="1"/>
                          </pic:cNvPicPr>
                        </pic:nvPicPr>
                        <pic:blipFill>
                          <a:blip xmlns:r="http://schemas.openxmlformats.org/officeDocument/2006/relationships" r:embed="rId61"/>
                          <a:stretch>
                            <a:fillRect/>
                          </a:stretch>
                        </pic:blipFill>
                        <pic:spPr>
                          <a:xfrm>
                            <a:off x="0" y="0"/>
                            <a:ext cx="1533525" cy="1914525"/>
                          </a:xfrm>
                          <a:prstGeom prst="rect">
                            <a:avLst/>
                          </a:prstGeom>
                        </pic:spPr>
                      </pic:pic>
                    </a:graphicData>
                  </a:graphic>
                </wp:inline>
              </w:drawing>
            </w:r>
          </w:p>
          <w:p w14:paraId="3DF91A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rPr>
            </w:pPr>
            <w:r>
              <w:rPr>
                <w:rFonts w:ascii="Times New Roman" w:eastAsia="宋体" w:hAnsi="Times New Roman" w:cs="Times New Roman"/>
                <w:b w:val="0"/>
                <w:bCs w:val="0"/>
              </w:rPr>
              <w:t>A．桔槔平衡时，桶内水的体积为</w:t>
            </w:r>
            <w:r>
              <w:rPr>
                <w:rFonts w:ascii="Times New Roman" w:eastAsia="宋体" w:hAnsi="Times New Roman" w:cs="Times New Roman"/>
                <w:b w:val="0"/>
                <w:bCs w:val="0"/>
              </w:rPr>
              <w:object>
                <v:shape id="_x0000_i1034" type="#_x0000_t75" alt="eqId4351f7f7d5073873b1b10d6d00f12f2a" style="width:46.6pt;height:14.3pt" o:ole="" coordsize="21600,21600" o:preferrelative="t" filled="f" stroked="f">
                  <v:imagedata r:id="rId62" o:title=""/>
                  <o:lock v:ext="edit" aspectratio="t"/>
                  <w10:anchorlock/>
                </v:shape>
                <o:OLEObject Type="Embed" ProgID="Equation.DSMT4" ShapeID="_x0000_i1034" DrawAspect="Content" ObjectID="_1468075734" r:id="rId63"/>
              </w:object>
            </w:r>
          </w:p>
          <w:p w14:paraId="41C3F1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rPr>
            </w:pPr>
            <w:r>
              <w:rPr>
                <w:rFonts w:ascii="Times New Roman" w:eastAsia="宋体" w:hAnsi="Times New Roman" w:cs="Times New Roman"/>
                <w:b w:val="0"/>
                <w:bCs w:val="0"/>
              </w:rPr>
              <w:t>B．桔槔是杠杆装置</w:t>
            </w:r>
          </w:p>
          <w:p w14:paraId="6DD0F7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rPr>
            </w:pPr>
            <w:r>
              <w:rPr>
                <w:rFonts w:ascii="Times New Roman" w:eastAsia="宋体" w:hAnsi="Times New Roman" w:cs="Times New Roman"/>
                <w:b w:val="0"/>
                <w:bCs w:val="0"/>
              </w:rPr>
              <w:t>C．桔槔平衡时，</w:t>
            </w:r>
            <w:r>
              <w:rPr>
                <w:rFonts w:ascii="Times New Roman" w:eastAsia="Times New Roman" w:hAnsi="Times New Roman" w:cs="Times New Roman"/>
                <w:b w:val="0"/>
                <w:bCs w:val="0"/>
                <w:i/>
              </w:rPr>
              <w:t>A</w:t>
            </w:r>
            <w:r>
              <w:rPr>
                <w:rFonts w:ascii="Times New Roman" w:eastAsia="宋体" w:hAnsi="Times New Roman" w:cs="Times New Roman"/>
                <w:b w:val="0"/>
                <w:bCs w:val="0"/>
              </w:rPr>
              <w:t>、</w:t>
            </w:r>
            <w:r>
              <w:rPr>
                <w:rFonts w:ascii="Times New Roman" w:eastAsia="Times New Roman" w:hAnsi="Times New Roman" w:cs="Times New Roman"/>
                <w:b w:val="0"/>
                <w:bCs w:val="0"/>
                <w:i/>
              </w:rPr>
              <w:t>B</w:t>
            </w:r>
            <w:r>
              <w:rPr>
                <w:rFonts w:ascii="Times New Roman" w:eastAsia="宋体" w:hAnsi="Times New Roman" w:cs="Times New Roman"/>
                <w:b w:val="0"/>
                <w:bCs w:val="0"/>
              </w:rPr>
              <w:t>两点所受的拉力之比为1∶2</w:t>
            </w:r>
          </w:p>
          <w:p w14:paraId="3E1BC0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rPr>
            </w:pPr>
            <w:r>
              <w:rPr>
                <w:rFonts w:ascii="Times New Roman" w:eastAsia="宋体" w:hAnsi="Times New Roman" w:cs="Times New Roman"/>
                <w:b w:val="0"/>
                <w:bCs w:val="0"/>
              </w:rPr>
              <w:t>D．要想一次提取更多的水，可以将悬挂点</w:t>
            </w:r>
            <w:r>
              <w:rPr>
                <w:rFonts w:ascii="Times New Roman" w:eastAsia="Times New Roman" w:hAnsi="Times New Roman" w:cs="Times New Roman"/>
                <w:b w:val="0"/>
                <w:bCs w:val="0"/>
                <w:i/>
              </w:rPr>
              <w:t>A</w:t>
            </w:r>
            <w:r>
              <w:rPr>
                <w:rFonts w:ascii="Times New Roman" w:eastAsia="宋体" w:hAnsi="Times New Roman" w:cs="Times New Roman"/>
                <w:b w:val="0"/>
                <w:bCs w:val="0"/>
              </w:rPr>
              <w:t>向远离</w:t>
            </w:r>
            <w:r>
              <w:rPr>
                <w:rFonts w:ascii="Times New Roman" w:eastAsia="Times New Roman" w:hAnsi="Times New Roman" w:cs="Times New Roman"/>
                <w:b w:val="0"/>
                <w:bCs w:val="0"/>
                <w:i/>
              </w:rPr>
              <w:t>O</w:t>
            </w:r>
            <w:r>
              <w:rPr>
                <w:rFonts w:ascii="Times New Roman" w:eastAsia="宋体" w:hAnsi="Times New Roman" w:cs="Times New Roman"/>
                <w:b w:val="0"/>
                <w:bCs w:val="0"/>
              </w:rPr>
              <w:t>点方向移动</w:t>
            </w:r>
          </w:p>
          <w:p w14:paraId="0EBE00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【答案】A</w:t>
            </w:r>
          </w:p>
          <w:p w14:paraId="1A0BC8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w:t>
            </w:r>
            <w:r>
              <w:rPr>
                <w:rFonts w:ascii="Times New Roman" w:eastAsia="宋体" w:hAnsi="Times New Roman" w:cs="Times New Roman" w:hint="eastAsia"/>
                <w:b w:val="0"/>
                <w:bCs w:val="0"/>
                <w:color w:val="FF0000"/>
                <w:lang w:eastAsia="zh-CN"/>
              </w:rPr>
              <w:t>解析</w:t>
            </w:r>
            <w:r>
              <w:rPr>
                <w:rFonts w:ascii="Times New Roman" w:eastAsia="宋体" w:hAnsi="Times New Roman" w:cs="Times New Roman"/>
                <w:b w:val="0"/>
                <w:bCs w:val="0"/>
                <w:color w:val="FF0000"/>
              </w:rPr>
              <w:t>】A．</w:t>
            </w:r>
            <w:r>
              <w:rPr>
                <w:rFonts w:ascii="Times New Roman" w:eastAsia="宋体" w:hAnsi="Times New Roman" w:cs="Times New Roman"/>
                <w:b w:val="0"/>
                <w:bCs w:val="0"/>
                <w:color w:val="FF0000"/>
                <w:sz w:val="21"/>
              </w:rPr>
              <w:t>已知</w:t>
            </w:r>
            <w:r>
              <w:rPr>
                <w:rFonts w:ascii="Times New Roman" w:eastAsia="Times New Roman" w:hAnsi="Times New Roman" w:cs="Times New Roman"/>
                <w:b w:val="0"/>
                <w:bCs w:val="0"/>
                <w:i/>
                <w:color w:val="FF0000"/>
              </w:rPr>
              <w:t>A</w:t>
            </w:r>
            <w:r>
              <w:rPr>
                <w:rFonts w:ascii="Times New Roman" w:eastAsia="宋体" w:hAnsi="Times New Roman" w:cs="Times New Roman"/>
                <w:b w:val="0"/>
                <w:bCs w:val="0"/>
                <w:color w:val="FF0000"/>
                <w:sz w:val="21"/>
              </w:rPr>
              <w:t>点所挂拗石重力为100N，</w:t>
            </w:r>
            <w:r>
              <w:rPr>
                <w:rFonts w:ascii="Times New Roman" w:eastAsia="宋体" w:hAnsi="Times New Roman" w:cs="Times New Roman"/>
                <w:b w:val="0"/>
                <w:bCs w:val="0"/>
                <w:i/>
                <w:color w:val="FF0000"/>
              </w:rPr>
              <w:t>OA</w:t>
            </w:r>
            <w:r>
              <w:rPr>
                <w:rFonts w:ascii="Times New Roman" w:eastAsia="宋体" w:hAnsi="Times New Roman" w:cs="Times New Roman"/>
                <w:b w:val="0"/>
                <w:bCs w:val="0"/>
                <w:color w:val="FF0000"/>
              </w:rPr>
              <w:t>︰</w:t>
            </w:r>
            <w:r>
              <w:rPr>
                <w:rFonts w:ascii="Times New Roman" w:eastAsia="宋体" w:hAnsi="Times New Roman" w:cs="Times New Roman"/>
                <w:b w:val="0"/>
                <w:bCs w:val="0"/>
                <w:i/>
                <w:color w:val="FF0000"/>
              </w:rPr>
              <w:t>OB</w:t>
            </w:r>
            <w:r>
              <w:rPr>
                <w:rFonts w:ascii="Times New Roman" w:eastAsia="宋体" w:hAnsi="Times New Roman" w:cs="Times New Roman"/>
                <w:b w:val="0"/>
                <w:bCs w:val="0"/>
                <w:color w:val="FF0000"/>
              </w:rPr>
              <w:t>=2︰1</w:t>
            </w:r>
            <w:r>
              <w:rPr>
                <w:rFonts w:ascii="Times New Roman" w:eastAsia="宋体" w:hAnsi="Times New Roman" w:cs="Times New Roman"/>
                <w:b w:val="0"/>
                <w:bCs w:val="0"/>
                <w:color w:val="FF0000"/>
                <w:sz w:val="21"/>
              </w:rPr>
              <w:t>，两侧悬挂的绳子始终保持在竖直方向，桔槔平衡时，由杠杆平衡条件可得</w:t>
            </w:r>
          </w:p>
          <w:p w14:paraId="54F362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object>
                <v:shape id="_x0000_i1035" type="#_x0000_t75" alt="eqId8c00232a6770c8536c86d99982913ac8" style="width:80.95pt;height:15.8pt" o:ole="" coordsize="21600,21600" o:preferrelative="t" filled="f" stroked="f">
                  <v:imagedata r:id="rId64" o:title=""/>
                  <o:lock v:ext="edit" aspectratio="t"/>
                  <w10:anchorlock/>
                </v:shape>
                <o:OLEObject Type="Embed" ProgID="Equation.DSMT4" ShapeID="_x0000_i1035" DrawAspect="Content" ObjectID="_1468075735" r:id="rId65"/>
              </w:object>
            </w:r>
          </w:p>
          <w:p w14:paraId="320138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即</w:t>
            </w:r>
          </w:p>
          <w:p w14:paraId="355CF1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100N×2=</w:t>
            </w:r>
            <w:r>
              <w:rPr>
                <w:rFonts w:ascii="Times New Roman" w:eastAsia="宋体" w:hAnsi="Times New Roman" w:cs="Times New Roman"/>
                <w:b w:val="0"/>
                <w:bCs w:val="0"/>
                <w:i/>
                <w:color w:val="FF0000"/>
              </w:rPr>
              <w:t>F</w:t>
            </w:r>
            <w:r>
              <w:rPr>
                <w:rFonts w:ascii="Times New Roman" w:eastAsia="宋体" w:hAnsi="Times New Roman" w:cs="Times New Roman"/>
                <w:b w:val="0"/>
                <w:bCs w:val="0"/>
                <w:i/>
                <w:color w:val="FF0000"/>
                <w:vertAlign w:val="subscript"/>
              </w:rPr>
              <w:t>B</w:t>
            </w:r>
            <w:r>
              <w:rPr>
                <w:rFonts w:ascii="Times New Roman" w:eastAsia="宋体" w:hAnsi="Times New Roman" w:cs="Times New Roman"/>
                <w:b w:val="0"/>
                <w:bCs w:val="0"/>
                <w:color w:val="FF0000"/>
              </w:rPr>
              <w:t>×1</w:t>
            </w:r>
          </w:p>
          <w:p w14:paraId="203DDB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解得</w:t>
            </w:r>
          </w:p>
          <w:p w14:paraId="6B7619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i/>
                <w:color w:val="FF0000"/>
              </w:rPr>
              <w:t>F</w:t>
            </w:r>
            <w:r>
              <w:rPr>
                <w:rFonts w:ascii="Times New Roman" w:eastAsia="宋体" w:hAnsi="Times New Roman" w:cs="Times New Roman"/>
                <w:b w:val="0"/>
                <w:bCs w:val="0"/>
                <w:i/>
                <w:color w:val="FF0000"/>
                <w:vertAlign w:val="subscript"/>
              </w:rPr>
              <w:t>B</w:t>
            </w:r>
            <w:r>
              <w:rPr>
                <w:rFonts w:ascii="Times New Roman" w:eastAsia="宋体" w:hAnsi="Times New Roman" w:cs="Times New Roman"/>
                <w:b w:val="0"/>
                <w:bCs w:val="0"/>
                <w:color w:val="FF0000"/>
              </w:rPr>
              <w:t>=200N</w:t>
            </w:r>
          </w:p>
          <w:p w14:paraId="6DE88E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由于水桶有重力，所以桶中水的重力小于200N，</w:t>
            </w:r>
            <w:r>
              <w:rPr>
                <w:rFonts w:ascii="Times New Roman" w:eastAsia="宋体" w:hAnsi="Times New Roman" w:cs="Times New Roman"/>
                <w:b w:val="0"/>
                <w:bCs w:val="0"/>
                <w:color w:val="FF0000"/>
                <w:sz w:val="21"/>
              </w:rPr>
              <w:t>则桶内水的体积小于</w:t>
            </w:r>
          </w:p>
          <w:p w14:paraId="6E3089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object>
                <v:shape id="_x0000_i1036" type="#_x0000_t75" alt="eqIdce5a7d6264fd868713db7d6a5d894429" style="width:246.4pt;height:29.05pt" o:ole="" coordsize="21600,21600" o:preferrelative="t" filled="f" stroked="f">
                  <v:imagedata r:id="rId66" o:title=""/>
                  <o:lock v:ext="edit" aspectratio="t"/>
                  <w10:anchorlock/>
                </v:shape>
                <o:OLEObject Type="Embed" ProgID="Equation.DSMT4" ShapeID="_x0000_i1036" DrawAspect="Content" ObjectID="_1468075736" r:id="rId67"/>
              </w:object>
            </w:r>
          </w:p>
          <w:p w14:paraId="559C18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所以水的体积小于2×10</w:t>
            </w:r>
            <w:r>
              <w:rPr>
                <w:rFonts w:ascii="Times New Roman" w:eastAsia="宋体" w:hAnsi="Times New Roman" w:cs="Times New Roman"/>
                <w:b w:val="0"/>
                <w:bCs w:val="0"/>
                <w:color w:val="FF0000"/>
                <w:vertAlign w:val="superscript"/>
              </w:rPr>
              <w:t>−2</w:t>
            </w:r>
            <w:r>
              <w:rPr>
                <w:rFonts w:ascii="Times New Roman" w:eastAsia="宋体" w:hAnsi="Times New Roman" w:cs="Times New Roman"/>
                <w:b w:val="0"/>
                <w:bCs w:val="0"/>
                <w:color w:val="FF0000"/>
              </w:rPr>
              <w:t>m</w:t>
            </w:r>
            <w:r>
              <w:rPr>
                <w:rFonts w:ascii="Times New Roman" w:eastAsia="宋体" w:hAnsi="Times New Roman" w:cs="Times New Roman"/>
                <w:b w:val="0"/>
                <w:bCs w:val="0"/>
                <w:color w:val="FF0000"/>
                <w:vertAlign w:val="superscript"/>
              </w:rPr>
              <w:t>3</w:t>
            </w:r>
            <w:r>
              <w:rPr>
                <w:rFonts w:ascii="Times New Roman" w:eastAsia="宋体" w:hAnsi="Times New Roman" w:cs="Times New Roman"/>
                <w:b w:val="0"/>
                <w:bCs w:val="0"/>
                <w:color w:val="FF0000"/>
                <w:sz w:val="21"/>
              </w:rPr>
              <w:t>，故A错误，符合题意；</w:t>
            </w:r>
          </w:p>
          <w:p w14:paraId="598938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B．</w:t>
            </w:r>
            <w:r>
              <w:rPr>
                <w:rFonts w:ascii="Times New Roman" w:eastAsia="宋体" w:hAnsi="Times New Roman" w:cs="Times New Roman"/>
                <w:b w:val="0"/>
                <w:bCs w:val="0"/>
                <w:color w:val="FF0000"/>
                <w:sz w:val="21"/>
              </w:rPr>
              <w:t>桔槔是绕着固定的点转动的硬棒，所以桔槔是杠杆装置，故B正确，不符合题意；</w:t>
            </w:r>
          </w:p>
          <w:p w14:paraId="1F545A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C．</w:t>
            </w:r>
            <w:r>
              <w:rPr>
                <w:rFonts w:ascii="Times New Roman" w:eastAsia="宋体" w:hAnsi="Times New Roman" w:cs="Times New Roman"/>
                <w:b w:val="0"/>
                <w:bCs w:val="0"/>
                <w:color w:val="FF0000"/>
                <w:sz w:val="21"/>
              </w:rPr>
              <w:t>桔槔平衡时，由杠杆平衡条件可得</w:t>
            </w:r>
          </w:p>
          <w:p w14:paraId="47564E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object>
                <v:shape id="_x0000_i1037" type="#_x0000_t75" alt="eqId8c00232a6770c8536c86d99982913ac8" style="width:80.95pt;height:15.8pt" o:ole="" coordsize="21600,21600" o:preferrelative="t" filled="f" stroked="f">
                  <v:imagedata r:id="rId64" o:title=""/>
                  <o:lock v:ext="edit" aspectratio="t"/>
                  <w10:anchorlock/>
                </v:shape>
                <o:OLEObject Type="Embed" ProgID="Equation.DSMT4" ShapeID="_x0000_i1037" DrawAspect="Content" ObjectID="_1468075737" r:id="rId68"/>
              </w:object>
            </w:r>
          </w:p>
          <w:p w14:paraId="061B41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Times New Roman" w:hAnsi="Times New Roman" w:cs="Times New Roman"/>
                <w:b w:val="0"/>
                <w:bCs w:val="0"/>
                <w:i/>
                <w:color w:val="FF0000"/>
              </w:rPr>
            </w:pPr>
            <w:r>
              <w:rPr>
                <w:rFonts w:ascii="Times New Roman" w:eastAsia="宋体" w:hAnsi="Times New Roman" w:cs="Times New Roman"/>
                <w:b w:val="0"/>
                <w:bCs w:val="0"/>
                <w:color w:val="FF0000"/>
              </w:rPr>
              <w:t>由于</w:t>
            </w:r>
            <w:r>
              <w:rPr>
                <w:rFonts w:ascii="Times New Roman" w:eastAsia="宋体" w:hAnsi="Times New Roman" w:cs="Times New Roman"/>
                <w:b w:val="0"/>
                <w:bCs w:val="0"/>
                <w:i/>
                <w:color w:val="FF0000"/>
              </w:rPr>
              <w:t>OA</w:t>
            </w:r>
            <w:r>
              <w:rPr>
                <w:rFonts w:ascii="Times New Roman" w:eastAsia="宋体" w:hAnsi="Times New Roman" w:cs="Times New Roman"/>
                <w:b w:val="0"/>
                <w:bCs w:val="0"/>
                <w:color w:val="FF0000"/>
              </w:rPr>
              <w:t>︰</w:t>
            </w:r>
            <w:r>
              <w:rPr>
                <w:rFonts w:ascii="Times New Roman" w:eastAsia="宋体" w:hAnsi="Times New Roman" w:cs="Times New Roman"/>
                <w:b w:val="0"/>
                <w:bCs w:val="0"/>
                <w:i/>
                <w:color w:val="FF0000"/>
              </w:rPr>
              <w:t>OB</w:t>
            </w:r>
            <w:r>
              <w:rPr>
                <w:rFonts w:ascii="Times New Roman" w:eastAsia="宋体" w:hAnsi="Times New Roman" w:cs="Times New Roman"/>
                <w:b w:val="0"/>
                <w:bCs w:val="0"/>
                <w:color w:val="FF0000"/>
              </w:rPr>
              <w:t>=2︰1</w:t>
            </w:r>
            <w:r>
              <w:rPr>
                <w:rFonts w:ascii="Times New Roman" w:eastAsia="宋体" w:hAnsi="Times New Roman" w:cs="Times New Roman"/>
                <w:b w:val="0"/>
                <w:bCs w:val="0"/>
                <w:color w:val="FF0000"/>
                <w:sz w:val="21"/>
              </w:rPr>
              <w:t>，所以</w:t>
            </w:r>
            <w:r>
              <w:rPr>
                <w:rFonts w:ascii="Times New Roman" w:eastAsia="Times New Roman" w:hAnsi="Times New Roman" w:cs="Times New Roman"/>
                <w:b w:val="0"/>
                <w:bCs w:val="0"/>
                <w:i/>
                <w:color w:val="FF0000"/>
              </w:rPr>
              <w:t>A</w:t>
            </w:r>
            <w:r>
              <w:rPr>
                <w:rFonts w:ascii="Times New Roman" w:eastAsia="宋体" w:hAnsi="Times New Roman" w:cs="Times New Roman"/>
                <w:b w:val="0"/>
                <w:bCs w:val="0"/>
                <w:color w:val="FF0000"/>
                <w:sz w:val="21"/>
              </w:rPr>
              <w:t>、</w:t>
            </w:r>
            <w:r>
              <w:rPr>
                <w:rFonts w:ascii="Times New Roman" w:eastAsia="Times New Roman" w:hAnsi="Times New Roman" w:cs="Times New Roman"/>
                <w:b w:val="0"/>
                <w:bCs w:val="0"/>
                <w:i/>
                <w:color w:val="FF0000"/>
              </w:rPr>
              <w:t>B</w:t>
            </w:r>
            <w:r>
              <w:rPr>
                <w:rFonts w:ascii="Times New Roman" w:eastAsia="宋体" w:hAnsi="Times New Roman" w:cs="Times New Roman"/>
                <w:b w:val="0"/>
                <w:bCs w:val="0"/>
                <w:color w:val="FF0000"/>
                <w:sz w:val="21"/>
              </w:rPr>
              <w:t>两点所受的拉力之比</w:t>
            </w:r>
          </w:p>
          <w:p w14:paraId="041C10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object>
                <v:shape id="_x0000_i1038" type="#_x0000_t75" alt="eqId215238704694df903ed32b80ab05bf65" style="width:60.7pt;height:29.7pt" o:ole="" coordsize="21600,21600" o:preferrelative="t" filled="f" stroked="f">
                  <v:imagedata r:id="rId69" o:title=""/>
                  <o:lock v:ext="edit" aspectratio="t"/>
                  <w10:anchorlock/>
                </v:shape>
                <o:OLEObject Type="Embed" ProgID="Equation.DSMT4" ShapeID="_x0000_i1038" DrawAspect="Content" ObjectID="_1468075738" r:id="rId70"/>
              </w:object>
            </w:r>
          </w:p>
          <w:p w14:paraId="67D466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故C正确，不符合题意；</w:t>
            </w:r>
          </w:p>
          <w:p w14:paraId="709FD6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D．</w:t>
            </w:r>
            <w:r>
              <w:rPr>
                <w:rFonts w:ascii="Times New Roman" w:eastAsia="宋体" w:hAnsi="Times New Roman" w:cs="Times New Roman"/>
                <w:b w:val="0"/>
                <w:bCs w:val="0"/>
                <w:color w:val="FF0000"/>
                <w:sz w:val="21"/>
              </w:rPr>
              <w:t>桔槔平衡时，由杠杆平衡条件可得</w:t>
            </w:r>
          </w:p>
          <w:p w14:paraId="3D25CC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object>
                <v:shape id="_x0000_i1039" type="#_x0000_t75" alt="eqId8c00232a6770c8536c86d99982913ac8" style="width:80.95pt;height:15.8pt" o:ole="" coordsize="21600,21600" o:preferrelative="t" filled="f" stroked="f">
                  <v:imagedata r:id="rId64" o:title=""/>
                  <o:lock v:ext="edit" aspectratio="t"/>
                  <w10:anchorlock/>
                </v:shape>
                <o:OLEObject Type="Embed" ProgID="Equation.DSMT4" ShapeID="_x0000_i1039" DrawAspect="Content" ObjectID="_1468075739" r:id="rId71"/>
              </w:object>
            </w:r>
          </w:p>
          <w:p w14:paraId="2CDAB2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Times New Roman" w:hAnsi="Times New Roman" w:cs="Times New Roman"/>
                <w:b w:val="0"/>
                <w:bCs w:val="0"/>
                <w:i/>
                <w:color w:val="FF0000"/>
              </w:rPr>
            </w:pPr>
            <w:r>
              <w:rPr>
                <w:rFonts w:ascii="Times New Roman" w:eastAsia="宋体" w:hAnsi="Times New Roman" w:cs="Times New Roman"/>
                <w:b w:val="0"/>
                <w:bCs w:val="0"/>
                <w:color w:val="FF0000"/>
                <w:sz w:val="21"/>
              </w:rPr>
              <w:t>要想一次提取更多的水，即增大</w:t>
            </w:r>
            <w:r>
              <w:rPr>
                <w:rFonts w:ascii="Times New Roman" w:eastAsia="Times New Roman" w:hAnsi="Times New Roman" w:cs="Times New Roman"/>
                <w:b w:val="0"/>
                <w:bCs w:val="0"/>
                <w:i/>
                <w:color w:val="FF0000"/>
              </w:rPr>
              <w:t>F</w:t>
            </w:r>
            <w:r>
              <w:rPr>
                <w:rFonts w:ascii="Times New Roman" w:eastAsia="Times New Roman" w:hAnsi="Times New Roman" w:cs="Times New Roman"/>
                <w:b w:val="0"/>
                <w:bCs w:val="0"/>
                <w:i/>
                <w:color w:val="FF0000"/>
                <w:vertAlign w:val="subscript"/>
              </w:rPr>
              <w:t>B</w:t>
            </w:r>
            <w:r>
              <w:rPr>
                <w:rFonts w:ascii="Times New Roman" w:eastAsia="宋体" w:hAnsi="Times New Roman" w:cs="Times New Roman"/>
                <w:b w:val="0"/>
                <w:bCs w:val="0"/>
                <w:color w:val="FF0000"/>
                <w:sz w:val="21"/>
              </w:rPr>
              <w:t>，由于</w:t>
            </w:r>
            <w:r>
              <w:rPr>
                <w:rFonts w:ascii="Times New Roman" w:eastAsia="Times New Roman" w:hAnsi="Times New Roman" w:cs="Times New Roman"/>
                <w:b w:val="0"/>
                <w:bCs w:val="0"/>
                <w:i/>
                <w:color w:val="FF0000"/>
              </w:rPr>
              <w:t>F</w:t>
            </w:r>
            <w:r>
              <w:rPr>
                <w:rFonts w:ascii="Times New Roman" w:eastAsia="Times New Roman" w:hAnsi="Times New Roman" w:cs="Times New Roman"/>
                <w:b w:val="0"/>
                <w:bCs w:val="0"/>
                <w:i/>
                <w:color w:val="FF0000"/>
                <w:vertAlign w:val="subscript"/>
              </w:rPr>
              <w:t>A</w:t>
            </w:r>
            <w:r>
              <w:rPr>
                <w:rFonts w:ascii="Times New Roman" w:eastAsia="宋体" w:hAnsi="Times New Roman" w:cs="Times New Roman"/>
                <w:b w:val="0"/>
                <w:bCs w:val="0"/>
                <w:color w:val="FF0000"/>
                <w:sz w:val="21"/>
              </w:rPr>
              <w:t>和</w:t>
            </w:r>
            <w:r>
              <w:rPr>
                <w:rFonts w:ascii="Times New Roman" w:eastAsia="Times New Roman" w:hAnsi="Times New Roman" w:cs="Times New Roman"/>
                <w:b w:val="0"/>
                <w:bCs w:val="0"/>
                <w:i/>
                <w:color w:val="FF0000"/>
              </w:rPr>
              <w:t>OB</w:t>
            </w:r>
            <w:r>
              <w:rPr>
                <w:rFonts w:ascii="Times New Roman" w:eastAsia="宋体" w:hAnsi="Times New Roman" w:cs="Times New Roman"/>
                <w:b w:val="0"/>
                <w:bCs w:val="0"/>
                <w:color w:val="FF0000"/>
                <w:sz w:val="21"/>
              </w:rPr>
              <w:t>保持不变，所以需要增大</w:t>
            </w:r>
            <w:r>
              <w:rPr>
                <w:rFonts w:ascii="Times New Roman" w:eastAsia="Times New Roman" w:hAnsi="Times New Roman" w:cs="Times New Roman"/>
                <w:b w:val="0"/>
                <w:bCs w:val="0"/>
                <w:i/>
                <w:color w:val="FF0000"/>
              </w:rPr>
              <w:t>OA</w:t>
            </w:r>
            <w:r>
              <w:rPr>
                <w:rFonts w:ascii="Times New Roman" w:eastAsia="宋体" w:hAnsi="Times New Roman" w:cs="Times New Roman"/>
                <w:b w:val="0"/>
                <w:bCs w:val="0"/>
                <w:color w:val="FF0000"/>
                <w:sz w:val="21"/>
              </w:rPr>
              <w:t>，故可以将悬挂点</w:t>
            </w:r>
            <w:r>
              <w:rPr>
                <w:rFonts w:ascii="Times New Roman" w:eastAsia="Times New Roman" w:hAnsi="Times New Roman" w:cs="Times New Roman"/>
                <w:b w:val="0"/>
                <w:bCs w:val="0"/>
                <w:i/>
                <w:color w:val="FF0000"/>
              </w:rPr>
              <w:t>A</w:t>
            </w:r>
            <w:r>
              <w:rPr>
                <w:rFonts w:ascii="Times New Roman" w:eastAsia="宋体" w:hAnsi="Times New Roman" w:cs="Times New Roman"/>
                <w:b w:val="0"/>
                <w:bCs w:val="0"/>
                <w:color w:val="FF0000"/>
                <w:sz w:val="21"/>
              </w:rPr>
              <w:t>向远离</w:t>
            </w:r>
            <w:r>
              <w:rPr>
                <w:rFonts w:ascii="Times New Roman" w:eastAsia="Times New Roman" w:hAnsi="Times New Roman" w:cs="Times New Roman"/>
                <w:b w:val="0"/>
                <w:bCs w:val="0"/>
                <w:i/>
                <w:color w:val="FF0000"/>
              </w:rPr>
              <w:t>O</w:t>
            </w:r>
            <w:r>
              <w:rPr>
                <w:rFonts w:ascii="Times New Roman" w:eastAsia="宋体" w:hAnsi="Times New Roman" w:cs="Times New Roman"/>
                <w:b w:val="0"/>
                <w:bCs w:val="0"/>
                <w:color w:val="FF0000"/>
                <w:sz w:val="21"/>
              </w:rPr>
              <w:t>点方向移动，故D正确，不符合题意。</w:t>
            </w:r>
          </w:p>
          <w:p w14:paraId="1BC3BD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ascii="Times New Roman" w:eastAsia="宋体" w:hAnsi="Times New Roman" w:cs="Times New Roman"/>
                <w:b w:val="0"/>
                <w:bCs w:val="0"/>
                <w:color w:val="FF0000"/>
              </w:rPr>
            </w:pPr>
            <w:r>
              <w:rPr>
                <w:rFonts w:ascii="Times New Roman" w:eastAsia="宋体" w:hAnsi="Times New Roman" w:cs="Times New Roman"/>
                <w:b w:val="0"/>
                <w:bCs w:val="0"/>
                <w:color w:val="FF0000"/>
              </w:rPr>
              <w:t>故选A。</w:t>
            </w:r>
          </w:p>
          <w:p w14:paraId="486F169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hAnsi="Times New Roman" w:cs="Times New Roman" w:hint="eastAsia"/>
                <w:kern w:val="2"/>
                <w:szCs w:val="22"/>
                <w:lang w:val="en-US" w:eastAsia="zh-CN"/>
              </w:rPr>
              <w:t>4</w:t>
            </w:r>
            <w:r>
              <w:rPr>
                <w:rFonts w:ascii="Times New Roman" w:eastAsia="宋体" w:hAnsi="Times New Roman" w:cs="Times New Roman" w:hint="default"/>
                <w:kern w:val="2"/>
                <w:szCs w:val="22"/>
                <w:lang w:eastAsia="zh-CN"/>
              </w:rPr>
              <w:t>．如图所示为一种塔式起重机上的滑轮组.现用该滑轮组将质量为48t的钢材以0.5m/s的速度竖直向上匀速吊起15m的高度，若滑轮组的机械效率为85%，</w:t>
            </w:r>
            <w:r>
              <w:rPr>
                <w:rFonts w:ascii="Times New Roman" w:eastAsia="Times New Roman" w:hAnsi="Times New Roman" w:cs="Times New Roman" w:hint="default"/>
                <w:i/>
                <w:kern w:val="2"/>
                <w:szCs w:val="22"/>
                <w:lang w:eastAsia="zh-CN"/>
              </w:rPr>
              <w:t>g</w:t>
            </w:r>
            <w:r>
              <w:rPr>
                <w:rFonts w:ascii="Times New Roman" w:eastAsia="宋体" w:hAnsi="Times New Roman" w:cs="Times New Roman" w:hint="default"/>
                <w:kern w:val="2"/>
                <w:szCs w:val="22"/>
                <w:lang w:eastAsia="zh-CN"/>
              </w:rPr>
              <w:t>取10N/kg。</w:t>
            </w:r>
          </w:p>
          <w:p w14:paraId="540DD5DE">
            <w:pPr>
              <w:widowControl w:val="0"/>
              <w:spacing w:after="0" w:line="360" w:lineRule="auto"/>
              <w:jc w:val="center"/>
              <w:textAlignment w:val="center"/>
              <w:rPr>
                <w:rFonts w:ascii="Times New Roman" w:eastAsia="宋体" w:hAnsi="Times New Roman" w:cs="Times New Roman" w:hint="default"/>
                <w:kern w:val="2"/>
                <w:szCs w:val="22"/>
                <w:lang w:eastAsia="zh-CN"/>
              </w:rPr>
            </w:pPr>
            <w:r>
              <w:rPr>
                <w:rFonts w:ascii="Times New Roman" w:eastAsia="Times New Roman" w:hAnsi="Times New Roman" w:cs="Times New Roman" w:hint="default"/>
                <w:sz w:val="24"/>
                <w:szCs w:val="24"/>
                <w:lang w:eastAsia="zh-CN"/>
              </w:rPr>
              <w:drawing>
                <wp:inline distT="0" distB="0" distL="114300" distR="114300">
                  <wp:extent cx="542925" cy="1152525"/>
                  <wp:effectExtent l="0" t="0" r="9525" b="9525"/>
                  <wp:docPr id="100019" name="图片 100019" descr="@@@cd47b2f0-5c3e-4106-9994-079cb66ed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d47b2f0-5c3e-4106-9994-079cb66ed8a9"/>
                          <pic:cNvPicPr>
                            <a:picLocks noChangeAspect="1"/>
                          </pic:cNvPicPr>
                        </pic:nvPicPr>
                        <pic:blipFill>
                          <a:blip xmlns:r="http://schemas.openxmlformats.org/officeDocument/2006/relationships" r:embed="rId72"/>
                          <a:stretch>
                            <a:fillRect/>
                          </a:stretch>
                        </pic:blipFill>
                        <pic:spPr>
                          <a:xfrm>
                            <a:off x="0" y="0"/>
                            <a:ext cx="542925" cy="1152525"/>
                          </a:xfrm>
                          <a:prstGeom prst="rect">
                            <a:avLst/>
                          </a:prstGeom>
                        </pic:spPr>
                      </pic:pic>
                    </a:graphicData>
                  </a:graphic>
                </wp:inline>
              </w:drawing>
            </w:r>
          </w:p>
          <w:p w14:paraId="09190A04">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（1）</w:t>
            </w:r>
            <w:r>
              <w:rPr>
                <w:rFonts w:ascii="Times New Roman" w:eastAsia="Times New Roman" w:hAnsi="Times New Roman" w:cs="Times New Roman" w:hint="default"/>
                <w:i/>
                <w:kern w:val="2"/>
                <w:szCs w:val="22"/>
                <w:lang w:eastAsia="zh-CN"/>
              </w:rPr>
              <w:t>A</w:t>
            </w:r>
            <w:r>
              <w:rPr>
                <w:rFonts w:ascii="Times New Roman" w:eastAsia="宋体" w:hAnsi="Times New Roman" w:cs="Times New Roman" w:hint="default"/>
                <w:kern w:val="2"/>
                <w:szCs w:val="22"/>
                <w:lang w:eastAsia="zh-CN"/>
              </w:rPr>
              <w:t>处滑轮的作用是</w:t>
            </w:r>
            <w:r>
              <w:rPr>
                <w:rFonts w:ascii="Times New Roman" w:eastAsia="Times New Roman" w:hAnsi="Times New Roman" w:cs="Times New Roman" w:hint="default"/>
                <w:kern w:val="2"/>
                <w:szCs w:val="22"/>
                <w:u w:val="single"/>
                <w:lang w:eastAsia="zh-CN"/>
              </w:rPr>
              <w:t xml:space="preserve">        </w:t>
            </w:r>
            <w:r>
              <w:rPr>
                <w:rFonts w:ascii="Times New Roman" w:eastAsia="宋体" w:hAnsi="Times New Roman" w:cs="Times New Roman" w:hint="default"/>
                <w:kern w:val="2"/>
                <w:szCs w:val="22"/>
                <w:lang w:eastAsia="zh-CN"/>
              </w:rPr>
              <w:t>；组合而成的滑轮组是一种可以</w:t>
            </w:r>
            <w:r>
              <w:rPr>
                <w:rFonts w:ascii="Times New Roman" w:eastAsia="Times New Roman" w:hAnsi="Times New Roman" w:cs="Times New Roman" w:hint="default"/>
                <w:kern w:val="2"/>
                <w:szCs w:val="22"/>
                <w:u w:val="single"/>
                <w:lang w:eastAsia="zh-CN"/>
              </w:rPr>
              <w:t xml:space="preserve">        </w:t>
            </w:r>
            <w:r>
              <w:rPr>
                <w:rFonts w:ascii="Times New Roman" w:eastAsia="宋体" w:hAnsi="Times New Roman" w:cs="Times New Roman" w:hint="default"/>
                <w:kern w:val="2"/>
                <w:szCs w:val="22"/>
                <w:lang w:eastAsia="zh-CN"/>
              </w:rPr>
              <w:t>（选填“省力”或“省功”）的简单机械；</w:t>
            </w:r>
          </w:p>
          <w:p w14:paraId="6F876CE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（2）计算起重机提升钢材所做的有用功；</w:t>
            </w:r>
          </w:p>
          <w:p w14:paraId="2989452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（3）计算绳子自由端的拉力及拉力的功率。</w:t>
            </w:r>
          </w:p>
          <w:p w14:paraId="73D5E0E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【答案】   改变拉力的方向     省力</w:t>
            </w:r>
            <w:r>
              <w:rPr>
                <w:rFonts w:ascii="Times New Roman" w:eastAsia="宋体" w:hAnsi="Times New Roman" w:cs="Times New Roman" w:hint="default"/>
                <w:color w:val="FF0000"/>
                <w:kern w:val="2"/>
                <w:szCs w:val="22"/>
                <w:lang w:val="en-US" w:eastAsia="zh-CN"/>
              </w:rPr>
              <w:t xml:space="preserve">   </w:t>
            </w:r>
            <w:r>
              <w:rPr>
                <w:rFonts w:ascii="Times New Roman" w:eastAsia="宋体" w:hAnsi="Times New Roman" w:cs="Times New Roman" w:hint="default"/>
                <w:color w:val="FF0000"/>
                <w:kern w:val="2"/>
                <w:szCs w:val="22"/>
                <w:lang w:eastAsia="zh-CN"/>
              </w:rPr>
              <w:object>
                <v:shape id="_x0000_i1040" type="#_x0000_t75" alt="eqIdfb2204b2021007f6a5ce6bef4a7f1155" style="width:42.75pt;height:14.25pt" o:ole="" coordsize="21600,21600" o:preferrelative="t" filled="f" stroked="f">
                  <v:imagedata r:id="rId73" o:title=""/>
                  <o:lock v:ext="edit" aspectratio="t"/>
                  <w10:anchorlock/>
                </v:shape>
                <o:OLEObject Type="Embed" ProgID="Equation.DSMT4" ShapeID="_x0000_i1040" DrawAspect="Content" ObjectID="_1468075740" r:id="rId74"/>
              </w:object>
            </w:r>
            <w:r>
              <w:rPr>
                <w:rFonts w:ascii="Times New Roman" w:eastAsia="宋体" w:hAnsi="Times New Roman" w:cs="Times New Roman" w:hint="default"/>
                <w:color w:val="FF0000"/>
                <w:kern w:val="2"/>
                <w:szCs w:val="22"/>
                <w:lang w:val="en-US" w:eastAsia="zh-CN"/>
              </w:rPr>
              <w:t xml:space="preserve">   </w:t>
            </w:r>
            <w:r>
              <w:rPr>
                <w:rFonts w:ascii="Times New Roman" w:eastAsia="宋体" w:hAnsi="Times New Roman" w:cs="Times New Roman" w:hint="default"/>
                <w:color w:val="FF0000"/>
                <w:kern w:val="2"/>
                <w:szCs w:val="22"/>
                <w:lang w:eastAsia="zh-CN"/>
              </w:rPr>
              <w:object>
                <v:shape id="_x0000_i1041" type="#_x0000_t75" alt="eqIddbb7c91019197d2c36d113a23dbc96a1" style="width:54.75pt;height:13.5pt" o:ole="" coordsize="21600,21600" o:preferrelative="t" filled="f" stroked="f">
                  <v:imagedata r:id="rId75" o:title=""/>
                  <o:lock v:ext="edit" aspectratio="t"/>
                  <w10:anchorlock/>
                </v:shape>
                <o:OLEObject Type="Embed" ProgID="Equation.DSMT4" ShapeID="_x0000_i1041" DrawAspect="Content" ObjectID="_1468075741" r:id="rId76"/>
              </w:object>
            </w:r>
          </w:p>
          <w:p w14:paraId="7999392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【解析】（1）由图知道，</w:t>
            </w:r>
            <w:r>
              <w:rPr>
                <w:rFonts w:ascii="Times New Roman" w:eastAsia="Times New Roman" w:hAnsi="Times New Roman" w:cs="Times New Roman" w:hint="default"/>
                <w:i/>
                <w:color w:val="FF0000"/>
                <w:kern w:val="2"/>
                <w:szCs w:val="22"/>
                <w:lang w:eastAsia="zh-CN"/>
              </w:rPr>
              <w:t>A</w:t>
            </w:r>
            <w:r>
              <w:rPr>
                <w:rFonts w:ascii="Times New Roman" w:eastAsia="宋体" w:hAnsi="Times New Roman" w:cs="Times New Roman" w:hint="default"/>
                <w:color w:val="FF0000"/>
                <w:kern w:val="2"/>
                <w:szCs w:val="22"/>
                <w:lang w:eastAsia="zh-CN"/>
              </w:rPr>
              <w:t>处滑轮的作用是改变拉力的方向，组合而成的滑轮组有3段承重的绳索，所以，是省力的简单机械，使用任何机械都不省功。</w:t>
            </w:r>
          </w:p>
          <w:p w14:paraId="0D662000">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（2）起重机提升钢材所做的有用功</w:t>
            </w:r>
          </w:p>
          <w:p w14:paraId="3D365C92">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2" type="#_x0000_t75" alt="eqId1b455134f49688bc4be7164cb9664ee0" style="width:222.75pt;height:17.25pt" o:ole="" coordsize="21600,21600" o:preferrelative="t" filled="f" stroked="f">
                  <v:imagedata r:id="rId77" o:title=""/>
                  <o:lock v:ext="edit" aspectratio="t"/>
                  <w10:anchorlock/>
                </v:shape>
                <o:OLEObject Type="Embed" ProgID="Equation.DSMT4" ShapeID="_x0000_i1042" DrawAspect="Content" ObjectID="_1468075742" r:id="rId78"/>
              </w:object>
            </w:r>
          </w:p>
          <w:p w14:paraId="6C6F39AF">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（3）由</w:t>
            </w:r>
            <w:r>
              <w:rPr>
                <w:rFonts w:ascii="Times New Roman" w:eastAsia="宋体" w:hAnsi="Times New Roman" w:cs="Times New Roman" w:hint="default"/>
                <w:color w:val="FF0000"/>
                <w:kern w:val="2"/>
                <w:szCs w:val="22"/>
                <w:lang w:eastAsia="zh-CN"/>
              </w:rPr>
              <w:object>
                <v:shape id="_x0000_i1043" type="#_x0000_t75" alt="eqIda37d636f2104026e0526970248764254" style="width:36pt;height:31.5pt" o:ole="" coordsize="21600,21600" o:preferrelative="t" filled="f" stroked="f">
                  <v:imagedata r:id="rId79" o:title=""/>
                  <o:lock v:ext="edit" aspectratio="t"/>
                  <w10:anchorlock/>
                </v:shape>
                <o:OLEObject Type="Embed" ProgID="Equation.DSMT4" ShapeID="_x0000_i1043" DrawAspect="Content" ObjectID="_1468075743" r:id="rId80"/>
              </w:object>
            </w:r>
            <w:r>
              <w:rPr>
                <w:rFonts w:ascii="Times New Roman" w:eastAsia="宋体" w:hAnsi="Times New Roman" w:cs="Times New Roman" w:hint="default"/>
                <w:color w:val="FF0000"/>
                <w:kern w:val="2"/>
                <w:szCs w:val="22"/>
                <w:lang w:eastAsia="zh-CN"/>
              </w:rPr>
              <w:t>知道，拉力做的总功</w:t>
            </w:r>
          </w:p>
          <w:p w14:paraId="6F0DD0E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4" type="#_x0000_t75" alt="eqId76578994c28d4bcffc6969578c3e6774" style="width:153pt;height:30.75pt" o:ole="" coordsize="21600,21600" o:preferrelative="t" filled="f" stroked="f">
                  <v:imagedata r:id="rId81" o:title=""/>
                  <o:lock v:ext="edit" aspectratio="t"/>
                  <w10:anchorlock/>
                </v:shape>
                <o:OLEObject Type="Embed" ProgID="Equation.DSMT4" ShapeID="_x0000_i1044" DrawAspect="Content" ObjectID="_1468075744" r:id="rId82"/>
              </w:object>
            </w:r>
          </w:p>
          <w:p w14:paraId="2728263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由图知</w:t>
            </w:r>
            <w:r>
              <w:rPr>
                <w:rFonts w:ascii="Times New Roman" w:eastAsia="Times New Roman" w:hAnsi="Times New Roman" w:cs="Times New Roman" w:hint="default"/>
                <w:i/>
                <w:color w:val="FF0000"/>
                <w:kern w:val="2"/>
                <w:szCs w:val="22"/>
                <w:lang w:eastAsia="zh-CN"/>
              </w:rPr>
              <w:t>n</w:t>
            </w:r>
            <w:r>
              <w:rPr>
                <w:rFonts w:ascii="Times New Roman" w:eastAsia="宋体" w:hAnsi="Times New Roman" w:cs="Times New Roman" w:hint="default"/>
                <w:color w:val="FF0000"/>
                <w:kern w:val="2"/>
                <w:szCs w:val="22"/>
                <w:lang w:eastAsia="zh-CN"/>
              </w:rPr>
              <w:t>=3，则拉力端移动距离</w:t>
            </w:r>
          </w:p>
          <w:p w14:paraId="6C9C065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5" type="#_x0000_t75" alt="eqIdd7f1179d64486d797075bf82835398a7" style="width:93.75pt;height:12.75pt" o:ole="" coordsize="21600,21600" o:preferrelative="t" filled="f" stroked="f">
                  <v:imagedata r:id="rId83" o:title=""/>
                  <o:lock v:ext="edit" aspectratio="t"/>
                  <w10:anchorlock/>
                </v:shape>
                <o:OLEObject Type="Embed" ProgID="Equation.DSMT4" ShapeID="_x0000_i1045" DrawAspect="Content" ObjectID="_1468075745" r:id="rId84"/>
              </w:object>
            </w:r>
          </w:p>
          <w:p w14:paraId="3B177B84">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绳子自由端的拉力</w:t>
            </w:r>
          </w:p>
          <w:p w14:paraId="0309E2E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6" type="#_x0000_t75" alt="eqIdc391612ae45edacee151658e4ce1ac3a" style="width:154.5pt;height:29.25pt" o:ole="" coordsize="21600,21600" o:preferrelative="t" filled="f" stroked="f">
                  <v:imagedata r:id="rId85" o:title=""/>
                  <o:lock v:ext="edit" aspectratio="t"/>
                  <w10:anchorlock/>
                </v:shape>
                <o:OLEObject Type="Embed" ProgID="Equation.DSMT4" ShapeID="_x0000_i1046" DrawAspect="Content" ObjectID="_1468075746" r:id="rId86"/>
              </w:object>
            </w:r>
          </w:p>
          <w:p w14:paraId="30DDC42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拉力端移动</w:t>
            </w:r>
          </w:p>
          <w:p w14:paraId="7393BFD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7" type="#_x0000_t75" alt="eqIdfe86ed1f0aec8d54eb385f8cf4e86edb" style="width:141pt;height:16.5pt" o:ole="" coordsize="21600,21600" o:preferrelative="t" filled="f" stroked="f">
                  <v:imagedata r:id="rId87" o:title=""/>
                  <o:lock v:ext="edit" aspectratio="t"/>
                  <w10:anchorlock/>
                </v:shape>
                <o:OLEObject Type="Embed" ProgID="Equation.DSMT4" ShapeID="_x0000_i1047" DrawAspect="Content" ObjectID="_1468075747" r:id="rId88"/>
              </w:object>
            </w:r>
          </w:p>
          <w:p w14:paraId="2C15441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绳子自由端的拉力的功率</w:t>
            </w:r>
          </w:p>
          <w:p w14:paraId="6015328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48" type="#_x0000_t75" alt="eqIdf412476c5036629b24b3a695946d0b65" style="width:235.5pt;height:27pt" o:ole="" coordsize="21600,21600" o:preferrelative="t" filled="f" stroked="f">
                  <v:imagedata r:id="rId89" o:title=""/>
                  <o:lock v:ext="edit" aspectratio="t"/>
                  <w10:anchorlock/>
                </v:shape>
                <o:OLEObject Type="Embed" ProgID="Equation.DSMT4" ShapeID="_x0000_i1048" DrawAspect="Content" ObjectID="_1468075748" r:id="rId90"/>
              </w:object>
            </w:r>
          </w:p>
          <w:p w14:paraId="7B09405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eastAsia"/>
                <w:lang w:val="en-US" w:eastAsia="zh-CN"/>
              </w:rPr>
              <w:t>5</w:t>
            </w:r>
            <w:r>
              <w:rPr>
                <w:rFonts w:ascii="Times New Roman" w:eastAsia="宋体" w:hAnsi="Times New Roman" w:cs="Times New Roman" w:hint="default"/>
                <w:kern w:val="2"/>
                <w:szCs w:val="22"/>
                <w:lang w:eastAsia="zh-CN"/>
              </w:rPr>
              <w:t>．</w:t>
            </w:r>
            <w:r>
              <w:rPr>
                <w:rFonts w:ascii="Times New Roman" w:eastAsia="宋体" w:hAnsi="Times New Roman" w:cs="Times New Roman" w:hint="default"/>
              </w:rPr>
              <w:t>如图甲所示是我国古人使用绞车和滑轮吊起石材时的模拟图，其简化结构图如图乙所示，绞盘横杆长度</w:t>
            </w:r>
            <w:r>
              <w:rPr>
                <w:rFonts w:ascii="Times New Roman" w:eastAsia="Times New Roman" w:hAnsi="Times New Roman" w:cs="Times New Roman" w:hint="default"/>
                <w:i/>
              </w:rPr>
              <w:t>L</w:t>
            </w:r>
            <w:r>
              <w:rPr>
                <w:rFonts w:ascii="Times New Roman" w:eastAsia="宋体" w:hAnsi="Times New Roman" w:cs="Times New Roman" w:hint="default"/>
              </w:rPr>
              <w:t>与滚轴直径</w:t>
            </w:r>
            <w:r>
              <w:rPr>
                <w:rFonts w:ascii="Times New Roman" w:eastAsia="Times New Roman" w:hAnsi="Times New Roman" w:cs="Times New Roman" w:hint="default"/>
                <w:i/>
              </w:rPr>
              <w:t>d</w:t>
            </w:r>
            <w:r>
              <w:rPr>
                <w:rFonts w:ascii="Times New Roman" w:eastAsia="宋体" w:hAnsi="Times New Roman" w:cs="Times New Roman" w:hint="default"/>
              </w:rPr>
              <w:t>之比为4∶1，已知每块大理石的重力为280N，吊框的重力为100N，不计绳重和机械间的所有摩擦，</w:t>
            </w:r>
            <w:r>
              <w:rPr>
                <w:rFonts w:ascii="Times New Roman" w:eastAsia="Times New Roman" w:hAnsi="Times New Roman" w:cs="Times New Roman" w:hint="default"/>
                <w:i/>
              </w:rPr>
              <w:t>g</w:t>
            </w:r>
            <w:r>
              <w:rPr>
                <w:rFonts w:ascii="Times New Roman" w:eastAsia="宋体" w:hAnsi="Times New Roman" w:cs="Times New Roman" w:hint="default"/>
              </w:rPr>
              <w:t>取10N/kg。</w:t>
            </w:r>
          </w:p>
          <w:p w14:paraId="2CF7056E">
            <w:pPr>
              <w:spacing w:line="360" w:lineRule="auto"/>
              <w:jc w:val="center"/>
              <w:textAlignment w:val="center"/>
              <w:rPr>
                <w:rFonts w:ascii="Times New Roman" w:eastAsia="宋体" w:hAnsi="Times New Roman" w:cs="Times New Roman" w:hint="default"/>
              </w:rPr>
            </w:pPr>
            <w:r>
              <w:rPr>
                <w:rFonts w:ascii="Times New Roman" w:eastAsia="Times New Roman" w:hAnsi="Times New Roman" w:cs="Times New Roman" w:hint="default"/>
                <w:kern w:val="0"/>
                <w:sz w:val="24"/>
                <w:szCs w:val="24"/>
              </w:rPr>
              <w:drawing>
                <wp:inline distT="0" distB="0" distL="0" distR="0">
                  <wp:extent cx="3803650" cy="1619250"/>
                  <wp:effectExtent l="0" t="0" r="6350" b="0"/>
                  <wp:docPr id="1122196998" name="图片 100011" descr="@@@e80e69ab-5137-4322-90b1-a4a07363c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96998" name="图片 100011" descr="@@@e80e69ab-5137-4322-90b1-a4a07363c52b"/>
                          <pic:cNvPicPr>
                            <a:picLocks noChangeAspect="1" noChangeArrowheads="1"/>
                          </pic:cNvPicPr>
                        </pic:nvPicPr>
                        <pic:blipFill>
                          <a:blip xmlns:r="http://schemas.openxmlformats.org/officeDocument/2006/relationships" r:embed="rId91"/>
                          <a:stretch>
                            <a:fillRect/>
                          </a:stretch>
                        </pic:blipFill>
                        <pic:spPr>
                          <a:xfrm>
                            <a:off x="0" y="0"/>
                            <a:ext cx="3803650" cy="1619250"/>
                          </a:xfrm>
                          <a:prstGeom prst="rect">
                            <a:avLst/>
                          </a:prstGeom>
                          <a:noFill/>
                          <a:ln>
                            <a:noFill/>
                          </a:ln>
                        </pic:spPr>
                      </pic:pic>
                    </a:graphicData>
                  </a:graphic>
                </wp:inline>
              </w:drawing>
            </w:r>
          </w:p>
          <w:p w14:paraId="1B98181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default"/>
                <w:lang w:eastAsia="zh-CN"/>
              </w:rPr>
              <w:t>（</w:t>
            </w:r>
            <w:r>
              <w:rPr>
                <w:rFonts w:ascii="Times New Roman" w:eastAsia="宋体" w:hAnsi="Times New Roman" w:cs="Times New Roman" w:hint="default"/>
              </w:rPr>
              <w:t>1</w:t>
            </w:r>
            <w:r>
              <w:rPr>
                <w:rFonts w:ascii="Times New Roman" w:eastAsia="宋体" w:hAnsi="Times New Roman" w:cs="Times New Roman" w:hint="default"/>
                <w:lang w:eastAsia="zh-CN"/>
              </w:rPr>
              <w:t>）</w:t>
            </w:r>
            <w:r>
              <w:rPr>
                <w:rFonts w:ascii="Times New Roman" w:eastAsia="宋体" w:hAnsi="Times New Roman" w:cs="Times New Roman" w:hint="default"/>
              </w:rPr>
              <w:t>绞车可以看做</w:t>
            </w:r>
            <w:r>
              <w:rPr>
                <w:rFonts w:ascii="Times New Roman" w:eastAsia="Times New Roman" w:hAnsi="Times New Roman" w:cs="Times New Roman" w:hint="default"/>
                <w:u w:val="single"/>
              </w:rPr>
              <w:t xml:space="preserve">      </w:t>
            </w:r>
            <w:r>
              <w:rPr>
                <w:rFonts w:ascii="Times New Roman" w:eastAsia="宋体" w:hAnsi="Times New Roman" w:cs="Times New Roman" w:hint="default"/>
              </w:rPr>
              <w:t>（选填“轮轴”或“斜面”）；</w:t>
            </w:r>
          </w:p>
          <w:p w14:paraId="34E1F17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default"/>
                <w:lang w:eastAsia="zh-CN"/>
              </w:rPr>
              <w:t>（</w:t>
            </w:r>
            <w:r>
              <w:rPr>
                <w:rFonts w:ascii="Times New Roman" w:eastAsia="宋体" w:hAnsi="Times New Roman" w:cs="Times New Roman" w:hint="default"/>
              </w:rPr>
              <w:t>2</w:t>
            </w:r>
            <w:r>
              <w:rPr>
                <w:rFonts w:ascii="Times New Roman" w:eastAsia="宋体" w:hAnsi="Times New Roman" w:cs="Times New Roman" w:hint="default"/>
                <w:lang w:eastAsia="zh-CN"/>
              </w:rPr>
              <w:t>）</w:t>
            </w:r>
            <w:r>
              <w:rPr>
                <w:rFonts w:ascii="Times New Roman" w:eastAsia="宋体" w:hAnsi="Times New Roman" w:cs="Times New Roman" w:hint="default"/>
              </w:rPr>
              <w:t>一位工匠的最大推力为400N，在某次工作中，该工匠匀速推动绞车提升大理石板10m；</w:t>
            </w:r>
          </w:p>
          <w:p w14:paraId="5AFA4A42">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default"/>
              </w:rPr>
              <w:t>①在绳子最大拉力足够的情况下该工匠最多一次能够借助绞车吊起多少块大理板</w:t>
            </w:r>
            <w:r>
              <w:rPr>
                <w:rFonts w:ascii="Times New Roman" w:eastAsia="Times New Roman" w:hAnsi="Times New Roman" w:cs="Times New Roman" w:hint="default"/>
                <w:u w:val="single"/>
              </w:rPr>
              <w:t xml:space="preserve">      </w:t>
            </w:r>
            <w:r>
              <w:rPr>
                <w:rFonts w:ascii="Times New Roman" w:eastAsia="宋体" w:hAnsi="Times New Roman" w:cs="Times New Roman" w:hint="default"/>
              </w:rPr>
              <w:t>？</w:t>
            </w:r>
          </w:p>
          <w:p w14:paraId="4EFFBDD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default"/>
              </w:rPr>
              <w:t>②此时绞车的机械效率为多少</w:t>
            </w:r>
            <w:r>
              <w:rPr>
                <w:rFonts w:ascii="Times New Roman" w:eastAsia="Times New Roman" w:hAnsi="Times New Roman" w:cs="Times New Roman" w:hint="default"/>
                <w:u w:val="single"/>
              </w:rPr>
              <w:t xml:space="preserve">      </w:t>
            </w:r>
            <w:r>
              <w:rPr>
                <w:rFonts w:ascii="Times New Roman" w:eastAsia="宋体" w:hAnsi="Times New Roman" w:cs="Times New Roman" w:hint="default"/>
              </w:rPr>
              <w:t>？（百分号前保留1位小数）</w:t>
            </w:r>
          </w:p>
          <w:p w14:paraId="23C13321">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EE0000"/>
              </w:rPr>
            </w:pPr>
            <w:r>
              <w:rPr>
                <w:rFonts w:ascii="Times New Roman" w:eastAsia="宋体" w:hAnsi="Times New Roman" w:cs="Times New Roman" w:hint="default"/>
                <w:color w:val="EE0000"/>
              </w:rPr>
              <w:t>【答案】</w:t>
            </w:r>
            <w:r>
              <w:rPr>
                <w:rFonts w:ascii="Times New Roman" w:eastAsia="宋体" w:hAnsi="Times New Roman" w:cs="Times New Roman" w:hint="default"/>
                <w:color w:val="EE0000"/>
                <w:lang w:eastAsia="zh-CN"/>
              </w:rPr>
              <w:t>（</w:t>
            </w:r>
            <w:r>
              <w:rPr>
                <w:rFonts w:ascii="Times New Roman" w:eastAsia="宋体" w:hAnsi="Times New Roman" w:cs="Times New Roman" w:hint="default"/>
                <w:color w:val="EE0000"/>
              </w:rPr>
              <w:t>1</w:t>
            </w:r>
            <w:r>
              <w:rPr>
                <w:rFonts w:ascii="Times New Roman" w:eastAsia="宋体" w:hAnsi="Times New Roman" w:cs="Times New Roman" w:hint="default"/>
                <w:color w:val="EE0000"/>
                <w:lang w:eastAsia="zh-CN"/>
              </w:rPr>
              <w:t>）</w:t>
            </w:r>
            <w:r>
              <w:rPr>
                <w:rFonts w:ascii="Times New Roman" w:eastAsia="宋体" w:hAnsi="Times New Roman" w:cs="Times New Roman" w:hint="default"/>
                <w:color w:val="EE0000"/>
              </w:rPr>
              <w:t>轮轴</w:t>
            </w:r>
            <w:r>
              <w:rPr>
                <w:rFonts w:ascii="Times New Roman" w:eastAsia="宋体" w:hAnsi="Times New Roman" w:cs="Times New Roman" w:hint="eastAsia"/>
                <w:color w:val="EE0000"/>
                <w:lang w:val="en-US" w:eastAsia="zh-CN"/>
              </w:rPr>
              <w:t xml:space="preserve">     </w:t>
            </w:r>
            <w:r>
              <w:rPr>
                <w:rFonts w:ascii="Times New Roman" w:eastAsia="宋体" w:hAnsi="Times New Roman" w:cs="Times New Roman" w:hint="default"/>
                <w:color w:val="EE0000"/>
                <w:lang w:eastAsia="zh-CN"/>
              </w:rPr>
              <w:t>（</w:t>
            </w:r>
            <w:r>
              <w:rPr>
                <w:rFonts w:ascii="Times New Roman" w:eastAsia="宋体" w:hAnsi="Times New Roman" w:cs="Times New Roman" w:hint="default"/>
                <w:color w:val="EE0000"/>
              </w:rPr>
              <w:t>2</w:t>
            </w:r>
            <w:r>
              <w:rPr>
                <w:rFonts w:ascii="Times New Roman" w:eastAsia="宋体" w:hAnsi="Times New Roman" w:cs="Times New Roman" w:hint="default"/>
                <w:color w:val="EE0000"/>
                <w:lang w:eastAsia="zh-CN"/>
              </w:rPr>
              <w:t>）</w:t>
            </w:r>
            <w:r>
              <w:rPr>
                <w:rFonts w:ascii="Times New Roman" w:eastAsia="宋体" w:hAnsi="Times New Roman" w:cs="Times New Roman" w:hint="default"/>
                <w:color w:val="EE0000"/>
              </w:rPr>
              <w:t>5块     93.3%</w:t>
            </w:r>
          </w:p>
          <w:p w14:paraId="45D343F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EE0000"/>
              </w:rPr>
            </w:pPr>
            <w:r>
              <w:rPr>
                <w:rFonts w:ascii="Times New Roman" w:eastAsia="宋体" w:hAnsi="Times New Roman" w:cs="Times New Roman" w:hint="default"/>
                <w:color w:val="EE0000"/>
              </w:rPr>
              <w:t>【</w:t>
            </w:r>
            <w:r>
              <w:rPr>
                <w:rFonts w:ascii="Times New Roman" w:eastAsia="宋体" w:hAnsi="Times New Roman" w:cs="Times New Roman" w:hint="eastAsia"/>
                <w:color w:val="EE0000"/>
                <w:lang w:eastAsia="zh-CN"/>
              </w:rPr>
              <w:t>解析</w:t>
            </w:r>
            <w:r>
              <w:rPr>
                <w:rFonts w:ascii="Times New Roman" w:eastAsia="宋体" w:hAnsi="Times New Roman" w:cs="Times New Roman" w:hint="default"/>
                <w:color w:val="EE0000"/>
              </w:rPr>
              <w:t>】（1）通过转动绞盘使绳子绕道滚轴，从而拉起物体，绞盘相对于轮，滚轴相对于轴，所以绞车可以看做轮轴。</w:t>
            </w:r>
          </w:p>
          <w:p w14:paraId="54E43A4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Times New Roman" w:hAnsi="Times New Roman" w:cs="Times New Roman" w:hint="default"/>
                <w:i/>
                <w:color w:val="EE0000"/>
              </w:rPr>
            </w:pPr>
            <w:r>
              <w:rPr>
                <w:rFonts w:ascii="Times New Roman" w:eastAsia="宋体" w:hAnsi="Times New Roman" w:cs="Times New Roman" w:hint="default"/>
                <w:color w:val="EE0000"/>
              </w:rPr>
              <w:t>（2）①一位工匠的最大推力为400N，绞盘横杆长度</w:t>
            </w:r>
            <w:r>
              <w:rPr>
                <w:rFonts w:ascii="Times New Roman" w:eastAsia="Times New Roman" w:hAnsi="Times New Roman" w:cs="Times New Roman" w:hint="default"/>
                <w:i/>
                <w:color w:val="EE0000"/>
              </w:rPr>
              <w:t>L</w:t>
            </w:r>
            <w:r>
              <w:rPr>
                <w:rFonts w:ascii="Times New Roman" w:eastAsia="宋体" w:hAnsi="Times New Roman" w:cs="Times New Roman" w:hint="default"/>
                <w:color w:val="EE0000"/>
              </w:rPr>
              <w:t>与滚轴直径</w:t>
            </w:r>
            <w:r>
              <w:rPr>
                <w:rFonts w:ascii="Times New Roman" w:eastAsia="Times New Roman" w:hAnsi="Times New Roman" w:cs="Times New Roman" w:hint="default"/>
                <w:i/>
                <w:color w:val="EE0000"/>
              </w:rPr>
              <w:t>d</w:t>
            </w:r>
            <w:r>
              <w:rPr>
                <w:rFonts w:ascii="Times New Roman" w:eastAsia="宋体" w:hAnsi="Times New Roman" w:cs="Times New Roman" w:hint="default"/>
                <w:color w:val="EE0000"/>
              </w:rPr>
              <w:t>之比为4∶1，则绳子的最大拉力</w:t>
            </w:r>
          </w:p>
          <w:p w14:paraId="710FC4C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cs="Times New Roman" w:hint="default"/>
                <w:color w:val="EE0000"/>
              </w:rPr>
            </w:pPr>
            <w:r>
              <w:rPr>
                <w:rFonts w:ascii="Times New Roman" w:eastAsia="宋体" w:hAnsi="Times New Roman" w:cs="Times New Roman" w:hint="default"/>
                <w:color w:val="EE0000"/>
              </w:rPr>
              <w:object>
                <v:shape id="_x0000_i1049" type="#_x0000_t75" alt="eqId79dfafe39184fb956749dacf403e9801" style="width:168pt;height:52.8pt" o:ole="" coordsize="21600,21600" o:preferrelative="t" filled="f" stroked="f">
                  <v:imagedata r:id="rId92" o:title=""/>
                  <o:lock v:ext="edit" aspectratio="t"/>
                  <w10:anchorlock/>
                </v:shape>
                <o:OLEObject Type="Embed" ProgID="Equation.DSMT4" ShapeID="_x0000_i1049" DrawAspect="Content" ObjectID="_1468075749" r:id="rId93"/>
              </w:object>
            </w:r>
          </w:p>
          <w:p w14:paraId="529D32FA">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color w:val="EE0000"/>
              </w:rPr>
            </w:pPr>
            <w:r>
              <w:rPr>
                <w:rFonts w:ascii="Times New Roman" w:eastAsia="宋体" w:hAnsi="Times New Roman" w:cs="Times New Roman" w:hint="default"/>
                <w:color w:val="EE0000"/>
              </w:rPr>
              <w:t>每块大理石的重力为280N，吊框的重力为100N，则工匠最多一次能够借助绞车吊起大理石数量</w:t>
            </w:r>
          </w:p>
          <w:p w14:paraId="3F148322">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cs="Times New Roman" w:hint="default"/>
                <w:color w:val="EE0000"/>
              </w:rPr>
            </w:pPr>
            <w:r>
              <w:rPr>
                <w:rFonts w:ascii="Times New Roman" w:eastAsia="宋体" w:hAnsi="Times New Roman" w:cs="Times New Roman" w:hint="default"/>
                <w:color w:val="EE0000"/>
              </w:rPr>
              <w:object>
                <v:shape id="_x0000_i1050" type="#_x0000_t75" alt="eqIdfc31b0803a168b89a44fa63389ad5827" style="width:151.2pt;height:31.8pt" o:ole="" coordsize="21600,21600" o:preferrelative="t" filled="f" stroked="f">
                  <v:imagedata r:id="rId94" o:title=""/>
                  <o:lock v:ext="edit" aspectratio="t"/>
                  <w10:anchorlock/>
                </v:shape>
                <o:OLEObject Type="Embed" ProgID="Equation.DSMT4" ShapeID="_x0000_i1050" DrawAspect="Content" ObjectID="_1468075750" r:id="rId95"/>
              </w:object>
            </w:r>
          </w:p>
          <w:p w14:paraId="73B9719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Times New Roman" w:hAnsi="Times New Roman" w:cs="Times New Roman" w:hint="default"/>
                <w:i/>
                <w:color w:val="EE0000"/>
              </w:rPr>
            </w:pPr>
            <w:r>
              <w:rPr>
                <w:rFonts w:ascii="Times New Roman" w:eastAsia="宋体" w:hAnsi="Times New Roman" w:cs="Times New Roman" w:hint="default"/>
                <w:color w:val="EE0000"/>
              </w:rPr>
              <w:t>②吊起5块大理石时绞车的机械效率</w:t>
            </w:r>
          </w:p>
          <w:p w14:paraId="2C47A6B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Times New Roman" w:hAnsi="Times New Roman" w:cs="Times New Roman" w:hint="default"/>
                <w:i/>
                <w:color w:val="EE0000"/>
              </w:rPr>
            </w:pPr>
            <w:r>
              <w:rPr>
                <w:rFonts w:ascii="Times New Roman" w:eastAsia="宋体" w:hAnsi="Times New Roman" w:cs="Times New Roman" w:hint="default"/>
                <w:color w:val="EE0000"/>
              </w:rPr>
              <w:object>
                <v:shape id="_x0000_i1051" type="#_x0000_t75" alt="eqId58653ff3cd2389fad4c90f3006c2fd13" style="width:290.4pt;height:32.4pt" o:ole="" coordsize="21600,21600" o:preferrelative="t" filled="f" stroked="f">
                  <v:imagedata r:id="rId96" o:title=""/>
                  <o:lock v:ext="edit" aspectratio="t"/>
                  <w10:anchorlock/>
                </v:shape>
                <o:OLEObject Type="Embed" ProgID="Equation.DSMT4" ShapeID="_x0000_i1051" DrawAspect="Content" ObjectID="_1468075751" r:id="rId97"/>
              </w:object>
            </w:r>
          </w:p>
          <w:p w14:paraId="2D808AA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p>
          <w:p w14:paraId="0A65008A">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rPr>
            </w:pPr>
            <w:r>
              <w:rPr>
                <w:rFonts w:cs="Times New Roman" w:hint="eastAsia"/>
                <w:lang w:val="en-US" w:eastAsia="zh-CN"/>
              </w:rPr>
              <w:t>6</w:t>
            </w:r>
            <w:r>
              <w:rPr>
                <w:rFonts w:ascii="Times New Roman" w:eastAsia="宋体" w:hAnsi="Times New Roman" w:cs="Times New Roman" w:hint="default"/>
                <w:kern w:val="2"/>
                <w:szCs w:val="22"/>
                <w:lang w:eastAsia="zh-CN"/>
              </w:rPr>
              <w:t>．</w:t>
            </w:r>
            <w:r>
              <w:rPr>
                <w:rFonts w:ascii="Times New Roman" w:eastAsia="宋体" w:hAnsi="Times New Roman" w:cs="Times New Roman" w:hint="eastAsia"/>
              </w:rPr>
              <w:t>抛石机是古人常用的重型攻城武器之一，如图甲所示，抛石机炮架上方横置一个可以转动的轴，固定在轴上的长杆称为</w:t>
            </w:r>
            <w:r>
              <w:rPr>
                <w:rFonts w:ascii="Times New Roman" w:eastAsia="宋体" w:hAnsi="Times New Roman" w:cs="Times New Roman"/>
              </w:rPr>
              <w:t>“</w:t>
            </w:r>
            <w:r>
              <w:rPr>
                <w:rFonts w:ascii="Times New Roman" w:eastAsia="宋体" w:hAnsi="Times New Roman" w:cs="Times New Roman" w:hint="eastAsia"/>
              </w:rPr>
              <w:t>梢</w:t>
            </w:r>
            <w:r>
              <w:rPr>
                <w:rFonts w:ascii="Times New Roman" w:eastAsia="宋体" w:hAnsi="Times New Roman" w:cs="Times New Roman"/>
              </w:rPr>
              <w:t>”</w:t>
            </w:r>
            <w:r>
              <w:rPr>
                <w:rFonts w:ascii="Times New Roman" w:eastAsia="宋体" w:hAnsi="Times New Roman" w:cs="Times New Roman" w:hint="eastAsia"/>
              </w:rPr>
              <w:t>。小强利用一次性筷子、勺子、细线、金属环等制作了抛石机模型，如图乙所示：手指竖直向下拉动细线下的金属环，使模型的</w:t>
            </w:r>
            <w:r>
              <w:rPr>
                <w:rFonts w:ascii="Times New Roman" w:eastAsia="宋体" w:hAnsi="Times New Roman" w:cs="Times New Roman"/>
              </w:rPr>
              <w:t>“</w:t>
            </w:r>
            <w:r>
              <w:rPr>
                <w:rFonts w:ascii="Times New Roman" w:eastAsia="宋体" w:hAnsi="Times New Roman" w:cs="Times New Roman" w:hint="eastAsia"/>
              </w:rPr>
              <w:t>梢</w:t>
            </w:r>
            <w:r>
              <w:rPr>
                <w:rFonts w:ascii="Times New Roman" w:eastAsia="宋体" w:hAnsi="Times New Roman" w:cs="Times New Roman"/>
              </w:rPr>
              <w:t>”</w:t>
            </w:r>
            <w:r>
              <w:rPr>
                <w:rFonts w:ascii="Times New Roman" w:eastAsia="宋体" w:hAnsi="Times New Roman" w:cs="Times New Roman" w:hint="eastAsia"/>
              </w:rPr>
              <w:t>水平平衡．用重力为</w:t>
            </w:r>
            <w:r>
              <w:rPr>
                <w:rFonts w:ascii="Times New Roman" w:eastAsia="宋体" w:hAnsi="Times New Roman" w:cs="Times New Roman"/>
              </w:rPr>
              <w:t>0.712N</w:t>
            </w:r>
            <w:r>
              <w:rPr>
                <w:rFonts w:ascii="Times New Roman" w:eastAsia="宋体" w:hAnsi="Times New Roman" w:cs="Times New Roman" w:hint="eastAsia"/>
              </w:rPr>
              <w:t>的正方体实心铜块作为</w:t>
            </w:r>
            <w:r>
              <w:rPr>
                <w:rFonts w:ascii="Times New Roman" w:eastAsia="宋体" w:hAnsi="Times New Roman" w:cs="Times New Roman"/>
              </w:rPr>
              <w:t>“</w:t>
            </w:r>
            <w:r>
              <w:rPr>
                <w:rFonts w:ascii="Times New Roman" w:eastAsia="宋体" w:hAnsi="Times New Roman" w:cs="Times New Roman" w:hint="eastAsia"/>
              </w:rPr>
              <w:t>炮弹</w:t>
            </w:r>
            <w:r>
              <w:rPr>
                <w:rFonts w:ascii="Times New Roman" w:eastAsia="宋体" w:hAnsi="Times New Roman" w:cs="Times New Roman"/>
              </w:rPr>
              <w:t>”</w:t>
            </w:r>
            <w:r>
              <w:rPr>
                <w:rFonts w:ascii="Times New Roman" w:eastAsia="宋体" w:hAnsi="Times New Roman" w:cs="Times New Roman" w:hint="eastAsia"/>
              </w:rPr>
              <w:t>，轴到铜块的距离为</w:t>
            </w:r>
            <w:r>
              <w:rPr>
                <w:rFonts w:ascii="Times New Roman" w:eastAsia="宋体" w:hAnsi="Times New Roman" w:cs="Times New Roman"/>
              </w:rPr>
              <w:t>30cm</w:t>
            </w:r>
            <w:r>
              <w:rPr>
                <w:rFonts w:ascii="Times New Roman" w:eastAsia="宋体" w:hAnsi="Times New Roman" w:cs="Times New Roman" w:hint="eastAsia"/>
              </w:rPr>
              <w:t>，轴到细线的距离为</w:t>
            </w:r>
            <w:r>
              <w:rPr>
                <w:rFonts w:ascii="Times New Roman" w:eastAsia="宋体" w:hAnsi="Times New Roman" w:cs="Times New Roman"/>
              </w:rPr>
              <w:t>10cm</w:t>
            </w:r>
            <w:r>
              <w:rPr>
                <w:rFonts w:ascii="Times New Roman" w:eastAsia="宋体" w:hAnsi="Times New Roman" w:cs="Times New Roman" w:hint="eastAsia"/>
              </w:rPr>
              <w:t>。</w:t>
            </w:r>
          </w:p>
          <w:p w14:paraId="5FD25FCF">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hint="eastAsia"/>
              </w:rPr>
              <w:t>）图乙中，</w:t>
            </w:r>
            <w:r>
              <w:rPr>
                <w:rFonts w:ascii="Times New Roman" w:eastAsia="宋体" w:hAnsi="Times New Roman" w:cs="Times New Roman"/>
              </w:rPr>
              <w:t>“</w:t>
            </w:r>
            <w:r>
              <w:rPr>
                <w:rFonts w:ascii="Times New Roman" w:eastAsia="宋体" w:hAnsi="Times New Roman" w:cs="Times New Roman" w:hint="eastAsia"/>
              </w:rPr>
              <w:t>梢</w:t>
            </w:r>
            <w:r>
              <w:rPr>
                <w:rFonts w:ascii="Times New Roman" w:eastAsia="宋体" w:hAnsi="Times New Roman" w:cs="Times New Roman"/>
              </w:rPr>
              <w:t>”</w:t>
            </w:r>
            <w:r>
              <w:rPr>
                <w:rFonts w:ascii="Times New Roman" w:eastAsia="宋体" w:hAnsi="Times New Roman" w:cs="Times New Roman" w:hint="eastAsia"/>
              </w:rPr>
              <w:t>实质是一个</w:t>
            </w:r>
            <w:r>
              <w:rPr>
                <w:rFonts w:ascii="Times New Roman" w:eastAsia="Times New Roman" w:hAnsi="Times New Roman" w:cs="Times New Roman"/>
                <w:u w:val="single"/>
              </w:rPr>
              <w:t xml:space="preserve">         </w:t>
            </w:r>
            <w:r>
              <w:rPr>
                <w:rFonts w:ascii="Times New Roman" w:eastAsia="宋体" w:hAnsi="Times New Roman" w:cs="Times New Roman" w:hint="eastAsia"/>
              </w:rPr>
              <w:t>（选填</w:t>
            </w:r>
            <w:r>
              <w:rPr>
                <w:rFonts w:ascii="Times New Roman" w:eastAsia="宋体" w:hAnsi="Times New Roman" w:cs="Times New Roman"/>
              </w:rPr>
              <w:t>“</w:t>
            </w:r>
            <w:r>
              <w:rPr>
                <w:rFonts w:ascii="Times New Roman" w:eastAsia="宋体" w:hAnsi="Times New Roman" w:cs="Times New Roman" w:hint="eastAsia"/>
              </w:rPr>
              <w:t>省力</w:t>
            </w:r>
            <w:r>
              <w:rPr>
                <w:rFonts w:ascii="Times New Roman" w:eastAsia="宋体" w:hAnsi="Times New Roman" w:cs="Times New Roman"/>
              </w:rPr>
              <w:t>”“</w:t>
            </w:r>
            <w:r>
              <w:rPr>
                <w:rFonts w:ascii="Times New Roman" w:eastAsia="宋体" w:hAnsi="Times New Roman" w:cs="Times New Roman" w:hint="eastAsia"/>
              </w:rPr>
              <w:t>费力</w:t>
            </w:r>
            <w:r>
              <w:rPr>
                <w:rFonts w:ascii="Times New Roman" w:eastAsia="宋体" w:hAnsi="Times New Roman" w:cs="Times New Roman"/>
              </w:rPr>
              <w:t>”</w:t>
            </w:r>
            <w:r>
              <w:rPr>
                <w:rFonts w:ascii="Times New Roman" w:eastAsia="宋体" w:hAnsi="Times New Roman" w:cs="Times New Roman" w:hint="eastAsia"/>
              </w:rPr>
              <w:t>或</w:t>
            </w:r>
            <w:r>
              <w:rPr>
                <w:rFonts w:ascii="Times New Roman" w:eastAsia="宋体" w:hAnsi="Times New Roman" w:cs="Times New Roman"/>
              </w:rPr>
              <w:t>“</w:t>
            </w:r>
            <w:r>
              <w:rPr>
                <w:rFonts w:ascii="Times New Roman" w:eastAsia="宋体" w:hAnsi="Times New Roman" w:cs="Times New Roman" w:hint="eastAsia"/>
              </w:rPr>
              <w:t>等臂</w:t>
            </w:r>
            <w:r>
              <w:rPr>
                <w:rFonts w:ascii="Times New Roman" w:eastAsia="宋体" w:hAnsi="Times New Roman" w:cs="Times New Roman"/>
              </w:rPr>
              <w:t>”</w:t>
            </w:r>
            <w:r>
              <w:rPr>
                <w:rFonts w:ascii="Times New Roman" w:eastAsia="宋体" w:hAnsi="Times New Roman" w:cs="Times New Roman" w:hint="eastAsia"/>
              </w:rPr>
              <w:t>）杠杆；为了减少抛石机对守城士兵的直接伤害，修筑城墙时应适当</w:t>
            </w:r>
            <w:r>
              <w:rPr>
                <w:rFonts w:ascii="Times New Roman" w:eastAsia="Times New Roman" w:hAnsi="Times New Roman" w:cs="Times New Roman"/>
                <w:u w:val="single"/>
              </w:rPr>
              <w:t xml:space="preserve">         </w:t>
            </w:r>
            <w:r>
              <w:rPr>
                <w:rFonts w:ascii="Times New Roman" w:eastAsia="宋体" w:hAnsi="Times New Roman" w:cs="Times New Roman" w:hint="eastAsia"/>
              </w:rPr>
              <w:t>（选填</w:t>
            </w:r>
            <w:r>
              <w:rPr>
                <w:rFonts w:ascii="Times New Roman" w:eastAsia="宋体" w:hAnsi="Times New Roman" w:cs="Times New Roman"/>
              </w:rPr>
              <w:t>“</w:t>
            </w:r>
            <w:r>
              <w:rPr>
                <w:rFonts w:ascii="Times New Roman" w:eastAsia="宋体" w:hAnsi="Times New Roman" w:cs="Times New Roman" w:hint="eastAsia"/>
              </w:rPr>
              <w:t>高</w:t>
            </w:r>
            <w:r>
              <w:rPr>
                <w:rFonts w:ascii="Times New Roman" w:eastAsia="宋体" w:hAnsi="Times New Roman" w:cs="Times New Roman"/>
              </w:rPr>
              <w:t>”</w:t>
            </w:r>
            <w:r>
              <w:rPr>
                <w:rFonts w:ascii="Times New Roman" w:eastAsia="宋体" w:hAnsi="Times New Roman" w:cs="Times New Roman" w:hint="eastAsia"/>
              </w:rPr>
              <w:t>或</w:t>
            </w:r>
            <w:r>
              <w:rPr>
                <w:rFonts w:ascii="Times New Roman" w:eastAsia="宋体" w:hAnsi="Times New Roman" w:cs="Times New Roman"/>
              </w:rPr>
              <w:t>“</w:t>
            </w:r>
            <w:r>
              <w:rPr>
                <w:rFonts w:ascii="Times New Roman" w:eastAsia="宋体" w:hAnsi="Times New Roman" w:cs="Times New Roman" w:hint="eastAsia"/>
              </w:rPr>
              <w:t>矮</w:t>
            </w:r>
            <w:r>
              <w:rPr>
                <w:rFonts w:ascii="Times New Roman" w:eastAsia="宋体" w:hAnsi="Times New Roman" w:cs="Times New Roman"/>
              </w:rPr>
              <w:t>”</w:t>
            </w:r>
            <w:r>
              <w:rPr>
                <w:rFonts w:ascii="Times New Roman" w:eastAsia="宋体" w:hAnsi="Times New Roman" w:cs="Times New Roman" w:hint="eastAsia"/>
              </w:rPr>
              <w:t>）一些。</w:t>
            </w:r>
          </w:p>
          <w:p w14:paraId="24B27273">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）小强在发射调试时，</w:t>
            </w:r>
            <w:r>
              <w:rPr>
                <w:rFonts w:ascii="Times New Roman" w:eastAsia="宋体" w:hAnsi="Times New Roman" w:cs="Times New Roman"/>
              </w:rPr>
              <w:t>“</w:t>
            </w:r>
            <w:r>
              <w:rPr>
                <w:rFonts w:ascii="Times New Roman" w:eastAsia="宋体" w:hAnsi="Times New Roman" w:cs="Times New Roman" w:hint="eastAsia"/>
              </w:rPr>
              <w:t>梢</w:t>
            </w:r>
            <w:r>
              <w:rPr>
                <w:rFonts w:ascii="Times New Roman" w:eastAsia="宋体" w:hAnsi="Times New Roman" w:cs="Times New Roman"/>
              </w:rPr>
              <w:t>”</w:t>
            </w:r>
            <w:r>
              <w:rPr>
                <w:rFonts w:ascii="Times New Roman" w:eastAsia="宋体" w:hAnsi="Times New Roman" w:cs="Times New Roman" w:hint="eastAsia"/>
              </w:rPr>
              <w:t>在</w:t>
            </w:r>
            <w:r>
              <w:rPr>
                <w:rFonts w:ascii="Times New Roman" w:eastAsia="宋体" w:hAnsi="Times New Roman" w:cs="Times New Roman"/>
              </w:rPr>
              <w:t>0.1s</w:t>
            </w:r>
            <w:r>
              <w:rPr>
                <w:rFonts w:ascii="Times New Roman" w:eastAsia="宋体" w:hAnsi="Times New Roman" w:cs="Times New Roman" w:hint="eastAsia"/>
              </w:rPr>
              <w:t>的时间内从水平位置开始旋转了</w:t>
            </w:r>
            <w:r>
              <w:rPr>
                <w:rFonts w:ascii="Times New Roman" w:eastAsia="宋体" w:hAnsi="Times New Roman" w:cs="Times New Roman"/>
              </w:rPr>
              <w:t>90°</w:t>
            </w:r>
            <w:r>
              <w:rPr>
                <w:rFonts w:ascii="Times New Roman" w:eastAsia="宋体" w:hAnsi="Times New Roman" w:cs="Times New Roman" w:hint="eastAsia"/>
              </w:rPr>
              <w:t>，铜块恰好离开勺子，该过程中模型克服铜块重力做功的功率为</w:t>
            </w:r>
            <w:r>
              <w:rPr>
                <w:rFonts w:ascii="Times New Roman" w:eastAsia="Times New Roman" w:hAnsi="Times New Roman" w:cs="Times New Roman"/>
                <w:u w:val="single"/>
              </w:rPr>
              <w:t xml:space="preserve">         </w:t>
            </w:r>
            <w:r>
              <w:rPr>
                <w:rFonts w:ascii="Times New Roman" w:eastAsia="宋体" w:hAnsi="Times New Roman" w:cs="Times New Roman"/>
              </w:rPr>
              <w:t>W</w:t>
            </w:r>
            <w:r>
              <w:rPr>
                <w:rFonts w:ascii="Times New Roman" w:eastAsia="宋体" w:hAnsi="Times New Roman" w:cs="Times New Roman" w:hint="eastAsia"/>
              </w:rPr>
              <w:t>。</w:t>
            </w:r>
          </w:p>
          <w:p w14:paraId="6CDD6EF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3</w:t>
            </w:r>
            <w:r>
              <w:rPr>
                <w:rFonts w:ascii="Times New Roman" w:eastAsia="宋体" w:hAnsi="Times New Roman" w:cs="Times New Roman" w:hint="eastAsia"/>
              </w:rPr>
              <w:t>）小强在发射调试时，对金属环的力恒为</w:t>
            </w:r>
            <w:r>
              <w:rPr>
                <w:rFonts w:ascii="Times New Roman" w:eastAsia="宋体" w:hAnsi="Times New Roman" w:cs="Times New Roman"/>
              </w:rPr>
              <w:t>2.67N</w:t>
            </w:r>
            <w:r>
              <w:rPr>
                <w:rFonts w:ascii="Times New Roman" w:eastAsia="宋体" w:hAnsi="Times New Roman" w:cs="Times New Roman" w:hint="eastAsia"/>
              </w:rPr>
              <w:t>，方向竖直向下，则机械效率为</w:t>
            </w:r>
            <w:r>
              <w:rPr>
                <w:rFonts w:ascii="Times New Roman" w:eastAsia="Times New Roman"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hint="eastAsia"/>
              </w:rPr>
              <w:t>。</w:t>
            </w:r>
          </w:p>
          <w:p w14:paraId="05F77EC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4</w:t>
            </w:r>
            <w:r>
              <w:rPr>
                <w:rFonts w:ascii="Times New Roman" w:eastAsia="宋体" w:hAnsi="Times New Roman" w:cs="Times New Roman" w:hint="eastAsia"/>
              </w:rPr>
              <w:t>）为使</w:t>
            </w:r>
            <w:r>
              <w:rPr>
                <w:rFonts w:ascii="Times New Roman" w:eastAsia="宋体" w:hAnsi="Times New Roman" w:cs="Times New Roman"/>
              </w:rPr>
              <w:t>“</w:t>
            </w:r>
            <w:r>
              <w:rPr>
                <w:rFonts w:ascii="Times New Roman" w:eastAsia="宋体" w:hAnsi="Times New Roman" w:cs="Times New Roman" w:hint="eastAsia"/>
              </w:rPr>
              <w:t>炮弹</w:t>
            </w:r>
            <w:r>
              <w:rPr>
                <w:rFonts w:ascii="Times New Roman" w:eastAsia="宋体" w:hAnsi="Times New Roman" w:cs="Times New Roman"/>
              </w:rPr>
              <w:t>”</w:t>
            </w:r>
            <w:r>
              <w:rPr>
                <w:rFonts w:ascii="Times New Roman" w:eastAsia="宋体" w:hAnsi="Times New Roman" w:cs="Times New Roman" w:hint="eastAsia"/>
              </w:rPr>
              <w:t>抛更远，请你写出一条建议：</w:t>
            </w:r>
            <w:r>
              <w:rPr>
                <w:rFonts w:ascii="Times New Roman" w:eastAsia="Times New Roman" w:hAnsi="Times New Roman" w:cs="Times New Roman"/>
                <w:u w:val="single"/>
              </w:rPr>
              <w:t xml:space="preserve">       </w:t>
            </w:r>
            <w:r>
              <w:rPr>
                <w:rFonts w:ascii="Times New Roman" w:eastAsia="宋体" w:hAnsi="Times New Roman" w:cs="Times New Roman" w:hint="eastAsia"/>
                <w:u w:val="single"/>
                <w:lang w:val="en-US" w:eastAsia="zh-CN"/>
              </w:rPr>
              <w:t xml:space="preserve">              </w:t>
            </w:r>
            <w:r>
              <w:rPr>
                <w:rFonts w:ascii="Times New Roman" w:eastAsia="Times New Roman" w:hAnsi="Times New Roman" w:cs="Times New Roman"/>
                <w:u w:val="single"/>
              </w:rPr>
              <w:t xml:space="preserve">    </w:t>
            </w:r>
            <w:r>
              <w:rPr>
                <w:rFonts w:ascii="Times New Roman" w:eastAsia="宋体" w:hAnsi="Times New Roman" w:cs="Times New Roman" w:hint="eastAsia"/>
              </w:rPr>
              <w:t>。</w:t>
            </w:r>
          </w:p>
          <w:p w14:paraId="02C7923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80" w:firstLineChars="200"/>
              <w:jc w:val="center"/>
              <w:textAlignment w:val="center"/>
              <w:rPr>
                <w:rFonts w:ascii="Times New Roman" w:eastAsia="宋体" w:hAnsi="Times New Roman" w:cs="Times New Roman"/>
              </w:rPr>
            </w:pPr>
            <w:r>
              <w:rPr>
                <w:rFonts w:ascii="Times New Roman" w:eastAsia="Times New Roman" w:hAnsi="Times New Roman" w:cs="Times New Roman"/>
                <w:kern w:val="0"/>
                <w:sz w:val="24"/>
                <w:szCs w:val="24"/>
              </w:rPr>
              <w:drawing>
                <wp:inline distT="0" distB="0" distL="0" distR="0">
                  <wp:extent cx="2871470" cy="1244600"/>
                  <wp:effectExtent l="0" t="0" r="5080" b="12700"/>
                  <wp:docPr id="155" name="图片 100039" descr="@@@4978f5ca-cf5a-4222-a591-300f49ee3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00039" descr="@@@4978f5ca-cf5a-4222-a591-300f49ee35ad"/>
                          <pic:cNvPicPr>
                            <a:picLocks noChangeAspect="1" noChangeArrowheads="1"/>
                          </pic:cNvPicPr>
                        </pic:nvPicPr>
                        <pic:blipFill>
                          <a:blip xmlns:r="http://schemas.openxmlformats.org/officeDocument/2006/relationships" r:embed="rId98"/>
                          <a:stretch>
                            <a:fillRect/>
                          </a:stretch>
                        </pic:blipFill>
                        <pic:spPr>
                          <a:xfrm>
                            <a:off x="0" y="0"/>
                            <a:ext cx="2871470" cy="1244600"/>
                          </a:xfrm>
                          <a:prstGeom prst="rect">
                            <a:avLst/>
                          </a:prstGeom>
                          <a:noFill/>
                          <a:ln>
                            <a:noFill/>
                          </a:ln>
                        </pic:spPr>
                      </pic:pic>
                    </a:graphicData>
                  </a:graphic>
                </wp:inline>
              </w:drawing>
            </w:r>
          </w:p>
          <w:p w14:paraId="3D409CA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【答案】</w:t>
            </w:r>
            <w:r>
              <w:rPr>
                <w:rFonts w:ascii="Times New Roman" w:eastAsia="宋体" w:hAnsi="Times New Roman" w:cs="Times New Roman"/>
                <w:color w:val="EE0000"/>
              </w:rPr>
              <w:t xml:space="preserve">     </w:t>
            </w:r>
            <w:r>
              <w:rPr>
                <w:rFonts w:ascii="Times New Roman" w:eastAsia="宋体" w:hAnsi="Times New Roman" w:cs="Times New Roman" w:hint="eastAsia"/>
                <w:color w:val="EE0000"/>
              </w:rPr>
              <w:t>费力</w:t>
            </w:r>
            <w:r>
              <w:rPr>
                <w:rFonts w:ascii="Times New Roman" w:eastAsia="宋体" w:hAnsi="Times New Roman" w:cs="Times New Roman"/>
                <w:color w:val="EE0000"/>
              </w:rPr>
              <w:t xml:space="preserve">     </w:t>
            </w:r>
            <w:r>
              <w:rPr>
                <w:rFonts w:ascii="Times New Roman" w:eastAsia="宋体" w:hAnsi="Times New Roman" w:cs="Times New Roman" w:hint="eastAsia"/>
                <w:color w:val="EE0000"/>
              </w:rPr>
              <w:t>高</w:t>
            </w:r>
            <w:r>
              <w:rPr>
                <w:rFonts w:ascii="Times New Roman" w:eastAsia="宋体" w:hAnsi="Times New Roman" w:cs="Times New Roman"/>
                <w:color w:val="EE0000"/>
              </w:rPr>
              <w:t xml:space="preserve">     2.136     80     </w:t>
            </w:r>
            <w:r>
              <w:rPr>
                <w:rFonts w:ascii="Times New Roman" w:eastAsia="宋体" w:hAnsi="Times New Roman" w:cs="Times New Roman" w:hint="eastAsia"/>
                <w:color w:val="EE0000"/>
              </w:rPr>
              <w:t>在</w:t>
            </w:r>
            <w:r>
              <w:rPr>
                <w:rFonts w:ascii="Times New Roman" w:eastAsia="宋体" w:hAnsi="Times New Roman" w:cs="Times New Roman" w:hint="eastAsia"/>
                <w:color w:val="EE0000"/>
                <w:lang w:eastAsia="zh-CN"/>
              </w:rPr>
              <w:t>石块</w:t>
            </w:r>
            <w:r>
              <w:rPr>
                <w:rFonts w:ascii="Times New Roman" w:eastAsia="宋体" w:hAnsi="Times New Roman" w:cs="Times New Roman" w:hint="eastAsia"/>
                <w:color w:val="EE0000"/>
              </w:rPr>
              <w:t>的重力、石块所在位置不变的情况下，增大对金属环的拉力（或增大金属环所在端</w:t>
            </w:r>
            <w:r>
              <w:rPr>
                <w:rFonts w:ascii="Times New Roman" w:eastAsia="宋体" w:hAnsi="Times New Roman" w:cs="Times New Roman"/>
                <w:color w:val="EE0000"/>
              </w:rPr>
              <w:t>“</w:t>
            </w:r>
            <w:r>
              <w:rPr>
                <w:rFonts w:ascii="Times New Roman" w:eastAsia="宋体" w:hAnsi="Times New Roman" w:cs="Times New Roman" w:hint="eastAsia"/>
                <w:color w:val="EE0000"/>
              </w:rPr>
              <w:t>梢</w:t>
            </w:r>
            <w:r>
              <w:rPr>
                <w:rFonts w:ascii="Times New Roman" w:eastAsia="宋体" w:hAnsi="Times New Roman" w:cs="Times New Roman"/>
                <w:color w:val="EE0000"/>
              </w:rPr>
              <w:t>”</w:t>
            </w:r>
            <w:r>
              <w:rPr>
                <w:rFonts w:ascii="Times New Roman" w:eastAsia="宋体" w:hAnsi="Times New Roman" w:cs="Times New Roman" w:hint="eastAsia"/>
                <w:color w:val="EE0000"/>
              </w:rPr>
              <w:t>的长度），可以使</w:t>
            </w:r>
            <w:r>
              <w:rPr>
                <w:rFonts w:ascii="Times New Roman" w:eastAsia="宋体" w:hAnsi="Times New Roman" w:cs="Times New Roman"/>
                <w:color w:val="EE0000"/>
              </w:rPr>
              <w:t>“</w:t>
            </w:r>
            <w:r>
              <w:rPr>
                <w:rFonts w:ascii="Times New Roman" w:eastAsia="宋体" w:hAnsi="Times New Roman" w:cs="Times New Roman" w:hint="eastAsia"/>
                <w:color w:val="EE0000"/>
              </w:rPr>
              <w:t>炮弹</w:t>
            </w:r>
            <w:r>
              <w:rPr>
                <w:rFonts w:ascii="Times New Roman" w:eastAsia="宋体" w:hAnsi="Times New Roman" w:cs="Times New Roman"/>
                <w:color w:val="EE0000"/>
              </w:rPr>
              <w:t>”</w:t>
            </w:r>
            <w:r>
              <w:rPr>
                <w:rFonts w:ascii="Times New Roman" w:eastAsia="宋体" w:hAnsi="Times New Roman" w:cs="Times New Roman" w:hint="eastAsia"/>
                <w:color w:val="EE0000"/>
              </w:rPr>
              <w:t>抛更远。</w:t>
            </w:r>
          </w:p>
          <w:p w14:paraId="72C74CC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w:t>
            </w:r>
            <w:r>
              <w:rPr>
                <w:rFonts w:ascii="Times New Roman" w:eastAsia="宋体" w:hAnsi="Times New Roman" w:cs="Times New Roman" w:hint="eastAsia"/>
                <w:color w:val="EE0000"/>
                <w:lang w:eastAsia="zh-CN"/>
              </w:rPr>
              <w:t>解析</w:t>
            </w:r>
            <w:r>
              <w:rPr>
                <w:rFonts w:ascii="Times New Roman" w:eastAsia="宋体" w:hAnsi="Times New Roman" w:cs="Times New Roman" w:hint="eastAsia"/>
                <w:color w:val="EE0000"/>
              </w:rPr>
              <w:t>】（</w:t>
            </w:r>
            <w:r>
              <w:rPr>
                <w:rFonts w:ascii="Times New Roman" w:eastAsia="宋体" w:hAnsi="Times New Roman" w:cs="Times New Roman"/>
                <w:color w:val="EE0000"/>
              </w:rPr>
              <w:t>1</w:t>
            </w:r>
            <w:r>
              <w:rPr>
                <w:rFonts w:ascii="Times New Roman" w:eastAsia="宋体" w:hAnsi="Times New Roman" w:cs="Times New Roman" w:hint="eastAsia"/>
                <w:color w:val="EE0000"/>
              </w:rPr>
              <w:t>）</w:t>
            </w:r>
            <w:r>
              <w:rPr>
                <w:rFonts w:ascii="Times New Roman" w:eastAsia="宋体" w:hAnsi="Times New Roman" w:cs="Times New Roman"/>
                <w:color w:val="EE0000"/>
              </w:rPr>
              <w:t>[1][2]</w:t>
            </w:r>
            <w:r>
              <w:rPr>
                <w:rFonts w:ascii="Times New Roman" w:eastAsia="宋体" w:hAnsi="Times New Roman" w:cs="Times New Roman" w:hint="eastAsia"/>
                <w:color w:val="EE0000"/>
              </w:rPr>
              <w:t>如图乙，</w:t>
            </w:r>
            <w:r>
              <w:rPr>
                <w:rFonts w:ascii="Times New Roman" w:eastAsia="宋体" w:hAnsi="Times New Roman" w:cs="Times New Roman"/>
                <w:color w:val="EE0000"/>
              </w:rPr>
              <w:t>“</w:t>
            </w:r>
            <w:r>
              <w:rPr>
                <w:rFonts w:ascii="Times New Roman" w:eastAsia="宋体" w:hAnsi="Times New Roman" w:cs="Times New Roman" w:hint="eastAsia"/>
                <w:color w:val="EE0000"/>
              </w:rPr>
              <w:t>梢</w:t>
            </w:r>
            <w:r>
              <w:rPr>
                <w:rFonts w:ascii="Times New Roman" w:eastAsia="宋体" w:hAnsi="Times New Roman" w:cs="Times New Roman"/>
                <w:color w:val="EE0000"/>
              </w:rPr>
              <w:t>”</w:t>
            </w:r>
            <w:r>
              <w:rPr>
                <w:rFonts w:ascii="Times New Roman" w:eastAsia="宋体" w:hAnsi="Times New Roman" w:cs="Times New Roman" w:hint="eastAsia"/>
                <w:color w:val="EE0000"/>
              </w:rPr>
              <w:t>可绕固定点转动，且动力臂小于阻力臂，故</w:t>
            </w:r>
            <w:r>
              <w:rPr>
                <w:rFonts w:ascii="Times New Roman" w:eastAsia="宋体" w:hAnsi="Times New Roman" w:cs="Times New Roman"/>
                <w:color w:val="EE0000"/>
              </w:rPr>
              <w:t>“</w:t>
            </w:r>
            <w:r>
              <w:rPr>
                <w:rFonts w:ascii="Times New Roman" w:eastAsia="宋体" w:hAnsi="Times New Roman" w:cs="Times New Roman" w:hint="eastAsia"/>
                <w:color w:val="EE0000"/>
              </w:rPr>
              <w:t>梢</w:t>
            </w:r>
            <w:r>
              <w:rPr>
                <w:rFonts w:ascii="Times New Roman" w:eastAsia="宋体" w:hAnsi="Times New Roman" w:cs="Times New Roman"/>
                <w:color w:val="EE0000"/>
              </w:rPr>
              <w:t>”</w:t>
            </w:r>
            <w:r>
              <w:rPr>
                <w:rFonts w:ascii="Times New Roman" w:eastAsia="宋体" w:hAnsi="Times New Roman" w:cs="Times New Roman" w:hint="eastAsia"/>
                <w:color w:val="EE0000"/>
              </w:rPr>
              <w:t>实质是一个费力杠杆；为了减少抛石机对守城士兵的直接伤害，修筑城墙时应适当高一些，增大阻挡抛石的概率。</w:t>
            </w:r>
          </w:p>
          <w:p w14:paraId="62D9340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w:t>
            </w:r>
            <w:r>
              <w:rPr>
                <w:rFonts w:ascii="Times New Roman" w:eastAsia="宋体" w:hAnsi="Times New Roman" w:cs="Times New Roman"/>
                <w:color w:val="EE0000"/>
              </w:rPr>
              <w:t>2</w:t>
            </w:r>
            <w:r>
              <w:rPr>
                <w:rFonts w:ascii="Times New Roman" w:eastAsia="宋体" w:hAnsi="Times New Roman" w:cs="Times New Roman" w:hint="eastAsia"/>
                <w:color w:val="EE0000"/>
              </w:rPr>
              <w:t>）</w:t>
            </w:r>
            <w:r>
              <w:rPr>
                <w:rFonts w:ascii="Times New Roman" w:eastAsia="宋体" w:hAnsi="Times New Roman" w:cs="Times New Roman"/>
                <w:color w:val="EE0000"/>
              </w:rPr>
              <w:t>[3]</w:t>
            </w:r>
            <w:r>
              <w:rPr>
                <w:rFonts w:ascii="Times New Roman" w:eastAsia="宋体" w:hAnsi="Times New Roman" w:cs="Times New Roman" w:hint="eastAsia"/>
                <w:color w:val="EE0000"/>
              </w:rPr>
              <w:t>轴到铜块的距离为</w:t>
            </w:r>
            <w:r>
              <w:rPr>
                <w:rFonts w:ascii="Times New Roman" w:eastAsia="宋体" w:hAnsi="Times New Roman" w:cs="Times New Roman"/>
                <w:color w:val="EE0000"/>
              </w:rPr>
              <w:t>30cm</w:t>
            </w:r>
            <w:r>
              <w:rPr>
                <w:rFonts w:ascii="Times New Roman" w:eastAsia="宋体" w:hAnsi="Times New Roman" w:cs="Times New Roman" w:hint="eastAsia"/>
                <w:color w:val="EE0000"/>
              </w:rPr>
              <w:t>，</w:t>
            </w:r>
            <w:r>
              <w:rPr>
                <w:rFonts w:ascii="Times New Roman" w:eastAsia="宋体" w:hAnsi="Times New Roman" w:cs="Times New Roman"/>
                <w:color w:val="EE0000"/>
              </w:rPr>
              <w:t>“</w:t>
            </w:r>
            <w:r>
              <w:rPr>
                <w:rFonts w:ascii="Times New Roman" w:eastAsia="宋体" w:hAnsi="Times New Roman" w:cs="Times New Roman" w:hint="eastAsia"/>
                <w:color w:val="EE0000"/>
              </w:rPr>
              <w:t>梢</w:t>
            </w:r>
            <w:r>
              <w:rPr>
                <w:rFonts w:ascii="Times New Roman" w:eastAsia="宋体" w:hAnsi="Times New Roman" w:cs="Times New Roman"/>
                <w:color w:val="EE0000"/>
              </w:rPr>
              <w:t>”</w:t>
            </w:r>
            <w:r>
              <w:rPr>
                <w:rFonts w:ascii="Times New Roman" w:eastAsia="宋体" w:hAnsi="Times New Roman" w:cs="Times New Roman" w:hint="eastAsia"/>
                <w:color w:val="EE0000"/>
              </w:rPr>
              <w:t>在</w:t>
            </w:r>
            <w:r>
              <w:rPr>
                <w:rFonts w:ascii="Times New Roman" w:eastAsia="宋体" w:hAnsi="Times New Roman" w:cs="Times New Roman"/>
                <w:color w:val="EE0000"/>
              </w:rPr>
              <w:t>0.1s</w:t>
            </w:r>
            <w:r>
              <w:rPr>
                <w:rFonts w:ascii="Times New Roman" w:eastAsia="宋体" w:hAnsi="Times New Roman" w:cs="Times New Roman" w:hint="eastAsia"/>
                <w:color w:val="EE0000"/>
              </w:rPr>
              <w:t>的时间内从水平位置开始旋转了</w:t>
            </w:r>
            <w:r>
              <w:rPr>
                <w:rFonts w:ascii="Times New Roman" w:eastAsia="宋体" w:hAnsi="Times New Roman" w:cs="Times New Roman"/>
                <w:color w:val="EE0000"/>
              </w:rPr>
              <w:t>90°</w:t>
            </w:r>
            <w:r>
              <w:rPr>
                <w:rFonts w:ascii="Times New Roman" w:eastAsia="宋体" w:hAnsi="Times New Roman" w:cs="Times New Roman" w:hint="eastAsia"/>
                <w:color w:val="EE0000"/>
              </w:rPr>
              <w:t>，铜块恰好离开勺子，铜块上升的高度为</w:t>
            </w:r>
            <w:r>
              <w:rPr>
                <w:rFonts w:ascii="Times New Roman" w:eastAsia="宋体" w:hAnsi="Times New Roman" w:cs="Times New Roman"/>
                <w:color w:val="EE0000"/>
              </w:rPr>
              <w:t>30cm</w:t>
            </w:r>
            <w:r>
              <w:rPr>
                <w:rFonts w:ascii="Times New Roman" w:eastAsia="宋体" w:hAnsi="Times New Roman" w:cs="Times New Roman" w:hint="eastAsia"/>
                <w:color w:val="EE0000"/>
              </w:rPr>
              <w:t>，模型克服铜块重力做功</w:t>
            </w:r>
          </w:p>
          <w:p w14:paraId="41AEB4C2">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color w:val="EE0000"/>
              </w:rPr>
            </w:pPr>
            <w:r>
              <w:rPr>
                <w:rFonts w:ascii="Times New Roman" w:eastAsia="宋体" w:hAnsi="Times New Roman" w:cs="Times New Roman"/>
                <w:color w:val="EE0000"/>
              </w:rPr>
              <w:object>
                <v:shape id="_x0000_i1052" type="#_x0000_t75" alt="eqId4050e2f66a71667d55cebcced136f2ea" style="width:162pt;height:16.8pt" o:ole="" coordsize="21600,21600" o:preferrelative="t" filled="f" stroked="f">
                  <v:imagedata r:id="rId99" o:title=""/>
                  <o:lock v:ext="edit" aspectratio="t"/>
                  <w10:anchorlock/>
                </v:shape>
                <o:OLEObject Type="Embed" ProgID="Equation.DSMT4" ShapeID="_x0000_i1052" DrawAspect="Content" ObjectID="_1468075752" r:id="rId100"/>
              </w:object>
            </w:r>
          </w:p>
          <w:p w14:paraId="66594EB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模型克服铜块重力做功的功率为</w:t>
            </w:r>
          </w:p>
          <w:p w14:paraId="0B2EA7D1">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color w:val="EE0000"/>
              </w:rPr>
            </w:pPr>
            <w:r>
              <w:rPr>
                <w:rFonts w:ascii="Times New Roman" w:eastAsia="宋体" w:hAnsi="Times New Roman" w:cs="Times New Roman"/>
                <w:color w:val="EE0000"/>
              </w:rPr>
              <w:object>
                <v:shape id="_x0000_i1053" type="#_x0000_t75" alt="eqIda47b91326785af2dfa3a96160fdddb75" style="width:132.6pt;height:28.2pt" o:ole="" coordsize="21600,21600" o:preferrelative="t" filled="f" stroked="f">
                  <v:imagedata r:id="rId101" o:title=""/>
                  <o:lock v:ext="edit" aspectratio="t"/>
                  <w10:anchorlock/>
                </v:shape>
                <o:OLEObject Type="Embed" ProgID="Equation.DSMT4" ShapeID="_x0000_i1053" DrawAspect="Content" ObjectID="_1468075753" r:id="rId102"/>
              </w:object>
            </w:r>
          </w:p>
          <w:p w14:paraId="17E8B9C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w:t>
            </w:r>
            <w:r>
              <w:rPr>
                <w:rFonts w:ascii="Times New Roman" w:eastAsia="宋体" w:hAnsi="Times New Roman" w:cs="Times New Roman"/>
                <w:color w:val="EE0000"/>
              </w:rPr>
              <w:t>3</w:t>
            </w:r>
            <w:r>
              <w:rPr>
                <w:rFonts w:ascii="Times New Roman" w:eastAsia="宋体" w:hAnsi="Times New Roman" w:cs="Times New Roman" w:hint="eastAsia"/>
                <w:color w:val="EE0000"/>
              </w:rPr>
              <w:t>）</w:t>
            </w:r>
            <w:r>
              <w:rPr>
                <w:rFonts w:ascii="Times New Roman" w:eastAsia="宋体" w:hAnsi="Times New Roman" w:cs="Times New Roman"/>
                <w:color w:val="EE0000"/>
              </w:rPr>
              <w:t>[4]</w:t>
            </w:r>
            <w:r>
              <w:rPr>
                <w:rFonts w:ascii="Times New Roman" w:eastAsia="宋体" w:hAnsi="Times New Roman" w:cs="Times New Roman" w:hint="eastAsia"/>
                <w:color w:val="EE0000"/>
              </w:rPr>
              <w:t>金属环的力为</w:t>
            </w:r>
            <w:r>
              <w:rPr>
                <w:rFonts w:ascii="Times New Roman" w:eastAsia="宋体" w:hAnsi="Times New Roman" w:cs="Times New Roman"/>
                <w:color w:val="EE0000"/>
              </w:rPr>
              <w:t>2.67N</w:t>
            </w:r>
            <w:r>
              <w:rPr>
                <w:rFonts w:ascii="Times New Roman" w:eastAsia="宋体" w:hAnsi="Times New Roman" w:cs="Times New Roman" w:hint="eastAsia"/>
                <w:color w:val="EE0000"/>
              </w:rPr>
              <w:t>，方向竖直向下，轴到细线的距离为</w:t>
            </w:r>
            <w:r>
              <w:rPr>
                <w:rFonts w:ascii="Times New Roman" w:eastAsia="宋体" w:hAnsi="Times New Roman" w:cs="Times New Roman"/>
                <w:color w:val="EE0000"/>
              </w:rPr>
              <w:t>10cm</w:t>
            </w:r>
            <w:r>
              <w:rPr>
                <w:rFonts w:ascii="Times New Roman" w:eastAsia="宋体" w:hAnsi="Times New Roman" w:cs="Times New Roman" w:hint="eastAsia"/>
                <w:color w:val="EE0000"/>
              </w:rPr>
              <w:t>，则细线在竖直方向移动的距离为</w:t>
            </w:r>
            <w:r>
              <w:rPr>
                <w:rFonts w:ascii="Times New Roman" w:eastAsia="宋体" w:hAnsi="Times New Roman" w:cs="Times New Roman"/>
                <w:color w:val="EE0000"/>
              </w:rPr>
              <w:t>10cm</w:t>
            </w:r>
            <w:r>
              <w:rPr>
                <w:rFonts w:ascii="Times New Roman" w:eastAsia="宋体" w:hAnsi="Times New Roman" w:cs="Times New Roman" w:hint="eastAsia"/>
                <w:color w:val="EE0000"/>
              </w:rPr>
              <w:t>，总功为</w:t>
            </w:r>
          </w:p>
          <w:p w14:paraId="562B80E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color w:val="EE0000"/>
              </w:rPr>
            </w:pPr>
            <w:r>
              <w:rPr>
                <w:rFonts w:ascii="Times New Roman" w:eastAsia="宋体" w:hAnsi="Times New Roman" w:cs="Times New Roman"/>
                <w:color w:val="EE0000"/>
              </w:rPr>
              <w:object>
                <v:shape id="_x0000_i1054" type="#_x0000_t75" alt="eqIdb77b687c71726eb6ea9c29171c5f634b" style="width:144.6pt;height:15.6pt" o:ole="" coordsize="21600,21600" o:preferrelative="t" filled="f" stroked="f">
                  <v:imagedata r:id="rId103" o:title=""/>
                  <o:lock v:ext="edit" aspectratio="t"/>
                  <w10:anchorlock/>
                </v:shape>
                <o:OLEObject Type="Embed" ProgID="Equation.DSMT4" ShapeID="_x0000_i1054" DrawAspect="Content" ObjectID="_1468075754" r:id="rId104"/>
              </w:object>
            </w:r>
          </w:p>
          <w:p w14:paraId="5DFDCD14">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机械效率为</w:t>
            </w:r>
          </w:p>
          <w:p w14:paraId="6CB14EF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color w:val="EE0000"/>
              </w:rPr>
            </w:pPr>
            <w:r>
              <w:rPr>
                <w:rFonts w:ascii="Times New Roman" w:eastAsia="宋体" w:hAnsi="Times New Roman" w:cs="Times New Roman"/>
                <w:color w:val="EE0000"/>
              </w:rPr>
              <w:object>
                <v:shape id="_x0000_i1055" type="#_x0000_t75" alt="eqIdfa33c400c64033d7630a071857bf07c2" style="width:181.2pt;height:31.8pt" o:ole="" coordsize="21600,21600" o:preferrelative="t" filled="f" stroked="f">
                  <v:imagedata r:id="rId105" o:title=""/>
                  <o:lock v:ext="edit" aspectratio="t"/>
                  <w10:anchorlock/>
                </v:shape>
                <o:OLEObject Type="Embed" ProgID="Equation.DSMT4" ShapeID="_x0000_i1055" DrawAspect="Content" ObjectID="_1468075755" r:id="rId106"/>
              </w:object>
            </w:r>
          </w:p>
          <w:p w14:paraId="692EECE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color w:val="EE0000"/>
              </w:rPr>
            </w:pPr>
            <w:r>
              <w:rPr>
                <w:rFonts w:ascii="Times New Roman" w:eastAsia="宋体" w:hAnsi="Times New Roman" w:cs="Times New Roman" w:hint="eastAsia"/>
                <w:color w:val="EE0000"/>
              </w:rPr>
              <w:t>（</w:t>
            </w:r>
            <w:r>
              <w:rPr>
                <w:rFonts w:ascii="Times New Roman" w:eastAsia="宋体" w:hAnsi="Times New Roman" w:cs="Times New Roman"/>
                <w:color w:val="EE0000"/>
              </w:rPr>
              <w:t>4</w:t>
            </w:r>
            <w:r>
              <w:rPr>
                <w:rFonts w:ascii="Times New Roman" w:eastAsia="宋体" w:hAnsi="Times New Roman" w:cs="Times New Roman" w:hint="eastAsia"/>
                <w:color w:val="EE0000"/>
              </w:rPr>
              <w:t>）</w:t>
            </w:r>
            <w:r>
              <w:rPr>
                <w:rFonts w:ascii="Times New Roman" w:eastAsia="宋体" w:hAnsi="Times New Roman" w:cs="Times New Roman"/>
                <w:color w:val="EE0000"/>
              </w:rPr>
              <w:t>[4]</w:t>
            </w:r>
            <w:r>
              <w:rPr>
                <w:rFonts w:ascii="Times New Roman" w:eastAsia="宋体" w:hAnsi="Times New Roman" w:cs="Times New Roman" w:hint="eastAsia"/>
                <w:color w:val="EE0000"/>
              </w:rPr>
              <w:t>在</w:t>
            </w:r>
            <w:r>
              <w:rPr>
                <w:rFonts w:ascii="Times New Roman" w:eastAsia="宋体" w:hAnsi="Times New Roman" w:cs="Times New Roman" w:hint="eastAsia"/>
                <w:color w:val="EE0000"/>
                <w:lang w:eastAsia="zh-CN"/>
              </w:rPr>
              <w:t>石块</w:t>
            </w:r>
            <w:r>
              <w:rPr>
                <w:rFonts w:ascii="Times New Roman" w:eastAsia="宋体" w:hAnsi="Times New Roman" w:cs="Times New Roman" w:hint="eastAsia"/>
                <w:color w:val="EE0000"/>
              </w:rPr>
              <w:t>的重力、石块所在位置不变的情况下，增大对金属环的拉力（或增大金属环所在端</w:t>
            </w:r>
            <w:r>
              <w:rPr>
                <w:rFonts w:ascii="Times New Roman" w:eastAsia="宋体" w:hAnsi="Times New Roman" w:cs="Times New Roman"/>
                <w:color w:val="EE0000"/>
              </w:rPr>
              <w:t>“</w:t>
            </w:r>
            <w:r>
              <w:rPr>
                <w:rFonts w:ascii="Times New Roman" w:eastAsia="宋体" w:hAnsi="Times New Roman" w:cs="Times New Roman" w:hint="eastAsia"/>
                <w:color w:val="EE0000"/>
              </w:rPr>
              <w:t>梢</w:t>
            </w:r>
            <w:r>
              <w:rPr>
                <w:rFonts w:ascii="Times New Roman" w:eastAsia="宋体" w:hAnsi="Times New Roman" w:cs="Times New Roman"/>
                <w:color w:val="EE0000"/>
              </w:rPr>
              <w:t>”</w:t>
            </w:r>
            <w:r>
              <w:rPr>
                <w:rFonts w:ascii="Times New Roman" w:eastAsia="宋体" w:hAnsi="Times New Roman" w:cs="Times New Roman" w:hint="eastAsia"/>
                <w:color w:val="EE0000"/>
              </w:rPr>
              <w:t>的长度），可以使</w:t>
            </w:r>
            <w:r>
              <w:rPr>
                <w:rFonts w:ascii="Times New Roman" w:eastAsia="宋体" w:hAnsi="Times New Roman" w:cs="Times New Roman"/>
                <w:color w:val="EE0000"/>
              </w:rPr>
              <w:t>“</w:t>
            </w:r>
            <w:r>
              <w:rPr>
                <w:rFonts w:ascii="Times New Roman" w:eastAsia="宋体" w:hAnsi="Times New Roman" w:cs="Times New Roman" w:hint="eastAsia"/>
                <w:color w:val="EE0000"/>
              </w:rPr>
              <w:t>炮弹</w:t>
            </w:r>
            <w:r>
              <w:rPr>
                <w:rFonts w:ascii="Times New Roman" w:eastAsia="宋体" w:hAnsi="Times New Roman" w:cs="Times New Roman"/>
                <w:color w:val="EE0000"/>
              </w:rPr>
              <w:t>”</w:t>
            </w:r>
            <w:r>
              <w:rPr>
                <w:rFonts w:ascii="Times New Roman" w:eastAsia="宋体" w:hAnsi="Times New Roman" w:cs="Times New Roman" w:hint="eastAsia"/>
                <w:color w:val="EE0000"/>
              </w:rPr>
              <w:t>抛更远。</w:t>
            </w:r>
          </w:p>
          <w:p w14:paraId="61E03EF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eastAsia"/>
                <w:kern w:val="2"/>
                <w:szCs w:val="22"/>
                <w:lang w:val="en-US" w:eastAsia="zh-CN"/>
              </w:rPr>
              <w:t>7</w:t>
            </w:r>
            <w:r>
              <w:rPr>
                <w:rFonts w:ascii="Times New Roman" w:eastAsia="宋体" w:hAnsi="Times New Roman" w:cs="Times New Roman" w:hint="default"/>
                <w:kern w:val="2"/>
                <w:szCs w:val="22"/>
                <w:lang w:eastAsia="zh-CN"/>
              </w:rPr>
              <w:t>．如图甲所示，塔式起重机在建设美好家园中大显身手，抽象出来的物理模型如图乙所示，</w:t>
            </w:r>
            <w:r>
              <w:rPr>
                <w:rFonts w:ascii="Times New Roman" w:eastAsia="Times New Roman" w:hAnsi="Times New Roman" w:cs="Times New Roman" w:hint="default"/>
                <w:i/>
                <w:kern w:val="2"/>
                <w:szCs w:val="22"/>
                <w:lang w:eastAsia="zh-CN"/>
              </w:rPr>
              <w:t>AB</w:t>
            </w:r>
            <w:r>
              <w:rPr>
                <w:rFonts w:ascii="Times New Roman" w:eastAsia="宋体" w:hAnsi="Times New Roman" w:cs="Times New Roman" w:hint="default"/>
                <w:kern w:val="2"/>
                <w:szCs w:val="22"/>
                <w:lang w:eastAsia="zh-CN"/>
              </w:rPr>
              <w:t>是竖直支架，</w:t>
            </w:r>
            <w:r>
              <w:rPr>
                <w:rFonts w:ascii="Times New Roman" w:eastAsia="Times New Roman" w:hAnsi="Times New Roman" w:cs="Times New Roman" w:hint="default"/>
                <w:i/>
                <w:kern w:val="2"/>
                <w:szCs w:val="22"/>
                <w:lang w:eastAsia="zh-CN"/>
              </w:rPr>
              <w:t>CD</w:t>
            </w:r>
            <w:r>
              <w:rPr>
                <w:rFonts w:ascii="Times New Roman" w:eastAsia="宋体" w:hAnsi="Times New Roman" w:cs="Times New Roman" w:hint="default"/>
                <w:kern w:val="2"/>
                <w:szCs w:val="22"/>
                <w:lang w:eastAsia="zh-CN"/>
              </w:rPr>
              <w:t>是水平臂，</w:t>
            </w:r>
            <w:r>
              <w:rPr>
                <w:rFonts w:ascii="Times New Roman" w:eastAsia="Times New Roman" w:hAnsi="Times New Roman" w:cs="Times New Roman" w:hint="default"/>
                <w:i/>
                <w:kern w:val="2"/>
                <w:szCs w:val="22"/>
                <w:lang w:eastAsia="zh-CN"/>
              </w:rPr>
              <w:t>OC</w:t>
            </w:r>
            <w:r>
              <w:rPr>
                <w:rFonts w:ascii="Times New Roman" w:eastAsia="宋体" w:hAnsi="Times New Roman" w:cs="Times New Roman" w:hint="default"/>
                <w:kern w:val="2"/>
                <w:szCs w:val="22"/>
                <w:lang w:eastAsia="zh-CN"/>
              </w:rPr>
              <w:t>段为平衡臂，</w:t>
            </w:r>
            <w:r>
              <w:rPr>
                <w:rFonts w:ascii="Times New Roman" w:eastAsia="Times New Roman" w:hAnsi="Times New Roman" w:cs="Times New Roman" w:hint="default"/>
                <w:i/>
                <w:kern w:val="2"/>
                <w:szCs w:val="22"/>
                <w:lang w:eastAsia="zh-CN"/>
              </w:rPr>
              <w:t>C</w:t>
            </w:r>
            <w:r>
              <w:rPr>
                <w:rFonts w:ascii="Times New Roman" w:eastAsia="宋体" w:hAnsi="Times New Roman" w:cs="Times New Roman" w:hint="default"/>
                <w:kern w:val="2"/>
                <w:szCs w:val="22"/>
                <w:lang w:eastAsia="zh-CN"/>
              </w:rPr>
              <w:t>端装有配重体，</w:t>
            </w:r>
            <w:r>
              <w:rPr>
                <w:rFonts w:ascii="Times New Roman" w:eastAsia="Times New Roman" w:hAnsi="Times New Roman" w:cs="Times New Roman" w:hint="default"/>
                <w:i/>
                <w:kern w:val="2"/>
                <w:szCs w:val="22"/>
                <w:lang w:eastAsia="zh-CN"/>
              </w:rPr>
              <w:t>OD</w:t>
            </w:r>
            <w:r>
              <w:rPr>
                <w:rFonts w:ascii="Times New Roman" w:eastAsia="宋体" w:hAnsi="Times New Roman" w:cs="Times New Roman" w:hint="default"/>
                <w:kern w:val="2"/>
                <w:szCs w:val="22"/>
                <w:lang w:eastAsia="zh-CN"/>
              </w:rPr>
              <w:t>段为吊臂。</w:t>
            </w:r>
            <w:r>
              <w:rPr>
                <w:rFonts w:ascii="Times New Roman" w:eastAsia="Times New Roman" w:hAnsi="Times New Roman" w:cs="Times New Roman" w:hint="default"/>
                <w:i/>
                <w:kern w:val="2"/>
                <w:szCs w:val="22"/>
                <w:lang w:eastAsia="zh-CN"/>
              </w:rPr>
              <w:t>E</w:t>
            </w:r>
            <w:r>
              <w:rPr>
                <w:rFonts w:ascii="Times New Roman" w:eastAsia="宋体" w:hAnsi="Times New Roman" w:cs="Times New Roman" w:hint="default"/>
                <w:kern w:val="2"/>
                <w:szCs w:val="22"/>
                <w:lang w:eastAsia="zh-CN"/>
              </w:rPr>
              <w:t>处装有滑轮，其钢丝绳穿绳简化示意图如图丙所示。</w:t>
            </w:r>
          </w:p>
          <w:p w14:paraId="72DC216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（1）某待起吊货物的重为</w:t>
            </w:r>
            <w:r>
              <w:rPr>
                <w:rFonts w:ascii="Times New Roman" w:eastAsia="宋体" w:hAnsi="Times New Roman" w:cs="Times New Roman" w:hint="default"/>
                <w:kern w:val="2"/>
                <w:szCs w:val="22"/>
                <w:lang w:eastAsia="zh-CN"/>
              </w:rPr>
              <w:object>
                <v:shape id="_x0000_i1056" type="#_x0000_t75" alt="eqIdf0619af2998b3595a4e7f0e8965c7a69" style="width:45.75pt;height:14.25pt" o:ole="" coordsize="21600,21600" o:preferrelative="t" filled="f" stroked="f">
                  <v:imagedata r:id="rId107" o:title=""/>
                  <o:lock v:ext="edit" aspectratio="t"/>
                  <w10:anchorlock/>
                </v:shape>
                <o:OLEObject Type="Embed" ProgID="Equation.DSMT4" ShapeID="_x0000_i1056" DrawAspect="Content" ObjectID="_1468075756" r:id="rId108"/>
              </w:object>
            </w:r>
            <w:r>
              <w:rPr>
                <w:rFonts w:ascii="Times New Roman" w:eastAsia="宋体" w:hAnsi="Times New Roman" w:cs="Times New Roman" w:hint="default"/>
                <w:kern w:val="2"/>
                <w:szCs w:val="22"/>
                <w:lang w:eastAsia="zh-CN"/>
              </w:rPr>
              <w:t>，货物与水平地面的接触面积为</w:t>
            </w:r>
            <w:r>
              <w:rPr>
                <w:rFonts w:ascii="Times New Roman" w:eastAsia="宋体" w:hAnsi="Times New Roman" w:cs="Times New Roman" w:hint="default"/>
                <w:kern w:val="2"/>
                <w:szCs w:val="22"/>
                <w:lang w:eastAsia="zh-CN"/>
              </w:rPr>
              <w:object>
                <v:shape id="_x0000_i1057" type="#_x0000_t75" alt="eqId3c9889fb063ff23dcb485792d30d699c" style="width:36pt;height:14.25pt" o:ole="" coordsize="21600,21600" o:preferrelative="t" filled="f" stroked="f">
                  <v:imagedata r:id="rId109" o:title=""/>
                  <o:lock v:ext="edit" aspectratio="t"/>
                  <w10:anchorlock/>
                </v:shape>
                <o:OLEObject Type="Embed" ProgID="Equation.DSMT4" ShapeID="_x0000_i1057" DrawAspect="Content" ObjectID="_1468075757" r:id="rId110"/>
              </w:object>
            </w:r>
            <w:r>
              <w:rPr>
                <w:rFonts w:ascii="Times New Roman" w:eastAsia="宋体" w:hAnsi="Times New Roman" w:cs="Times New Roman" w:hint="default"/>
                <w:kern w:val="2"/>
                <w:szCs w:val="22"/>
                <w:lang w:eastAsia="zh-CN"/>
              </w:rPr>
              <w:t>，则货物静止在水平地面上时对地面的压强是多少？</w:t>
            </w:r>
          </w:p>
          <w:p w14:paraId="01FA7BE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（2）已知配重体的重为</w:t>
            </w:r>
            <w:r>
              <w:rPr>
                <w:rFonts w:ascii="Times New Roman" w:eastAsia="宋体" w:hAnsi="Times New Roman" w:cs="Times New Roman" w:hint="default"/>
                <w:kern w:val="2"/>
                <w:szCs w:val="22"/>
                <w:lang w:eastAsia="zh-CN"/>
              </w:rPr>
              <w:object>
                <v:shape id="_x0000_i1058" type="#_x0000_t75" alt="eqIdae66b7626118f8eb9ed0011b9376abc5" style="width:46.5pt;height:13.5pt" o:ole="" coordsize="21600,21600" o:preferrelative="t" filled="f" stroked="f">
                  <v:imagedata r:id="rId111" o:title=""/>
                  <o:lock v:ext="edit" aspectratio="t"/>
                  <w10:anchorlock/>
                </v:shape>
                <o:OLEObject Type="Embed" ProgID="Equation.DSMT4" ShapeID="_x0000_i1058" DrawAspect="Content" ObjectID="_1468075758" r:id="rId112"/>
              </w:object>
            </w:r>
            <w:r>
              <w:rPr>
                <w:rFonts w:ascii="Times New Roman" w:eastAsia="宋体" w:hAnsi="Times New Roman" w:cs="Times New Roman" w:hint="default"/>
                <w:kern w:val="2"/>
                <w:szCs w:val="22"/>
                <w:lang w:eastAsia="zh-CN"/>
              </w:rPr>
              <w:t>，</w:t>
            </w:r>
            <w:r>
              <w:rPr>
                <w:rFonts w:ascii="Times New Roman" w:eastAsia="宋体" w:hAnsi="Times New Roman" w:cs="Times New Roman" w:hint="default"/>
                <w:kern w:val="2"/>
                <w:szCs w:val="22"/>
                <w:lang w:eastAsia="zh-CN"/>
              </w:rPr>
              <w:object>
                <v:shape id="_x0000_i1059" type="#_x0000_t75" alt="eqIdb980fa449a8645e17a19b3cf9eeebc84" style="width:46.5pt;height:12pt" o:ole="" coordsize="21600,21600" o:preferrelative="t" filled="f" stroked="f">
                  <v:imagedata r:id="rId113" o:title=""/>
                  <o:lock v:ext="edit" aspectratio="t"/>
                  <w10:anchorlock/>
                </v:shape>
                <o:OLEObject Type="Embed" ProgID="Equation.DSMT4" ShapeID="_x0000_i1059" DrawAspect="Content" ObjectID="_1468075759" r:id="rId114"/>
              </w:object>
            </w:r>
            <w:r>
              <w:rPr>
                <w:rFonts w:ascii="Times New Roman" w:eastAsia="宋体" w:hAnsi="Times New Roman" w:cs="Times New Roman" w:hint="default"/>
                <w:kern w:val="2"/>
                <w:szCs w:val="22"/>
                <w:lang w:eastAsia="zh-CN"/>
              </w:rPr>
              <w:t>，</w:t>
            </w:r>
            <w:r>
              <w:rPr>
                <w:rFonts w:ascii="Times New Roman" w:eastAsia="宋体" w:hAnsi="Times New Roman" w:cs="Times New Roman" w:hint="default"/>
                <w:kern w:val="2"/>
                <w:szCs w:val="22"/>
                <w:lang w:eastAsia="zh-CN"/>
              </w:rPr>
              <w:object>
                <v:shape id="_x0000_i1060" type="#_x0000_t75" alt="eqId0c359727237c9771b538defd095a620c" style="width:45.75pt;height:12.75pt" o:ole="" coordsize="21600,21600" o:preferrelative="t" filled="f" stroked="f">
                  <v:imagedata r:id="rId115" o:title=""/>
                  <o:lock v:ext="edit" aspectratio="t"/>
                  <w10:anchorlock/>
                </v:shape>
                <o:OLEObject Type="Embed" ProgID="Equation.DSMT4" ShapeID="_x0000_i1060" DrawAspect="Content" ObjectID="_1468075760" r:id="rId116"/>
              </w:object>
            </w:r>
            <w:r>
              <w:rPr>
                <w:rFonts w:ascii="Times New Roman" w:eastAsia="宋体" w:hAnsi="Times New Roman" w:cs="Times New Roman" w:hint="default"/>
                <w:kern w:val="2"/>
                <w:szCs w:val="22"/>
                <w:lang w:eastAsia="zh-CN"/>
              </w:rPr>
              <w:t>，若不计水平臂和滑轮重及部件间的摩擦，在</w:t>
            </w:r>
            <w:r>
              <w:rPr>
                <w:rFonts w:ascii="Times New Roman" w:eastAsia="Times New Roman" w:hAnsi="Times New Roman" w:cs="Times New Roman" w:hint="default"/>
                <w:i/>
                <w:kern w:val="2"/>
                <w:szCs w:val="22"/>
                <w:lang w:eastAsia="zh-CN"/>
              </w:rPr>
              <w:t>E</w:t>
            </w:r>
            <w:r>
              <w:rPr>
                <w:rFonts w:ascii="Times New Roman" w:eastAsia="宋体" w:hAnsi="Times New Roman" w:cs="Times New Roman" w:hint="default"/>
                <w:kern w:val="2"/>
                <w:szCs w:val="22"/>
                <w:lang w:eastAsia="zh-CN"/>
              </w:rPr>
              <w:t>处可起吊货物的最大重是多少？</w:t>
            </w:r>
          </w:p>
          <w:p w14:paraId="01704721">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（3）某次将重为8000N的货物竖直匀速提升5m，作用在连接起升电动机上的钢丝绳的拉力为5000N。则图丙中滑轮组的机械效率是多少？</w:t>
            </w:r>
          </w:p>
          <w:p w14:paraId="4B657A48">
            <w:pPr>
              <w:widowControl w:val="0"/>
              <w:spacing w:after="0" w:line="360" w:lineRule="auto"/>
              <w:jc w:val="center"/>
              <w:textAlignment w:val="center"/>
              <w:rPr>
                <w:rFonts w:ascii="Times New Roman" w:eastAsia="宋体" w:hAnsi="Times New Roman" w:cs="Times New Roman" w:hint="default"/>
                <w:kern w:val="2"/>
                <w:szCs w:val="22"/>
                <w:lang w:eastAsia="zh-CN"/>
              </w:rPr>
            </w:pPr>
            <w:r>
              <w:rPr>
                <w:rFonts w:ascii="Times New Roman" w:eastAsia="Times New Roman" w:hAnsi="Times New Roman" w:cs="Times New Roman" w:hint="default"/>
                <w:sz w:val="24"/>
                <w:szCs w:val="24"/>
                <w:lang w:eastAsia="zh-CN"/>
              </w:rPr>
              <w:drawing>
                <wp:inline distT="0" distB="0" distL="114300" distR="114300">
                  <wp:extent cx="5078730" cy="1445895"/>
                  <wp:effectExtent l="0" t="0" r="7620" b="1905"/>
                  <wp:docPr id="100013" name="图片 100013" descr="@@@c774a819-0d71-4993-8b02-7dab97fe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774a819-0d71-4993-8b02-7dab97feaa35"/>
                          <pic:cNvPicPr>
                            <a:picLocks noChangeAspect="1"/>
                          </pic:cNvPicPr>
                        </pic:nvPicPr>
                        <pic:blipFill>
                          <a:blip xmlns:r="http://schemas.openxmlformats.org/officeDocument/2006/relationships" r:embed="rId117"/>
                          <a:stretch>
                            <a:fillRect/>
                          </a:stretch>
                        </pic:blipFill>
                        <pic:spPr>
                          <a:xfrm>
                            <a:off x="0" y="0"/>
                            <a:ext cx="5078730" cy="1445895"/>
                          </a:xfrm>
                          <a:prstGeom prst="rect">
                            <a:avLst/>
                          </a:prstGeom>
                        </pic:spPr>
                      </pic:pic>
                    </a:graphicData>
                  </a:graphic>
                </wp:inline>
              </w:drawing>
            </w:r>
          </w:p>
          <w:p w14:paraId="0F10FCF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【答案】（1）3×10</w:t>
            </w:r>
            <w:r>
              <w:rPr>
                <w:rFonts w:ascii="Times New Roman" w:eastAsia="宋体" w:hAnsi="Times New Roman" w:cs="Times New Roman" w:hint="default"/>
                <w:color w:val="FF0000"/>
                <w:kern w:val="2"/>
                <w:szCs w:val="22"/>
                <w:vertAlign w:val="superscript"/>
                <w:lang w:eastAsia="zh-CN"/>
              </w:rPr>
              <w:t>5</w:t>
            </w:r>
            <w:r>
              <w:rPr>
                <w:rFonts w:ascii="Times New Roman" w:eastAsia="宋体" w:hAnsi="Times New Roman" w:cs="Times New Roman" w:hint="default"/>
                <w:color w:val="FF0000"/>
                <w:kern w:val="2"/>
                <w:szCs w:val="22"/>
                <w:lang w:eastAsia="zh-CN"/>
              </w:rPr>
              <w:t>Pa；（2）3×10</w:t>
            </w:r>
            <w:r>
              <w:rPr>
                <w:rFonts w:ascii="Times New Roman" w:eastAsia="宋体" w:hAnsi="Times New Roman" w:cs="Times New Roman" w:hint="default"/>
                <w:color w:val="FF0000"/>
                <w:kern w:val="2"/>
                <w:szCs w:val="22"/>
                <w:vertAlign w:val="superscript"/>
                <w:lang w:eastAsia="zh-CN"/>
              </w:rPr>
              <w:t>4</w:t>
            </w:r>
            <w:r>
              <w:rPr>
                <w:rFonts w:ascii="Times New Roman" w:eastAsia="宋体" w:hAnsi="Times New Roman" w:cs="Times New Roman" w:hint="default"/>
                <w:color w:val="FF0000"/>
                <w:kern w:val="2"/>
                <w:szCs w:val="22"/>
                <w:lang w:eastAsia="zh-CN"/>
              </w:rPr>
              <w:t>N；（3）80%</w:t>
            </w:r>
          </w:p>
          <w:p w14:paraId="19C523D0">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【解析】解：（1）货物静止时对地面的压力大小等于货物的重力，则货物对地面的压强为</w:t>
            </w:r>
          </w:p>
          <w:p w14:paraId="3AFBB01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1" type="#_x0000_t75" alt="eqId149af0e6b8c7ec2c45dad796ecb27361" style="width:145.5pt;height:29.25pt" o:ole="" coordsize="21600,21600" o:preferrelative="t" filled="f" stroked="f">
                  <v:imagedata r:id="rId118" o:title=""/>
                  <o:lock v:ext="edit" aspectratio="t"/>
                  <w10:anchorlock/>
                </v:shape>
                <o:OLEObject Type="Embed" ProgID="Equation.DSMT4" ShapeID="_x0000_i1061" DrawAspect="Content" ObjectID="_1468075761" r:id="rId119"/>
              </w:object>
            </w:r>
          </w:p>
          <w:p w14:paraId="64A0224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（2）根据杠杆的平衡条件，在E处可起吊的货物的最大重</w:t>
            </w:r>
          </w:p>
          <w:p w14:paraId="6E50AEA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2" type="#_x0000_t75" alt="eqIdbe46c38e47de55d0e58bdf600b9a015f" style="width:201.75pt;height:29.25pt" o:ole="" coordsize="21600,21600" o:preferrelative="t" filled="f" stroked="f">
                  <v:imagedata r:id="rId120" o:title=""/>
                  <o:lock v:ext="edit" aspectratio="t"/>
                  <w10:anchorlock/>
                </v:shape>
                <o:OLEObject Type="Embed" ProgID="Equation.DSMT4" ShapeID="_x0000_i1062" DrawAspect="Content" ObjectID="_1468075762" r:id="rId121"/>
              </w:object>
            </w:r>
          </w:p>
          <w:p w14:paraId="284A005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（3）丙图中连在动滑轮上绳子的段数为2，则滑轮组的机械效率为</w:t>
            </w:r>
          </w:p>
          <w:p w14:paraId="39FC974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3" type="#_x0000_t75" alt="eqId03f96bb517ab3e058b3f78c8f8f66f6a" style="width:184.5pt;height:31.5pt" o:ole="" coordsize="21600,21600" o:preferrelative="t" filled="f" stroked="f">
                  <v:imagedata r:id="rId122" o:title=""/>
                  <o:lock v:ext="edit" aspectratio="t"/>
                  <w10:anchorlock/>
                </v:shape>
                <o:OLEObject Type="Embed" ProgID="Equation.DSMT4" ShapeID="_x0000_i1063" DrawAspect="Content" ObjectID="_1468075763" r:id="rId123"/>
              </w:object>
            </w:r>
          </w:p>
          <w:p w14:paraId="2A4427B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答：（1）货物静止在水平地面上时对地面的压强是3×10</w:t>
            </w:r>
            <w:r>
              <w:rPr>
                <w:rFonts w:ascii="Times New Roman" w:eastAsia="宋体" w:hAnsi="Times New Roman" w:cs="Times New Roman" w:hint="default"/>
                <w:color w:val="FF0000"/>
                <w:kern w:val="2"/>
                <w:szCs w:val="22"/>
                <w:vertAlign w:val="superscript"/>
                <w:lang w:eastAsia="zh-CN"/>
              </w:rPr>
              <w:t>5</w:t>
            </w:r>
            <w:r>
              <w:rPr>
                <w:rFonts w:ascii="Times New Roman" w:eastAsia="宋体" w:hAnsi="Times New Roman" w:cs="Times New Roman" w:hint="default"/>
                <w:color w:val="FF0000"/>
                <w:kern w:val="2"/>
                <w:szCs w:val="22"/>
                <w:lang w:eastAsia="zh-CN"/>
              </w:rPr>
              <w:t>Pa；</w:t>
            </w:r>
          </w:p>
          <w:p w14:paraId="13B404FA">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（2）在</w:t>
            </w:r>
            <w:r>
              <w:rPr>
                <w:rFonts w:ascii="Times New Roman" w:eastAsia="Times New Roman" w:hAnsi="Times New Roman" w:cs="Times New Roman" w:hint="default"/>
                <w:i/>
                <w:color w:val="FF0000"/>
                <w:kern w:val="2"/>
                <w:szCs w:val="22"/>
                <w:lang w:eastAsia="zh-CN"/>
              </w:rPr>
              <w:t>E</w:t>
            </w:r>
            <w:r>
              <w:rPr>
                <w:rFonts w:ascii="Times New Roman" w:eastAsia="宋体" w:hAnsi="Times New Roman" w:cs="Times New Roman" w:hint="default"/>
                <w:color w:val="FF0000"/>
                <w:kern w:val="2"/>
                <w:szCs w:val="22"/>
                <w:lang w:eastAsia="zh-CN"/>
              </w:rPr>
              <w:t>处可起吊货物的最大重是3×10</w:t>
            </w:r>
            <w:r>
              <w:rPr>
                <w:rFonts w:ascii="Times New Roman" w:eastAsia="宋体" w:hAnsi="Times New Roman" w:cs="Times New Roman" w:hint="default"/>
                <w:color w:val="FF0000"/>
                <w:kern w:val="2"/>
                <w:szCs w:val="22"/>
                <w:vertAlign w:val="superscript"/>
                <w:lang w:eastAsia="zh-CN"/>
              </w:rPr>
              <w:t>4</w:t>
            </w:r>
            <w:r>
              <w:rPr>
                <w:rFonts w:ascii="Times New Roman" w:eastAsia="宋体" w:hAnsi="Times New Roman" w:cs="Times New Roman" w:hint="default"/>
                <w:color w:val="FF0000"/>
                <w:kern w:val="2"/>
                <w:szCs w:val="22"/>
                <w:lang w:eastAsia="zh-CN"/>
              </w:rPr>
              <w:t>N；</w:t>
            </w:r>
          </w:p>
          <w:p w14:paraId="7C2FA376">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（3）图丙中滑轮组的机械效率是80%。</w:t>
            </w:r>
          </w:p>
          <w:p w14:paraId="76A02C7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eastAsia"/>
                <w:kern w:val="2"/>
                <w:szCs w:val="22"/>
                <w:lang w:val="en-US" w:eastAsia="zh-CN"/>
              </w:rPr>
              <w:t>8</w:t>
            </w:r>
            <w:r>
              <w:rPr>
                <w:rFonts w:ascii="Times New Roman" w:eastAsia="宋体" w:hAnsi="Times New Roman" w:cs="Times New Roman" w:hint="default"/>
                <w:kern w:val="2"/>
                <w:szCs w:val="22"/>
                <w:lang w:eastAsia="zh-CN"/>
              </w:rPr>
              <w:t>．早在3000年前我们的祖先就设计了结构很合理的辘轳，通常用于从井中提水。如图所示，辘轳由辘轳头、支架、井绳、水桶等部分构成，某次取水时井绳拉着质量为10kg的水匀速上升4m，用时1min，水桶重为10N，该过程中，人克服井绳重力与摩擦阻力做的功为60J（</w:t>
            </w:r>
            <w:r>
              <w:rPr>
                <w:rFonts w:ascii="Times New Roman" w:eastAsia="Times New Roman" w:hAnsi="Times New Roman" w:cs="Times New Roman" w:hint="default"/>
                <w:i/>
                <w:kern w:val="2"/>
                <w:szCs w:val="22"/>
                <w:lang w:eastAsia="zh-CN"/>
              </w:rPr>
              <w:t>g</w:t>
            </w:r>
            <w:r>
              <w:rPr>
                <w:rFonts w:ascii="Times New Roman" w:eastAsia="宋体" w:hAnsi="Times New Roman" w:cs="Times New Roman" w:hint="default"/>
                <w:kern w:val="2"/>
                <w:szCs w:val="22"/>
                <w:lang w:eastAsia="zh-CN"/>
              </w:rPr>
              <w:t>取10N/kg）。求此次取水的过程中：</w:t>
            </w:r>
          </w:p>
          <w:p w14:paraId="79D75168">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（1）人做的有用功；</w:t>
            </w:r>
          </w:p>
          <w:p w14:paraId="545B042E">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（2）辘轳的机械效率；</w:t>
            </w:r>
          </w:p>
          <w:p w14:paraId="42BC4D3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kern w:val="2"/>
                <w:szCs w:val="22"/>
                <w:lang w:eastAsia="zh-CN"/>
              </w:rPr>
            </w:pPr>
            <w:r>
              <w:rPr>
                <w:rFonts w:ascii="Times New Roman" w:eastAsia="宋体" w:hAnsi="Times New Roman" w:cs="Times New Roman" w:hint="default"/>
                <w:kern w:val="2"/>
                <w:szCs w:val="22"/>
                <w:lang w:eastAsia="zh-CN"/>
              </w:rPr>
              <w:t>（3）人做功的功率。</w:t>
            </w:r>
          </w:p>
          <w:p w14:paraId="4CEB6EDB">
            <w:pPr>
              <w:widowControl w:val="0"/>
              <w:spacing w:after="0" w:line="360" w:lineRule="auto"/>
              <w:jc w:val="center"/>
              <w:textAlignment w:val="center"/>
              <w:rPr>
                <w:rFonts w:ascii="Times New Roman" w:eastAsia="宋体" w:hAnsi="Times New Roman" w:cs="Times New Roman" w:hint="default"/>
                <w:kern w:val="2"/>
                <w:szCs w:val="22"/>
                <w:lang w:eastAsia="zh-CN"/>
              </w:rPr>
            </w:pPr>
            <w:r>
              <w:rPr>
                <w:rFonts w:ascii="Times New Roman" w:eastAsia="Times New Roman" w:hAnsi="Times New Roman" w:cs="Times New Roman" w:hint="default"/>
                <w:sz w:val="24"/>
                <w:szCs w:val="24"/>
                <w:lang w:eastAsia="zh-CN"/>
              </w:rPr>
              <w:drawing>
                <wp:inline distT="0" distB="0" distL="114300" distR="114300">
                  <wp:extent cx="1573530" cy="1327785"/>
                  <wp:effectExtent l="0" t="0" r="7620" b="5715"/>
                  <wp:docPr id="100017" name="图片 100017" descr="@@@a4749368-7b86-424a-9500-fcd494bd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4749368-7b86-424a-9500-fcd494bdaaa7"/>
                          <pic:cNvPicPr>
                            <a:picLocks noChangeAspect="1"/>
                          </pic:cNvPicPr>
                        </pic:nvPicPr>
                        <pic:blipFill>
                          <a:blip xmlns:r="http://schemas.openxmlformats.org/officeDocument/2006/relationships" r:embed="rId124"/>
                          <a:stretch>
                            <a:fillRect/>
                          </a:stretch>
                        </pic:blipFill>
                        <pic:spPr>
                          <a:xfrm>
                            <a:off x="0" y="0"/>
                            <a:ext cx="1573530" cy="1327785"/>
                          </a:xfrm>
                          <a:prstGeom prst="rect">
                            <a:avLst/>
                          </a:prstGeom>
                        </pic:spPr>
                      </pic:pic>
                    </a:graphicData>
                  </a:graphic>
                </wp:inline>
              </w:drawing>
            </w:r>
          </w:p>
          <w:p w14:paraId="7F0897A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【答案】（1）400J</w:t>
            </w:r>
            <w:r>
              <w:rPr>
                <w:rFonts w:ascii="Times New Roman" w:eastAsia="宋体" w:hAnsi="Times New Roman" w:cs="Times New Roman" w:hint="default"/>
                <w:color w:val="FF0000"/>
                <w:kern w:val="2"/>
                <w:szCs w:val="22"/>
                <w:lang w:val="en-US" w:eastAsia="zh-CN"/>
              </w:rPr>
              <w:t>；</w:t>
            </w:r>
            <w:r>
              <w:rPr>
                <w:rFonts w:ascii="Times New Roman" w:eastAsia="宋体" w:hAnsi="Times New Roman" w:cs="Times New Roman" w:hint="default"/>
                <w:color w:val="FF0000"/>
                <w:kern w:val="2"/>
                <w:szCs w:val="22"/>
                <w:lang w:eastAsia="zh-CN"/>
              </w:rPr>
              <w:t>（2）80%</w:t>
            </w:r>
            <w:r>
              <w:rPr>
                <w:rFonts w:ascii="Times New Roman" w:eastAsia="宋体" w:hAnsi="Times New Roman" w:cs="Times New Roman" w:hint="default"/>
                <w:color w:val="FF0000"/>
                <w:kern w:val="2"/>
                <w:szCs w:val="22"/>
                <w:lang w:val="en-US" w:eastAsia="zh-CN"/>
              </w:rPr>
              <w:t>；</w:t>
            </w:r>
            <w:r>
              <w:rPr>
                <w:rFonts w:ascii="Times New Roman" w:eastAsia="宋体" w:hAnsi="Times New Roman" w:cs="Times New Roman" w:hint="default"/>
                <w:color w:val="FF0000"/>
                <w:kern w:val="2"/>
                <w:szCs w:val="22"/>
                <w:lang w:eastAsia="zh-CN"/>
              </w:rPr>
              <w:t>（3）8.3W</w:t>
            </w:r>
          </w:p>
          <w:p w14:paraId="07AEE88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【解析】解：（1）人做的有用功为</w:t>
            </w:r>
          </w:p>
          <w:p w14:paraId="5C1BCE2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4" type="#_x0000_t75" alt="eqId72b58fd337b7aef08675811e9e7f688e" style="width:209.25pt;height:16.5pt" o:ole="" coordsize="21600,21600" o:preferrelative="t" filled="f" stroked="f">
                  <v:imagedata r:id="rId125" o:title=""/>
                  <o:lock v:ext="edit" aspectratio="t"/>
                  <w10:anchorlock/>
                </v:shape>
                <o:OLEObject Type="Embed" ProgID="Equation.DSMT4" ShapeID="_x0000_i1064" DrawAspect="Content" ObjectID="_1468075764" r:id="rId126"/>
              </w:object>
            </w:r>
          </w:p>
          <w:p w14:paraId="31C1583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（2）克服水桶的重力做得额外功</w:t>
            </w:r>
          </w:p>
          <w:p w14:paraId="6162BF00">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5" type="#_x0000_t75" alt="eqIdd8727063114098a84f406619e2b5b6d8" style="width:129pt;height:16.5pt" o:ole="" coordsize="21600,21600" o:preferrelative="t" filled="f" stroked="f">
                  <v:imagedata r:id="rId127" o:title=""/>
                  <o:lock v:ext="edit" aspectratio="t"/>
                  <w10:anchorlock/>
                </v:shape>
                <o:OLEObject Type="Embed" ProgID="Equation.DSMT4" ShapeID="_x0000_i1065" DrawAspect="Content" ObjectID="_1468075765" r:id="rId128"/>
              </w:object>
            </w:r>
          </w:p>
          <w:p w14:paraId="24464E99">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额外功</w:t>
            </w:r>
          </w:p>
          <w:p w14:paraId="38421721">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6" type="#_x0000_t75" alt="eqId86f9bac02bda529071adf2a73905fc06" style="width:97.5pt;height:16.5pt" o:ole="" coordsize="21600,21600" o:preferrelative="t" filled="f" stroked="f">
                  <v:imagedata r:id="rId129" o:title=""/>
                  <o:lock v:ext="edit" aspectratio="t"/>
                  <w10:anchorlock/>
                </v:shape>
                <o:OLEObject Type="Embed" ProgID="Equation.DSMT4" ShapeID="_x0000_i1066" DrawAspect="Content" ObjectID="_1468075766" r:id="rId130"/>
              </w:object>
            </w:r>
          </w:p>
          <w:p w14:paraId="5A7E14C5">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人做的总功</w:t>
            </w:r>
          </w:p>
          <w:p w14:paraId="31EFA3DB">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7" type="#_x0000_t75" alt="eqId72b203cb3a12165a1f03c175512b4abc" style="width:156.75pt;height:16.5pt" o:ole="" coordsize="21600,21600" o:preferrelative="t" filled="f" stroked="f">
                  <v:imagedata r:id="rId131" o:title=""/>
                  <o:lock v:ext="edit" aspectratio="t"/>
                  <w10:anchorlock/>
                </v:shape>
                <o:OLEObject Type="Embed" ProgID="Equation.DSMT4" ShapeID="_x0000_i1067" DrawAspect="Content" ObjectID="_1468075767" r:id="rId132"/>
              </w:object>
            </w:r>
          </w:p>
          <w:p w14:paraId="516DDDAD">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机械效率</w:t>
            </w:r>
          </w:p>
          <w:p w14:paraId="7EDE1CDF">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8" type="#_x0000_t75" alt="eqIdb890f57fb75fa655d4a36217ca4fcea7" style="width:136.5pt;height:31.5pt" o:ole="" coordsize="21600,21600" o:preferrelative="t" filled="f" stroked="f">
                  <v:imagedata r:id="rId133" o:title=""/>
                  <o:lock v:ext="edit" aspectratio="t"/>
                  <w10:anchorlock/>
                </v:shape>
                <o:OLEObject Type="Embed" ProgID="Equation.DSMT4" ShapeID="_x0000_i1068" DrawAspect="Content" ObjectID="_1468075768" r:id="rId134"/>
              </w:object>
            </w:r>
          </w:p>
          <w:p w14:paraId="2A068DDA">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（3）人做功的功率</w:t>
            </w:r>
          </w:p>
          <w:p w14:paraId="587C9AF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center"/>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object>
                <v:shape id="_x0000_i1069" type="#_x0000_t75" alt="eqIdc7f4adb82c9ca4efa8634e04c7784261" style="width:102.75pt;height:28.5pt" o:ole="" coordsize="21600,21600" o:preferrelative="t" filled="f" stroked="f">
                  <v:imagedata r:id="rId135" o:title=""/>
                  <o:lock v:ext="edit" aspectratio="t"/>
                  <w10:anchorlock/>
                </v:shape>
                <o:OLEObject Type="Embed" ProgID="Equation.DSMT4" ShapeID="_x0000_i1069" DrawAspect="Content" ObjectID="_1468075769" r:id="rId136"/>
              </w:object>
            </w:r>
          </w:p>
          <w:p w14:paraId="3F51ED77">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答：（1）人做的有用功为400J；</w:t>
            </w:r>
          </w:p>
          <w:p w14:paraId="450FD21C">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（2）辘轳的机械效率为80%；</w:t>
            </w:r>
          </w:p>
          <w:p w14:paraId="0AFC5AE3">
            <w:pPr>
              <w:pStyle w:val="BodyText"/>
              <w:keepNext w:val="0"/>
              <w:keepLines w:val="0"/>
              <w:pageBreakBefore w:val="0"/>
              <w:widowControl w:val="0"/>
              <w:tabs>
                <w:tab w:val="left" w:pos="3780"/>
              </w:tabs>
              <w:kinsoku/>
              <w:wordWrap/>
              <w:overflowPunct/>
              <w:topLinePunct w:val="0"/>
              <w:autoSpaceDE/>
              <w:autoSpaceDN/>
              <w:bidi w:val="0"/>
              <w:adjustRightInd/>
              <w:snapToGrid/>
              <w:spacing w:after="0" w:line="360" w:lineRule="auto"/>
              <w:ind w:firstLine="420" w:firstLineChars="200"/>
              <w:jc w:val="left"/>
              <w:textAlignment w:val="center"/>
              <w:rPr>
                <w:rFonts w:ascii="Times New Roman" w:eastAsia="宋体" w:hAnsi="Times New Roman" w:cs="Times New Roman" w:hint="default"/>
                <w:color w:val="FF0000"/>
                <w:kern w:val="2"/>
                <w:szCs w:val="22"/>
                <w:lang w:eastAsia="zh-CN"/>
              </w:rPr>
            </w:pPr>
            <w:r>
              <w:rPr>
                <w:rFonts w:ascii="Times New Roman" w:eastAsia="宋体" w:hAnsi="Times New Roman" w:cs="Times New Roman" w:hint="default"/>
                <w:color w:val="FF0000"/>
                <w:kern w:val="2"/>
                <w:szCs w:val="22"/>
                <w:lang w:eastAsia="zh-CN"/>
              </w:rPr>
              <w:t>（3）人做功的功率为8.3W。</w:t>
            </w:r>
          </w:p>
          <w:p w14:paraId="0CC9528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hAnsi="Times New Roman" w:cs="Times New Roman" w:hint="default"/>
                <w:color w:val="FF0000"/>
                <w:lang w:val="en-US" w:eastAsia="zh-CN"/>
              </w:rPr>
            </w:pPr>
          </w:p>
        </w:tc>
      </w:tr>
      <w:tr w14:paraId="31D75CAC">
        <w:tblPrEx>
          <w:tblW w:w="9524" w:type="dxa"/>
          <w:tblLayout w:type="fixed"/>
        </w:tblPrEx>
        <w:trPr>
          <w:trHeight w:val="559"/>
        </w:trPr>
        <w:tc>
          <w:tcPr>
            <w:tcW w:w="674" w:type="dxa"/>
            <w:vAlign w:val="center"/>
          </w:tcPr>
          <w:p w14:paraId="68D3515E">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板</w:t>
            </w:r>
          </w:p>
          <w:p w14:paraId="0DE571BF">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书</w:t>
            </w:r>
          </w:p>
          <w:p w14:paraId="364963C2">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设</w:t>
            </w:r>
          </w:p>
          <w:p w14:paraId="3884EC3C">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计</w:t>
            </w:r>
          </w:p>
          <w:p w14:paraId="5E677CB5">
            <w:pPr>
              <w:spacing w:before="120" w:beforeLines="50" w:line="300" w:lineRule="auto"/>
              <w:jc w:val="center"/>
              <w:rPr>
                <w:rFonts w:ascii="Times New Roman" w:eastAsia="宋体" w:hAnsi="Times New Roman" w:cs="Times New Roman" w:hint="default"/>
                <w:b/>
                <w:bCs/>
                <w:sz w:val="24"/>
                <w:szCs w:val="24"/>
              </w:rPr>
            </w:pPr>
          </w:p>
        </w:tc>
        <w:tc>
          <w:tcPr>
            <w:tcW w:w="8850" w:type="dxa"/>
          </w:tcPr>
          <w:p w14:paraId="38E0C9A9">
            <w:pPr>
              <w:spacing w:line="360" w:lineRule="auto"/>
              <w:ind w:left="0" w:firstLine="0" w:leftChars="0" w:firstLineChars="0"/>
              <w:jc w:val="center"/>
              <w:rPr>
                <w:rFonts w:ascii="Times New Roman" w:eastAsia="宋体" w:hAnsi="Times New Roman" w:cs="Times New Roman" w:hint="default"/>
                <w:szCs w:val="24"/>
              </w:rPr>
            </w:pPr>
            <w:r>
              <w:rPr>
                <w:rFonts w:ascii="Times New Roman" w:eastAsia="宋体" w:hAnsi="Times New Roman" w:cs="Times New Roman" w:hint="default"/>
                <w:szCs w:val="24"/>
                <w:lang w:val="en-US" w:eastAsia="zh-CN"/>
              </w:rPr>
              <w:t>跨学科实践：调查机械并制作机械模型</w:t>
            </w:r>
          </w:p>
          <w:p w14:paraId="029A64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lang w:val="en-US" w:eastAsia="zh-CN"/>
              </w:rPr>
            </w:pPr>
            <w:r>
              <w:rPr>
                <w:rFonts w:ascii="Times New Roman" w:eastAsia="宋体" w:hAnsi="Times New Roman" w:cs="Times New Roman" w:hint="default"/>
              </w:rPr>
              <w:t>一、</w:t>
            </w:r>
            <w:r>
              <w:rPr>
                <w:rFonts w:ascii="Times New Roman" w:hAnsi="Times New Roman" w:cs="Times New Roman" w:hint="eastAsia"/>
                <w:lang w:val="en-US" w:eastAsia="zh-CN"/>
              </w:rPr>
              <w:t>调查了解中国古代机械</w:t>
            </w:r>
          </w:p>
          <w:p w14:paraId="0AA40FF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s="Times New Roman" w:hint="default"/>
              </w:rPr>
            </w:pPr>
            <w:r>
              <w:rPr>
                <w:rFonts w:ascii="Times New Roman" w:eastAsia="宋体" w:hAnsi="Times New Roman" w:cs="Times New Roman" w:hint="default"/>
              </w:rPr>
              <w:t>1</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调查</w:t>
            </w:r>
            <w:r>
              <w:rPr>
                <w:rFonts w:ascii="Times New Roman" w:hAnsi="Times New Roman" w:cs="Times New Roman" w:hint="eastAsia"/>
                <w:lang w:val="en-US" w:eastAsia="zh-CN"/>
              </w:rPr>
              <w:t>了解</w:t>
            </w:r>
            <w:r>
              <w:rPr>
                <w:rFonts w:ascii="Times New Roman" w:hAnsi="Times New Roman" w:cs="Times New Roman" w:hint="eastAsia"/>
                <w:color w:val="000000" w:themeColor="text1"/>
                <w:szCs w:val="21"/>
                <w:lang w:val="en-US" w:eastAsia="zh-CN"/>
                <w14:textFill>
                  <w14:solidFill>
                    <w14:schemeClr w14:val="tx1"/>
                  </w14:solidFill>
                </w14:textFill>
              </w:rPr>
              <w:t>中国古代绞车</w:t>
            </w:r>
            <w:r>
              <w:rPr>
                <w:rFonts w:ascii="Times New Roman" w:eastAsia="宋体" w:hAnsi="Times New Roman" w:cs="Times New Roman" w:hint="default"/>
              </w:rPr>
              <w:t>；</w:t>
            </w:r>
          </w:p>
          <w:p w14:paraId="156648D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s="Times New Roman" w:hint="default"/>
                <w:lang w:val="en-US"/>
              </w:rPr>
            </w:pPr>
            <w:r>
              <w:rPr>
                <w:rFonts w:ascii="Times New Roman" w:eastAsia="宋体" w:hAnsi="Times New Roman" w:cs="Times New Roman" w:hint="default"/>
              </w:rPr>
              <w:t>2</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lang w:val="en-US" w:eastAsia="zh-CN"/>
              </w:rPr>
              <w:t>调查了解中国古代龙骨水车；</w:t>
            </w:r>
          </w:p>
          <w:p w14:paraId="4F26AFB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default"/>
                <w:color w:val="000000" w:themeColor="text1"/>
                <w:szCs w:val="21"/>
                <w:lang w:val="en-US" w:eastAsia="zh-CN"/>
                <w14:textFill>
                  <w14:solidFill>
                    <w14:schemeClr w14:val="tx1"/>
                  </w14:solidFill>
                </w14:textFill>
              </w:rPr>
            </w:pPr>
            <w:r>
              <w:rPr>
                <w:rFonts w:ascii="Times New Roman" w:hAnsi="Times New Roman" w:cs="Times New Roman" w:hint="default"/>
                <w:color w:val="000000" w:themeColor="text1"/>
                <w:szCs w:val="21"/>
                <w:lang w:val="en-US" w:eastAsia="zh-CN"/>
                <w14:textFill>
                  <w14:solidFill>
                    <w14:schemeClr w14:val="tx1"/>
                  </w14:solidFill>
                </w14:textFill>
              </w:rPr>
              <w:t>3</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lang w:val="en-US" w:eastAsia="zh-CN"/>
              </w:rPr>
              <w:t>调查了解中国古代投石机；</w:t>
            </w:r>
          </w:p>
          <w:p w14:paraId="23E2729C">
            <w:pPr>
              <w:keepNext w:val="0"/>
              <w:keepLines w:val="0"/>
              <w:pageBreakBefore w:val="0"/>
              <w:kinsoku/>
              <w:wordWrap/>
              <w:overflowPunct/>
              <w:topLinePunct w:val="0"/>
              <w:autoSpaceDE/>
              <w:autoSpaceDN/>
              <w:bidi w:val="0"/>
              <w:snapToGrid/>
              <w:spacing w:line="360" w:lineRule="auto"/>
              <w:jc w:val="left"/>
              <w:textAlignment w:val="auto"/>
              <w:rPr>
                <w:rFonts w:ascii="Times New Roman" w:hAnsi="Times New Roman" w:cs="Times New Roman" w:hint="default"/>
                <w:lang w:val="en-US" w:eastAsia="zh-CN"/>
              </w:rPr>
            </w:pPr>
            <w:r>
              <w:rPr>
                <w:rFonts w:ascii="Times New Roman" w:hAnsi="Times New Roman" w:cs="Times New Roman" w:hint="default"/>
                <w:lang w:val="en-US" w:eastAsia="zh-CN"/>
              </w:rPr>
              <w:t>二、</w:t>
            </w:r>
            <w:r>
              <w:rPr>
                <w:rFonts w:ascii="Times New Roman" w:hAnsi="Times New Roman" w:cs="Times New Roman" w:hint="eastAsia"/>
                <w:lang w:val="en-US" w:eastAsia="zh-CN"/>
              </w:rPr>
              <w:t>深入调查生产、生活中的机械</w:t>
            </w:r>
          </w:p>
          <w:p w14:paraId="0EA104B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eastAsia"/>
                <w:color w:val="000000" w:themeColor="text1"/>
                <w:szCs w:val="21"/>
                <w:lang w:val="en-US" w:eastAsia="zh-CN"/>
                <w14:textFill>
                  <w14:solidFill>
                    <w14:schemeClr w14:val="tx1"/>
                  </w14:solidFill>
                </w14:textFill>
              </w:rPr>
            </w:pPr>
            <w:r>
              <w:rPr>
                <w:rFonts w:ascii="Times New Roman" w:eastAsia="宋体" w:hAnsi="Times New Roman" w:cs="Times New Roman" w:hint="default"/>
              </w:rPr>
              <w:t>1</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深入调查塔式机重机</w:t>
            </w:r>
          </w:p>
          <w:p w14:paraId="3E6C03F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eastAsia"/>
                <w:color w:val="000000" w:themeColor="text1"/>
                <w:szCs w:val="21"/>
                <w:lang w:val="en-US" w:eastAsia="zh-CN"/>
                <w14:textFill>
                  <w14:solidFill>
                    <w14:schemeClr w14:val="tx1"/>
                  </w14:solidFill>
                </w14:textFill>
              </w:rPr>
            </w:pPr>
            <w:r>
              <w:rPr>
                <w:rFonts w:ascii="Times New Roman" w:hAnsi="Times New Roman" w:cs="Times New Roman" w:hint="eastAsia"/>
                <w:lang w:val="en-US" w:eastAsia="zh-CN"/>
              </w:rPr>
              <w:t>2</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深入调查国产挖土机</w:t>
            </w:r>
          </w:p>
          <w:p w14:paraId="1405C6E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default"/>
                <w:color w:val="000000" w:themeColor="text1"/>
                <w:szCs w:val="21"/>
                <w:lang w:val="en-US" w:eastAsia="zh-CN"/>
                <w14:textFill>
                  <w14:solidFill>
                    <w14:schemeClr w14:val="tx1"/>
                  </w14:solidFill>
                </w14:textFill>
              </w:rPr>
            </w:pPr>
            <w:r>
              <w:rPr>
                <w:rFonts w:ascii="Times New Roman" w:hAnsi="Times New Roman" w:cs="Times New Roman" w:hint="eastAsia"/>
                <w:color w:val="000000" w:themeColor="text1"/>
                <w:szCs w:val="21"/>
                <w:lang w:val="en-US" w:eastAsia="zh-CN"/>
                <w14:textFill>
                  <w14:solidFill>
                    <w14:schemeClr w14:val="tx1"/>
                  </w14:solidFill>
                </w14:textFill>
              </w:rPr>
              <w:t>3</w:t>
            </w:r>
            <w:r>
              <w:rPr>
                <w:rFonts w:ascii="Times New Roman" w:hAnsi="Times New Roman" w:cs="Times New Roman" w:hint="default"/>
                <w:color w:val="000000" w:themeColor="text1"/>
                <w:szCs w:val="21"/>
                <w:lang w:val="en-US"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深入调查智能化生产流水线上的机械手</w:t>
            </w:r>
          </w:p>
          <w:p w14:paraId="112F35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cs="Times New Roman" w:hint="eastAsia"/>
                <w:lang w:val="en-US" w:eastAsia="zh-CN"/>
              </w:rPr>
            </w:pPr>
            <w:r>
              <w:rPr>
                <w:rFonts w:ascii="Times New Roman" w:hAnsi="Times New Roman" w:cs="Times New Roman" w:hint="default"/>
                <w:lang w:val="en-US" w:eastAsia="zh-CN"/>
              </w:rPr>
              <w:t>三、</w:t>
            </w:r>
            <w:r>
              <w:rPr>
                <w:rFonts w:ascii="Times New Roman" w:hAnsi="Times New Roman" w:cs="Times New Roman" w:hint="eastAsia"/>
                <w:lang w:val="en-US" w:eastAsia="zh-CN"/>
              </w:rPr>
              <w:t>设计制作机械模型</w:t>
            </w:r>
          </w:p>
          <w:p w14:paraId="3945947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default"/>
                <w:color w:val="000000" w:themeColor="text1"/>
                <w:szCs w:val="21"/>
                <w:lang w:val="en-US" w:eastAsia="zh-CN"/>
                <w14:textFill>
                  <w14:solidFill>
                    <w14:schemeClr w14:val="tx1"/>
                  </w14:solidFill>
                </w14:textFill>
              </w:rPr>
            </w:pPr>
            <w:r>
              <w:rPr>
                <w:rFonts w:ascii="Times New Roman" w:eastAsia="宋体" w:hAnsi="Times New Roman" w:cs="Times New Roman" w:hint="default"/>
              </w:rPr>
              <w:t>1</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制作投石机模型</w:t>
            </w:r>
          </w:p>
          <w:p w14:paraId="67AA2D6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cs="Times New Roman" w:hint="default"/>
                <w:lang w:val="en-US" w:eastAsia="zh-CN"/>
              </w:rPr>
            </w:pPr>
            <w:r>
              <w:rPr>
                <w:rFonts w:ascii="Times New Roman" w:hAnsi="Times New Roman" w:cs="Times New Roman" w:hint="eastAsia"/>
                <w:lang w:val="en-US" w:eastAsia="zh-CN"/>
              </w:rPr>
              <w:t>2</w:t>
            </w:r>
            <w:r>
              <w:rPr>
                <w:rFonts w:ascii="Times New Roman" w:hAnsi="Times New Roman" w:cs="Times New Roman" w:hint="default"/>
                <w:color w:val="000000" w:themeColor="text1"/>
                <w:szCs w:val="21"/>
                <w:lang w:eastAsia="zh-CN"/>
                <w14:textFill>
                  <w14:solidFill>
                    <w14:schemeClr w14:val="tx1"/>
                  </w14:solidFill>
                </w14:textFill>
              </w:rPr>
              <w:t>．</w:t>
            </w:r>
            <w:r>
              <w:rPr>
                <w:rFonts w:ascii="Times New Roman" w:hAnsi="Times New Roman" w:cs="Times New Roman" w:hint="eastAsia"/>
                <w:color w:val="000000" w:themeColor="text1"/>
                <w:szCs w:val="21"/>
                <w:lang w:val="en-US" w:eastAsia="zh-CN"/>
                <w14:textFill>
                  <w14:solidFill>
                    <w14:schemeClr w14:val="tx1"/>
                  </w14:solidFill>
                </w14:textFill>
              </w:rPr>
              <w:t>制作电梯模型</w:t>
            </w:r>
          </w:p>
          <w:p w14:paraId="3BAB7D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cs="Times New Roman" w:hint="default"/>
                <w:color w:val="000000" w:themeColor="text1"/>
                <w:szCs w:val="21"/>
                <w:lang w:val="en-US" w:eastAsia="zh-CN"/>
                <w14:textFill>
                  <w14:solidFill>
                    <w14:schemeClr w14:val="tx1"/>
                  </w14:solidFill>
                </w14:textFill>
              </w:rPr>
            </w:pPr>
            <w:r>
              <w:rPr>
                <w:rFonts w:ascii="Times New Roman" w:hAnsi="Times New Roman" w:cs="Times New Roman" w:hint="eastAsia"/>
                <w:lang w:val="en-US" w:eastAsia="zh-CN"/>
              </w:rPr>
              <w:t>四</w:t>
            </w:r>
            <w:r>
              <w:rPr>
                <w:rFonts w:ascii="Times New Roman" w:hAnsi="Times New Roman" w:cs="Times New Roman" w:hint="default"/>
                <w:lang w:val="en-US" w:eastAsia="zh-CN"/>
              </w:rPr>
              <w:t>、</w:t>
            </w:r>
            <w:r>
              <w:rPr>
                <w:rFonts w:ascii="Times New Roman" w:hAnsi="Times New Roman" w:cs="Times New Roman" w:hint="eastAsia"/>
                <w:lang w:val="en-US" w:eastAsia="zh-CN"/>
              </w:rPr>
              <w:t>交流与评价</w:t>
            </w:r>
          </w:p>
          <w:p w14:paraId="568E72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p>
        </w:tc>
      </w:tr>
      <w:tr w14:paraId="6802C407">
        <w:tblPrEx>
          <w:tblW w:w="9524" w:type="dxa"/>
          <w:tblLayout w:type="fixed"/>
        </w:tblPrEx>
        <w:trPr>
          <w:trHeight w:val="2619"/>
        </w:trPr>
        <w:tc>
          <w:tcPr>
            <w:tcW w:w="674" w:type="dxa"/>
            <w:vAlign w:val="center"/>
          </w:tcPr>
          <w:p w14:paraId="4E5660B0">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课</w:t>
            </w:r>
          </w:p>
          <w:p w14:paraId="62C8247D">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堂</w:t>
            </w:r>
          </w:p>
          <w:p w14:paraId="332CC679">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小</w:t>
            </w:r>
          </w:p>
          <w:p w14:paraId="4048B8EE">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结</w:t>
            </w:r>
          </w:p>
        </w:tc>
        <w:tc>
          <w:tcPr>
            <w:tcW w:w="8850" w:type="dxa"/>
          </w:tcPr>
          <w:p w14:paraId="1A73132D">
            <w:pPr>
              <w:spacing w:line="360" w:lineRule="auto"/>
              <w:ind w:left="0" w:firstLine="0" w:leftChars="0" w:firstLineChars="0"/>
              <w:jc w:val="center"/>
              <w:rPr>
                <w:rFonts w:ascii="Times New Roman" w:eastAsia="宋体" w:hAnsi="Times New Roman" w:cs="Times New Roman" w:hint="default"/>
                <w:szCs w:val="24"/>
              </w:rPr>
            </w:pPr>
            <w:r>
              <w:rPr>
                <w:rFonts w:ascii="Times New Roman" w:eastAsia="宋体" w:hAnsi="Times New Roman" w:cs="Times New Roman" w:hint="default"/>
                <w:szCs w:val="24"/>
                <w:lang w:val="en-US" w:eastAsia="zh-CN"/>
              </w:rPr>
              <w:t>跨学科实践：调查机械并制作机械模型</w:t>
            </w:r>
          </w:p>
          <w:p w14:paraId="7431D0D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hAnsi="Times New Roman" w:cs="Times New Roman" w:hint="default"/>
              </w:rPr>
            </w:pPr>
            <w:r>
              <w:rPr>
                <w:rFonts w:ascii="Times New Roman" w:hAnsi="Times New Roman" w:cs="Times New Roman" w:hint="default"/>
              </w:rPr>
              <w:drawing>
                <wp:inline distT="0" distB="0" distL="114300" distR="114300">
                  <wp:extent cx="4984115" cy="2087245"/>
                  <wp:effectExtent l="0" t="0" r="6985" b="8255"/>
                  <wp:docPr id="41" name="1BCC2C28-871D-48CB-8BE0-2867F7803ADB-1" descr="C:/Users/Administrator/AppData/Local/Temp/导图1(16).png导图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BCC2C28-871D-48CB-8BE0-2867F7803ADB-1" descr="C:/Users/Administrator/AppData/Local/Temp/导图1(16).png导图1(16)"/>
                          <pic:cNvPicPr>
                            <a:picLocks noChangeAspect="1"/>
                          </pic:cNvPicPr>
                        </pic:nvPicPr>
                        <pic:blipFill>
                          <a:blip xmlns:r="http://schemas.openxmlformats.org/officeDocument/2006/relationships" r:embed="rId137"/>
                          <a:stretch>
                            <a:fillRect/>
                          </a:stretch>
                        </pic:blipFill>
                        <pic:spPr>
                          <a:xfrm>
                            <a:off x="0" y="0"/>
                            <a:ext cx="4984115" cy="2087245"/>
                          </a:xfrm>
                          <a:prstGeom prst="rect">
                            <a:avLst/>
                          </a:prstGeom>
                        </pic:spPr>
                      </pic:pic>
                    </a:graphicData>
                  </a:graphic>
                </wp:inline>
              </w:drawing>
            </w:r>
          </w:p>
          <w:p w14:paraId="3FCBAC8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hAnsi="Times New Roman" w:cs="Times New Roman" w:hint="default"/>
              </w:rPr>
            </w:pPr>
          </w:p>
        </w:tc>
      </w:tr>
      <w:tr w14:paraId="07784AD6">
        <w:tblPrEx>
          <w:tblW w:w="9524" w:type="dxa"/>
          <w:tblLayout w:type="fixed"/>
        </w:tblPrEx>
        <w:trPr>
          <w:trHeight w:val="2400"/>
        </w:trPr>
        <w:tc>
          <w:tcPr>
            <w:tcW w:w="674" w:type="dxa"/>
          </w:tcPr>
          <w:p w14:paraId="4D273C19">
            <w:pPr>
              <w:spacing w:line="400" w:lineRule="exact"/>
              <w:jc w:val="center"/>
              <w:rPr>
                <w:rFonts w:ascii="Times New Roman" w:eastAsia="宋体" w:hAnsi="Times New Roman" w:cs="Times New Roman" w:hint="default"/>
                <w:b/>
                <w:bCs/>
                <w:sz w:val="24"/>
                <w:szCs w:val="24"/>
                <w:lang w:val="en-US" w:eastAsia="zh-CN"/>
              </w:rPr>
            </w:pPr>
            <w:r>
              <w:rPr>
                <w:rFonts w:ascii="Times New Roman" w:eastAsia="宋体" w:hAnsi="Times New Roman" w:cs="Times New Roman" w:hint="default"/>
                <w:b/>
                <w:bCs/>
                <w:sz w:val="24"/>
                <w:szCs w:val="24"/>
              </w:rPr>
              <w:t>作业</w:t>
            </w:r>
            <w:r>
              <w:rPr>
                <w:rFonts w:ascii="Times New Roman" w:hAnsi="Times New Roman" w:cs="Times New Roman" w:hint="default"/>
                <w:b/>
                <w:bCs/>
                <w:sz w:val="24"/>
                <w:szCs w:val="24"/>
                <w:lang w:val="en-US" w:eastAsia="zh-CN"/>
              </w:rPr>
              <w:t>布置</w:t>
            </w:r>
          </w:p>
        </w:tc>
        <w:tc>
          <w:tcPr>
            <w:tcW w:w="8850" w:type="dxa"/>
            <w:vAlign w:val="center"/>
          </w:tcPr>
          <w:p w14:paraId="4AA8D33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1</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写一篇</w:t>
            </w:r>
            <w:r>
              <w:rPr>
                <w:rFonts w:ascii="Times New Roman" w:eastAsia="宋体" w:hAnsi="Times New Roman" w:hint="eastAsia"/>
                <w:color w:val="000000" w:themeColor="text1"/>
                <w:szCs w:val="21"/>
                <w:lang w:eastAsia="zh-CN"/>
                <w14:textFill>
                  <w14:solidFill>
                    <w14:schemeClr w14:val="tx1"/>
                  </w14:solidFill>
                </w14:textFill>
              </w:rPr>
              <w:t>短文</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介绍一种机械，内容包括机械的结构、功能、工作原理以及相关的时代背景等。</w:t>
            </w:r>
          </w:p>
          <w:p w14:paraId="6DDA875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color w:val="000000" w:themeColor="text1"/>
                <w:szCs w:val="21"/>
                <w:lang w:eastAsia="zh-CN"/>
                <w14:textFill>
                  <w14:solidFill>
                    <w14:schemeClr w14:val="tx1"/>
                  </w14:solidFill>
                </w14:textFill>
              </w:rPr>
            </w:pPr>
            <w:r>
              <w:rPr>
                <w:rFonts w:ascii="Times New Roman" w:eastAsia="宋体" w:hAnsi="Times New Roman" w:hint="eastAsia"/>
                <w:color w:val="000000" w:themeColor="text1"/>
                <w:szCs w:val="21"/>
                <w:lang w:eastAsia="zh-CN"/>
                <w14:textFill>
                  <w14:solidFill>
                    <w14:schemeClr w14:val="tx1"/>
                  </w14:solidFill>
                </w14:textFill>
              </w:rPr>
              <w:t>2</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向其他同学展示自制的机械模型，介绍设计方案、关键步骤和改进过程等。</w:t>
            </w:r>
          </w:p>
          <w:p w14:paraId="0886E80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default"/>
                <w:b/>
                <w:bCs/>
                <w:color w:val="0D0D0D"/>
                <w:szCs w:val="21"/>
                <w:lang w:val="en-US" w:eastAsia="zh-CN"/>
              </w:rPr>
            </w:pPr>
            <w:r>
              <w:rPr>
                <w:rFonts w:ascii="Times New Roman" w:eastAsia="宋体" w:hAnsi="Times New Roman" w:hint="eastAsia"/>
                <w:color w:val="000000" w:themeColor="text1"/>
                <w:szCs w:val="21"/>
                <w:lang w:eastAsia="zh-CN"/>
                <w14:textFill>
                  <w14:solidFill>
                    <w14:schemeClr w14:val="tx1"/>
                  </w14:solidFill>
                </w14:textFill>
              </w:rPr>
              <w:t>3</w:t>
            </w:r>
            <w:r>
              <w:rPr>
                <w:rFonts w:hint="eastAsia"/>
                <w:color w:val="000000" w:themeColor="text1"/>
                <w:szCs w:val="21"/>
                <w:lang w:eastAsia="zh-CN"/>
                <w14:textFill>
                  <w14:solidFill>
                    <w14:schemeClr w14:val="tx1"/>
                  </w14:solidFill>
                </w14:textFill>
              </w:rPr>
              <w:t>．</w:t>
            </w:r>
            <w:r>
              <w:rPr>
                <w:rFonts w:ascii="Times New Roman" w:eastAsia="宋体" w:hAnsi="Times New Roman" w:hint="eastAsia"/>
                <w:color w:val="000000" w:themeColor="text1"/>
                <w:szCs w:val="21"/>
                <w:lang w:eastAsia="zh-CN"/>
                <w14:textFill>
                  <w14:solidFill>
                    <w14:schemeClr w14:val="tx1"/>
                  </w14:solidFill>
                </w14:textFill>
              </w:rPr>
              <w:t>对短文内容的准确性与完整性等进行评价，对自制机械模型的制作工艺、使用效果和创新性等进行评价</w:t>
            </w:r>
            <w:r>
              <w:rPr>
                <w:rFonts w:hint="eastAsia"/>
                <w:color w:val="000000" w:themeColor="text1"/>
                <w:szCs w:val="21"/>
                <w:lang w:eastAsia="zh-CN"/>
                <w14:textFill>
                  <w14:solidFill>
                    <w14:schemeClr w14:val="tx1"/>
                  </w14:solidFill>
                </w14:textFill>
              </w:rPr>
              <w:t>。</w:t>
            </w:r>
          </w:p>
        </w:tc>
      </w:tr>
      <w:tr w14:paraId="24C45187">
        <w:tblPrEx>
          <w:tblW w:w="9524" w:type="dxa"/>
          <w:tblLayout w:type="fixed"/>
        </w:tblPrEx>
        <w:trPr>
          <w:trHeight w:val="90"/>
        </w:trPr>
        <w:tc>
          <w:tcPr>
            <w:tcW w:w="674" w:type="dxa"/>
            <w:vAlign w:val="center"/>
          </w:tcPr>
          <w:p w14:paraId="2CDBBAA0">
            <w:pPr>
              <w:spacing w:line="400" w:lineRule="exact"/>
              <w:jc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rPr>
              <w:t>教学反思</w:t>
            </w:r>
          </w:p>
        </w:tc>
        <w:tc>
          <w:tcPr>
            <w:tcW w:w="8850" w:type="dxa"/>
          </w:tcPr>
          <w:p w14:paraId="04935F86">
            <w:pPr>
              <w:adjustRightInd w:val="0"/>
              <w:spacing w:line="360" w:lineRule="auto"/>
              <w:ind w:firstLine="420" w:firstLineChars="200"/>
              <w:jc w:val="left"/>
              <w:rPr>
                <w:rFonts w:ascii="Times New Roman" w:eastAsia="宋体" w:hAnsi="Times New Roman" w:cs="Times New Roman" w:hint="default"/>
                <w:b/>
                <w:bCs/>
                <w:color w:val="0D0D0D"/>
                <w:szCs w:val="21"/>
              </w:rPr>
            </w:pPr>
          </w:p>
          <w:p w14:paraId="431654AA">
            <w:pPr>
              <w:pStyle w:val="BodyText"/>
              <w:rPr>
                <w:rFonts w:ascii="Times New Roman" w:eastAsia="宋体" w:hAnsi="Times New Roman" w:cs="Times New Roman" w:hint="default"/>
                <w:b/>
                <w:bCs/>
                <w:color w:val="0D0D0D"/>
                <w:szCs w:val="21"/>
              </w:rPr>
            </w:pPr>
          </w:p>
          <w:p w14:paraId="72D3B83D">
            <w:pPr>
              <w:pStyle w:val="BodyText"/>
              <w:rPr>
                <w:rFonts w:ascii="Times New Roman" w:eastAsia="宋体" w:hAnsi="Times New Roman" w:cs="Times New Roman" w:hint="default"/>
                <w:b/>
                <w:bCs/>
                <w:color w:val="0D0D0D"/>
                <w:szCs w:val="21"/>
              </w:rPr>
            </w:pPr>
          </w:p>
          <w:p w14:paraId="57883F02">
            <w:pPr>
              <w:pStyle w:val="BodyText"/>
              <w:rPr>
                <w:rFonts w:ascii="Times New Roman" w:eastAsia="宋体" w:hAnsi="Times New Roman" w:cs="Times New Roman" w:hint="default"/>
                <w:b/>
                <w:bCs/>
                <w:color w:val="0D0D0D"/>
                <w:szCs w:val="21"/>
              </w:rPr>
            </w:pPr>
          </w:p>
          <w:p w14:paraId="3E933785">
            <w:pPr>
              <w:pStyle w:val="BodyText"/>
              <w:rPr>
                <w:rFonts w:ascii="Times New Roman" w:eastAsia="宋体" w:hAnsi="Times New Roman" w:cs="Times New Roman" w:hint="default"/>
                <w:b/>
                <w:bCs/>
                <w:color w:val="0D0D0D"/>
                <w:szCs w:val="21"/>
              </w:rPr>
            </w:pPr>
          </w:p>
          <w:p w14:paraId="00915DA5">
            <w:pPr>
              <w:pStyle w:val="BodyText"/>
              <w:rPr>
                <w:rFonts w:ascii="Times New Roman" w:eastAsia="宋体" w:hAnsi="Times New Roman" w:cs="Times New Roman" w:hint="default"/>
                <w:b/>
                <w:bCs/>
                <w:color w:val="0D0D0D"/>
                <w:szCs w:val="21"/>
              </w:rPr>
            </w:pPr>
          </w:p>
          <w:p w14:paraId="3278F79F">
            <w:pPr>
              <w:pStyle w:val="BodyText"/>
              <w:rPr>
                <w:rFonts w:ascii="Times New Roman" w:eastAsia="宋体" w:hAnsi="Times New Roman" w:cs="Times New Roman" w:hint="default"/>
                <w:b/>
                <w:bCs/>
                <w:color w:val="0D0D0D"/>
                <w:szCs w:val="21"/>
              </w:rPr>
            </w:pPr>
          </w:p>
          <w:p w14:paraId="1F110528">
            <w:pPr>
              <w:pStyle w:val="BodyText"/>
              <w:rPr>
                <w:rFonts w:ascii="Times New Roman" w:eastAsia="宋体" w:hAnsi="Times New Roman" w:cs="Times New Roman" w:hint="default"/>
                <w:b/>
                <w:bCs/>
                <w:color w:val="0D0D0D"/>
                <w:szCs w:val="21"/>
              </w:rPr>
            </w:pPr>
          </w:p>
          <w:p w14:paraId="6C83DBAB">
            <w:pPr>
              <w:pStyle w:val="BodyText"/>
              <w:rPr>
                <w:rFonts w:ascii="Times New Roman" w:eastAsia="宋体" w:hAnsi="Times New Roman" w:cs="Times New Roman" w:hint="default"/>
                <w:b/>
                <w:bCs/>
                <w:color w:val="0D0D0D"/>
                <w:szCs w:val="21"/>
              </w:rPr>
            </w:pPr>
          </w:p>
          <w:p w14:paraId="04DE1B08">
            <w:pPr>
              <w:pStyle w:val="BodyText"/>
              <w:rPr>
                <w:rFonts w:ascii="Times New Roman" w:eastAsia="宋体" w:hAnsi="Times New Roman" w:cs="Times New Roman" w:hint="default"/>
                <w:b/>
                <w:bCs/>
                <w:color w:val="0D0D0D"/>
                <w:szCs w:val="21"/>
              </w:rPr>
            </w:pPr>
          </w:p>
          <w:p w14:paraId="29BC1462">
            <w:pPr>
              <w:pStyle w:val="BodyText"/>
              <w:rPr>
                <w:rFonts w:ascii="Times New Roman" w:eastAsia="宋体" w:hAnsi="Times New Roman" w:cs="Times New Roman" w:hint="default"/>
                <w:b/>
                <w:bCs/>
                <w:color w:val="0D0D0D"/>
                <w:szCs w:val="21"/>
              </w:rPr>
            </w:pPr>
          </w:p>
        </w:tc>
      </w:tr>
    </w:tbl>
    <w:p w14:paraId="5879AF58">
      <w:pPr>
        <w:snapToGrid w:val="0"/>
        <w:spacing w:line="360" w:lineRule="auto"/>
        <w:ind w:firstLine="420" w:firstLineChars="200"/>
        <w:jc w:val="left"/>
        <w:rPr>
          <w:color w:val="000000"/>
          <w:szCs w:val="21"/>
        </w:rPr>
      </w:pPr>
    </w:p>
    <w:sectPr>
      <w:type w:val="continuous"/>
      <w:pgSz w:w="11906" w:h="16838"/>
      <w:pgMar w:top="1247" w:right="1077" w:bottom="1247"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348E42F7-E358-49F2-AF21-59C6BB2A5975}"/>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2000019F" w:csb1="00000000"/>
    <w:embedRegular r:id="rId2" w:subsetted="1" w:fontKey="{FB9D42B1-DBDE-4443-AA28-AD1B0859F209}"/>
  </w:font>
  <w:font w:name="Cambria">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6E20"/>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636C"/>
    <w:rsid w:val="00133A99"/>
    <w:rsid w:val="0013670F"/>
    <w:rsid w:val="001367C4"/>
    <w:rsid w:val="00140046"/>
    <w:rsid w:val="00142E26"/>
    <w:rsid w:val="00143676"/>
    <w:rsid w:val="001436F1"/>
    <w:rsid w:val="0014398B"/>
    <w:rsid w:val="00150007"/>
    <w:rsid w:val="001552A1"/>
    <w:rsid w:val="0015788C"/>
    <w:rsid w:val="00163890"/>
    <w:rsid w:val="001639B3"/>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4EB4"/>
    <w:rsid w:val="001F4FF2"/>
    <w:rsid w:val="002021C1"/>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84FD0"/>
    <w:rsid w:val="003904DC"/>
    <w:rsid w:val="0039090C"/>
    <w:rsid w:val="00390CCA"/>
    <w:rsid w:val="00390D34"/>
    <w:rsid w:val="00395F2F"/>
    <w:rsid w:val="003A2B38"/>
    <w:rsid w:val="003A3D94"/>
    <w:rsid w:val="003A56D0"/>
    <w:rsid w:val="003B0099"/>
    <w:rsid w:val="003B5913"/>
    <w:rsid w:val="003B60FD"/>
    <w:rsid w:val="003B6173"/>
    <w:rsid w:val="003C0DA8"/>
    <w:rsid w:val="003C3964"/>
    <w:rsid w:val="003C457C"/>
    <w:rsid w:val="003C5D19"/>
    <w:rsid w:val="003C7598"/>
    <w:rsid w:val="003C7B0E"/>
    <w:rsid w:val="003D31CF"/>
    <w:rsid w:val="003D3B5F"/>
    <w:rsid w:val="003D5581"/>
    <w:rsid w:val="003E2233"/>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08AC"/>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404E"/>
    <w:rsid w:val="005C1242"/>
    <w:rsid w:val="005D0D99"/>
    <w:rsid w:val="005D3573"/>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30067"/>
    <w:rsid w:val="006314FA"/>
    <w:rsid w:val="00632976"/>
    <w:rsid w:val="0063416A"/>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6F3505"/>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6097"/>
    <w:rsid w:val="007408ED"/>
    <w:rsid w:val="00740C10"/>
    <w:rsid w:val="007417CF"/>
    <w:rsid w:val="0074301B"/>
    <w:rsid w:val="0074398A"/>
    <w:rsid w:val="00744B92"/>
    <w:rsid w:val="00744F99"/>
    <w:rsid w:val="007455D3"/>
    <w:rsid w:val="007535C1"/>
    <w:rsid w:val="00754016"/>
    <w:rsid w:val="007565B2"/>
    <w:rsid w:val="00765D97"/>
    <w:rsid w:val="007664DB"/>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3DD9"/>
    <w:rsid w:val="007D550A"/>
    <w:rsid w:val="007D6D3C"/>
    <w:rsid w:val="007E00A2"/>
    <w:rsid w:val="007E25BD"/>
    <w:rsid w:val="007E3CA3"/>
    <w:rsid w:val="007E7917"/>
    <w:rsid w:val="007F23F2"/>
    <w:rsid w:val="00804987"/>
    <w:rsid w:val="00805C0B"/>
    <w:rsid w:val="00812D0B"/>
    <w:rsid w:val="00816518"/>
    <w:rsid w:val="008173EC"/>
    <w:rsid w:val="0082022B"/>
    <w:rsid w:val="008213A0"/>
    <w:rsid w:val="00821ACE"/>
    <w:rsid w:val="0082216D"/>
    <w:rsid w:val="008236B4"/>
    <w:rsid w:val="00824455"/>
    <w:rsid w:val="00830F14"/>
    <w:rsid w:val="00833091"/>
    <w:rsid w:val="00843909"/>
    <w:rsid w:val="008471D4"/>
    <w:rsid w:val="008478AF"/>
    <w:rsid w:val="008533E7"/>
    <w:rsid w:val="0085644A"/>
    <w:rsid w:val="00857B26"/>
    <w:rsid w:val="00861E88"/>
    <w:rsid w:val="008635DC"/>
    <w:rsid w:val="008751CF"/>
    <w:rsid w:val="008756F5"/>
    <w:rsid w:val="00875E5E"/>
    <w:rsid w:val="00876660"/>
    <w:rsid w:val="00876686"/>
    <w:rsid w:val="00877EF0"/>
    <w:rsid w:val="008803CB"/>
    <w:rsid w:val="00885E1A"/>
    <w:rsid w:val="008A0B5C"/>
    <w:rsid w:val="008A0DFE"/>
    <w:rsid w:val="008A1F3A"/>
    <w:rsid w:val="008B4458"/>
    <w:rsid w:val="008B56BD"/>
    <w:rsid w:val="008B57D4"/>
    <w:rsid w:val="008B5C3E"/>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1364"/>
    <w:rsid w:val="009C6838"/>
    <w:rsid w:val="009D127C"/>
    <w:rsid w:val="009D28CE"/>
    <w:rsid w:val="009D3A5E"/>
    <w:rsid w:val="009D56F0"/>
    <w:rsid w:val="009D6B79"/>
    <w:rsid w:val="009E04C0"/>
    <w:rsid w:val="009E1410"/>
    <w:rsid w:val="009E3F86"/>
    <w:rsid w:val="009E436B"/>
    <w:rsid w:val="009E5E1A"/>
    <w:rsid w:val="009E64DC"/>
    <w:rsid w:val="009F2B6F"/>
    <w:rsid w:val="009F3F1A"/>
    <w:rsid w:val="009F4DF3"/>
    <w:rsid w:val="009F5812"/>
    <w:rsid w:val="00A03815"/>
    <w:rsid w:val="00A11CF2"/>
    <w:rsid w:val="00A14E78"/>
    <w:rsid w:val="00A1560A"/>
    <w:rsid w:val="00A157B4"/>
    <w:rsid w:val="00A24ECF"/>
    <w:rsid w:val="00A27F19"/>
    <w:rsid w:val="00A31437"/>
    <w:rsid w:val="00A331C5"/>
    <w:rsid w:val="00A34B95"/>
    <w:rsid w:val="00A35CC4"/>
    <w:rsid w:val="00A37EA2"/>
    <w:rsid w:val="00A40CEC"/>
    <w:rsid w:val="00A42BF4"/>
    <w:rsid w:val="00A459A6"/>
    <w:rsid w:val="00A50CD6"/>
    <w:rsid w:val="00A60196"/>
    <w:rsid w:val="00A626A0"/>
    <w:rsid w:val="00A632DA"/>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6749"/>
    <w:rsid w:val="00AA74DF"/>
    <w:rsid w:val="00AC1354"/>
    <w:rsid w:val="00AC3A63"/>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E18C3"/>
    <w:rsid w:val="00BE368D"/>
    <w:rsid w:val="00BE3E57"/>
    <w:rsid w:val="00BE52EB"/>
    <w:rsid w:val="00BE616A"/>
    <w:rsid w:val="00BF012F"/>
    <w:rsid w:val="00BF3403"/>
    <w:rsid w:val="00BF4348"/>
    <w:rsid w:val="00BF50DF"/>
    <w:rsid w:val="00C00B4B"/>
    <w:rsid w:val="00C02B89"/>
    <w:rsid w:val="00C02C57"/>
    <w:rsid w:val="00C02FC6"/>
    <w:rsid w:val="00C04DDE"/>
    <w:rsid w:val="00C05EC2"/>
    <w:rsid w:val="00C0694A"/>
    <w:rsid w:val="00C1024B"/>
    <w:rsid w:val="00C1302C"/>
    <w:rsid w:val="00C15ED8"/>
    <w:rsid w:val="00C217F6"/>
    <w:rsid w:val="00C271BB"/>
    <w:rsid w:val="00C33F5B"/>
    <w:rsid w:val="00C34E50"/>
    <w:rsid w:val="00C35970"/>
    <w:rsid w:val="00C366A8"/>
    <w:rsid w:val="00C438D7"/>
    <w:rsid w:val="00C45314"/>
    <w:rsid w:val="00C45F01"/>
    <w:rsid w:val="00C51A0A"/>
    <w:rsid w:val="00C521B3"/>
    <w:rsid w:val="00C52AC9"/>
    <w:rsid w:val="00C53C82"/>
    <w:rsid w:val="00C558BB"/>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A48C9"/>
    <w:rsid w:val="00CA5980"/>
    <w:rsid w:val="00CA7760"/>
    <w:rsid w:val="00CB196E"/>
    <w:rsid w:val="00CB4E9E"/>
    <w:rsid w:val="00CB5B96"/>
    <w:rsid w:val="00CB73F8"/>
    <w:rsid w:val="00CB7B68"/>
    <w:rsid w:val="00CC3E3C"/>
    <w:rsid w:val="00CC44C2"/>
    <w:rsid w:val="00CD3623"/>
    <w:rsid w:val="00CE0AE5"/>
    <w:rsid w:val="00CE0FB9"/>
    <w:rsid w:val="00CE7726"/>
    <w:rsid w:val="00CF0787"/>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FA5"/>
    <w:rsid w:val="00E07681"/>
    <w:rsid w:val="00E133A5"/>
    <w:rsid w:val="00E13411"/>
    <w:rsid w:val="00E1342E"/>
    <w:rsid w:val="00E204C2"/>
    <w:rsid w:val="00E240A2"/>
    <w:rsid w:val="00E24128"/>
    <w:rsid w:val="00E30F60"/>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66D96"/>
    <w:rsid w:val="00E73E78"/>
    <w:rsid w:val="00E7495B"/>
    <w:rsid w:val="00E75367"/>
    <w:rsid w:val="00E76DEE"/>
    <w:rsid w:val="00E776C6"/>
    <w:rsid w:val="00E77D57"/>
    <w:rsid w:val="00E82176"/>
    <w:rsid w:val="00E8325D"/>
    <w:rsid w:val="00E84641"/>
    <w:rsid w:val="00E865D4"/>
    <w:rsid w:val="00E87C0E"/>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720E"/>
    <w:rsid w:val="00ED7670"/>
    <w:rsid w:val="00EE0442"/>
    <w:rsid w:val="00EE6911"/>
    <w:rsid w:val="00EF08CA"/>
    <w:rsid w:val="00EF0DF0"/>
    <w:rsid w:val="00EF2FB3"/>
    <w:rsid w:val="00EF41D4"/>
    <w:rsid w:val="00EF4A43"/>
    <w:rsid w:val="00F00463"/>
    <w:rsid w:val="00F0237A"/>
    <w:rsid w:val="00F03338"/>
    <w:rsid w:val="00F064ED"/>
    <w:rsid w:val="00F103EF"/>
    <w:rsid w:val="00F10A74"/>
    <w:rsid w:val="00F131A7"/>
    <w:rsid w:val="00F16434"/>
    <w:rsid w:val="00F1745B"/>
    <w:rsid w:val="00F17D58"/>
    <w:rsid w:val="00F20211"/>
    <w:rsid w:val="00F212B9"/>
    <w:rsid w:val="00F21A20"/>
    <w:rsid w:val="00F2221D"/>
    <w:rsid w:val="00F24CB1"/>
    <w:rsid w:val="00F25464"/>
    <w:rsid w:val="00F25AC9"/>
    <w:rsid w:val="00F26364"/>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55"/>
    <w:rsid w:val="00FC133E"/>
    <w:rsid w:val="00FC3D47"/>
    <w:rsid w:val="00FC66C4"/>
    <w:rsid w:val="00FD2719"/>
    <w:rsid w:val="00FD38A7"/>
    <w:rsid w:val="00FE2B9D"/>
    <w:rsid w:val="00FE338A"/>
    <w:rsid w:val="00FE61D2"/>
    <w:rsid w:val="00FF2208"/>
    <w:rsid w:val="00FF3656"/>
    <w:rsid w:val="00FF6435"/>
    <w:rsid w:val="00FF7FA8"/>
    <w:rsid w:val="01205D5C"/>
    <w:rsid w:val="023757B3"/>
    <w:rsid w:val="0285782E"/>
    <w:rsid w:val="02F20F60"/>
    <w:rsid w:val="037819BF"/>
    <w:rsid w:val="03BF69E0"/>
    <w:rsid w:val="03DA3F5D"/>
    <w:rsid w:val="04331C0C"/>
    <w:rsid w:val="04D00F20"/>
    <w:rsid w:val="061D286A"/>
    <w:rsid w:val="06A00B99"/>
    <w:rsid w:val="06E42038"/>
    <w:rsid w:val="08B50391"/>
    <w:rsid w:val="08D52261"/>
    <w:rsid w:val="094F0588"/>
    <w:rsid w:val="09D40F3F"/>
    <w:rsid w:val="0AAD4253"/>
    <w:rsid w:val="0AB47859"/>
    <w:rsid w:val="0B027597"/>
    <w:rsid w:val="0B04574A"/>
    <w:rsid w:val="0B8F3EAA"/>
    <w:rsid w:val="0BB47EEC"/>
    <w:rsid w:val="0CD81BE1"/>
    <w:rsid w:val="0D2B6C05"/>
    <w:rsid w:val="0D541E51"/>
    <w:rsid w:val="0D5D4BD9"/>
    <w:rsid w:val="0DF353AB"/>
    <w:rsid w:val="0E702B1A"/>
    <w:rsid w:val="0E7A006D"/>
    <w:rsid w:val="0E86049E"/>
    <w:rsid w:val="0F106A88"/>
    <w:rsid w:val="0F6A47D7"/>
    <w:rsid w:val="0FDB52CA"/>
    <w:rsid w:val="10562B4B"/>
    <w:rsid w:val="10C2298C"/>
    <w:rsid w:val="10DD7627"/>
    <w:rsid w:val="11034D52"/>
    <w:rsid w:val="123F66FC"/>
    <w:rsid w:val="12477B58"/>
    <w:rsid w:val="131B2AF6"/>
    <w:rsid w:val="13972357"/>
    <w:rsid w:val="13BC62A4"/>
    <w:rsid w:val="13E10520"/>
    <w:rsid w:val="14A2003E"/>
    <w:rsid w:val="14B11238"/>
    <w:rsid w:val="14BF7632"/>
    <w:rsid w:val="14D91C80"/>
    <w:rsid w:val="1573238F"/>
    <w:rsid w:val="15A308B2"/>
    <w:rsid w:val="15E55E62"/>
    <w:rsid w:val="16500A3A"/>
    <w:rsid w:val="16BD172F"/>
    <w:rsid w:val="192A24F8"/>
    <w:rsid w:val="1BB46177"/>
    <w:rsid w:val="1F892046"/>
    <w:rsid w:val="202D72A4"/>
    <w:rsid w:val="207654D7"/>
    <w:rsid w:val="20BE612A"/>
    <w:rsid w:val="21061386"/>
    <w:rsid w:val="21472A39"/>
    <w:rsid w:val="22906471"/>
    <w:rsid w:val="22B7021C"/>
    <w:rsid w:val="230C5CE8"/>
    <w:rsid w:val="232573B3"/>
    <w:rsid w:val="23796007"/>
    <w:rsid w:val="238E660D"/>
    <w:rsid w:val="23C90521"/>
    <w:rsid w:val="240B54D2"/>
    <w:rsid w:val="24B403E6"/>
    <w:rsid w:val="252F41F9"/>
    <w:rsid w:val="25431B62"/>
    <w:rsid w:val="25F22957"/>
    <w:rsid w:val="26483D83"/>
    <w:rsid w:val="266930A6"/>
    <w:rsid w:val="26E56F7C"/>
    <w:rsid w:val="289243A6"/>
    <w:rsid w:val="2A1E6246"/>
    <w:rsid w:val="2B0B3947"/>
    <w:rsid w:val="2B171920"/>
    <w:rsid w:val="2B1824B6"/>
    <w:rsid w:val="2B536BAA"/>
    <w:rsid w:val="2C0A4D8F"/>
    <w:rsid w:val="2CC67354"/>
    <w:rsid w:val="2CD51841"/>
    <w:rsid w:val="2D21017D"/>
    <w:rsid w:val="2DF66024"/>
    <w:rsid w:val="2E20089A"/>
    <w:rsid w:val="2EDF7734"/>
    <w:rsid w:val="2F77098D"/>
    <w:rsid w:val="2FD97870"/>
    <w:rsid w:val="30296569"/>
    <w:rsid w:val="30CF70D0"/>
    <w:rsid w:val="31BC0B24"/>
    <w:rsid w:val="32240BE4"/>
    <w:rsid w:val="32782134"/>
    <w:rsid w:val="32F01E95"/>
    <w:rsid w:val="32F44D79"/>
    <w:rsid w:val="335F7BD6"/>
    <w:rsid w:val="33A8761D"/>
    <w:rsid w:val="356C533B"/>
    <w:rsid w:val="359A7184"/>
    <w:rsid w:val="361B02C4"/>
    <w:rsid w:val="36693B0F"/>
    <w:rsid w:val="36807E4E"/>
    <w:rsid w:val="36D930A2"/>
    <w:rsid w:val="37030D0A"/>
    <w:rsid w:val="3770489B"/>
    <w:rsid w:val="37A32C0A"/>
    <w:rsid w:val="37B72BD7"/>
    <w:rsid w:val="37BC1633"/>
    <w:rsid w:val="37E34C37"/>
    <w:rsid w:val="38EB0A3D"/>
    <w:rsid w:val="3A8C772E"/>
    <w:rsid w:val="3BA23236"/>
    <w:rsid w:val="3BD27B10"/>
    <w:rsid w:val="3BFF2436"/>
    <w:rsid w:val="3C503D9D"/>
    <w:rsid w:val="3F746C97"/>
    <w:rsid w:val="3F9B4224"/>
    <w:rsid w:val="404A5FA7"/>
    <w:rsid w:val="42DF2EEE"/>
    <w:rsid w:val="437275F0"/>
    <w:rsid w:val="44763BB6"/>
    <w:rsid w:val="455842D6"/>
    <w:rsid w:val="466D0E69"/>
    <w:rsid w:val="46AD39DB"/>
    <w:rsid w:val="47505DA4"/>
    <w:rsid w:val="47DF5B6B"/>
    <w:rsid w:val="48427933"/>
    <w:rsid w:val="489D31D4"/>
    <w:rsid w:val="495E1D80"/>
    <w:rsid w:val="4A58168F"/>
    <w:rsid w:val="4A6C7ED1"/>
    <w:rsid w:val="4B7D23CB"/>
    <w:rsid w:val="4B99163C"/>
    <w:rsid w:val="4BF70D01"/>
    <w:rsid w:val="4C211B6C"/>
    <w:rsid w:val="4CED25A6"/>
    <w:rsid w:val="4D2E1806"/>
    <w:rsid w:val="4DF01740"/>
    <w:rsid w:val="4DF571F5"/>
    <w:rsid w:val="4E774F3B"/>
    <w:rsid w:val="4E8F3207"/>
    <w:rsid w:val="4ED33CE1"/>
    <w:rsid w:val="4F9200AF"/>
    <w:rsid w:val="4FB528F5"/>
    <w:rsid w:val="4FFC0D0F"/>
    <w:rsid w:val="50002A28"/>
    <w:rsid w:val="501F725B"/>
    <w:rsid w:val="51081BA2"/>
    <w:rsid w:val="51EE0A1E"/>
    <w:rsid w:val="52651D6D"/>
    <w:rsid w:val="527F3D30"/>
    <w:rsid w:val="52C04276"/>
    <w:rsid w:val="536B1B56"/>
    <w:rsid w:val="5385537D"/>
    <w:rsid w:val="53D77711"/>
    <w:rsid w:val="544736F6"/>
    <w:rsid w:val="544B6700"/>
    <w:rsid w:val="554C3EA0"/>
    <w:rsid w:val="56D3497A"/>
    <w:rsid w:val="57736809"/>
    <w:rsid w:val="5846441B"/>
    <w:rsid w:val="58D25E50"/>
    <w:rsid w:val="59091457"/>
    <w:rsid w:val="59CD35CE"/>
    <w:rsid w:val="5A800B45"/>
    <w:rsid w:val="5B2B0B23"/>
    <w:rsid w:val="5B8849C4"/>
    <w:rsid w:val="5B8B026A"/>
    <w:rsid w:val="5BF8164D"/>
    <w:rsid w:val="5C106EA3"/>
    <w:rsid w:val="5D335644"/>
    <w:rsid w:val="5DC72774"/>
    <w:rsid w:val="5DEA21A7"/>
    <w:rsid w:val="5E300FF2"/>
    <w:rsid w:val="603941FE"/>
    <w:rsid w:val="60635AF5"/>
    <w:rsid w:val="61194FDB"/>
    <w:rsid w:val="61697FFD"/>
    <w:rsid w:val="618C37B1"/>
    <w:rsid w:val="61E64D53"/>
    <w:rsid w:val="62193D9A"/>
    <w:rsid w:val="62524D06"/>
    <w:rsid w:val="62EB714C"/>
    <w:rsid w:val="639D30CA"/>
    <w:rsid w:val="63CA030B"/>
    <w:rsid w:val="63CF4368"/>
    <w:rsid w:val="63E876DC"/>
    <w:rsid w:val="64426DE8"/>
    <w:rsid w:val="64777DD2"/>
    <w:rsid w:val="65AF772D"/>
    <w:rsid w:val="65C21C5B"/>
    <w:rsid w:val="66297BFC"/>
    <w:rsid w:val="67825B46"/>
    <w:rsid w:val="68031651"/>
    <w:rsid w:val="68662B67"/>
    <w:rsid w:val="68B91647"/>
    <w:rsid w:val="69C654CD"/>
    <w:rsid w:val="69CA1B7A"/>
    <w:rsid w:val="6ABE262B"/>
    <w:rsid w:val="6B4832CA"/>
    <w:rsid w:val="6B4C44EF"/>
    <w:rsid w:val="6C0F0E65"/>
    <w:rsid w:val="6C2549AE"/>
    <w:rsid w:val="6C7B3779"/>
    <w:rsid w:val="6C87308F"/>
    <w:rsid w:val="6CE11D13"/>
    <w:rsid w:val="6E4B485A"/>
    <w:rsid w:val="6E737F96"/>
    <w:rsid w:val="6EC72736"/>
    <w:rsid w:val="700611BB"/>
    <w:rsid w:val="70E445B3"/>
    <w:rsid w:val="7164304A"/>
    <w:rsid w:val="71E42696"/>
    <w:rsid w:val="725C0D14"/>
    <w:rsid w:val="738B5D82"/>
    <w:rsid w:val="73C23162"/>
    <w:rsid w:val="742A0DB7"/>
    <w:rsid w:val="74385AD5"/>
    <w:rsid w:val="7499002B"/>
    <w:rsid w:val="750A647B"/>
    <w:rsid w:val="754828CA"/>
    <w:rsid w:val="764C49F9"/>
    <w:rsid w:val="76D33879"/>
    <w:rsid w:val="773E420A"/>
    <w:rsid w:val="77430539"/>
    <w:rsid w:val="78D8328D"/>
    <w:rsid w:val="78D930EC"/>
    <w:rsid w:val="79766123"/>
    <w:rsid w:val="7A1545F8"/>
    <w:rsid w:val="7A234D03"/>
    <w:rsid w:val="7A904DD0"/>
    <w:rsid w:val="7D5C38ED"/>
    <w:rsid w:val="7DFE6A93"/>
    <w:rsid w:val="7E754D38"/>
    <w:rsid w:val="7E8D0C00"/>
    <w:rsid w:val="7EA0257D"/>
    <w:rsid w:val="7F9109E1"/>
    <w:rsid w:val="7FBF49F5"/>
  </w:rsids>
  <w:docVars>
    <w:docVar w:name="commondata" w:val="eyJoZGlkIjoiMjE0Zjg1NzA1MTMwZjY0M2MzNjJjZWFlYzBhMTg4YTEifQ=="/>
  </w:docVars>
  <m:mathPr>
    <m:mathFont m:val="Times New Roman"/>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00" Type="http://schemas.openxmlformats.org/officeDocument/2006/relationships/oleObject" Target="embeddings/oleObject28.bin" /><Relationship Id="rId101" Type="http://schemas.openxmlformats.org/officeDocument/2006/relationships/image" Target="media/image69.png" /><Relationship Id="rId102" Type="http://schemas.openxmlformats.org/officeDocument/2006/relationships/oleObject" Target="embeddings/oleObject29.bin" /><Relationship Id="rId103" Type="http://schemas.openxmlformats.org/officeDocument/2006/relationships/image" Target="media/image70.png" /><Relationship Id="rId104" Type="http://schemas.openxmlformats.org/officeDocument/2006/relationships/oleObject" Target="embeddings/oleObject30.bin" /><Relationship Id="rId105" Type="http://schemas.openxmlformats.org/officeDocument/2006/relationships/image" Target="media/image71.png" /><Relationship Id="rId106" Type="http://schemas.openxmlformats.org/officeDocument/2006/relationships/oleObject" Target="embeddings/oleObject31.bin" /><Relationship Id="rId107" Type="http://schemas.openxmlformats.org/officeDocument/2006/relationships/image" Target="media/image72.png" /><Relationship Id="rId108" Type="http://schemas.openxmlformats.org/officeDocument/2006/relationships/oleObject" Target="embeddings/oleObject32.bin" /><Relationship Id="rId109" Type="http://schemas.openxmlformats.org/officeDocument/2006/relationships/image" Target="media/image73.png" /><Relationship Id="rId11" Type="http://schemas.openxmlformats.org/officeDocument/2006/relationships/image" Target="media/image7.png" /><Relationship Id="rId110" Type="http://schemas.openxmlformats.org/officeDocument/2006/relationships/oleObject" Target="embeddings/oleObject33.bin" /><Relationship Id="rId111" Type="http://schemas.openxmlformats.org/officeDocument/2006/relationships/image" Target="media/image74.png" /><Relationship Id="rId112" Type="http://schemas.openxmlformats.org/officeDocument/2006/relationships/oleObject" Target="embeddings/oleObject34.bin" /><Relationship Id="rId113" Type="http://schemas.openxmlformats.org/officeDocument/2006/relationships/image" Target="media/image75.png" /><Relationship Id="rId114" Type="http://schemas.openxmlformats.org/officeDocument/2006/relationships/oleObject" Target="embeddings/oleObject35.bin" /><Relationship Id="rId115" Type="http://schemas.openxmlformats.org/officeDocument/2006/relationships/image" Target="media/image76.png" /><Relationship Id="rId116" Type="http://schemas.openxmlformats.org/officeDocument/2006/relationships/oleObject" Target="embeddings/oleObject36.bin" /><Relationship Id="rId117" Type="http://schemas.openxmlformats.org/officeDocument/2006/relationships/image" Target="media/image77.png" /><Relationship Id="rId118" Type="http://schemas.openxmlformats.org/officeDocument/2006/relationships/image" Target="media/image78.png" /><Relationship Id="rId119" Type="http://schemas.openxmlformats.org/officeDocument/2006/relationships/oleObject" Target="embeddings/oleObject37.bin" /><Relationship Id="rId12" Type="http://schemas.openxmlformats.org/officeDocument/2006/relationships/image" Target="media/image8.png" /><Relationship Id="rId120" Type="http://schemas.openxmlformats.org/officeDocument/2006/relationships/image" Target="media/image79.png" /><Relationship Id="rId121" Type="http://schemas.openxmlformats.org/officeDocument/2006/relationships/oleObject" Target="embeddings/oleObject38.bin" /><Relationship Id="rId122" Type="http://schemas.openxmlformats.org/officeDocument/2006/relationships/image" Target="media/image80.png" /><Relationship Id="rId123" Type="http://schemas.openxmlformats.org/officeDocument/2006/relationships/oleObject" Target="embeddings/oleObject39.bin" /><Relationship Id="rId124" Type="http://schemas.openxmlformats.org/officeDocument/2006/relationships/image" Target="media/image81.png" /><Relationship Id="rId125" Type="http://schemas.openxmlformats.org/officeDocument/2006/relationships/image" Target="media/image82.png" /><Relationship Id="rId126" Type="http://schemas.openxmlformats.org/officeDocument/2006/relationships/oleObject" Target="embeddings/oleObject40.bin" /><Relationship Id="rId127" Type="http://schemas.openxmlformats.org/officeDocument/2006/relationships/image" Target="media/image83.png" /><Relationship Id="rId128" Type="http://schemas.openxmlformats.org/officeDocument/2006/relationships/oleObject" Target="embeddings/oleObject41.bin" /><Relationship Id="rId129" Type="http://schemas.openxmlformats.org/officeDocument/2006/relationships/image" Target="media/image84.png" /><Relationship Id="rId13" Type="http://schemas.openxmlformats.org/officeDocument/2006/relationships/oleObject" Target="embeddings/oleObject1.bin" /><Relationship Id="rId130" Type="http://schemas.openxmlformats.org/officeDocument/2006/relationships/oleObject" Target="embeddings/oleObject42.bin" /><Relationship Id="rId131" Type="http://schemas.openxmlformats.org/officeDocument/2006/relationships/image" Target="media/image85.png" /><Relationship Id="rId132" Type="http://schemas.openxmlformats.org/officeDocument/2006/relationships/oleObject" Target="embeddings/oleObject43.bin" /><Relationship Id="rId133" Type="http://schemas.openxmlformats.org/officeDocument/2006/relationships/image" Target="media/image86.png" /><Relationship Id="rId134" Type="http://schemas.openxmlformats.org/officeDocument/2006/relationships/oleObject" Target="embeddings/oleObject44.bin" /><Relationship Id="rId135" Type="http://schemas.openxmlformats.org/officeDocument/2006/relationships/image" Target="media/image87.png" /><Relationship Id="rId136" Type="http://schemas.openxmlformats.org/officeDocument/2006/relationships/oleObject" Target="embeddings/oleObject45.bin" /><Relationship Id="rId137" Type="http://schemas.openxmlformats.org/officeDocument/2006/relationships/image" Target="media/image88.png" /><Relationship Id="rId138" Type="http://schemas.openxmlformats.org/officeDocument/2006/relationships/theme" Target="theme/theme1.xml" /><Relationship Id="rId139" Type="http://schemas.openxmlformats.org/officeDocument/2006/relationships/styles" Target="styles.xml" /><Relationship Id="rId14" Type="http://schemas.openxmlformats.org/officeDocument/2006/relationships/image" Target="media/image9.jpeg" /><Relationship Id="rId15" Type="http://schemas.openxmlformats.org/officeDocument/2006/relationships/image" Target="media/image10.jpeg" /><Relationship Id="rId16" Type="http://schemas.openxmlformats.org/officeDocument/2006/relationships/image" Target="media/image11.jpeg" /><Relationship Id="rId17" Type="http://schemas.openxmlformats.org/officeDocument/2006/relationships/image" Target="media/image12.jpeg" /><Relationship Id="rId18" Type="http://schemas.openxmlformats.org/officeDocument/2006/relationships/image" Target="media/image13.jpe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5.png" /><Relationship Id="rId22" Type="http://schemas.openxmlformats.org/officeDocument/2006/relationships/oleObject" Target="embeddings/oleObject3.bin" /><Relationship Id="rId23" Type="http://schemas.openxmlformats.org/officeDocument/2006/relationships/image" Target="media/image16.jpe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oleObject" Target="embeddings/oleObject4.bin" /><Relationship Id="rId27" Type="http://schemas.openxmlformats.org/officeDocument/2006/relationships/image" Target="media/image19.png" /><Relationship Id="rId28" Type="http://schemas.openxmlformats.org/officeDocument/2006/relationships/oleObject" Target="embeddings/oleObject5.bin"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jpeg" /><Relationship Id="rId32" Type="http://schemas.openxmlformats.org/officeDocument/2006/relationships/image" Target="media/image22.jpeg" /><Relationship Id="rId33" Type="http://schemas.openxmlformats.org/officeDocument/2006/relationships/image" Target="media/image23.jpeg" /><Relationship Id="rId34" Type="http://schemas.openxmlformats.org/officeDocument/2006/relationships/image" Target="media/image24.jpeg" /><Relationship Id="rId35" Type="http://schemas.openxmlformats.org/officeDocument/2006/relationships/image" Target="media/image25.jpeg" /><Relationship Id="rId36" Type="http://schemas.openxmlformats.org/officeDocument/2006/relationships/image" Target="media/image26.jpeg" /><Relationship Id="rId37" Type="http://schemas.openxmlformats.org/officeDocument/2006/relationships/image" Target="media/image27.jpeg" /><Relationship Id="rId38" Type="http://schemas.openxmlformats.org/officeDocument/2006/relationships/image" Target="media/image28.jpeg" /><Relationship Id="rId39" Type="http://schemas.openxmlformats.org/officeDocument/2006/relationships/image" Target="media/image29.jpeg" /><Relationship Id="rId4" Type="http://schemas.openxmlformats.org/officeDocument/2006/relationships/customXml" Target="../customXml/item1.xml" /><Relationship Id="rId40" Type="http://schemas.openxmlformats.org/officeDocument/2006/relationships/image" Target="media/image30.jpeg" /><Relationship Id="rId41" Type="http://schemas.openxmlformats.org/officeDocument/2006/relationships/image" Target="media/image31.jpeg" /><Relationship Id="rId42" Type="http://schemas.openxmlformats.org/officeDocument/2006/relationships/image" Target="media/image32.jpeg" /><Relationship Id="rId43" Type="http://schemas.openxmlformats.org/officeDocument/2006/relationships/image" Target="media/image33.jpeg" /><Relationship Id="rId44" Type="http://schemas.openxmlformats.org/officeDocument/2006/relationships/image" Target="media/image34.jpeg" /><Relationship Id="rId45" Type="http://schemas.openxmlformats.org/officeDocument/2006/relationships/image" Target="media/image35.jpeg" /><Relationship Id="rId46" Type="http://schemas.openxmlformats.org/officeDocument/2006/relationships/image" Target="media/image36.jpeg" /><Relationship Id="rId47" Type="http://schemas.openxmlformats.org/officeDocument/2006/relationships/image" Target="media/image37.jpeg" /><Relationship Id="rId48" Type="http://schemas.openxmlformats.org/officeDocument/2006/relationships/image" Target="media/image38.jpeg" /><Relationship Id="rId49" Type="http://schemas.openxmlformats.org/officeDocument/2006/relationships/image" Target="media/image39.jpeg" /><Relationship Id="rId5" Type="http://schemas.openxmlformats.org/officeDocument/2006/relationships/image" Target="media/image1.png" /><Relationship Id="rId50" Type="http://schemas.openxmlformats.org/officeDocument/2006/relationships/image" Target="media/image40.jpeg" /><Relationship Id="rId51" Type="http://schemas.openxmlformats.org/officeDocument/2006/relationships/image" Target="media/image41.jpeg" /><Relationship Id="rId52" Type="http://schemas.openxmlformats.org/officeDocument/2006/relationships/image" Target="media/image42.jpeg" /><Relationship Id="rId53" Type="http://schemas.openxmlformats.org/officeDocument/2006/relationships/image" Target="media/image43.png" /><Relationship Id="rId54" Type="http://schemas.openxmlformats.org/officeDocument/2006/relationships/image" Target="media/image44.jpeg" /><Relationship Id="rId55" Type="http://schemas.openxmlformats.org/officeDocument/2006/relationships/image" Target="media/image45.png" /><Relationship Id="rId56" Type="http://schemas.openxmlformats.org/officeDocument/2006/relationships/oleObject" Target="embeddings/oleObject7.bin" /><Relationship Id="rId57" Type="http://schemas.openxmlformats.org/officeDocument/2006/relationships/image" Target="media/image46.png" /><Relationship Id="rId58" Type="http://schemas.openxmlformats.org/officeDocument/2006/relationships/oleObject" Target="embeddings/oleObject8.bin" /><Relationship Id="rId59" Type="http://schemas.openxmlformats.org/officeDocument/2006/relationships/image" Target="media/image47.png" /><Relationship Id="rId6" Type="http://schemas.openxmlformats.org/officeDocument/2006/relationships/image" Target="media/image2.jpeg" /><Relationship Id="rId60" Type="http://schemas.openxmlformats.org/officeDocument/2006/relationships/oleObject" Target="embeddings/oleObject9.bin" /><Relationship Id="rId61" Type="http://schemas.openxmlformats.org/officeDocument/2006/relationships/image" Target="media/image48.png" /><Relationship Id="rId62" Type="http://schemas.openxmlformats.org/officeDocument/2006/relationships/image" Target="media/image49.png" /><Relationship Id="rId63" Type="http://schemas.openxmlformats.org/officeDocument/2006/relationships/oleObject" Target="embeddings/oleObject10.bin" /><Relationship Id="rId64" Type="http://schemas.openxmlformats.org/officeDocument/2006/relationships/image" Target="media/image50.png" /><Relationship Id="rId65" Type="http://schemas.openxmlformats.org/officeDocument/2006/relationships/oleObject" Target="embeddings/oleObject11.bin" /><Relationship Id="rId66" Type="http://schemas.openxmlformats.org/officeDocument/2006/relationships/image" Target="media/image51.png" /><Relationship Id="rId67" Type="http://schemas.openxmlformats.org/officeDocument/2006/relationships/oleObject" Target="embeddings/oleObject12.bin" /><Relationship Id="rId68" Type="http://schemas.openxmlformats.org/officeDocument/2006/relationships/oleObject" Target="embeddings/oleObject13.bin" /><Relationship Id="rId69" Type="http://schemas.openxmlformats.org/officeDocument/2006/relationships/image" Target="media/image52.png" /><Relationship Id="rId7" Type="http://schemas.openxmlformats.org/officeDocument/2006/relationships/image" Target="media/image3.jpeg" /><Relationship Id="rId70" Type="http://schemas.openxmlformats.org/officeDocument/2006/relationships/oleObject" Target="embeddings/oleObject14.bin" /><Relationship Id="rId71" Type="http://schemas.openxmlformats.org/officeDocument/2006/relationships/oleObject" Target="embeddings/oleObject15.bin" /><Relationship Id="rId72" Type="http://schemas.openxmlformats.org/officeDocument/2006/relationships/image" Target="media/image53.jpeg" /><Relationship Id="rId73" Type="http://schemas.openxmlformats.org/officeDocument/2006/relationships/image" Target="media/image54.png" /><Relationship Id="rId74" Type="http://schemas.openxmlformats.org/officeDocument/2006/relationships/oleObject" Target="embeddings/oleObject16.bin" /><Relationship Id="rId75" Type="http://schemas.openxmlformats.org/officeDocument/2006/relationships/image" Target="media/image55.png" /><Relationship Id="rId76" Type="http://schemas.openxmlformats.org/officeDocument/2006/relationships/oleObject" Target="embeddings/oleObject17.bin" /><Relationship Id="rId77" Type="http://schemas.openxmlformats.org/officeDocument/2006/relationships/image" Target="media/image56.png" /><Relationship Id="rId78" Type="http://schemas.openxmlformats.org/officeDocument/2006/relationships/oleObject" Target="embeddings/oleObject18.bin" /><Relationship Id="rId79" Type="http://schemas.openxmlformats.org/officeDocument/2006/relationships/image" Target="media/image57.png" /><Relationship Id="rId8" Type="http://schemas.openxmlformats.org/officeDocument/2006/relationships/image" Target="media/image4.jpeg" /><Relationship Id="rId80" Type="http://schemas.openxmlformats.org/officeDocument/2006/relationships/oleObject" Target="embeddings/oleObject19.bin" /><Relationship Id="rId81" Type="http://schemas.openxmlformats.org/officeDocument/2006/relationships/image" Target="media/image58.png" /><Relationship Id="rId82" Type="http://schemas.openxmlformats.org/officeDocument/2006/relationships/oleObject" Target="embeddings/oleObject20.bin" /><Relationship Id="rId83" Type="http://schemas.openxmlformats.org/officeDocument/2006/relationships/image" Target="media/image59.png" /><Relationship Id="rId84" Type="http://schemas.openxmlformats.org/officeDocument/2006/relationships/oleObject" Target="embeddings/oleObject21.bin" /><Relationship Id="rId85" Type="http://schemas.openxmlformats.org/officeDocument/2006/relationships/image" Target="media/image60.png" /><Relationship Id="rId86" Type="http://schemas.openxmlformats.org/officeDocument/2006/relationships/oleObject" Target="embeddings/oleObject22.bin" /><Relationship Id="rId87" Type="http://schemas.openxmlformats.org/officeDocument/2006/relationships/image" Target="media/image61.png" /><Relationship Id="rId88" Type="http://schemas.openxmlformats.org/officeDocument/2006/relationships/oleObject" Target="embeddings/oleObject23.bin" /><Relationship Id="rId89" Type="http://schemas.openxmlformats.org/officeDocument/2006/relationships/image" Target="media/image62.png" /><Relationship Id="rId9" Type="http://schemas.openxmlformats.org/officeDocument/2006/relationships/image" Target="media/image5.jpeg" /><Relationship Id="rId90" Type="http://schemas.openxmlformats.org/officeDocument/2006/relationships/oleObject" Target="embeddings/oleObject24.bin" /><Relationship Id="rId91" Type="http://schemas.openxmlformats.org/officeDocument/2006/relationships/image" Target="media/image63.png" /><Relationship Id="rId92" Type="http://schemas.openxmlformats.org/officeDocument/2006/relationships/image" Target="media/image64.png" /><Relationship Id="rId93" Type="http://schemas.openxmlformats.org/officeDocument/2006/relationships/oleObject" Target="embeddings/oleObject25.bin" /><Relationship Id="rId94" Type="http://schemas.openxmlformats.org/officeDocument/2006/relationships/image" Target="media/image65.png" /><Relationship Id="rId95" Type="http://schemas.openxmlformats.org/officeDocument/2006/relationships/oleObject" Target="embeddings/oleObject26.bin" /><Relationship Id="rId96" Type="http://schemas.openxmlformats.org/officeDocument/2006/relationships/image" Target="media/image66.png" /><Relationship Id="rId97" Type="http://schemas.openxmlformats.org/officeDocument/2006/relationships/oleObject" Target="embeddings/oleObject27.bin" /><Relationship Id="rId98" Type="http://schemas.openxmlformats.org/officeDocument/2006/relationships/image" Target="media/image67.png" /><Relationship Id="rId99" Type="http://schemas.openxmlformats.org/officeDocument/2006/relationships/image" Target="media/image68.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2056"/>
  </customShpExts>
  <extobjs>
    <extobj name="1BCC2C28-871D-48CB-8BE0-2867F7803ADB-1">
      <extobjdata type="1BCC2C28-871D-48CB-8BE0-2867F7803ADB" data="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6808</Words>
  <Characters>7246</Characters>
  <Application>Microsoft Office Word</Application>
  <DocSecurity>0</DocSecurity>
  <Lines>188</Lines>
  <Paragraphs>225</Paragraphs>
  <ScaleCrop>false</ScaleCrop>
  <Company/>
  <LinksUpToDate>false</LinksUpToDate>
  <CharactersWithSpaces>7582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371935460@qq.com</cp:lastModifiedBy>
  <cp:revision>12</cp:revision>
  <dcterms:created xsi:type="dcterms:W3CDTF">2025-07-07T09:54:00Z</dcterms:created>
  <dcterms:modified xsi:type="dcterms:W3CDTF">2025-08-21T08:57:00Z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