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59D367">
      <w:pPr>
        <w:spacing w:line="360" w:lineRule="auto"/>
        <w:jc w:val="center"/>
        <w:rPr>
          <w:b/>
          <w:bCs/>
          <w:sz w:val="40"/>
          <w:szCs w:val="48"/>
        </w:rPr>
      </w:pPr>
      <w:r>
        <w:rPr>
          <w:rFonts w:hint="eastAsia"/>
          <w:b/>
          <w:bCs/>
          <w:sz w:val="40"/>
          <w:szCs w:val="48"/>
        </w:rPr>
        <w:drawing>
          <wp:anchor distT="0" distB="0" distL="114300" distR="114300" simplePos="0" relativeHeight="251659264" behindDoc="0" locked="0" layoutInCell="1" allowOverlap="1">
            <wp:simplePos x="0" y="0"/>
            <wp:positionH relativeFrom="page">
              <wp:posOffset>10299700</wp:posOffset>
            </wp:positionH>
            <wp:positionV relativeFrom="topMargin">
              <wp:posOffset>11938000</wp:posOffset>
            </wp:positionV>
            <wp:extent cx="431800" cy="406400"/>
            <wp:effectExtent l="0" t="0" r="6350" b="12700"/>
            <wp:wrapNone/>
            <wp:docPr id="100063" name="图片 1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pic:cNvPicPr>
                      <a:picLocks noChangeAspect="1"/>
                    </pic:cNvPicPr>
                  </pic:nvPicPr>
                  <pic:blipFill>
                    <a:blip r:embed="rId6"/>
                    <a:stretch>
                      <a:fillRect/>
                    </a:stretch>
                  </pic:blipFill>
                  <pic:spPr>
                    <a:xfrm>
                      <a:off x="0" y="0"/>
                      <a:ext cx="431800" cy="406400"/>
                    </a:xfrm>
                    <a:prstGeom prst="rect">
                      <a:avLst/>
                    </a:prstGeom>
                  </pic:spPr>
                </pic:pic>
              </a:graphicData>
            </a:graphic>
          </wp:anchor>
        </w:drawing>
      </w:r>
      <w:r>
        <w:rPr>
          <w:b/>
          <w:bCs/>
          <w:sz w:val="40"/>
          <w:szCs w:val="48"/>
        </w:rPr>
        <w:drawing>
          <wp:anchor distT="0" distB="0" distL="114300" distR="114300" simplePos="0" relativeHeight="251660288" behindDoc="0" locked="0" layoutInCell="1" allowOverlap="1">
            <wp:simplePos x="0" y="0"/>
            <wp:positionH relativeFrom="page">
              <wp:posOffset>12357100</wp:posOffset>
            </wp:positionH>
            <wp:positionV relativeFrom="topMargin">
              <wp:posOffset>11569700</wp:posOffset>
            </wp:positionV>
            <wp:extent cx="393700" cy="457200"/>
            <wp:effectExtent l="0" t="0" r="6350" b="0"/>
            <wp:wrapNone/>
            <wp:docPr id="100167" name="图片 1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pic:cNvPicPr>
                      <a:picLocks noChangeAspect="1"/>
                    </pic:cNvPicPr>
                  </pic:nvPicPr>
                  <pic:blipFill>
                    <a:blip r:embed="rId7"/>
                    <a:stretch>
                      <a:fillRect/>
                    </a:stretch>
                  </pic:blipFill>
                  <pic:spPr>
                    <a:xfrm>
                      <a:off x="0" y="0"/>
                      <a:ext cx="393700" cy="457200"/>
                    </a:xfrm>
                    <a:prstGeom prst="rect">
                      <a:avLst/>
                    </a:prstGeom>
                  </pic:spPr>
                </pic:pic>
              </a:graphicData>
            </a:graphic>
          </wp:anchor>
        </w:drawing>
      </w:r>
      <w:bookmarkStart w:id="5" w:name="_GoBack"/>
      <w:bookmarkEnd w:id="5"/>
      <w:r>
        <w:rPr>
          <w:rFonts w:hint="eastAsia"/>
          <w:b/>
          <w:bCs/>
          <w:sz w:val="40"/>
          <w:szCs w:val="48"/>
        </w:rPr>
        <w:t xml:space="preserve">竖直平面的圆周运动 </w:t>
      </w:r>
    </w:p>
    <w:p w14:paraId="5924FD21">
      <w:pPr>
        <w:spacing w:line="360" w:lineRule="auto"/>
      </w:pPr>
      <w:bookmarkStart w:id="0" w:name="_Toc134706277"/>
      <w:r>
        <w:drawing>
          <wp:inline distT="0" distB="0" distL="0" distR="0">
            <wp:extent cx="5760720" cy="3312160"/>
            <wp:effectExtent l="0" t="0" r="11430" b="2540"/>
            <wp:docPr id="16452729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72901" name="图片 1"/>
                    <pic:cNvPicPr>
                      <a:picLocks noChangeAspect="1"/>
                    </pic:cNvPicPr>
                  </pic:nvPicPr>
                  <pic:blipFill>
                    <a:blip r:embed="rId8"/>
                    <a:stretch>
                      <a:fillRect/>
                    </a:stretch>
                  </pic:blipFill>
                  <pic:spPr>
                    <a:xfrm>
                      <a:off x="0" y="0"/>
                      <a:ext cx="5760720" cy="3312160"/>
                    </a:xfrm>
                    <a:prstGeom prst="rect">
                      <a:avLst/>
                    </a:prstGeom>
                  </pic:spPr>
                </pic:pic>
              </a:graphicData>
            </a:graphic>
          </wp:inline>
        </w:drawing>
      </w:r>
    </w:p>
    <w:p w14:paraId="62BAF634">
      <w:pPr>
        <w:spacing w:line="360" w:lineRule="auto"/>
        <w:jc w:val="center"/>
        <w:rPr>
          <w:spacing w:val="2"/>
          <w:sz w:val="44"/>
          <w:szCs w:val="44"/>
        </w:rPr>
      </w:pPr>
      <w:r>
        <w:drawing>
          <wp:inline distT="0" distB="0" distL="0" distR="0">
            <wp:extent cx="1840865" cy="534035"/>
            <wp:effectExtent l="0" t="0" r="6985" b="18415"/>
            <wp:docPr id="1578341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41575" name="图片 1"/>
                    <pic:cNvPicPr>
                      <a:picLocks noChangeAspect="1"/>
                    </pic:cNvPicPr>
                  </pic:nvPicPr>
                  <pic:blipFill>
                    <a:blip r:embed="rId9"/>
                    <a:stretch>
                      <a:fillRect/>
                    </a:stretch>
                  </pic:blipFill>
                  <pic:spPr>
                    <a:xfrm>
                      <a:off x="0" y="0"/>
                      <a:ext cx="1922244" cy="557662"/>
                    </a:xfrm>
                    <a:prstGeom prst="rect">
                      <a:avLst/>
                    </a:prstGeom>
                  </pic:spPr>
                </pic:pic>
              </a:graphicData>
            </a:graphic>
          </wp:inline>
        </w:drawing>
      </w:r>
    </w:p>
    <w:p w14:paraId="6AA7F384">
      <w:pPr>
        <w:spacing w:line="360" w:lineRule="auto"/>
        <w:jc w:val="left"/>
        <w:rPr>
          <w:bCs/>
        </w:rPr>
      </w:pPr>
      <w:r>
        <w:rPr>
          <w:rFonts w:hint="eastAsia"/>
          <w:bCs/>
        </w:rPr>
        <w:t>掌握圆周运动中竖直面上的几种模型分析思路</w:t>
      </w:r>
    </w:p>
    <w:p w14:paraId="296D09B5">
      <w:pPr>
        <w:spacing w:line="360" w:lineRule="auto"/>
        <w:jc w:val="center"/>
      </w:pPr>
      <w:r>
        <w:drawing>
          <wp:inline distT="0" distB="0" distL="0" distR="0">
            <wp:extent cx="1902460" cy="560070"/>
            <wp:effectExtent l="0" t="0" r="2540" b="11430"/>
            <wp:docPr id="842561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61850" name="图片 1"/>
                    <pic:cNvPicPr>
                      <a:picLocks noChangeAspect="1"/>
                    </pic:cNvPicPr>
                  </pic:nvPicPr>
                  <pic:blipFill>
                    <a:blip r:embed="rId10"/>
                    <a:stretch>
                      <a:fillRect/>
                    </a:stretch>
                  </pic:blipFill>
                  <pic:spPr>
                    <a:xfrm>
                      <a:off x="0" y="0"/>
                      <a:ext cx="1929934" cy="568406"/>
                    </a:xfrm>
                    <a:prstGeom prst="rect">
                      <a:avLst/>
                    </a:prstGeom>
                  </pic:spPr>
                </pic:pic>
              </a:graphicData>
            </a:graphic>
          </wp:inline>
        </w:drawing>
      </w:r>
    </w:p>
    <w:p w14:paraId="7E54EAD5">
      <w:pPr>
        <w:pStyle w:val="2"/>
        <w:spacing w:line="360" w:lineRule="auto"/>
      </w:pPr>
      <w:r>
        <w:rPr>
          <w:rFonts w:hint="eastAsia"/>
        </w:rPr>
        <w:t xml:space="preserve">知识点一 </w:t>
      </w:r>
      <w:r>
        <w:t>绳、杆模型讨论</w:t>
      </w:r>
      <w:bookmarkEnd w:id="0"/>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6"/>
        <w:gridCol w:w="3821"/>
        <w:gridCol w:w="4447"/>
      </w:tblGrid>
      <w:tr w14:paraId="38C6D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805" w:type="pct"/>
            <w:tcBorders>
              <w:top w:val="single" w:color="auto" w:sz="4" w:space="0"/>
              <w:left w:val="single" w:color="auto" w:sz="4" w:space="0"/>
              <w:bottom w:val="single" w:color="auto" w:sz="4" w:space="0"/>
              <w:right w:val="single" w:color="auto" w:sz="4" w:space="0"/>
            </w:tcBorders>
            <w:vAlign w:val="center"/>
          </w:tcPr>
          <w:p w14:paraId="79F76D11">
            <w:pPr>
              <w:pStyle w:val="3"/>
              <w:tabs>
                <w:tab w:val="left" w:pos="4140"/>
              </w:tabs>
              <w:adjustRightInd w:val="0"/>
              <w:spacing w:line="360" w:lineRule="auto"/>
              <w:jc w:val="center"/>
              <w:rPr>
                <w:rFonts w:ascii="Times New Roman" w:hAnsi="Times New Roman" w:cs="Times New Roman" w:eastAsiaTheme="minorEastAsia"/>
                <w:i/>
              </w:rPr>
            </w:pPr>
          </w:p>
        </w:tc>
        <w:tc>
          <w:tcPr>
            <w:tcW w:w="1939" w:type="pct"/>
            <w:tcBorders>
              <w:top w:val="single" w:color="auto" w:sz="4" w:space="0"/>
              <w:left w:val="single" w:color="auto" w:sz="4" w:space="0"/>
              <w:bottom w:val="single" w:color="auto" w:sz="4" w:space="0"/>
              <w:right w:val="single" w:color="auto" w:sz="4" w:space="0"/>
            </w:tcBorders>
            <w:vAlign w:val="center"/>
          </w:tcPr>
          <w:p w14:paraId="3B011443">
            <w:pPr>
              <w:pStyle w:val="3"/>
              <w:tabs>
                <w:tab w:val="left" w:pos="4140"/>
              </w:tabs>
              <w:adjustRightInd w:val="0"/>
              <w:spacing w:line="360" w:lineRule="auto"/>
              <w:jc w:val="center"/>
              <w:rPr>
                <w:rFonts w:ascii="Times New Roman" w:hAnsi="Times New Roman" w:cs="Times New Roman" w:eastAsiaTheme="minorEastAsia"/>
                <w:i/>
              </w:rPr>
            </w:pPr>
            <w:r>
              <w:rPr>
                <w:rFonts w:ascii="Times New Roman" w:hAnsi="Times New Roman" w:cs="Times New Roman" w:eastAsiaTheme="minorEastAsia"/>
              </w:rPr>
              <w:t>轻绳模型（没有支撑）</w:t>
            </w:r>
          </w:p>
        </w:tc>
        <w:tc>
          <w:tcPr>
            <w:tcW w:w="2256" w:type="pct"/>
            <w:tcBorders>
              <w:top w:val="single" w:color="auto" w:sz="4" w:space="0"/>
              <w:left w:val="single" w:color="auto" w:sz="4" w:space="0"/>
              <w:bottom w:val="single" w:color="auto" w:sz="4" w:space="0"/>
              <w:right w:val="single" w:color="auto" w:sz="4" w:space="0"/>
            </w:tcBorders>
            <w:vAlign w:val="center"/>
          </w:tcPr>
          <w:p w14:paraId="1AB0D75A">
            <w:pPr>
              <w:pStyle w:val="3"/>
              <w:tabs>
                <w:tab w:val="left" w:pos="4140"/>
              </w:tabs>
              <w:adjustRightInd w:val="0"/>
              <w:spacing w:line="360" w:lineRule="auto"/>
              <w:jc w:val="center"/>
              <w:rPr>
                <w:rFonts w:ascii="Times New Roman" w:hAnsi="Times New Roman" w:cs="Times New Roman" w:eastAsiaTheme="minorEastAsia"/>
              </w:rPr>
            </w:pPr>
            <w:r>
              <w:rPr>
                <w:rFonts w:ascii="Times New Roman" w:hAnsi="Times New Roman" w:cs="Times New Roman" w:eastAsiaTheme="minorEastAsia"/>
              </w:rPr>
              <w:t>轻杆模型（有支撑）</w:t>
            </w:r>
          </w:p>
        </w:tc>
      </w:tr>
      <w:tr w14:paraId="226BD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05" w:type="pct"/>
            <w:tcBorders>
              <w:top w:val="single" w:color="auto" w:sz="4" w:space="0"/>
              <w:left w:val="single" w:color="auto" w:sz="4" w:space="0"/>
              <w:bottom w:val="single" w:color="auto" w:sz="4" w:space="0"/>
              <w:right w:val="single" w:color="auto" w:sz="4" w:space="0"/>
            </w:tcBorders>
            <w:vAlign w:val="center"/>
          </w:tcPr>
          <w:p w14:paraId="1958A2B5">
            <w:pPr>
              <w:pStyle w:val="3"/>
              <w:tabs>
                <w:tab w:val="left" w:pos="4140"/>
              </w:tabs>
              <w:adjustRightInd w:val="0"/>
              <w:spacing w:line="360" w:lineRule="auto"/>
              <w:jc w:val="center"/>
              <w:rPr>
                <w:rFonts w:ascii="Times New Roman" w:hAnsi="Times New Roman" w:cs="Times New Roman" w:eastAsiaTheme="minorEastAsia"/>
              </w:rPr>
            </w:pPr>
            <w:r>
              <w:rPr>
                <w:rFonts w:ascii="Times New Roman" w:hAnsi="Times New Roman" w:cs="Times New Roman" w:eastAsiaTheme="minorEastAsia"/>
              </w:rPr>
              <w:t>常见</w:t>
            </w:r>
          </w:p>
          <w:p w14:paraId="26C27AD4">
            <w:pPr>
              <w:pStyle w:val="3"/>
              <w:tabs>
                <w:tab w:val="left" w:pos="4140"/>
              </w:tabs>
              <w:adjustRightInd w:val="0"/>
              <w:spacing w:line="360" w:lineRule="auto"/>
              <w:jc w:val="center"/>
              <w:rPr>
                <w:rFonts w:ascii="Times New Roman" w:hAnsi="Times New Roman" w:cs="Times New Roman" w:eastAsiaTheme="minorEastAsia"/>
              </w:rPr>
            </w:pPr>
            <w:r>
              <w:rPr>
                <w:rFonts w:ascii="Times New Roman" w:hAnsi="Times New Roman" w:cs="Times New Roman" w:eastAsiaTheme="minorEastAsia"/>
              </w:rPr>
              <w:t>类型</w:t>
            </w:r>
          </w:p>
        </w:tc>
        <w:tc>
          <w:tcPr>
            <w:tcW w:w="1939" w:type="pct"/>
            <w:tcBorders>
              <w:top w:val="single" w:color="auto" w:sz="4" w:space="0"/>
              <w:left w:val="single" w:color="auto" w:sz="4" w:space="0"/>
              <w:bottom w:val="single" w:color="auto" w:sz="4" w:space="0"/>
              <w:right w:val="single" w:color="auto" w:sz="4" w:space="0"/>
            </w:tcBorders>
            <w:vAlign w:val="center"/>
          </w:tcPr>
          <w:p w14:paraId="0054B483">
            <w:pPr>
              <w:pStyle w:val="3"/>
              <w:tabs>
                <w:tab w:val="left" w:pos="4140"/>
              </w:tabs>
              <w:adjustRightInd w:val="0"/>
              <w:spacing w:line="360" w:lineRule="auto"/>
              <w:jc w:val="center"/>
              <w:rPr>
                <w:rFonts w:ascii="Times New Roman" w:hAnsi="Times New Roman" w:cs="Times New Roman" w:eastAsiaTheme="minorEastAsia"/>
              </w:rPr>
            </w:pPr>
            <w:r>
              <w:rPr>
                <w:rFonts w:ascii="Times New Roman" w:hAnsi="Times New Roman" w:cs="Times New Roman" w:eastAsiaTheme="minorEastAsia"/>
              </w:rPr>
              <w:drawing>
                <wp:inline distT="0" distB="0" distL="114300" distR="114300">
                  <wp:extent cx="1186180" cy="588645"/>
                  <wp:effectExtent l="0" t="0" r="13970" b="1905"/>
                  <wp:docPr id="23" name="图片 8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3" descr=" "/>
                          <pic:cNvPicPr>
                            <a:picLocks noChangeAspect="1"/>
                          </pic:cNvPicPr>
                        </pic:nvPicPr>
                        <pic:blipFill>
                          <a:blip r:embed="rId11">
                            <a:clrChange>
                              <a:clrFrom>
                                <a:srgbClr val="FFFFFF"/>
                              </a:clrFrom>
                              <a:clrTo>
                                <a:srgbClr val="FFFFFF">
                                  <a:alpha val="0"/>
                                </a:srgbClr>
                              </a:clrTo>
                            </a:clrChange>
                            <a:lum bright="-20001"/>
                          </a:blip>
                          <a:stretch>
                            <a:fillRect/>
                          </a:stretch>
                        </pic:blipFill>
                        <pic:spPr>
                          <a:xfrm>
                            <a:off x="0" y="0"/>
                            <a:ext cx="1186180" cy="588645"/>
                          </a:xfrm>
                          <a:prstGeom prst="rect">
                            <a:avLst/>
                          </a:prstGeom>
                          <a:noFill/>
                          <a:ln>
                            <a:noFill/>
                          </a:ln>
                        </pic:spPr>
                      </pic:pic>
                    </a:graphicData>
                  </a:graphic>
                </wp:inline>
              </w:drawing>
            </w:r>
          </w:p>
        </w:tc>
        <w:tc>
          <w:tcPr>
            <w:tcW w:w="2256" w:type="pct"/>
            <w:tcBorders>
              <w:top w:val="single" w:color="auto" w:sz="4" w:space="0"/>
              <w:left w:val="single" w:color="auto" w:sz="4" w:space="0"/>
              <w:bottom w:val="single" w:color="auto" w:sz="4" w:space="0"/>
              <w:right w:val="single" w:color="auto" w:sz="4" w:space="0"/>
            </w:tcBorders>
            <w:vAlign w:val="center"/>
          </w:tcPr>
          <w:p w14:paraId="66F33021">
            <w:pPr>
              <w:pStyle w:val="3"/>
              <w:tabs>
                <w:tab w:val="left" w:pos="4140"/>
              </w:tabs>
              <w:adjustRightInd w:val="0"/>
              <w:spacing w:line="360" w:lineRule="auto"/>
              <w:jc w:val="center"/>
              <w:rPr>
                <w:rFonts w:ascii="Times New Roman" w:hAnsi="Times New Roman" w:cs="Times New Roman" w:eastAsiaTheme="minorEastAsia"/>
              </w:rPr>
            </w:pPr>
            <w:r>
              <w:rPr>
                <w:rFonts w:ascii="Times New Roman" w:hAnsi="Times New Roman" w:cs="Times New Roman" w:eastAsiaTheme="minorEastAsia"/>
              </w:rPr>
              <w:drawing>
                <wp:inline distT="0" distB="0" distL="114300" distR="114300">
                  <wp:extent cx="1240790" cy="606425"/>
                  <wp:effectExtent l="0" t="0" r="16510" b="3175"/>
                  <wp:docPr id="24" name="图片 8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4" descr=" "/>
                          <pic:cNvPicPr>
                            <a:picLocks noChangeAspect="1"/>
                          </pic:cNvPicPr>
                        </pic:nvPicPr>
                        <pic:blipFill>
                          <a:blip r:embed="rId12">
                            <a:clrChange>
                              <a:clrFrom>
                                <a:srgbClr val="FFFFFF"/>
                              </a:clrFrom>
                              <a:clrTo>
                                <a:srgbClr val="FFFFFF">
                                  <a:alpha val="0"/>
                                </a:srgbClr>
                              </a:clrTo>
                            </a:clrChange>
                            <a:lum bright="-20001"/>
                          </a:blip>
                          <a:stretch>
                            <a:fillRect/>
                          </a:stretch>
                        </pic:blipFill>
                        <pic:spPr>
                          <a:xfrm>
                            <a:off x="0" y="0"/>
                            <a:ext cx="1240790" cy="606425"/>
                          </a:xfrm>
                          <a:prstGeom prst="rect">
                            <a:avLst/>
                          </a:prstGeom>
                          <a:noFill/>
                          <a:ln>
                            <a:noFill/>
                          </a:ln>
                        </pic:spPr>
                      </pic:pic>
                    </a:graphicData>
                  </a:graphic>
                </wp:inline>
              </w:drawing>
            </w:r>
          </w:p>
        </w:tc>
      </w:tr>
      <w:tr w14:paraId="53A16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jc w:val="center"/>
        </w:trPr>
        <w:tc>
          <w:tcPr>
            <w:tcW w:w="805" w:type="pct"/>
            <w:vMerge w:val="restart"/>
            <w:tcBorders>
              <w:top w:val="single" w:color="auto" w:sz="4" w:space="0"/>
              <w:left w:val="single" w:color="auto" w:sz="4" w:space="0"/>
              <w:right w:val="single" w:color="auto" w:sz="4" w:space="0"/>
            </w:tcBorders>
            <w:vAlign w:val="center"/>
          </w:tcPr>
          <w:p w14:paraId="0451792D">
            <w:pPr>
              <w:pStyle w:val="3"/>
              <w:tabs>
                <w:tab w:val="left" w:pos="4140"/>
              </w:tabs>
              <w:adjustRightInd w:val="0"/>
              <w:spacing w:line="360" w:lineRule="auto"/>
              <w:jc w:val="center"/>
              <w:rPr>
                <w:rFonts w:ascii="Times New Roman" w:hAnsi="Times New Roman" w:cs="Times New Roman" w:eastAsiaTheme="minorEastAsia"/>
                <w:i/>
              </w:rPr>
            </w:pPr>
            <w:r>
              <w:rPr>
                <w:rFonts w:ascii="Times New Roman" w:hAnsi="Times New Roman" w:cs="Times New Roman" w:eastAsiaTheme="minorEastAsia"/>
              </w:rPr>
              <w:t>过最高点的临界条件</w:t>
            </w:r>
          </w:p>
        </w:tc>
        <w:tc>
          <w:tcPr>
            <w:tcW w:w="1939" w:type="pct"/>
            <w:tcBorders>
              <w:top w:val="single" w:color="auto" w:sz="4" w:space="0"/>
              <w:left w:val="single" w:color="auto" w:sz="4" w:space="0"/>
              <w:bottom w:val="single" w:color="auto" w:sz="4" w:space="0"/>
              <w:right w:val="single" w:color="auto" w:sz="4" w:space="0"/>
            </w:tcBorders>
            <w:vAlign w:val="center"/>
          </w:tcPr>
          <w:p w14:paraId="0A9FBF05">
            <w:pPr>
              <w:pStyle w:val="3"/>
              <w:tabs>
                <w:tab w:val="left" w:pos="4140"/>
              </w:tabs>
              <w:adjustRightInd w:val="0"/>
              <w:spacing w:line="360" w:lineRule="auto"/>
              <w:jc w:val="center"/>
              <w:rPr>
                <w:rFonts w:ascii="Times New Roman" w:hAnsi="Times New Roman" w:cs="Times New Roman" w:eastAsiaTheme="minorEastAsia"/>
              </w:rPr>
            </w:pPr>
            <w:r>
              <w:rPr>
                <w:rFonts w:ascii="Times New Roman" w:hAnsi="Times New Roman" w:cs="Times New Roman" w:eastAsiaTheme="minorEastAsia"/>
              </w:rPr>
              <w:t>由</w:t>
            </w:r>
            <w:r>
              <w:rPr>
                <w:rFonts w:ascii="Times New Roman" w:hAnsi="Times New Roman" w:cs="Times New Roman" w:eastAsiaTheme="minorEastAsia"/>
                <w:i/>
              </w:rPr>
              <w:t>mg</w:t>
            </w:r>
            <w:r>
              <w:rPr>
                <w:rFonts w:ascii="Times New Roman" w:hAnsi="Times New Roman" w:cs="Times New Roman" w:eastAsiaTheme="minorEastAsia"/>
              </w:rPr>
              <w:t>＝</w:t>
            </w:r>
            <w:r>
              <w:rPr>
                <w:rFonts w:ascii="Times New Roman" w:hAnsi="Times New Roman" w:cs="Times New Roman" w:eastAsiaTheme="minorEastAsia"/>
                <w:i/>
              </w:rPr>
              <w:t>m</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w:instrText>
            </w:r>
            <w:r>
              <w:rPr>
                <w:rFonts w:ascii="Times New Roman" w:hAnsi="Times New Roman" w:cs="Times New Roman" w:eastAsiaTheme="minorEastAsia"/>
                <w:i/>
              </w:rPr>
              <w:instrText xml:space="preserve">v</w:instrText>
            </w:r>
            <w:r>
              <w:rPr>
                <w:rFonts w:ascii="Times New Roman" w:hAnsi="Times New Roman" w:cs="Times New Roman" w:eastAsiaTheme="minorEastAsia"/>
                <w:vertAlign w:val="superscript"/>
              </w:rPr>
              <w:instrText xml:space="preserve">2</w:instrText>
            </w:r>
            <w:r>
              <w:rPr>
                <w:rFonts w:ascii="Times New Roman" w:hAnsi="Times New Roman" w:cs="Times New Roman" w:eastAsiaTheme="minorEastAsia"/>
                <w:i/>
              </w:rPr>
              <w:instrText xml:space="preserve">,r</w:instrText>
            </w:r>
            <w:r>
              <w:rPr>
                <w:rFonts w:ascii="Times New Roman" w:hAnsi="Times New Roman" w:cs="Times New Roman" w:eastAsiaTheme="minorEastAsia"/>
              </w:rPr>
              <w:instrText xml:space="preserve">)</w:instrText>
            </w:r>
            <w:r>
              <w:rPr>
                <w:rFonts w:ascii="Times New Roman" w:hAnsi="Times New Roman" w:cs="Times New Roman" w:eastAsiaTheme="minorEastAsia"/>
              </w:rPr>
              <w:fldChar w:fldCharType="end"/>
            </w:r>
            <w:r>
              <w:rPr>
                <w:rFonts w:ascii="Times New Roman" w:hAnsi="Times New Roman" w:cs="Times New Roman" w:eastAsiaTheme="minorEastAsia"/>
              </w:rPr>
              <w:t>得</w:t>
            </w:r>
            <w:r>
              <w:rPr>
                <w:rFonts w:ascii="Times New Roman" w:hAnsi="Times New Roman" w:cs="Times New Roman" w:eastAsiaTheme="minorEastAsia"/>
                <w:i/>
              </w:rPr>
              <w:t>v</w:t>
            </w:r>
            <w:r>
              <w:rPr>
                <w:rFonts w:ascii="Times New Roman" w:hAnsi="Times New Roman" w:cs="Times New Roman" w:eastAsiaTheme="minorEastAsia"/>
                <w:vertAlign w:val="subscript"/>
              </w:rPr>
              <w:t>临</w:t>
            </w:r>
            <w:r>
              <w:rPr>
                <w:rFonts w:ascii="Times New Roman" w:hAnsi="Times New Roman" w:cs="Times New Roman"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\r(</w:instrText>
            </w:r>
            <w:r>
              <w:rPr>
                <w:rFonts w:ascii="Times New Roman" w:hAnsi="Times New Roman" w:cs="Times New Roman" w:eastAsiaTheme="minorEastAsia"/>
                <w:i/>
              </w:rPr>
              <w:instrText xml:space="preserve">gr</w:instrText>
            </w:r>
            <w:r>
              <w:rPr>
                <w:rFonts w:ascii="Times New Roman" w:hAnsi="Times New Roman" w:cs="Times New Roman" w:eastAsiaTheme="minorEastAsia"/>
              </w:rPr>
              <w:instrText xml:space="preserve">)</w:instrText>
            </w:r>
            <w:r>
              <w:rPr>
                <w:rFonts w:ascii="Times New Roman" w:hAnsi="Times New Roman" w:cs="Times New Roman" w:eastAsiaTheme="minorEastAsia"/>
              </w:rPr>
              <w:fldChar w:fldCharType="end"/>
            </w:r>
          </w:p>
        </w:tc>
        <w:tc>
          <w:tcPr>
            <w:tcW w:w="2256" w:type="pct"/>
            <w:tcBorders>
              <w:top w:val="single" w:color="auto" w:sz="4" w:space="0"/>
              <w:left w:val="single" w:color="auto" w:sz="4" w:space="0"/>
              <w:bottom w:val="single" w:color="auto" w:sz="4" w:space="0"/>
              <w:right w:val="single" w:color="auto" w:sz="4" w:space="0"/>
            </w:tcBorders>
            <w:vAlign w:val="center"/>
          </w:tcPr>
          <w:p w14:paraId="123143BA">
            <w:pPr>
              <w:pStyle w:val="3"/>
              <w:tabs>
                <w:tab w:val="left" w:pos="4140"/>
              </w:tabs>
              <w:adjustRightInd w:val="0"/>
              <w:spacing w:line="360" w:lineRule="auto"/>
              <w:jc w:val="center"/>
              <w:rPr>
                <w:rFonts w:ascii="Times New Roman" w:hAnsi="Times New Roman" w:cs="Times New Roman" w:eastAsiaTheme="minorEastAsia"/>
              </w:rPr>
            </w:pPr>
            <w:r>
              <w:rPr>
                <w:rFonts w:ascii="Times New Roman" w:hAnsi="Times New Roman" w:cs="Times New Roman" w:eastAsiaTheme="minorEastAsia"/>
              </w:rPr>
              <w:t>由小球能运动即可得</w:t>
            </w:r>
            <w:r>
              <w:rPr>
                <w:rFonts w:ascii="Times New Roman" w:hAnsi="Times New Roman" w:cs="Times New Roman" w:eastAsiaTheme="minorEastAsia"/>
                <w:i/>
              </w:rPr>
              <w:t>v</w:t>
            </w:r>
            <w:r>
              <w:rPr>
                <w:rFonts w:ascii="Times New Roman" w:hAnsi="Times New Roman" w:cs="Times New Roman" w:eastAsiaTheme="minorEastAsia"/>
                <w:vertAlign w:val="subscript"/>
              </w:rPr>
              <w:t>临</w:t>
            </w:r>
            <w:r>
              <w:rPr>
                <w:rFonts w:ascii="Times New Roman" w:hAnsi="Times New Roman" w:cs="Times New Roman" w:eastAsiaTheme="minorEastAsia"/>
              </w:rPr>
              <w:t>＝0</w:t>
            </w:r>
          </w:p>
        </w:tc>
      </w:tr>
      <w:tr w14:paraId="69DC1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jc w:val="center"/>
        </w:trPr>
        <w:tc>
          <w:tcPr>
            <w:tcW w:w="805" w:type="pct"/>
            <w:vMerge w:val="continue"/>
            <w:tcBorders>
              <w:left w:val="single" w:color="auto" w:sz="4" w:space="0"/>
              <w:bottom w:val="single" w:color="auto" w:sz="4" w:space="0"/>
              <w:right w:val="single" w:color="auto" w:sz="4" w:space="0"/>
            </w:tcBorders>
            <w:vAlign w:val="center"/>
          </w:tcPr>
          <w:p w14:paraId="090E307C">
            <w:pPr>
              <w:pStyle w:val="3"/>
              <w:tabs>
                <w:tab w:val="left" w:pos="4140"/>
              </w:tabs>
              <w:adjustRightInd w:val="0"/>
              <w:spacing w:line="360" w:lineRule="auto"/>
              <w:jc w:val="center"/>
              <w:rPr>
                <w:rFonts w:ascii="Times New Roman" w:hAnsi="Times New Roman" w:cs="Times New Roman" w:eastAsiaTheme="minorEastAsia"/>
              </w:rPr>
            </w:pPr>
          </w:p>
        </w:tc>
        <w:tc>
          <w:tcPr>
            <w:tcW w:w="1939" w:type="pct"/>
            <w:tcBorders>
              <w:top w:val="single" w:color="auto" w:sz="4" w:space="0"/>
              <w:left w:val="single" w:color="auto" w:sz="4" w:space="0"/>
              <w:bottom w:val="single" w:color="auto" w:sz="4" w:space="0"/>
              <w:right w:val="single" w:color="auto" w:sz="4" w:space="0"/>
            </w:tcBorders>
            <w:vAlign w:val="center"/>
          </w:tcPr>
          <w:p w14:paraId="2E81954E">
            <w:pPr>
              <w:pStyle w:val="3"/>
              <w:tabs>
                <w:tab w:val="left" w:pos="4140"/>
              </w:tabs>
              <w:adjustRightInd w:val="0"/>
              <w:spacing w:line="360" w:lineRule="auto"/>
              <w:jc w:val="center"/>
              <w:rPr>
                <w:rFonts w:ascii="Times New Roman" w:hAnsi="Times New Roman" w:cs="Times New Roman" w:eastAsiaTheme="minorEastAsia"/>
              </w:rPr>
            </w:pPr>
            <w:r>
              <w:rPr>
                <w:rFonts w:ascii="Times New Roman" w:hAnsi="Times New Roman" w:cs="Times New Roman" w:eastAsiaTheme="minorEastAsia"/>
              </w:rPr>
              <w:t>对应最低点速度</w:t>
            </w:r>
            <w:r>
              <w:rPr>
                <w:rFonts w:ascii="Times New Roman" w:hAnsi="Times New Roman" w:cs="Times New Roman" w:eastAsiaTheme="minorEastAsia"/>
                <w:i/>
              </w:rPr>
              <w:t>v</w:t>
            </w:r>
            <w:r>
              <w:rPr>
                <w:rFonts w:ascii="Times New Roman" w:hAnsi="Times New Roman" w:cs="Times New Roman" w:eastAsiaTheme="minorEastAsia"/>
                <w:vertAlign w:val="subscript"/>
              </w:rPr>
              <w:t>低</w:t>
            </w:r>
            <w:r>
              <w:rPr>
                <w:rFonts w:ascii="Times New Roman" w:hAnsi="Times New Roman" w:cs="Times New Roman" w:eastAsiaTheme="minorEastAsia"/>
              </w:rPr>
              <w:t>≥</w:t>
            </w:r>
            <m:oMath>
              <m:rad>
                <m:radPr>
                  <m:degHide m:val="1"/>
                  <m:ctrlPr>
                    <w:rPr>
                      <w:rFonts w:ascii="Cambria Math" w:hAnsi="Cambria Math" w:cs="Times New Roman" w:eastAsiaTheme="minorEastAsia"/>
                      <w:i/>
                    </w:rPr>
                  </m:ctrlPr>
                </m:radPr>
                <m:deg>
                  <m:ctrlPr>
                    <w:rPr>
                      <w:rFonts w:ascii="Cambria Math" w:hAnsi="Cambria Math" w:cs="Times New Roman" w:eastAsiaTheme="minorEastAsia"/>
                      <w:i/>
                    </w:rPr>
                  </m:ctrlPr>
                </m:deg>
                <m:e>
                  <m:r>
                    <m:rPr/>
                    <w:rPr>
                      <w:rFonts w:ascii="Cambria Math" w:hAnsi="Cambria Math" w:cs="Times New Roman" w:eastAsiaTheme="minorEastAsia"/>
                    </w:rPr>
                    <m:t>5gr</m:t>
                  </m:r>
                  <m:ctrlPr>
                    <w:rPr>
                      <w:rFonts w:ascii="Cambria Math" w:hAnsi="Cambria Math" w:cs="Times New Roman" w:eastAsiaTheme="minorEastAsia"/>
                      <w:i/>
                    </w:rPr>
                  </m:ctrlPr>
                </m:e>
              </m:rad>
            </m:oMath>
          </w:p>
        </w:tc>
        <w:tc>
          <w:tcPr>
            <w:tcW w:w="2256" w:type="pct"/>
            <w:tcBorders>
              <w:top w:val="single" w:color="auto" w:sz="4" w:space="0"/>
              <w:left w:val="single" w:color="auto" w:sz="4" w:space="0"/>
              <w:bottom w:val="single" w:color="auto" w:sz="4" w:space="0"/>
              <w:right w:val="single" w:color="auto" w:sz="4" w:space="0"/>
            </w:tcBorders>
            <w:vAlign w:val="center"/>
          </w:tcPr>
          <w:p w14:paraId="3673D492">
            <w:pPr>
              <w:pStyle w:val="3"/>
              <w:tabs>
                <w:tab w:val="left" w:pos="4140"/>
              </w:tabs>
              <w:adjustRightInd w:val="0"/>
              <w:spacing w:line="360" w:lineRule="auto"/>
              <w:jc w:val="center"/>
              <w:rPr>
                <w:rFonts w:ascii="Times New Roman" w:hAnsi="Times New Roman" w:cs="Times New Roman" w:eastAsiaTheme="minorEastAsia"/>
              </w:rPr>
            </w:pPr>
            <w:r>
              <w:rPr>
                <w:rFonts w:ascii="Times New Roman" w:hAnsi="Times New Roman" w:cs="Times New Roman" w:eastAsiaTheme="minorEastAsia"/>
              </w:rPr>
              <w:t>对应最低点速度</w:t>
            </w:r>
            <w:r>
              <w:rPr>
                <w:rFonts w:ascii="Times New Roman" w:hAnsi="Times New Roman" w:cs="Times New Roman" w:eastAsiaTheme="minorEastAsia"/>
                <w:i/>
              </w:rPr>
              <w:t>v</w:t>
            </w:r>
            <w:r>
              <w:rPr>
                <w:rFonts w:ascii="Times New Roman" w:hAnsi="Times New Roman" w:cs="Times New Roman" w:eastAsiaTheme="minorEastAsia"/>
                <w:vertAlign w:val="subscript"/>
              </w:rPr>
              <w:t>低</w:t>
            </w:r>
            <w:r>
              <w:rPr>
                <w:rFonts w:ascii="Times New Roman" w:hAnsi="Times New Roman" w:cs="Times New Roman" w:eastAsiaTheme="minorEastAsia"/>
              </w:rPr>
              <w:t>≥</w:t>
            </w:r>
            <m:oMath>
              <m:rad>
                <m:radPr>
                  <m:degHide m:val="1"/>
                  <m:ctrlPr>
                    <w:rPr>
                      <w:rFonts w:ascii="Cambria Math" w:hAnsi="Cambria Math" w:cs="Times New Roman" w:eastAsiaTheme="minorEastAsia"/>
                      <w:i/>
                    </w:rPr>
                  </m:ctrlPr>
                </m:radPr>
                <m:deg>
                  <m:ctrlPr>
                    <w:rPr>
                      <w:rFonts w:ascii="Cambria Math" w:hAnsi="Cambria Math" w:cs="Times New Roman" w:eastAsiaTheme="minorEastAsia"/>
                      <w:i/>
                    </w:rPr>
                  </m:ctrlPr>
                </m:deg>
                <m:e>
                  <m:r>
                    <m:rPr/>
                    <w:rPr>
                      <w:rFonts w:ascii="Cambria Math" w:hAnsi="Cambria Math" w:cs="Times New Roman" w:eastAsiaTheme="minorEastAsia"/>
                    </w:rPr>
                    <m:t>4gr</m:t>
                  </m:r>
                  <m:ctrlPr>
                    <w:rPr>
                      <w:rFonts w:ascii="Cambria Math" w:hAnsi="Cambria Math" w:cs="Times New Roman" w:eastAsiaTheme="minorEastAsia"/>
                      <w:i/>
                    </w:rPr>
                  </m:ctrlPr>
                </m:e>
              </m:rad>
            </m:oMath>
          </w:p>
        </w:tc>
      </w:tr>
      <w:tr w14:paraId="3B05A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jc w:val="center"/>
        </w:trPr>
        <w:tc>
          <w:tcPr>
            <w:tcW w:w="805" w:type="pct"/>
            <w:tcBorders>
              <w:left w:val="single" w:color="auto" w:sz="4" w:space="0"/>
              <w:bottom w:val="single" w:color="auto" w:sz="4" w:space="0"/>
              <w:right w:val="single" w:color="auto" w:sz="4" w:space="0"/>
            </w:tcBorders>
            <w:vAlign w:val="center"/>
          </w:tcPr>
          <w:p w14:paraId="70D16FBB">
            <w:pPr>
              <w:pStyle w:val="3"/>
              <w:tabs>
                <w:tab w:val="left" w:pos="4140"/>
              </w:tabs>
              <w:adjustRightInd w:val="0"/>
              <w:spacing w:line="360" w:lineRule="auto"/>
              <w:jc w:val="center"/>
              <w:rPr>
                <w:rFonts w:ascii="Times New Roman" w:hAnsi="Times New Roman" w:cs="Times New Roman" w:eastAsiaTheme="minorEastAsia"/>
              </w:rPr>
            </w:pPr>
            <w:r>
              <w:rPr>
                <w:rFonts w:ascii="Times New Roman" w:hAnsi="Times New Roman" w:cs="Times New Roman" w:eastAsiaTheme="minorEastAsia"/>
              </w:rPr>
              <w:t>绳不松不脱轨条件</w:t>
            </w:r>
          </w:p>
        </w:tc>
        <w:tc>
          <w:tcPr>
            <w:tcW w:w="1939" w:type="pct"/>
            <w:tcBorders>
              <w:top w:val="single" w:color="auto" w:sz="4" w:space="0"/>
              <w:left w:val="single" w:color="auto" w:sz="4" w:space="0"/>
              <w:bottom w:val="single" w:color="auto" w:sz="4" w:space="0"/>
              <w:right w:val="single" w:color="auto" w:sz="4" w:space="0"/>
            </w:tcBorders>
            <w:vAlign w:val="center"/>
          </w:tcPr>
          <w:p w14:paraId="43849442">
            <w:pPr>
              <w:pStyle w:val="3"/>
              <w:tabs>
                <w:tab w:val="left" w:pos="4140"/>
              </w:tabs>
              <w:adjustRightInd w:val="0"/>
              <w:spacing w:line="360" w:lineRule="auto"/>
              <w:jc w:val="center"/>
              <w:rPr>
                <w:rFonts w:ascii="Times New Roman" w:hAnsi="Times New Roman" w:cs="Times New Roman" w:eastAsiaTheme="minorEastAsia"/>
              </w:rPr>
            </w:pPr>
            <w:r>
              <w:rPr>
                <w:rFonts w:ascii="Times New Roman" w:hAnsi="Times New Roman" w:cs="Times New Roman" w:eastAsiaTheme="minorEastAsia"/>
                <w:i/>
              </w:rPr>
              <w:t>v</w:t>
            </w:r>
            <w:r>
              <w:rPr>
                <w:rFonts w:ascii="Times New Roman" w:hAnsi="Times New Roman" w:cs="Times New Roman" w:eastAsiaTheme="minorEastAsia"/>
                <w:vertAlign w:val="subscript"/>
              </w:rPr>
              <w:t>低</w:t>
            </w:r>
            <w:r>
              <w:rPr>
                <w:rFonts w:ascii="Times New Roman" w:hAnsi="Times New Roman" w:cs="Times New Roman" w:eastAsiaTheme="minorEastAsia"/>
              </w:rPr>
              <w:t>≥</w:t>
            </w:r>
            <m:oMath>
              <m:rad>
                <m:radPr>
                  <m:degHide m:val="1"/>
                  <m:ctrlPr>
                    <w:rPr>
                      <w:rFonts w:ascii="Cambria Math" w:hAnsi="Cambria Math" w:cs="Times New Roman" w:eastAsiaTheme="minorEastAsia"/>
                      <w:i/>
                    </w:rPr>
                  </m:ctrlPr>
                </m:radPr>
                <m:deg>
                  <m:ctrlPr>
                    <w:rPr>
                      <w:rFonts w:ascii="Cambria Math" w:hAnsi="Cambria Math" w:cs="Times New Roman" w:eastAsiaTheme="minorEastAsia"/>
                      <w:i/>
                    </w:rPr>
                  </m:ctrlPr>
                </m:deg>
                <m:e>
                  <m:r>
                    <m:rPr/>
                    <w:rPr>
                      <w:rFonts w:ascii="Cambria Math" w:hAnsi="Cambria Math" w:cs="Times New Roman" w:eastAsiaTheme="minorEastAsia"/>
                    </w:rPr>
                    <m:t>5gr</m:t>
                  </m:r>
                  <m:ctrlPr>
                    <w:rPr>
                      <w:rFonts w:ascii="Cambria Math" w:hAnsi="Cambria Math" w:cs="Times New Roman" w:eastAsiaTheme="minorEastAsia"/>
                      <w:i/>
                    </w:rPr>
                  </m:ctrlPr>
                </m:e>
              </m:rad>
            </m:oMath>
            <w:r>
              <w:rPr>
                <w:rFonts w:ascii="Times New Roman" w:hAnsi="Times New Roman" w:cs="Times New Roman" w:eastAsiaTheme="minorEastAsia"/>
              </w:rPr>
              <w:t>或</w:t>
            </w:r>
            <w:r>
              <w:rPr>
                <w:rFonts w:ascii="Times New Roman" w:hAnsi="Times New Roman" w:cs="Times New Roman" w:eastAsiaTheme="minorEastAsia"/>
                <w:i/>
              </w:rPr>
              <w:t>v</w:t>
            </w:r>
            <w:r>
              <w:rPr>
                <w:rFonts w:ascii="Times New Roman" w:hAnsi="Times New Roman" w:cs="Times New Roman" w:eastAsiaTheme="minorEastAsia"/>
                <w:vertAlign w:val="subscript"/>
              </w:rPr>
              <w:t>低</w:t>
            </w:r>
            <w:r>
              <w:rPr>
                <w:rFonts w:ascii="Times New Roman" w:hAnsi="Times New Roman" w:cs="Times New Roman" w:eastAsiaTheme="minorEastAsia"/>
              </w:rPr>
              <w:t>≤</w:t>
            </w:r>
            <m:oMath>
              <m:rad>
                <m:radPr>
                  <m:degHide m:val="1"/>
                  <m:ctrlPr>
                    <w:rPr>
                      <w:rFonts w:ascii="Cambria Math" w:hAnsi="Cambria Math" w:cs="Times New Roman" w:eastAsiaTheme="minorEastAsia"/>
                      <w:i/>
                    </w:rPr>
                  </m:ctrlPr>
                </m:radPr>
                <m:deg>
                  <m:ctrlPr>
                    <w:rPr>
                      <w:rFonts w:ascii="Cambria Math" w:hAnsi="Cambria Math" w:cs="Times New Roman" w:eastAsiaTheme="minorEastAsia"/>
                      <w:i/>
                    </w:rPr>
                  </m:ctrlPr>
                </m:deg>
                <m:e>
                  <m:r>
                    <m:rPr/>
                    <w:rPr>
                      <w:rFonts w:ascii="Cambria Math" w:hAnsi="Cambria Math" w:cs="Times New Roman" w:eastAsiaTheme="minorEastAsia"/>
                    </w:rPr>
                    <m:t>2gr</m:t>
                  </m:r>
                  <m:ctrlPr>
                    <w:rPr>
                      <w:rFonts w:ascii="Cambria Math" w:hAnsi="Cambria Math" w:cs="Times New Roman" w:eastAsiaTheme="minorEastAsia"/>
                      <w:i/>
                    </w:rPr>
                  </m:ctrlPr>
                </m:e>
              </m:rad>
            </m:oMath>
          </w:p>
        </w:tc>
        <w:tc>
          <w:tcPr>
            <w:tcW w:w="2256" w:type="pct"/>
            <w:tcBorders>
              <w:top w:val="single" w:color="auto" w:sz="4" w:space="0"/>
              <w:left w:val="single" w:color="auto" w:sz="4" w:space="0"/>
              <w:bottom w:val="single" w:color="auto" w:sz="4" w:space="0"/>
              <w:right w:val="single" w:color="auto" w:sz="4" w:space="0"/>
            </w:tcBorders>
            <w:vAlign w:val="center"/>
          </w:tcPr>
          <w:p w14:paraId="7DDEDBAB">
            <w:pPr>
              <w:pStyle w:val="3"/>
              <w:tabs>
                <w:tab w:val="left" w:pos="4140"/>
              </w:tabs>
              <w:adjustRightInd w:val="0"/>
              <w:spacing w:line="360" w:lineRule="auto"/>
              <w:jc w:val="center"/>
              <w:rPr>
                <w:rFonts w:ascii="Times New Roman" w:hAnsi="Times New Roman" w:cs="Times New Roman" w:eastAsiaTheme="minorEastAsia"/>
              </w:rPr>
            </w:pPr>
            <w:r>
              <w:rPr>
                <w:rFonts w:ascii="Times New Roman" w:hAnsi="Times New Roman" w:cs="Times New Roman" w:eastAsiaTheme="minorEastAsia"/>
              </w:rPr>
              <w:t>不脱轨</w:t>
            </w:r>
          </w:p>
        </w:tc>
      </w:tr>
      <w:tr w14:paraId="20B9C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jc w:val="center"/>
        </w:trPr>
        <w:tc>
          <w:tcPr>
            <w:tcW w:w="805" w:type="pct"/>
            <w:tcBorders>
              <w:left w:val="single" w:color="auto" w:sz="4" w:space="0"/>
              <w:bottom w:val="single" w:color="auto" w:sz="4" w:space="0"/>
              <w:right w:val="single" w:color="auto" w:sz="4" w:space="0"/>
            </w:tcBorders>
            <w:vAlign w:val="center"/>
          </w:tcPr>
          <w:p w14:paraId="237677E6">
            <w:pPr>
              <w:pStyle w:val="3"/>
              <w:tabs>
                <w:tab w:val="left" w:pos="4140"/>
              </w:tabs>
              <w:adjustRightInd w:val="0"/>
              <w:spacing w:line="360" w:lineRule="auto"/>
              <w:jc w:val="center"/>
              <w:rPr>
                <w:rFonts w:ascii="Times New Roman" w:hAnsi="Times New Roman" w:cs="Times New Roman" w:eastAsiaTheme="minorEastAsia"/>
              </w:rPr>
            </w:pPr>
            <w:r>
              <w:rPr>
                <w:rFonts w:ascii="Times New Roman" w:hAnsi="Times New Roman" w:cs="Times New Roman" w:eastAsiaTheme="minorEastAsia"/>
              </w:rPr>
              <w:t>最低点弹力</w:t>
            </w:r>
          </w:p>
        </w:tc>
        <w:tc>
          <w:tcPr>
            <w:tcW w:w="1939" w:type="pct"/>
            <w:tcBorders>
              <w:top w:val="single" w:color="auto" w:sz="4" w:space="0"/>
              <w:left w:val="single" w:color="auto" w:sz="4" w:space="0"/>
              <w:bottom w:val="single" w:color="auto" w:sz="4" w:space="0"/>
              <w:right w:val="single" w:color="auto" w:sz="4" w:space="0"/>
            </w:tcBorders>
            <w:vAlign w:val="center"/>
          </w:tcPr>
          <w:p w14:paraId="7E3A9D70">
            <w:pPr>
              <w:pStyle w:val="3"/>
              <w:tabs>
                <w:tab w:val="left" w:pos="4140"/>
              </w:tabs>
              <w:adjustRightInd w:val="0"/>
              <w:spacing w:line="360" w:lineRule="auto"/>
              <w:jc w:val="center"/>
              <w:rPr>
                <w:rFonts w:ascii="Times New Roman" w:hAnsi="Times New Roman" w:cs="Times New Roman" w:eastAsiaTheme="minorEastAsia"/>
                <w:i/>
              </w:rPr>
            </w:pPr>
            <w:r>
              <w:rPr>
                <w:rFonts w:ascii="Times New Roman" w:hAnsi="Times New Roman" w:cs="Times New Roman" w:eastAsiaTheme="minorEastAsia"/>
                <w:i/>
              </w:rPr>
              <w:t>F</w:t>
            </w:r>
            <w:r>
              <w:rPr>
                <w:rFonts w:ascii="Times New Roman" w:hAnsi="Times New Roman" w:cs="Times New Roman" w:eastAsiaTheme="minorEastAsia"/>
                <w:vertAlign w:val="subscript"/>
              </w:rPr>
              <w:t>低</w:t>
            </w:r>
            <w:r>
              <w:rPr>
                <w:rFonts w:ascii="Times New Roman" w:hAnsi="Times New Roman" w:cs="Times New Roman" w:eastAsiaTheme="minorEastAsia"/>
              </w:rPr>
              <w:t>-</w:t>
            </w:r>
            <w:r>
              <w:rPr>
                <w:rFonts w:ascii="Times New Roman" w:hAnsi="Times New Roman" w:cs="Times New Roman" w:eastAsiaTheme="minorEastAsia"/>
                <w:i/>
              </w:rPr>
              <w:t>mg</w:t>
            </w:r>
            <w:r>
              <w:rPr>
                <w:rFonts w:ascii="Times New Roman" w:hAnsi="Times New Roman" w:cs="Times New Roman" w:eastAsiaTheme="minorEastAsia"/>
              </w:rPr>
              <w:t xml:space="preserve"> =</w:t>
            </w:r>
            <w:r>
              <w:rPr>
                <w:rFonts w:ascii="Times New Roman" w:hAnsi="Times New Roman" w:cs="Times New Roman" w:eastAsiaTheme="minorEastAsia"/>
                <w:i/>
              </w:rPr>
              <w:t>mv</w:t>
            </w:r>
            <w:r>
              <w:rPr>
                <w:rFonts w:ascii="Times New Roman" w:hAnsi="Times New Roman" w:cs="Times New Roman" w:eastAsiaTheme="minorEastAsia"/>
                <w:vertAlign w:val="subscript"/>
              </w:rPr>
              <w:t>低</w:t>
            </w:r>
            <w:r>
              <w:rPr>
                <w:rFonts w:ascii="Times New Roman" w:hAnsi="Times New Roman" w:cs="Times New Roman" w:eastAsiaTheme="minorEastAsia"/>
                <w:vertAlign w:val="superscript"/>
              </w:rPr>
              <w:t>2</w:t>
            </w:r>
            <w:r>
              <w:rPr>
                <w:rFonts w:ascii="Times New Roman" w:hAnsi="Times New Roman" w:cs="Times New Roman" w:eastAsiaTheme="minorEastAsia"/>
              </w:rPr>
              <w:t>/</w:t>
            </w:r>
            <w:r>
              <w:rPr>
                <w:rFonts w:ascii="Times New Roman" w:hAnsi="Times New Roman" w:cs="Times New Roman" w:eastAsiaTheme="minorEastAsia"/>
                <w:i/>
              </w:rPr>
              <w:t>r</w:t>
            </w:r>
          </w:p>
          <w:p w14:paraId="3F1ED79E">
            <w:pPr>
              <w:pStyle w:val="3"/>
              <w:tabs>
                <w:tab w:val="left" w:pos="4140"/>
              </w:tabs>
              <w:adjustRightInd w:val="0"/>
              <w:spacing w:line="360" w:lineRule="auto"/>
              <w:jc w:val="center"/>
              <w:rPr>
                <w:rFonts w:ascii="Times New Roman" w:hAnsi="Times New Roman" w:cs="Times New Roman" w:eastAsiaTheme="minorEastAsia"/>
                <w:i/>
              </w:rPr>
            </w:pPr>
            <w:r>
              <w:rPr>
                <w:rFonts w:ascii="Times New Roman" w:hAnsi="Times New Roman" w:cs="Times New Roman" w:eastAsiaTheme="minorEastAsia"/>
                <w:i/>
              </w:rPr>
              <w:t>F</w:t>
            </w:r>
            <w:r>
              <w:rPr>
                <w:rFonts w:ascii="Times New Roman" w:hAnsi="Times New Roman" w:cs="Times New Roman" w:eastAsiaTheme="minorEastAsia"/>
                <w:vertAlign w:val="subscript"/>
              </w:rPr>
              <w:t>低</w:t>
            </w:r>
            <w:r>
              <w:rPr>
                <w:rFonts w:ascii="Times New Roman" w:hAnsi="Times New Roman" w:cs="Times New Roman" w:eastAsiaTheme="minorEastAsia"/>
              </w:rPr>
              <w:t>=</w:t>
            </w:r>
            <w:r>
              <w:rPr>
                <w:rFonts w:ascii="Times New Roman" w:hAnsi="Times New Roman" w:cs="Times New Roman" w:eastAsiaTheme="minorEastAsia"/>
                <w:i/>
              </w:rPr>
              <w:t>mg+mv</w:t>
            </w:r>
            <w:r>
              <w:rPr>
                <w:rFonts w:ascii="Times New Roman" w:hAnsi="Times New Roman" w:cs="Times New Roman" w:eastAsiaTheme="minorEastAsia"/>
                <w:vertAlign w:val="subscript"/>
              </w:rPr>
              <w:t>低</w:t>
            </w:r>
            <w:r>
              <w:rPr>
                <w:rFonts w:ascii="Times New Roman" w:hAnsi="Times New Roman" w:cs="Times New Roman" w:eastAsiaTheme="minorEastAsia"/>
                <w:vertAlign w:val="superscript"/>
              </w:rPr>
              <w:t>2</w:t>
            </w:r>
            <w:r>
              <w:rPr>
                <w:rFonts w:ascii="Times New Roman" w:hAnsi="Times New Roman" w:cs="Times New Roman" w:eastAsiaTheme="minorEastAsia"/>
              </w:rPr>
              <w:t>/</w:t>
            </w:r>
            <w:r>
              <w:rPr>
                <w:rFonts w:ascii="Times New Roman" w:hAnsi="Times New Roman" w:cs="Times New Roman" w:eastAsiaTheme="minorEastAsia"/>
                <w:i/>
              </w:rPr>
              <w:t>r，</w:t>
            </w:r>
            <w:r>
              <w:rPr>
                <w:rFonts w:ascii="Times New Roman" w:hAnsi="Times New Roman" w:cs="Times New Roman" w:eastAsiaTheme="minorEastAsia"/>
              </w:rPr>
              <w:t>向上拉力</w:t>
            </w:r>
          </w:p>
        </w:tc>
        <w:tc>
          <w:tcPr>
            <w:tcW w:w="2256" w:type="pct"/>
            <w:tcBorders>
              <w:top w:val="single" w:color="auto" w:sz="4" w:space="0"/>
              <w:left w:val="single" w:color="auto" w:sz="4" w:space="0"/>
              <w:bottom w:val="single" w:color="auto" w:sz="4" w:space="0"/>
              <w:right w:val="single" w:color="auto" w:sz="4" w:space="0"/>
            </w:tcBorders>
            <w:vAlign w:val="center"/>
          </w:tcPr>
          <w:p w14:paraId="36586EBF">
            <w:pPr>
              <w:pStyle w:val="3"/>
              <w:tabs>
                <w:tab w:val="left" w:pos="4140"/>
              </w:tabs>
              <w:adjustRightInd w:val="0"/>
              <w:spacing w:line="360" w:lineRule="auto"/>
              <w:jc w:val="center"/>
              <w:rPr>
                <w:rFonts w:ascii="Times New Roman" w:hAnsi="Times New Roman" w:cs="Times New Roman" w:eastAsiaTheme="minorEastAsia"/>
                <w:i/>
              </w:rPr>
            </w:pPr>
            <w:r>
              <w:rPr>
                <w:rFonts w:ascii="Times New Roman" w:hAnsi="Times New Roman" w:cs="Times New Roman" w:eastAsiaTheme="minorEastAsia"/>
                <w:i/>
              </w:rPr>
              <w:t>F</w:t>
            </w:r>
            <w:r>
              <w:rPr>
                <w:rFonts w:ascii="Times New Roman" w:hAnsi="Times New Roman" w:cs="Times New Roman" w:eastAsiaTheme="minorEastAsia"/>
                <w:vertAlign w:val="subscript"/>
              </w:rPr>
              <w:t>低</w:t>
            </w:r>
            <w:r>
              <w:rPr>
                <w:rFonts w:ascii="Times New Roman" w:hAnsi="Times New Roman" w:cs="Times New Roman" w:eastAsiaTheme="minorEastAsia"/>
              </w:rPr>
              <w:t>-</w:t>
            </w:r>
            <w:r>
              <w:rPr>
                <w:rFonts w:ascii="Times New Roman" w:hAnsi="Times New Roman" w:cs="Times New Roman" w:eastAsiaTheme="minorEastAsia"/>
                <w:i/>
              </w:rPr>
              <w:t>mg</w:t>
            </w:r>
            <w:r>
              <w:rPr>
                <w:rFonts w:ascii="Times New Roman" w:hAnsi="Times New Roman" w:cs="Times New Roman" w:eastAsiaTheme="minorEastAsia"/>
              </w:rPr>
              <w:t xml:space="preserve"> =</w:t>
            </w:r>
            <w:r>
              <w:rPr>
                <w:rFonts w:ascii="Times New Roman" w:hAnsi="Times New Roman" w:cs="Times New Roman" w:eastAsiaTheme="minorEastAsia"/>
                <w:i/>
              </w:rPr>
              <w:t>mv</w:t>
            </w:r>
            <w:r>
              <w:rPr>
                <w:rFonts w:ascii="Times New Roman" w:hAnsi="Times New Roman" w:cs="Times New Roman" w:eastAsiaTheme="minorEastAsia"/>
                <w:vertAlign w:val="subscript"/>
              </w:rPr>
              <w:t>低</w:t>
            </w:r>
            <w:r>
              <w:rPr>
                <w:rFonts w:ascii="Times New Roman" w:hAnsi="Times New Roman" w:cs="Times New Roman" w:eastAsiaTheme="minorEastAsia"/>
                <w:vertAlign w:val="superscript"/>
              </w:rPr>
              <w:t>2</w:t>
            </w:r>
            <w:r>
              <w:rPr>
                <w:rFonts w:ascii="Times New Roman" w:hAnsi="Times New Roman" w:cs="Times New Roman" w:eastAsiaTheme="minorEastAsia"/>
              </w:rPr>
              <w:t>/</w:t>
            </w:r>
            <w:r>
              <w:rPr>
                <w:rFonts w:ascii="Times New Roman" w:hAnsi="Times New Roman" w:cs="Times New Roman" w:eastAsiaTheme="minorEastAsia"/>
                <w:i/>
              </w:rPr>
              <w:t>r</w:t>
            </w:r>
          </w:p>
          <w:p w14:paraId="373717DF">
            <w:pPr>
              <w:pStyle w:val="3"/>
              <w:tabs>
                <w:tab w:val="left" w:pos="4140"/>
              </w:tabs>
              <w:adjustRightInd w:val="0"/>
              <w:spacing w:line="360" w:lineRule="auto"/>
              <w:jc w:val="center"/>
              <w:rPr>
                <w:rFonts w:ascii="Times New Roman" w:hAnsi="Times New Roman" w:cs="Times New Roman" w:eastAsiaTheme="minorEastAsia"/>
              </w:rPr>
            </w:pPr>
            <w:r>
              <w:rPr>
                <w:rFonts w:ascii="Times New Roman" w:hAnsi="Times New Roman" w:cs="Times New Roman" w:eastAsiaTheme="minorEastAsia"/>
                <w:i/>
              </w:rPr>
              <w:t>F</w:t>
            </w:r>
            <w:r>
              <w:rPr>
                <w:rFonts w:ascii="Times New Roman" w:hAnsi="Times New Roman" w:cs="Times New Roman" w:eastAsiaTheme="minorEastAsia"/>
                <w:vertAlign w:val="subscript"/>
              </w:rPr>
              <w:t>低</w:t>
            </w:r>
            <w:r>
              <w:rPr>
                <w:rFonts w:ascii="Times New Roman" w:hAnsi="Times New Roman" w:cs="Times New Roman" w:eastAsiaTheme="minorEastAsia"/>
              </w:rPr>
              <w:t>=</w:t>
            </w:r>
            <w:r>
              <w:rPr>
                <w:rFonts w:ascii="Times New Roman" w:hAnsi="Times New Roman" w:cs="Times New Roman" w:eastAsiaTheme="minorEastAsia"/>
                <w:i/>
              </w:rPr>
              <w:t>mg+mv</w:t>
            </w:r>
            <w:r>
              <w:rPr>
                <w:rFonts w:ascii="Times New Roman" w:hAnsi="Times New Roman" w:cs="Times New Roman" w:eastAsiaTheme="minorEastAsia"/>
                <w:vertAlign w:val="subscript"/>
              </w:rPr>
              <w:t>低</w:t>
            </w:r>
            <w:r>
              <w:rPr>
                <w:rFonts w:ascii="Times New Roman" w:hAnsi="Times New Roman" w:cs="Times New Roman" w:eastAsiaTheme="minorEastAsia"/>
                <w:vertAlign w:val="superscript"/>
              </w:rPr>
              <w:t>2</w:t>
            </w:r>
            <w:r>
              <w:rPr>
                <w:rFonts w:ascii="Times New Roman" w:hAnsi="Times New Roman" w:cs="Times New Roman" w:eastAsiaTheme="minorEastAsia"/>
              </w:rPr>
              <w:t>/</w:t>
            </w:r>
            <w:r>
              <w:rPr>
                <w:rFonts w:ascii="Times New Roman" w:hAnsi="Times New Roman" w:cs="Times New Roman" w:eastAsiaTheme="minorEastAsia"/>
                <w:i/>
              </w:rPr>
              <w:t>r，</w:t>
            </w:r>
            <w:r>
              <w:rPr>
                <w:rFonts w:ascii="Times New Roman" w:hAnsi="Times New Roman" w:cs="Times New Roman" w:eastAsiaTheme="minorEastAsia"/>
              </w:rPr>
              <w:t>向上拉力</w:t>
            </w:r>
          </w:p>
        </w:tc>
      </w:tr>
      <w:tr w14:paraId="641DD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0" w:hRule="atLeast"/>
          <w:jc w:val="center"/>
        </w:trPr>
        <w:tc>
          <w:tcPr>
            <w:tcW w:w="805" w:type="pct"/>
            <w:tcBorders>
              <w:top w:val="single" w:color="auto" w:sz="4" w:space="0"/>
              <w:left w:val="single" w:color="auto" w:sz="4" w:space="0"/>
              <w:bottom w:val="single" w:color="auto" w:sz="4" w:space="0"/>
              <w:right w:val="single" w:color="auto" w:sz="4" w:space="0"/>
            </w:tcBorders>
            <w:vAlign w:val="center"/>
          </w:tcPr>
          <w:p w14:paraId="3C435604">
            <w:pPr>
              <w:pStyle w:val="3"/>
              <w:tabs>
                <w:tab w:val="left" w:pos="4140"/>
              </w:tabs>
              <w:adjustRightInd w:val="0"/>
              <w:spacing w:line="360" w:lineRule="auto"/>
              <w:jc w:val="center"/>
              <w:rPr>
                <w:rFonts w:ascii="Times New Roman" w:hAnsi="Times New Roman" w:cs="Times New Roman" w:eastAsiaTheme="minorEastAsia"/>
              </w:rPr>
            </w:pPr>
            <w:r>
              <w:rPr>
                <w:rFonts w:ascii="Times New Roman" w:hAnsi="Times New Roman" w:cs="Times New Roman" w:eastAsiaTheme="minorEastAsia"/>
              </w:rPr>
              <w:t>最高点弹力</w:t>
            </w:r>
          </w:p>
        </w:tc>
        <w:tc>
          <w:tcPr>
            <w:tcW w:w="1939" w:type="pct"/>
            <w:tcBorders>
              <w:top w:val="single" w:color="auto" w:sz="4" w:space="0"/>
              <w:left w:val="single" w:color="auto" w:sz="4" w:space="0"/>
              <w:bottom w:val="single" w:color="auto" w:sz="4" w:space="0"/>
              <w:right w:val="single" w:color="auto" w:sz="4" w:space="0"/>
            </w:tcBorders>
            <w:vAlign w:val="center"/>
          </w:tcPr>
          <w:p w14:paraId="12BADB26">
            <w:pPr>
              <w:pStyle w:val="3"/>
              <w:tabs>
                <w:tab w:val="left" w:pos="4140"/>
              </w:tabs>
              <w:adjustRightInd w:val="0"/>
              <w:spacing w:line="360" w:lineRule="auto"/>
              <w:rPr>
                <w:rFonts w:ascii="Times New Roman" w:hAnsi="Times New Roman" w:cs="Times New Roman" w:eastAsiaTheme="minorEastAsia"/>
              </w:rPr>
            </w:pPr>
            <w:r>
              <w:rPr>
                <w:rFonts w:ascii="Times New Roman" w:hAnsi="Times New Roman" w:cs="Times New Roman" w:eastAsiaTheme="minorEastAsia"/>
              </w:rPr>
              <w:t>过最高点时，</w:t>
            </w:r>
            <w:r>
              <w:rPr>
                <w:rFonts w:ascii="Times New Roman" w:hAnsi="Times New Roman" w:cs="Times New Roman" w:eastAsiaTheme="minorEastAsia"/>
                <w:i/>
              </w:rPr>
              <w:t>v</w:t>
            </w:r>
            <w:r>
              <w:rPr>
                <w:rFonts w:ascii="Times New Roman" w:hAnsi="Times New Roman" w:cs="Times New Roman"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\r(</w:instrText>
            </w:r>
            <w:r>
              <w:rPr>
                <w:rFonts w:ascii="Times New Roman" w:hAnsi="Times New Roman" w:cs="Times New Roman" w:eastAsiaTheme="minorEastAsia"/>
                <w:i/>
              </w:rPr>
              <w:instrText xml:space="preserve">gr</w:instrText>
            </w:r>
            <w:r>
              <w:rPr>
                <w:rFonts w:ascii="Times New Roman" w:hAnsi="Times New Roman" w:cs="Times New Roman" w:eastAsiaTheme="minorEastAsia"/>
              </w:rPr>
              <w:instrText xml:space="preserve">)</w:instrText>
            </w:r>
            <w:r>
              <w:rPr>
                <w:rFonts w:ascii="Times New Roman" w:hAnsi="Times New Roman" w:cs="Times New Roman" w:eastAsiaTheme="minorEastAsia"/>
              </w:rPr>
              <w:fldChar w:fldCharType="end"/>
            </w:r>
            <w:r>
              <w:rPr>
                <w:rFonts w:ascii="Times New Roman" w:hAnsi="Times New Roman" w:cs="Times New Roman" w:eastAsiaTheme="minorEastAsia"/>
              </w:rPr>
              <w:t>，</w:t>
            </w:r>
            <w:r>
              <w:rPr>
                <w:rFonts w:ascii="Times New Roman" w:hAnsi="Times New Roman" w:cs="Times New Roman" w:eastAsiaTheme="minorEastAsia"/>
                <w:i/>
              </w:rPr>
              <w:t>F</w:t>
            </w:r>
            <w:r>
              <w:rPr>
                <w:rFonts w:ascii="Times New Roman" w:hAnsi="Times New Roman" w:cs="Times New Roman" w:eastAsiaTheme="minorEastAsia"/>
                <w:vertAlign w:val="subscript"/>
              </w:rPr>
              <w:t>N</w:t>
            </w:r>
            <w:r>
              <w:rPr>
                <w:rFonts w:ascii="Times New Roman" w:hAnsi="Times New Roman" w:cs="Times New Roman" w:eastAsiaTheme="minorEastAsia"/>
              </w:rPr>
              <w:t>＋</w:t>
            </w:r>
            <w:r>
              <w:rPr>
                <w:rFonts w:ascii="Times New Roman" w:hAnsi="Times New Roman" w:cs="Times New Roman" w:eastAsiaTheme="minorEastAsia"/>
                <w:i/>
              </w:rPr>
              <w:t>mg</w:t>
            </w:r>
            <w:r>
              <w:rPr>
                <w:rFonts w:ascii="Times New Roman" w:hAnsi="Times New Roman" w:cs="Times New Roman" w:eastAsiaTheme="minorEastAsia"/>
              </w:rPr>
              <w:t>＝</w:t>
            </w:r>
            <w:r>
              <w:rPr>
                <w:rFonts w:ascii="Times New Roman" w:hAnsi="Times New Roman" w:cs="Times New Roman" w:eastAsiaTheme="minorEastAsia"/>
                <w:i/>
              </w:rPr>
              <w:t>m</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w:instrText>
            </w:r>
            <w:r>
              <w:rPr>
                <w:rFonts w:ascii="Times New Roman" w:hAnsi="Times New Roman" w:cs="Times New Roman" w:eastAsiaTheme="minorEastAsia"/>
                <w:i/>
              </w:rPr>
              <w:instrText xml:space="preserve">v</w:instrText>
            </w:r>
            <w:r>
              <w:rPr>
                <w:rFonts w:ascii="Times New Roman" w:hAnsi="Times New Roman" w:cs="Times New Roman" w:eastAsiaTheme="minorEastAsia"/>
                <w:vertAlign w:val="superscript"/>
              </w:rPr>
              <w:instrText xml:space="preserve">2</w:instrText>
            </w:r>
            <w:r>
              <w:rPr>
                <w:rFonts w:ascii="Times New Roman" w:hAnsi="Times New Roman" w:cs="Times New Roman" w:eastAsiaTheme="minorEastAsia"/>
                <w:i/>
              </w:rPr>
              <w:instrText xml:space="preserve">,r</w:instrText>
            </w:r>
            <w:r>
              <w:rPr>
                <w:rFonts w:ascii="Times New Roman" w:hAnsi="Times New Roman" w:cs="Times New Roman" w:eastAsiaTheme="minorEastAsia"/>
              </w:rPr>
              <w:instrText xml:space="preserve">)</w:instrText>
            </w:r>
            <w:r>
              <w:rPr>
                <w:rFonts w:ascii="Times New Roman" w:hAnsi="Times New Roman" w:cs="Times New Roman" w:eastAsiaTheme="minorEastAsia"/>
              </w:rPr>
              <w:fldChar w:fldCharType="end"/>
            </w:r>
            <w:r>
              <w:rPr>
                <w:rFonts w:ascii="Times New Roman" w:hAnsi="Times New Roman" w:cs="Times New Roman" w:eastAsiaTheme="minorEastAsia"/>
              </w:rPr>
              <w:t>，绳、轨道对球产生弹力</w:t>
            </w:r>
            <w:r>
              <w:rPr>
                <w:rFonts w:ascii="Times New Roman" w:hAnsi="Times New Roman" w:cs="Times New Roman" w:eastAsiaTheme="minorEastAsia"/>
                <w:i/>
              </w:rPr>
              <w:t>F</w:t>
            </w:r>
            <w:r>
              <w:rPr>
                <w:rFonts w:ascii="Times New Roman" w:hAnsi="Times New Roman" w:cs="Times New Roman" w:eastAsiaTheme="minorEastAsia"/>
                <w:vertAlign w:val="subscript"/>
              </w:rPr>
              <w:t>N</w:t>
            </w:r>
            <w:r>
              <w:rPr>
                <w:rFonts w:ascii="Times New Roman" w:hAnsi="Times New Roman" w:cs="Times New Roman" w:eastAsiaTheme="minorEastAsia"/>
              </w:rPr>
              <w:t>＝</w:t>
            </w:r>
            <w:r>
              <w:rPr>
                <w:rFonts w:ascii="Times New Roman" w:hAnsi="Times New Roman" w:cs="Times New Roman" w:eastAsiaTheme="minorEastAsia"/>
                <w:i/>
              </w:rPr>
              <w:t>m</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w:instrText>
            </w:r>
            <w:r>
              <w:rPr>
                <w:rFonts w:ascii="Times New Roman" w:hAnsi="Times New Roman" w:cs="Times New Roman" w:eastAsiaTheme="minorEastAsia"/>
                <w:i/>
              </w:rPr>
              <w:instrText xml:space="preserve">v</w:instrText>
            </w:r>
            <w:r>
              <w:rPr>
                <w:rFonts w:ascii="Times New Roman" w:hAnsi="Times New Roman" w:cs="Times New Roman" w:eastAsiaTheme="minorEastAsia"/>
                <w:vertAlign w:val="superscript"/>
              </w:rPr>
              <w:instrText xml:space="preserve">2</w:instrText>
            </w:r>
            <w:r>
              <w:rPr>
                <w:rFonts w:ascii="Times New Roman" w:hAnsi="Times New Roman" w:cs="Times New Roman" w:eastAsiaTheme="minorEastAsia"/>
                <w:i/>
              </w:rPr>
              <w:instrText xml:space="preserve">,r</w:instrText>
            </w:r>
            <w:r>
              <w:rPr>
                <w:rFonts w:ascii="Times New Roman" w:hAnsi="Times New Roman" w:cs="Times New Roman" w:eastAsiaTheme="minorEastAsia"/>
              </w:rPr>
              <w:instrText xml:space="preserve">)</w:instrText>
            </w:r>
            <w:r>
              <w:rPr>
                <w:rFonts w:ascii="Times New Roman" w:hAnsi="Times New Roman" w:cs="Times New Roman" w:eastAsiaTheme="minorEastAsia"/>
              </w:rPr>
              <w:fldChar w:fldCharType="end"/>
            </w:r>
            <w:r>
              <w:rPr>
                <w:rFonts w:ascii="Times New Roman" w:hAnsi="Times New Roman" w:cs="Times New Roman" w:eastAsiaTheme="minorEastAsia"/>
              </w:rPr>
              <w:t>-</w:t>
            </w:r>
            <w:r>
              <w:rPr>
                <w:rFonts w:ascii="Times New Roman" w:hAnsi="Times New Roman" w:cs="Times New Roman" w:eastAsiaTheme="minorEastAsia"/>
                <w:i/>
              </w:rPr>
              <w:t>mg</w:t>
            </w:r>
          </w:p>
          <w:p w14:paraId="03545417">
            <w:pPr>
              <w:pStyle w:val="3"/>
              <w:tabs>
                <w:tab w:val="left" w:pos="4140"/>
              </w:tabs>
              <w:adjustRightInd w:val="0"/>
              <w:spacing w:line="360" w:lineRule="auto"/>
              <w:rPr>
                <w:rFonts w:ascii="Times New Roman" w:hAnsi="Times New Roman" w:cs="Times New Roman" w:eastAsiaTheme="minorEastAsia"/>
              </w:rPr>
            </w:pPr>
            <w:r>
              <w:rPr>
                <w:rFonts w:ascii="Times New Roman" w:hAnsi="Times New Roman" w:cs="Times New Roman" w:eastAsiaTheme="minorEastAsia"/>
              </w:rPr>
              <w:t>向下压力</w:t>
            </w:r>
          </w:p>
        </w:tc>
        <w:tc>
          <w:tcPr>
            <w:tcW w:w="2256" w:type="pct"/>
            <w:tcBorders>
              <w:top w:val="single" w:color="auto" w:sz="4" w:space="0"/>
              <w:left w:val="single" w:color="auto" w:sz="4" w:space="0"/>
              <w:bottom w:val="single" w:color="auto" w:sz="4" w:space="0"/>
              <w:right w:val="single" w:color="auto" w:sz="4" w:space="0"/>
            </w:tcBorders>
            <w:vAlign w:val="center"/>
          </w:tcPr>
          <w:p w14:paraId="2D2F1786">
            <w:pPr>
              <w:pStyle w:val="3"/>
              <w:tabs>
                <w:tab w:val="left" w:pos="4140"/>
              </w:tabs>
              <w:adjustRightInd w:val="0"/>
              <w:spacing w:line="360" w:lineRule="auto"/>
              <w:rPr>
                <w:rFonts w:ascii="Times New Roman" w:hAnsi="Times New Roman" w:cs="Times New Roman" w:eastAsiaTheme="minorEastAsia"/>
              </w:rPr>
            </w:pPr>
            <w:r>
              <w:rPr>
                <w:rFonts w:ascii="Times New Roman" w:hAnsi="Times New Roman" w:cs="Times New Roman" w:eastAsiaTheme="minorEastAsia"/>
              </w:rPr>
              <w:t>(1)当</w:t>
            </w:r>
            <w:r>
              <w:rPr>
                <w:rFonts w:ascii="Times New Roman" w:hAnsi="Times New Roman" w:cs="Times New Roman" w:eastAsiaTheme="minorEastAsia"/>
                <w:i/>
              </w:rPr>
              <w:t>v</w:t>
            </w:r>
            <w:r>
              <w:rPr>
                <w:rFonts w:ascii="Times New Roman" w:hAnsi="Times New Roman" w:cs="Times New Roman" w:eastAsiaTheme="minorEastAsia"/>
              </w:rPr>
              <w:t>＝0时，</w:t>
            </w:r>
            <w:r>
              <w:rPr>
                <w:rFonts w:ascii="Times New Roman" w:hAnsi="Times New Roman" w:cs="Times New Roman" w:eastAsiaTheme="minorEastAsia"/>
                <w:i/>
              </w:rPr>
              <w:t>F</w:t>
            </w:r>
            <w:r>
              <w:rPr>
                <w:rFonts w:ascii="Times New Roman" w:hAnsi="Times New Roman" w:cs="Times New Roman" w:eastAsiaTheme="minorEastAsia"/>
                <w:vertAlign w:val="subscript"/>
              </w:rPr>
              <w:t>N</w:t>
            </w:r>
            <w:r>
              <w:rPr>
                <w:rFonts w:ascii="Times New Roman" w:hAnsi="Times New Roman" w:cs="Times New Roman" w:eastAsiaTheme="minorEastAsia"/>
              </w:rPr>
              <w:t>＝</w:t>
            </w:r>
            <w:r>
              <w:rPr>
                <w:rFonts w:ascii="Times New Roman" w:hAnsi="Times New Roman" w:cs="Times New Roman" w:eastAsiaTheme="minorEastAsia"/>
                <w:i/>
              </w:rPr>
              <w:t>mg</w:t>
            </w:r>
            <w:r>
              <w:rPr>
                <w:rFonts w:ascii="Times New Roman" w:hAnsi="Times New Roman" w:cs="Times New Roman" w:eastAsiaTheme="minorEastAsia"/>
              </w:rPr>
              <w:t>，</w:t>
            </w:r>
            <w:r>
              <w:rPr>
                <w:rFonts w:ascii="Times New Roman" w:hAnsi="Times New Roman" w:cs="Times New Roman" w:eastAsiaTheme="minorEastAsia"/>
                <w:i/>
              </w:rPr>
              <w:t>F</w:t>
            </w:r>
            <w:r>
              <w:rPr>
                <w:rFonts w:ascii="Times New Roman" w:hAnsi="Times New Roman" w:cs="Times New Roman" w:eastAsiaTheme="minorEastAsia"/>
                <w:vertAlign w:val="subscript"/>
              </w:rPr>
              <w:t>N</w:t>
            </w:r>
            <w:r>
              <w:rPr>
                <w:rFonts w:ascii="Times New Roman" w:hAnsi="Times New Roman" w:cs="Times New Roman" w:eastAsiaTheme="minorEastAsia"/>
              </w:rPr>
              <w:t>为向上支持力</w:t>
            </w:r>
          </w:p>
          <w:p w14:paraId="094E819D">
            <w:pPr>
              <w:pStyle w:val="3"/>
              <w:tabs>
                <w:tab w:val="left" w:pos="4140"/>
              </w:tabs>
              <w:adjustRightInd w:val="0"/>
              <w:spacing w:line="360" w:lineRule="auto"/>
              <w:rPr>
                <w:rFonts w:ascii="Times New Roman" w:hAnsi="Times New Roman" w:cs="Times New Roman" w:eastAsiaTheme="minorEastAsia"/>
              </w:rPr>
            </w:pPr>
            <w:r>
              <w:rPr>
                <w:rFonts w:ascii="Times New Roman" w:hAnsi="Times New Roman" w:cs="Times New Roman" w:eastAsiaTheme="minorEastAsia"/>
              </w:rPr>
              <w:t>(2)当0＜</w:t>
            </w:r>
            <w:r>
              <w:rPr>
                <w:rFonts w:ascii="Times New Roman" w:hAnsi="Times New Roman" w:cs="Times New Roman" w:eastAsiaTheme="minorEastAsia"/>
                <w:i/>
              </w:rPr>
              <w:t>v</w:t>
            </w:r>
            <w:r>
              <w:rPr>
                <w:rFonts w:ascii="Times New Roman" w:hAnsi="Times New Roman" w:cs="Times New Roman"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\r(</w:instrText>
            </w:r>
            <w:r>
              <w:rPr>
                <w:rFonts w:ascii="Times New Roman" w:hAnsi="Times New Roman" w:cs="Times New Roman" w:eastAsiaTheme="minorEastAsia"/>
                <w:i/>
              </w:rPr>
              <w:instrText xml:space="preserve">gr</w:instrText>
            </w:r>
            <w:r>
              <w:rPr>
                <w:rFonts w:ascii="Times New Roman" w:hAnsi="Times New Roman" w:cs="Times New Roman" w:eastAsiaTheme="minorEastAsia"/>
              </w:rPr>
              <w:instrText xml:space="preserve">)</w:instrText>
            </w:r>
            <w:r>
              <w:rPr>
                <w:rFonts w:ascii="Times New Roman" w:hAnsi="Times New Roman" w:cs="Times New Roman" w:eastAsiaTheme="minorEastAsia"/>
              </w:rPr>
              <w:fldChar w:fldCharType="end"/>
            </w:r>
            <w:r>
              <w:rPr>
                <w:rFonts w:ascii="Times New Roman" w:hAnsi="Times New Roman" w:cs="Times New Roman" w:eastAsiaTheme="minorEastAsia"/>
              </w:rPr>
              <w:t>时，－</w:t>
            </w:r>
            <w:r>
              <w:rPr>
                <w:rFonts w:ascii="Times New Roman" w:hAnsi="Times New Roman" w:cs="Times New Roman" w:eastAsiaTheme="minorEastAsia"/>
                <w:i/>
              </w:rPr>
              <w:t>F</w:t>
            </w:r>
            <w:r>
              <w:rPr>
                <w:rFonts w:ascii="Times New Roman" w:hAnsi="Times New Roman" w:cs="Times New Roman" w:eastAsiaTheme="minorEastAsia"/>
                <w:vertAlign w:val="subscript"/>
              </w:rPr>
              <w:t>N</w:t>
            </w:r>
            <w:r>
              <w:rPr>
                <w:rFonts w:ascii="Times New Roman" w:hAnsi="Times New Roman" w:cs="Times New Roman" w:eastAsiaTheme="minorEastAsia"/>
              </w:rPr>
              <w:t>＋</w:t>
            </w:r>
            <w:r>
              <w:rPr>
                <w:rFonts w:ascii="Times New Roman" w:hAnsi="Times New Roman" w:cs="Times New Roman" w:eastAsiaTheme="minorEastAsia"/>
                <w:i/>
              </w:rPr>
              <w:t>mg</w:t>
            </w:r>
            <w:r>
              <w:rPr>
                <w:rFonts w:ascii="Times New Roman" w:hAnsi="Times New Roman" w:cs="Times New Roman" w:eastAsiaTheme="minorEastAsia"/>
              </w:rPr>
              <w:t>＝</w:t>
            </w:r>
            <w:r>
              <w:rPr>
                <w:rFonts w:ascii="Times New Roman" w:hAnsi="Times New Roman" w:cs="Times New Roman" w:eastAsiaTheme="minorEastAsia"/>
                <w:i/>
              </w:rPr>
              <w:t>m</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w:instrText>
            </w:r>
            <w:r>
              <w:rPr>
                <w:rFonts w:ascii="Times New Roman" w:hAnsi="Times New Roman" w:cs="Times New Roman" w:eastAsiaTheme="minorEastAsia"/>
                <w:i/>
              </w:rPr>
              <w:instrText xml:space="preserve">v</w:instrText>
            </w:r>
            <w:r>
              <w:rPr>
                <w:rFonts w:ascii="Times New Roman" w:hAnsi="Times New Roman" w:cs="Times New Roman" w:eastAsiaTheme="minorEastAsia"/>
                <w:vertAlign w:val="superscript"/>
              </w:rPr>
              <w:instrText xml:space="preserve">2</w:instrText>
            </w:r>
            <w:r>
              <w:rPr>
                <w:rFonts w:ascii="Times New Roman" w:hAnsi="Times New Roman" w:cs="Times New Roman" w:eastAsiaTheme="minorEastAsia"/>
                <w:i/>
              </w:rPr>
              <w:instrText xml:space="preserve">,r</w:instrText>
            </w:r>
            <w:r>
              <w:rPr>
                <w:rFonts w:ascii="Times New Roman" w:hAnsi="Times New Roman" w:cs="Times New Roman" w:eastAsiaTheme="minorEastAsia"/>
              </w:rPr>
              <w:instrText xml:space="preserve">)</w:instrText>
            </w:r>
            <w:r>
              <w:rPr>
                <w:rFonts w:ascii="Times New Roman" w:hAnsi="Times New Roman" w:cs="Times New Roman" w:eastAsiaTheme="minorEastAsia"/>
              </w:rPr>
              <w:fldChar w:fldCharType="end"/>
            </w:r>
            <w:r>
              <w:rPr>
                <w:rFonts w:ascii="Times New Roman" w:hAnsi="Times New Roman" w:cs="Times New Roman" w:eastAsiaTheme="minorEastAsia"/>
              </w:rPr>
              <w:t>，</w:t>
            </w:r>
            <w:r>
              <w:rPr>
                <w:rFonts w:ascii="Times New Roman" w:hAnsi="Times New Roman" w:cs="Times New Roman" w:eastAsiaTheme="minorEastAsia"/>
                <w:i/>
              </w:rPr>
              <w:t>F</w:t>
            </w:r>
            <w:r>
              <w:rPr>
                <w:rFonts w:ascii="Times New Roman" w:hAnsi="Times New Roman" w:cs="Times New Roman" w:eastAsiaTheme="minorEastAsia"/>
                <w:vertAlign w:val="subscript"/>
              </w:rPr>
              <w:t>N</w:t>
            </w:r>
            <w:r>
              <w:rPr>
                <w:rFonts w:ascii="Times New Roman" w:hAnsi="Times New Roman" w:cs="Times New Roman" w:eastAsiaTheme="minorEastAsia"/>
              </w:rPr>
              <w:t>向上支持力，随</w:t>
            </w:r>
            <w:r>
              <w:rPr>
                <w:rFonts w:ascii="Times New Roman" w:hAnsi="Times New Roman" w:cs="Times New Roman" w:eastAsiaTheme="minorEastAsia"/>
                <w:i/>
              </w:rPr>
              <w:t>v</w:t>
            </w:r>
            <w:r>
              <w:rPr>
                <w:rFonts w:ascii="Times New Roman" w:hAnsi="Times New Roman" w:cs="Times New Roman" w:eastAsiaTheme="minorEastAsia"/>
              </w:rPr>
              <w:t>的增大而减小</w:t>
            </w:r>
          </w:p>
          <w:p w14:paraId="5565493F">
            <w:pPr>
              <w:pStyle w:val="3"/>
              <w:tabs>
                <w:tab w:val="left" w:pos="4140"/>
              </w:tabs>
              <w:adjustRightInd w:val="0"/>
              <w:spacing w:line="360" w:lineRule="auto"/>
              <w:rPr>
                <w:rFonts w:ascii="Times New Roman" w:hAnsi="Times New Roman" w:cs="Times New Roman" w:eastAsiaTheme="minorEastAsia"/>
              </w:rPr>
            </w:pPr>
            <w:r>
              <w:rPr>
                <w:rFonts w:ascii="Times New Roman" w:hAnsi="Times New Roman" w:cs="Times New Roman" w:eastAsiaTheme="minorEastAsia"/>
              </w:rPr>
              <w:t>(3)当</w:t>
            </w:r>
            <w:r>
              <w:rPr>
                <w:rFonts w:ascii="Times New Roman" w:hAnsi="Times New Roman" w:cs="Times New Roman" w:eastAsiaTheme="minorEastAsia"/>
                <w:i/>
              </w:rPr>
              <w:t>v</w:t>
            </w:r>
            <w:r>
              <w:rPr>
                <w:rFonts w:ascii="Times New Roman" w:hAnsi="Times New Roman" w:cs="Times New Roman"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\r(</w:instrText>
            </w:r>
            <w:r>
              <w:rPr>
                <w:rFonts w:ascii="Times New Roman" w:hAnsi="Times New Roman" w:cs="Times New Roman" w:eastAsiaTheme="minorEastAsia"/>
                <w:i/>
              </w:rPr>
              <w:instrText xml:space="preserve">gr</w:instrText>
            </w:r>
            <w:r>
              <w:rPr>
                <w:rFonts w:ascii="Times New Roman" w:hAnsi="Times New Roman" w:cs="Times New Roman" w:eastAsiaTheme="minorEastAsia"/>
              </w:rPr>
              <w:instrText xml:space="preserve">)</w:instrText>
            </w:r>
            <w:r>
              <w:rPr>
                <w:rFonts w:ascii="Times New Roman" w:hAnsi="Times New Roman" w:cs="Times New Roman" w:eastAsiaTheme="minorEastAsia"/>
              </w:rPr>
              <w:fldChar w:fldCharType="end"/>
            </w:r>
            <w:r>
              <w:rPr>
                <w:rFonts w:ascii="Times New Roman" w:hAnsi="Times New Roman" w:cs="Times New Roman" w:eastAsiaTheme="minorEastAsia"/>
              </w:rPr>
              <w:t>时，</w:t>
            </w:r>
            <w:r>
              <w:rPr>
                <w:rFonts w:ascii="Times New Roman" w:hAnsi="Times New Roman" w:cs="Times New Roman" w:eastAsiaTheme="minorEastAsia"/>
                <w:i/>
              </w:rPr>
              <w:t>F</w:t>
            </w:r>
            <w:r>
              <w:rPr>
                <w:rFonts w:ascii="Times New Roman" w:hAnsi="Times New Roman" w:cs="Times New Roman" w:eastAsiaTheme="minorEastAsia"/>
                <w:vertAlign w:val="subscript"/>
              </w:rPr>
              <w:t>N</w:t>
            </w:r>
            <w:r>
              <w:rPr>
                <w:rFonts w:ascii="Times New Roman" w:hAnsi="Times New Roman" w:cs="Times New Roman" w:eastAsiaTheme="minorEastAsia"/>
              </w:rPr>
              <w:t>＝0</w:t>
            </w:r>
          </w:p>
          <w:p w14:paraId="3E2FF64D">
            <w:pPr>
              <w:pStyle w:val="3"/>
              <w:tabs>
                <w:tab w:val="left" w:pos="4140"/>
              </w:tabs>
              <w:adjustRightInd w:val="0"/>
              <w:spacing w:line="360" w:lineRule="auto"/>
              <w:rPr>
                <w:rFonts w:ascii="Times New Roman" w:hAnsi="Times New Roman" w:cs="Times New Roman" w:eastAsiaTheme="minorEastAsia"/>
              </w:rPr>
            </w:pPr>
            <w:r>
              <w:rPr>
                <w:rFonts w:ascii="Times New Roman" w:hAnsi="Times New Roman" w:cs="Times New Roman" w:eastAsiaTheme="minorEastAsia"/>
              </w:rPr>
              <w:t>(4)当</w:t>
            </w:r>
            <w:r>
              <w:rPr>
                <w:rFonts w:ascii="Times New Roman" w:hAnsi="Times New Roman" w:cs="Times New Roman" w:eastAsiaTheme="minorEastAsia"/>
                <w:i/>
              </w:rPr>
              <w:t>v</w:t>
            </w:r>
            <w:r>
              <w:rPr>
                <w:rFonts w:ascii="Times New Roman" w:hAnsi="Times New Roman" w:cs="Times New Roman"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\r(</w:instrText>
            </w:r>
            <w:r>
              <w:rPr>
                <w:rFonts w:ascii="Times New Roman" w:hAnsi="Times New Roman" w:cs="Times New Roman" w:eastAsiaTheme="minorEastAsia"/>
                <w:i/>
              </w:rPr>
              <w:instrText xml:space="preserve">gr</w:instrText>
            </w:r>
            <w:r>
              <w:rPr>
                <w:rFonts w:ascii="Times New Roman" w:hAnsi="Times New Roman" w:cs="Times New Roman" w:eastAsiaTheme="minorEastAsia"/>
              </w:rPr>
              <w:instrText xml:space="preserve">)</w:instrText>
            </w:r>
            <w:r>
              <w:rPr>
                <w:rFonts w:ascii="Times New Roman" w:hAnsi="Times New Roman" w:cs="Times New Roman" w:eastAsiaTheme="minorEastAsia"/>
              </w:rPr>
              <w:fldChar w:fldCharType="end"/>
            </w:r>
            <w:r>
              <w:rPr>
                <w:rFonts w:ascii="Times New Roman" w:hAnsi="Times New Roman" w:cs="Times New Roman" w:eastAsiaTheme="minorEastAsia"/>
              </w:rPr>
              <w:t>时，</w:t>
            </w:r>
            <w:r>
              <w:rPr>
                <w:rFonts w:ascii="Times New Roman" w:hAnsi="Times New Roman" w:cs="Times New Roman" w:eastAsiaTheme="minorEastAsia"/>
                <w:i/>
              </w:rPr>
              <w:t>F</w:t>
            </w:r>
            <w:r>
              <w:rPr>
                <w:rFonts w:ascii="Times New Roman" w:hAnsi="Times New Roman" w:cs="Times New Roman" w:eastAsiaTheme="minorEastAsia"/>
                <w:vertAlign w:val="subscript"/>
              </w:rPr>
              <w:t>N</w:t>
            </w:r>
            <w:r>
              <w:rPr>
                <w:rFonts w:ascii="Times New Roman" w:hAnsi="Times New Roman" w:cs="Times New Roman" w:eastAsiaTheme="minorEastAsia"/>
              </w:rPr>
              <w:t>＋</w:t>
            </w:r>
            <w:r>
              <w:rPr>
                <w:rFonts w:ascii="Times New Roman" w:hAnsi="Times New Roman" w:cs="Times New Roman" w:eastAsiaTheme="minorEastAsia"/>
                <w:i/>
              </w:rPr>
              <w:t>mg</w:t>
            </w:r>
            <w:r>
              <w:rPr>
                <w:rFonts w:ascii="Times New Roman" w:hAnsi="Times New Roman" w:cs="Times New Roman" w:eastAsiaTheme="minorEastAsia"/>
              </w:rPr>
              <w:t>＝</w:t>
            </w:r>
            <w:r>
              <w:rPr>
                <w:rFonts w:ascii="Times New Roman" w:hAnsi="Times New Roman" w:cs="Times New Roman" w:eastAsiaTheme="minorEastAsia"/>
                <w:i/>
              </w:rPr>
              <w:t>m</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w:instrText>
            </w:r>
            <w:r>
              <w:rPr>
                <w:rFonts w:ascii="Times New Roman" w:hAnsi="Times New Roman" w:cs="Times New Roman" w:eastAsiaTheme="minorEastAsia"/>
                <w:i/>
              </w:rPr>
              <w:instrText xml:space="preserve">v</w:instrText>
            </w:r>
            <w:r>
              <w:rPr>
                <w:rFonts w:ascii="Times New Roman" w:hAnsi="Times New Roman" w:cs="Times New Roman" w:eastAsiaTheme="minorEastAsia"/>
                <w:vertAlign w:val="superscript"/>
              </w:rPr>
              <w:instrText xml:space="preserve">2</w:instrText>
            </w:r>
            <w:r>
              <w:rPr>
                <w:rFonts w:ascii="Times New Roman" w:hAnsi="Times New Roman" w:cs="Times New Roman" w:eastAsiaTheme="minorEastAsia"/>
                <w:i/>
              </w:rPr>
              <w:instrText xml:space="preserve">,r</w:instrText>
            </w:r>
            <w:r>
              <w:rPr>
                <w:rFonts w:ascii="Times New Roman" w:hAnsi="Times New Roman" w:cs="Times New Roman" w:eastAsiaTheme="minorEastAsia"/>
              </w:rPr>
              <w:instrText xml:space="preserve">)</w:instrText>
            </w:r>
            <w:r>
              <w:rPr>
                <w:rFonts w:ascii="Times New Roman" w:hAnsi="Times New Roman" w:cs="Times New Roman" w:eastAsiaTheme="minorEastAsia"/>
              </w:rPr>
              <w:fldChar w:fldCharType="end"/>
            </w:r>
            <w:r>
              <w:rPr>
                <w:rFonts w:ascii="Times New Roman" w:hAnsi="Times New Roman" w:cs="Times New Roman" w:eastAsiaTheme="minorEastAsia"/>
              </w:rPr>
              <w:t>，</w:t>
            </w:r>
            <w:r>
              <w:rPr>
                <w:rFonts w:ascii="Times New Roman" w:hAnsi="Times New Roman" w:cs="Times New Roman" w:eastAsiaTheme="minorEastAsia"/>
                <w:i/>
              </w:rPr>
              <w:t>F</w:t>
            </w:r>
            <w:r>
              <w:rPr>
                <w:rFonts w:ascii="Times New Roman" w:hAnsi="Times New Roman" w:cs="Times New Roman" w:eastAsiaTheme="minorEastAsia"/>
                <w:vertAlign w:val="subscript"/>
              </w:rPr>
              <w:t>N</w:t>
            </w:r>
            <w:r>
              <w:rPr>
                <w:rFonts w:ascii="Times New Roman" w:hAnsi="Times New Roman" w:cs="Times New Roman" w:eastAsiaTheme="minorEastAsia"/>
              </w:rPr>
              <w:t>为向下压力并随</w:t>
            </w:r>
            <w:r>
              <w:rPr>
                <w:rFonts w:ascii="Times New Roman" w:hAnsi="Times New Roman" w:cs="Times New Roman" w:eastAsiaTheme="minorEastAsia"/>
                <w:i/>
              </w:rPr>
              <w:t>v</w:t>
            </w:r>
            <w:r>
              <w:rPr>
                <w:rFonts w:ascii="Times New Roman" w:hAnsi="Times New Roman" w:cs="Times New Roman" w:eastAsiaTheme="minorEastAsia"/>
              </w:rPr>
              <w:t>的增大而增大</w:t>
            </w:r>
          </w:p>
        </w:tc>
      </w:tr>
      <w:tr w14:paraId="68209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jc w:val="center"/>
        </w:trPr>
        <w:tc>
          <w:tcPr>
            <w:tcW w:w="805" w:type="pct"/>
            <w:tcBorders>
              <w:top w:val="single" w:color="auto" w:sz="4" w:space="0"/>
              <w:left w:val="single" w:color="auto" w:sz="4" w:space="0"/>
              <w:bottom w:val="single" w:color="auto" w:sz="4" w:space="0"/>
              <w:right w:val="single" w:color="auto" w:sz="4" w:space="0"/>
            </w:tcBorders>
            <w:vAlign w:val="center"/>
          </w:tcPr>
          <w:p w14:paraId="4D2C97E2">
            <w:pPr>
              <w:pStyle w:val="3"/>
              <w:tabs>
                <w:tab w:val="left" w:pos="4140"/>
              </w:tabs>
              <w:adjustRightInd w:val="0"/>
              <w:spacing w:line="360" w:lineRule="auto"/>
              <w:jc w:val="center"/>
              <w:rPr>
                <w:rFonts w:ascii="Times New Roman" w:hAnsi="Times New Roman" w:cs="Times New Roman" w:eastAsiaTheme="minorEastAsia"/>
              </w:rPr>
            </w:pPr>
            <w:r>
              <w:rPr>
                <w:rFonts w:ascii="Times New Roman" w:hAnsi="Times New Roman" w:cs="Times New Roman" w:eastAsiaTheme="minorEastAsia"/>
              </w:rPr>
              <w:t>在最高</w:t>
            </w:r>
          </w:p>
          <w:p w14:paraId="1E22782B">
            <w:pPr>
              <w:pStyle w:val="3"/>
              <w:tabs>
                <w:tab w:val="left" w:pos="4140"/>
              </w:tabs>
              <w:adjustRightInd w:val="0"/>
              <w:spacing w:line="360" w:lineRule="auto"/>
              <w:jc w:val="center"/>
              <w:rPr>
                <w:rFonts w:ascii="Times New Roman" w:hAnsi="Times New Roman" w:cs="Times New Roman" w:eastAsiaTheme="minorEastAsia"/>
              </w:rPr>
            </w:pPr>
            <w:r>
              <w:rPr>
                <w:rFonts w:ascii="Times New Roman" w:hAnsi="Times New Roman" w:cs="Times New Roman" w:eastAsiaTheme="minorEastAsia"/>
              </w:rPr>
              <w:t>点的</w:t>
            </w:r>
            <w:r>
              <w:rPr>
                <w:rFonts w:ascii="Times New Roman" w:hAnsi="Times New Roman" w:cs="Times New Roman" w:eastAsiaTheme="minorEastAsia"/>
                <w:i/>
              </w:rPr>
              <w:t>F</w:t>
            </w:r>
            <w:r>
              <w:rPr>
                <w:rFonts w:ascii="Times New Roman" w:hAnsi="Times New Roman" w:cs="Times New Roman" w:eastAsiaTheme="minorEastAsia"/>
                <w:vertAlign w:val="subscript"/>
              </w:rPr>
              <w:t>N</w:t>
            </w:r>
          </w:p>
          <w:p w14:paraId="241F4D30">
            <w:pPr>
              <w:pStyle w:val="3"/>
              <w:tabs>
                <w:tab w:val="left" w:pos="4140"/>
              </w:tabs>
              <w:adjustRightInd w:val="0"/>
              <w:spacing w:line="360" w:lineRule="auto"/>
              <w:jc w:val="center"/>
              <w:rPr>
                <w:rFonts w:ascii="Times New Roman" w:hAnsi="Times New Roman" w:cs="Times New Roman" w:eastAsiaTheme="minorEastAsia"/>
              </w:rPr>
            </w:pPr>
            <w:r>
              <w:rPr>
                <w:rFonts w:ascii="Times New Roman" w:hAnsi="Times New Roman" w:cs="Times New Roman" w:eastAsiaTheme="minorEastAsia"/>
              </w:rPr>
              <w:t>图线</w:t>
            </w:r>
          </w:p>
        </w:tc>
        <w:tc>
          <w:tcPr>
            <w:tcW w:w="1939" w:type="pct"/>
            <w:tcBorders>
              <w:top w:val="single" w:color="auto" w:sz="4" w:space="0"/>
              <w:left w:val="single" w:color="auto" w:sz="4" w:space="0"/>
              <w:bottom w:val="single" w:color="auto" w:sz="4" w:space="0"/>
              <w:right w:val="single" w:color="auto" w:sz="4" w:space="0"/>
            </w:tcBorders>
            <w:vAlign w:val="center"/>
          </w:tcPr>
          <w:p w14:paraId="70E9E002">
            <w:pPr>
              <w:pStyle w:val="3"/>
              <w:tabs>
                <w:tab w:val="left" w:pos="4140"/>
              </w:tabs>
              <w:adjustRightInd w:val="0"/>
              <w:spacing w:line="360" w:lineRule="auto"/>
              <w:jc w:val="center"/>
              <w:rPr>
                <w:rFonts w:ascii="Times New Roman" w:hAnsi="Times New Roman" w:cs="Times New Roman" w:eastAsiaTheme="minorEastAsia"/>
              </w:rPr>
            </w:pPr>
            <w:r>
              <w:rPr>
                <w:rFonts w:ascii="Times New Roman" w:hAnsi="Times New Roman" w:cs="Times New Roman" w:eastAsiaTheme="minorEastAsia"/>
              </w:rPr>
              <w:drawing>
                <wp:inline distT="0" distB="0" distL="114300" distR="114300">
                  <wp:extent cx="733425" cy="615950"/>
                  <wp:effectExtent l="0" t="0" r="9525" b="12700"/>
                  <wp:docPr id="25" name="图片 9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0" descr=" "/>
                          <pic:cNvPicPr>
                            <a:picLocks noChangeAspect="1"/>
                          </pic:cNvPicPr>
                        </pic:nvPicPr>
                        <pic:blipFill>
                          <a:blip r:embed="rId13">
                            <a:clrChange>
                              <a:clrFrom>
                                <a:srgbClr val="FFFFFF"/>
                              </a:clrFrom>
                              <a:clrTo>
                                <a:srgbClr val="FFFFFF">
                                  <a:alpha val="0"/>
                                </a:srgbClr>
                              </a:clrTo>
                            </a:clrChange>
                            <a:lum bright="-20001"/>
                          </a:blip>
                          <a:stretch>
                            <a:fillRect/>
                          </a:stretch>
                        </pic:blipFill>
                        <pic:spPr>
                          <a:xfrm>
                            <a:off x="0" y="0"/>
                            <a:ext cx="733425" cy="615950"/>
                          </a:xfrm>
                          <a:prstGeom prst="rect">
                            <a:avLst/>
                          </a:prstGeom>
                          <a:noFill/>
                          <a:ln>
                            <a:noFill/>
                          </a:ln>
                        </pic:spPr>
                      </pic:pic>
                    </a:graphicData>
                  </a:graphic>
                </wp:inline>
              </w:drawing>
            </w:r>
            <w:r>
              <w:rPr>
                <w:rFonts w:ascii="Times New Roman" w:hAnsi="Times New Roman" w:cs="Times New Roman" w:eastAsiaTheme="minorEastAsia"/>
              </w:rPr>
              <w:t>取竖直向下为正方向</w:t>
            </w:r>
          </w:p>
        </w:tc>
        <w:tc>
          <w:tcPr>
            <w:tcW w:w="2256" w:type="pct"/>
            <w:tcBorders>
              <w:top w:val="single" w:color="auto" w:sz="4" w:space="0"/>
              <w:left w:val="single" w:color="auto" w:sz="4" w:space="0"/>
              <w:bottom w:val="single" w:color="auto" w:sz="4" w:space="0"/>
              <w:right w:val="single" w:color="auto" w:sz="4" w:space="0"/>
            </w:tcBorders>
            <w:vAlign w:val="center"/>
          </w:tcPr>
          <w:p w14:paraId="63A89CC4">
            <w:pPr>
              <w:pStyle w:val="3"/>
              <w:tabs>
                <w:tab w:val="left" w:pos="4140"/>
              </w:tabs>
              <w:adjustRightInd w:val="0"/>
              <w:spacing w:line="360" w:lineRule="auto"/>
              <w:jc w:val="center"/>
              <w:rPr>
                <w:rFonts w:ascii="Times New Roman" w:hAnsi="Times New Roman" w:cs="Times New Roman" w:eastAsiaTheme="minorEastAsia"/>
              </w:rPr>
            </w:pPr>
            <w:r>
              <w:rPr>
                <w:rFonts w:ascii="Times New Roman" w:hAnsi="Times New Roman" w:cs="Times New Roman" w:eastAsiaTheme="minorEastAsia"/>
              </w:rPr>
              <w:drawing>
                <wp:inline distT="0" distB="0" distL="114300" distR="114300">
                  <wp:extent cx="778510" cy="588645"/>
                  <wp:effectExtent l="0" t="0" r="2540" b="1905"/>
                  <wp:docPr id="27" name="图片 9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1" descr=" "/>
                          <pic:cNvPicPr>
                            <a:picLocks noChangeAspect="1"/>
                          </pic:cNvPicPr>
                        </pic:nvPicPr>
                        <pic:blipFill>
                          <a:blip r:embed="rId14">
                            <a:clrChange>
                              <a:clrFrom>
                                <a:srgbClr val="FFFFFF"/>
                              </a:clrFrom>
                              <a:clrTo>
                                <a:srgbClr val="FFFFFF">
                                  <a:alpha val="0"/>
                                </a:srgbClr>
                              </a:clrTo>
                            </a:clrChange>
                            <a:lum bright="-20001"/>
                          </a:blip>
                          <a:stretch>
                            <a:fillRect/>
                          </a:stretch>
                        </pic:blipFill>
                        <pic:spPr>
                          <a:xfrm>
                            <a:off x="0" y="0"/>
                            <a:ext cx="778510" cy="588645"/>
                          </a:xfrm>
                          <a:prstGeom prst="rect">
                            <a:avLst/>
                          </a:prstGeom>
                          <a:noFill/>
                          <a:ln>
                            <a:noFill/>
                          </a:ln>
                        </pic:spPr>
                      </pic:pic>
                    </a:graphicData>
                  </a:graphic>
                </wp:inline>
              </w:drawing>
            </w:r>
            <w:r>
              <w:rPr>
                <w:rFonts w:ascii="Times New Roman" w:hAnsi="Times New Roman" w:cs="Times New Roman" w:eastAsiaTheme="minorEastAsia"/>
              </w:rPr>
              <w:t>取竖直向下为正方向</w:t>
            </w:r>
          </w:p>
        </w:tc>
        <w:bookmarkStart w:id="1" w:name="Del1"/>
      </w:tr>
      <w:bookmarkEnd w:id="1"/>
    </w:tbl>
    <w:p w14:paraId="3B245E23">
      <w:pPr>
        <w:pStyle w:val="6"/>
        <w:spacing w:line="360" w:lineRule="auto"/>
        <w:ind w:firstLine="105" w:firstLineChars="50"/>
        <w:rPr>
          <w:rFonts w:ascii="Times New Roman" w:hAnsi="Times New Roman" w:cs="Times New Roman"/>
          <w:b/>
          <w:bCs/>
          <w:sz w:val="21"/>
          <w:szCs w:val="21"/>
        </w:rPr>
      </w:pPr>
      <w:bookmarkStart w:id="2" w:name="_Toc19478"/>
      <w:bookmarkStart w:id="3" w:name="_Toc134706278"/>
    </w:p>
    <w:p w14:paraId="27FCBB7F">
      <w:pPr>
        <w:pStyle w:val="3"/>
        <w:tabs>
          <w:tab w:val="left" w:pos="3544"/>
        </w:tabs>
        <w:snapToGrid w:val="0"/>
        <w:spacing w:line="360" w:lineRule="auto"/>
        <w:rPr>
          <w:rFonts w:ascii="Times New Roman" w:hAnsi="Times New Roman" w:cs="Times New Roman"/>
        </w:rPr>
      </w:pPr>
      <w:bookmarkStart w:id="4" w:name="_Toc134706279"/>
      <w:r>
        <w:drawing>
          <wp:inline distT="0" distB="0" distL="0" distR="0">
            <wp:extent cx="1864995" cy="553085"/>
            <wp:effectExtent l="0" t="0" r="1905" b="18415"/>
            <wp:docPr id="16487652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65206" name="图片 1"/>
                    <pic:cNvPicPr>
                      <a:picLocks noChangeAspect="1"/>
                    </pic:cNvPicPr>
                  </pic:nvPicPr>
                  <pic:blipFill>
                    <a:blip r:embed="rId15"/>
                    <a:stretch>
                      <a:fillRect/>
                    </a:stretch>
                  </pic:blipFill>
                  <pic:spPr>
                    <a:xfrm>
                      <a:off x="0" y="0"/>
                      <a:ext cx="1889551" cy="560350"/>
                    </a:xfrm>
                    <a:prstGeom prst="rect">
                      <a:avLst/>
                    </a:prstGeom>
                  </pic:spPr>
                </pic:pic>
              </a:graphicData>
            </a:graphic>
          </wp:inline>
        </w:drawing>
      </w:r>
    </w:p>
    <w:p w14:paraId="771D8D54">
      <w:pPr>
        <w:pStyle w:val="11"/>
        <w:numPr>
          <w:ilvl w:val="0"/>
          <w:numId w:val="1"/>
        </w:numPr>
        <w:spacing w:line="360" w:lineRule="auto"/>
        <w:ind w:firstLineChars="0"/>
      </w:pPr>
      <w:r>
        <w:rPr>
          <w:rFonts w:hint="eastAsia" w:eastAsia="新宋体"/>
          <w:szCs w:val="21"/>
        </w:rPr>
        <w:t>（2024秋•沙坪坝区校级月考）如图所示，用一根轻绳系着一个可视为质点的小球，轻绳的长度为L。最初小球静止在圆轨迹的最低点A点，现在A点给小球一个初速度v</w:t>
      </w:r>
      <w:r>
        <w:rPr>
          <w:rFonts w:hint="eastAsia" w:eastAsia="新宋体"/>
          <w:sz w:val="24"/>
          <w:szCs w:val="24"/>
          <w:vertAlign w:val="subscript"/>
        </w:rPr>
        <w:t>0</w:t>
      </w:r>
      <w:r>
        <w:rPr>
          <w:rFonts w:hint="eastAsia" w:eastAsia="新宋体"/>
          <w:szCs w:val="21"/>
        </w:rPr>
        <w:t>，使其在竖直平面内沿逆时针方向做圆周运动，已知B点与圆心O等高，C点是圆轨迹的最高点，重力加速度为g。不计一切阻力，下列说法正确的是（　　）</w:t>
      </w:r>
    </w:p>
    <w:p w14:paraId="34D6AA31">
      <w:pPr>
        <w:spacing w:line="360" w:lineRule="auto"/>
        <w:ind w:left="273" w:leftChars="130"/>
      </w:pPr>
      <w:r>
        <w:rPr>
          <w:rFonts w:hint="eastAsia" w:eastAsia="新宋体"/>
          <w:szCs w:val="21"/>
        </w:rPr>
        <w:drawing>
          <wp:inline distT="0" distB="0" distL="0" distR="0">
            <wp:extent cx="1392555" cy="1566545"/>
            <wp:effectExtent l="0" t="0" r="17145" b="14605"/>
            <wp:docPr id="133927668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76683" name="图片24" descr="http://www.zxxk.com"/>
                    <pic:cNvPicPr>
                      <a:picLocks noChangeAspect="1"/>
                    </pic:cNvPicPr>
                  </pic:nvPicPr>
                  <pic:blipFill>
                    <a:blip r:embed="rId16" cstate="print"/>
                    <a:stretch>
                      <a:fillRect/>
                    </a:stretch>
                  </pic:blipFill>
                  <pic:spPr>
                    <a:xfrm>
                      <a:off x="0" y="0"/>
                      <a:ext cx="1392939" cy="1566675"/>
                    </a:xfrm>
                    <a:prstGeom prst="rect">
                      <a:avLst/>
                    </a:prstGeom>
                  </pic:spPr>
                </pic:pic>
              </a:graphicData>
            </a:graphic>
          </wp:inline>
        </w:drawing>
      </w:r>
    </w:p>
    <w:p w14:paraId="446A49AF">
      <w:pPr>
        <w:spacing w:line="360" w:lineRule="auto"/>
        <w:ind w:firstLine="273" w:firstLineChars="130"/>
        <w:jc w:val="left"/>
      </w:pPr>
      <w:r>
        <w:rPr>
          <w:rFonts w:hint="eastAsia" w:eastAsia="新宋体"/>
          <w:szCs w:val="21"/>
        </w:rPr>
        <w:t>A．小球做的是匀变速曲线运动</w:t>
      </w:r>
      <w:r>
        <w:tab/>
      </w:r>
    </w:p>
    <w:p w14:paraId="48969AB0">
      <w:pPr>
        <w:spacing w:line="360" w:lineRule="auto"/>
        <w:ind w:firstLine="273" w:firstLineChars="130"/>
        <w:jc w:val="left"/>
      </w:pPr>
      <w:r>
        <w:rPr>
          <w:rFonts w:hint="eastAsia" w:eastAsia="新宋体"/>
          <w:szCs w:val="21"/>
        </w:rPr>
        <w:t>B．若要使得小球做完整的圆周运动，小球运动到C点的速度至少是</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2gL</m:t>
            </m:r>
            <m:ctrlPr>
              <w:rPr>
                <w:rFonts w:ascii="Cambria Math" w:hAnsi="Cambria Math"/>
              </w:rPr>
            </m:ctrlPr>
          </m:e>
        </m:rad>
      </m:oMath>
      <w:r>
        <w:tab/>
      </w:r>
    </w:p>
    <w:p w14:paraId="075F226D">
      <w:pPr>
        <w:spacing w:line="360" w:lineRule="auto"/>
        <w:ind w:firstLine="273" w:firstLineChars="130"/>
        <w:jc w:val="left"/>
      </w:pPr>
      <w:r>
        <w:rPr>
          <w:rFonts w:hint="eastAsia" w:eastAsia="新宋体"/>
          <w:szCs w:val="21"/>
        </w:rPr>
        <w:t>C．若小球无法做完整的圆周运动，则小球可能在C点脱离圆轨迹</w:t>
      </w:r>
      <w:r>
        <w:tab/>
      </w:r>
    </w:p>
    <w:p w14:paraId="764824AF">
      <w:pPr>
        <w:spacing w:line="360" w:lineRule="auto"/>
        <w:ind w:firstLine="273" w:firstLineChars="130"/>
        <w:jc w:val="left"/>
      </w:pPr>
      <w:r>
        <w:rPr>
          <w:rFonts w:hint="eastAsia" w:eastAsia="新宋体"/>
          <w:szCs w:val="21"/>
        </w:rPr>
        <w:t>D．若小球无法做完整的圆周运动，则小球可能在B点和C点之间的某一点脱离圆轨迹</w:t>
      </w:r>
    </w:p>
    <w:p w14:paraId="29F070DB">
      <w:pPr>
        <w:spacing w:line="360" w:lineRule="auto"/>
        <w:ind w:left="273" w:leftChars="130"/>
        <w:rPr>
          <w:color w:val="FF0000"/>
        </w:rPr>
      </w:pPr>
      <w:r>
        <w:rPr>
          <w:rFonts w:hint="eastAsia" w:eastAsia="新宋体"/>
          <w:color w:val="FF0000"/>
          <w:szCs w:val="21"/>
        </w:rPr>
        <w:t>【解答】解：A.小球做圆周运动时，加速度方向时刻变化，则合外力时刻变化，所以小球不可能做匀变速曲线运动，故A错误；</w:t>
      </w:r>
    </w:p>
    <w:p w14:paraId="08264E97">
      <w:pPr>
        <w:spacing w:line="360" w:lineRule="auto"/>
        <w:ind w:left="273" w:leftChars="130"/>
        <w:rPr>
          <w:color w:val="FF0000"/>
        </w:rPr>
      </w:pPr>
      <w:r>
        <w:rPr>
          <w:rFonts w:hint="eastAsia" w:eastAsia="新宋体"/>
          <w:color w:val="FF0000"/>
          <w:szCs w:val="21"/>
        </w:rPr>
        <w:t>B.若要使得小球做完整的圆周运动，设小球运动到C点的速度至少为v</w:t>
      </w:r>
      <w:r>
        <w:rPr>
          <w:rFonts w:hint="eastAsia" w:eastAsia="新宋体"/>
          <w:color w:val="FF0000"/>
          <w:sz w:val="24"/>
          <w:szCs w:val="24"/>
          <w:vertAlign w:val="subscript"/>
        </w:rPr>
        <w:t>C</w:t>
      </w:r>
      <w:r>
        <w:rPr>
          <w:rFonts w:hint="eastAsia" w:eastAsia="新宋体"/>
          <w:color w:val="FF0000"/>
          <w:szCs w:val="21"/>
        </w:rPr>
        <w:t>，此时重力提供向心力，由牛顿第二定律得</w:t>
      </w:r>
      <m:oMath>
        <m:r>
          <m:rPr/>
          <w:rPr>
            <w:rFonts w:hint="eastAsia" w:ascii="Cambria Math" w:hAnsi="Cambria Math" w:eastAsia="新宋体"/>
            <w:color w:val="FF0000"/>
            <w:szCs w:val="21"/>
          </w:rPr>
          <m:t>mg=m</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C</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L</m:t>
            </m:r>
            <m:ctrlPr>
              <w:rPr>
                <w:rFonts w:ascii="Cambria Math" w:hAnsi="Cambria Math" w:eastAsia="新宋体"/>
                <w:color w:val="FF0000"/>
                <w:sz w:val="28"/>
                <w:szCs w:val="28"/>
              </w:rPr>
            </m:ctrlPr>
          </m:den>
        </m:f>
      </m:oMath>
      <w:r>
        <w:rPr>
          <w:rFonts w:hint="eastAsia" w:eastAsia="新宋体"/>
          <w:color w:val="FF0000"/>
          <w:szCs w:val="21"/>
        </w:rPr>
        <w:t>，解得</w:t>
      </w: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C</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gL</m:t>
            </m:r>
            <m:ctrlPr>
              <w:rPr>
                <w:rFonts w:ascii="Cambria Math" w:hAnsi="Cambria Math"/>
                <w:color w:val="FF0000"/>
              </w:rPr>
            </m:ctrlPr>
          </m:e>
        </m:rad>
      </m:oMath>
      <w:r>
        <w:rPr>
          <w:rFonts w:hint="eastAsia" w:eastAsia="新宋体"/>
          <w:color w:val="FF0000"/>
          <w:szCs w:val="21"/>
        </w:rPr>
        <w:t>，故B错误；</w:t>
      </w:r>
    </w:p>
    <w:p w14:paraId="40A19FD7">
      <w:pPr>
        <w:spacing w:line="360" w:lineRule="auto"/>
        <w:ind w:left="273" w:leftChars="130"/>
        <w:rPr>
          <w:color w:val="FF0000"/>
        </w:rPr>
      </w:pPr>
      <w:r>
        <w:rPr>
          <w:rFonts w:hint="eastAsia" w:eastAsia="新宋体"/>
          <w:color w:val="FF0000"/>
          <w:szCs w:val="21"/>
        </w:rPr>
        <w:t>CD.若小球无法做完整的圆周运动，则小球可能在B点和C点之间某一点时重力沿半径方向的分力大于小球做圆周运动所需要的向心力</w:t>
      </w:r>
      <m:oMath>
        <m:r>
          <m:rPr/>
          <w:rPr>
            <w:rFonts w:hint="eastAsia" w:ascii="Cambria Math" w:hAnsi="Cambria Math" w:eastAsia="新宋体"/>
            <w:color w:val="FF0000"/>
            <w:szCs w:val="21"/>
          </w:rPr>
          <m:t>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，此时小球将脱离轨道，小球速度大小在减小，到不了C点，所以小球可能在B点和C点之间的某一点脱离圆轨迹，故C错误，D正确。</w:t>
      </w:r>
    </w:p>
    <w:p w14:paraId="137DE2A9">
      <w:pPr>
        <w:spacing w:line="360" w:lineRule="auto"/>
        <w:ind w:left="273" w:leftChars="130"/>
        <w:rPr>
          <w:color w:val="FF0000"/>
        </w:rPr>
      </w:pPr>
      <w:r>
        <w:rPr>
          <w:rFonts w:hint="eastAsia" w:eastAsia="新宋体"/>
          <w:color w:val="FF0000"/>
          <w:szCs w:val="21"/>
        </w:rPr>
        <w:t>故选：D。</w:t>
      </w:r>
    </w:p>
    <w:p w14:paraId="6F003796">
      <w:pPr>
        <w:pStyle w:val="11"/>
        <w:numPr>
          <w:ilvl w:val="0"/>
          <w:numId w:val="1"/>
        </w:numPr>
        <w:spacing w:line="360" w:lineRule="auto"/>
        <w:ind w:firstLineChars="0"/>
      </w:pPr>
      <w:r>
        <w:rPr>
          <w:rFonts w:hint="eastAsia" w:eastAsia="新宋体"/>
          <w:szCs w:val="21"/>
        </w:rPr>
        <w:t>（2024春•绵阳期末）某同学将手机用充电线悬挂于固定点，拉开一定角度（小于45°）释放，手机在竖直面内沿圆弧往复运动，手机传感器记录速率v随时间t变化的关系如图所示。不计空气阻力。则手机（　　）</w:t>
      </w:r>
    </w:p>
    <w:p w14:paraId="44C4DF81">
      <w:pPr>
        <w:spacing w:line="360" w:lineRule="auto"/>
        <w:ind w:left="273" w:leftChars="130"/>
      </w:pPr>
      <w:r>
        <w:rPr>
          <w:rFonts w:hint="eastAsia" w:eastAsia="新宋体"/>
          <w:szCs w:val="21"/>
        </w:rPr>
        <w:drawing>
          <wp:inline distT="0" distB="0" distL="0" distR="0">
            <wp:extent cx="3270250" cy="1459865"/>
            <wp:effectExtent l="0" t="0" r="6350" b="6985"/>
            <wp:docPr id="100660680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06800" name="图片24" descr="http://www.zxxk.com"/>
                    <pic:cNvPicPr>
                      <a:picLocks noChangeAspect="1"/>
                    </pic:cNvPicPr>
                  </pic:nvPicPr>
                  <pic:blipFill>
                    <a:blip r:embed="rId17" cstate="print"/>
                    <a:stretch>
                      <a:fillRect/>
                    </a:stretch>
                  </pic:blipFill>
                  <pic:spPr>
                    <a:xfrm>
                      <a:off x="0" y="0"/>
                      <a:ext cx="3270511" cy="1459995"/>
                    </a:xfrm>
                    <a:prstGeom prst="rect">
                      <a:avLst/>
                    </a:prstGeom>
                  </pic:spPr>
                </pic:pic>
              </a:graphicData>
            </a:graphic>
          </wp:inline>
        </w:drawing>
      </w:r>
    </w:p>
    <w:p w14:paraId="27F827C4">
      <w:pPr>
        <w:spacing w:line="360" w:lineRule="auto"/>
        <w:ind w:firstLine="273" w:firstLineChars="130"/>
        <w:jc w:val="left"/>
      </w:pPr>
      <w:r>
        <w:rPr>
          <w:rFonts w:hint="eastAsia" w:eastAsia="新宋体"/>
          <w:szCs w:val="21"/>
        </w:rPr>
        <w:t>A．在A、C两点时，速度方向相反</w:t>
      </w:r>
      <w:r>
        <w:tab/>
      </w:r>
    </w:p>
    <w:p w14:paraId="3D0B33DF">
      <w:pPr>
        <w:spacing w:line="360" w:lineRule="auto"/>
        <w:ind w:firstLine="273" w:firstLineChars="130"/>
        <w:jc w:val="left"/>
      </w:pPr>
      <w:r>
        <w:rPr>
          <w:rFonts w:hint="eastAsia" w:eastAsia="新宋体"/>
          <w:szCs w:val="21"/>
        </w:rPr>
        <w:t>B．在B点时，手机受到合力为零</w:t>
      </w:r>
      <w:r>
        <w:tab/>
      </w:r>
    </w:p>
    <w:p w14:paraId="08C8C766">
      <w:pPr>
        <w:spacing w:line="360" w:lineRule="auto"/>
        <w:ind w:firstLine="273" w:firstLineChars="130"/>
        <w:jc w:val="left"/>
      </w:pPr>
      <w:r>
        <w:rPr>
          <w:rFonts w:hint="eastAsia" w:eastAsia="新宋体"/>
          <w:szCs w:val="21"/>
        </w:rPr>
        <w:t>C．在C点时，线中拉力最小</w:t>
      </w:r>
      <w:r>
        <w:tab/>
      </w:r>
    </w:p>
    <w:p w14:paraId="5A178A77">
      <w:pPr>
        <w:spacing w:line="360" w:lineRule="auto"/>
        <w:ind w:firstLine="273" w:firstLineChars="130"/>
        <w:jc w:val="left"/>
      </w:pPr>
      <w:r>
        <w:rPr>
          <w:rFonts w:hint="eastAsia" w:eastAsia="新宋体"/>
          <w:szCs w:val="21"/>
        </w:rPr>
        <w:t>D．在B、D两点时，线中拉力相同</w:t>
      </w:r>
    </w:p>
    <w:p w14:paraId="2E7A4064">
      <w:pPr>
        <w:spacing w:line="360" w:lineRule="auto"/>
        <w:ind w:left="273" w:leftChars="130"/>
        <w:rPr>
          <w:color w:val="FF0000"/>
        </w:rPr>
      </w:pPr>
      <w:r>
        <w:rPr>
          <w:rFonts w:hint="eastAsia" w:eastAsia="新宋体"/>
          <w:color w:val="FF0000"/>
          <w:szCs w:val="21"/>
        </w:rPr>
        <w:t>【解答】解：A．结合题中情境可知，手机连续两次经过最低点时，在A、C两点，速度方向相反，故A正确；</w:t>
      </w:r>
    </w:p>
    <w:p w14:paraId="2304FCFE">
      <w:pPr>
        <w:spacing w:line="360" w:lineRule="auto"/>
        <w:ind w:left="273" w:leftChars="130"/>
        <w:rPr>
          <w:color w:val="FF0000"/>
        </w:rPr>
      </w:pPr>
      <w:r>
        <w:rPr>
          <w:rFonts w:hint="eastAsia" w:eastAsia="新宋体"/>
          <w:color w:val="FF0000"/>
          <w:szCs w:val="21"/>
        </w:rPr>
        <w:t>B．在B点时，手机速度为零，加速度不为零，合力不为零，故B错误；</w:t>
      </w:r>
    </w:p>
    <w:p w14:paraId="116A6CC0">
      <w:pPr>
        <w:spacing w:line="360" w:lineRule="auto"/>
        <w:ind w:left="273" w:leftChars="130"/>
        <w:rPr>
          <w:color w:val="FF0000"/>
        </w:rPr>
      </w:pPr>
      <w:r>
        <w:rPr>
          <w:rFonts w:hint="eastAsia" w:eastAsia="新宋体"/>
          <w:color w:val="FF0000"/>
          <w:szCs w:val="21"/>
        </w:rPr>
        <w:t>C．在C点时，根据牛顿第二定律可得</w:t>
      </w:r>
    </w:p>
    <w:p w14:paraId="3ADAB860">
      <w:pPr>
        <w:spacing w:line="360" w:lineRule="auto"/>
        <w:ind w:left="273" w:leftChars="130"/>
        <w:rPr>
          <w:color w:val="FF0000"/>
        </w:rPr>
      </w:pPr>
      <m:oMath>
        <m:r>
          <m:rPr/>
          <w:rPr>
            <w:rFonts w:hint="eastAsia" w:ascii="Cambria Math" w:hAnsi="Cambria Math" w:eastAsia="新宋体"/>
            <w:color w:val="FF0000"/>
            <w:szCs w:val="21"/>
          </w:rPr>
          <m:t>F−mg=m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L</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73DFFE4F">
      <w:pPr>
        <w:spacing w:line="360" w:lineRule="auto"/>
        <w:ind w:left="273" w:leftChars="130"/>
        <w:rPr>
          <w:color w:val="FF0000"/>
        </w:rPr>
      </w:pPr>
      <w:r>
        <w:rPr>
          <w:rFonts w:hint="eastAsia" w:eastAsia="新宋体"/>
          <w:color w:val="FF0000"/>
          <w:szCs w:val="21"/>
        </w:rPr>
        <w:t>在C点速度最大，线中拉力最大，故C错误；</w:t>
      </w:r>
    </w:p>
    <w:p w14:paraId="732C08D1">
      <w:pPr>
        <w:spacing w:line="360" w:lineRule="auto"/>
        <w:ind w:left="273" w:leftChars="130"/>
        <w:rPr>
          <w:color w:val="FF0000"/>
        </w:rPr>
      </w:pPr>
      <w:r>
        <w:rPr>
          <w:rFonts w:hint="eastAsia" w:eastAsia="新宋体"/>
          <w:color w:val="FF0000"/>
          <w:szCs w:val="21"/>
        </w:rPr>
        <w:t>D．在B、D两点手机处于左右侧最高点，线中拉力大小相等，方向不同，故D错误。</w:t>
      </w:r>
    </w:p>
    <w:p w14:paraId="7B5B3E52">
      <w:pPr>
        <w:spacing w:line="360" w:lineRule="auto"/>
        <w:ind w:left="273" w:leftChars="130"/>
        <w:rPr>
          <w:color w:val="FF0000"/>
        </w:rPr>
      </w:pPr>
      <w:r>
        <w:rPr>
          <w:rFonts w:hint="eastAsia" w:eastAsia="新宋体"/>
          <w:color w:val="FF0000"/>
          <w:szCs w:val="21"/>
        </w:rPr>
        <w:t>故选：A。</w:t>
      </w:r>
    </w:p>
    <w:p w14:paraId="4AECEF1E">
      <w:pPr>
        <w:pStyle w:val="11"/>
        <w:numPr>
          <w:ilvl w:val="0"/>
          <w:numId w:val="1"/>
        </w:numPr>
        <w:spacing w:line="360" w:lineRule="auto"/>
        <w:ind w:firstLineChars="0"/>
      </w:pPr>
      <w:r>
        <w:rPr>
          <w:rFonts w:hint="eastAsia" w:eastAsia="新宋体"/>
          <w:szCs w:val="21"/>
        </w:rPr>
        <w:t>（2024•宁波二模）如图所示，厨师在展示厨艺时，将蛋糕放置在一水平托盘上，并控制托盘做竖直平面内半径为R的匀速圆周运动，托盘始终保持水平。蛋糕可视为质点，与托盘之间的动摩擦因数为</w:t>
      </w:r>
      <w:r>
        <w:rPr>
          <w:rFonts w:ascii="Cambria Math" w:hAnsi="Cambria Math" w:eastAsia="Cambria Math"/>
          <w:szCs w:val="21"/>
        </w:rPr>
        <w:t>μ</w:t>
      </w:r>
      <w:r>
        <w:rPr>
          <w:rFonts w:hint="eastAsia" w:eastAsia="新宋体"/>
          <w:szCs w:val="21"/>
        </w:rPr>
        <w:t>，最大静摩擦力等于滑动摩擦力，重力加速度为g。若蛋糕始终与托盘保持相对静止，则托盘做匀速圆周运动的最大速率为（　　）</w:t>
      </w:r>
    </w:p>
    <w:p w14:paraId="2B1B7A28">
      <w:pPr>
        <w:spacing w:line="360" w:lineRule="auto"/>
        <w:ind w:left="273" w:leftChars="130"/>
      </w:pPr>
      <w:r>
        <w:rPr>
          <w:rFonts w:hint="eastAsia" w:eastAsia="新宋体"/>
          <w:szCs w:val="21"/>
        </w:rPr>
        <w:drawing>
          <wp:inline distT="0" distB="0" distL="0" distR="0">
            <wp:extent cx="932180" cy="1115060"/>
            <wp:effectExtent l="0" t="0" r="1270" b="8890"/>
            <wp:docPr id="143006079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60799" name="图片24" descr="http://www.zxxk.com"/>
                    <pic:cNvPicPr>
                      <a:picLocks noChangeAspect="1"/>
                    </pic:cNvPicPr>
                  </pic:nvPicPr>
                  <pic:blipFill>
                    <a:blip r:embed="rId18" cstate="print"/>
                    <a:stretch>
                      <a:fillRect/>
                    </a:stretch>
                  </pic:blipFill>
                  <pic:spPr>
                    <a:xfrm>
                      <a:off x="0" y="0"/>
                      <a:ext cx="932690" cy="1115570"/>
                    </a:xfrm>
                    <a:prstGeom prst="rect">
                      <a:avLst/>
                    </a:prstGeom>
                  </pic:spPr>
                </pic:pic>
              </a:graphicData>
            </a:graphic>
          </wp:inline>
        </w:drawing>
      </w:r>
    </w:p>
    <w:p w14:paraId="7FFB2D9B">
      <w:pPr>
        <w:tabs>
          <w:tab w:val="left" w:pos="2300"/>
          <w:tab w:val="left" w:pos="4400"/>
          <w:tab w:val="left" w:pos="6400"/>
        </w:tabs>
        <w:spacing w:line="360" w:lineRule="auto"/>
        <w:ind w:firstLine="273" w:firstLineChars="130"/>
        <w:jc w:val="left"/>
        <w:rPr>
          <w:lang w:val="pt-BR"/>
        </w:rPr>
      </w:pPr>
      <w:r>
        <w:rPr>
          <w:rFonts w:hint="eastAsia" w:eastAsia="新宋体"/>
          <w:szCs w:val="21"/>
        </w:rPr>
        <w:t>A．</w:t>
      </w:r>
      <m:oMath>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1+</m:t>
                    </m:r>
                    <m:sSup>
                      <m:sSupPr>
                        <m:ctrlPr>
                          <w:rPr>
                            <w:rFonts w:ascii="Cambria Math" w:hAnsi="Cambria Math"/>
                          </w:rPr>
                        </m:ctrlPr>
                      </m:sSupPr>
                      <m:e>
                        <m:r>
                          <m:rPr/>
                          <w:rPr>
                            <w:rFonts w:ascii="Cambria Math" w:hAnsi="Cambria Math" w:eastAsia="新宋体"/>
                            <w:sz w:val="28"/>
                            <w:szCs w:val="28"/>
                          </w:rPr>
                          <m:t>μ</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rPr>
                    </m:ctrlPr>
                  </m:e>
                </m:rad>
                <m:ctrlPr>
                  <w:rPr>
                    <w:rFonts w:hint="eastAsia" w:ascii="Cambria Math" w:hAnsi="Cambria Math" w:eastAsia="新宋体"/>
                    <w:sz w:val="28"/>
                    <w:szCs w:val="28"/>
                  </w:rPr>
                </m:ctrlPr>
              </m:den>
            </m:f>
            <m:r>
              <m:rPr/>
              <w:rPr>
                <w:rFonts w:ascii="Cambria Math" w:hAnsi="Cambria Math" w:eastAsia="新宋体"/>
                <w:szCs w:val="21"/>
              </w:rPr>
              <m:t>gR</m:t>
            </m:r>
            <m:ctrlPr>
              <w:rPr>
                <w:rFonts w:ascii="Cambria Math" w:hAnsi="Cambria Math"/>
              </w:rPr>
            </m:ctrlPr>
          </m:e>
        </m:rad>
      </m:oMath>
      <w:r>
        <w:tab/>
      </w:r>
      <w:r>
        <w:rPr>
          <w:rFonts w:hint="eastAsia" w:eastAsia="新宋体"/>
          <w:szCs w:val="21"/>
        </w:rPr>
        <w:t>B．</w:t>
      </w:r>
      <m:oMath>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rPr>
                  <m:t>μ</m:t>
                </m:r>
                <m:ctrlPr>
                  <w:rPr>
                    <w:rFonts w:hint="eastAsia" w:ascii="Cambria Math" w:hAnsi="Cambria Math" w:eastAsia="新宋体"/>
                    <w:sz w:val="28"/>
                    <w:szCs w:val="28"/>
                  </w:rPr>
                </m:ctrlPr>
              </m:num>
              <m:den>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1+</m:t>
                    </m:r>
                    <m:sSup>
                      <m:sSupPr>
                        <m:ctrlPr>
                          <w:rPr>
                            <w:rFonts w:ascii="Cambria Math" w:hAnsi="Cambria Math"/>
                          </w:rPr>
                        </m:ctrlPr>
                      </m:sSupPr>
                      <m:e>
                        <m:r>
                          <m:rPr/>
                          <w:rPr>
                            <w:rFonts w:ascii="Cambria Math" w:hAnsi="Cambria Math" w:eastAsia="新宋体"/>
                            <w:sz w:val="28"/>
                            <w:szCs w:val="28"/>
                          </w:rPr>
                          <m:t>μ</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rPr>
                    </m:ctrlPr>
                  </m:e>
                </m:rad>
                <m:ctrlPr>
                  <w:rPr>
                    <w:rFonts w:hint="eastAsia" w:ascii="Cambria Math" w:hAnsi="Cambria Math" w:eastAsia="新宋体"/>
                    <w:sz w:val="28"/>
                    <w:szCs w:val="28"/>
                  </w:rPr>
                </m:ctrlPr>
              </m:den>
            </m:f>
            <m:r>
              <m:rPr/>
              <w:rPr>
                <w:rFonts w:ascii="Cambria Math" w:hAnsi="Cambria Math" w:eastAsia="新宋体"/>
                <w:szCs w:val="21"/>
              </w:rPr>
              <m:t>gR</m:t>
            </m:r>
            <m:ctrlPr>
              <w:rPr>
                <w:rFonts w:ascii="Cambria Math" w:hAnsi="Cambria Math"/>
              </w:rPr>
            </m:ctrlPr>
          </m:e>
        </m:rad>
      </m:oMath>
      <w:r>
        <w:tab/>
      </w:r>
      <w:r>
        <w:rPr>
          <w:rFonts w:hint="eastAsia" w:eastAsia="新宋体"/>
          <w:szCs w:val="21"/>
          <w:lang w:val="pt-BR"/>
        </w:rPr>
        <w:t>C．</w:t>
      </w:r>
      <m:oMath>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lang w:val="pt-BR"/>
                  </w:rPr>
                  <m:t>1</m:t>
                </m:r>
                <m:ctrlPr>
                  <w:rPr>
                    <w:rFonts w:hint="eastAsia" w:ascii="Cambria Math" w:hAnsi="Cambria Math" w:eastAsia="新宋体"/>
                    <w:sz w:val="28"/>
                    <w:szCs w:val="28"/>
                  </w:rPr>
                </m:ctrlPr>
              </m:num>
              <m:den>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lang w:val="pt-BR"/>
                      </w:rPr>
                      <m:t>1−</m:t>
                    </m:r>
                    <m:sSup>
                      <m:sSupPr>
                        <m:ctrlPr>
                          <w:rPr>
                            <w:rFonts w:ascii="Cambria Math" w:hAnsi="Cambria Math"/>
                          </w:rPr>
                        </m:ctrlPr>
                      </m:sSupPr>
                      <m:e>
                        <m:r>
                          <m:rPr/>
                          <w:rPr>
                            <w:rFonts w:ascii="Cambria Math" w:hAnsi="Cambria Math" w:eastAsia="新宋体"/>
                            <w:sz w:val="28"/>
                            <w:szCs w:val="28"/>
                          </w:rPr>
                          <m:t>μ</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ctrlPr>
                      <w:rPr>
                        <w:rFonts w:ascii="Cambria Math" w:hAnsi="Cambria Math"/>
                      </w:rPr>
                    </m:ctrlPr>
                  </m:e>
                </m:rad>
                <m:ctrlPr>
                  <w:rPr>
                    <w:rFonts w:hint="eastAsia" w:ascii="Cambria Math" w:hAnsi="Cambria Math" w:eastAsia="新宋体"/>
                    <w:sz w:val="28"/>
                    <w:szCs w:val="28"/>
                  </w:rPr>
                </m:ctrlPr>
              </m:den>
            </m:f>
            <m:r>
              <m:rPr/>
              <w:rPr>
                <w:rFonts w:ascii="Cambria Math" w:hAnsi="Cambria Math" w:eastAsia="新宋体"/>
                <w:szCs w:val="21"/>
              </w:rPr>
              <m:t>gR</m:t>
            </m:r>
            <m:ctrlPr>
              <w:rPr>
                <w:rFonts w:ascii="Cambria Math" w:hAnsi="Cambria Math"/>
              </w:rPr>
            </m:ctrlPr>
          </m:e>
        </m:rad>
      </m:oMath>
      <w:r>
        <w:rPr>
          <w:lang w:val="pt-BR"/>
        </w:rPr>
        <w:tab/>
      </w:r>
      <w:r>
        <w:rPr>
          <w:rFonts w:hint="eastAsia" w:eastAsia="新宋体"/>
          <w:szCs w:val="21"/>
          <w:lang w:val="pt-BR"/>
        </w:rPr>
        <w:t>D．</w:t>
      </w:r>
      <m:oMath>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rPr>
                  <m:t>μ</m:t>
                </m:r>
                <m:ctrlPr>
                  <w:rPr>
                    <w:rFonts w:hint="eastAsia" w:ascii="Cambria Math" w:hAnsi="Cambria Math" w:eastAsia="新宋体"/>
                    <w:sz w:val="28"/>
                    <w:szCs w:val="28"/>
                  </w:rPr>
                </m:ctrlPr>
              </m:num>
              <m:den>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lang w:val="pt-BR"/>
                      </w:rPr>
                      <m:t>1−</m:t>
                    </m:r>
                    <m:sSup>
                      <m:sSupPr>
                        <m:ctrlPr>
                          <w:rPr>
                            <w:rFonts w:ascii="Cambria Math" w:hAnsi="Cambria Math"/>
                          </w:rPr>
                        </m:ctrlPr>
                      </m:sSupPr>
                      <m:e>
                        <m:r>
                          <m:rPr/>
                          <w:rPr>
                            <w:rFonts w:ascii="Cambria Math" w:hAnsi="Cambria Math" w:eastAsia="新宋体"/>
                            <w:sz w:val="28"/>
                            <w:szCs w:val="28"/>
                          </w:rPr>
                          <m:t>μ</m:t>
                        </m:r>
                        <m:ctrlPr>
                          <w:rPr>
                            <w:rFonts w:ascii="Cambria Math" w:hAnsi="Cambria Math"/>
                          </w:rPr>
                        </m:ctrlPr>
                      </m:e>
                      <m:sup>
                        <m:r>
                          <m:rPr/>
                          <w:rPr>
                            <w:rFonts w:ascii="Cambria Math" w:hAnsi="Cambria Math" w:eastAsia="新宋体"/>
                            <w:sz w:val="28"/>
                            <w:szCs w:val="28"/>
                            <w:lang w:val="pt-BR"/>
                          </w:rPr>
                          <m:t>2</m:t>
                        </m:r>
                        <m:ctrlPr>
                          <w:rPr>
                            <w:rFonts w:ascii="Cambria Math" w:hAnsi="Cambria Math"/>
                          </w:rPr>
                        </m:ctrlPr>
                      </m:sup>
                    </m:sSup>
                    <m:ctrlPr>
                      <w:rPr>
                        <w:rFonts w:ascii="Cambria Math" w:hAnsi="Cambria Math"/>
                      </w:rPr>
                    </m:ctrlPr>
                  </m:e>
                </m:rad>
                <m:ctrlPr>
                  <w:rPr>
                    <w:rFonts w:hint="eastAsia" w:ascii="Cambria Math" w:hAnsi="Cambria Math" w:eastAsia="新宋体"/>
                    <w:sz w:val="28"/>
                    <w:szCs w:val="28"/>
                  </w:rPr>
                </m:ctrlPr>
              </m:den>
            </m:f>
            <m:r>
              <m:rPr/>
              <w:rPr>
                <w:rFonts w:ascii="Cambria Math" w:hAnsi="Cambria Math" w:eastAsia="新宋体"/>
                <w:szCs w:val="21"/>
              </w:rPr>
              <m:t>gR</m:t>
            </m:r>
            <m:ctrlPr>
              <w:rPr>
                <w:rFonts w:ascii="Cambria Math" w:hAnsi="Cambria Math"/>
              </w:rPr>
            </m:ctrlPr>
          </m:e>
        </m:rad>
      </m:oMath>
    </w:p>
    <w:p w14:paraId="5B96C144">
      <w:pPr>
        <w:spacing w:line="360" w:lineRule="auto"/>
        <w:ind w:left="273" w:leftChars="130"/>
        <w:rPr>
          <w:color w:val="FF0000"/>
        </w:rPr>
      </w:pPr>
      <w:r>
        <w:rPr>
          <w:rFonts w:hint="eastAsia" w:eastAsia="新宋体"/>
          <w:color w:val="FF0000"/>
          <w:szCs w:val="21"/>
        </w:rPr>
        <w:t>【解答】解：蛋糕转至左上或右上两侧时，且当摩擦力达到最大静摩擦力时，托盘做匀速圆周运动的速率最大，设托盘给蛋糕最大静摩擦力为f，支持力为N，对于右上方或左上方可以得到</w:t>
      </w:r>
      <m:oMath>
        <m:rad>
          <m:radPr>
            <m:degHide m:val="1"/>
            <m:ctrlPr>
              <w:rPr>
                <w:rFonts w:ascii="Cambria Math" w:hAnsi="Cambria Math"/>
                <w:color w:val="FF0000"/>
              </w:rPr>
            </m:ctrlPr>
          </m:radPr>
          <m:deg>
            <m:ctrlPr>
              <w:rPr>
                <w:rFonts w:ascii="Cambria Math" w:hAnsi="Cambria Math"/>
                <w:color w:val="FF0000"/>
              </w:rPr>
            </m:ctrlPr>
          </m:deg>
          <m:e>
            <m:sSup>
              <m:sSupPr>
                <m:ctrlPr>
                  <w:rPr>
                    <w:rFonts w:ascii="Cambria Math" w:hAnsi="Cambria Math"/>
                    <w:color w:val="FF0000"/>
                  </w:rPr>
                </m:ctrlPr>
              </m:sSupPr>
              <m:e>
                <m:r>
                  <m:rPr/>
                  <w:rPr>
                    <w:rFonts w:hint="eastAsia" w:ascii="Cambria Math" w:hAnsi="Cambria Math" w:eastAsia="新宋体"/>
                    <w:color w:val="FF0000"/>
                    <w:szCs w:val="21"/>
                  </w:rPr>
                  <m:t>f</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+(mg−N</m:t>
            </m:r>
            <m:sSup>
              <m:sSupPr>
                <m:ctrlPr>
                  <w:rPr>
                    <w:rFonts w:ascii="Cambria Math" w:hAnsi="Cambria Math"/>
                    <w:color w:val="FF0000"/>
                  </w:rPr>
                </m:ctrlPr>
              </m:sSupPr>
              <m:e>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ctrlPr>
              <w:rPr>
                <w:rFonts w:ascii="Cambria Math" w:hAnsi="Cambria Math"/>
                <w:color w:val="FF0000"/>
              </w:rPr>
            </m:ctrlPr>
          </m:e>
        </m:rad>
        <m:r>
          <m:rPr/>
          <w:rPr>
            <w:rFonts w:ascii="Cambria Math" w:hAnsi="Cambria Math" w:eastAsia="新宋体"/>
            <w:color w:val="FF0000"/>
            <w:szCs w:val="21"/>
          </w:rPr>
          <m:t>=m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p>
    <w:p w14:paraId="418135C7">
      <w:pPr>
        <w:spacing w:line="360" w:lineRule="auto"/>
        <w:ind w:left="273" w:leftChars="130"/>
        <w:rPr>
          <w:color w:val="FF0000"/>
        </w:rPr>
      </w:pPr>
      <w:r>
        <w:rPr>
          <w:rFonts w:hint="eastAsia" w:eastAsia="新宋体"/>
          <w:color w:val="FF0000"/>
          <w:szCs w:val="21"/>
        </w:rPr>
        <w:t>又f＝</w:t>
      </w:r>
      <w:r>
        <w:rPr>
          <w:rFonts w:ascii="Cambria Math" w:hAnsi="Cambria Math" w:eastAsia="Cambria Math"/>
          <w:color w:val="FF0000"/>
          <w:szCs w:val="21"/>
        </w:rPr>
        <w:t>μ</w:t>
      </w:r>
      <w:r>
        <w:rPr>
          <w:rFonts w:hint="eastAsia" w:eastAsia="新宋体"/>
          <w:color w:val="FF0000"/>
          <w:szCs w:val="21"/>
        </w:rPr>
        <w:t>N</w:t>
      </w:r>
    </w:p>
    <w:p w14:paraId="14F8F899">
      <w:pPr>
        <w:spacing w:line="360" w:lineRule="auto"/>
        <w:ind w:left="273" w:leftChars="130"/>
        <w:rPr>
          <w:color w:val="FF0000"/>
        </w:rPr>
      </w:pPr>
      <w:r>
        <w:rPr>
          <w:rFonts w:hint="eastAsia" w:eastAsia="新宋体"/>
          <w:color w:val="FF0000"/>
          <w:szCs w:val="21"/>
        </w:rPr>
        <w:t>两个式联立可以解得，当</w:t>
      </w:r>
      <m:oMath>
        <m:r>
          <m:rPr/>
          <w:rPr>
            <w:rFonts w:hint="eastAsia" w:ascii="Cambria Math" w:hAnsi="Cambria Math" w:eastAsia="新宋体"/>
            <w:color w:val="FF0000"/>
            <w:szCs w:val="21"/>
          </w:rPr>
          <m:t>N=</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mg</m:t>
            </m:r>
            <m:ctrlPr>
              <w:rPr>
                <w:rFonts w:ascii="Cambria Math" w:hAnsi="Cambria Math" w:eastAsia="新宋体"/>
                <w:color w:val="FF0000"/>
                <w:sz w:val="28"/>
                <w:szCs w:val="28"/>
              </w:rPr>
            </m:ctrlPr>
          </m:num>
          <m:den>
            <m:r>
              <m:rPr/>
              <w:rPr>
                <w:rFonts w:ascii="Cambria Math" w:hAnsi="Cambria Math" w:eastAsia="新宋体"/>
                <w:color w:val="FF0000"/>
                <w:sz w:val="28"/>
                <w:szCs w:val="28"/>
              </w:rPr>
              <m:t>1+</m:t>
            </m:r>
            <m:sSup>
              <m:sSupPr>
                <m:ctrlPr>
                  <w:rPr>
                    <w:rFonts w:ascii="Cambria Math" w:hAnsi="Cambria Math"/>
                    <w:color w:val="FF0000"/>
                  </w:rPr>
                </m:ctrlPr>
              </m:sSupPr>
              <m:e>
                <m:r>
                  <m:rPr/>
                  <w:rPr>
                    <w:rFonts w:ascii="Cambria Math" w:hAnsi="Cambria Math" w:eastAsia="新宋体"/>
                    <w:color w:val="FF0000"/>
                    <w:sz w:val="28"/>
                    <w:szCs w:val="28"/>
                  </w:rPr>
                  <m:t>μ</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时，速度有最大值，则解得</w:t>
      </w:r>
      <m:oMath>
        <m:r>
          <m:rPr/>
          <w:rPr>
            <w:rFonts w:hint="eastAsia" w:ascii="Cambria Math" w:hAnsi="Cambria Math" w:eastAsia="新宋体"/>
            <w:color w:val="FF0000"/>
            <w:szCs w:val="21"/>
          </w:rPr>
          <m:t>v=</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μ</m:t>
                </m:r>
                <m:ctrlPr>
                  <w:rPr>
                    <w:rFonts w:ascii="Cambria Math" w:hAnsi="Cambria Math" w:eastAsia="新宋体"/>
                    <w:color w:val="FF0000"/>
                    <w:sz w:val="28"/>
                    <w:szCs w:val="28"/>
                  </w:rPr>
                </m:ctrlPr>
              </m:num>
              <m:den>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1+</m:t>
                    </m:r>
                    <m:sSup>
                      <m:sSupPr>
                        <m:ctrlPr>
                          <w:rPr>
                            <w:rFonts w:ascii="Cambria Math" w:hAnsi="Cambria Math"/>
                            <w:color w:val="FF0000"/>
                          </w:rPr>
                        </m:ctrlPr>
                      </m:sSupPr>
                      <m:e>
                        <m:r>
                          <m:rPr/>
                          <w:rPr>
                            <w:rFonts w:ascii="Cambria Math" w:hAnsi="Cambria Math" w:eastAsia="新宋体"/>
                            <w:color w:val="FF0000"/>
                            <w:sz w:val="28"/>
                            <w:szCs w:val="28"/>
                          </w:rPr>
                          <m:t>μ</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color w:val="FF0000"/>
                      </w:rPr>
                    </m:ctrlPr>
                  </m:e>
                </m:rad>
                <m:ctrlPr>
                  <w:rPr>
                    <w:rFonts w:ascii="Cambria Math" w:hAnsi="Cambria Math" w:eastAsia="新宋体"/>
                    <w:color w:val="FF0000"/>
                    <w:sz w:val="28"/>
                    <w:szCs w:val="28"/>
                  </w:rPr>
                </m:ctrlPr>
              </m:den>
            </m:f>
            <m:r>
              <m:rPr/>
              <w:rPr>
                <w:rFonts w:ascii="Cambria Math" w:hAnsi="Cambria Math" w:eastAsia="新宋体"/>
                <w:color w:val="FF0000"/>
                <w:szCs w:val="21"/>
              </w:rPr>
              <m:t>gR</m:t>
            </m:r>
            <m:ctrlPr>
              <w:rPr>
                <w:rFonts w:ascii="Cambria Math" w:hAnsi="Cambria Math"/>
                <w:color w:val="FF0000"/>
              </w:rPr>
            </m:ctrlPr>
          </m:e>
        </m:rad>
      </m:oMath>
    </w:p>
    <w:p w14:paraId="2E65CF3D">
      <w:pPr>
        <w:spacing w:line="360" w:lineRule="auto"/>
        <w:ind w:left="273" w:leftChars="130"/>
        <w:rPr>
          <w:color w:val="FF0000"/>
        </w:rPr>
      </w:pPr>
      <w:r>
        <w:rPr>
          <w:rFonts w:hint="eastAsia" w:eastAsia="新宋体"/>
          <w:color w:val="FF0000"/>
          <w:szCs w:val="21"/>
        </w:rPr>
        <w:t>故B正确，ACD错误。</w:t>
      </w:r>
    </w:p>
    <w:p w14:paraId="12CC1FD8">
      <w:pPr>
        <w:spacing w:line="360" w:lineRule="auto"/>
        <w:ind w:left="273" w:leftChars="130"/>
        <w:rPr>
          <w:color w:val="FF0000"/>
        </w:rPr>
      </w:pPr>
      <w:r>
        <w:rPr>
          <w:rFonts w:hint="eastAsia" w:eastAsia="新宋体"/>
          <w:color w:val="FF0000"/>
          <w:szCs w:val="21"/>
        </w:rPr>
        <w:t>故选：B。</w:t>
      </w:r>
    </w:p>
    <w:p w14:paraId="5FE17DC8">
      <w:pPr>
        <w:pStyle w:val="11"/>
        <w:numPr>
          <w:ilvl w:val="0"/>
          <w:numId w:val="1"/>
        </w:numPr>
        <w:spacing w:line="360" w:lineRule="auto"/>
        <w:ind w:firstLineChars="0"/>
      </w:pPr>
      <w:r>
        <w:rPr>
          <w:rFonts w:hint="eastAsia" w:eastAsia="新宋体"/>
          <w:szCs w:val="21"/>
        </w:rPr>
        <w:t>（2024春•宝安区校级期中）如图所示，质量为4kg，半径为0.5m的光滑细圆管用轻杆固定在竖直平面内，小球A和B的直径略小于细圆管的内径，它们的质量分别为m</w:t>
      </w:r>
      <w:r>
        <w:rPr>
          <w:rFonts w:hint="eastAsia" w:eastAsia="新宋体"/>
          <w:sz w:val="24"/>
          <w:szCs w:val="24"/>
          <w:vertAlign w:val="subscript"/>
        </w:rPr>
        <w:t>A</w:t>
      </w:r>
      <w:r>
        <w:rPr>
          <w:rFonts w:hint="eastAsia" w:eastAsia="新宋体"/>
          <w:szCs w:val="21"/>
        </w:rPr>
        <w:t>＝1kg、m</w:t>
      </w:r>
      <w:r>
        <w:rPr>
          <w:rFonts w:hint="eastAsia" w:eastAsia="新宋体"/>
          <w:sz w:val="24"/>
          <w:szCs w:val="24"/>
          <w:vertAlign w:val="subscript"/>
        </w:rPr>
        <w:t>B</w:t>
      </w:r>
      <w:r>
        <w:rPr>
          <w:rFonts w:hint="eastAsia" w:eastAsia="新宋体"/>
          <w:szCs w:val="21"/>
        </w:rPr>
        <w:t>＝2kg。某时刻，小球A，B分别位于圆管最低点和最高点，且A的速度大小为v</w:t>
      </w:r>
      <w:r>
        <w:rPr>
          <w:rFonts w:hint="eastAsia" w:eastAsia="新宋体"/>
          <w:sz w:val="24"/>
          <w:szCs w:val="24"/>
          <w:vertAlign w:val="subscript"/>
        </w:rPr>
        <w:t>A</w:t>
      </w:r>
      <w:r>
        <w:rPr>
          <w:rFonts w:hint="eastAsia" w:eastAsia="新宋体"/>
          <w:szCs w:val="21"/>
        </w:rPr>
        <w:t>＝3m/s，此时杆的下端受到向上的压力，大小为56N。则B球的速度大小v</w:t>
      </w:r>
      <w:r>
        <w:rPr>
          <w:rFonts w:hint="eastAsia" w:eastAsia="新宋体"/>
          <w:sz w:val="24"/>
          <w:szCs w:val="24"/>
          <w:vertAlign w:val="subscript"/>
        </w:rPr>
        <w:t>B</w:t>
      </w:r>
      <w:r>
        <w:rPr>
          <w:rFonts w:hint="eastAsia" w:eastAsia="新宋体"/>
          <w:szCs w:val="21"/>
        </w:rPr>
        <w:t>为（取g＝10m/s</w:t>
      </w:r>
      <w:r>
        <w:rPr>
          <w:rFonts w:hint="eastAsia" w:eastAsia="新宋体"/>
          <w:sz w:val="24"/>
          <w:szCs w:val="24"/>
          <w:vertAlign w:val="superscript"/>
        </w:rPr>
        <w:t>2</w:t>
      </w:r>
      <w:r>
        <w:rPr>
          <w:rFonts w:hint="eastAsia" w:eastAsia="新宋体"/>
          <w:szCs w:val="21"/>
        </w:rPr>
        <w:t>）（　　）</w:t>
      </w:r>
    </w:p>
    <w:p w14:paraId="7CF714CA">
      <w:pPr>
        <w:spacing w:line="360" w:lineRule="auto"/>
        <w:ind w:left="273" w:leftChars="130"/>
      </w:pPr>
      <w:r>
        <w:rPr>
          <w:rFonts w:hint="eastAsia" w:eastAsia="新宋体"/>
          <w:szCs w:val="21"/>
        </w:rPr>
        <w:drawing>
          <wp:inline distT="0" distB="0" distL="0" distR="0">
            <wp:extent cx="1033145" cy="1453515"/>
            <wp:effectExtent l="0" t="0" r="14605" b="13335"/>
            <wp:docPr id="27160400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04009" name="图片24" descr="http://www.zxxk.com"/>
                    <pic:cNvPicPr>
                      <a:picLocks noChangeAspect="1"/>
                    </pic:cNvPicPr>
                  </pic:nvPicPr>
                  <pic:blipFill>
                    <a:blip r:embed="rId19" cstate="print"/>
                    <a:stretch>
                      <a:fillRect/>
                    </a:stretch>
                  </pic:blipFill>
                  <pic:spPr>
                    <a:xfrm>
                      <a:off x="0" y="0"/>
                      <a:ext cx="1033274" cy="1453899"/>
                    </a:xfrm>
                    <a:prstGeom prst="rect">
                      <a:avLst/>
                    </a:prstGeom>
                  </pic:spPr>
                </pic:pic>
              </a:graphicData>
            </a:graphic>
          </wp:inline>
        </w:drawing>
      </w:r>
    </w:p>
    <w:p w14:paraId="268D3FCF">
      <w:pPr>
        <w:tabs>
          <w:tab w:val="left" w:pos="2300"/>
          <w:tab w:val="left" w:pos="4400"/>
          <w:tab w:val="left" w:pos="6400"/>
        </w:tabs>
        <w:spacing w:line="360" w:lineRule="auto"/>
        <w:ind w:firstLine="273" w:firstLineChars="130"/>
        <w:jc w:val="left"/>
      </w:pPr>
      <w:r>
        <w:rPr>
          <w:rFonts w:hint="eastAsia" w:eastAsia="新宋体"/>
          <w:szCs w:val="21"/>
        </w:rPr>
        <w:t>A．2m/s</w:t>
      </w:r>
      <w:r>
        <w:tab/>
      </w:r>
      <w:r>
        <w:rPr>
          <w:rFonts w:hint="eastAsia" w:eastAsia="新宋体"/>
          <w:szCs w:val="21"/>
        </w:rPr>
        <w:t>B．4m/s</w:t>
      </w:r>
      <w:r>
        <w:tab/>
      </w:r>
      <w:r>
        <w:rPr>
          <w:rFonts w:hint="eastAsia" w:eastAsia="新宋体"/>
          <w:szCs w:val="21"/>
        </w:rPr>
        <w:t>C．6m/s</w:t>
      </w:r>
      <w:r>
        <w:tab/>
      </w:r>
      <w:r>
        <w:rPr>
          <w:rFonts w:hint="eastAsia" w:eastAsia="新宋体"/>
          <w:szCs w:val="21"/>
        </w:rPr>
        <w:t>D．8m/s</w:t>
      </w:r>
    </w:p>
    <w:p w14:paraId="52DEA832">
      <w:pPr>
        <w:spacing w:line="360" w:lineRule="auto"/>
        <w:ind w:left="273" w:leftChars="130"/>
        <w:rPr>
          <w:color w:val="FF0000"/>
        </w:rPr>
      </w:pPr>
      <w:r>
        <w:rPr>
          <w:rFonts w:hint="eastAsia" w:eastAsia="新宋体"/>
          <w:color w:val="FF0000"/>
          <w:szCs w:val="21"/>
        </w:rPr>
        <w:t>【解答】解：对A球，合外力提供向心力，设环对A的支持力为F</w:t>
      </w:r>
      <w:r>
        <w:rPr>
          <w:rFonts w:hint="eastAsia" w:eastAsia="新宋体"/>
          <w:color w:val="FF0000"/>
          <w:sz w:val="24"/>
          <w:szCs w:val="24"/>
          <w:vertAlign w:val="subscript"/>
        </w:rPr>
        <w:t>A</w:t>
      </w:r>
      <w:r>
        <w:rPr>
          <w:rFonts w:hint="eastAsia" w:eastAsia="新宋体"/>
          <w:color w:val="FF0000"/>
          <w:szCs w:val="21"/>
        </w:rPr>
        <w:t>，由牛顿第二定律有</w:t>
      </w: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m</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Sub>
        <m:r>
          <m:rPr/>
          <w:rPr>
            <w:rFonts w:ascii="Cambria Math" w:hAnsi="Cambria Math" w:eastAsia="新宋体"/>
            <w:color w:val="FF0000"/>
            <w:szCs w:val="21"/>
          </w:rPr>
          <m:t>g=</m:t>
        </m:r>
        <m:sSub>
          <m:sSubPr>
            <m:ctrlPr>
              <w:rPr>
                <w:rFonts w:ascii="Cambria Math" w:hAnsi="Cambria Math"/>
                <w:color w:val="FF0000"/>
              </w:rPr>
            </m:ctrlPr>
          </m:sSubPr>
          <m:e>
            <m:r>
              <m:rPr/>
              <w:rPr>
                <w:rFonts w:ascii="Cambria Math" w:hAnsi="Cambria Math" w:eastAsia="新宋体"/>
                <w:color w:val="FF0000"/>
                <w:szCs w:val="21"/>
              </w:rPr>
              <m:t>m</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Sub>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A</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p>
    <w:p w14:paraId="42E7786E">
      <w:pPr>
        <w:spacing w:line="360" w:lineRule="auto"/>
        <w:ind w:left="273" w:leftChars="130"/>
        <w:rPr>
          <w:color w:val="FF0000"/>
        </w:rPr>
      </w:pPr>
      <w:r>
        <w:rPr>
          <w:rFonts w:hint="eastAsia" w:eastAsia="新宋体"/>
          <w:color w:val="FF0000"/>
          <w:szCs w:val="21"/>
        </w:rPr>
        <w:t>代入数据解得F</w:t>
      </w:r>
      <w:r>
        <w:rPr>
          <w:rFonts w:hint="eastAsia" w:eastAsia="新宋体"/>
          <w:color w:val="FF0000"/>
          <w:sz w:val="24"/>
          <w:szCs w:val="24"/>
          <w:vertAlign w:val="subscript"/>
        </w:rPr>
        <w:t>A</w:t>
      </w:r>
      <w:r>
        <w:rPr>
          <w:rFonts w:hint="eastAsia" w:eastAsia="新宋体"/>
          <w:color w:val="FF0000"/>
          <w:szCs w:val="21"/>
        </w:rPr>
        <w:t>＝28N</w:t>
      </w:r>
    </w:p>
    <w:p w14:paraId="4503EDE0">
      <w:pPr>
        <w:spacing w:line="360" w:lineRule="auto"/>
        <w:ind w:left="273" w:leftChars="130"/>
        <w:rPr>
          <w:color w:val="FF0000"/>
        </w:rPr>
      </w:pPr>
      <w:r>
        <w:rPr>
          <w:rFonts w:hint="eastAsia" w:eastAsia="新宋体"/>
          <w:color w:val="FF0000"/>
          <w:szCs w:val="21"/>
        </w:rPr>
        <w:t>由牛顿第三定律可得，A球对环的力向下，为28N，设B球对环的力为F</w:t>
      </w:r>
      <w:r>
        <w:rPr>
          <w:rFonts w:hint="eastAsia" w:eastAsia="新宋体"/>
          <w:color w:val="FF0000"/>
          <w:sz w:val="24"/>
          <w:szCs w:val="24"/>
          <w:vertAlign w:val="subscript"/>
        </w:rPr>
        <w:t>B</w:t>
      </w:r>
      <w:r>
        <w:rPr>
          <w:rFonts w:hint="eastAsia" w:eastAsia="新宋体"/>
          <w:color w:val="FF0000"/>
          <w:szCs w:val="21"/>
        </w:rPr>
        <w:t>'，由环的受力平衡可得F</w:t>
      </w:r>
      <w:r>
        <w:rPr>
          <w:rFonts w:hint="eastAsia" w:eastAsia="新宋体"/>
          <w:color w:val="FF0000"/>
          <w:sz w:val="24"/>
          <w:szCs w:val="24"/>
          <w:vertAlign w:val="subscript"/>
        </w:rPr>
        <w:t>B</w:t>
      </w:r>
      <w:r>
        <w:rPr>
          <w:rFonts w:hint="eastAsia" w:eastAsia="新宋体"/>
          <w:color w:val="FF0000"/>
          <w:szCs w:val="21"/>
        </w:rPr>
        <w:t>'+28+m</w:t>
      </w:r>
      <w:r>
        <w:rPr>
          <w:rFonts w:hint="eastAsia" w:eastAsia="新宋体"/>
          <w:color w:val="FF0000"/>
          <w:sz w:val="24"/>
          <w:szCs w:val="24"/>
          <w:vertAlign w:val="subscript"/>
        </w:rPr>
        <w:t>环</w:t>
      </w:r>
      <w:r>
        <w:rPr>
          <w:rFonts w:hint="eastAsia" w:eastAsia="新宋体"/>
          <w:color w:val="FF0000"/>
          <w:szCs w:val="21"/>
        </w:rPr>
        <w:t>g＝﹣56N</w:t>
      </w:r>
    </w:p>
    <w:p w14:paraId="42C98304">
      <w:pPr>
        <w:spacing w:line="360" w:lineRule="auto"/>
        <w:ind w:left="273" w:leftChars="130"/>
        <w:rPr>
          <w:color w:val="FF0000"/>
        </w:rPr>
      </w:pPr>
      <w:r>
        <w:rPr>
          <w:rFonts w:hint="eastAsia" w:eastAsia="新宋体"/>
          <w:color w:val="FF0000"/>
          <w:szCs w:val="21"/>
        </w:rPr>
        <w:t>解得F</w:t>
      </w:r>
      <w:r>
        <w:rPr>
          <w:rFonts w:hint="eastAsia" w:eastAsia="新宋体"/>
          <w:color w:val="FF0000"/>
          <w:sz w:val="24"/>
          <w:szCs w:val="24"/>
          <w:vertAlign w:val="subscript"/>
        </w:rPr>
        <w:t>B</w:t>
      </w:r>
      <w:r>
        <w:rPr>
          <w:rFonts w:hint="eastAsia" w:eastAsia="新宋体"/>
          <w:color w:val="FF0000"/>
          <w:szCs w:val="21"/>
        </w:rPr>
        <w:t>'＝﹣124N</w:t>
      </w:r>
    </w:p>
    <w:p w14:paraId="47B405B9">
      <w:pPr>
        <w:spacing w:line="360" w:lineRule="auto"/>
        <w:ind w:left="273" w:leftChars="130"/>
        <w:rPr>
          <w:color w:val="FF0000"/>
        </w:rPr>
      </w:pPr>
      <w:r>
        <w:rPr>
          <w:rFonts w:hint="eastAsia" w:eastAsia="新宋体"/>
          <w:color w:val="FF0000"/>
          <w:szCs w:val="21"/>
        </w:rPr>
        <w:t>符号表示和重力方向相反，由牛顿第三定律可得，环对B球的力F</w:t>
      </w:r>
      <w:r>
        <w:rPr>
          <w:rFonts w:hint="eastAsia" w:eastAsia="新宋体"/>
          <w:color w:val="FF0000"/>
          <w:sz w:val="24"/>
          <w:szCs w:val="24"/>
          <w:vertAlign w:val="subscript"/>
        </w:rPr>
        <w:t>B</w:t>
      </w:r>
      <w:r>
        <w:rPr>
          <w:rFonts w:hint="eastAsia" w:eastAsia="新宋体"/>
          <w:color w:val="FF0000"/>
          <w:szCs w:val="21"/>
        </w:rPr>
        <w:t>为124N，方向竖直向下，对B球由牛顿第二定律有</w:t>
      </w: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m</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r>
          <m:rPr/>
          <w:rPr>
            <w:rFonts w:ascii="Cambria Math" w:hAnsi="Cambria Math" w:eastAsia="新宋体"/>
            <w:color w:val="FF0000"/>
            <w:szCs w:val="21"/>
          </w:rPr>
          <m:t>g=</m:t>
        </m:r>
        <m:sSub>
          <m:sSubPr>
            <m:ctrlPr>
              <w:rPr>
                <w:rFonts w:ascii="Cambria Math" w:hAnsi="Cambria Math"/>
                <w:color w:val="FF0000"/>
              </w:rPr>
            </m:ctrlPr>
          </m:sSubPr>
          <m:e>
            <m:r>
              <m:rPr/>
              <w:rPr>
                <w:rFonts w:ascii="Cambria Math" w:hAnsi="Cambria Math" w:eastAsia="新宋体"/>
                <w:color w:val="FF0000"/>
                <w:szCs w:val="21"/>
              </w:rPr>
              <m:t>m</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B</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p>
    <w:p w14:paraId="604C58CE">
      <w:pPr>
        <w:spacing w:line="360" w:lineRule="auto"/>
        <w:ind w:left="273" w:leftChars="130"/>
        <w:rPr>
          <w:color w:val="FF0000"/>
        </w:rPr>
      </w:pPr>
      <w:r>
        <w:rPr>
          <w:rFonts w:hint="eastAsia" w:eastAsia="新宋体"/>
          <w:color w:val="FF0000"/>
          <w:szCs w:val="21"/>
        </w:rPr>
        <w:t>解得v</w:t>
      </w:r>
      <w:r>
        <w:rPr>
          <w:rFonts w:hint="eastAsia" w:eastAsia="新宋体"/>
          <w:color w:val="FF0000"/>
          <w:sz w:val="24"/>
          <w:szCs w:val="24"/>
          <w:vertAlign w:val="subscript"/>
        </w:rPr>
        <w:t>B</w:t>
      </w:r>
      <w:r>
        <w:rPr>
          <w:rFonts w:hint="eastAsia" w:eastAsia="新宋体"/>
          <w:color w:val="FF0000"/>
          <w:szCs w:val="21"/>
        </w:rPr>
        <w:t>＝6m/s，ABD错误，C正确</w:t>
      </w:r>
    </w:p>
    <w:p w14:paraId="6BF7C56E">
      <w:pPr>
        <w:spacing w:line="360" w:lineRule="auto"/>
        <w:ind w:left="273" w:leftChars="130"/>
        <w:rPr>
          <w:color w:val="FF0000"/>
        </w:rPr>
      </w:pPr>
      <w:r>
        <w:rPr>
          <w:rFonts w:hint="eastAsia" w:eastAsia="新宋体"/>
          <w:color w:val="FF0000"/>
          <w:szCs w:val="21"/>
        </w:rPr>
        <w:t>故选：C。</w:t>
      </w:r>
    </w:p>
    <w:p w14:paraId="5EDD26BE">
      <w:pPr>
        <w:pStyle w:val="11"/>
        <w:numPr>
          <w:ilvl w:val="0"/>
          <w:numId w:val="1"/>
        </w:numPr>
        <w:spacing w:line="360" w:lineRule="auto"/>
        <w:ind w:firstLineChars="0"/>
      </w:pPr>
      <w:r>
        <w:rPr>
          <w:rFonts w:hint="eastAsia" w:eastAsia="新宋体"/>
          <w:szCs w:val="21"/>
        </w:rPr>
        <w:t>（2024春•大兴区期末）如图所示，长为L的杆一端固定在过O点的水平转轴上，另一端固定质量为m的小球。杆在电动机的驱动下在竖直平面内旋转，带动小球以角速度</w:t>
      </w:r>
      <w:r>
        <w:rPr>
          <w:rFonts w:ascii="Cambria Math" w:hAnsi="Cambria Math" w:eastAsia="Cambria Math"/>
          <w:szCs w:val="21"/>
        </w:rPr>
        <w:t>ω</w:t>
      </w:r>
      <w:r>
        <w:rPr>
          <w:rFonts w:hint="eastAsia" w:eastAsia="新宋体"/>
          <w:szCs w:val="21"/>
        </w:rPr>
        <w:t>做匀速圆周运动，其中A点为最高点，C点为最低点，B、D点与O点等高。已知重力加速度为g，下列说法正确的是（　　）</w:t>
      </w:r>
    </w:p>
    <w:p w14:paraId="06FE4E7C">
      <w:pPr>
        <w:spacing w:line="360" w:lineRule="auto"/>
        <w:ind w:left="273" w:leftChars="130"/>
      </w:pPr>
      <w:r>
        <w:rPr>
          <w:rFonts w:hint="eastAsia" w:eastAsia="新宋体"/>
          <w:szCs w:val="21"/>
        </w:rPr>
        <w:drawing>
          <wp:inline distT="0" distB="0" distL="0" distR="0">
            <wp:extent cx="1483995" cy="1526540"/>
            <wp:effectExtent l="0" t="0" r="1905" b="16510"/>
            <wp:docPr id="182308132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81325" name="图片24" descr="http://www.zxxk.com"/>
                    <pic:cNvPicPr>
                      <a:picLocks noChangeAspect="1"/>
                    </pic:cNvPicPr>
                  </pic:nvPicPr>
                  <pic:blipFill>
                    <a:blip r:embed="rId20" cstate="print"/>
                    <a:stretch>
                      <a:fillRect/>
                    </a:stretch>
                  </pic:blipFill>
                  <pic:spPr>
                    <a:xfrm>
                      <a:off x="0" y="0"/>
                      <a:ext cx="1484379" cy="1527051"/>
                    </a:xfrm>
                    <a:prstGeom prst="rect">
                      <a:avLst/>
                    </a:prstGeom>
                  </pic:spPr>
                </pic:pic>
              </a:graphicData>
            </a:graphic>
          </wp:inline>
        </w:drawing>
      </w:r>
    </w:p>
    <w:p w14:paraId="0B6DEE72">
      <w:pPr>
        <w:spacing w:line="360" w:lineRule="auto"/>
        <w:ind w:firstLine="273" w:firstLineChars="130"/>
        <w:jc w:val="left"/>
      </w:pPr>
      <w:r>
        <w:rPr>
          <w:rFonts w:hint="eastAsia" w:eastAsia="新宋体"/>
          <w:szCs w:val="21"/>
        </w:rPr>
        <w:t>A．小球在B、D两点的线速度相同</w:t>
      </w:r>
      <w:r>
        <w:tab/>
      </w:r>
    </w:p>
    <w:p w14:paraId="13E9F5F7">
      <w:pPr>
        <w:spacing w:line="360" w:lineRule="auto"/>
        <w:ind w:firstLine="273" w:firstLineChars="130"/>
        <w:jc w:val="left"/>
      </w:pPr>
      <w:r>
        <w:rPr>
          <w:rFonts w:hint="eastAsia" w:eastAsia="新宋体"/>
          <w:szCs w:val="21"/>
        </w:rPr>
        <w:t>B．小球在B、D两点受到杆的作用力均等于mg</w:t>
      </w:r>
      <w:r>
        <w:tab/>
      </w:r>
    </w:p>
    <w:p w14:paraId="0C847C30">
      <w:pPr>
        <w:spacing w:line="360" w:lineRule="auto"/>
        <w:ind w:firstLine="273" w:firstLineChars="130"/>
        <w:jc w:val="left"/>
      </w:pPr>
      <w:r>
        <w:rPr>
          <w:rFonts w:hint="eastAsia" w:eastAsia="新宋体"/>
          <w:szCs w:val="21"/>
        </w:rPr>
        <w:t>C．小球在C点受到杆的作用力的方向一定沿杆的方向向上</w:t>
      </w:r>
      <w:r>
        <w:tab/>
      </w:r>
    </w:p>
    <w:p w14:paraId="0300B323">
      <w:pPr>
        <w:spacing w:line="360" w:lineRule="auto"/>
        <w:ind w:firstLine="273" w:firstLineChars="130"/>
        <w:jc w:val="left"/>
      </w:pPr>
      <w:r>
        <w:rPr>
          <w:rFonts w:hint="eastAsia" w:eastAsia="新宋体"/>
          <w:szCs w:val="21"/>
        </w:rPr>
        <w:t>D．小球在A点对杆的作用力的方向一定沿杆的方向向下</w:t>
      </w:r>
    </w:p>
    <w:p w14:paraId="373C0D9C">
      <w:pPr>
        <w:spacing w:line="360" w:lineRule="auto"/>
        <w:ind w:left="273" w:leftChars="130"/>
        <w:rPr>
          <w:color w:val="FF0000"/>
        </w:rPr>
      </w:pPr>
      <w:r>
        <w:rPr>
          <w:rFonts w:hint="eastAsia" w:eastAsia="新宋体"/>
          <w:color w:val="FF0000"/>
          <w:szCs w:val="21"/>
        </w:rPr>
        <w:t>【解答】解：A、小球的角速度大小不变，根据v＝</w:t>
      </w:r>
      <w:r>
        <w:rPr>
          <w:rFonts w:ascii="Cambria Math" w:hAnsi="Cambria Math" w:eastAsia="Cambria Math"/>
          <w:color w:val="FF0000"/>
          <w:szCs w:val="21"/>
        </w:rPr>
        <w:t>ω</w:t>
      </w:r>
      <w:r>
        <w:rPr>
          <w:rFonts w:hint="eastAsia" w:eastAsia="新宋体"/>
          <w:color w:val="FF0000"/>
          <w:szCs w:val="21"/>
        </w:rPr>
        <w:t>r可知，小球在B、D两点的线速度大小相等，方向不同，故A错误；</w:t>
      </w:r>
    </w:p>
    <w:p w14:paraId="15E2EE1E">
      <w:pPr>
        <w:spacing w:line="360" w:lineRule="auto"/>
        <w:ind w:left="273" w:leftChars="130"/>
        <w:rPr>
          <w:color w:val="FF0000"/>
        </w:rPr>
      </w:pPr>
      <w:r>
        <w:rPr>
          <w:rFonts w:hint="eastAsia" w:eastAsia="新宋体"/>
          <w:color w:val="FF0000"/>
          <w:szCs w:val="21"/>
        </w:rPr>
        <w:t>B、当小球在B、D两点时，杆对小球作用力竖直方向的分力应等于重力，水平方向分力提供向心力，故杆对小球的作用力为F</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(mg</m:t>
            </m:r>
            <m:sSup>
              <m:sSupPr>
                <m:ctrlPr>
                  <w:rPr>
                    <w:rFonts w:ascii="Cambria Math" w:hAnsi="Cambria Math"/>
                    <w:color w:val="FF0000"/>
                  </w:rPr>
                </m:ctrlPr>
              </m:sSupPr>
              <m:e>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n</m:t>
                </m:r>
                <m:ctrlPr>
                  <w:rPr>
                    <w:rFonts w:ascii="Cambria Math" w:hAnsi="Cambria Math"/>
                    <w:color w:val="FF0000"/>
                  </w:rPr>
                </m:ctrlPr>
              </m:sub>
            </m:sSub>
            <m:sSup>
              <m:sSupPr>
                <m:ctrlPr>
                  <w:rPr>
                    <w:rFonts w:ascii="Cambria Math" w:hAnsi="Cambria Math"/>
                    <w:color w:val="FF0000"/>
                  </w:rPr>
                </m:ctrlPr>
              </m:sSupPr>
              <m:e>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ctrlPr>
              <w:rPr>
                <w:rFonts w:ascii="Cambria Math" w:hAnsi="Cambria Math"/>
                <w:color w:val="FF0000"/>
              </w:rPr>
            </m:ctrlPr>
          </m:e>
        </m:rad>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rPr>
              <m:t>(</m:t>
            </m:r>
            <m:sSup>
              <m:sSupPr>
                <m:ctrlPr>
                  <w:rPr>
                    <w:rFonts w:ascii="Cambria Math" w:hAnsi="Cambria Math"/>
                    <w:color w:val="FF0000"/>
                  </w:rPr>
                </m:ctrlPr>
              </m:sSupPr>
              <m:e>
                <m:r>
                  <m:rPr/>
                  <w:rPr>
                    <w:rFonts w:ascii="Cambria Math" w:hAnsi="Cambria Math" w:eastAsia="新宋体"/>
                    <w:color w:val="FF0000"/>
                    <w:szCs w:val="21"/>
                  </w:rPr>
                  <m:t>mg)</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L</m:t>
            </m:r>
            <m:sSup>
              <m:sSupPr>
                <m:ctrlPr>
                  <w:rPr>
                    <w:rFonts w:ascii="Cambria Math" w:hAnsi="Cambria Math"/>
                    <w:color w:val="FF0000"/>
                  </w:rPr>
                </m:ctrlPr>
              </m:sSupPr>
              <m:e>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ctrlPr>
              <w:rPr>
                <w:rFonts w:ascii="Cambria Math" w:hAnsi="Cambria Math"/>
                <w:color w:val="FF0000"/>
              </w:rPr>
            </m:ctrlPr>
          </m:e>
        </m:rad>
        <m:r>
          <m:rPr/>
          <w:rPr>
            <w:rFonts w:ascii="Cambria Math" w:hAnsi="Cambria Math" w:eastAsia="新宋体"/>
            <w:color w:val="FF0000"/>
            <w:szCs w:val="21"/>
          </w:rPr>
          <m:t>＞</m:t>
        </m:r>
      </m:oMath>
      <w:r>
        <w:rPr>
          <w:rFonts w:hint="eastAsia" w:eastAsia="新宋体"/>
          <w:color w:val="FF0000"/>
          <w:szCs w:val="21"/>
        </w:rPr>
        <w:t>mg，故B错误；</w:t>
      </w:r>
    </w:p>
    <w:p w14:paraId="3DD5C393">
      <w:pPr>
        <w:spacing w:line="360" w:lineRule="auto"/>
        <w:ind w:left="273" w:leftChars="130"/>
        <w:rPr>
          <w:color w:val="FF0000"/>
        </w:rPr>
      </w:pPr>
      <w:r>
        <w:rPr>
          <w:rFonts w:hint="eastAsia" w:eastAsia="新宋体"/>
          <w:color w:val="FF0000"/>
          <w:szCs w:val="21"/>
        </w:rPr>
        <w:t>C、小球在最低点，则杆对小球的作用力为拉力，方向向上，故C正确；</w:t>
      </w:r>
    </w:p>
    <w:p w14:paraId="4CBCAD9A">
      <w:pPr>
        <w:spacing w:line="360" w:lineRule="auto"/>
        <w:ind w:left="273" w:leftChars="130"/>
        <w:rPr>
          <w:color w:val="FF0000"/>
        </w:rPr>
      </w:pPr>
      <w:r>
        <w:rPr>
          <w:rFonts w:hint="eastAsia" w:eastAsia="新宋体"/>
          <w:color w:val="FF0000"/>
          <w:szCs w:val="21"/>
        </w:rPr>
        <w:t>D、若小球在最高点速度较小（如为零）时，杆对小球的作用力为支持力，方向向上，故D错误；</w:t>
      </w:r>
    </w:p>
    <w:p w14:paraId="7D5CC68E">
      <w:pPr>
        <w:spacing w:line="360" w:lineRule="auto"/>
        <w:ind w:left="273" w:leftChars="130"/>
        <w:rPr>
          <w:color w:val="FF0000"/>
        </w:rPr>
      </w:pPr>
      <w:r>
        <w:rPr>
          <w:rFonts w:hint="eastAsia" w:eastAsia="新宋体"/>
          <w:color w:val="FF0000"/>
          <w:szCs w:val="21"/>
        </w:rPr>
        <w:t xml:space="preserve"> 故选：C。</w:t>
      </w:r>
    </w:p>
    <w:p w14:paraId="42613DE7">
      <w:pPr>
        <w:spacing w:line="360" w:lineRule="auto"/>
        <w:rPr>
          <w:b/>
          <w:bCs/>
          <w:color w:val="FF0000"/>
          <w:sz w:val="40"/>
          <w:szCs w:val="48"/>
        </w:rPr>
      </w:pPr>
    </w:p>
    <w:p w14:paraId="15048BB4">
      <w:pPr>
        <w:pStyle w:val="2"/>
        <w:spacing w:line="360" w:lineRule="auto"/>
      </w:pPr>
      <w:r>
        <w:rPr>
          <w:rFonts w:hint="eastAsia"/>
        </w:rPr>
        <w:t xml:space="preserve">知识点二 </w:t>
      </w:r>
      <w:r>
        <w:t>过拱凹形桥</w:t>
      </w:r>
      <w:bookmarkEnd w:id="4"/>
    </w:p>
    <w:tbl>
      <w:tblPr>
        <w:tblStyle w:val="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88"/>
        <w:gridCol w:w="2496"/>
        <w:gridCol w:w="2959"/>
        <w:gridCol w:w="2819"/>
      </w:tblGrid>
      <w:tr w14:paraId="32EEDB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 w:hRule="atLeast"/>
        </w:trPr>
        <w:tc>
          <w:tcPr>
            <w:tcW w:w="788" w:type="dxa"/>
            <w:tcBorders>
              <w:top w:val="single" w:color="000000" w:sz="4" w:space="0"/>
              <w:left w:val="single" w:color="000000" w:sz="4" w:space="0"/>
              <w:bottom w:val="single" w:color="000000" w:sz="4" w:space="0"/>
              <w:right w:val="single" w:color="000000" w:sz="4" w:space="0"/>
            </w:tcBorders>
          </w:tcPr>
          <w:p w14:paraId="21F656FF">
            <w:pPr>
              <w:adjustRightInd w:val="0"/>
              <w:spacing w:line="360" w:lineRule="auto"/>
              <w:jc w:val="center"/>
              <w:rPr>
                <w:rFonts w:hint="eastAsia" w:asciiTheme="minorEastAsia" w:hAnsiTheme="minorEastAsia" w:eastAsiaTheme="minorEastAsia"/>
                <w:b/>
                <w:bCs/>
                <w:szCs w:val="21"/>
              </w:rPr>
            </w:pPr>
          </w:p>
        </w:tc>
        <w:tc>
          <w:tcPr>
            <w:tcW w:w="2496" w:type="dxa"/>
            <w:tcBorders>
              <w:top w:val="single" w:color="000000" w:sz="4" w:space="0"/>
              <w:left w:val="single" w:color="000000" w:sz="4" w:space="0"/>
              <w:bottom w:val="single" w:color="000000" w:sz="4" w:space="0"/>
              <w:right w:val="single" w:color="000000" w:sz="4" w:space="0"/>
            </w:tcBorders>
          </w:tcPr>
          <w:p w14:paraId="0FBA2CA3">
            <w:pPr>
              <w:adjustRightInd w:val="0"/>
              <w:spacing w:line="360" w:lineRule="auto"/>
              <w:jc w:val="center"/>
              <w:rPr>
                <w:rFonts w:hint="eastAsia" w:asciiTheme="minorEastAsia" w:hAnsiTheme="minorEastAsia" w:eastAsiaTheme="minorEastAsia"/>
                <w:szCs w:val="21"/>
              </w:rPr>
            </w:pPr>
            <w:r>
              <w:rPr>
                <w:rFonts w:asciiTheme="minorEastAsia" w:hAnsiTheme="minorEastAsia" w:eastAsiaTheme="minorEastAsia"/>
                <w:bCs/>
                <w:szCs w:val="21"/>
              </w:rPr>
              <w:t>拱形桥</w:t>
            </w:r>
          </w:p>
        </w:tc>
        <w:tc>
          <w:tcPr>
            <w:tcW w:w="2959" w:type="dxa"/>
            <w:tcBorders>
              <w:top w:val="single" w:color="000000" w:sz="4" w:space="0"/>
              <w:left w:val="single" w:color="000000" w:sz="4" w:space="0"/>
              <w:bottom w:val="single" w:color="000000" w:sz="4" w:space="0"/>
              <w:right w:val="single" w:color="000000" w:sz="4" w:space="0"/>
            </w:tcBorders>
          </w:tcPr>
          <w:p w14:paraId="2C1839B7">
            <w:pPr>
              <w:adjustRightInd w:val="0"/>
              <w:spacing w:line="360" w:lineRule="auto"/>
              <w:jc w:val="center"/>
              <w:rPr>
                <w:rFonts w:hint="eastAsia" w:asciiTheme="minorEastAsia" w:hAnsiTheme="minorEastAsia" w:eastAsiaTheme="minorEastAsia"/>
                <w:szCs w:val="21"/>
              </w:rPr>
            </w:pPr>
            <w:r>
              <w:rPr>
                <w:rFonts w:asciiTheme="minorEastAsia" w:hAnsiTheme="minorEastAsia" w:eastAsiaTheme="minorEastAsia"/>
                <w:szCs w:val="21"/>
              </w:rPr>
              <w:t>圆轨外侧</w:t>
            </w:r>
          </w:p>
        </w:tc>
        <w:tc>
          <w:tcPr>
            <w:tcW w:w="2819" w:type="dxa"/>
            <w:tcBorders>
              <w:top w:val="single" w:color="000000" w:sz="4" w:space="0"/>
              <w:left w:val="single" w:color="000000" w:sz="4" w:space="0"/>
              <w:bottom w:val="single" w:color="000000" w:sz="4" w:space="0"/>
              <w:right w:val="single" w:color="000000" w:sz="4" w:space="0"/>
            </w:tcBorders>
          </w:tcPr>
          <w:p w14:paraId="5AA9A85E">
            <w:pPr>
              <w:adjustRightInd w:val="0"/>
              <w:spacing w:line="360" w:lineRule="auto"/>
              <w:jc w:val="center"/>
              <w:rPr>
                <w:rFonts w:hint="eastAsia" w:asciiTheme="minorEastAsia" w:hAnsiTheme="minorEastAsia" w:eastAsiaTheme="minorEastAsia"/>
                <w:szCs w:val="21"/>
              </w:rPr>
            </w:pPr>
            <w:r>
              <w:rPr>
                <w:rFonts w:asciiTheme="minorEastAsia" w:hAnsiTheme="minorEastAsia" w:eastAsiaTheme="minorEastAsia"/>
                <w:szCs w:val="21"/>
              </w:rPr>
              <w:t>凹形桥</w:t>
            </w:r>
          </w:p>
        </w:tc>
      </w:tr>
      <w:tr w14:paraId="521827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 w:hRule="atLeast"/>
        </w:trPr>
        <w:tc>
          <w:tcPr>
            <w:tcW w:w="788" w:type="dxa"/>
            <w:tcBorders>
              <w:top w:val="single" w:color="000000" w:sz="4" w:space="0"/>
              <w:left w:val="single" w:color="000000" w:sz="4" w:space="0"/>
              <w:bottom w:val="single" w:color="000000" w:sz="4" w:space="0"/>
              <w:right w:val="single" w:color="000000" w:sz="4" w:space="0"/>
            </w:tcBorders>
          </w:tcPr>
          <w:p w14:paraId="04127B3D">
            <w:pPr>
              <w:adjustRightInd w:val="0"/>
              <w:spacing w:line="360" w:lineRule="auto"/>
              <w:jc w:val="center"/>
              <w:rPr>
                <w:rFonts w:hint="eastAsia" w:asciiTheme="minorEastAsia" w:hAnsiTheme="minorEastAsia" w:eastAsiaTheme="minorEastAsia"/>
                <w:bCs/>
                <w:szCs w:val="21"/>
              </w:rPr>
            </w:pPr>
          </w:p>
          <w:p w14:paraId="45787E54">
            <w:pPr>
              <w:adjustRightInd w:val="0"/>
              <w:spacing w:line="360" w:lineRule="auto"/>
              <w:rPr>
                <w:rFonts w:hint="eastAsia" w:asciiTheme="minorEastAsia" w:hAnsiTheme="minorEastAsia" w:eastAsiaTheme="minorEastAsia"/>
                <w:bCs/>
                <w:szCs w:val="21"/>
              </w:rPr>
            </w:pPr>
            <w:r>
              <w:rPr>
                <w:rFonts w:asciiTheme="minorEastAsia" w:hAnsiTheme="minorEastAsia" w:eastAsiaTheme="minorEastAsia"/>
                <w:bCs/>
                <w:szCs w:val="21"/>
              </w:rPr>
              <w:t>示意图</w:t>
            </w:r>
          </w:p>
        </w:tc>
        <w:tc>
          <w:tcPr>
            <w:tcW w:w="2496" w:type="dxa"/>
            <w:tcBorders>
              <w:top w:val="single" w:color="000000" w:sz="4" w:space="0"/>
              <w:left w:val="single" w:color="000000" w:sz="4" w:space="0"/>
              <w:bottom w:val="single" w:color="000000" w:sz="4" w:space="0"/>
              <w:right w:val="single" w:color="000000" w:sz="4" w:space="0"/>
            </w:tcBorders>
          </w:tcPr>
          <w:p w14:paraId="110EA3A5">
            <w:pPr>
              <w:adjustRightInd w:val="0"/>
              <w:spacing w:line="360" w:lineRule="auto"/>
              <w:jc w:val="center"/>
              <w:rPr>
                <w:rFonts w:hint="eastAsia" w:asciiTheme="minorEastAsia" w:hAnsiTheme="minorEastAsia" w:eastAsiaTheme="minorEastAsia"/>
                <w:b/>
                <w:szCs w:val="21"/>
              </w:rPr>
            </w:pPr>
            <w:r>
              <w:rPr>
                <w:rFonts w:asciiTheme="minorEastAsia" w:hAnsiTheme="minorEastAsia" w:eastAsiaTheme="minorEastAsia"/>
              </w:rPr>
              <w:drawing>
                <wp:inline distT="0" distB="0" distL="114300" distR="114300">
                  <wp:extent cx="1430020" cy="724535"/>
                  <wp:effectExtent l="0" t="0" r="17780" b="18415"/>
                  <wp:docPr id="61" name="图片 16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65" descr=" "/>
                          <pic:cNvPicPr>
                            <a:picLocks noChangeAspect="1"/>
                          </pic:cNvPicPr>
                        </pic:nvPicPr>
                        <pic:blipFill>
                          <a:blip r:embed="rId21">
                            <a:clrChange>
                              <a:clrFrom>
                                <a:srgbClr val="FFFFFF"/>
                              </a:clrFrom>
                              <a:clrTo>
                                <a:srgbClr val="FFFFFF">
                                  <a:alpha val="0"/>
                                </a:srgbClr>
                              </a:clrTo>
                            </a:clrChange>
                            <a:lum bright="-20001"/>
                          </a:blip>
                          <a:stretch>
                            <a:fillRect/>
                          </a:stretch>
                        </pic:blipFill>
                        <pic:spPr>
                          <a:xfrm>
                            <a:off x="0" y="0"/>
                            <a:ext cx="1430020" cy="724535"/>
                          </a:xfrm>
                          <a:prstGeom prst="rect">
                            <a:avLst/>
                          </a:prstGeom>
                          <a:noFill/>
                          <a:ln>
                            <a:noFill/>
                          </a:ln>
                        </pic:spPr>
                      </pic:pic>
                    </a:graphicData>
                  </a:graphic>
                </wp:inline>
              </w:drawing>
            </w:r>
          </w:p>
        </w:tc>
        <w:tc>
          <w:tcPr>
            <w:tcW w:w="2959" w:type="dxa"/>
            <w:tcBorders>
              <w:top w:val="single" w:color="000000" w:sz="4" w:space="0"/>
              <w:left w:val="single" w:color="000000" w:sz="4" w:space="0"/>
              <w:bottom w:val="single" w:color="000000" w:sz="4" w:space="0"/>
              <w:right w:val="single" w:color="000000" w:sz="4" w:space="0"/>
            </w:tcBorders>
          </w:tcPr>
          <w:p w14:paraId="050B7164">
            <w:pPr>
              <w:adjustRightInd w:val="0"/>
              <w:spacing w:line="360" w:lineRule="auto"/>
              <w:jc w:val="center"/>
              <w:rPr>
                <w:rFonts w:hint="eastAsia" w:asciiTheme="minorEastAsia" w:hAnsiTheme="minorEastAsia" w:eastAsiaTheme="minorEastAsia"/>
                <w:szCs w:val="21"/>
              </w:rPr>
            </w:pPr>
            <w:r>
              <w:rPr>
                <w:rFonts w:asciiTheme="minorEastAsia" w:hAnsiTheme="minorEastAsia" w:eastAsiaTheme="minorEastAsia"/>
              </w:rPr>
              <mc:AlternateContent>
                <mc:Choice Requires="wpg">
                  <w:drawing>
                    <wp:inline distT="0" distB="0" distL="114300" distR="114300">
                      <wp:extent cx="732790" cy="744220"/>
                      <wp:effectExtent l="4445" t="0" r="0" b="17780"/>
                      <wp:docPr id="14" name="组合 14"/>
                      <wp:cNvGraphicFramePr/>
                      <a:graphic xmlns:a="http://schemas.openxmlformats.org/drawingml/2006/main">
                        <a:graphicData uri="http://schemas.microsoft.com/office/word/2010/wordprocessingGroup">
                          <wpg:wgp>
                            <wpg:cNvGrpSpPr>
                              <a:grpSpLocks noRot="1"/>
                            </wpg:cNvGrpSpPr>
                            <wpg:grpSpPr>
                              <a:xfrm>
                                <a:off x="0" y="0"/>
                                <a:ext cx="732790" cy="744220"/>
                                <a:chOff x="10157" y="9914"/>
                                <a:chExt cx="1154" cy="1172"/>
                              </a:xfrm>
                            </wpg:grpSpPr>
                            <wps:wsp>
                              <wps:cNvPr id="62" name="椭圆 62"/>
                              <wps:cNvSpPr/>
                              <wps:spPr>
                                <a:xfrm rot="10800000">
                                  <a:off x="10157" y="10029"/>
                                  <a:ext cx="1057" cy="1057"/>
                                </a:xfrm>
                                <a:prstGeom prst="ellipse">
                                  <a:avLst/>
                                </a:prstGeom>
                                <a:solidFill>
                                  <a:srgbClr val="FFFFFF"/>
                                </a:solidFill>
                                <a:ln w="9525">
                                  <a:solidFill>
                                    <a:srgbClr val="000000"/>
                                  </a:solidFill>
                                </a:ln>
                              </wps:spPr>
                              <wps:bodyPr upright="1"/>
                            </wps:wsp>
                            <wpg:grpSp>
                              <wpg:cNvPr id="15" name="组合 69"/>
                              <wpg:cNvGrpSpPr/>
                              <wpg:grpSpPr>
                                <a:xfrm>
                                  <a:off x="10660" y="9914"/>
                                  <a:ext cx="651" cy="324"/>
                                  <a:chOff x="8858" y="6684"/>
                                  <a:chExt cx="651" cy="324"/>
                                </a:xfrm>
                              </wpg:grpSpPr>
                              <wps:wsp>
                                <wps:cNvPr id="63" name="直接箭头连接符 63"/>
                                <wps:cNvCnPr/>
                                <wps:spPr>
                                  <a:xfrm>
                                    <a:off x="8916" y="6749"/>
                                    <a:ext cx="535" cy="0"/>
                                  </a:xfrm>
                                  <a:prstGeom prst="straightConnector1">
                                    <a:avLst/>
                                  </a:prstGeom>
                                  <a:ln w="9525">
                                    <a:solidFill>
                                      <a:srgbClr val="000000"/>
                                    </a:solidFill>
                                    <a:tailEnd type="triangle" w="sm"/>
                                  </a:ln>
                                </wps:spPr>
                                <wps:bodyPr/>
                              </wps:wsp>
                              <wpg:grpSp>
                                <wpg:cNvPr id="16" name="组合 66"/>
                                <wpg:cNvGrpSpPr/>
                                <wpg:grpSpPr>
                                  <a:xfrm>
                                    <a:off x="8858" y="6684"/>
                                    <a:ext cx="651" cy="324"/>
                                    <a:chOff x="9308" y="6841"/>
                                    <a:chExt cx="651" cy="324"/>
                                  </a:xfrm>
                                </wpg:grpSpPr>
                                <wps:wsp>
                                  <wps:cNvPr id="64" name="文本框 64"/>
                                  <wps:cNvSpPr txBox="1"/>
                                  <wps:spPr>
                                    <a:xfrm>
                                      <a:off x="9671" y="6841"/>
                                      <a:ext cx="288" cy="324"/>
                                    </a:xfrm>
                                    <a:prstGeom prst="rect">
                                      <a:avLst/>
                                    </a:prstGeom>
                                    <a:solidFill>
                                      <a:srgbClr val="FFFFFF">
                                        <a:alpha val="0"/>
                                      </a:srgbClr>
                                    </a:solidFill>
                                    <a:ln>
                                      <a:noFill/>
                                    </a:ln>
                                  </wps:spPr>
                                  <wps:txbx>
                                    <w:txbxContent>
                                      <w:p w14:paraId="04D9E80A">
                                        <w:pPr>
                                          <w:adjustRightInd w:val="0"/>
                                          <w:snapToGrid w:val="0"/>
                                          <w:rPr>
                                            <w:i/>
                                            <w:sz w:val="18"/>
                                            <w:szCs w:val="18"/>
                                          </w:rPr>
                                        </w:pPr>
                                        <w:r>
                                          <w:rPr>
                                            <w:i/>
                                            <w:sz w:val="18"/>
                                            <w:szCs w:val="18"/>
                                          </w:rPr>
                                          <w:t>v</w:t>
                                        </w:r>
                                      </w:p>
                                    </w:txbxContent>
                                  </wps:txbx>
                                  <wps:bodyPr upright="1"/>
                                </wps:wsp>
                                <wps:wsp>
                                  <wps:cNvPr id="65" name="椭圆 65"/>
                                  <wps:cNvSpPr/>
                                  <wps:spPr>
                                    <a:xfrm rot="10800000">
                                      <a:off x="9308" y="6870"/>
                                      <a:ext cx="82" cy="81"/>
                                    </a:xfrm>
                                    <a:prstGeom prst="ellipse">
                                      <a:avLst/>
                                    </a:prstGeom>
                                    <a:solidFill>
                                      <a:srgbClr val="000000"/>
                                    </a:solidFill>
                                    <a:ln w="9525">
                                      <a:solidFill>
                                        <a:srgbClr val="000000"/>
                                      </a:solidFill>
                                    </a:ln>
                                  </wps:spPr>
                                  <wps:bodyPr upright="1"/>
                                </wps:wsp>
                              </wpg:grpSp>
                            </wpg:grpSp>
                          </wpg:wgp>
                        </a:graphicData>
                      </a:graphic>
                    </wp:inline>
                  </w:drawing>
                </mc:Choice>
                <mc:Fallback>
                  <w:pict>
                    <v:group id="_x0000_s1026" o:spid="_x0000_s1026" o:spt="203" style="height:58.6pt;width:57.7pt;" coordorigin="10157,9914" coordsize="1154,1172" o:gfxdata="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">
                      <o:lock v:ext="edit" rotation="t" aspectratio="f"/>
                      <v:shape id="_x0000_s1026" o:spid="_x0000_s1026" o:spt="3" type="#_x0000_t3" style="position:absolute;left:10157;top:10029;height:1057;width:1057;rotation:11796480f;" fillcolor="#FFFFFF" filled="t" stroked="t" coordsize="21600,21600" o:gfxdata="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MtUV7sAAADb&#10;AAAADwAAAAAAAAABACAAAAAiAAAAZHJzL2Rvd25yZXYueG1sUEsBAhQAFAAAAAgAh07iQDMvBZ47&#10;AAAAOQAAABAAAAAAAAAAAQAgAAAACgEAAGRycy9zaGFwZXhtbC54bWxQSwUGAAAAAAYABgBbAQAA&#10;tAMAAAAA&#10;">
                        <v:fill on="t" focussize="0,0"/>
                        <v:stroke color="#000000" joinstyle="round"/>
                        <v:imagedata o:title=""/>
                        <o:lock v:ext="edit" aspectratio="f"/>
                      </v:shape>
                      <v:group id="组合 69" o:spid="_x0000_s1026" o:spt="203" style="position:absolute;left:10660;top:9914;height:324;width:651;" coordorigin="8858,6684" coordsize="651,324"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_x0000_s1026" o:spid="_x0000_s1026" o:spt="32" type="#_x0000_t32" style="position:absolute;left:8916;top:6749;height:0;width:535;" filled="f" stroked="t" coordsize="21600,21600" o:gfxdata="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yhzqr4A&#10;AADbAAAADwAAAAAAAAABACAAAAAiAAAAZHJzL2Rvd25yZXYueG1sUEsBAhQAFAAAAAgAh07iQDMv&#10;BZ47AAAAOQAAABAAAAAAAAAAAQAgAAAADQEAAGRycy9zaGFwZXhtbC54bWxQSwUGAAAAAAYABgBb&#10;AQAAtwMAAAAA&#10;">
                          <v:fill on="f" focussize="0,0"/>
                          <v:stroke color="#000000" joinstyle="round" endarrow="block" endarrowwidth="narrow"/>
                          <v:imagedata o:title=""/>
                          <o:lock v:ext="edit" aspectratio="f"/>
                        </v:shape>
                        <v:group id="组合 66" o:spid="_x0000_s1026" o:spt="203" style="position:absolute;left:8858;top:6684;height:324;width:651;" coordorigin="9308,6841" coordsize="651,324" o:gfxdata="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BKrrPq7AAAA2wAAAA8AAAAAAAAAAQAgAAAAIgAAAGRycy9kb3ducmV2LnhtbFBL&#10;AQIUABQAAAAIAIdO4kAzLwWeOwAAADkAAAAVAAAAAAAAAAEAIAAAAAoBAABkcnMvZ3JvdXBzaGFw&#10;ZXhtbC54bWxQSwUGAAAAAAYABgBgAQAAxwMAAAAA&#10;">
                          <o:lock v:ext="edit" aspectratio="f"/>
                          <v:shape id="_x0000_s1026" o:spid="_x0000_s1026" o:spt="202" type="#_x0000_t202" style="position:absolute;left:9671;top:6841;height:324;width:288;" fillcolor="#FFFFFF" filled="t" stroked="f" coordsize="21600,21600" o:gfxdata="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iS61vQAA&#10;ANsAAAAPAAAAAAAAAAEAIAAAACIAAABkcnMvZG93bnJldi54bWxQSwECFAAUAAAACACHTuJAMy8F&#10;njsAAAA5AAAAEAAAAAAAAAABACAAAAAMAQAAZHJzL3NoYXBleG1sLnhtbFBLBQYAAAAABgAGAFsB&#10;AAC2AwAAAAA=&#10;">
                            <v:fill on="t" opacity="0f" focussize="0,0"/>
                            <v:stroke on="f"/>
                            <v:imagedata o:title=""/>
                            <o:lock v:ext="edit" aspectratio="f"/>
                            <v:textbox>
                              <w:txbxContent>
                                <w:p w14:paraId="04D9E80A">
                                  <w:pPr>
                                    <w:adjustRightInd w:val="0"/>
                                    <w:snapToGrid w:val="0"/>
                                    <w:rPr>
                                      <w:i/>
                                      <w:sz w:val="18"/>
                                      <w:szCs w:val="18"/>
                                    </w:rPr>
                                  </w:pPr>
                                  <w:r>
                                    <w:rPr>
                                      <w:i/>
                                      <w:sz w:val="18"/>
                                      <w:szCs w:val="18"/>
                                    </w:rPr>
                                    <w:t>v</w:t>
                                  </w:r>
                                </w:p>
                              </w:txbxContent>
                            </v:textbox>
                          </v:shape>
                          <v:shape id="_x0000_s1026" o:spid="_x0000_s1026" o:spt="3" type="#_x0000_t3" style="position:absolute;left:9308;top:6870;height:81;width:82;rotation:11796480f;" fillcolor="#000000" filled="t" stroked="t" coordsize="21600,21600" o:gfxdata="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s+w4O8AAAA&#10;2wAAAA8AAAAAAAAAAQAgAAAAIgAAAGRycy9kb3ducmV2LnhtbFBLAQIUABQAAAAIAIdO4kAzLwWe&#10;OwAAADkAAAAQAAAAAAAAAAEAIAAAAAsBAABkcnMvc2hhcGV4bWwueG1sUEsFBgAAAAAGAAYAWwEA&#10;ALUDAAAAAA==&#10;">
                            <v:fill on="t" focussize="0,0"/>
                            <v:stroke color="#000000" joinstyle="round"/>
                            <v:imagedata o:title=""/>
                            <o:lock v:ext="edit" aspectratio="f"/>
                          </v:shape>
                        </v:group>
                      </v:group>
                      <w10:wrap type="none"/>
                      <w10:anchorlock/>
                    </v:group>
                  </w:pict>
                </mc:Fallback>
              </mc:AlternateContent>
            </w:r>
          </w:p>
        </w:tc>
        <w:tc>
          <w:tcPr>
            <w:tcW w:w="2819" w:type="dxa"/>
            <w:tcBorders>
              <w:top w:val="single" w:color="000000" w:sz="4" w:space="0"/>
              <w:left w:val="single" w:color="000000" w:sz="4" w:space="0"/>
              <w:bottom w:val="single" w:color="000000" w:sz="4" w:space="0"/>
              <w:right w:val="single" w:color="000000" w:sz="4" w:space="0"/>
            </w:tcBorders>
          </w:tcPr>
          <w:p w14:paraId="517C3CBA">
            <w:pPr>
              <w:adjustRightInd w:val="0"/>
              <w:spacing w:line="360" w:lineRule="auto"/>
              <w:jc w:val="left"/>
              <w:rPr>
                <w:rFonts w:hint="eastAsia" w:asciiTheme="minorEastAsia" w:hAnsiTheme="minorEastAsia" w:eastAsiaTheme="minorEastAsia"/>
                <w:szCs w:val="21"/>
              </w:rPr>
            </w:pPr>
            <w:r>
              <w:rPr>
                <w:rFonts w:asciiTheme="minorEastAsia" w:hAnsiTheme="minorEastAsia" w:eastAsiaTheme="minorEastAsia"/>
              </w:rPr>
              <w:drawing>
                <wp:inline distT="0" distB="0" distL="114300" distR="114300">
                  <wp:extent cx="1113790" cy="769620"/>
                  <wp:effectExtent l="0" t="0" r="10160" b="11430"/>
                  <wp:docPr id="72" name="图片 16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66" descr=" "/>
                          <pic:cNvPicPr>
                            <a:picLocks noChangeAspect="1"/>
                          </pic:cNvPicPr>
                        </pic:nvPicPr>
                        <pic:blipFill>
                          <a:blip r:embed="rId22">
                            <a:clrChange>
                              <a:clrFrom>
                                <a:srgbClr val="FFFFFF"/>
                              </a:clrFrom>
                              <a:clrTo>
                                <a:srgbClr val="FFFFFF">
                                  <a:alpha val="0"/>
                                </a:srgbClr>
                              </a:clrTo>
                            </a:clrChange>
                            <a:lum bright="-20001"/>
                          </a:blip>
                          <a:stretch>
                            <a:fillRect/>
                          </a:stretch>
                        </pic:blipFill>
                        <pic:spPr>
                          <a:xfrm>
                            <a:off x="0" y="0"/>
                            <a:ext cx="1113790" cy="769620"/>
                          </a:xfrm>
                          <a:prstGeom prst="rect">
                            <a:avLst/>
                          </a:prstGeom>
                          <a:noFill/>
                          <a:ln>
                            <a:noFill/>
                          </a:ln>
                        </pic:spPr>
                      </pic:pic>
                    </a:graphicData>
                  </a:graphic>
                </wp:inline>
              </w:drawing>
            </w:r>
          </w:p>
        </w:tc>
      </w:tr>
      <w:tr w14:paraId="52F954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4" w:hRule="atLeast"/>
        </w:trPr>
        <w:tc>
          <w:tcPr>
            <w:tcW w:w="788" w:type="dxa"/>
            <w:tcBorders>
              <w:top w:val="single" w:color="000000" w:sz="4" w:space="0"/>
              <w:left w:val="single" w:color="000000" w:sz="4" w:space="0"/>
              <w:right w:val="single" w:color="000000" w:sz="4" w:space="0"/>
            </w:tcBorders>
          </w:tcPr>
          <w:p w14:paraId="1BC1E2D8">
            <w:pPr>
              <w:adjustRightInd w:val="0"/>
              <w:spacing w:line="360" w:lineRule="auto"/>
              <w:jc w:val="center"/>
              <w:rPr>
                <w:rFonts w:hint="eastAsia" w:asciiTheme="minorEastAsia" w:hAnsiTheme="minorEastAsia" w:eastAsiaTheme="minorEastAsia"/>
                <w:szCs w:val="21"/>
              </w:rPr>
            </w:pPr>
          </w:p>
          <w:p w14:paraId="0E6B045C">
            <w:pPr>
              <w:adjustRightInd w:val="0"/>
              <w:spacing w:line="360" w:lineRule="auto"/>
              <w:jc w:val="center"/>
              <w:rPr>
                <w:rFonts w:hint="eastAsia" w:asciiTheme="minorEastAsia" w:hAnsiTheme="minorEastAsia" w:eastAsiaTheme="minorEastAsia"/>
                <w:szCs w:val="21"/>
              </w:rPr>
            </w:pPr>
          </w:p>
          <w:p w14:paraId="44DCDF40">
            <w:pPr>
              <w:adjustRightInd w:val="0"/>
              <w:spacing w:line="360" w:lineRule="auto"/>
              <w:jc w:val="center"/>
              <w:rPr>
                <w:rFonts w:hint="eastAsia" w:asciiTheme="minorEastAsia" w:hAnsiTheme="minorEastAsia" w:eastAsiaTheme="minorEastAsia"/>
                <w:szCs w:val="21"/>
              </w:rPr>
            </w:pPr>
          </w:p>
          <w:p w14:paraId="152D7D2A">
            <w:pPr>
              <w:adjustRightInd w:val="0"/>
              <w:spacing w:line="360" w:lineRule="auto"/>
              <w:jc w:val="center"/>
              <w:rPr>
                <w:rFonts w:hint="eastAsia" w:asciiTheme="minorEastAsia" w:hAnsiTheme="minorEastAsia" w:eastAsiaTheme="minorEastAsia"/>
                <w:szCs w:val="21"/>
              </w:rPr>
            </w:pPr>
            <w:r>
              <w:rPr>
                <w:rFonts w:asciiTheme="minorEastAsia" w:hAnsiTheme="minorEastAsia" w:eastAsiaTheme="minorEastAsia"/>
                <w:szCs w:val="21"/>
              </w:rPr>
              <w:t>作用力</w:t>
            </w:r>
          </w:p>
        </w:tc>
        <w:tc>
          <w:tcPr>
            <w:tcW w:w="5455" w:type="dxa"/>
            <w:gridSpan w:val="2"/>
            <w:tcBorders>
              <w:top w:val="single" w:color="000000" w:sz="4" w:space="0"/>
              <w:left w:val="single" w:color="000000" w:sz="4" w:space="0"/>
              <w:right w:val="single" w:color="000000" w:sz="4" w:space="0"/>
            </w:tcBorders>
          </w:tcPr>
          <w:p w14:paraId="5BB65385">
            <w:pPr>
              <w:adjustRightInd w:val="0"/>
              <w:spacing w:line="360" w:lineRule="auto"/>
              <w:jc w:val="left"/>
              <w:rPr>
                <w:rFonts w:hint="eastAsia" w:asciiTheme="minorEastAsia" w:hAnsiTheme="minorEastAsia" w:eastAsiaTheme="minorEastAsia"/>
                <w:szCs w:val="21"/>
              </w:rPr>
            </w:pPr>
            <w:r>
              <w:rPr>
                <w:rFonts w:asciiTheme="minorEastAsia" w:hAnsiTheme="minorEastAsia" w:eastAsiaTheme="minorEastAsia"/>
                <w:szCs w:val="21"/>
              </w:rPr>
              <w:t>最高点(失重)：</w:t>
            </w:r>
            <w:r>
              <w:rPr>
                <w:rFonts w:asciiTheme="minorEastAsia" w:hAnsiTheme="minorEastAsia" w:eastAsiaTheme="minorEastAsia"/>
                <w:i/>
                <w:iCs/>
                <w:szCs w:val="21"/>
              </w:rPr>
              <w:t>F</w:t>
            </w:r>
            <w:r>
              <w:rPr>
                <w:rFonts w:asciiTheme="minorEastAsia" w:hAnsiTheme="minorEastAsia" w:eastAsiaTheme="minorEastAsia"/>
                <w:i/>
                <w:iCs/>
                <w:szCs w:val="21"/>
                <w:vertAlign w:val="subscript"/>
              </w:rPr>
              <w:t>N</w:t>
            </w:r>
            <w:r>
              <w:rPr>
                <w:rFonts w:asciiTheme="minorEastAsia" w:hAnsiTheme="minorEastAsia" w:eastAsiaTheme="minorEastAsia"/>
                <w:szCs w:val="21"/>
              </w:rPr>
              <w:t>＝</w:t>
            </w:r>
            <w:r>
              <w:rPr>
                <w:rFonts w:asciiTheme="minorEastAsia" w:hAnsiTheme="minorEastAsia" w:eastAsiaTheme="minorEastAsia"/>
                <w:i/>
                <w:iCs/>
                <w:szCs w:val="21"/>
              </w:rPr>
              <w:t>G</w:t>
            </w:r>
            <w:r>
              <w:rPr>
                <w:rFonts w:asciiTheme="minorEastAsia" w:hAnsiTheme="minorEastAsia" w:eastAsiaTheme="minorEastAsia"/>
                <w:szCs w:val="21"/>
              </w:rPr>
              <w:t>－</w:t>
            </w:r>
            <w:r>
              <w:rPr>
                <w:rFonts w:asciiTheme="minorEastAsia" w:hAnsiTheme="minorEastAsia" w:eastAsiaTheme="minorEastAsia"/>
                <w:i/>
                <w:iCs/>
                <w:szCs w:val="21"/>
              </w:rPr>
              <w:t>mv</w:t>
            </w:r>
            <w:r>
              <w:rPr>
                <w:rFonts w:asciiTheme="minorEastAsia" w:hAnsiTheme="minorEastAsia" w:eastAsiaTheme="minorEastAsia"/>
                <w:szCs w:val="21"/>
                <w:vertAlign w:val="superscript"/>
              </w:rPr>
              <w:t>2</w:t>
            </w:r>
            <w:r>
              <w:rPr>
                <w:rFonts w:asciiTheme="minorEastAsia" w:hAnsiTheme="minorEastAsia" w:eastAsiaTheme="minorEastAsia"/>
                <w:szCs w:val="21"/>
              </w:rPr>
              <w:t>/</w:t>
            </w:r>
            <w:r>
              <w:rPr>
                <w:rFonts w:asciiTheme="minorEastAsia" w:hAnsiTheme="minorEastAsia" w:eastAsiaTheme="minorEastAsia"/>
                <w:i/>
                <w:iCs/>
                <w:szCs w:val="21"/>
              </w:rPr>
              <w:t>R</w:t>
            </w:r>
            <w:r>
              <w:rPr>
                <w:rFonts w:asciiTheme="minorEastAsia" w:hAnsiTheme="minorEastAsia" w:eastAsiaTheme="minorEastAsia"/>
                <w:szCs w:val="21"/>
              </w:rPr>
              <w:t>，可知：</w:t>
            </w:r>
          </w:p>
          <w:p w14:paraId="42FA62D7">
            <w:pPr>
              <w:adjustRightInd w:val="0"/>
              <w:spacing w:line="360" w:lineRule="auto"/>
              <w:jc w:val="left"/>
              <w:rPr>
                <w:rFonts w:hint="eastAsia" w:asciiTheme="minorEastAsia" w:hAnsiTheme="minorEastAsia" w:eastAsiaTheme="minorEastAsia"/>
                <w:szCs w:val="21"/>
              </w:rPr>
            </w:pPr>
            <w:r>
              <w:rPr>
                <w:rFonts w:asciiTheme="minorEastAsia" w:hAnsiTheme="minorEastAsia" w:eastAsiaTheme="minorEastAsia"/>
                <w:szCs w:val="21"/>
              </w:rPr>
              <w:t>（1）当</w:t>
            </w:r>
            <w:r>
              <w:rPr>
                <w:rFonts w:asciiTheme="minorEastAsia" w:hAnsiTheme="minorEastAsia" w:eastAsiaTheme="minorEastAsia"/>
                <w:i/>
                <w:iCs/>
                <w:szCs w:val="21"/>
              </w:rPr>
              <w:t>v</w:t>
            </w:r>
            <w:r>
              <w:rPr>
                <w:rFonts w:asciiTheme="minorEastAsia" w:hAnsiTheme="minorEastAsia" w:eastAsiaTheme="minorEastAsia"/>
                <w:szCs w:val="21"/>
              </w:rPr>
              <w:t>=0时，即汽车静止在最高点，</w:t>
            </w:r>
            <w:r>
              <w:rPr>
                <w:rFonts w:asciiTheme="minorEastAsia" w:hAnsiTheme="minorEastAsia" w:eastAsiaTheme="minorEastAsia"/>
                <w:i/>
                <w:iCs/>
                <w:szCs w:val="21"/>
              </w:rPr>
              <w:t>F</w:t>
            </w:r>
            <w:r>
              <w:rPr>
                <w:rFonts w:asciiTheme="minorEastAsia" w:hAnsiTheme="minorEastAsia" w:eastAsiaTheme="minorEastAsia"/>
                <w:i/>
                <w:iCs/>
                <w:szCs w:val="21"/>
                <w:vertAlign w:val="subscript"/>
              </w:rPr>
              <w:t>N</w:t>
            </w:r>
            <w:r>
              <w:rPr>
                <w:rFonts w:asciiTheme="minorEastAsia" w:hAnsiTheme="minorEastAsia" w:eastAsiaTheme="minorEastAsia"/>
                <w:szCs w:val="21"/>
              </w:rPr>
              <w:t>=</w:t>
            </w:r>
            <w:r>
              <w:rPr>
                <w:rFonts w:asciiTheme="minorEastAsia" w:hAnsiTheme="minorEastAsia" w:eastAsiaTheme="minorEastAsia"/>
                <w:i/>
                <w:iCs/>
                <w:szCs w:val="21"/>
              </w:rPr>
              <w:t>G</w:t>
            </w:r>
            <w:r>
              <w:rPr>
                <w:rFonts w:asciiTheme="minorEastAsia" w:hAnsiTheme="minorEastAsia" w:eastAsiaTheme="minorEastAsia"/>
                <w:szCs w:val="21"/>
              </w:rPr>
              <w:t>；</w:t>
            </w:r>
          </w:p>
          <w:p w14:paraId="0C2D5DFA">
            <w:pPr>
              <w:adjustRightInd w:val="0"/>
              <w:spacing w:line="360" w:lineRule="auto"/>
              <w:jc w:val="left"/>
              <w:rPr>
                <w:rFonts w:hint="eastAsia" w:asciiTheme="minorEastAsia" w:hAnsiTheme="minorEastAsia" w:eastAsiaTheme="minorEastAsia"/>
                <w:szCs w:val="21"/>
              </w:rPr>
            </w:pPr>
            <w:r>
              <w:rPr>
                <w:rFonts w:asciiTheme="minorEastAsia" w:hAnsiTheme="minorEastAsia" w:eastAsiaTheme="minorEastAsia"/>
                <w:szCs w:val="21"/>
              </w:rPr>
              <w:t>（2）当汽车的速度增大到</w:t>
            </w:r>
            <w:r>
              <w:rPr>
                <w:rFonts w:asciiTheme="minorEastAsia" w:hAnsiTheme="minorEastAsia" w:eastAsiaTheme="minorEastAsia"/>
                <w:i/>
                <w:iCs/>
                <w:szCs w:val="21"/>
              </w:rPr>
              <w:t>mv</w:t>
            </w:r>
            <w:r>
              <w:rPr>
                <w:rFonts w:asciiTheme="minorEastAsia" w:hAnsiTheme="minorEastAsia" w:eastAsiaTheme="minorEastAsia"/>
                <w:szCs w:val="21"/>
                <w:vertAlign w:val="superscript"/>
              </w:rPr>
              <w:t>2</w:t>
            </w:r>
            <w:r>
              <w:rPr>
                <w:rFonts w:asciiTheme="minorEastAsia" w:hAnsiTheme="minorEastAsia" w:eastAsiaTheme="minorEastAsia"/>
                <w:szCs w:val="21"/>
              </w:rPr>
              <w:t>/</w:t>
            </w:r>
            <w:r>
              <w:rPr>
                <w:rFonts w:asciiTheme="minorEastAsia" w:hAnsiTheme="minorEastAsia" w:eastAsiaTheme="minorEastAsia"/>
                <w:i/>
                <w:iCs/>
                <w:szCs w:val="21"/>
              </w:rPr>
              <w:t>R</w:t>
            </w:r>
            <w:r>
              <w:rPr>
                <w:rFonts w:asciiTheme="minorEastAsia" w:hAnsiTheme="minorEastAsia" w:eastAsiaTheme="minorEastAsia"/>
                <w:szCs w:val="21"/>
              </w:rPr>
              <w:t>=</w:t>
            </w:r>
            <w:r>
              <w:rPr>
                <w:rFonts w:asciiTheme="minorEastAsia" w:hAnsiTheme="minorEastAsia" w:eastAsiaTheme="minorEastAsia"/>
                <w:i/>
                <w:iCs/>
                <w:szCs w:val="21"/>
              </w:rPr>
              <w:t>mg</w:t>
            </w:r>
            <w:r>
              <w:rPr>
                <w:rFonts w:asciiTheme="minorEastAsia" w:hAnsiTheme="minorEastAsia" w:eastAsiaTheme="minorEastAsia"/>
                <w:szCs w:val="21"/>
              </w:rPr>
              <w:t xml:space="preserve"> 即</w:t>
            </w:r>
            <w:r>
              <w:rPr>
                <w:rFonts w:asciiTheme="minorEastAsia" w:hAnsiTheme="minorEastAsia" w:eastAsiaTheme="minorEastAsia"/>
                <w:i/>
                <w:szCs w:val="21"/>
              </w:rPr>
              <w:t>v</w:t>
            </w:r>
            <w:r>
              <w:rPr>
                <w:rFonts w:asciiTheme="minorEastAsia" w:hAnsiTheme="minorEastAsia" w:eastAsiaTheme="minorEastAsia"/>
                <w:szCs w:val="21"/>
              </w:rPr>
              <w:t>=</w:t>
            </w:r>
            <m:oMath>
              <m:rad>
                <m:radPr>
                  <m:degHide m:val="1"/>
                  <m:ctrlPr>
                    <w:rPr>
                      <w:rFonts w:ascii="Cambria Math" w:hAnsi="Cambria Math" w:eastAsiaTheme="minorEastAsia"/>
                      <w:i/>
                    </w:rPr>
                  </m:ctrlPr>
                </m:radPr>
                <m:deg>
                  <m:ctrlPr>
                    <w:rPr>
                      <w:rFonts w:ascii="Cambria Math" w:hAnsi="Cambria Math" w:eastAsiaTheme="minorEastAsia"/>
                      <w:i/>
                    </w:rPr>
                  </m:ctrlPr>
                </m:deg>
                <m:e>
                  <m:r>
                    <m:rPr/>
                    <w:rPr>
                      <w:rFonts w:ascii="Cambria Math" w:hAnsi="Cambria Math" w:eastAsiaTheme="minorEastAsia"/>
                    </w:rPr>
                    <m:t>gR</m:t>
                  </m:r>
                  <m:ctrlPr>
                    <w:rPr>
                      <w:rFonts w:ascii="Cambria Math" w:hAnsi="Cambria Math" w:eastAsiaTheme="minorEastAsia"/>
                      <w:i/>
                    </w:rPr>
                  </m:ctrlPr>
                </m:e>
              </m:rad>
            </m:oMath>
            <w:r>
              <w:rPr>
                <w:rFonts w:asciiTheme="minorEastAsia" w:hAnsiTheme="minorEastAsia" w:eastAsiaTheme="minorEastAsia"/>
                <w:szCs w:val="21"/>
              </w:rPr>
              <w:t xml:space="preserve"> 时，</w:t>
            </w:r>
            <w:r>
              <w:rPr>
                <w:rFonts w:asciiTheme="minorEastAsia" w:hAnsiTheme="minorEastAsia" w:eastAsiaTheme="minorEastAsia"/>
                <w:i/>
                <w:iCs/>
                <w:szCs w:val="21"/>
              </w:rPr>
              <w:t>F</w:t>
            </w:r>
            <w:r>
              <w:rPr>
                <w:rFonts w:asciiTheme="minorEastAsia" w:hAnsiTheme="minorEastAsia" w:eastAsiaTheme="minorEastAsia"/>
                <w:i/>
                <w:iCs/>
                <w:szCs w:val="21"/>
                <w:vertAlign w:val="subscript"/>
              </w:rPr>
              <w:t>N</w:t>
            </w:r>
            <w:r>
              <w:rPr>
                <w:rFonts w:asciiTheme="minorEastAsia" w:hAnsiTheme="minorEastAsia" w:eastAsiaTheme="minorEastAsia"/>
                <w:szCs w:val="21"/>
              </w:rPr>
              <w:t>=0，汽车在桥顶只受重力</w:t>
            </w:r>
            <w:r>
              <w:rPr>
                <w:rFonts w:asciiTheme="minorEastAsia" w:hAnsiTheme="minorEastAsia" w:eastAsiaTheme="minorEastAsia"/>
                <w:i/>
                <w:iCs/>
                <w:szCs w:val="21"/>
              </w:rPr>
              <w:t>G</w:t>
            </w:r>
            <w:r>
              <w:rPr>
                <w:rFonts w:asciiTheme="minorEastAsia" w:hAnsiTheme="minorEastAsia" w:eastAsiaTheme="minorEastAsia"/>
                <w:szCs w:val="21"/>
              </w:rPr>
              <w:t>，又具水平速度</w:t>
            </w:r>
            <w:r>
              <w:rPr>
                <w:rFonts w:asciiTheme="minorEastAsia" w:hAnsiTheme="minorEastAsia" w:eastAsiaTheme="minorEastAsia"/>
                <w:i/>
                <w:iCs/>
                <w:szCs w:val="21"/>
              </w:rPr>
              <w:t>v</w:t>
            </w:r>
            <w:r>
              <w:rPr>
                <w:rFonts w:asciiTheme="minorEastAsia" w:hAnsiTheme="minorEastAsia" w:eastAsiaTheme="minorEastAsia"/>
                <w:szCs w:val="21"/>
              </w:rPr>
              <w:t>，因此开始做平抛运动；</w:t>
            </w:r>
          </w:p>
          <w:p w14:paraId="0C4B85A6">
            <w:pPr>
              <w:adjustRightInd w:val="0"/>
              <w:spacing w:line="360" w:lineRule="auto"/>
              <w:jc w:val="left"/>
              <w:rPr>
                <w:rFonts w:hint="eastAsia" w:asciiTheme="minorEastAsia" w:hAnsiTheme="minorEastAsia" w:eastAsiaTheme="minorEastAsia"/>
                <w:szCs w:val="21"/>
              </w:rPr>
            </w:pPr>
            <w:r>
              <w:rPr>
                <w:rFonts w:asciiTheme="minorEastAsia" w:hAnsiTheme="minorEastAsia" w:eastAsiaTheme="minorEastAsia"/>
                <w:szCs w:val="21"/>
              </w:rPr>
              <w:t>（3）当0≤</w:t>
            </w:r>
            <w:r>
              <w:rPr>
                <w:rFonts w:asciiTheme="minorEastAsia" w:hAnsiTheme="minorEastAsia" w:eastAsiaTheme="minorEastAsia"/>
                <w:i/>
                <w:szCs w:val="21"/>
              </w:rPr>
              <w:t>v</w:t>
            </w:r>
            <w:r>
              <w:rPr>
                <w:rFonts w:asciiTheme="minorEastAsia" w:hAnsiTheme="minorEastAsia" w:eastAsiaTheme="minorEastAsia"/>
                <w:szCs w:val="21"/>
              </w:rPr>
              <w:t>≤</w:t>
            </w:r>
            <m:oMath>
              <m:rad>
                <m:radPr>
                  <m:degHide m:val="1"/>
                  <m:ctrlPr>
                    <w:rPr>
                      <w:rFonts w:ascii="Cambria Math" w:hAnsi="Cambria Math" w:eastAsiaTheme="minorEastAsia"/>
                      <w:i/>
                    </w:rPr>
                  </m:ctrlPr>
                </m:radPr>
                <m:deg>
                  <m:ctrlPr>
                    <w:rPr>
                      <w:rFonts w:ascii="Cambria Math" w:hAnsi="Cambria Math" w:eastAsiaTheme="minorEastAsia"/>
                      <w:i/>
                    </w:rPr>
                  </m:ctrlPr>
                </m:deg>
                <m:e>
                  <m:r>
                    <m:rPr/>
                    <w:rPr>
                      <w:rFonts w:ascii="Cambria Math" w:hAnsi="Cambria Math" w:eastAsiaTheme="minorEastAsia"/>
                    </w:rPr>
                    <m:t>gR</m:t>
                  </m:r>
                  <m:ctrlPr>
                    <w:rPr>
                      <w:rFonts w:ascii="Cambria Math" w:hAnsi="Cambria Math" w:eastAsiaTheme="minorEastAsia"/>
                      <w:i/>
                    </w:rPr>
                  </m:ctrlPr>
                </m:e>
              </m:rad>
            </m:oMath>
            <w:r>
              <w:rPr>
                <w:rFonts w:asciiTheme="minorEastAsia" w:hAnsiTheme="minorEastAsia" w:eastAsiaTheme="minorEastAsia"/>
                <w:szCs w:val="21"/>
              </w:rPr>
              <w:t>时，0≤F</w:t>
            </w:r>
            <w:r>
              <w:rPr>
                <w:rFonts w:asciiTheme="minorEastAsia" w:hAnsiTheme="minorEastAsia" w:eastAsiaTheme="minorEastAsia"/>
                <w:szCs w:val="21"/>
                <w:vertAlign w:val="subscript"/>
              </w:rPr>
              <w:t>N</w:t>
            </w:r>
            <w:r>
              <w:rPr>
                <w:rFonts w:asciiTheme="minorEastAsia" w:hAnsiTheme="minorEastAsia" w:eastAsiaTheme="minorEastAsia"/>
                <w:szCs w:val="21"/>
              </w:rPr>
              <w:t>≤mg，且速度</w:t>
            </w:r>
            <w:r>
              <w:rPr>
                <w:rFonts w:asciiTheme="minorEastAsia" w:hAnsiTheme="minorEastAsia" w:eastAsiaTheme="minorEastAsia"/>
                <w:i/>
                <w:iCs/>
                <w:szCs w:val="21"/>
              </w:rPr>
              <w:t>v</w:t>
            </w:r>
            <w:r>
              <w:rPr>
                <w:rFonts w:asciiTheme="minorEastAsia" w:hAnsiTheme="minorEastAsia" w:eastAsiaTheme="minorEastAsia"/>
                <w:szCs w:val="21"/>
              </w:rPr>
              <w:t>越大，</w:t>
            </w:r>
            <w:r>
              <w:rPr>
                <w:rFonts w:asciiTheme="minorEastAsia" w:hAnsiTheme="minorEastAsia" w:eastAsiaTheme="minorEastAsia"/>
                <w:i/>
                <w:iCs/>
                <w:szCs w:val="21"/>
              </w:rPr>
              <w:t>F</w:t>
            </w:r>
            <w:r>
              <w:rPr>
                <w:rFonts w:asciiTheme="minorEastAsia" w:hAnsiTheme="minorEastAsia" w:eastAsiaTheme="minorEastAsia"/>
                <w:i/>
                <w:iCs/>
                <w:szCs w:val="21"/>
                <w:vertAlign w:val="subscript"/>
              </w:rPr>
              <w:t>N</w:t>
            </w:r>
            <w:r>
              <w:rPr>
                <w:rFonts w:asciiTheme="minorEastAsia" w:hAnsiTheme="minorEastAsia" w:eastAsiaTheme="minorEastAsia"/>
                <w:szCs w:val="21"/>
              </w:rPr>
              <w:t>越小；</w:t>
            </w:r>
          </w:p>
          <w:p w14:paraId="692CB810">
            <w:pPr>
              <w:adjustRightInd w:val="0"/>
              <w:spacing w:line="360" w:lineRule="auto"/>
              <w:jc w:val="left"/>
              <w:rPr>
                <w:rFonts w:hint="eastAsia" w:asciiTheme="minorEastAsia" w:hAnsiTheme="minorEastAsia" w:eastAsiaTheme="minorEastAsia"/>
                <w:szCs w:val="21"/>
              </w:rPr>
            </w:pPr>
            <w:r>
              <w:rPr>
                <w:rFonts w:asciiTheme="minorEastAsia" w:hAnsiTheme="minorEastAsia" w:eastAsiaTheme="minorEastAsia"/>
                <w:szCs w:val="21"/>
              </w:rPr>
              <w:t>（4）当</w:t>
            </w:r>
            <w:r>
              <w:rPr>
                <w:rFonts w:asciiTheme="minorEastAsia" w:hAnsiTheme="minorEastAsia" w:eastAsiaTheme="minorEastAsia"/>
                <w:i/>
                <w:szCs w:val="21"/>
              </w:rPr>
              <w:t>v</w:t>
            </w:r>
            <w:r>
              <w:rPr>
                <w:rFonts w:asciiTheme="minorEastAsia" w:hAnsiTheme="minorEastAsia" w:eastAsiaTheme="minorEastAsia"/>
                <w:szCs w:val="21"/>
              </w:rPr>
              <w:t>&gt;</w:t>
            </w:r>
            <m:oMath>
              <m:rad>
                <m:radPr>
                  <m:degHide m:val="1"/>
                  <m:ctrlPr>
                    <w:rPr>
                      <w:rFonts w:ascii="Cambria Math" w:hAnsi="Cambria Math" w:eastAsiaTheme="minorEastAsia"/>
                      <w:i/>
                    </w:rPr>
                  </m:ctrlPr>
                </m:radPr>
                <m:deg>
                  <m:ctrlPr>
                    <w:rPr>
                      <w:rFonts w:ascii="Cambria Math" w:hAnsi="Cambria Math" w:eastAsiaTheme="minorEastAsia"/>
                      <w:i/>
                    </w:rPr>
                  </m:ctrlPr>
                </m:deg>
                <m:e>
                  <m:r>
                    <m:rPr/>
                    <w:rPr>
                      <w:rFonts w:ascii="Cambria Math" w:hAnsi="Cambria Math" w:eastAsiaTheme="minorEastAsia"/>
                    </w:rPr>
                    <m:t>gR</m:t>
                  </m:r>
                  <m:ctrlPr>
                    <w:rPr>
                      <w:rFonts w:ascii="Cambria Math" w:hAnsi="Cambria Math" w:eastAsiaTheme="minorEastAsia"/>
                      <w:i/>
                    </w:rPr>
                  </m:ctrlPr>
                </m:e>
              </m:rad>
            </m:oMath>
            <w:r>
              <w:rPr>
                <w:rFonts w:asciiTheme="minorEastAsia" w:hAnsiTheme="minorEastAsia" w:eastAsiaTheme="minorEastAsia"/>
                <w:szCs w:val="21"/>
              </w:rPr>
              <w:t>时，汽车将脱离桥面，将在最高点做平抛运动，即所谓的“飞车”。</w:t>
            </w:r>
          </w:p>
        </w:tc>
        <w:tc>
          <w:tcPr>
            <w:tcW w:w="2819" w:type="dxa"/>
            <w:tcBorders>
              <w:top w:val="single" w:color="000000" w:sz="4" w:space="0"/>
              <w:left w:val="single" w:color="000000" w:sz="4" w:space="0"/>
              <w:bottom w:val="single" w:color="000000" w:sz="4" w:space="0"/>
              <w:right w:val="single" w:color="000000" w:sz="4" w:space="0"/>
            </w:tcBorders>
          </w:tcPr>
          <w:p w14:paraId="17ADC113">
            <w:pPr>
              <w:adjustRightInd w:val="0"/>
              <w:spacing w:line="360" w:lineRule="auto"/>
              <w:jc w:val="left"/>
              <w:rPr>
                <w:rFonts w:hint="eastAsia" w:asciiTheme="minorEastAsia" w:hAnsiTheme="minorEastAsia" w:eastAsiaTheme="minorEastAsia"/>
                <w:szCs w:val="21"/>
              </w:rPr>
            </w:pPr>
            <w:r>
              <w:rPr>
                <w:rFonts w:asciiTheme="minorEastAsia" w:hAnsiTheme="minorEastAsia" w:eastAsiaTheme="minorEastAsia"/>
                <w:szCs w:val="21"/>
              </w:rPr>
              <w:t>最高点(超重)：</w:t>
            </w:r>
            <w:r>
              <w:rPr>
                <w:rFonts w:asciiTheme="minorEastAsia" w:hAnsiTheme="minorEastAsia" w:eastAsiaTheme="minorEastAsia"/>
                <w:i/>
                <w:szCs w:val="21"/>
              </w:rPr>
              <w:t>F</w:t>
            </w:r>
            <w:r>
              <w:rPr>
                <w:rFonts w:asciiTheme="minorEastAsia" w:hAnsiTheme="minorEastAsia" w:eastAsiaTheme="minorEastAsia"/>
                <w:szCs w:val="21"/>
                <w:vertAlign w:val="subscript"/>
              </w:rPr>
              <w:t>N</w:t>
            </w:r>
            <w:r>
              <w:rPr>
                <w:rFonts w:asciiTheme="minorEastAsia" w:hAnsiTheme="minorEastAsia" w:eastAsiaTheme="minorEastAsia"/>
                <w:szCs w:val="21"/>
              </w:rPr>
              <w:t>＝</w:t>
            </w:r>
            <w:r>
              <w:rPr>
                <w:rFonts w:asciiTheme="minorEastAsia" w:hAnsiTheme="minorEastAsia" w:eastAsiaTheme="minorEastAsia"/>
                <w:i/>
                <w:szCs w:val="21"/>
              </w:rPr>
              <w:t>G</w:t>
            </w:r>
            <w:r>
              <w:rPr>
                <w:rFonts w:asciiTheme="minorEastAsia" w:hAnsiTheme="minorEastAsia" w:eastAsiaTheme="minorEastAsia"/>
                <w:szCs w:val="21"/>
              </w:rPr>
              <w:t>+</w:t>
            </w:r>
            <w:r>
              <w:rPr>
                <w:rFonts w:asciiTheme="minorEastAsia" w:hAnsiTheme="minorEastAsia" w:eastAsiaTheme="minorEastAsia"/>
                <w:i/>
                <w:szCs w:val="21"/>
              </w:rPr>
              <w:t>mv</w:t>
            </w:r>
            <w:r>
              <w:rPr>
                <w:rFonts w:asciiTheme="minorEastAsia" w:hAnsiTheme="minorEastAsia" w:eastAsiaTheme="minorEastAsia"/>
                <w:szCs w:val="21"/>
                <w:vertAlign w:val="superscript"/>
              </w:rPr>
              <w:t>2</w:t>
            </w:r>
            <w:r>
              <w:rPr>
                <w:rFonts w:asciiTheme="minorEastAsia" w:hAnsiTheme="minorEastAsia" w:eastAsiaTheme="minorEastAsia"/>
                <w:szCs w:val="21"/>
              </w:rPr>
              <w:t>/</w:t>
            </w:r>
            <w:r>
              <w:rPr>
                <w:rFonts w:asciiTheme="minorEastAsia" w:hAnsiTheme="minorEastAsia" w:eastAsiaTheme="minorEastAsia"/>
                <w:i/>
                <w:szCs w:val="21"/>
              </w:rPr>
              <w:t>R</w:t>
            </w:r>
            <w:r>
              <w:rPr>
                <w:rFonts w:asciiTheme="minorEastAsia" w:hAnsiTheme="minorEastAsia" w:eastAsiaTheme="minorEastAsia"/>
                <w:szCs w:val="21"/>
              </w:rPr>
              <w:t>可知：</w:t>
            </w:r>
          </w:p>
          <w:p w14:paraId="0B87AD55">
            <w:pPr>
              <w:adjustRightInd w:val="0"/>
              <w:spacing w:line="360" w:lineRule="auto"/>
              <w:jc w:val="left"/>
              <w:rPr>
                <w:rFonts w:hint="eastAsia" w:asciiTheme="minorEastAsia" w:hAnsiTheme="minorEastAsia" w:eastAsiaTheme="minorEastAsia"/>
                <w:szCs w:val="21"/>
              </w:rPr>
            </w:pPr>
            <w:r>
              <w:rPr>
                <w:rFonts w:asciiTheme="minorEastAsia" w:hAnsiTheme="minorEastAsia" w:eastAsiaTheme="minorEastAsia"/>
                <w:szCs w:val="21"/>
              </w:rPr>
              <w:t>（1）当</w:t>
            </w:r>
            <w:r>
              <w:rPr>
                <w:rFonts w:asciiTheme="minorEastAsia" w:hAnsiTheme="minorEastAsia" w:eastAsiaTheme="minorEastAsia"/>
                <w:i/>
                <w:iCs/>
                <w:szCs w:val="21"/>
              </w:rPr>
              <w:t>v</w:t>
            </w:r>
            <w:r>
              <w:rPr>
                <w:rFonts w:asciiTheme="minorEastAsia" w:hAnsiTheme="minorEastAsia" w:eastAsiaTheme="minorEastAsia"/>
                <w:szCs w:val="21"/>
              </w:rPr>
              <w:t>=0时，即汽车静止在最高点，</w:t>
            </w:r>
            <w:r>
              <w:rPr>
                <w:rFonts w:asciiTheme="minorEastAsia" w:hAnsiTheme="minorEastAsia" w:eastAsiaTheme="minorEastAsia"/>
                <w:i/>
                <w:szCs w:val="21"/>
              </w:rPr>
              <w:t>F</w:t>
            </w:r>
            <w:r>
              <w:rPr>
                <w:rFonts w:asciiTheme="minorEastAsia" w:hAnsiTheme="minorEastAsia" w:eastAsiaTheme="minorEastAsia"/>
                <w:szCs w:val="21"/>
                <w:vertAlign w:val="subscript"/>
              </w:rPr>
              <w:t>N</w:t>
            </w:r>
            <w:r>
              <w:rPr>
                <w:rFonts w:asciiTheme="minorEastAsia" w:hAnsiTheme="minorEastAsia" w:eastAsiaTheme="minorEastAsia"/>
                <w:szCs w:val="21"/>
              </w:rPr>
              <w:t>=</w:t>
            </w:r>
            <w:r>
              <w:rPr>
                <w:rFonts w:asciiTheme="minorEastAsia" w:hAnsiTheme="minorEastAsia" w:eastAsiaTheme="minorEastAsia"/>
                <w:i/>
                <w:szCs w:val="21"/>
              </w:rPr>
              <w:t>G</w:t>
            </w:r>
            <w:r>
              <w:rPr>
                <w:rFonts w:asciiTheme="minorEastAsia" w:hAnsiTheme="minorEastAsia" w:eastAsiaTheme="minorEastAsia"/>
                <w:szCs w:val="21"/>
              </w:rPr>
              <w:t>；</w:t>
            </w:r>
          </w:p>
          <w:p w14:paraId="6BDEF5A5">
            <w:pPr>
              <w:adjustRightInd w:val="0"/>
              <w:spacing w:line="360" w:lineRule="auto"/>
              <w:jc w:val="left"/>
              <w:rPr>
                <w:rFonts w:hint="eastAsia" w:asciiTheme="minorEastAsia" w:hAnsiTheme="minorEastAsia" w:eastAsiaTheme="minorEastAsia"/>
                <w:szCs w:val="21"/>
              </w:rPr>
            </w:pPr>
            <w:r>
              <w:rPr>
                <w:rFonts w:asciiTheme="minorEastAsia" w:hAnsiTheme="minorEastAsia" w:eastAsiaTheme="minorEastAsia"/>
                <w:szCs w:val="21"/>
              </w:rPr>
              <w:t>（2）当汽车的速度</w:t>
            </w:r>
            <w:r>
              <w:rPr>
                <w:rFonts w:asciiTheme="minorEastAsia" w:hAnsiTheme="minorEastAsia" w:eastAsiaTheme="minorEastAsia"/>
                <w:i/>
                <w:szCs w:val="21"/>
              </w:rPr>
              <w:t>v</w:t>
            </w:r>
            <w:r>
              <w:rPr>
                <w:rFonts w:asciiTheme="minorEastAsia" w:hAnsiTheme="minorEastAsia" w:eastAsiaTheme="minorEastAsia"/>
                <w:szCs w:val="21"/>
              </w:rPr>
              <w:t>≠0时，</w:t>
            </w:r>
            <w:r>
              <w:rPr>
                <w:rFonts w:asciiTheme="minorEastAsia" w:hAnsiTheme="minorEastAsia" w:eastAsiaTheme="minorEastAsia"/>
                <w:i/>
                <w:szCs w:val="21"/>
              </w:rPr>
              <w:t>F</w:t>
            </w:r>
            <w:r>
              <w:rPr>
                <w:rFonts w:asciiTheme="minorEastAsia" w:hAnsiTheme="minorEastAsia" w:eastAsiaTheme="minorEastAsia"/>
                <w:szCs w:val="21"/>
                <w:vertAlign w:val="subscript"/>
              </w:rPr>
              <w:t>N</w:t>
            </w:r>
            <w:r>
              <w:rPr>
                <w:rFonts w:asciiTheme="minorEastAsia" w:hAnsiTheme="minorEastAsia" w:eastAsiaTheme="minorEastAsia"/>
                <w:szCs w:val="21"/>
              </w:rPr>
              <w:t>&gt;</w:t>
            </w:r>
            <w:r>
              <w:rPr>
                <w:rFonts w:asciiTheme="minorEastAsia" w:hAnsiTheme="minorEastAsia" w:eastAsiaTheme="minorEastAsia"/>
                <w:i/>
                <w:szCs w:val="21"/>
              </w:rPr>
              <w:t>mg</w:t>
            </w:r>
            <w:r>
              <w:rPr>
                <w:rFonts w:asciiTheme="minorEastAsia" w:hAnsiTheme="minorEastAsia" w:eastAsiaTheme="minorEastAsia"/>
                <w:szCs w:val="21"/>
              </w:rPr>
              <w:t>，且速度</w:t>
            </w:r>
            <w:r>
              <w:rPr>
                <w:rFonts w:asciiTheme="minorEastAsia" w:hAnsiTheme="minorEastAsia" w:eastAsiaTheme="minorEastAsia"/>
                <w:i/>
                <w:szCs w:val="21"/>
              </w:rPr>
              <w:t>v</w:t>
            </w:r>
            <w:r>
              <w:rPr>
                <w:rFonts w:asciiTheme="minorEastAsia" w:hAnsiTheme="minorEastAsia" w:eastAsiaTheme="minorEastAsia"/>
                <w:szCs w:val="21"/>
              </w:rPr>
              <w:t>越大，</w:t>
            </w:r>
            <w:r>
              <w:rPr>
                <w:rFonts w:asciiTheme="minorEastAsia" w:hAnsiTheme="minorEastAsia" w:eastAsiaTheme="minorEastAsia"/>
                <w:i/>
                <w:szCs w:val="21"/>
              </w:rPr>
              <w:t>F</w:t>
            </w:r>
            <w:r>
              <w:rPr>
                <w:rFonts w:asciiTheme="minorEastAsia" w:hAnsiTheme="minorEastAsia" w:eastAsiaTheme="minorEastAsia"/>
                <w:szCs w:val="21"/>
                <w:vertAlign w:val="subscript"/>
              </w:rPr>
              <w:t>N</w:t>
            </w:r>
            <w:r>
              <w:rPr>
                <w:rFonts w:asciiTheme="minorEastAsia" w:hAnsiTheme="minorEastAsia" w:eastAsiaTheme="minorEastAsia"/>
                <w:szCs w:val="21"/>
              </w:rPr>
              <w:t>越大。</w:t>
            </w:r>
          </w:p>
        </w:tc>
      </w:tr>
      <w:bookmarkEnd w:id="2"/>
      <w:bookmarkEnd w:id="3"/>
    </w:tbl>
    <w:p w14:paraId="3FF51D79">
      <w:pPr>
        <w:pStyle w:val="6"/>
        <w:spacing w:line="360" w:lineRule="auto"/>
        <w:ind w:firstLine="105" w:firstLineChars="50"/>
        <w:rPr>
          <w:rFonts w:ascii="Times New Roman" w:hAnsi="Times New Roman" w:cs="Times New Roman"/>
          <w:b/>
          <w:bCs/>
          <w:sz w:val="21"/>
          <w:szCs w:val="21"/>
        </w:rPr>
      </w:pPr>
    </w:p>
    <w:p w14:paraId="5A6C108A">
      <w:pPr>
        <w:pStyle w:val="3"/>
        <w:tabs>
          <w:tab w:val="left" w:pos="3544"/>
        </w:tabs>
        <w:snapToGrid w:val="0"/>
        <w:spacing w:line="360" w:lineRule="auto"/>
        <w:rPr>
          <w:rFonts w:ascii="Times New Roman" w:hAnsi="Times New Roman" w:cs="Times New Roman"/>
        </w:rPr>
      </w:pPr>
      <w:r>
        <w:drawing>
          <wp:inline distT="0" distB="0" distL="0" distR="0">
            <wp:extent cx="1864995" cy="553085"/>
            <wp:effectExtent l="0" t="0" r="1905" b="18415"/>
            <wp:docPr id="1406446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46744" name="图片 1"/>
                    <pic:cNvPicPr>
                      <a:picLocks noChangeAspect="1"/>
                    </pic:cNvPicPr>
                  </pic:nvPicPr>
                  <pic:blipFill>
                    <a:blip r:embed="rId15"/>
                    <a:stretch>
                      <a:fillRect/>
                    </a:stretch>
                  </pic:blipFill>
                  <pic:spPr>
                    <a:xfrm>
                      <a:off x="0" y="0"/>
                      <a:ext cx="1889551" cy="560350"/>
                    </a:xfrm>
                    <a:prstGeom prst="rect">
                      <a:avLst/>
                    </a:prstGeom>
                  </pic:spPr>
                </pic:pic>
              </a:graphicData>
            </a:graphic>
          </wp:inline>
        </w:drawing>
      </w:r>
    </w:p>
    <w:p w14:paraId="483F9EA5">
      <w:pPr>
        <w:pStyle w:val="11"/>
        <w:numPr>
          <w:ilvl w:val="0"/>
          <w:numId w:val="1"/>
        </w:numPr>
        <w:spacing w:line="360" w:lineRule="auto"/>
        <w:ind w:firstLineChars="0"/>
      </w:pPr>
      <w:r>
        <w:rPr>
          <w:rFonts w:hint="eastAsia" w:eastAsia="新宋体"/>
          <w:szCs w:val="21"/>
        </w:rPr>
        <w:t>（多选）（2024春•邢台期末）半径为R的光滑半圆球固定在水平面上（如图所示），顶部有一个小物体A，今给它一个水平初速度v</w:t>
      </w:r>
      <w:r>
        <w:rPr>
          <w:rFonts w:hint="eastAsia" w:eastAsia="新宋体"/>
          <w:sz w:val="24"/>
          <w:szCs w:val="24"/>
          <w:vertAlign w:val="subscript"/>
        </w:rPr>
        <w:t>0</w:t>
      </w:r>
      <m:oMath>
        <m:r>
          <m:rPr/>
          <w:rPr>
            <w:rFonts w:hint="eastAsia" w:ascii="Cambria Math" w:hAnsi="Cambria Math" w:eastAsia="新宋体"/>
            <w:szCs w:val="21"/>
          </w:rPr>
          <m:t>=</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Rg</m:t>
            </m:r>
            <m:ctrlPr>
              <w:rPr>
                <w:rFonts w:ascii="Cambria Math" w:hAnsi="Cambria Math"/>
              </w:rPr>
            </m:ctrlPr>
          </m:e>
        </m:rad>
      </m:oMath>
      <w:r>
        <w:rPr>
          <w:rFonts w:hint="eastAsia" w:eastAsia="新宋体"/>
          <w:szCs w:val="21"/>
        </w:rPr>
        <w:t>，则下列说法错误的是（　　）</w:t>
      </w:r>
    </w:p>
    <w:p w14:paraId="7CE3EE53">
      <w:pPr>
        <w:spacing w:line="360" w:lineRule="auto"/>
        <w:ind w:left="273" w:leftChars="130"/>
      </w:pPr>
      <w:r>
        <w:rPr>
          <w:rFonts w:hint="eastAsia" w:eastAsia="新宋体"/>
          <w:szCs w:val="21"/>
        </w:rPr>
        <w:drawing>
          <wp:inline distT="0" distB="0" distL="0" distR="0">
            <wp:extent cx="1581785" cy="813435"/>
            <wp:effectExtent l="0" t="0" r="18415" b="5715"/>
            <wp:docPr id="16079348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483" name="图片24" descr="http://www.zxxk.com"/>
                    <pic:cNvPicPr>
                      <a:picLocks noChangeAspect="1"/>
                    </pic:cNvPicPr>
                  </pic:nvPicPr>
                  <pic:blipFill>
                    <a:blip r:embed="rId23" cstate="print"/>
                    <a:stretch>
                      <a:fillRect/>
                    </a:stretch>
                  </pic:blipFill>
                  <pic:spPr>
                    <a:xfrm>
                      <a:off x="0" y="0"/>
                      <a:ext cx="1581915" cy="813818"/>
                    </a:xfrm>
                    <a:prstGeom prst="rect">
                      <a:avLst/>
                    </a:prstGeom>
                  </pic:spPr>
                </pic:pic>
              </a:graphicData>
            </a:graphic>
          </wp:inline>
        </w:drawing>
      </w:r>
    </w:p>
    <w:p w14:paraId="78CD00CA">
      <w:pPr>
        <w:spacing w:line="360" w:lineRule="auto"/>
        <w:ind w:firstLine="273" w:firstLineChars="130"/>
        <w:jc w:val="left"/>
      </w:pPr>
      <w:r>
        <w:rPr>
          <w:rFonts w:hint="eastAsia" w:eastAsia="新宋体"/>
          <w:szCs w:val="21"/>
        </w:rPr>
        <w:t>A．沿球面下滑至M点</w:t>
      </w:r>
      <w:r>
        <w:tab/>
      </w:r>
    </w:p>
    <w:p w14:paraId="0B5447C5">
      <w:pPr>
        <w:spacing w:line="360" w:lineRule="auto"/>
        <w:ind w:firstLine="273" w:firstLineChars="130"/>
        <w:jc w:val="left"/>
      </w:pPr>
      <w:r>
        <w:rPr>
          <w:rFonts w:hint="eastAsia" w:eastAsia="新宋体"/>
          <w:szCs w:val="21"/>
        </w:rPr>
        <w:t>B．沿球面下滑至某一点N，便离开球面做斜下抛运动</w:t>
      </w:r>
      <w:r>
        <w:tab/>
      </w:r>
    </w:p>
    <w:p w14:paraId="34CCB007">
      <w:pPr>
        <w:spacing w:line="360" w:lineRule="auto"/>
        <w:ind w:firstLine="273" w:firstLineChars="130"/>
        <w:jc w:val="left"/>
      </w:pPr>
      <w:r>
        <w:rPr>
          <w:rFonts w:hint="eastAsia" w:eastAsia="新宋体"/>
          <w:szCs w:val="21"/>
        </w:rPr>
        <w:t>C．沿半径大于R的新圆弧轨道做圆周运动</w:t>
      </w:r>
      <w:r>
        <w:tab/>
      </w:r>
    </w:p>
    <w:p w14:paraId="326C4277">
      <w:pPr>
        <w:spacing w:line="360" w:lineRule="auto"/>
        <w:ind w:firstLine="273" w:firstLineChars="130"/>
        <w:jc w:val="left"/>
      </w:pPr>
      <w:r>
        <w:rPr>
          <w:rFonts w:hint="eastAsia" w:eastAsia="新宋体"/>
          <w:szCs w:val="21"/>
        </w:rPr>
        <w:t>D．立即离开半圆做平抛运动</w:t>
      </w:r>
    </w:p>
    <w:p w14:paraId="10B156CC">
      <w:pPr>
        <w:spacing w:line="360" w:lineRule="auto"/>
        <w:ind w:left="273" w:leftChars="130"/>
        <w:rPr>
          <w:color w:val="FF0000"/>
        </w:rPr>
      </w:pPr>
      <w:r>
        <w:rPr>
          <w:rFonts w:hint="eastAsia" w:eastAsia="新宋体"/>
          <w:color w:val="FF0000"/>
          <w:szCs w:val="21"/>
        </w:rPr>
        <w:t>【解答】解：小物体A在圆形轨道的最高点位置（轨道在物体下方），当水平速度v</w:t>
      </w:r>
      <w:r>
        <w:rPr>
          <w:rFonts w:hint="eastAsia" w:eastAsia="新宋体"/>
          <w:color w:val="FF0000"/>
          <w:sz w:val="24"/>
          <w:szCs w:val="24"/>
          <w:vertAlign w:val="subscript"/>
        </w:rPr>
        <w:t>0</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gR</m:t>
            </m:r>
            <m:ctrlPr>
              <w:rPr>
                <w:rFonts w:ascii="Cambria Math" w:hAnsi="Cambria Math"/>
                <w:color w:val="FF0000"/>
              </w:rPr>
            </m:ctrlPr>
          </m:e>
        </m:rad>
      </m:oMath>
      <w:r>
        <w:rPr>
          <w:rFonts w:hint="eastAsia" w:eastAsia="新宋体"/>
          <w:color w:val="FF0000"/>
          <w:szCs w:val="21"/>
        </w:rPr>
        <w:t>时，满足mg＝m</w:t>
      </w:r>
      <m:oMath>
        <m:f>
          <m:fPr>
            <m:ctrlPr>
              <w:rPr>
                <w:rFonts w:hint="eastAsia"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R</m:t>
            </m:r>
            <m:ctrlPr>
              <w:rPr>
                <w:rFonts w:hint="eastAsia" w:ascii="Cambria Math" w:hAnsi="Cambria Math" w:eastAsia="新宋体"/>
                <w:color w:val="FF0000"/>
                <w:sz w:val="28"/>
                <w:szCs w:val="28"/>
              </w:rPr>
            </m:ctrlPr>
          </m:den>
        </m:f>
      </m:oMath>
      <w:r>
        <w:rPr>
          <w:rFonts w:hint="eastAsia" w:eastAsia="新宋体"/>
          <w:color w:val="FF0000"/>
          <w:szCs w:val="21"/>
        </w:rPr>
        <w:t>，所以轨道对小物体没有支持力作用，将从此位置做平抛运动离开最高点，故ABC错误，D正确。</w:t>
      </w:r>
    </w:p>
    <w:p w14:paraId="7E5B8C33">
      <w:pPr>
        <w:spacing w:line="360" w:lineRule="auto"/>
        <w:ind w:left="273" w:leftChars="130"/>
        <w:rPr>
          <w:color w:val="FF0000"/>
        </w:rPr>
      </w:pPr>
      <w:r>
        <w:rPr>
          <w:rFonts w:hint="eastAsia" w:eastAsia="新宋体"/>
          <w:color w:val="FF0000"/>
          <w:szCs w:val="21"/>
        </w:rPr>
        <w:t>本题选错误的，故选：ABC。</w:t>
      </w:r>
    </w:p>
    <w:p w14:paraId="59C96BCA">
      <w:pPr>
        <w:pStyle w:val="11"/>
        <w:numPr>
          <w:ilvl w:val="0"/>
          <w:numId w:val="1"/>
        </w:numPr>
        <w:spacing w:line="360" w:lineRule="auto"/>
        <w:ind w:firstLineChars="0"/>
      </w:pPr>
      <w:r>
        <w:rPr>
          <w:rFonts w:hint="eastAsia" w:eastAsia="新宋体"/>
          <w:szCs w:val="21"/>
        </w:rPr>
        <w:t>（多选）（2024春•鲤城区校级期末）滑板运动非常有趣。如图所示，某同学踩着滑板在弧形轨道的内壁来回滑行，若人和滑板的运动可视为简谐运动，设该同学站在滑板上与蹲在滑板上滑行时，滑板到达了相同的最高点，则（　　）</w:t>
      </w:r>
    </w:p>
    <w:p w14:paraId="1D0CB718">
      <w:pPr>
        <w:spacing w:line="360" w:lineRule="auto"/>
        <w:ind w:left="273" w:leftChars="130"/>
      </w:pPr>
      <w:r>
        <w:rPr>
          <w:rFonts w:hint="eastAsia" w:eastAsia="新宋体"/>
          <w:szCs w:val="21"/>
        </w:rPr>
        <w:drawing>
          <wp:inline distT="0" distB="0" distL="0" distR="0">
            <wp:extent cx="2286635" cy="857250"/>
            <wp:effectExtent l="0" t="0" r="18415" b="0"/>
            <wp:docPr id="13078218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2180" name="图片24" descr="http://www.zxxk.com"/>
                    <pic:cNvPicPr>
                      <a:picLocks noChangeAspect="1"/>
                    </pic:cNvPicPr>
                  </pic:nvPicPr>
                  <pic:blipFill>
                    <a:blip r:embed="rId24" cstate="print"/>
                    <a:stretch>
                      <a:fillRect/>
                    </a:stretch>
                  </pic:blipFill>
                  <pic:spPr>
                    <a:xfrm>
                      <a:off x="0" y="0"/>
                      <a:ext cx="2286924" cy="857597"/>
                    </a:xfrm>
                    <a:prstGeom prst="rect">
                      <a:avLst/>
                    </a:prstGeom>
                  </pic:spPr>
                </pic:pic>
              </a:graphicData>
            </a:graphic>
          </wp:inline>
        </w:drawing>
      </w:r>
    </w:p>
    <w:p w14:paraId="43A90A5C">
      <w:pPr>
        <w:spacing w:line="360" w:lineRule="auto"/>
        <w:ind w:firstLine="273" w:firstLineChars="130"/>
        <w:jc w:val="left"/>
      </w:pPr>
      <w:r>
        <w:rPr>
          <w:rFonts w:hint="eastAsia" w:eastAsia="新宋体"/>
          <w:szCs w:val="21"/>
        </w:rPr>
        <w:t>A．站在滑板上运动时周期比较大</w:t>
      </w:r>
      <w:r>
        <w:tab/>
      </w:r>
    </w:p>
    <w:p w14:paraId="0FC49EA2">
      <w:pPr>
        <w:spacing w:line="360" w:lineRule="auto"/>
        <w:ind w:firstLine="273" w:firstLineChars="130"/>
        <w:jc w:val="left"/>
      </w:pPr>
      <w:r>
        <w:rPr>
          <w:rFonts w:hint="eastAsia" w:eastAsia="新宋体"/>
          <w:szCs w:val="21"/>
        </w:rPr>
        <w:t>B．站在滑板上运动时周期比较小</w:t>
      </w:r>
      <w:r>
        <w:tab/>
      </w:r>
    </w:p>
    <w:p w14:paraId="620D926F">
      <w:pPr>
        <w:spacing w:line="360" w:lineRule="auto"/>
        <w:ind w:firstLine="273" w:firstLineChars="130"/>
        <w:jc w:val="left"/>
      </w:pPr>
      <w:r>
        <w:rPr>
          <w:rFonts w:hint="eastAsia" w:eastAsia="新宋体"/>
          <w:szCs w:val="21"/>
        </w:rPr>
        <w:t>C．站着运动到最低点时的速度比较小</w:t>
      </w:r>
      <w:r>
        <w:tab/>
      </w:r>
    </w:p>
    <w:p w14:paraId="4DAF7093">
      <w:pPr>
        <w:spacing w:line="360" w:lineRule="auto"/>
        <w:ind w:firstLine="273" w:firstLineChars="130"/>
        <w:jc w:val="left"/>
      </w:pPr>
      <w:r>
        <w:rPr>
          <w:rFonts w:hint="eastAsia" w:eastAsia="新宋体"/>
          <w:szCs w:val="21"/>
        </w:rPr>
        <w:t>D．站着运动到最低点时的速度比较大</w:t>
      </w:r>
    </w:p>
    <w:p w14:paraId="467E33C6">
      <w:pPr>
        <w:spacing w:line="360" w:lineRule="auto"/>
        <w:ind w:left="273" w:leftChars="130"/>
        <w:rPr>
          <w:color w:val="FF0000"/>
        </w:rPr>
      </w:pPr>
      <w:r>
        <w:rPr>
          <w:rFonts w:hint="eastAsia" w:eastAsia="新宋体"/>
          <w:color w:val="FF0000"/>
          <w:szCs w:val="21"/>
        </w:rPr>
        <w:t>【解答】解：AB、做简谐运动的周期T</w:t>
      </w:r>
      <m:oMath>
        <m:r>
          <m:rPr/>
          <w:rPr>
            <w:rFonts w:hint="eastAsia" w:ascii="Cambria Math" w:hAnsi="Cambria Math" w:eastAsia="新宋体"/>
            <w:color w:val="FF0000"/>
            <w:szCs w:val="21"/>
          </w:rPr>
          <m:t>=2π</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L</m:t>
                </m:r>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，该同学站在滑板上时，其重心高度高，则其做简谐运动的摆长小，其周期比较小，故A错误，B正确；</w:t>
      </w:r>
    </w:p>
    <w:p w14:paraId="729510AA">
      <w:pPr>
        <w:spacing w:line="360" w:lineRule="auto"/>
        <w:ind w:left="273" w:leftChars="130"/>
        <w:rPr>
          <w:color w:val="FF0000"/>
        </w:rPr>
      </w:pPr>
      <w:r>
        <w:rPr>
          <w:rFonts w:hint="eastAsia" w:eastAsia="新宋体"/>
          <w:color w:val="FF0000"/>
          <w:szCs w:val="21"/>
        </w:rPr>
        <w:t>CD、从最高点运动到最低点过程中，该同学站在滑板上时，其重力势能减小量小，其动能增加量也小，所以速度也比较小，故C正确，D错误；</w:t>
      </w:r>
    </w:p>
    <w:p w14:paraId="5BAD2C83">
      <w:pPr>
        <w:spacing w:line="360" w:lineRule="auto"/>
        <w:ind w:left="273" w:leftChars="130"/>
        <w:rPr>
          <w:color w:val="FF0000"/>
        </w:rPr>
      </w:pPr>
      <w:r>
        <w:rPr>
          <w:rFonts w:hint="eastAsia" w:eastAsia="新宋体"/>
          <w:color w:val="FF0000"/>
          <w:szCs w:val="21"/>
        </w:rPr>
        <w:t xml:space="preserve"> 故选：BC。</w:t>
      </w:r>
    </w:p>
    <w:p w14:paraId="29EE8302">
      <w:pPr>
        <w:pStyle w:val="11"/>
        <w:numPr>
          <w:ilvl w:val="0"/>
          <w:numId w:val="1"/>
        </w:numPr>
        <w:spacing w:line="360" w:lineRule="auto"/>
        <w:ind w:firstLineChars="0"/>
      </w:pPr>
      <w:r>
        <w:rPr>
          <w:rFonts w:hint="eastAsia" w:eastAsia="新宋体"/>
          <w:szCs w:val="21"/>
        </w:rPr>
        <w:t>（多选）（2024春•拉萨期末）如图所示，质量为800kg的小汽车驶上圆弧半径为40m的拱桥，汽车到达桥顶时的速度为10m/s。已知重力加速度大小为10m/s</w:t>
      </w:r>
      <w:r>
        <w:rPr>
          <w:rFonts w:hint="eastAsia" w:eastAsia="新宋体"/>
          <w:sz w:val="24"/>
          <w:szCs w:val="24"/>
          <w:vertAlign w:val="superscript"/>
        </w:rPr>
        <w:t>2</w:t>
      </w:r>
      <w:r>
        <w:rPr>
          <w:rFonts w:hint="eastAsia" w:eastAsia="新宋体"/>
          <w:szCs w:val="21"/>
        </w:rPr>
        <w:t>，下列说法正确的是（　　）</w:t>
      </w:r>
    </w:p>
    <w:p w14:paraId="252830E8">
      <w:pPr>
        <w:spacing w:line="360" w:lineRule="auto"/>
        <w:ind w:left="273" w:leftChars="130"/>
      </w:pPr>
      <w:r>
        <w:rPr>
          <w:rFonts w:hint="eastAsia" w:eastAsia="新宋体"/>
          <w:szCs w:val="21"/>
        </w:rPr>
        <w:drawing>
          <wp:inline distT="0" distB="0" distL="0" distR="0">
            <wp:extent cx="1328420" cy="474980"/>
            <wp:effectExtent l="0" t="0" r="5080" b="1270"/>
            <wp:docPr id="127766790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67903" name="图片24" descr="http://www.zxxk.com"/>
                    <pic:cNvPicPr>
                      <a:picLocks noChangeAspect="1"/>
                    </pic:cNvPicPr>
                  </pic:nvPicPr>
                  <pic:blipFill>
                    <a:blip r:embed="rId25" cstate="print"/>
                    <a:stretch>
                      <a:fillRect/>
                    </a:stretch>
                  </pic:blipFill>
                  <pic:spPr>
                    <a:xfrm>
                      <a:off x="0" y="0"/>
                      <a:ext cx="1328931" cy="475489"/>
                    </a:xfrm>
                    <a:prstGeom prst="rect">
                      <a:avLst/>
                    </a:prstGeom>
                  </pic:spPr>
                </pic:pic>
              </a:graphicData>
            </a:graphic>
          </wp:inline>
        </w:drawing>
      </w:r>
    </w:p>
    <w:p w14:paraId="247295CE">
      <w:pPr>
        <w:spacing w:line="360" w:lineRule="auto"/>
        <w:ind w:firstLine="273" w:firstLineChars="130"/>
        <w:jc w:val="left"/>
      </w:pPr>
      <w:r>
        <w:rPr>
          <w:rFonts w:hint="eastAsia" w:eastAsia="新宋体"/>
          <w:szCs w:val="21"/>
        </w:rPr>
        <w:t>A．汽车到达桥顶时受重力、支持力、阻力和向心力作用</w:t>
      </w:r>
      <w:r>
        <w:tab/>
      </w:r>
    </w:p>
    <w:p w14:paraId="36C4EAF8">
      <w:pPr>
        <w:spacing w:line="360" w:lineRule="auto"/>
        <w:ind w:firstLine="273" w:firstLineChars="130"/>
        <w:jc w:val="left"/>
      </w:pPr>
      <w:r>
        <w:rPr>
          <w:rFonts w:hint="eastAsia" w:eastAsia="新宋体"/>
          <w:szCs w:val="21"/>
        </w:rPr>
        <w:t>B．汽车到达桥顶时的向心力大小为2000N</w:t>
      </w:r>
      <w:r>
        <w:tab/>
      </w:r>
    </w:p>
    <w:p w14:paraId="2D10B142">
      <w:pPr>
        <w:spacing w:line="360" w:lineRule="auto"/>
        <w:ind w:firstLine="273" w:firstLineChars="130"/>
        <w:jc w:val="left"/>
      </w:pPr>
      <w:r>
        <w:rPr>
          <w:rFonts w:hint="eastAsia" w:eastAsia="新宋体"/>
          <w:szCs w:val="21"/>
        </w:rPr>
        <w:t>C．汽车到达桥顶时对桥的压力大小为2000N</w:t>
      </w:r>
      <w:r>
        <w:tab/>
      </w:r>
    </w:p>
    <w:p w14:paraId="487DA162">
      <w:pPr>
        <w:spacing w:line="360" w:lineRule="auto"/>
        <w:ind w:firstLine="273" w:firstLineChars="130"/>
        <w:jc w:val="left"/>
      </w:pPr>
      <w:r>
        <w:rPr>
          <w:rFonts w:hint="eastAsia" w:eastAsia="新宋体"/>
          <w:szCs w:val="21"/>
        </w:rPr>
        <w:t>D．若汽车经过桥顶的速度为20m/s，汽车对桥顶的压力为零</w:t>
      </w:r>
    </w:p>
    <w:p w14:paraId="785F8251">
      <w:pPr>
        <w:spacing w:line="360" w:lineRule="auto"/>
        <w:ind w:left="273" w:leftChars="130"/>
        <w:rPr>
          <w:color w:val="FF0000"/>
        </w:rPr>
      </w:pPr>
      <w:r>
        <w:rPr>
          <w:rFonts w:hint="eastAsia" w:eastAsia="新宋体"/>
          <w:color w:val="FF0000"/>
          <w:szCs w:val="21"/>
        </w:rPr>
        <w:t>【解答】解：A．汽车到达桥顶时受重力、支持力、阻力以及牵引力作用，不受向心力作用，而是所受的力沿径向的合力提供向心力，故A错误；</w:t>
      </w:r>
    </w:p>
    <w:p w14:paraId="031742F5">
      <w:pPr>
        <w:spacing w:line="360" w:lineRule="auto"/>
        <w:ind w:left="273" w:leftChars="130"/>
        <w:rPr>
          <w:color w:val="FF0000"/>
        </w:rPr>
      </w:pPr>
      <w:r>
        <w:rPr>
          <w:rFonts w:hint="eastAsia" w:eastAsia="新宋体"/>
          <w:color w:val="FF0000"/>
          <w:szCs w:val="21"/>
        </w:rPr>
        <w:t>B．汽车到达桥顶时的向心力大小为</w:t>
      </w:r>
    </w:p>
    <w:p w14:paraId="2E706947">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n</m:t>
            </m:r>
            <m:ctrlPr>
              <w:rPr>
                <w:rFonts w:ascii="Cambria Math" w:hAnsi="Cambria Math"/>
                <w:color w:val="FF0000"/>
              </w:rPr>
            </m:ctrlPr>
          </m:sub>
        </m:sSub>
        <m:r>
          <m:rPr/>
          <w:rPr>
            <w:rFonts w:ascii="Cambria Math" w:hAnsi="Cambria Math" w:eastAsia="新宋体"/>
            <w:color w:val="FF0000"/>
            <w:szCs w:val="21"/>
          </w:rPr>
          <m:t>=m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r>
          <m:rPr/>
          <w:rPr>
            <w:rFonts w:ascii="Cambria Math" w:hAnsi="Cambria Math" w:eastAsia="新宋体"/>
            <w:color w:val="FF0000"/>
            <w:szCs w:val="21"/>
          </w:rPr>
          <m:t>=800×</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sSup>
              <m:sSupPr>
                <m:ctrlPr>
                  <w:rPr>
                    <w:rFonts w:ascii="Cambria Math" w:hAnsi="Cambria Math"/>
                    <w:color w:val="FF0000"/>
                  </w:rPr>
                </m:ctrlPr>
              </m:sSupPr>
              <m:e>
                <m:r>
                  <m:rPr/>
                  <w:rPr>
                    <w:rFonts w:ascii="Cambria Math" w:hAnsi="Cambria Math" w:eastAsia="新宋体"/>
                    <w:color w:val="FF0000"/>
                    <w:sz w:val="28"/>
                    <w:szCs w:val="28"/>
                  </w:rPr>
                  <m:t>0</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40</m:t>
            </m:r>
            <m:ctrlPr>
              <w:rPr>
                <w:rFonts w:ascii="Cambria Math" w:hAnsi="Cambria Math" w:eastAsia="新宋体"/>
                <w:color w:val="FF0000"/>
                <w:sz w:val="28"/>
                <w:szCs w:val="28"/>
              </w:rPr>
            </m:ctrlPr>
          </m:den>
        </m:f>
        <m:r>
          <m:rPr/>
          <w:rPr>
            <w:rFonts w:ascii="Cambria Math" w:hAnsi="Cambria Math" w:eastAsia="新宋体"/>
            <w:color w:val="FF0000"/>
            <w:szCs w:val="21"/>
          </w:rPr>
          <m:t>N=2000N</m:t>
        </m:r>
      </m:oMath>
      <w:r>
        <w:rPr>
          <w:rFonts w:hint="eastAsia" w:eastAsia="新宋体"/>
          <w:color w:val="FF0000"/>
          <w:szCs w:val="21"/>
        </w:rPr>
        <w:t xml:space="preserve"> </w:t>
      </w:r>
    </w:p>
    <w:p w14:paraId="29838C15">
      <w:pPr>
        <w:spacing w:line="360" w:lineRule="auto"/>
        <w:ind w:left="273" w:leftChars="130"/>
        <w:rPr>
          <w:color w:val="FF0000"/>
        </w:rPr>
      </w:pPr>
      <w:r>
        <w:rPr>
          <w:rFonts w:hint="eastAsia" w:eastAsia="新宋体"/>
          <w:color w:val="FF0000"/>
          <w:szCs w:val="21"/>
        </w:rPr>
        <w:t>故B正确；</w:t>
      </w:r>
    </w:p>
    <w:p w14:paraId="78C6CF46">
      <w:pPr>
        <w:spacing w:line="360" w:lineRule="auto"/>
        <w:ind w:left="273" w:leftChars="130"/>
        <w:rPr>
          <w:color w:val="FF0000"/>
        </w:rPr>
      </w:pPr>
      <w:r>
        <w:rPr>
          <w:rFonts w:hint="eastAsia" w:eastAsia="新宋体"/>
          <w:color w:val="FF0000"/>
          <w:szCs w:val="21"/>
        </w:rPr>
        <w:t>C．汽车到达桥顶时，在径向有重力和支持力的作用，二者合力提供向心力，根据牛顿第二定律可得mg﹣F</w:t>
      </w:r>
      <w:r>
        <w:rPr>
          <w:rFonts w:hint="eastAsia" w:eastAsia="新宋体"/>
          <w:color w:val="FF0000"/>
          <w:sz w:val="24"/>
          <w:szCs w:val="24"/>
          <w:vertAlign w:val="subscript"/>
        </w:rPr>
        <w:t>N</w:t>
      </w:r>
      <w:r>
        <w:rPr>
          <w:rFonts w:hint="eastAsia" w:eastAsia="新宋体"/>
          <w:color w:val="FF0000"/>
          <w:szCs w:val="21"/>
        </w:rPr>
        <w:t>＝F</w:t>
      </w:r>
      <w:r>
        <w:rPr>
          <w:rFonts w:hint="eastAsia" w:eastAsia="新宋体"/>
          <w:color w:val="FF0000"/>
          <w:sz w:val="24"/>
          <w:szCs w:val="24"/>
          <w:vertAlign w:val="subscript"/>
        </w:rPr>
        <w:t>n</w:t>
      </w:r>
    </w:p>
    <w:p w14:paraId="79E23749">
      <w:pPr>
        <w:spacing w:line="360" w:lineRule="auto"/>
        <w:ind w:left="273" w:leftChars="130"/>
        <w:rPr>
          <w:color w:val="FF0000"/>
        </w:rPr>
      </w:pPr>
      <w:r>
        <w:rPr>
          <w:rFonts w:hint="eastAsia" w:eastAsia="新宋体"/>
          <w:color w:val="FF0000"/>
          <w:szCs w:val="21"/>
        </w:rPr>
        <w:t>可得F</w:t>
      </w:r>
      <w:r>
        <w:rPr>
          <w:rFonts w:hint="eastAsia" w:eastAsia="新宋体"/>
          <w:color w:val="FF0000"/>
          <w:sz w:val="24"/>
          <w:szCs w:val="24"/>
          <w:vertAlign w:val="subscript"/>
        </w:rPr>
        <w:t>N</w:t>
      </w:r>
      <w:r>
        <w:rPr>
          <w:rFonts w:hint="eastAsia" w:eastAsia="新宋体"/>
          <w:color w:val="FF0000"/>
          <w:szCs w:val="21"/>
        </w:rPr>
        <w:t>＝6000N</w:t>
      </w:r>
    </w:p>
    <w:p w14:paraId="766FD83D">
      <w:pPr>
        <w:spacing w:line="360" w:lineRule="auto"/>
        <w:ind w:left="273" w:leftChars="130"/>
        <w:rPr>
          <w:color w:val="FF0000"/>
        </w:rPr>
      </w:pPr>
      <w:r>
        <w:rPr>
          <w:rFonts w:hint="eastAsia" w:eastAsia="新宋体"/>
          <w:color w:val="FF0000"/>
          <w:szCs w:val="21"/>
        </w:rPr>
        <w:t>根据牛顿第三定律可知汽车到达桥顶时对桥的压力大小为6000N，方向竖直向下，故C错误；</w:t>
      </w:r>
    </w:p>
    <w:p w14:paraId="71428A80">
      <w:pPr>
        <w:spacing w:line="360" w:lineRule="auto"/>
        <w:ind w:left="273" w:leftChars="130"/>
        <w:rPr>
          <w:color w:val="FF0000"/>
        </w:rPr>
      </w:pPr>
      <w:r>
        <w:rPr>
          <w:rFonts w:hint="eastAsia" w:eastAsia="新宋体"/>
          <w:color w:val="FF0000"/>
          <w:szCs w:val="21"/>
        </w:rPr>
        <w:t>D．若汽车经过桥顶的速度为v</w:t>
      </w:r>
      <w:r>
        <w:rPr>
          <w:rFonts w:hint="eastAsia" w:eastAsia="新宋体"/>
          <w:color w:val="FF0000"/>
          <w:sz w:val="24"/>
          <w:szCs w:val="24"/>
          <w:vertAlign w:val="subscript"/>
        </w:rPr>
        <w:t>1</w:t>
      </w:r>
      <w:r>
        <w:rPr>
          <w:rFonts w:hint="eastAsia" w:eastAsia="新宋体"/>
          <w:color w:val="FF0000"/>
          <w:szCs w:val="21"/>
        </w:rPr>
        <w:t>＝20m/s，有</w:t>
      </w:r>
      <m:oMath>
        <m:r>
          <m:rPr/>
          <w:rPr>
            <w:rFonts w:hint="eastAsia" w:ascii="Cambria Math" w:hAnsi="Cambria Math" w:eastAsia="新宋体"/>
            <w:color w:val="FF0000"/>
            <w:szCs w:val="21"/>
          </w:rPr>
          <m:t>mg−</m:t>
        </m:r>
        <m:sSub>
          <m:sSubPr>
            <m:ctrlPr>
              <w:rPr>
                <w:rFonts w:ascii="Cambria Math" w:hAnsi="Cambria Math"/>
                <w:color w:val="FF0000"/>
              </w:rPr>
            </m:ctrlPr>
          </m:sSubPr>
          <m:e>
            <m:r>
              <m:rPr/>
              <w:rPr>
                <w:rFonts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N1</m:t>
            </m:r>
            <m:ctrlPr>
              <w:rPr>
                <w:rFonts w:ascii="Cambria Math" w:hAnsi="Cambria Math"/>
                <w:color w:val="FF0000"/>
              </w:rPr>
            </m:ctrlPr>
          </m:sub>
        </m:sSub>
        <m:r>
          <m:rPr/>
          <w:rPr>
            <w:rFonts w:ascii="Cambria Math" w:hAnsi="Cambria Math" w:eastAsia="新宋体"/>
            <w:color w:val="FF0000"/>
            <w:szCs w:val="21"/>
          </w:rPr>
          <m:t>=m</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20C83342">
      <w:pPr>
        <w:spacing w:line="360" w:lineRule="auto"/>
        <w:ind w:left="273" w:leftChars="130"/>
        <w:rPr>
          <w:color w:val="FF0000"/>
        </w:rPr>
      </w:pPr>
      <w:r>
        <w:rPr>
          <w:rFonts w:hint="eastAsia" w:eastAsia="新宋体"/>
          <w:color w:val="FF0000"/>
          <w:szCs w:val="21"/>
        </w:rPr>
        <w:t>可得支持力为零，由牛顿第三定律可得汽车对桥顶的压力为零，故D正确。</w:t>
      </w:r>
    </w:p>
    <w:p w14:paraId="3B632E0A">
      <w:pPr>
        <w:spacing w:line="360" w:lineRule="auto"/>
        <w:ind w:left="273" w:leftChars="130"/>
        <w:rPr>
          <w:color w:val="FF0000"/>
        </w:rPr>
      </w:pPr>
      <w:r>
        <w:rPr>
          <w:rFonts w:hint="eastAsia" w:eastAsia="新宋体"/>
          <w:color w:val="FF0000"/>
          <w:szCs w:val="21"/>
        </w:rPr>
        <w:t>故选：BD。</w:t>
      </w:r>
    </w:p>
    <w:p w14:paraId="706A5F7C">
      <w:pPr>
        <w:pStyle w:val="11"/>
        <w:numPr>
          <w:ilvl w:val="0"/>
          <w:numId w:val="1"/>
        </w:numPr>
        <w:spacing w:line="360" w:lineRule="auto"/>
        <w:ind w:firstLineChars="0"/>
      </w:pPr>
      <w:r>
        <w:rPr>
          <w:rFonts w:hint="eastAsia" w:eastAsia="新宋体"/>
          <w:szCs w:val="21"/>
        </w:rPr>
        <w:t>（2023秋•工业园区月考）日常生活中，我们看到的桥面都是中间高的凸形桥，中间低的凹形桥很少见。下列有说法正确的是（　　）</w:t>
      </w:r>
    </w:p>
    <w:p w14:paraId="3D808299">
      <w:pPr>
        <w:spacing w:line="360" w:lineRule="auto"/>
        <w:ind w:left="273" w:leftChars="130"/>
      </w:pPr>
      <w:r>
        <w:rPr>
          <w:rFonts w:hint="eastAsia" w:eastAsia="新宋体"/>
          <w:szCs w:val="21"/>
        </w:rPr>
        <w:drawing>
          <wp:inline distT="0" distB="0" distL="0" distR="0">
            <wp:extent cx="1258570" cy="892810"/>
            <wp:effectExtent l="0" t="0" r="17780" b="2540"/>
            <wp:docPr id="181742407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24073" name="图片24" descr="http://www.zxxk.com"/>
                    <pic:cNvPicPr>
                      <a:picLocks noChangeAspect="1"/>
                    </pic:cNvPicPr>
                  </pic:nvPicPr>
                  <pic:blipFill>
                    <a:blip r:embed="rId26" cstate="print"/>
                    <a:stretch>
                      <a:fillRect/>
                    </a:stretch>
                  </pic:blipFill>
                  <pic:spPr>
                    <a:xfrm>
                      <a:off x="0" y="0"/>
                      <a:ext cx="1258827" cy="893066"/>
                    </a:xfrm>
                    <a:prstGeom prst="rect">
                      <a:avLst/>
                    </a:prstGeom>
                  </pic:spPr>
                </pic:pic>
              </a:graphicData>
            </a:graphic>
          </wp:inline>
        </w:drawing>
      </w:r>
    </w:p>
    <w:p w14:paraId="4F1293F6">
      <w:pPr>
        <w:spacing w:line="360" w:lineRule="auto"/>
        <w:ind w:firstLine="273" w:firstLineChars="130"/>
        <w:jc w:val="left"/>
      </w:pPr>
      <w:r>
        <w:rPr>
          <w:rFonts w:hint="eastAsia" w:eastAsia="新宋体"/>
          <w:szCs w:val="21"/>
        </w:rPr>
        <w:t>A．汽车通过凹形桥的最低点时，支持力提供向心力</w:t>
      </w:r>
      <w:r>
        <w:tab/>
      </w:r>
    </w:p>
    <w:p w14:paraId="3F15E58E">
      <w:pPr>
        <w:spacing w:line="360" w:lineRule="auto"/>
        <w:ind w:firstLine="273" w:firstLineChars="130"/>
        <w:jc w:val="left"/>
      </w:pPr>
      <w:r>
        <w:rPr>
          <w:rFonts w:hint="eastAsia" w:eastAsia="新宋体"/>
          <w:szCs w:val="21"/>
        </w:rPr>
        <w:t>B．汽车通过凹形桥的最低点时，汽车处于失重状态</w:t>
      </w:r>
      <w:r>
        <w:tab/>
      </w:r>
    </w:p>
    <w:p w14:paraId="609C44AD">
      <w:pPr>
        <w:spacing w:line="360" w:lineRule="auto"/>
        <w:ind w:firstLine="273" w:firstLineChars="130"/>
        <w:jc w:val="left"/>
      </w:pPr>
      <w:r>
        <w:rPr>
          <w:rFonts w:hint="eastAsia" w:eastAsia="新宋体"/>
          <w:szCs w:val="21"/>
        </w:rPr>
        <w:t>C．汽车通过凹形桥的最低点时，为了防止爆胎，车应快速驶过</w:t>
      </w:r>
      <w:r>
        <w:tab/>
      </w:r>
    </w:p>
    <w:p w14:paraId="715EFEAF">
      <w:pPr>
        <w:spacing w:line="360" w:lineRule="auto"/>
        <w:ind w:firstLine="273" w:firstLineChars="130"/>
        <w:jc w:val="left"/>
      </w:pPr>
      <w:r>
        <w:rPr>
          <w:rFonts w:hint="eastAsia" w:eastAsia="新宋体"/>
          <w:szCs w:val="21"/>
        </w:rPr>
        <w:t>D．同一辆汽车以相同的速率通过凹形桥的最低点时，比通过凸形桥最高点对桥面的压力大</w:t>
      </w:r>
    </w:p>
    <w:p w14:paraId="1A33F8EE">
      <w:pPr>
        <w:spacing w:line="360" w:lineRule="auto"/>
        <w:ind w:left="273" w:leftChars="130"/>
        <w:rPr>
          <w:color w:val="FF0000"/>
        </w:rPr>
      </w:pPr>
      <w:r>
        <w:rPr>
          <w:rFonts w:hint="eastAsia" w:eastAsia="新宋体"/>
          <w:color w:val="FF0000"/>
          <w:szCs w:val="21"/>
        </w:rPr>
        <w:t>【解答】解：ABC．汽车通过凹形桥的最低点时，受到的支持力和重力的合力提供向心力，根据牛顿第二定律可得</w:t>
      </w:r>
      <m:oMath>
        <m:r>
          <m:rPr/>
          <w:rPr>
            <w:rFonts w:hint="eastAsia" w:ascii="Cambria Math" w:hAnsi="Cambria Math" w:eastAsia="新宋体"/>
            <w:color w:val="FF0000"/>
            <w:szCs w:val="21"/>
          </w:rPr>
          <m:t>N−mg=m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，可得</w:t>
      </w:r>
      <m:oMath>
        <m:r>
          <m:rPr/>
          <w:rPr>
            <w:rFonts w:hint="eastAsia" w:ascii="Cambria Math" w:hAnsi="Cambria Math" w:eastAsia="新宋体"/>
            <w:color w:val="FF0000"/>
            <w:szCs w:val="21"/>
          </w:rPr>
          <m:t>N=mg+m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r>
          <m:rPr/>
          <w:rPr>
            <w:rFonts w:ascii="Cambria Math" w:hAnsi="Cambria Math" w:eastAsia="新宋体"/>
            <w:color w:val="FF0000"/>
            <w:szCs w:val="21"/>
          </w:rPr>
          <m:t>＞mg</m:t>
        </m:r>
      </m:oMath>
      <w:r>
        <w:rPr>
          <w:rFonts w:hint="eastAsia" w:eastAsia="新宋体"/>
          <w:color w:val="FF0000"/>
          <w:szCs w:val="21"/>
        </w:rPr>
        <w:t>，可知汽车处于超重状态；汽车通过凹形桥的最低点时，车速越大，支持力越大，为了防止爆胎，车应慢速驶过；故ABC错误；</w:t>
      </w:r>
    </w:p>
    <w:p w14:paraId="56E18153">
      <w:pPr>
        <w:spacing w:line="360" w:lineRule="auto"/>
        <w:ind w:left="273" w:leftChars="130"/>
        <w:rPr>
          <w:color w:val="FF0000"/>
        </w:rPr>
      </w:pPr>
      <w:r>
        <w:rPr>
          <w:rFonts w:hint="eastAsia" w:eastAsia="新宋体"/>
          <w:color w:val="FF0000"/>
          <w:szCs w:val="21"/>
        </w:rPr>
        <w:t>D．汽车通过凸形桥最高点时，根据牛顿第二定律可得</w:t>
      </w:r>
      <m:oMath>
        <m:r>
          <m:rPr/>
          <w:rPr>
            <w:rFonts w:hint="eastAsia" w:ascii="Cambria Math" w:hAnsi="Cambria Math" w:eastAsia="新宋体"/>
            <w:color w:val="FF0000"/>
            <w:szCs w:val="21"/>
          </w:rPr>
          <m:t>mg−N'=m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，可得</w:t>
      </w:r>
      <m:oMath>
        <m:r>
          <m:rPr/>
          <w:rPr>
            <w:rFonts w:hint="eastAsia" w:ascii="Cambria Math" w:hAnsi="Cambria Math" w:eastAsia="新宋体"/>
            <w:color w:val="FF0000"/>
            <w:szCs w:val="21"/>
          </w:rPr>
          <m:t>N'=mg−m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r>
          <m:rPr/>
          <w:rPr>
            <w:rFonts w:ascii="Cambria Math" w:hAnsi="Cambria Math" w:eastAsia="新宋体"/>
            <w:color w:val="FF0000"/>
            <w:szCs w:val="21"/>
          </w:rPr>
          <m:t>＜mg</m:t>
        </m:r>
      </m:oMath>
      <w:r>
        <w:rPr>
          <w:rFonts w:hint="eastAsia" w:eastAsia="新宋体"/>
          <w:color w:val="FF0000"/>
          <w:szCs w:val="21"/>
        </w:rPr>
        <w:t>，结合牛顿第三定律可知，同一辆汽车以相同的速率通过凹形桥的最低点时，比通过凸形桥最高点对桥面的压力大，故D正确。</w:t>
      </w:r>
    </w:p>
    <w:p w14:paraId="242B3634">
      <w:pPr>
        <w:spacing w:line="360" w:lineRule="auto"/>
        <w:ind w:left="273" w:leftChars="130"/>
        <w:rPr>
          <w:color w:val="FF0000"/>
        </w:rPr>
      </w:pPr>
      <w:r>
        <w:rPr>
          <w:rFonts w:hint="eastAsia" w:eastAsia="新宋体"/>
          <w:color w:val="FF0000"/>
          <w:szCs w:val="21"/>
        </w:rPr>
        <w:t>故选：D。</w:t>
      </w:r>
    </w:p>
    <w:p w14:paraId="22CE5B56">
      <w:pPr>
        <w:pStyle w:val="3"/>
        <w:tabs>
          <w:tab w:val="left" w:pos="3544"/>
        </w:tabs>
        <w:snapToGrid w:val="0"/>
        <w:spacing w:line="360" w:lineRule="auto"/>
        <w:rPr>
          <w:rFonts w:hint="eastAsia" w:ascii="Times New Roman" w:hAnsi="Times New Roman" w:cs="Times New Roman"/>
        </w:rPr>
      </w:pPr>
    </w:p>
    <w:p w14:paraId="2CC9E244">
      <w:pPr>
        <w:spacing w:line="360" w:lineRule="auto"/>
        <w:rPr>
          <w:color w:val="FF0000"/>
        </w:rPr>
      </w:pPr>
      <w:r>
        <w:drawing>
          <wp:inline distT="0" distB="0" distL="0" distR="0">
            <wp:extent cx="1866900" cy="552450"/>
            <wp:effectExtent l="0" t="0" r="0" b="0"/>
            <wp:docPr id="1295252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52328" name="图片 1"/>
                    <pic:cNvPicPr>
                      <a:picLocks noChangeAspect="1"/>
                    </pic:cNvPicPr>
                  </pic:nvPicPr>
                  <pic:blipFill>
                    <a:blip r:embed="rId27"/>
                    <a:stretch>
                      <a:fillRect/>
                    </a:stretch>
                  </pic:blipFill>
                  <pic:spPr>
                    <a:xfrm>
                      <a:off x="0" y="0"/>
                      <a:ext cx="1900355" cy="562350"/>
                    </a:xfrm>
                    <a:prstGeom prst="rect">
                      <a:avLst/>
                    </a:prstGeom>
                  </pic:spPr>
                </pic:pic>
              </a:graphicData>
            </a:graphic>
          </wp:inline>
        </w:drawing>
      </w:r>
    </w:p>
    <w:p w14:paraId="7226EE3C">
      <w:pPr>
        <w:pStyle w:val="11"/>
        <w:numPr>
          <w:ilvl w:val="0"/>
          <w:numId w:val="2"/>
        </w:numPr>
        <w:spacing w:line="360" w:lineRule="auto"/>
        <w:ind w:firstLineChars="0"/>
      </w:pPr>
      <w:r>
        <w:rPr>
          <w:rFonts w:hint="eastAsia" w:eastAsia="新宋体"/>
          <w:szCs w:val="21"/>
        </w:rPr>
        <w:t>（2024秋•西城区校级月考）2022年7月24日，问天实验舱成功发射。问天实验舱配置了多种实验柜用来开展太空实验。其中，变重力科学实验柜为科学实验提供0.01g～2g（零重力到两倍重力范围）高精度模拟的重力环境，支持开展微重力、模拟月球重力、火星重力等不同重力水平下的科学研究。如图所示，变重力实验柜的主要装置是两套900毫米直径的离心机。离心机旋转的过程中，由于惯性，实验载荷会有一个向外飞出的趋势，对容器壁产生压力，就像放在水平地面上的物体受到重力挤压地面一样。因此，这个压力的大小可以体现“模拟重力”的大小。根据上面资料结合所学知识，判断下列说法正确的是（　　）</w:t>
      </w:r>
    </w:p>
    <w:p w14:paraId="4DA7EA9B">
      <w:pPr>
        <w:spacing w:line="360" w:lineRule="auto"/>
        <w:ind w:left="273" w:leftChars="130"/>
      </w:pPr>
      <w:r>
        <w:rPr>
          <w:rFonts w:hint="eastAsia" w:eastAsia="新宋体"/>
          <w:szCs w:val="21"/>
        </w:rPr>
        <w:drawing>
          <wp:inline distT="0" distB="0" distL="0" distR="0">
            <wp:extent cx="5105400" cy="1688465"/>
            <wp:effectExtent l="0" t="0" r="0" b="6985"/>
            <wp:docPr id="83643093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30936" name="图片24" descr="http://www.zxxk.com"/>
                    <pic:cNvPicPr>
                      <a:picLocks noChangeAspect="1"/>
                    </pic:cNvPicPr>
                  </pic:nvPicPr>
                  <pic:blipFill>
                    <a:blip r:embed="rId28" cstate="print"/>
                    <a:stretch>
                      <a:fillRect/>
                    </a:stretch>
                  </pic:blipFill>
                  <pic:spPr>
                    <a:xfrm>
                      <a:off x="0" y="0"/>
                      <a:ext cx="5105410" cy="1688595"/>
                    </a:xfrm>
                    <a:prstGeom prst="rect">
                      <a:avLst/>
                    </a:prstGeom>
                  </pic:spPr>
                </pic:pic>
              </a:graphicData>
            </a:graphic>
          </wp:inline>
        </w:drawing>
      </w:r>
    </w:p>
    <w:p w14:paraId="50F65C63">
      <w:pPr>
        <w:spacing w:line="360" w:lineRule="auto"/>
        <w:ind w:firstLine="273" w:firstLineChars="130"/>
        <w:jc w:val="left"/>
      </w:pPr>
      <w:r>
        <w:rPr>
          <w:rFonts w:hint="eastAsia" w:eastAsia="新宋体"/>
          <w:szCs w:val="21"/>
        </w:rPr>
        <w:t>A．实验样品的质量越大，“模拟重力加速度”越大</w:t>
      </w:r>
      <w:r>
        <w:tab/>
      </w:r>
    </w:p>
    <w:p w14:paraId="7A4A2A3E">
      <w:pPr>
        <w:spacing w:line="360" w:lineRule="auto"/>
        <w:ind w:firstLine="273" w:firstLineChars="130"/>
        <w:jc w:val="left"/>
      </w:pPr>
      <w:r>
        <w:rPr>
          <w:rFonts w:hint="eastAsia" w:eastAsia="新宋体"/>
          <w:szCs w:val="21"/>
        </w:rPr>
        <w:t>B．离心机的转速变为原来的2倍，同一位置的“模拟重力加速度”变为原来的4倍</w:t>
      </w:r>
      <w:r>
        <w:tab/>
      </w:r>
    </w:p>
    <w:p w14:paraId="449FD304">
      <w:pPr>
        <w:spacing w:line="360" w:lineRule="auto"/>
        <w:ind w:firstLine="273" w:firstLineChars="130"/>
        <w:jc w:val="left"/>
      </w:pPr>
      <w:r>
        <w:rPr>
          <w:rFonts w:hint="eastAsia" w:eastAsia="新宋体"/>
          <w:szCs w:val="21"/>
        </w:rPr>
        <w:t>C．实验样品所受“模拟重力”的方向指向离心机转轴中心</w:t>
      </w:r>
      <w:r>
        <w:tab/>
      </w:r>
    </w:p>
    <w:p w14:paraId="5521AF5E">
      <w:pPr>
        <w:spacing w:line="360" w:lineRule="auto"/>
        <w:ind w:firstLine="273" w:firstLineChars="130"/>
        <w:jc w:val="left"/>
      </w:pPr>
      <w:r>
        <w:rPr>
          <w:rFonts w:hint="eastAsia" w:eastAsia="新宋体"/>
          <w:szCs w:val="21"/>
        </w:rPr>
        <w:t>D．为防止两台离心机转动时对空间站的影响，两台离心机应按相同方向转动</w:t>
      </w:r>
    </w:p>
    <w:p w14:paraId="56EA0952">
      <w:pPr>
        <w:spacing w:line="360" w:lineRule="auto"/>
        <w:ind w:left="273" w:leftChars="130"/>
        <w:rPr>
          <w:color w:val="FF0000"/>
        </w:rPr>
      </w:pPr>
      <w:r>
        <w:rPr>
          <w:rFonts w:hint="eastAsia" w:eastAsia="新宋体"/>
          <w:color w:val="FF0000"/>
          <w:szCs w:val="21"/>
        </w:rPr>
        <w:t>【解答】解：AB、根据题意可得</w:t>
      </w:r>
      <m:oMath>
        <m:r>
          <m:rPr/>
          <w:rPr>
            <w:rFonts w:hint="eastAsia" w:ascii="Cambria Math" w:hAnsi="Cambria Math" w:eastAsia="新宋体"/>
            <w:color w:val="FF0000"/>
            <w:szCs w:val="21"/>
          </w:rPr>
          <m:t>m(2πn</m:t>
        </m:r>
        <m:sSup>
          <m:sSupPr>
            <m:ctrlPr>
              <w:rPr>
                <w:rFonts w:ascii="Cambria Math" w:hAnsi="Cambria Math"/>
                <w:color w:val="FF0000"/>
              </w:rPr>
            </m:ctrlPr>
          </m:sSupPr>
          <m:e>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r=m</m:t>
        </m:r>
        <m:sSub>
          <m:sSubPr>
            <m:ctrlPr>
              <w:rPr>
                <w:rFonts w:ascii="Cambria Math" w:hAnsi="Cambria Math"/>
                <w:color w:val="FF0000"/>
              </w:rPr>
            </m:ctrlPr>
          </m:sSubPr>
          <m:e>
            <m:r>
              <m:rPr/>
              <w:rPr>
                <w:rFonts w:ascii="Cambria Math" w:hAnsi="Cambria Math" w:eastAsia="新宋体"/>
                <w:color w:val="FF0000"/>
                <w:szCs w:val="21"/>
              </w:rPr>
              <m:t>g</m:t>
            </m:r>
            <m:ctrlPr>
              <w:rPr>
                <w:rFonts w:ascii="Cambria Math" w:hAnsi="Cambria Math"/>
                <w:color w:val="FF0000"/>
              </w:rPr>
            </m:ctrlPr>
          </m:e>
          <m:sub>
            <m:r>
              <m:rPr/>
              <w:rPr>
                <w:rFonts w:ascii="Cambria Math" w:hAnsi="Cambria Math" w:eastAsia="新宋体"/>
                <w:color w:val="FF0000"/>
                <w:szCs w:val="21"/>
              </w:rPr>
              <m:t>模</m:t>
            </m:r>
            <m:ctrlPr>
              <w:rPr>
                <w:rFonts w:ascii="Cambria Math" w:hAnsi="Cambria Math"/>
                <w:color w:val="FF0000"/>
              </w:rPr>
            </m:ctrlPr>
          </m:sub>
        </m:sSub>
      </m:oMath>
    </w:p>
    <w:p w14:paraId="6B747151">
      <w:pPr>
        <w:spacing w:line="360" w:lineRule="auto"/>
        <w:ind w:left="273" w:leftChars="130"/>
        <w:rPr>
          <w:color w:val="FF0000"/>
        </w:rPr>
      </w:pPr>
      <w:r>
        <w:rPr>
          <w:rFonts w:hint="eastAsia" w:eastAsia="新宋体"/>
          <w:color w:val="FF0000"/>
          <w:szCs w:val="21"/>
        </w:rPr>
        <w:t>可得模拟重力加速度</w:t>
      </w:r>
    </w:p>
    <w:p w14:paraId="6D2C2B28">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g</m:t>
            </m:r>
            <m:ctrlPr>
              <w:rPr>
                <w:rFonts w:ascii="Cambria Math" w:hAnsi="Cambria Math"/>
                <w:color w:val="FF0000"/>
              </w:rPr>
            </m:ctrlPr>
          </m:e>
          <m:sub>
            <m:r>
              <m:rPr/>
              <w:rPr>
                <w:rFonts w:ascii="Cambria Math" w:hAnsi="Cambria Math" w:eastAsia="新宋体"/>
                <w:color w:val="FF0000"/>
                <w:szCs w:val="21"/>
              </w:rPr>
              <m:t>模</m:t>
            </m:r>
            <m:ctrlPr>
              <w:rPr>
                <w:rFonts w:ascii="Cambria Math" w:hAnsi="Cambria Math"/>
                <w:color w:val="FF0000"/>
              </w:rPr>
            </m:ctrlPr>
          </m:sub>
        </m:sSub>
        <m:r>
          <m:rPr/>
          <w:rPr>
            <w:rFonts w:ascii="Cambria Math" w:hAnsi="Cambria Math" w:eastAsia="新宋体"/>
            <w:color w:val="FF0000"/>
            <w:szCs w:val="21"/>
          </w:rPr>
          <m:t>=4</m:t>
        </m:r>
        <m:sSup>
          <m:sSupPr>
            <m:ctrlPr>
              <w:rPr>
                <w:rFonts w:ascii="Cambria Math" w:hAnsi="Cambria Math"/>
                <w:color w:val="FF0000"/>
              </w:rPr>
            </m:ctrlPr>
          </m:sSupPr>
          <m:e>
            <m:r>
              <m:rPr/>
              <w:rPr>
                <w:rFonts w:ascii="Cambria Math" w:hAnsi="Cambria Math" w:eastAsia="新宋体"/>
                <w:color w:val="FF0000"/>
                <w:szCs w:val="21"/>
              </w:rPr>
              <m:t>π</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sSup>
          <m:sSupPr>
            <m:ctrlPr>
              <w:rPr>
                <w:rFonts w:ascii="Cambria Math" w:hAnsi="Cambria Math"/>
                <w:color w:val="FF0000"/>
              </w:rPr>
            </m:ctrlPr>
          </m:sSupPr>
          <m:e>
            <m:r>
              <m:rPr/>
              <w:rPr>
                <w:rFonts w:ascii="Cambria Math" w:hAnsi="Cambria Math" w:eastAsia="新宋体"/>
                <w:color w:val="FF0000"/>
                <w:szCs w:val="21"/>
              </w:rPr>
              <m:t>n</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r</m:t>
        </m:r>
      </m:oMath>
      <w:r>
        <w:rPr>
          <w:rFonts w:hint="eastAsia" w:eastAsia="新宋体"/>
          <w:color w:val="FF0000"/>
          <w:szCs w:val="21"/>
        </w:rPr>
        <w:t xml:space="preserve"> </w:t>
      </w:r>
    </w:p>
    <w:p w14:paraId="52808BC0">
      <w:pPr>
        <w:spacing w:line="360" w:lineRule="auto"/>
        <w:ind w:left="273" w:leftChars="130"/>
        <w:rPr>
          <w:color w:val="FF0000"/>
        </w:rPr>
      </w:pPr>
      <w:r>
        <w:rPr>
          <w:rFonts w:hint="eastAsia" w:eastAsia="新宋体"/>
          <w:color w:val="FF0000"/>
          <w:szCs w:val="21"/>
        </w:rPr>
        <w:t>模拟重力加速度与样品的质量无关，离心机的转速变为原来的2倍，同一位置的“模拟重力加速度“变为原来的4倍，故A错误，B正确；</w:t>
      </w:r>
    </w:p>
    <w:p w14:paraId="287E2615">
      <w:pPr>
        <w:spacing w:line="360" w:lineRule="auto"/>
        <w:ind w:left="273" w:leftChars="130"/>
        <w:rPr>
          <w:color w:val="FF0000"/>
        </w:rPr>
      </w:pPr>
      <w:r>
        <w:rPr>
          <w:rFonts w:hint="eastAsia" w:eastAsia="新宋体"/>
          <w:color w:val="FF0000"/>
          <w:szCs w:val="21"/>
        </w:rPr>
        <w:t>C、实验载荷因为有向外飞出的趋势，对容器壁产生的压力向外，所以模拟重力的方向背离离心机转轴中心，故C错误；</w:t>
      </w:r>
    </w:p>
    <w:p w14:paraId="0A87CB99">
      <w:pPr>
        <w:spacing w:line="360" w:lineRule="auto"/>
        <w:ind w:left="273" w:leftChars="130"/>
        <w:rPr>
          <w:color w:val="FF0000"/>
        </w:rPr>
      </w:pPr>
      <w:r>
        <w:rPr>
          <w:rFonts w:hint="eastAsia" w:eastAsia="新宋体"/>
          <w:color w:val="FF0000"/>
          <w:szCs w:val="21"/>
        </w:rPr>
        <w:t>D、根据牛顿第三定律可知，一台离心机从静止开始加速转动，会给空间站施加相反方向的力，使空间站发生转动，所以为防止两台离心机转动时对空间站的影响，两台离心机应按相反方向转动，故D错误。</w:t>
      </w:r>
    </w:p>
    <w:p w14:paraId="169A6980">
      <w:pPr>
        <w:spacing w:line="360" w:lineRule="auto"/>
        <w:ind w:left="273" w:leftChars="130"/>
        <w:rPr>
          <w:color w:val="FF0000"/>
        </w:rPr>
      </w:pPr>
      <w:r>
        <w:rPr>
          <w:rFonts w:hint="eastAsia" w:eastAsia="新宋体"/>
          <w:color w:val="FF0000"/>
          <w:szCs w:val="21"/>
        </w:rPr>
        <w:t>故选：B。</w:t>
      </w:r>
    </w:p>
    <w:p w14:paraId="51A7AC40">
      <w:pPr>
        <w:pStyle w:val="11"/>
        <w:numPr>
          <w:ilvl w:val="0"/>
          <w:numId w:val="2"/>
        </w:numPr>
        <w:spacing w:line="360" w:lineRule="auto"/>
        <w:ind w:firstLineChars="0"/>
      </w:pPr>
      <w:r>
        <w:rPr>
          <w:rFonts w:hint="eastAsia" w:eastAsia="新宋体"/>
          <w:szCs w:val="21"/>
        </w:rPr>
        <w:t>（2024秋•如皋市月考）如图所示，竖直平面内的圆轨道半径为R，A、B点分别为轨道的最左侧、最高点。一小球在轨道内运动且始终未离开轨道，重力加速度为g，则（　　）</w:t>
      </w:r>
    </w:p>
    <w:p w14:paraId="24CB85F2">
      <w:pPr>
        <w:spacing w:line="360" w:lineRule="auto"/>
        <w:ind w:left="273" w:leftChars="130"/>
      </w:pPr>
      <w:r>
        <w:rPr>
          <w:rFonts w:hint="eastAsia" w:eastAsia="新宋体"/>
          <w:szCs w:val="21"/>
        </w:rPr>
        <w:drawing>
          <wp:inline distT="0" distB="0" distL="0" distR="0">
            <wp:extent cx="1029970" cy="1029970"/>
            <wp:effectExtent l="0" t="0" r="17780" b="17780"/>
            <wp:docPr id="11000446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4467" name="图片24" descr="http://www.zxxk.com"/>
                    <pic:cNvPicPr>
                      <a:picLocks noChangeAspect="1"/>
                    </pic:cNvPicPr>
                  </pic:nvPicPr>
                  <pic:blipFill>
                    <a:blip r:embed="rId29" cstate="print"/>
                    <a:stretch>
                      <a:fillRect/>
                    </a:stretch>
                  </pic:blipFill>
                  <pic:spPr>
                    <a:xfrm>
                      <a:off x="0" y="0"/>
                      <a:ext cx="1030226" cy="1030226"/>
                    </a:xfrm>
                    <a:prstGeom prst="rect">
                      <a:avLst/>
                    </a:prstGeom>
                  </pic:spPr>
                </pic:pic>
              </a:graphicData>
            </a:graphic>
          </wp:inline>
        </w:drawing>
      </w:r>
    </w:p>
    <w:p w14:paraId="4F02CAB9">
      <w:pPr>
        <w:spacing w:line="360" w:lineRule="auto"/>
        <w:ind w:firstLine="273" w:firstLineChars="130"/>
        <w:jc w:val="left"/>
      </w:pPr>
      <w:r>
        <w:rPr>
          <w:rFonts w:hint="eastAsia" w:eastAsia="新宋体"/>
          <w:szCs w:val="21"/>
        </w:rPr>
        <w:t>A．若小球运动到A点，小球在该位置所受的合力指向圆心</w:t>
      </w:r>
      <w:r>
        <w:tab/>
      </w:r>
    </w:p>
    <w:p w14:paraId="55018070">
      <w:pPr>
        <w:spacing w:line="360" w:lineRule="auto"/>
        <w:ind w:firstLine="273" w:firstLineChars="130"/>
        <w:jc w:val="left"/>
      </w:pPr>
      <w:r>
        <w:rPr>
          <w:rFonts w:hint="eastAsia" w:eastAsia="新宋体"/>
          <w:szCs w:val="21"/>
        </w:rPr>
        <w:t>B．若小球运动到A点，小球在该位置的速度一定大于0</w:t>
      </w:r>
      <w:r>
        <w:tab/>
      </w:r>
    </w:p>
    <w:p w14:paraId="648D3B16">
      <w:pPr>
        <w:spacing w:line="360" w:lineRule="auto"/>
        <w:ind w:firstLine="273" w:firstLineChars="130"/>
        <w:jc w:val="left"/>
      </w:pPr>
      <w:r>
        <w:rPr>
          <w:rFonts w:hint="eastAsia" w:eastAsia="新宋体"/>
          <w:szCs w:val="21"/>
        </w:rPr>
        <w:t>C．若小球运动到B点，小球在该位置一定受到轨道弹力</w:t>
      </w:r>
      <w:r>
        <w:tab/>
      </w:r>
    </w:p>
    <w:p w14:paraId="5C2705C8">
      <w:pPr>
        <w:spacing w:line="360" w:lineRule="auto"/>
        <w:ind w:firstLine="273" w:firstLineChars="130"/>
        <w:jc w:val="left"/>
      </w:pPr>
      <w:r>
        <w:rPr>
          <w:rFonts w:hint="eastAsia" w:eastAsia="新宋体"/>
          <w:szCs w:val="21"/>
        </w:rPr>
        <w:t>D．若小球运动到B点，小球在该位置的速度一定大于等于</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gR</m:t>
            </m:r>
            <m:ctrlPr>
              <w:rPr>
                <w:rFonts w:ascii="Cambria Math" w:hAnsi="Cambria Math"/>
              </w:rPr>
            </m:ctrlPr>
          </m:e>
        </m:rad>
      </m:oMath>
    </w:p>
    <w:p w14:paraId="3875CBF3">
      <w:pPr>
        <w:spacing w:line="360" w:lineRule="auto"/>
        <w:ind w:left="273" w:leftChars="130"/>
        <w:rPr>
          <w:color w:val="FF0000"/>
        </w:rPr>
      </w:pPr>
      <w:r>
        <w:rPr>
          <w:rFonts w:hint="eastAsia" w:eastAsia="新宋体"/>
          <w:color w:val="FF0000"/>
          <w:szCs w:val="21"/>
        </w:rPr>
        <w:t>【解答】解：A.若小球运动到A点，小球在该位置受到的弹力指向圆心，但重力竖直向下，所以小球在该位置所受的合力不指向圆心，故A错误；</w:t>
      </w:r>
    </w:p>
    <w:p w14:paraId="1A1DF063">
      <w:pPr>
        <w:spacing w:line="360" w:lineRule="auto"/>
        <w:ind w:left="273" w:leftChars="130"/>
        <w:rPr>
          <w:color w:val="FF0000"/>
        </w:rPr>
      </w:pPr>
      <w:r>
        <w:rPr>
          <w:rFonts w:hint="eastAsia" w:eastAsia="新宋体"/>
          <w:color w:val="FF0000"/>
          <w:szCs w:val="21"/>
        </w:rPr>
        <w:t>B.若小球运动到A点，小球在该位置的速度如果刚好等于0，则小球将在下半圆轨道内来回运动，始终不会离开轨道，故B错误；</w:t>
      </w:r>
    </w:p>
    <w:p w14:paraId="099BC7E8">
      <w:pPr>
        <w:spacing w:line="360" w:lineRule="auto"/>
        <w:ind w:left="273" w:leftChars="130"/>
        <w:rPr>
          <w:color w:val="FF0000"/>
        </w:rPr>
      </w:pPr>
      <w:r>
        <w:rPr>
          <w:rFonts w:hint="eastAsia" w:eastAsia="新宋体"/>
          <w:color w:val="FF0000"/>
          <w:szCs w:val="21"/>
        </w:rPr>
        <w:t>CD.若小球运动到B点，重力刚好提供向心力，则此时小球受到的弹力刚好为0，则有</w:t>
      </w:r>
      <m:oMath>
        <m:r>
          <m:rPr/>
          <w:rPr>
            <w:rFonts w:hint="eastAsia" w:ascii="Cambria Math" w:hAnsi="Cambria Math" w:eastAsia="新宋体"/>
            <w:color w:val="FF0000"/>
            <w:szCs w:val="21"/>
          </w:rPr>
          <m:t>mg=m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，可得</w:t>
      </w: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gR</m:t>
            </m:r>
            <m:ctrlPr>
              <w:rPr>
                <w:rFonts w:ascii="Cambria Math" w:hAnsi="Cambria Math"/>
                <w:color w:val="FF0000"/>
              </w:rPr>
            </m:ctrlPr>
          </m:e>
        </m:rad>
      </m:oMath>
      <w:r>
        <w:rPr>
          <w:rFonts w:hint="eastAsia" w:eastAsia="新宋体"/>
          <w:color w:val="FF0000"/>
          <w:szCs w:val="21"/>
        </w:rPr>
        <w:t>可知小球运动到B点，小球在该位置的速度一定大于等于</w:t>
      </w:r>
      <m:oMath>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rPr>
              <m:t>gR</m:t>
            </m:r>
            <m:ctrlPr>
              <w:rPr>
                <w:rFonts w:ascii="Cambria Math" w:hAnsi="Cambria Math"/>
                <w:color w:val="FF0000"/>
              </w:rPr>
            </m:ctrlPr>
          </m:e>
        </m:rad>
      </m:oMath>
      <w:r>
        <w:rPr>
          <w:rFonts w:hint="eastAsia" w:eastAsia="新宋体"/>
          <w:color w:val="FF0000"/>
          <w:szCs w:val="21"/>
        </w:rPr>
        <w:t>，故C错误，D正确。</w:t>
      </w:r>
    </w:p>
    <w:p w14:paraId="3850BCC3">
      <w:pPr>
        <w:spacing w:line="360" w:lineRule="auto"/>
        <w:ind w:left="273" w:leftChars="130"/>
        <w:rPr>
          <w:color w:val="FF0000"/>
        </w:rPr>
      </w:pPr>
      <w:r>
        <w:rPr>
          <w:rFonts w:hint="eastAsia" w:eastAsia="新宋体"/>
          <w:color w:val="FF0000"/>
          <w:szCs w:val="21"/>
        </w:rPr>
        <w:t>故选：D。</w:t>
      </w:r>
    </w:p>
    <w:p w14:paraId="3B13BBA6">
      <w:pPr>
        <w:pStyle w:val="11"/>
        <w:numPr>
          <w:ilvl w:val="0"/>
          <w:numId w:val="2"/>
        </w:numPr>
        <w:spacing w:line="360" w:lineRule="auto"/>
        <w:ind w:firstLineChars="0"/>
      </w:pPr>
      <w:r>
        <w:rPr>
          <w:rFonts w:hint="eastAsia" w:eastAsia="新宋体"/>
          <w:szCs w:val="21"/>
        </w:rPr>
        <w:t>（2024春•丽水期末）如图，一质量为M的半圆弧凹槽放置在一电子秤上，现从最低点有初速度释放一质量为m的小球，忽略空气阻力与轨道摩擦，某时刻半圆弧凹槽对电子秤的压力为F</w:t>
      </w:r>
      <w:r>
        <w:rPr>
          <w:rFonts w:hint="eastAsia" w:eastAsia="新宋体"/>
          <w:sz w:val="24"/>
          <w:szCs w:val="24"/>
          <w:vertAlign w:val="subscript"/>
        </w:rPr>
        <w:t>N</w:t>
      </w:r>
      <w:r>
        <w:rPr>
          <w:rFonts w:hint="eastAsia" w:eastAsia="新宋体"/>
          <w:szCs w:val="21"/>
        </w:rPr>
        <w:t>。若小球从未脱离过圆弧轨道，则（　　）</w:t>
      </w:r>
    </w:p>
    <w:p w14:paraId="0221DDD4">
      <w:pPr>
        <w:spacing w:line="360" w:lineRule="auto"/>
        <w:ind w:left="273" w:leftChars="130"/>
      </w:pPr>
      <w:r>
        <w:rPr>
          <w:rFonts w:hint="eastAsia" w:eastAsia="新宋体"/>
          <w:szCs w:val="21"/>
        </w:rPr>
        <w:drawing>
          <wp:inline distT="0" distB="0" distL="0" distR="0">
            <wp:extent cx="1633220" cy="1395730"/>
            <wp:effectExtent l="0" t="0" r="5080" b="13970"/>
            <wp:docPr id="198796204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62049" name="图片24" descr="http://www.zxxk.com"/>
                    <pic:cNvPicPr>
                      <a:picLocks noChangeAspect="1"/>
                    </pic:cNvPicPr>
                  </pic:nvPicPr>
                  <pic:blipFill>
                    <a:blip r:embed="rId30" cstate="print"/>
                    <a:stretch>
                      <a:fillRect/>
                    </a:stretch>
                  </pic:blipFill>
                  <pic:spPr>
                    <a:xfrm>
                      <a:off x="0" y="0"/>
                      <a:ext cx="1633731" cy="1395987"/>
                    </a:xfrm>
                    <a:prstGeom prst="rect">
                      <a:avLst/>
                    </a:prstGeom>
                  </pic:spPr>
                </pic:pic>
              </a:graphicData>
            </a:graphic>
          </wp:inline>
        </w:drawing>
      </w:r>
    </w:p>
    <w:p w14:paraId="7911B394">
      <w:pPr>
        <w:spacing w:line="360" w:lineRule="auto"/>
        <w:ind w:firstLine="273" w:firstLineChars="130"/>
        <w:jc w:val="left"/>
      </w:pPr>
      <w:r>
        <w:rPr>
          <w:rFonts w:hint="eastAsia" w:eastAsia="新宋体"/>
          <w:szCs w:val="21"/>
        </w:rPr>
        <w:t>A．F</w:t>
      </w:r>
      <w:r>
        <w:rPr>
          <w:rFonts w:hint="eastAsia" w:eastAsia="新宋体"/>
          <w:sz w:val="24"/>
          <w:szCs w:val="24"/>
          <w:vertAlign w:val="subscript"/>
        </w:rPr>
        <w:t>N</w:t>
      </w:r>
      <w:r>
        <w:rPr>
          <w:rFonts w:hint="eastAsia" w:eastAsia="新宋体"/>
          <w:szCs w:val="21"/>
        </w:rPr>
        <w:t>可能大于Mg+mg</w:t>
      </w:r>
      <w:r>
        <w:tab/>
      </w:r>
    </w:p>
    <w:p w14:paraId="48CF9A58">
      <w:pPr>
        <w:spacing w:line="360" w:lineRule="auto"/>
        <w:ind w:firstLine="273" w:firstLineChars="130"/>
        <w:jc w:val="left"/>
      </w:pPr>
      <w:r>
        <w:rPr>
          <w:rFonts w:hint="eastAsia" w:eastAsia="新宋体"/>
          <w:szCs w:val="21"/>
        </w:rPr>
        <w:t>B．F</w:t>
      </w:r>
      <w:r>
        <w:rPr>
          <w:rFonts w:hint="eastAsia" w:eastAsia="新宋体"/>
          <w:sz w:val="24"/>
          <w:szCs w:val="24"/>
          <w:vertAlign w:val="subscript"/>
        </w:rPr>
        <w:t>N</w:t>
      </w:r>
      <w:r>
        <w:rPr>
          <w:rFonts w:hint="eastAsia" w:eastAsia="新宋体"/>
          <w:szCs w:val="21"/>
        </w:rPr>
        <w:t>可能小于Mg</w:t>
      </w:r>
      <w:r>
        <w:tab/>
      </w:r>
    </w:p>
    <w:p w14:paraId="67BC6B52">
      <w:pPr>
        <w:spacing w:line="360" w:lineRule="auto"/>
        <w:ind w:firstLine="273" w:firstLineChars="130"/>
        <w:jc w:val="left"/>
      </w:pPr>
      <w:r>
        <w:rPr>
          <w:rFonts w:hint="eastAsia" w:eastAsia="新宋体"/>
          <w:szCs w:val="21"/>
        </w:rPr>
        <w:t>C．小球所受的支持力一直大于mg</w:t>
      </w:r>
      <w:r>
        <w:tab/>
      </w:r>
    </w:p>
    <w:p w14:paraId="6482DF89">
      <w:pPr>
        <w:spacing w:line="360" w:lineRule="auto"/>
        <w:ind w:firstLine="273" w:firstLineChars="130"/>
        <w:jc w:val="left"/>
      </w:pPr>
      <w:r>
        <w:rPr>
          <w:rFonts w:hint="eastAsia" w:eastAsia="新宋体"/>
          <w:szCs w:val="21"/>
        </w:rPr>
        <w:t>D．小球所受的支持力一直小于mg</w:t>
      </w:r>
    </w:p>
    <w:p w14:paraId="62C9BB36">
      <w:pPr>
        <w:spacing w:line="360" w:lineRule="auto"/>
        <w:ind w:left="273" w:leftChars="130"/>
        <w:rPr>
          <w:color w:val="FF0000"/>
        </w:rPr>
      </w:pPr>
      <w:r>
        <w:rPr>
          <w:rFonts w:hint="eastAsia" w:eastAsia="新宋体"/>
          <w:color w:val="FF0000"/>
          <w:szCs w:val="21"/>
        </w:rPr>
        <w:t>【解答】解：当小球运动到最低点时，与凹槽的作用力最大，此时对小球根据牛顿第二定理有</w:t>
      </w:r>
    </w:p>
    <w:p w14:paraId="701FF462">
      <w:pPr>
        <w:spacing w:line="360" w:lineRule="auto"/>
        <w:ind w:left="273" w:leftChars="130"/>
        <w:rPr>
          <w:color w:val="FF0000"/>
        </w:rPr>
      </w:pPr>
      <m:oMath>
        <m:r>
          <m:rPr/>
          <w:rPr>
            <w:rFonts w:hint="eastAsia" w:ascii="Cambria Math" w:hAnsi="Cambria Math" w:eastAsia="新宋体"/>
            <w:color w:val="FF0000"/>
            <w:szCs w:val="21"/>
          </w:rPr>
          <m:t>N−mg=m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3D0730A7">
      <w:pPr>
        <w:spacing w:line="360" w:lineRule="auto"/>
        <w:ind w:left="273" w:leftChars="130"/>
        <w:rPr>
          <w:color w:val="FF0000"/>
        </w:rPr>
      </w:pPr>
      <w:r>
        <w:rPr>
          <w:rFonts w:hint="eastAsia" w:eastAsia="新宋体"/>
          <w:color w:val="FF0000"/>
          <w:szCs w:val="21"/>
        </w:rPr>
        <w:t>解得</w:t>
      </w:r>
      <m:oMath>
        <m:r>
          <m:rPr/>
          <w:rPr>
            <w:rFonts w:hint="eastAsia" w:ascii="Cambria Math" w:hAnsi="Cambria Math" w:eastAsia="新宋体"/>
            <w:color w:val="FF0000"/>
            <w:szCs w:val="21"/>
          </w:rPr>
          <m:t>N=mg+m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57E25BD2">
      <w:pPr>
        <w:spacing w:line="360" w:lineRule="auto"/>
        <w:ind w:left="273" w:leftChars="130"/>
        <w:rPr>
          <w:color w:val="FF0000"/>
        </w:rPr>
      </w:pPr>
      <w:r>
        <w:rPr>
          <w:rFonts w:hint="eastAsia" w:eastAsia="新宋体"/>
          <w:color w:val="FF0000"/>
          <w:szCs w:val="21"/>
        </w:rPr>
        <w:t>此时小球所受的支持力大于mg；</w:t>
      </w:r>
    </w:p>
    <w:p w14:paraId="21E9695F">
      <w:pPr>
        <w:spacing w:line="360" w:lineRule="auto"/>
        <w:ind w:left="273" w:leftChars="130"/>
        <w:rPr>
          <w:color w:val="FF0000"/>
        </w:rPr>
      </w:pPr>
      <w:r>
        <w:rPr>
          <w:rFonts w:hint="eastAsia" w:eastAsia="新宋体"/>
          <w:color w:val="FF0000"/>
          <w:szCs w:val="21"/>
        </w:rPr>
        <w:t>对凹槽分析可根据平衡条件知</w:t>
      </w:r>
    </w:p>
    <w:p w14:paraId="127C3270">
      <w:pPr>
        <w:spacing w:line="360" w:lineRule="auto"/>
        <w:ind w:left="273" w:leftChars="130"/>
        <w:rPr>
          <w:color w:val="FF0000"/>
        </w:rPr>
      </w:pPr>
      <w:r>
        <w:rPr>
          <w:rFonts w:hint="eastAsia" w:eastAsia="新宋体"/>
          <w:color w:val="FF0000"/>
          <w:szCs w:val="21"/>
        </w:rPr>
        <w:t>N+Mg＝F</w:t>
      </w:r>
      <w:r>
        <w:rPr>
          <w:rFonts w:hint="eastAsia" w:eastAsia="新宋体"/>
          <w:color w:val="FF0000"/>
          <w:sz w:val="24"/>
          <w:szCs w:val="24"/>
          <w:vertAlign w:val="subscript"/>
        </w:rPr>
        <w:t>N</w:t>
      </w:r>
    </w:p>
    <w:p w14:paraId="41A7ACC2">
      <w:pPr>
        <w:spacing w:line="360" w:lineRule="auto"/>
        <w:ind w:left="273" w:leftChars="130"/>
        <w:rPr>
          <w:color w:val="FF0000"/>
        </w:rPr>
      </w:pPr>
      <w:r>
        <w:rPr>
          <w:rFonts w:hint="eastAsia" w:eastAsia="新宋体"/>
          <w:color w:val="FF0000"/>
          <w:szCs w:val="21"/>
        </w:rPr>
        <w:t>可知</w:t>
      </w:r>
    </w:p>
    <w:p w14:paraId="589B5F8C">
      <w:pPr>
        <w:spacing w:line="360" w:lineRule="auto"/>
        <w:ind w:left="273" w:leftChars="130"/>
        <w:rPr>
          <w:color w:val="FF0000"/>
        </w:rPr>
      </w:pPr>
      <w:r>
        <w:rPr>
          <w:rFonts w:hint="eastAsia" w:eastAsia="新宋体"/>
          <w:color w:val="FF0000"/>
          <w:szCs w:val="21"/>
        </w:rPr>
        <w:t>F</w:t>
      </w:r>
      <w:r>
        <w:rPr>
          <w:rFonts w:hint="eastAsia" w:eastAsia="新宋体"/>
          <w:color w:val="FF0000"/>
          <w:sz w:val="24"/>
          <w:szCs w:val="24"/>
          <w:vertAlign w:val="subscript"/>
        </w:rPr>
        <w:t>N</w:t>
      </w:r>
      <w:r>
        <w:rPr>
          <w:rFonts w:hint="eastAsia" w:eastAsia="新宋体"/>
          <w:color w:val="FF0000"/>
          <w:szCs w:val="21"/>
        </w:rPr>
        <w:t>＞Mg+mg</w:t>
      </w:r>
    </w:p>
    <w:p w14:paraId="5BAD6C3A">
      <w:pPr>
        <w:spacing w:line="360" w:lineRule="auto"/>
        <w:ind w:left="273" w:leftChars="130"/>
        <w:rPr>
          <w:color w:val="FF0000"/>
        </w:rPr>
      </w:pPr>
      <w:r>
        <w:rPr>
          <w:rFonts w:hint="eastAsia" w:eastAsia="新宋体"/>
          <w:color w:val="FF0000"/>
          <w:szCs w:val="21"/>
        </w:rPr>
        <w:t>此时F</w:t>
      </w:r>
      <w:r>
        <w:rPr>
          <w:rFonts w:hint="eastAsia" w:eastAsia="新宋体"/>
          <w:color w:val="FF0000"/>
          <w:sz w:val="24"/>
          <w:szCs w:val="24"/>
          <w:vertAlign w:val="subscript"/>
        </w:rPr>
        <w:t>N</w:t>
      </w:r>
      <w:r>
        <w:rPr>
          <w:rFonts w:hint="eastAsia" w:eastAsia="新宋体"/>
          <w:color w:val="FF0000"/>
          <w:szCs w:val="21"/>
        </w:rPr>
        <w:t>大于Mg+mg</w:t>
      </w:r>
    </w:p>
    <w:p w14:paraId="271DDC44">
      <w:pPr>
        <w:spacing w:line="360" w:lineRule="auto"/>
        <w:ind w:left="273" w:leftChars="130"/>
        <w:rPr>
          <w:color w:val="FF0000"/>
        </w:rPr>
      </w:pPr>
      <w:r>
        <w:rPr>
          <w:rFonts w:hint="eastAsia" w:eastAsia="新宋体"/>
          <w:color w:val="FF0000"/>
          <w:szCs w:val="21"/>
        </w:rPr>
        <w:t>设小球运动到最高点和凹槽圆心的连线与竖直方向的夹角为</w:t>
      </w:r>
      <w:r>
        <w:rPr>
          <w:rFonts w:ascii="Cambria Math" w:hAnsi="Cambria Math" w:eastAsia="Cambria Math"/>
          <w:color w:val="FF0000"/>
          <w:szCs w:val="21"/>
        </w:rPr>
        <w:t>θ</w:t>
      </w:r>
      <w:r>
        <w:rPr>
          <w:rFonts w:hint="eastAsia" w:eastAsia="新宋体"/>
          <w:color w:val="FF0000"/>
          <w:szCs w:val="21"/>
        </w:rPr>
        <w:t>，则在最高点有</w:t>
      </w:r>
    </w:p>
    <w:p w14:paraId="3F97E575">
      <w:pPr>
        <w:spacing w:line="360" w:lineRule="auto"/>
        <w:ind w:left="273" w:leftChars="130"/>
        <w:rPr>
          <w:color w:val="FF0000"/>
        </w:rPr>
      </w:pPr>
      <w:r>
        <w:rPr>
          <w:rFonts w:hint="eastAsia" w:eastAsia="新宋体"/>
          <w:color w:val="FF0000"/>
          <w:szCs w:val="21"/>
        </w:rPr>
        <w:t>N′＝mgcos</w:t>
      </w:r>
      <w:r>
        <w:rPr>
          <w:rFonts w:ascii="Cambria Math" w:hAnsi="Cambria Math" w:eastAsia="Cambria Math"/>
          <w:color w:val="FF0000"/>
          <w:szCs w:val="21"/>
        </w:rPr>
        <w:t>θ</w:t>
      </w:r>
    </w:p>
    <w:p w14:paraId="414AA1A8">
      <w:pPr>
        <w:spacing w:line="360" w:lineRule="auto"/>
        <w:ind w:left="273" w:leftChars="130"/>
        <w:rPr>
          <w:color w:val="FF0000"/>
        </w:rPr>
      </w:pPr>
      <w:r>
        <w:rPr>
          <w:rFonts w:hint="eastAsia" w:eastAsia="新宋体"/>
          <w:color w:val="FF0000"/>
          <w:szCs w:val="21"/>
        </w:rPr>
        <w:t>此时小球所受的支持力一直小于mg；</w:t>
      </w:r>
    </w:p>
    <w:p w14:paraId="155B3616">
      <w:pPr>
        <w:spacing w:line="360" w:lineRule="auto"/>
        <w:ind w:left="273" w:leftChars="130"/>
        <w:rPr>
          <w:color w:val="FF0000"/>
        </w:rPr>
      </w:pPr>
      <w:r>
        <w:rPr>
          <w:rFonts w:hint="eastAsia" w:eastAsia="新宋体"/>
          <w:color w:val="FF0000"/>
          <w:szCs w:val="21"/>
        </w:rPr>
        <w:t>对凹槽分析可知N′cos</w:t>
      </w:r>
      <w:r>
        <w:rPr>
          <w:rFonts w:ascii="Cambria Math" w:hAnsi="Cambria Math" w:eastAsia="Cambria Math"/>
          <w:color w:val="FF0000"/>
          <w:szCs w:val="21"/>
        </w:rPr>
        <w:t>θ</w:t>
      </w:r>
      <w:r>
        <w:rPr>
          <w:rFonts w:hint="eastAsia" w:eastAsia="新宋体"/>
          <w:color w:val="FF0000"/>
          <w:szCs w:val="21"/>
        </w:rPr>
        <w:t>+Mg＝F′</w:t>
      </w:r>
      <w:r>
        <w:rPr>
          <w:rFonts w:hint="eastAsia" w:eastAsia="新宋体"/>
          <w:color w:val="FF0000"/>
          <w:sz w:val="24"/>
          <w:szCs w:val="24"/>
          <w:vertAlign w:val="subscript"/>
        </w:rPr>
        <w:t>N</w:t>
      </w:r>
    </w:p>
    <w:p w14:paraId="387FB105">
      <w:pPr>
        <w:spacing w:line="360" w:lineRule="auto"/>
        <w:ind w:left="273" w:leftChars="130"/>
        <w:rPr>
          <w:color w:val="FF0000"/>
        </w:rPr>
      </w:pPr>
      <w:r>
        <w:rPr>
          <w:rFonts w:hint="eastAsia" w:eastAsia="新宋体"/>
          <w:color w:val="FF0000"/>
          <w:szCs w:val="21"/>
        </w:rPr>
        <w:t>可知mgcos</w:t>
      </w:r>
      <w:r>
        <w:rPr>
          <w:rFonts w:hint="eastAsia" w:eastAsia="新宋体"/>
          <w:color w:val="FF0000"/>
          <w:sz w:val="24"/>
          <w:szCs w:val="24"/>
          <w:vertAlign w:val="superscript"/>
        </w:rPr>
        <w:t>2</w:t>
      </w:r>
      <w:r>
        <w:rPr>
          <w:rFonts w:ascii="Cambria Math" w:hAnsi="Cambria Math" w:eastAsia="Cambria Math"/>
          <w:color w:val="FF0000"/>
          <w:szCs w:val="21"/>
        </w:rPr>
        <w:t>θ</w:t>
      </w:r>
      <w:r>
        <w:rPr>
          <w:rFonts w:hint="eastAsia" w:eastAsia="新宋体"/>
          <w:color w:val="FF0000"/>
          <w:szCs w:val="21"/>
        </w:rPr>
        <w:t>+Mg＝F′</w:t>
      </w:r>
      <w:r>
        <w:rPr>
          <w:rFonts w:hint="eastAsia" w:eastAsia="新宋体"/>
          <w:color w:val="FF0000"/>
          <w:sz w:val="24"/>
          <w:szCs w:val="24"/>
          <w:vertAlign w:val="subscript"/>
        </w:rPr>
        <w:t>N</w:t>
      </w:r>
    </w:p>
    <w:p w14:paraId="15B6E89B">
      <w:pPr>
        <w:spacing w:line="360" w:lineRule="auto"/>
        <w:ind w:left="273" w:leftChars="130"/>
        <w:rPr>
          <w:color w:val="FF0000"/>
        </w:rPr>
      </w:pPr>
      <w:r>
        <w:rPr>
          <w:rFonts w:hint="eastAsia" w:eastAsia="新宋体"/>
          <w:color w:val="FF0000"/>
          <w:szCs w:val="21"/>
        </w:rPr>
        <w:t>此时F</w:t>
      </w:r>
      <w:r>
        <w:rPr>
          <w:rFonts w:hint="eastAsia" w:eastAsia="新宋体"/>
          <w:color w:val="FF0000"/>
          <w:sz w:val="24"/>
          <w:szCs w:val="24"/>
          <w:vertAlign w:val="subscript"/>
        </w:rPr>
        <w:t>N</w:t>
      </w:r>
      <w:r>
        <w:rPr>
          <w:rFonts w:hint="eastAsia" w:eastAsia="新宋体"/>
          <w:color w:val="FF0000"/>
          <w:szCs w:val="21"/>
        </w:rPr>
        <w:t>小于Mg+mg，且大于等于Mg，故A正确，BCD错误。</w:t>
      </w:r>
    </w:p>
    <w:p w14:paraId="25064958">
      <w:pPr>
        <w:spacing w:line="360" w:lineRule="auto"/>
        <w:ind w:left="273" w:leftChars="130"/>
        <w:rPr>
          <w:color w:val="FF0000"/>
        </w:rPr>
      </w:pPr>
      <w:r>
        <w:rPr>
          <w:rFonts w:hint="eastAsia" w:eastAsia="新宋体"/>
          <w:color w:val="FF0000"/>
          <w:szCs w:val="21"/>
        </w:rPr>
        <w:t>故选：A。</w:t>
      </w:r>
    </w:p>
    <w:p w14:paraId="30B25900">
      <w:pPr>
        <w:pStyle w:val="11"/>
        <w:numPr>
          <w:ilvl w:val="0"/>
          <w:numId w:val="2"/>
        </w:numPr>
        <w:spacing w:line="360" w:lineRule="auto"/>
        <w:ind w:firstLineChars="0"/>
      </w:pPr>
      <w:r>
        <w:rPr>
          <w:rFonts w:hint="eastAsia" w:eastAsia="新宋体"/>
          <w:szCs w:val="21"/>
        </w:rPr>
        <w:t>（2023秋•新吴区校级期末）如图半径为L的细圆管轨道竖直放置，管内壁光滑，管内有一个质量为m的小球做完整的圆周运动，圆管内径远小于轨道半径，小球直径略小于圆管内径，下列说法不正确的是（　　）</w:t>
      </w:r>
    </w:p>
    <w:p w14:paraId="00A997DC">
      <w:pPr>
        <w:spacing w:line="360" w:lineRule="auto"/>
        <w:ind w:left="273" w:leftChars="130"/>
      </w:pPr>
      <w:r>
        <w:rPr>
          <w:rFonts w:hint="eastAsia" w:eastAsia="新宋体"/>
          <w:szCs w:val="21"/>
        </w:rPr>
        <w:drawing>
          <wp:inline distT="0" distB="0" distL="0" distR="0">
            <wp:extent cx="737235" cy="874395"/>
            <wp:effectExtent l="0" t="0" r="5715" b="1905"/>
            <wp:docPr id="20665985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9854" name="图片24" descr="http://www.zxxk.com"/>
                    <pic:cNvPicPr>
                      <a:picLocks noChangeAspect="1"/>
                    </pic:cNvPicPr>
                  </pic:nvPicPr>
                  <pic:blipFill>
                    <a:blip r:embed="rId31" cstate="print"/>
                    <a:stretch>
                      <a:fillRect/>
                    </a:stretch>
                  </pic:blipFill>
                  <pic:spPr>
                    <a:xfrm>
                      <a:off x="0" y="0"/>
                      <a:ext cx="737618" cy="874778"/>
                    </a:xfrm>
                    <a:prstGeom prst="rect">
                      <a:avLst/>
                    </a:prstGeom>
                  </pic:spPr>
                </pic:pic>
              </a:graphicData>
            </a:graphic>
          </wp:inline>
        </w:drawing>
      </w:r>
    </w:p>
    <w:p w14:paraId="300873E6">
      <w:pPr>
        <w:spacing w:line="360" w:lineRule="auto"/>
        <w:ind w:firstLine="273" w:firstLineChars="130"/>
        <w:jc w:val="left"/>
      </w:pPr>
      <w:r>
        <w:rPr>
          <w:rFonts w:hint="eastAsia" w:eastAsia="新宋体"/>
          <w:szCs w:val="21"/>
        </w:rPr>
        <w:t>A．若小球能在圆管轨道做完整圆周运动，最高点P的速度v最小值为</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gL</m:t>
            </m:r>
            <m:ctrlPr>
              <w:rPr>
                <w:rFonts w:ascii="Cambria Math" w:hAnsi="Cambria Math"/>
              </w:rPr>
            </m:ctrlPr>
          </m:e>
        </m:rad>
      </m:oMath>
      <w:r>
        <w:tab/>
      </w:r>
    </w:p>
    <w:p w14:paraId="6E6EC158">
      <w:pPr>
        <w:spacing w:line="360" w:lineRule="auto"/>
        <w:ind w:firstLine="273" w:firstLineChars="130"/>
        <w:jc w:val="left"/>
      </w:pPr>
      <w:r>
        <w:rPr>
          <w:rFonts w:hint="eastAsia" w:eastAsia="新宋体"/>
          <w:szCs w:val="21"/>
        </w:rPr>
        <w:t>B．经过最低点时小球一定处于超重状态</w:t>
      </w:r>
      <w:r>
        <w:tab/>
      </w:r>
    </w:p>
    <w:p w14:paraId="51F3C6C6">
      <w:pPr>
        <w:spacing w:line="360" w:lineRule="auto"/>
        <w:ind w:firstLine="273" w:firstLineChars="130"/>
        <w:jc w:val="left"/>
      </w:pPr>
      <w:r>
        <w:rPr>
          <w:rFonts w:hint="eastAsia" w:eastAsia="新宋体"/>
          <w:szCs w:val="21"/>
        </w:rPr>
        <w:t>C．经过最高点P小球可能处于完全失重状态</w:t>
      </w:r>
      <w:r>
        <w:tab/>
      </w:r>
    </w:p>
    <w:p w14:paraId="4ADDBD0E">
      <w:pPr>
        <w:spacing w:line="360" w:lineRule="auto"/>
        <w:ind w:firstLine="273" w:firstLineChars="130"/>
        <w:jc w:val="left"/>
      </w:pPr>
      <w:r>
        <w:rPr>
          <w:rFonts w:hint="eastAsia" w:eastAsia="新宋体"/>
          <w:szCs w:val="21"/>
        </w:rPr>
        <w:t>D．若经过最高点P的速度v增大，小球在P点对管壁压力可能减小</w:t>
      </w:r>
    </w:p>
    <w:p w14:paraId="7B14E9D6">
      <w:pPr>
        <w:spacing w:line="360" w:lineRule="auto"/>
        <w:ind w:left="273" w:leftChars="130"/>
        <w:rPr>
          <w:color w:val="FF0000"/>
        </w:rPr>
      </w:pPr>
      <w:r>
        <w:rPr>
          <w:rFonts w:hint="eastAsia" w:eastAsia="新宋体"/>
          <w:color w:val="FF0000"/>
          <w:szCs w:val="21"/>
        </w:rPr>
        <w:t>【解答】解：A．当小球速度较小时，根据牛顿第二定律</w:t>
      </w:r>
      <m:oMath>
        <m:r>
          <m:rPr/>
          <w:rPr>
            <w:rFonts w:hint="eastAsia" w:ascii="Cambria Math" w:hAnsi="Cambria Math" w:eastAsia="新宋体"/>
            <w:color w:val="FF0000"/>
            <w:szCs w:val="21"/>
          </w:rPr>
          <m:t>mg−F=m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p>
    <w:p w14:paraId="6C5BB61E">
      <w:pPr>
        <w:spacing w:line="360" w:lineRule="auto"/>
        <w:ind w:left="273" w:leftChars="130"/>
        <w:rPr>
          <w:color w:val="FF0000"/>
        </w:rPr>
      </w:pPr>
      <w:r>
        <w:rPr>
          <w:rFonts w:hint="eastAsia" w:eastAsia="新宋体"/>
          <w:color w:val="FF0000"/>
          <w:szCs w:val="21"/>
        </w:rPr>
        <w:t>当v＝0时，力F＝mg，F为支持力</w:t>
      </w:r>
    </w:p>
    <w:p w14:paraId="15669503">
      <w:pPr>
        <w:spacing w:line="360" w:lineRule="auto"/>
        <w:ind w:left="273" w:leftChars="130"/>
        <w:rPr>
          <w:color w:val="FF0000"/>
        </w:rPr>
      </w:pPr>
      <w:r>
        <w:rPr>
          <w:rFonts w:hint="eastAsia" w:eastAsia="新宋体"/>
          <w:color w:val="FF0000"/>
          <w:szCs w:val="21"/>
        </w:rPr>
        <w:t>因此小球在最高点的最小速度为零，故A错误；</w:t>
      </w:r>
    </w:p>
    <w:p w14:paraId="1B6F4E29">
      <w:pPr>
        <w:spacing w:line="360" w:lineRule="auto"/>
        <w:ind w:left="273" w:leftChars="130"/>
        <w:rPr>
          <w:color w:val="FF0000"/>
        </w:rPr>
      </w:pPr>
      <w:r>
        <w:rPr>
          <w:rFonts w:hint="eastAsia" w:eastAsia="新宋体"/>
          <w:color w:val="FF0000"/>
          <w:szCs w:val="21"/>
        </w:rPr>
        <w:t>B．小球在最低点，根据牛顿第二定律F﹣mg＝ma</w:t>
      </w:r>
    </w:p>
    <w:p w14:paraId="18164BF8">
      <w:pPr>
        <w:spacing w:line="360" w:lineRule="auto"/>
        <w:ind w:left="273" w:leftChars="130"/>
        <w:rPr>
          <w:color w:val="FF0000"/>
        </w:rPr>
      </w:pPr>
      <w:r>
        <w:rPr>
          <w:rFonts w:hint="eastAsia" w:eastAsia="新宋体"/>
          <w:color w:val="FF0000"/>
          <w:szCs w:val="21"/>
        </w:rPr>
        <w:t>得F＝m（g+a）＞mg</w:t>
      </w:r>
    </w:p>
    <w:p w14:paraId="2A6D311A">
      <w:pPr>
        <w:spacing w:line="360" w:lineRule="auto"/>
        <w:ind w:left="273" w:leftChars="130"/>
        <w:rPr>
          <w:color w:val="FF0000"/>
        </w:rPr>
      </w:pPr>
      <w:r>
        <w:rPr>
          <w:rFonts w:hint="eastAsia" w:eastAsia="新宋体"/>
          <w:color w:val="FF0000"/>
          <w:szCs w:val="21"/>
        </w:rPr>
        <w:t>因此小球处于超重状态，故B正确；</w:t>
      </w:r>
    </w:p>
    <w:p w14:paraId="3A017B47">
      <w:pPr>
        <w:spacing w:line="360" w:lineRule="auto"/>
        <w:ind w:left="273" w:leftChars="130"/>
        <w:rPr>
          <w:color w:val="FF0000"/>
        </w:rPr>
      </w:pPr>
      <w:r>
        <w:rPr>
          <w:rFonts w:hint="eastAsia" w:eastAsia="新宋体"/>
          <w:color w:val="FF0000"/>
          <w:szCs w:val="21"/>
        </w:rPr>
        <w:t>C．小球经过最高点P时，若对轨道的压力为零，则重力完全提供向心力，小球处于完全失重状态，故C正确；</w:t>
      </w:r>
    </w:p>
    <w:p w14:paraId="65E31B8C">
      <w:pPr>
        <w:spacing w:line="360" w:lineRule="auto"/>
        <w:ind w:left="273" w:leftChars="130"/>
        <w:rPr>
          <w:color w:val="FF0000"/>
        </w:rPr>
      </w:pPr>
      <w:r>
        <w:rPr>
          <w:rFonts w:hint="eastAsia" w:eastAsia="新宋体"/>
          <w:color w:val="FF0000"/>
          <w:szCs w:val="21"/>
        </w:rPr>
        <w:t>D．若过最高点P的速度较小，管道施加支持力；</w:t>
      </w:r>
    </w:p>
    <w:p w14:paraId="54A4B202">
      <w:pPr>
        <w:spacing w:line="360" w:lineRule="auto"/>
        <w:ind w:left="273" w:leftChars="130"/>
        <w:rPr>
          <w:color w:val="FF0000"/>
        </w:rPr>
      </w:pPr>
      <w:r>
        <w:rPr>
          <w:rFonts w:hint="eastAsia" w:eastAsia="新宋体"/>
          <w:color w:val="FF0000"/>
          <w:szCs w:val="21"/>
        </w:rPr>
        <w:t>根据牛顿第二定律</w:t>
      </w:r>
      <m:oMath>
        <m:r>
          <m:rPr/>
          <w:rPr>
            <w:rFonts w:hint="eastAsia" w:ascii="Cambria Math" w:hAnsi="Cambria Math" w:eastAsia="新宋体"/>
            <w:color w:val="FF0000"/>
            <w:szCs w:val="21"/>
          </w:rPr>
          <m:t>mg−F=m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p>
    <w:p w14:paraId="4D4DE2FF">
      <w:pPr>
        <w:spacing w:line="360" w:lineRule="auto"/>
        <w:ind w:left="273" w:leftChars="130"/>
        <w:rPr>
          <w:color w:val="FF0000"/>
        </w:rPr>
      </w:pPr>
      <w:r>
        <w:rPr>
          <w:rFonts w:hint="eastAsia" w:eastAsia="新宋体"/>
          <w:color w:val="FF0000"/>
          <w:szCs w:val="21"/>
        </w:rPr>
        <w:t>当经过最高点P的速度v增大，小球在P点和管壁的作用力减小，故D正确。</w:t>
      </w:r>
    </w:p>
    <w:p w14:paraId="400A3C89">
      <w:pPr>
        <w:spacing w:line="360" w:lineRule="auto"/>
        <w:ind w:left="273" w:leftChars="130"/>
        <w:rPr>
          <w:color w:val="FF0000"/>
        </w:rPr>
      </w:pPr>
      <w:r>
        <w:rPr>
          <w:rFonts w:hint="eastAsia" w:eastAsia="新宋体"/>
          <w:color w:val="FF0000"/>
          <w:szCs w:val="21"/>
        </w:rPr>
        <w:t>本题选择错误选项。</w:t>
      </w:r>
    </w:p>
    <w:p w14:paraId="63C11CD3">
      <w:pPr>
        <w:spacing w:line="360" w:lineRule="auto"/>
        <w:ind w:left="273" w:leftChars="130"/>
        <w:rPr>
          <w:color w:val="FF0000"/>
        </w:rPr>
      </w:pPr>
      <w:r>
        <w:rPr>
          <w:rFonts w:hint="eastAsia" w:eastAsia="新宋体"/>
          <w:color w:val="FF0000"/>
          <w:szCs w:val="21"/>
        </w:rPr>
        <w:t>故选：A。</w:t>
      </w:r>
    </w:p>
    <w:p w14:paraId="2397FA89">
      <w:pPr>
        <w:pStyle w:val="11"/>
        <w:numPr>
          <w:ilvl w:val="0"/>
          <w:numId w:val="2"/>
        </w:numPr>
        <w:spacing w:line="360" w:lineRule="auto"/>
        <w:ind w:firstLineChars="0"/>
      </w:pPr>
      <w:r>
        <w:rPr>
          <w:rFonts w:hint="eastAsia" w:eastAsia="新宋体"/>
          <w:szCs w:val="21"/>
        </w:rPr>
        <w:t>（2024•盐城三模）如图所示，竖直平面内的光滑金属细圆环半径为R，质量为m的带孔小球穿于环上，一长为R的轻杆一端固定于球上，另一端通过光滑的铰链连接于圆环最低点，重力加速度为g。当圆环以角速度</w:t>
      </w:r>
      <m:oMath>
        <m:r>
          <m:rPr/>
          <w:rPr>
            <w:rFonts w:hint="eastAsia" w:ascii="Cambria Math" w:hAnsi="Cambria Math" w:eastAsia="新宋体"/>
            <w:szCs w:val="21"/>
          </w:rPr>
          <m:t>ω=</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6g</m:t>
                </m:r>
                <m:ctrlPr>
                  <w:rPr>
                    <w:rFonts w:ascii="Cambria Math" w:hAnsi="Cambria Math" w:eastAsia="新宋体"/>
                    <w:sz w:val="28"/>
                    <w:szCs w:val="28"/>
                  </w:rPr>
                </m:ctrlPr>
              </m:num>
              <m:den>
                <m:r>
                  <m:rPr/>
                  <w:rPr>
                    <w:rFonts w:ascii="Cambria Math" w:hAnsi="Cambria Math" w:eastAsia="新宋体"/>
                    <w:sz w:val="28"/>
                    <w:szCs w:val="28"/>
                  </w:rPr>
                  <m:t>R</m:t>
                </m:r>
                <m:ctrlPr>
                  <w:rPr>
                    <w:rFonts w:ascii="Cambria Math" w:hAnsi="Cambria Math" w:eastAsia="新宋体"/>
                    <w:sz w:val="28"/>
                    <w:szCs w:val="28"/>
                  </w:rPr>
                </m:ctrlPr>
              </m:den>
            </m:f>
            <m:ctrlPr>
              <w:rPr>
                <w:rFonts w:ascii="Cambria Math" w:hAnsi="Cambria Math"/>
              </w:rPr>
            </m:ctrlPr>
          </m:e>
        </m:rad>
      </m:oMath>
      <w:r>
        <w:rPr>
          <w:rFonts w:hint="eastAsia" w:eastAsia="新宋体"/>
          <w:szCs w:val="21"/>
        </w:rPr>
        <w:t>绕竖直直径转动时，轻杆对小球的作用力大小和方向为（　　）</w:t>
      </w:r>
    </w:p>
    <w:p w14:paraId="45DA2E7B">
      <w:pPr>
        <w:spacing w:line="360" w:lineRule="auto"/>
        <w:ind w:left="273" w:leftChars="130"/>
      </w:pPr>
      <w:r>
        <w:rPr>
          <w:rFonts w:hint="eastAsia" w:eastAsia="新宋体"/>
          <w:szCs w:val="21"/>
        </w:rPr>
        <w:drawing>
          <wp:inline distT="0" distB="0" distL="0" distR="0">
            <wp:extent cx="1069340" cy="1282700"/>
            <wp:effectExtent l="0" t="0" r="16510" b="12700"/>
            <wp:docPr id="128361179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11799" name="图片24" descr="http://www.zxxk.com"/>
                    <pic:cNvPicPr>
                      <a:picLocks noChangeAspect="1"/>
                    </pic:cNvPicPr>
                  </pic:nvPicPr>
                  <pic:blipFill>
                    <a:blip r:embed="rId32" cstate="print"/>
                    <a:stretch>
                      <a:fillRect/>
                    </a:stretch>
                  </pic:blipFill>
                  <pic:spPr>
                    <a:xfrm>
                      <a:off x="0" y="0"/>
                      <a:ext cx="1069850" cy="1283211"/>
                    </a:xfrm>
                    <a:prstGeom prst="rect">
                      <a:avLst/>
                    </a:prstGeom>
                  </pic:spPr>
                </pic:pic>
              </a:graphicData>
            </a:graphic>
          </wp:inline>
        </w:drawing>
      </w:r>
    </w:p>
    <w:p w14:paraId="5ED08540">
      <w:pPr>
        <w:tabs>
          <w:tab w:val="left" w:pos="4400"/>
        </w:tabs>
        <w:spacing w:line="360" w:lineRule="auto"/>
        <w:ind w:firstLine="273" w:firstLineChars="130"/>
        <w:jc w:val="left"/>
      </w:pPr>
      <w:r>
        <w:rPr>
          <w:rFonts w:hint="eastAsia" w:eastAsia="新宋体"/>
          <w:szCs w:val="21"/>
        </w:rPr>
        <w:t>A．2mg，沿杆向上</w:t>
      </w:r>
      <w:r>
        <w:tab/>
      </w:r>
      <w:r>
        <w:rPr>
          <w:rFonts w:hint="eastAsia" w:eastAsia="新宋体"/>
          <w:szCs w:val="21"/>
        </w:rPr>
        <w:t>B．2mg，沿杆向下</w:t>
      </w:r>
      <w:r>
        <w:tab/>
      </w:r>
    </w:p>
    <w:p w14:paraId="5B3E54A7">
      <w:pPr>
        <w:tabs>
          <w:tab w:val="left" w:pos="4400"/>
        </w:tabs>
        <w:spacing w:line="360" w:lineRule="auto"/>
        <w:ind w:firstLine="273" w:firstLineChars="130"/>
        <w:jc w:val="left"/>
      </w:pPr>
      <w:r>
        <w:rPr>
          <w:rFonts w:hint="eastAsia" w:eastAsia="新宋体"/>
          <w:szCs w:val="21"/>
        </w:rPr>
        <w:t>C．</w:t>
      </w:r>
      <m:oMath>
        <m:r>
          <m:rPr/>
          <w:rPr>
            <w:rFonts w:hint="eastAsia" w:ascii="Cambria Math" w:hAnsi="Cambria Math" w:eastAsia="新宋体"/>
            <w:szCs w:val="21"/>
          </w:rPr>
          <m:t>(2</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3</m:t>
            </m:r>
            <m:ctrlPr>
              <w:rPr>
                <w:rFonts w:ascii="Cambria Math" w:hAnsi="Cambria Math"/>
              </w:rPr>
            </m:ctrlPr>
          </m:e>
        </m:rad>
        <m:r>
          <m:rPr/>
          <w:rPr>
            <w:rFonts w:ascii="Cambria Math" w:hAnsi="Cambria Math" w:eastAsia="新宋体"/>
            <w:szCs w:val="21"/>
          </w:rPr>
          <m:t>−1)mg</m:t>
        </m:r>
      </m:oMath>
      <w:r>
        <w:rPr>
          <w:rFonts w:hint="eastAsia" w:eastAsia="新宋体"/>
          <w:szCs w:val="21"/>
        </w:rPr>
        <w:t>，沿杆向上</w:t>
      </w:r>
      <w:r>
        <w:tab/>
      </w:r>
      <w:r>
        <w:rPr>
          <w:rFonts w:hint="eastAsia" w:eastAsia="新宋体"/>
          <w:szCs w:val="21"/>
        </w:rPr>
        <w:t>D．</w:t>
      </w:r>
      <m:oMath>
        <m:r>
          <m:rPr/>
          <w:rPr>
            <w:rFonts w:hint="eastAsia" w:ascii="Cambria Math" w:hAnsi="Cambria Math" w:eastAsia="新宋体"/>
            <w:szCs w:val="21"/>
          </w:rPr>
          <m:t>(2</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3</m:t>
            </m:r>
            <m:ctrlPr>
              <w:rPr>
                <w:rFonts w:ascii="Cambria Math" w:hAnsi="Cambria Math"/>
              </w:rPr>
            </m:ctrlPr>
          </m:e>
        </m:rad>
        <m:r>
          <m:rPr/>
          <w:rPr>
            <w:rFonts w:ascii="Cambria Math" w:hAnsi="Cambria Math" w:eastAsia="新宋体"/>
            <w:szCs w:val="21"/>
          </w:rPr>
          <m:t>−1)mg</m:t>
        </m:r>
      </m:oMath>
      <w:r>
        <w:rPr>
          <w:rFonts w:hint="eastAsia" w:eastAsia="新宋体"/>
          <w:szCs w:val="21"/>
        </w:rPr>
        <w:t>，沿杆向下</w:t>
      </w:r>
    </w:p>
    <w:p w14:paraId="5AB1ABAE">
      <w:pPr>
        <w:spacing w:line="360" w:lineRule="auto"/>
        <w:ind w:left="273" w:leftChars="130"/>
        <w:rPr>
          <w:color w:val="FF0000"/>
        </w:rPr>
      </w:pPr>
      <w:r>
        <w:rPr>
          <w:rFonts w:hint="eastAsia" w:eastAsia="新宋体"/>
          <w:color w:val="FF0000"/>
          <w:szCs w:val="21"/>
        </w:rPr>
        <w:t>【解答】解：设轻杆与竖直直径的夹角为</w:t>
      </w:r>
      <w:r>
        <w:rPr>
          <w:rFonts w:ascii="Cambria Math" w:hAnsi="Cambria Math" w:eastAsia="Cambria Math"/>
          <w:color w:val="FF0000"/>
          <w:szCs w:val="21"/>
        </w:rPr>
        <w:t>θ</w:t>
      </w:r>
      <w:r>
        <w:rPr>
          <w:rFonts w:hint="eastAsia" w:eastAsia="新宋体"/>
          <w:color w:val="FF0000"/>
          <w:szCs w:val="21"/>
        </w:rPr>
        <w:t>，由几何关系可得cos</w:t>
      </w:r>
      <w:r>
        <w:rPr>
          <w:rFonts w:ascii="Cambria Math" w:hAnsi="Cambria Math" w:eastAsia="Cambria Math"/>
          <w:color w:val="FF0000"/>
          <w:szCs w:val="21"/>
        </w:rPr>
        <w:t>θ</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R</m:t>
            </m:r>
            <m:ctrlPr>
              <w:rPr>
                <w:rFonts w:ascii="Cambria Math" w:hAnsi="Cambria Math" w:eastAsia="新宋体"/>
                <w:color w:val="FF0000"/>
                <w:sz w:val="28"/>
                <w:szCs w:val="28"/>
              </w:rPr>
            </m:ctrlPr>
          </m:num>
          <m:den>
            <m:r>
              <m:rPr/>
              <w:rPr>
                <w:rFonts w:ascii="Cambria Math" w:hAnsi="Cambria Math" w:eastAsia="新宋体"/>
                <w:color w:val="FF0000"/>
                <w:sz w:val="28"/>
                <w:szCs w:val="28"/>
              </w:rPr>
              <m:t>2R</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oMath>
      <w:r>
        <w:rPr>
          <w:rFonts w:hint="eastAsia" w:eastAsia="新宋体"/>
          <w:color w:val="FF0000"/>
          <w:szCs w:val="21"/>
        </w:rPr>
        <w:t>，解得</w:t>
      </w:r>
      <w:r>
        <w:rPr>
          <w:rFonts w:ascii="Cambria Math" w:hAnsi="Cambria Math" w:eastAsia="Cambria Math"/>
          <w:color w:val="FF0000"/>
          <w:szCs w:val="21"/>
        </w:rPr>
        <w:t>θ</w:t>
      </w:r>
      <w:r>
        <w:rPr>
          <w:rFonts w:hint="eastAsia" w:eastAsia="新宋体"/>
          <w:color w:val="FF0000"/>
          <w:szCs w:val="21"/>
        </w:rPr>
        <w:t>＝60°，则小球做圆周运动的半径为r＝Rsin60°</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3</m:t>
                </m:r>
                <m:ctrlPr>
                  <w:rPr>
                    <w:rFonts w:ascii="Cambria Math" w:hAnsi="Cambria Math"/>
                    <w:color w:val="FF0000"/>
                  </w:rPr>
                </m:ctrlPr>
              </m:e>
            </m:rad>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R，做圆周运动所需的向心力为F＝m</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r，</w:t>
      </w:r>
    </w:p>
    <w:p w14:paraId="6D141650">
      <w:pPr>
        <w:spacing w:line="360" w:lineRule="auto"/>
        <w:ind w:left="273" w:leftChars="130"/>
        <w:rPr>
          <w:color w:val="FF0000"/>
        </w:rPr>
      </w:pPr>
      <w:r>
        <w:rPr>
          <w:rFonts w:hint="eastAsia" w:eastAsia="新宋体"/>
          <w:color w:val="FF0000"/>
          <w:szCs w:val="21"/>
        </w:rPr>
        <w:t>解得F＝3</w:t>
      </w:r>
      <m:oMath>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rPr>
              <m:t>3</m:t>
            </m:r>
            <m:ctrlPr>
              <w:rPr>
                <w:rFonts w:ascii="Cambria Math" w:hAnsi="Cambria Math"/>
                <w:color w:val="FF0000"/>
              </w:rPr>
            </m:ctrlPr>
          </m:e>
        </m:rad>
      </m:oMath>
      <w:r>
        <w:rPr>
          <w:rFonts w:hint="eastAsia" w:eastAsia="新宋体"/>
          <w:color w:val="FF0000"/>
          <w:szCs w:val="21"/>
        </w:rPr>
        <w:t>mg，小球有向上运动的趋势，设杆对小球有沿杆向下的拉力F</w:t>
      </w:r>
      <w:r>
        <w:rPr>
          <w:rFonts w:hint="eastAsia" w:eastAsia="新宋体"/>
          <w:color w:val="FF0000"/>
          <w:sz w:val="24"/>
          <w:szCs w:val="24"/>
          <w:vertAlign w:val="subscript"/>
        </w:rPr>
        <w:t>1</w:t>
      </w:r>
      <w:r>
        <w:rPr>
          <w:rFonts w:hint="eastAsia" w:eastAsia="新宋体"/>
          <w:color w:val="FF0000"/>
          <w:szCs w:val="21"/>
        </w:rPr>
        <w:t>，环对小球有指向圆心的支持力F</w:t>
      </w:r>
      <w:r>
        <w:rPr>
          <w:rFonts w:hint="eastAsia" w:eastAsia="新宋体"/>
          <w:color w:val="FF0000"/>
          <w:sz w:val="24"/>
          <w:szCs w:val="24"/>
          <w:vertAlign w:val="subscript"/>
        </w:rPr>
        <w:t>2</w:t>
      </w:r>
      <w:r>
        <w:rPr>
          <w:rFonts w:hint="eastAsia" w:eastAsia="新宋体"/>
          <w:color w:val="FF0000"/>
          <w:szCs w:val="21"/>
        </w:rPr>
        <w:t>，有F</w:t>
      </w:r>
      <w:r>
        <w:rPr>
          <w:rFonts w:hint="eastAsia" w:eastAsia="新宋体"/>
          <w:color w:val="FF0000"/>
          <w:sz w:val="24"/>
          <w:szCs w:val="24"/>
          <w:vertAlign w:val="subscript"/>
        </w:rPr>
        <w:t>1</w:t>
      </w:r>
      <w:r>
        <w:rPr>
          <w:rFonts w:hint="eastAsia" w:eastAsia="新宋体"/>
          <w:color w:val="FF0000"/>
          <w:szCs w:val="21"/>
        </w:rPr>
        <w:t>cos30°+F</w:t>
      </w:r>
      <w:r>
        <w:rPr>
          <w:rFonts w:hint="eastAsia" w:eastAsia="新宋体"/>
          <w:color w:val="FF0000"/>
          <w:sz w:val="24"/>
          <w:szCs w:val="24"/>
          <w:vertAlign w:val="subscript"/>
        </w:rPr>
        <w:t>2</w:t>
      </w:r>
      <w:r>
        <w:rPr>
          <w:rFonts w:hint="eastAsia" w:eastAsia="新宋体"/>
          <w:color w:val="FF0000"/>
          <w:szCs w:val="21"/>
        </w:rPr>
        <w:t>cos30°＝F，F</w:t>
      </w:r>
      <w:r>
        <w:rPr>
          <w:rFonts w:hint="eastAsia" w:eastAsia="新宋体"/>
          <w:color w:val="FF0000"/>
          <w:sz w:val="24"/>
          <w:szCs w:val="24"/>
          <w:vertAlign w:val="subscript"/>
        </w:rPr>
        <w:t>1</w:t>
      </w:r>
      <w:r>
        <w:rPr>
          <w:rFonts w:hint="eastAsia" w:eastAsia="新宋体"/>
          <w:color w:val="FF0000"/>
          <w:szCs w:val="21"/>
        </w:rPr>
        <w:t>sin30°+mg＝F</w:t>
      </w:r>
      <w:r>
        <w:rPr>
          <w:rFonts w:hint="eastAsia" w:eastAsia="新宋体"/>
          <w:color w:val="FF0000"/>
          <w:sz w:val="24"/>
          <w:szCs w:val="24"/>
          <w:vertAlign w:val="subscript"/>
        </w:rPr>
        <w:t>2</w:t>
      </w:r>
      <w:r>
        <w:rPr>
          <w:rFonts w:hint="eastAsia" w:eastAsia="新宋体"/>
          <w:color w:val="FF0000"/>
          <w:szCs w:val="21"/>
        </w:rPr>
        <w:t>sin30°，</w:t>
      </w:r>
    </w:p>
    <w:p w14:paraId="36A8EEAE">
      <w:pPr>
        <w:spacing w:line="360" w:lineRule="auto"/>
        <w:ind w:left="273" w:leftChars="130"/>
        <w:rPr>
          <w:color w:val="FF0000"/>
        </w:rPr>
      </w:pPr>
      <w:r>
        <w:rPr>
          <w:rFonts w:hint="eastAsia" w:eastAsia="新宋体"/>
          <w:color w:val="FF0000"/>
          <w:szCs w:val="21"/>
        </w:rPr>
        <w:t>解得F</w:t>
      </w:r>
      <w:r>
        <w:rPr>
          <w:rFonts w:hint="eastAsia" w:eastAsia="新宋体"/>
          <w:color w:val="FF0000"/>
          <w:sz w:val="24"/>
          <w:szCs w:val="24"/>
          <w:vertAlign w:val="subscript"/>
        </w:rPr>
        <w:t>1</w:t>
      </w:r>
      <w:r>
        <w:rPr>
          <w:rFonts w:hint="eastAsia" w:eastAsia="新宋体"/>
          <w:color w:val="FF0000"/>
          <w:szCs w:val="21"/>
        </w:rPr>
        <w:t>＝2mg，说明杆对小球有沿杆向下的拉力，且大小为2mg，故B正确，ACD错误。</w:t>
      </w:r>
    </w:p>
    <w:p w14:paraId="09D9472E">
      <w:pPr>
        <w:spacing w:line="360" w:lineRule="auto"/>
        <w:ind w:left="273" w:leftChars="130"/>
        <w:rPr>
          <w:color w:val="FF0000"/>
        </w:rPr>
      </w:pPr>
      <w:r>
        <w:rPr>
          <w:rFonts w:hint="eastAsia" w:eastAsia="新宋体"/>
          <w:color w:val="FF0000"/>
          <w:szCs w:val="21"/>
        </w:rPr>
        <w:t>故选：B。</w:t>
      </w:r>
    </w:p>
    <w:p w14:paraId="73B0EF90">
      <w:pPr>
        <w:pStyle w:val="11"/>
        <w:numPr>
          <w:ilvl w:val="0"/>
          <w:numId w:val="2"/>
        </w:numPr>
        <w:spacing w:line="360" w:lineRule="auto"/>
        <w:ind w:firstLineChars="0"/>
      </w:pPr>
      <w:r>
        <w:rPr>
          <w:rFonts w:hint="eastAsia" w:eastAsia="新宋体"/>
          <w:szCs w:val="21"/>
        </w:rPr>
        <w:t>（2024春•高新区期末）如图甲，汽车以恒定速率通过一拱形桥面。如图乙，a、b、c是汽车过桥面时的三个不同位置，其中a、c两点高度相同，b点为桥面的最高点。假设整个过程中汽车所受空气阻力和摩擦阻力的大小之和保持不变。下列说法正确的是（　　）</w:t>
      </w:r>
    </w:p>
    <w:p w14:paraId="5A84CE9C">
      <w:pPr>
        <w:spacing w:line="360" w:lineRule="auto"/>
        <w:ind w:left="273" w:leftChars="130"/>
      </w:pPr>
      <w:r>
        <w:rPr>
          <w:rFonts w:hint="eastAsia" w:eastAsia="新宋体"/>
          <w:szCs w:val="21"/>
        </w:rPr>
        <w:drawing>
          <wp:inline distT="0" distB="0" distL="0" distR="0">
            <wp:extent cx="3276600" cy="1047750"/>
            <wp:effectExtent l="0" t="0" r="0" b="0"/>
            <wp:docPr id="176301419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14194" name="图片24" descr="http://www.zxxk.com"/>
                    <pic:cNvPicPr>
                      <a:picLocks noChangeAspect="1"/>
                    </pic:cNvPicPr>
                  </pic:nvPicPr>
                  <pic:blipFill>
                    <a:blip r:embed="rId33" cstate="print"/>
                    <a:stretch>
                      <a:fillRect/>
                    </a:stretch>
                  </pic:blipFill>
                  <pic:spPr>
                    <a:xfrm>
                      <a:off x="0" y="0"/>
                      <a:ext cx="3277058" cy="1047896"/>
                    </a:xfrm>
                    <a:prstGeom prst="rect">
                      <a:avLst/>
                    </a:prstGeom>
                  </pic:spPr>
                </pic:pic>
              </a:graphicData>
            </a:graphic>
          </wp:inline>
        </w:drawing>
      </w:r>
    </w:p>
    <w:p w14:paraId="3D4814CA">
      <w:pPr>
        <w:spacing w:line="360" w:lineRule="auto"/>
        <w:ind w:firstLine="273" w:firstLineChars="130"/>
        <w:jc w:val="left"/>
      </w:pPr>
      <w:r>
        <w:rPr>
          <w:rFonts w:hint="eastAsia" w:eastAsia="新宋体"/>
          <w:szCs w:val="21"/>
        </w:rPr>
        <w:t>A．在ab段汽车对桥面的压力大小不变</w:t>
      </w:r>
      <w:r>
        <w:tab/>
      </w:r>
    </w:p>
    <w:p w14:paraId="01B0D258">
      <w:pPr>
        <w:spacing w:line="360" w:lineRule="auto"/>
        <w:ind w:firstLine="273" w:firstLineChars="130"/>
        <w:jc w:val="left"/>
      </w:pPr>
      <w:r>
        <w:rPr>
          <w:rFonts w:hint="eastAsia" w:eastAsia="新宋体"/>
          <w:szCs w:val="21"/>
        </w:rPr>
        <w:t>B．在bc段汽车的牵引力逐渐增大</w:t>
      </w:r>
      <w:r>
        <w:tab/>
      </w:r>
    </w:p>
    <w:p w14:paraId="5F15625F">
      <w:pPr>
        <w:spacing w:line="360" w:lineRule="auto"/>
        <w:ind w:firstLine="273" w:firstLineChars="130"/>
        <w:jc w:val="left"/>
      </w:pPr>
      <w:r>
        <w:rPr>
          <w:rFonts w:hint="eastAsia" w:eastAsia="新宋体"/>
          <w:szCs w:val="21"/>
        </w:rPr>
        <w:t>C．在ab段汽车所受合力的大小、方向均不变</w:t>
      </w:r>
      <w:r>
        <w:tab/>
      </w:r>
    </w:p>
    <w:p w14:paraId="7C7F08AC">
      <w:pPr>
        <w:spacing w:line="360" w:lineRule="auto"/>
        <w:ind w:firstLine="273" w:firstLineChars="130"/>
        <w:jc w:val="left"/>
      </w:pPr>
      <w:r>
        <w:rPr>
          <w:rFonts w:hint="eastAsia" w:eastAsia="新宋体"/>
          <w:szCs w:val="21"/>
        </w:rPr>
        <w:t>D．在ab段汽车发动机做功比bc段多</w:t>
      </w:r>
    </w:p>
    <w:p w14:paraId="50FC30B9">
      <w:pPr>
        <w:spacing w:line="360" w:lineRule="auto"/>
        <w:ind w:left="273" w:leftChars="130"/>
        <w:rPr>
          <w:color w:val="FF0000"/>
        </w:rPr>
      </w:pPr>
      <w:r>
        <w:rPr>
          <w:rFonts w:hint="eastAsia" w:eastAsia="新宋体"/>
          <w:color w:val="FF0000"/>
          <w:szCs w:val="21"/>
        </w:rPr>
        <w:t>【解答】解：A.假设圆弧轨道的圆心为O，汽车受力（部分）如下图</w:t>
      </w:r>
    </w:p>
    <w:p w14:paraId="75E614F3">
      <w:pPr>
        <w:spacing w:line="360" w:lineRule="auto"/>
        <w:ind w:left="273" w:leftChars="130"/>
        <w:rPr>
          <w:color w:val="FF0000"/>
        </w:rPr>
      </w:pPr>
      <w:r>
        <w:rPr>
          <w:rFonts w:hint="eastAsia" w:eastAsia="新宋体"/>
          <w:color w:val="FF0000"/>
          <w:szCs w:val="21"/>
        </w:rPr>
        <w:drawing>
          <wp:inline distT="0" distB="0" distL="0" distR="0">
            <wp:extent cx="1990725" cy="2076450"/>
            <wp:effectExtent l="0" t="0" r="9525" b="0"/>
            <wp:docPr id="111141118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11189" name="图片24" descr="http://www.zxxk.com"/>
                    <pic:cNvPicPr>
                      <a:picLocks noChangeAspect="1"/>
                    </pic:cNvPicPr>
                  </pic:nvPicPr>
                  <pic:blipFill>
                    <a:blip r:embed="rId34" cstate="print"/>
                    <a:stretch>
                      <a:fillRect/>
                    </a:stretch>
                  </pic:blipFill>
                  <pic:spPr>
                    <a:xfrm>
                      <a:off x="0" y="0"/>
                      <a:ext cx="1991003" cy="2076740"/>
                    </a:xfrm>
                    <a:prstGeom prst="rect">
                      <a:avLst/>
                    </a:prstGeom>
                  </pic:spPr>
                </pic:pic>
              </a:graphicData>
            </a:graphic>
          </wp:inline>
        </w:drawing>
      </w:r>
    </w:p>
    <w:p w14:paraId="16BEB620">
      <w:pPr>
        <w:spacing w:line="360" w:lineRule="auto"/>
        <w:ind w:left="273" w:leftChars="130"/>
        <w:rPr>
          <w:color w:val="FF0000"/>
        </w:rPr>
      </w:pPr>
      <w:r>
        <w:rPr>
          <w:rFonts w:hint="eastAsia" w:eastAsia="新宋体"/>
          <w:color w:val="FF0000"/>
          <w:szCs w:val="21"/>
        </w:rPr>
        <w:t>在指向圆心的方向，有mgcos</w:t>
      </w:r>
      <w:r>
        <w:rPr>
          <w:rFonts w:ascii="Cambria Math" w:hAnsi="Cambria Math" w:eastAsia="Cambria Math"/>
          <w:color w:val="FF0000"/>
          <w:szCs w:val="21"/>
        </w:rPr>
        <w:t>θ</w:t>
      </w:r>
      <w:r>
        <w:rPr>
          <w:rFonts w:hint="eastAsia" w:eastAsia="新宋体"/>
          <w:color w:val="FF0000"/>
          <w:szCs w:val="21"/>
        </w:rPr>
        <w:t>﹣N＝m</w:t>
      </w:r>
      <m:oMath>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R</m:t>
            </m:r>
            <m:ctrlPr>
              <w:rPr>
                <w:rFonts w:hint="eastAsia" w:ascii="Cambria Math" w:hAnsi="Cambria Math" w:eastAsia="新宋体"/>
                <w:color w:val="FF0000"/>
                <w:sz w:val="28"/>
                <w:szCs w:val="28"/>
              </w:rPr>
            </m:ctrlPr>
          </m:den>
        </m:f>
      </m:oMath>
      <w:r>
        <w:rPr>
          <w:rFonts w:hint="eastAsia" w:eastAsia="新宋体"/>
          <w:color w:val="FF0000"/>
          <w:szCs w:val="21"/>
        </w:rPr>
        <w:t>，汽车做匀速圆周运动，向心力大小不变，从a到b运动时，</w:t>
      </w:r>
      <w:r>
        <w:rPr>
          <w:rFonts w:ascii="Cambria Math" w:hAnsi="Cambria Math" w:eastAsia="Cambria Math"/>
          <w:color w:val="FF0000"/>
          <w:szCs w:val="21"/>
        </w:rPr>
        <w:t>θ</w:t>
      </w:r>
      <w:r>
        <w:rPr>
          <w:rFonts w:hint="eastAsia" w:eastAsia="新宋体"/>
          <w:color w:val="FF0000"/>
          <w:szCs w:val="21"/>
        </w:rPr>
        <w:t>减小，则N增大，根据牛顿第三定律可知，汽车对桥面的压力大小也增大，故A错误；</w:t>
      </w:r>
    </w:p>
    <w:p w14:paraId="2D5DA93E">
      <w:pPr>
        <w:spacing w:line="360" w:lineRule="auto"/>
        <w:ind w:left="273" w:leftChars="130"/>
        <w:rPr>
          <w:color w:val="FF0000"/>
        </w:rPr>
      </w:pPr>
      <w:r>
        <w:rPr>
          <w:rFonts w:hint="eastAsia" w:eastAsia="新宋体"/>
          <w:color w:val="FF0000"/>
          <w:szCs w:val="21"/>
        </w:rPr>
        <w:t>B.如上图，汽车在bc段时，在速度方向上满足mgsin</w:t>
      </w:r>
      <w:r>
        <w:rPr>
          <w:rFonts w:ascii="Cambria Math" w:hAnsi="Cambria Math" w:eastAsia="Cambria Math"/>
          <w:color w:val="FF0000"/>
          <w:szCs w:val="21"/>
        </w:rPr>
        <w:t>α</w:t>
      </w:r>
      <w:r>
        <w:rPr>
          <w:rFonts w:hint="eastAsia" w:eastAsia="新宋体"/>
          <w:color w:val="FF0000"/>
          <w:szCs w:val="21"/>
        </w:rPr>
        <w:t>+F＝f，随着汽车越来越靠近c点，</w:t>
      </w:r>
      <w:r>
        <w:rPr>
          <w:rFonts w:ascii="Cambria Math" w:hAnsi="Cambria Math" w:eastAsia="Cambria Math"/>
          <w:color w:val="FF0000"/>
          <w:szCs w:val="21"/>
        </w:rPr>
        <w:t>α</w:t>
      </w:r>
      <w:r>
        <w:rPr>
          <w:rFonts w:hint="eastAsia" w:eastAsia="新宋体"/>
          <w:color w:val="FF0000"/>
          <w:szCs w:val="21"/>
        </w:rPr>
        <w:t>增大，空气阻力和摩擦阻力的合力f大小不变，则牵引力F逐渐减小，故B错误；</w:t>
      </w:r>
    </w:p>
    <w:p w14:paraId="7D326B2A">
      <w:pPr>
        <w:spacing w:line="360" w:lineRule="auto"/>
        <w:ind w:left="273" w:leftChars="130"/>
        <w:rPr>
          <w:color w:val="FF0000"/>
        </w:rPr>
      </w:pPr>
      <w:r>
        <w:rPr>
          <w:rFonts w:hint="eastAsia" w:eastAsia="新宋体"/>
          <w:color w:val="FF0000"/>
          <w:szCs w:val="21"/>
        </w:rPr>
        <w:t>C.汽车所受的合力提供匀速圆周运动的向心力，大小不变，但方向始终指向圆心，故C错误；</w:t>
      </w:r>
    </w:p>
    <w:p w14:paraId="12461A94">
      <w:pPr>
        <w:spacing w:line="360" w:lineRule="auto"/>
        <w:ind w:left="273" w:leftChars="130"/>
        <w:rPr>
          <w:color w:val="FF0000"/>
        </w:rPr>
      </w:pPr>
      <w:r>
        <w:rPr>
          <w:rFonts w:hint="eastAsia" w:eastAsia="新宋体"/>
          <w:color w:val="FF0000"/>
          <w:szCs w:val="21"/>
        </w:rPr>
        <w:t>D.根据动能定理，设ab段弧长为s，高度差为h，发动机做功W</w:t>
      </w:r>
      <w:r>
        <w:rPr>
          <w:rFonts w:hint="eastAsia" w:eastAsia="新宋体"/>
          <w:color w:val="FF0000"/>
          <w:sz w:val="24"/>
          <w:szCs w:val="24"/>
          <w:vertAlign w:val="subscript"/>
        </w:rPr>
        <w:t>1</w:t>
      </w:r>
      <w:r>
        <w:rPr>
          <w:rFonts w:hint="eastAsia" w:eastAsia="新宋体"/>
          <w:color w:val="FF0000"/>
          <w:szCs w:val="21"/>
        </w:rPr>
        <w:t>，满足W</w:t>
      </w:r>
      <w:r>
        <w:rPr>
          <w:rFonts w:hint="eastAsia" w:eastAsia="新宋体"/>
          <w:color w:val="FF0000"/>
          <w:sz w:val="24"/>
          <w:szCs w:val="24"/>
          <w:vertAlign w:val="subscript"/>
        </w:rPr>
        <w:t>1</w:t>
      </w:r>
      <w:r>
        <w:rPr>
          <w:rFonts w:hint="eastAsia" w:eastAsia="新宋体"/>
          <w:color w:val="FF0000"/>
          <w:szCs w:val="21"/>
        </w:rPr>
        <w:t>﹣fs﹣mgh＝0，则W</w:t>
      </w:r>
      <w:r>
        <w:rPr>
          <w:rFonts w:hint="eastAsia" w:eastAsia="新宋体"/>
          <w:color w:val="FF0000"/>
          <w:sz w:val="24"/>
          <w:szCs w:val="24"/>
          <w:vertAlign w:val="subscript"/>
        </w:rPr>
        <w:t>1</w:t>
      </w:r>
      <w:r>
        <w:rPr>
          <w:rFonts w:hint="eastAsia" w:eastAsia="新宋体"/>
          <w:color w:val="FF0000"/>
          <w:szCs w:val="21"/>
        </w:rPr>
        <w:t>＝mgh+fs，同理在bc段，W</w:t>
      </w:r>
      <w:r>
        <w:rPr>
          <w:rFonts w:hint="eastAsia" w:eastAsia="新宋体"/>
          <w:color w:val="FF0000"/>
          <w:sz w:val="24"/>
          <w:szCs w:val="24"/>
          <w:vertAlign w:val="subscript"/>
        </w:rPr>
        <w:t>2</w:t>
      </w:r>
      <w:r>
        <w:rPr>
          <w:rFonts w:hint="eastAsia" w:eastAsia="新宋体"/>
          <w:color w:val="FF0000"/>
          <w:szCs w:val="21"/>
        </w:rPr>
        <w:t>﹣fs+mgh＝0，则W</w:t>
      </w:r>
      <w:r>
        <w:rPr>
          <w:rFonts w:hint="eastAsia" w:eastAsia="新宋体"/>
          <w:color w:val="FF0000"/>
          <w:sz w:val="24"/>
          <w:szCs w:val="24"/>
          <w:vertAlign w:val="subscript"/>
        </w:rPr>
        <w:t>2</w:t>
      </w:r>
      <w:r>
        <w:rPr>
          <w:rFonts w:hint="eastAsia" w:eastAsia="新宋体"/>
          <w:color w:val="FF0000"/>
          <w:szCs w:val="21"/>
        </w:rPr>
        <w:t>＝fs﹣mgh，故W</w:t>
      </w:r>
      <w:r>
        <w:rPr>
          <w:rFonts w:hint="eastAsia" w:eastAsia="新宋体"/>
          <w:color w:val="FF0000"/>
          <w:sz w:val="24"/>
          <w:szCs w:val="24"/>
          <w:vertAlign w:val="subscript"/>
        </w:rPr>
        <w:t>1</w:t>
      </w:r>
      <w:r>
        <w:rPr>
          <w:rFonts w:hint="eastAsia" w:eastAsia="新宋体"/>
          <w:color w:val="FF0000"/>
          <w:szCs w:val="21"/>
        </w:rPr>
        <w:t>＞W</w:t>
      </w:r>
      <w:r>
        <w:rPr>
          <w:rFonts w:hint="eastAsia" w:eastAsia="新宋体"/>
          <w:color w:val="FF0000"/>
          <w:sz w:val="24"/>
          <w:szCs w:val="24"/>
          <w:vertAlign w:val="subscript"/>
        </w:rPr>
        <w:t>2</w:t>
      </w:r>
      <w:r>
        <w:rPr>
          <w:rFonts w:hint="eastAsia" w:eastAsia="新宋体"/>
          <w:color w:val="FF0000"/>
          <w:szCs w:val="21"/>
        </w:rPr>
        <w:t>，故D正确。</w:t>
      </w:r>
    </w:p>
    <w:p w14:paraId="26765E08">
      <w:pPr>
        <w:spacing w:line="360" w:lineRule="auto"/>
        <w:ind w:left="273" w:leftChars="130"/>
        <w:rPr>
          <w:color w:val="FF0000"/>
        </w:rPr>
      </w:pPr>
      <w:r>
        <w:rPr>
          <w:rFonts w:hint="eastAsia" w:eastAsia="新宋体"/>
          <w:color w:val="FF0000"/>
          <w:szCs w:val="21"/>
        </w:rPr>
        <w:t>故选：D。</w:t>
      </w:r>
    </w:p>
    <w:p w14:paraId="14C83DE3">
      <w:pPr>
        <w:pStyle w:val="11"/>
        <w:numPr>
          <w:ilvl w:val="0"/>
          <w:numId w:val="2"/>
        </w:numPr>
        <w:spacing w:line="360" w:lineRule="auto"/>
        <w:ind w:firstLineChars="0"/>
      </w:pPr>
      <w:r>
        <w:rPr>
          <w:rFonts w:hint="eastAsia" w:eastAsia="新宋体"/>
          <w:szCs w:val="21"/>
        </w:rPr>
        <w:t>（2024春•西安期末）如图所示，一个固定在竖直平面内的光滑半圆形管道，管道里有一个直径略小于管道内径的小球，小球在管道内做圆周运动，从B点脱离后做平抛运动，经过0.3s后又恰好与倾角为45°的斜面垂直相碰。已知半圆形管道的半径为R＝1m，小球可看作质点且其质量为m＝1kg，不计空气阻力，g取10m/s</w:t>
      </w:r>
      <w:r>
        <w:rPr>
          <w:rFonts w:hint="eastAsia" w:eastAsia="新宋体"/>
          <w:sz w:val="24"/>
          <w:szCs w:val="24"/>
          <w:vertAlign w:val="superscript"/>
        </w:rPr>
        <w:t>2</w:t>
      </w:r>
      <w:r>
        <w:rPr>
          <w:rFonts w:hint="eastAsia" w:eastAsia="新宋体"/>
          <w:szCs w:val="21"/>
        </w:rPr>
        <w:t>，则（　　）</w:t>
      </w:r>
    </w:p>
    <w:p w14:paraId="4D999440">
      <w:pPr>
        <w:spacing w:line="360" w:lineRule="auto"/>
        <w:ind w:left="273" w:leftChars="130"/>
      </w:pPr>
      <w:r>
        <w:rPr>
          <w:rFonts w:hint="eastAsia" w:eastAsia="新宋体"/>
          <w:szCs w:val="21"/>
        </w:rPr>
        <w:drawing>
          <wp:inline distT="0" distB="0" distL="0" distR="0">
            <wp:extent cx="1734185" cy="1023620"/>
            <wp:effectExtent l="0" t="0" r="18415" b="5080"/>
            <wp:docPr id="49504155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41558" name="图片24" descr="http://www.zxxk.com"/>
                    <pic:cNvPicPr>
                      <a:picLocks noChangeAspect="1"/>
                    </pic:cNvPicPr>
                  </pic:nvPicPr>
                  <pic:blipFill>
                    <a:blip r:embed="rId35" cstate="print"/>
                    <a:stretch>
                      <a:fillRect/>
                    </a:stretch>
                  </pic:blipFill>
                  <pic:spPr>
                    <a:xfrm>
                      <a:off x="0" y="0"/>
                      <a:ext cx="1734316" cy="1024130"/>
                    </a:xfrm>
                    <a:prstGeom prst="rect">
                      <a:avLst/>
                    </a:prstGeom>
                  </pic:spPr>
                </pic:pic>
              </a:graphicData>
            </a:graphic>
          </wp:inline>
        </w:drawing>
      </w:r>
    </w:p>
    <w:p w14:paraId="076FA4B1">
      <w:pPr>
        <w:spacing w:line="360" w:lineRule="auto"/>
        <w:ind w:firstLine="273" w:firstLineChars="130"/>
        <w:jc w:val="left"/>
      </w:pPr>
      <w:r>
        <w:rPr>
          <w:rFonts w:hint="eastAsia" w:eastAsia="新宋体"/>
          <w:szCs w:val="21"/>
        </w:rPr>
        <w:t>A．小球经过B点时的速率为5m/s</w:t>
      </w:r>
      <w:r>
        <w:tab/>
      </w:r>
    </w:p>
    <w:p w14:paraId="74AF503E">
      <w:pPr>
        <w:spacing w:line="360" w:lineRule="auto"/>
        <w:ind w:firstLine="273" w:firstLineChars="130"/>
        <w:jc w:val="left"/>
      </w:pPr>
      <w:r>
        <w:rPr>
          <w:rFonts w:hint="eastAsia" w:eastAsia="新宋体"/>
          <w:szCs w:val="21"/>
        </w:rPr>
        <w:t>B．小球经过B点时受到管道的作用力为1N，方向向上</w:t>
      </w:r>
      <w:r>
        <w:tab/>
      </w:r>
    </w:p>
    <w:p w14:paraId="74912590">
      <w:pPr>
        <w:spacing w:line="360" w:lineRule="auto"/>
        <w:ind w:firstLine="273" w:firstLineChars="130"/>
        <w:jc w:val="left"/>
      </w:pPr>
      <w:r>
        <w:rPr>
          <w:rFonts w:hint="eastAsia" w:eastAsia="新宋体"/>
          <w:szCs w:val="21"/>
        </w:rPr>
        <w:t>C．若改变小球进入管道的初速度使其恰好到达B点，则在B点时小球对管道的作用力为零</w:t>
      </w:r>
      <w:r>
        <w:tab/>
      </w:r>
    </w:p>
    <w:p w14:paraId="78372D61">
      <w:pPr>
        <w:spacing w:line="360" w:lineRule="auto"/>
        <w:ind w:firstLine="273" w:firstLineChars="130"/>
        <w:jc w:val="left"/>
      </w:pPr>
      <w:r>
        <w:rPr>
          <w:rFonts w:hint="eastAsia" w:eastAsia="新宋体"/>
          <w:szCs w:val="21"/>
        </w:rPr>
        <w:t>D．若改变小球速度使其在A点的速度为8m/s，则在A点时小球对管道的作用力为64 N</w:t>
      </w:r>
    </w:p>
    <w:p w14:paraId="4B26686B">
      <w:pPr>
        <w:spacing w:line="360" w:lineRule="auto"/>
        <w:ind w:left="273" w:leftChars="130"/>
        <w:rPr>
          <w:color w:val="FF0000"/>
        </w:rPr>
      </w:pPr>
      <w:r>
        <w:rPr>
          <w:rFonts w:hint="eastAsia" w:eastAsia="新宋体"/>
          <w:color w:val="FF0000"/>
          <w:szCs w:val="21"/>
        </w:rPr>
        <w:t>【解答】解：A、小球垂直撞在斜面上，可知到达斜面时竖直分速度v</w:t>
      </w:r>
      <w:r>
        <w:rPr>
          <w:rFonts w:hint="eastAsia" w:eastAsia="新宋体"/>
          <w:color w:val="FF0000"/>
          <w:sz w:val="24"/>
          <w:szCs w:val="24"/>
          <w:vertAlign w:val="subscript"/>
        </w:rPr>
        <w:t>y</w:t>
      </w:r>
      <w:r>
        <w:rPr>
          <w:rFonts w:hint="eastAsia" w:eastAsia="新宋体"/>
          <w:color w:val="FF0000"/>
          <w:szCs w:val="21"/>
        </w:rPr>
        <w:t>＝gt＝10×0.3m/s＝3m/s，根据平行四边形定则知tan45°</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B</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y</m:t>
                </m:r>
                <m:ctrlPr>
                  <w:rPr>
                    <w:rFonts w:ascii="Cambria Math" w:hAnsi="Cambria Math"/>
                    <w:color w:val="FF0000"/>
                  </w:rPr>
                </m:ctrlPr>
              </m:sub>
            </m:sSub>
            <m:ctrlPr>
              <w:rPr>
                <w:rFonts w:ascii="Cambria Math" w:hAnsi="Cambria Math" w:eastAsia="新宋体"/>
                <w:color w:val="FF0000"/>
                <w:sz w:val="28"/>
                <w:szCs w:val="28"/>
              </w:rPr>
            </m:ctrlPr>
          </m:den>
        </m:f>
      </m:oMath>
      <w:r>
        <w:rPr>
          <w:rFonts w:hint="eastAsia" w:eastAsia="新宋体"/>
          <w:color w:val="FF0000"/>
          <w:szCs w:val="21"/>
        </w:rPr>
        <w:t>，解得小球经过B点的速率为v</w:t>
      </w:r>
      <w:r>
        <w:rPr>
          <w:rFonts w:hint="eastAsia" w:eastAsia="新宋体"/>
          <w:color w:val="FF0000"/>
          <w:sz w:val="24"/>
          <w:szCs w:val="24"/>
          <w:vertAlign w:val="subscript"/>
        </w:rPr>
        <w:t>B</w:t>
      </w:r>
      <w:r>
        <w:rPr>
          <w:rFonts w:hint="eastAsia" w:eastAsia="新宋体"/>
          <w:color w:val="FF0000"/>
          <w:szCs w:val="21"/>
        </w:rPr>
        <w:t>＝v</w:t>
      </w:r>
      <w:r>
        <w:rPr>
          <w:rFonts w:hint="eastAsia" w:eastAsia="新宋体"/>
          <w:color w:val="FF0000"/>
          <w:sz w:val="24"/>
          <w:szCs w:val="24"/>
          <w:vertAlign w:val="subscript"/>
        </w:rPr>
        <w:t>y</w:t>
      </w:r>
      <w:r>
        <w:rPr>
          <w:rFonts w:hint="eastAsia" w:eastAsia="新宋体"/>
          <w:color w:val="FF0000"/>
          <w:szCs w:val="21"/>
        </w:rPr>
        <w:t>＝3m/s，故A错误；</w:t>
      </w:r>
    </w:p>
    <w:p w14:paraId="1B80B14E">
      <w:pPr>
        <w:spacing w:line="360" w:lineRule="auto"/>
        <w:ind w:left="273" w:leftChars="130"/>
        <w:rPr>
          <w:color w:val="FF0000"/>
        </w:rPr>
      </w:pPr>
      <w:r>
        <w:rPr>
          <w:rFonts w:hint="eastAsia" w:eastAsia="新宋体"/>
          <w:color w:val="FF0000"/>
          <w:szCs w:val="21"/>
        </w:rPr>
        <w:t>B、在B点，根据牛顿第二定律得mg+F</w:t>
      </w:r>
      <w:r>
        <w:rPr>
          <w:rFonts w:hint="eastAsia" w:eastAsia="新宋体"/>
          <w:color w:val="FF0000"/>
          <w:sz w:val="24"/>
          <w:szCs w:val="24"/>
          <w:vertAlign w:val="subscript"/>
        </w:rPr>
        <w:t>N</w:t>
      </w:r>
      <w:r>
        <w:rPr>
          <w:rFonts w:hint="eastAsia" w:eastAsia="新宋体"/>
          <w:color w:val="FF0000"/>
          <w:szCs w:val="21"/>
        </w:rPr>
        <w:t>＝m</w:t>
      </w:r>
      <m:oMath>
        <m:f>
          <m:fPr>
            <m:ctrlPr>
              <w:rPr>
                <w:rFonts w:hint="eastAsia"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B</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R</m:t>
            </m:r>
            <m:ctrlPr>
              <w:rPr>
                <w:rFonts w:hint="eastAsia" w:ascii="Cambria Math" w:hAnsi="Cambria Math" w:eastAsia="新宋体"/>
                <w:color w:val="FF0000"/>
                <w:sz w:val="28"/>
                <w:szCs w:val="28"/>
              </w:rPr>
            </m:ctrlPr>
          </m:den>
        </m:f>
      </m:oMath>
      <w:r>
        <w:rPr>
          <w:rFonts w:hint="eastAsia" w:eastAsia="新宋体"/>
          <w:color w:val="FF0000"/>
          <w:szCs w:val="21"/>
        </w:rPr>
        <w:t>，解得轨道对小球的作用力F</w:t>
      </w:r>
      <w:r>
        <w:rPr>
          <w:rFonts w:hint="eastAsia" w:eastAsia="新宋体"/>
          <w:color w:val="FF0000"/>
          <w:sz w:val="24"/>
          <w:szCs w:val="24"/>
          <w:vertAlign w:val="subscript"/>
        </w:rPr>
        <w:t>N</w:t>
      </w:r>
      <w:r>
        <w:rPr>
          <w:rFonts w:hint="eastAsia" w:eastAsia="新宋体"/>
          <w:color w:val="FF0000"/>
          <w:szCs w:val="21"/>
        </w:rPr>
        <w:t>＝﹣1N，可知轨道对小球的作用力方向向上，大小为1N，故B正确；</w:t>
      </w:r>
    </w:p>
    <w:p w14:paraId="331ECE69">
      <w:pPr>
        <w:spacing w:line="360" w:lineRule="auto"/>
        <w:ind w:left="273" w:leftChars="130"/>
        <w:rPr>
          <w:color w:val="FF0000"/>
        </w:rPr>
      </w:pPr>
      <w:r>
        <w:rPr>
          <w:rFonts w:hint="eastAsia" w:eastAsia="新宋体"/>
          <w:color w:val="FF0000"/>
          <w:szCs w:val="21"/>
        </w:rPr>
        <w:t>C、改变小球进入管道初速度使其恰好到达B点，即到达B点速度为零，故满足F</w:t>
      </w:r>
      <w:r>
        <w:rPr>
          <w:rFonts w:hint="eastAsia" w:eastAsia="新宋体"/>
          <w:color w:val="FF0000"/>
          <w:sz w:val="24"/>
          <w:szCs w:val="24"/>
          <w:vertAlign w:val="subscript"/>
        </w:rPr>
        <w:t>N</w:t>
      </w:r>
      <w:r>
        <w:rPr>
          <w:rFonts w:hint="eastAsia" w:eastAsia="新宋体"/>
          <w:color w:val="FF0000"/>
          <w:szCs w:val="21"/>
        </w:rPr>
        <w:t>＝mg，则在B点时小球对管道的作用力大小等于重力大小，故C错误；</w:t>
      </w:r>
    </w:p>
    <w:p w14:paraId="3FE15A27">
      <w:pPr>
        <w:spacing w:line="360" w:lineRule="auto"/>
        <w:ind w:left="273" w:leftChars="130"/>
        <w:rPr>
          <w:color w:val="FF0000"/>
        </w:rPr>
      </w:pPr>
      <w:r>
        <w:rPr>
          <w:rFonts w:hint="eastAsia" w:eastAsia="新宋体"/>
          <w:color w:val="FF0000"/>
          <w:szCs w:val="21"/>
        </w:rPr>
        <w:t>D、若改变小球速度使其在A点的速度为8m/s，根据F</w:t>
      </w:r>
      <w:r>
        <w:rPr>
          <w:rFonts w:hint="eastAsia" w:eastAsia="新宋体"/>
          <w:color w:val="FF0000"/>
          <w:sz w:val="24"/>
          <w:szCs w:val="24"/>
          <w:vertAlign w:val="subscript"/>
        </w:rPr>
        <w:t>NA</w:t>
      </w:r>
      <w:r>
        <w:rPr>
          <w:rFonts w:hint="eastAsia" w:eastAsia="新宋体"/>
          <w:color w:val="FF0000"/>
          <w:szCs w:val="21"/>
        </w:rPr>
        <w:t>﹣mg＝m</w:t>
      </w:r>
      <m:oMath>
        <m:f>
          <m:fPr>
            <m:ctrlPr>
              <w:rPr>
                <w:rFonts w:hint="eastAsia"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A</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R</m:t>
            </m:r>
            <m:ctrlPr>
              <w:rPr>
                <w:rFonts w:hint="eastAsia" w:ascii="Cambria Math" w:hAnsi="Cambria Math" w:eastAsia="新宋体"/>
                <w:color w:val="FF0000"/>
                <w:sz w:val="28"/>
                <w:szCs w:val="28"/>
              </w:rPr>
            </m:ctrlPr>
          </m:den>
        </m:f>
      </m:oMath>
      <w:r>
        <w:rPr>
          <w:rFonts w:hint="eastAsia" w:eastAsia="新宋体"/>
          <w:color w:val="FF0000"/>
          <w:szCs w:val="21"/>
        </w:rPr>
        <w:t>，解得F</w:t>
      </w:r>
      <w:r>
        <w:rPr>
          <w:rFonts w:hint="eastAsia" w:eastAsia="新宋体"/>
          <w:color w:val="FF0000"/>
          <w:sz w:val="24"/>
          <w:szCs w:val="24"/>
          <w:vertAlign w:val="subscript"/>
        </w:rPr>
        <w:t>NA</w:t>
      </w:r>
      <w:r>
        <w:rPr>
          <w:rFonts w:hint="eastAsia" w:eastAsia="新宋体"/>
          <w:color w:val="FF0000"/>
          <w:szCs w:val="21"/>
        </w:rPr>
        <w:t>＝74N，牛顿第三定律知，在A点时小球对管道的作用力为74N，故D错误。</w:t>
      </w:r>
    </w:p>
    <w:p w14:paraId="434C5300">
      <w:pPr>
        <w:spacing w:line="360" w:lineRule="auto"/>
        <w:ind w:left="273" w:leftChars="130"/>
        <w:rPr>
          <w:color w:val="FF0000"/>
        </w:rPr>
      </w:pPr>
      <w:r>
        <w:rPr>
          <w:rFonts w:hint="eastAsia" w:eastAsia="新宋体"/>
          <w:color w:val="FF0000"/>
          <w:szCs w:val="21"/>
        </w:rPr>
        <w:t>故选：B。</w:t>
      </w:r>
    </w:p>
    <w:p w14:paraId="1CD0B17B">
      <w:pPr>
        <w:pStyle w:val="11"/>
        <w:numPr>
          <w:ilvl w:val="0"/>
          <w:numId w:val="2"/>
        </w:numPr>
        <w:spacing w:line="360" w:lineRule="auto"/>
        <w:ind w:firstLineChars="0"/>
      </w:pPr>
      <w:r>
        <w:rPr>
          <w:rFonts w:hint="eastAsia" w:eastAsia="新宋体"/>
          <w:szCs w:val="21"/>
        </w:rPr>
        <w:t>（2024春•通州区期中）用手托住一个质量为m的物体在竖直平面内做半径为r的匀速圆周运动，如图所示。当物体运动到最高点A时手心对物体的支持力大小为F</w:t>
      </w:r>
      <w:r>
        <w:rPr>
          <w:rFonts w:hint="eastAsia" w:eastAsia="新宋体"/>
          <w:sz w:val="24"/>
          <w:szCs w:val="24"/>
          <w:vertAlign w:val="subscript"/>
        </w:rPr>
        <w:t>0</w:t>
      </w:r>
      <w:r>
        <w:rPr>
          <w:rFonts w:hint="eastAsia" w:eastAsia="新宋体"/>
          <w:szCs w:val="21"/>
        </w:rPr>
        <w:t>，运动过程中手心保持水平且与物体没有相对滑动，重力加速度g，不计空气阻力。求：</w:t>
      </w:r>
    </w:p>
    <w:p w14:paraId="3F1AA3D4">
      <w:pPr>
        <w:spacing w:line="360" w:lineRule="auto"/>
        <w:ind w:left="273" w:leftChars="130"/>
      </w:pPr>
      <w:r>
        <w:rPr>
          <w:rFonts w:hint="eastAsia" w:eastAsia="新宋体"/>
          <w:szCs w:val="21"/>
        </w:rPr>
        <w:t>（1）物体做圆周运动的角速度</w:t>
      </w:r>
      <w:r>
        <w:rPr>
          <w:rFonts w:ascii="Cambria Math" w:hAnsi="Cambria Math" w:eastAsia="Cambria Math"/>
          <w:szCs w:val="21"/>
        </w:rPr>
        <w:t>ω</w:t>
      </w:r>
      <w:r>
        <w:rPr>
          <w:rFonts w:hint="eastAsia" w:eastAsia="新宋体"/>
          <w:szCs w:val="21"/>
        </w:rPr>
        <w:t>；</w:t>
      </w:r>
    </w:p>
    <w:p w14:paraId="7DD37983">
      <w:pPr>
        <w:spacing w:line="360" w:lineRule="auto"/>
        <w:ind w:left="273" w:leftChars="130"/>
      </w:pPr>
      <w:r>
        <w:rPr>
          <w:rFonts w:hint="eastAsia" w:eastAsia="新宋体"/>
          <w:szCs w:val="21"/>
        </w:rPr>
        <w:t>（2）运动到最低点时物体受到的支持力大小F</w:t>
      </w:r>
      <w:r>
        <w:rPr>
          <w:rFonts w:hint="eastAsia" w:eastAsia="新宋体"/>
          <w:sz w:val="24"/>
          <w:szCs w:val="24"/>
          <w:vertAlign w:val="subscript"/>
        </w:rPr>
        <w:t>1</w:t>
      </w:r>
      <w:r>
        <w:rPr>
          <w:rFonts w:hint="eastAsia" w:eastAsia="新宋体"/>
          <w:szCs w:val="21"/>
        </w:rPr>
        <w:t>；</w:t>
      </w:r>
    </w:p>
    <w:p w14:paraId="6594E44B">
      <w:pPr>
        <w:spacing w:line="360" w:lineRule="auto"/>
        <w:ind w:left="273" w:leftChars="130"/>
      </w:pPr>
      <w:r>
        <w:rPr>
          <w:rFonts w:hint="eastAsia" w:eastAsia="新宋体"/>
          <w:szCs w:val="21"/>
        </w:rPr>
        <w:t>（3）以轨迹圆心为坐标原点建立直角坐标系，A、B、C、D分别是运动轨迹与坐标轴的交点。设物体和圆心的连线与x轴正方向夹角</w:t>
      </w:r>
      <w:r>
        <w:rPr>
          <w:rFonts w:ascii="Cambria Math" w:hAnsi="Cambria Math" w:eastAsia="Cambria Math"/>
          <w:szCs w:val="21"/>
        </w:rPr>
        <w:t>θ</w:t>
      </w:r>
      <w:r>
        <w:rPr>
          <w:rFonts w:hint="eastAsia" w:eastAsia="新宋体"/>
          <w:szCs w:val="21"/>
        </w:rPr>
        <w:t>，计算得出物体从B点运动到C点的过程中支持力F</w:t>
      </w:r>
      <w:r>
        <w:rPr>
          <w:rFonts w:hint="eastAsia" w:eastAsia="新宋体"/>
          <w:sz w:val="24"/>
          <w:szCs w:val="24"/>
          <w:vertAlign w:val="subscript"/>
        </w:rPr>
        <w:t>N</w:t>
      </w:r>
      <w:r>
        <w:rPr>
          <w:rFonts w:hint="eastAsia" w:eastAsia="新宋体"/>
          <w:szCs w:val="21"/>
        </w:rPr>
        <w:t>与</w:t>
      </w:r>
      <w:r>
        <w:rPr>
          <w:rFonts w:ascii="Cambria Math" w:hAnsi="Cambria Math" w:eastAsia="Cambria Math"/>
          <w:szCs w:val="21"/>
        </w:rPr>
        <w:t>θ</w:t>
      </w:r>
      <w:r>
        <w:rPr>
          <w:rFonts w:hint="eastAsia" w:eastAsia="新宋体"/>
          <w:szCs w:val="21"/>
        </w:rPr>
        <w:t>的函数关系。</w:t>
      </w:r>
    </w:p>
    <w:p w14:paraId="2B1DFC37">
      <w:pPr>
        <w:spacing w:line="360" w:lineRule="auto"/>
        <w:ind w:left="273" w:leftChars="130"/>
      </w:pPr>
      <w:r>
        <w:rPr>
          <w:rFonts w:hint="eastAsia" w:eastAsia="新宋体"/>
          <w:szCs w:val="21"/>
        </w:rPr>
        <w:drawing>
          <wp:inline distT="0" distB="0" distL="0" distR="0">
            <wp:extent cx="977900" cy="981075"/>
            <wp:effectExtent l="0" t="0" r="12700" b="9525"/>
            <wp:docPr id="98289594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95944" name="图片24" descr="http://www.zxxk.com"/>
                    <pic:cNvPicPr>
                      <a:picLocks noChangeAspect="1"/>
                    </pic:cNvPicPr>
                  </pic:nvPicPr>
                  <pic:blipFill>
                    <a:blip r:embed="rId36" cstate="print"/>
                    <a:stretch>
                      <a:fillRect/>
                    </a:stretch>
                  </pic:blipFill>
                  <pic:spPr>
                    <a:xfrm>
                      <a:off x="0" y="0"/>
                      <a:ext cx="978410" cy="981458"/>
                    </a:xfrm>
                    <a:prstGeom prst="rect">
                      <a:avLst/>
                    </a:prstGeom>
                  </pic:spPr>
                </pic:pic>
              </a:graphicData>
            </a:graphic>
          </wp:inline>
        </w:drawing>
      </w:r>
    </w:p>
    <w:p w14:paraId="27775324">
      <w:pPr>
        <w:spacing w:line="360" w:lineRule="auto"/>
        <w:ind w:left="273" w:leftChars="130"/>
        <w:rPr>
          <w:color w:val="FF0000"/>
        </w:rPr>
      </w:pPr>
      <w:r>
        <w:rPr>
          <w:rFonts w:hint="eastAsia" w:eastAsia="新宋体"/>
          <w:color w:val="FF0000"/>
          <w:szCs w:val="21"/>
        </w:rPr>
        <w:t>【解答】解：（1）物体随手心在竖直面内做匀速圆周运动，在最高点时有</w:t>
      </w:r>
    </w:p>
    <w:p w14:paraId="27BD641F">
      <w:pPr>
        <w:spacing w:line="360" w:lineRule="auto"/>
        <w:ind w:left="273" w:leftChars="130"/>
        <w:rPr>
          <w:color w:val="FF0000"/>
          <w:lang w:val="pt-BR"/>
        </w:rPr>
      </w:pPr>
      <w:r>
        <w:rPr>
          <w:rFonts w:hint="eastAsia" w:eastAsia="新宋体"/>
          <w:color w:val="FF0000"/>
          <w:szCs w:val="21"/>
          <w:lang w:val="pt-BR"/>
        </w:rPr>
        <w:t>mg</w:t>
      </w:r>
      <w:r>
        <w:rPr>
          <w:rFonts w:hint="eastAsia" w:eastAsia="新宋体"/>
          <w:color w:val="FF0000"/>
          <w:szCs w:val="21"/>
        </w:rPr>
        <w:t>﹣</w:t>
      </w:r>
      <w:r>
        <w:rPr>
          <w:rFonts w:hint="eastAsia" w:eastAsia="新宋体"/>
          <w:color w:val="FF0000"/>
          <w:szCs w:val="21"/>
          <w:lang w:val="pt-BR"/>
        </w:rPr>
        <w:t>F</w:t>
      </w:r>
      <w:r>
        <w:rPr>
          <w:rFonts w:hint="eastAsia" w:eastAsia="新宋体"/>
          <w:color w:val="FF0000"/>
          <w:sz w:val="24"/>
          <w:szCs w:val="24"/>
          <w:vertAlign w:val="subscript"/>
          <w:lang w:val="pt-BR"/>
        </w:rPr>
        <w:t>0</w:t>
      </w:r>
      <w:r>
        <w:rPr>
          <w:rFonts w:hint="eastAsia" w:eastAsia="新宋体"/>
          <w:color w:val="FF0000"/>
          <w:szCs w:val="21"/>
          <w:lang w:val="pt-BR"/>
        </w:rPr>
        <w:t>＝m</w:t>
      </w:r>
      <w:r>
        <w:rPr>
          <w:rFonts w:ascii="Cambria Math" w:hAnsi="Cambria Math" w:eastAsia="Cambria Math"/>
          <w:color w:val="FF0000"/>
          <w:szCs w:val="21"/>
        </w:rPr>
        <w:t>ω</w:t>
      </w:r>
      <w:r>
        <w:rPr>
          <w:rFonts w:hint="eastAsia" w:eastAsia="新宋体"/>
          <w:color w:val="FF0000"/>
          <w:sz w:val="24"/>
          <w:szCs w:val="24"/>
          <w:vertAlign w:val="superscript"/>
          <w:lang w:val="pt-BR"/>
        </w:rPr>
        <w:t>2</w:t>
      </w:r>
      <w:r>
        <w:rPr>
          <w:rFonts w:hint="eastAsia" w:eastAsia="新宋体"/>
          <w:color w:val="FF0000"/>
          <w:szCs w:val="21"/>
          <w:lang w:val="pt-BR"/>
        </w:rPr>
        <w:t>r</w:t>
      </w:r>
    </w:p>
    <w:p w14:paraId="27B6BD26">
      <w:pPr>
        <w:spacing w:line="360" w:lineRule="auto"/>
        <w:ind w:left="273" w:leftChars="130"/>
        <w:rPr>
          <w:color w:val="FF0000"/>
          <w:lang w:val="pt-BR"/>
        </w:rPr>
      </w:pPr>
      <w:r>
        <w:rPr>
          <w:rFonts w:hint="eastAsia" w:eastAsia="新宋体"/>
          <w:color w:val="FF0000"/>
          <w:szCs w:val="21"/>
        </w:rPr>
        <w:t>解得</w:t>
      </w:r>
      <m:oMath>
        <m:r>
          <m:rPr/>
          <w:rPr>
            <w:rFonts w:hint="eastAsia" w:ascii="Cambria Math" w:hAnsi="Cambria Math" w:eastAsia="新宋体"/>
            <w:color w:val="FF0000"/>
            <w:szCs w:val="21"/>
          </w:rPr>
          <m:t>ω</m:t>
        </m:r>
        <m:r>
          <m:rPr/>
          <w:rPr>
            <w:rFonts w:hint="eastAsia" w:ascii="Cambria Math" w:hAnsi="Cambria Math" w:eastAsia="新宋体"/>
            <w:color w:val="FF0000"/>
            <w:szCs w:val="21"/>
            <w:lang w:val="pt-BR"/>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mg</m:t>
                </m:r>
                <m:r>
                  <m:rPr/>
                  <w:rPr>
                    <w:rFonts w:ascii="Cambria Math" w:hAnsi="Cambria Math" w:eastAsia="新宋体"/>
                    <w:color w:val="FF0000"/>
                    <w:sz w:val="28"/>
                    <w:szCs w:val="28"/>
                    <w:lang w:val="pt-BR"/>
                  </w:rPr>
                  <m:t>−</m:t>
                </m:r>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lang w:val="pt-BR"/>
                      </w:rPr>
                      <m:t>0</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mr</m:t>
                </m:r>
                <m:ctrlPr>
                  <w:rPr>
                    <w:rFonts w:ascii="Cambria Math" w:hAnsi="Cambria Math" w:eastAsia="新宋体"/>
                    <w:color w:val="FF0000"/>
                    <w:sz w:val="28"/>
                    <w:szCs w:val="28"/>
                  </w:rPr>
                </m:ctrlPr>
              </m:den>
            </m:f>
            <m:ctrlPr>
              <w:rPr>
                <w:rFonts w:ascii="Cambria Math" w:hAnsi="Cambria Math"/>
                <w:color w:val="FF0000"/>
              </w:rPr>
            </m:ctrlPr>
          </m:e>
        </m:rad>
      </m:oMath>
    </w:p>
    <w:p w14:paraId="28832403">
      <w:pPr>
        <w:spacing w:line="360" w:lineRule="auto"/>
        <w:ind w:left="273" w:leftChars="130"/>
        <w:rPr>
          <w:color w:val="FF0000"/>
        </w:rPr>
      </w:pPr>
      <w:r>
        <w:rPr>
          <w:rFonts w:hint="eastAsia" w:eastAsia="新宋体"/>
          <w:color w:val="FF0000"/>
          <w:szCs w:val="21"/>
        </w:rPr>
        <w:t>（2）运动到最低点时，根据牛顿第二定律有</w:t>
      </w:r>
    </w:p>
    <w:p w14:paraId="4A094C53">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−mg=m</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r</m:t>
        </m:r>
      </m:oMath>
      <w:r>
        <w:rPr>
          <w:rFonts w:hint="eastAsia" w:eastAsia="新宋体"/>
          <w:color w:val="FF0000"/>
          <w:szCs w:val="21"/>
        </w:rPr>
        <w:t xml:space="preserve"> </w:t>
      </w:r>
    </w:p>
    <w:p w14:paraId="61C1DFB2">
      <w:pPr>
        <w:spacing w:line="360" w:lineRule="auto"/>
        <w:ind w:left="273" w:leftChars="130"/>
        <w:rPr>
          <w:color w:val="FF0000"/>
        </w:rPr>
      </w:pPr>
      <w:r>
        <w:rPr>
          <w:rFonts w:hint="eastAsia" w:eastAsia="新宋体"/>
          <w:color w:val="FF0000"/>
          <w:szCs w:val="21"/>
        </w:rPr>
        <w:t>解得F</w:t>
      </w:r>
      <w:r>
        <w:rPr>
          <w:rFonts w:hint="eastAsia" w:eastAsia="新宋体"/>
          <w:color w:val="FF0000"/>
          <w:sz w:val="24"/>
          <w:szCs w:val="24"/>
          <w:vertAlign w:val="subscript"/>
        </w:rPr>
        <w:t>1</w:t>
      </w:r>
      <w:r>
        <w:rPr>
          <w:rFonts w:hint="eastAsia" w:eastAsia="新宋体"/>
          <w:color w:val="FF0000"/>
          <w:szCs w:val="21"/>
        </w:rPr>
        <w:t>＝2mg﹣F</w:t>
      </w:r>
      <w:r>
        <w:rPr>
          <w:rFonts w:hint="eastAsia" w:eastAsia="新宋体"/>
          <w:color w:val="FF0000"/>
          <w:sz w:val="24"/>
          <w:szCs w:val="24"/>
          <w:vertAlign w:val="subscript"/>
        </w:rPr>
        <w:t>0</w:t>
      </w:r>
    </w:p>
    <w:p w14:paraId="65AF9DCF">
      <w:pPr>
        <w:spacing w:line="360" w:lineRule="auto"/>
        <w:ind w:left="273" w:leftChars="130"/>
        <w:rPr>
          <w:color w:val="FF0000"/>
        </w:rPr>
      </w:pPr>
      <w:r>
        <w:rPr>
          <w:rFonts w:hint="eastAsia" w:eastAsia="新宋体"/>
          <w:color w:val="FF0000"/>
          <w:szCs w:val="21"/>
        </w:rPr>
        <w:t>（3）由受力分析可知物体由B运动到C的过程中，重力G、支持力F</w:t>
      </w:r>
      <w:r>
        <w:rPr>
          <w:rFonts w:hint="eastAsia" w:eastAsia="新宋体"/>
          <w:color w:val="FF0000"/>
          <w:sz w:val="24"/>
          <w:szCs w:val="24"/>
          <w:vertAlign w:val="subscript"/>
        </w:rPr>
        <w:t>N</w:t>
      </w:r>
      <w:r>
        <w:rPr>
          <w:rFonts w:hint="eastAsia" w:eastAsia="新宋体"/>
          <w:color w:val="FF0000"/>
          <w:szCs w:val="21"/>
        </w:rPr>
        <w:t>、静摩擦力的合力提供向心力</w:t>
      </w:r>
    </w:p>
    <w:p w14:paraId="1D45E87E">
      <w:pPr>
        <w:spacing w:line="360" w:lineRule="auto"/>
        <w:ind w:left="273" w:leftChars="130"/>
        <w:rPr>
          <w:color w:val="FF0000"/>
        </w:rPr>
      </w:pPr>
      <w:r>
        <w:rPr>
          <w:rFonts w:hint="eastAsia" w:eastAsia="新宋体"/>
          <w:color w:val="FF0000"/>
          <w:szCs w:val="21"/>
        </w:rPr>
        <w:t>则</w:t>
      </w:r>
      <m:oMath>
        <m:r>
          <m:rPr/>
          <w:rPr>
            <w:rFonts w:hint="eastAsia" w:ascii="Cambria Math" w:hAnsi="Cambria Math" w:eastAsia="新宋体"/>
            <w:color w:val="FF0000"/>
            <w:szCs w:val="21"/>
          </w:rPr>
          <m:t>sinθ=</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N</m:t>
                </m:r>
                <m:ctrlPr>
                  <w:rPr>
                    <w:rFonts w:ascii="Cambria Math" w:hAnsi="Cambria Math"/>
                    <w:color w:val="FF0000"/>
                  </w:rPr>
                </m:ctrlPr>
              </m:sub>
            </m:sSub>
            <m:r>
              <m:rPr/>
              <w:rPr>
                <w:rFonts w:ascii="Cambria Math" w:hAnsi="Cambria Math" w:eastAsia="新宋体"/>
                <w:color w:val="FF0000"/>
                <w:sz w:val="28"/>
                <w:szCs w:val="28"/>
              </w:rPr>
              <m:t>−mg</m:t>
            </m:r>
            <m:ctrlPr>
              <w:rPr>
                <w:rFonts w:ascii="Cambria Math" w:hAnsi="Cambria Math" w:eastAsia="新宋体"/>
                <w:color w:val="FF0000"/>
                <w:sz w:val="28"/>
                <w:szCs w:val="28"/>
              </w:rPr>
            </m:ctrlPr>
          </m:num>
          <m:den>
            <m:r>
              <m:rPr/>
              <w:rPr>
                <w:rFonts w:ascii="Cambria Math" w:hAnsi="Cambria Math" w:eastAsia="新宋体"/>
                <w:color w:val="FF0000"/>
                <w:sz w:val="28"/>
                <w:szCs w:val="28"/>
              </w:rPr>
              <m:t>mg−</m:t>
            </m:r>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den>
        </m:f>
      </m:oMath>
    </w:p>
    <w:p w14:paraId="1DF4D888">
      <w:pPr>
        <w:spacing w:line="360" w:lineRule="auto"/>
        <w:ind w:left="273" w:leftChars="130"/>
        <w:rPr>
          <w:color w:val="FF0000"/>
        </w:rPr>
      </w:pPr>
      <w:r>
        <w:rPr>
          <w:rFonts w:hint="eastAsia" w:eastAsia="新宋体"/>
          <w:color w:val="FF0000"/>
          <w:szCs w:val="21"/>
        </w:rPr>
        <w:t>解得F</w:t>
      </w:r>
      <w:r>
        <w:rPr>
          <w:rFonts w:hint="eastAsia" w:eastAsia="新宋体"/>
          <w:color w:val="FF0000"/>
          <w:sz w:val="24"/>
          <w:szCs w:val="24"/>
          <w:vertAlign w:val="subscript"/>
        </w:rPr>
        <w:t>N</w:t>
      </w:r>
      <w:r>
        <w:rPr>
          <w:rFonts w:hint="eastAsia" w:eastAsia="新宋体"/>
          <w:color w:val="FF0000"/>
          <w:szCs w:val="21"/>
        </w:rPr>
        <w:t>＝（mg﹣F</w:t>
      </w:r>
      <w:r>
        <w:rPr>
          <w:rFonts w:hint="eastAsia" w:eastAsia="新宋体"/>
          <w:color w:val="FF0000"/>
          <w:sz w:val="24"/>
          <w:szCs w:val="24"/>
          <w:vertAlign w:val="subscript"/>
        </w:rPr>
        <w:t>0</w:t>
      </w:r>
      <w:r>
        <w:rPr>
          <w:rFonts w:hint="eastAsia" w:eastAsia="新宋体"/>
          <w:color w:val="FF0000"/>
          <w:szCs w:val="21"/>
        </w:rPr>
        <w:t>）sin</w:t>
      </w:r>
      <w:r>
        <w:rPr>
          <w:rFonts w:ascii="Cambria Math" w:hAnsi="Cambria Math" w:eastAsia="Cambria Math"/>
          <w:color w:val="FF0000"/>
          <w:szCs w:val="21"/>
        </w:rPr>
        <w:t>θ</w:t>
      </w:r>
      <w:r>
        <w:rPr>
          <w:rFonts w:hint="eastAsia" w:eastAsia="新宋体"/>
          <w:color w:val="FF0000"/>
          <w:szCs w:val="21"/>
        </w:rPr>
        <w:t>+mg。</w:t>
      </w:r>
    </w:p>
    <w:p w14:paraId="307A3D82">
      <w:pPr>
        <w:pStyle w:val="11"/>
        <w:numPr>
          <w:ilvl w:val="0"/>
          <w:numId w:val="2"/>
        </w:numPr>
        <w:spacing w:line="360" w:lineRule="auto"/>
        <w:ind w:firstLineChars="0"/>
      </w:pPr>
      <w:r>
        <w:rPr>
          <w:rFonts w:hint="eastAsia" w:eastAsia="新宋体"/>
          <w:szCs w:val="21"/>
        </w:rPr>
        <w:t>（2024春•曲靖期末）如图所示，用细绳拴住一个质量为M＝0.3kg的小桶，小桶内装了质量为m＝0.1kg的水并在竖直平面内做半径为R＝0.4m的圆周运动，小桶恰好通过最高点，已知重力加速度为g＝10m/s</w:t>
      </w:r>
      <w:r>
        <w:rPr>
          <w:rFonts w:hint="eastAsia" w:eastAsia="新宋体"/>
          <w:sz w:val="24"/>
          <w:szCs w:val="24"/>
          <w:vertAlign w:val="superscript"/>
        </w:rPr>
        <w:t>2</w:t>
      </w:r>
      <w:r>
        <w:rPr>
          <w:rFonts w:hint="eastAsia" w:eastAsia="新宋体"/>
          <w:szCs w:val="21"/>
        </w:rPr>
        <w:t>，空气阻力忽略不计。求：</w:t>
      </w:r>
    </w:p>
    <w:p w14:paraId="393E2915">
      <w:pPr>
        <w:spacing w:line="360" w:lineRule="auto"/>
        <w:ind w:left="273" w:leftChars="130"/>
      </w:pPr>
      <w:r>
        <w:rPr>
          <w:rFonts w:hint="eastAsia" w:eastAsia="新宋体"/>
          <w:szCs w:val="21"/>
        </w:rPr>
        <w:t>（1）小桶通过最高点时的速度大小；</w:t>
      </w:r>
    </w:p>
    <w:p w14:paraId="1827316D">
      <w:pPr>
        <w:spacing w:line="360" w:lineRule="auto"/>
        <w:ind w:left="273" w:leftChars="130"/>
      </w:pPr>
      <w:r>
        <w:rPr>
          <w:rFonts w:hint="eastAsia" w:eastAsia="新宋体"/>
          <w:szCs w:val="21"/>
        </w:rPr>
        <w:t>（2）若小桶通过最低点时的速度是4m/s，在最低点时小桶底部受到的压力大小。</w:t>
      </w:r>
    </w:p>
    <w:p w14:paraId="082CEF05">
      <w:pPr>
        <w:spacing w:line="360" w:lineRule="auto"/>
        <w:ind w:left="273" w:leftChars="130"/>
      </w:pPr>
      <w:r>
        <w:rPr>
          <w:rFonts w:hint="eastAsia" w:eastAsia="新宋体"/>
          <w:szCs w:val="21"/>
        </w:rPr>
        <w:drawing>
          <wp:inline distT="0" distB="0" distL="0" distR="0">
            <wp:extent cx="1504950" cy="1581150"/>
            <wp:effectExtent l="0" t="0" r="0" b="0"/>
            <wp:docPr id="84983744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37443" name="图片24" descr="http://www.zxxk.com"/>
                    <pic:cNvPicPr>
                      <a:picLocks noChangeAspect="1"/>
                    </pic:cNvPicPr>
                  </pic:nvPicPr>
                  <pic:blipFill>
                    <a:blip r:embed="rId37" cstate="print"/>
                    <a:stretch>
                      <a:fillRect/>
                    </a:stretch>
                  </pic:blipFill>
                  <pic:spPr>
                    <a:xfrm>
                      <a:off x="0" y="0"/>
                      <a:ext cx="1505160" cy="1581371"/>
                    </a:xfrm>
                    <a:prstGeom prst="rect">
                      <a:avLst/>
                    </a:prstGeom>
                  </pic:spPr>
                </pic:pic>
              </a:graphicData>
            </a:graphic>
          </wp:inline>
        </w:drawing>
      </w:r>
    </w:p>
    <w:p w14:paraId="0C1B5C6A">
      <w:pPr>
        <w:spacing w:line="360" w:lineRule="auto"/>
        <w:ind w:left="273" w:leftChars="130"/>
        <w:rPr>
          <w:color w:val="FF0000"/>
        </w:rPr>
      </w:pPr>
      <w:r>
        <w:rPr>
          <w:rFonts w:hint="eastAsia" w:eastAsia="新宋体"/>
          <w:color w:val="FF0000"/>
          <w:szCs w:val="21"/>
        </w:rPr>
        <w:t>【解答】解：（1）根据牛顿第二定律得</w:t>
      </w:r>
    </w:p>
    <w:p w14:paraId="10B50AFA">
      <w:pPr>
        <w:spacing w:line="360" w:lineRule="auto"/>
        <w:ind w:left="273" w:leftChars="130"/>
        <w:rPr>
          <w:color w:val="FF0000"/>
        </w:rPr>
      </w:pPr>
      <m:oMath>
        <m:r>
          <m:rPr/>
          <w:rPr>
            <w:rFonts w:hint="eastAsia" w:ascii="Cambria Math" w:hAnsi="Cambria Math" w:eastAsia="新宋体"/>
            <w:color w:val="FF0000"/>
            <w:szCs w:val="21"/>
          </w:rPr>
          <m:t>(M+m)g=(M+m)</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0C72E2B4">
      <w:pPr>
        <w:spacing w:line="360" w:lineRule="auto"/>
        <w:ind w:left="273" w:leftChars="130"/>
        <w:rPr>
          <w:color w:val="FF0000"/>
        </w:rPr>
      </w:pPr>
      <w:r>
        <w:rPr>
          <w:rFonts w:hint="eastAsia" w:eastAsia="新宋体"/>
          <w:color w:val="FF0000"/>
          <w:szCs w:val="21"/>
        </w:rPr>
        <w:t>解得</w:t>
      </w:r>
    </w:p>
    <w:p w14:paraId="2E6FCA9D">
      <w:pPr>
        <w:spacing w:line="360" w:lineRule="auto"/>
        <w:ind w:left="273" w:leftChars="130"/>
        <w:rPr>
          <w:color w:val="FF0000"/>
        </w:rPr>
      </w:pPr>
      <w:r>
        <w:rPr>
          <w:rFonts w:hint="eastAsia" w:eastAsia="新宋体"/>
          <w:color w:val="FF0000"/>
          <w:szCs w:val="21"/>
        </w:rPr>
        <w:t>v</w:t>
      </w:r>
      <w:r>
        <w:rPr>
          <w:rFonts w:hint="eastAsia" w:eastAsia="新宋体"/>
          <w:color w:val="FF0000"/>
          <w:sz w:val="24"/>
          <w:szCs w:val="24"/>
          <w:vertAlign w:val="subscript"/>
        </w:rPr>
        <w:t>1</w:t>
      </w:r>
      <w:r>
        <w:rPr>
          <w:rFonts w:hint="eastAsia" w:eastAsia="新宋体"/>
          <w:color w:val="FF0000"/>
          <w:szCs w:val="21"/>
        </w:rPr>
        <w:t>＝2m/s</w:t>
      </w:r>
    </w:p>
    <w:p w14:paraId="11BCBDDB">
      <w:pPr>
        <w:spacing w:line="360" w:lineRule="auto"/>
        <w:ind w:left="273" w:leftChars="130"/>
        <w:rPr>
          <w:color w:val="FF0000"/>
        </w:rPr>
      </w:pPr>
      <w:r>
        <w:rPr>
          <w:rFonts w:hint="eastAsia" w:eastAsia="新宋体"/>
          <w:color w:val="FF0000"/>
          <w:szCs w:val="21"/>
        </w:rPr>
        <w:t>（2）根据牛顿第二定律得</w:t>
      </w:r>
    </w:p>
    <w:p w14:paraId="10CC45B7">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N</m:t>
            </m:r>
            <m:ctrlPr>
              <w:rPr>
                <w:rFonts w:ascii="Cambria Math" w:hAnsi="Cambria Math"/>
                <w:color w:val="FF0000"/>
              </w:rPr>
            </m:ctrlPr>
          </m:sub>
        </m:sSub>
        <m:r>
          <m:rPr/>
          <w:rPr>
            <w:rFonts w:ascii="Cambria Math" w:hAnsi="Cambria Math" w:eastAsia="新宋体"/>
            <w:color w:val="FF0000"/>
            <w:szCs w:val="21"/>
          </w:rPr>
          <m:t>−mg=m</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079B3814">
      <w:pPr>
        <w:spacing w:line="360" w:lineRule="auto"/>
        <w:ind w:left="273" w:leftChars="130"/>
        <w:rPr>
          <w:color w:val="FF0000"/>
        </w:rPr>
      </w:pPr>
      <w:r>
        <w:rPr>
          <w:rFonts w:hint="eastAsia" w:eastAsia="新宋体"/>
          <w:color w:val="FF0000"/>
          <w:szCs w:val="21"/>
        </w:rPr>
        <w:t>解得</w:t>
      </w:r>
    </w:p>
    <w:p w14:paraId="68C30C63">
      <w:pPr>
        <w:spacing w:line="360" w:lineRule="auto"/>
        <w:ind w:left="273" w:leftChars="130"/>
        <w:rPr>
          <w:color w:val="FF0000"/>
        </w:rPr>
      </w:pPr>
      <w:r>
        <w:rPr>
          <w:rFonts w:hint="eastAsia" w:eastAsia="新宋体"/>
          <w:color w:val="FF0000"/>
          <w:szCs w:val="21"/>
        </w:rPr>
        <w:t>F</w:t>
      </w:r>
      <w:r>
        <w:rPr>
          <w:rFonts w:hint="eastAsia" w:eastAsia="新宋体"/>
          <w:color w:val="FF0000"/>
          <w:sz w:val="24"/>
          <w:szCs w:val="24"/>
          <w:vertAlign w:val="subscript"/>
        </w:rPr>
        <w:t>N</w:t>
      </w:r>
      <w:r>
        <w:rPr>
          <w:rFonts w:hint="eastAsia" w:eastAsia="新宋体"/>
          <w:color w:val="FF0000"/>
          <w:szCs w:val="21"/>
        </w:rPr>
        <w:t>＝5N</w:t>
      </w:r>
    </w:p>
    <w:p w14:paraId="1DBF29DA">
      <w:pPr>
        <w:spacing w:line="360" w:lineRule="auto"/>
        <w:ind w:left="273" w:leftChars="130"/>
        <w:rPr>
          <w:color w:val="FF0000"/>
        </w:rPr>
      </w:pPr>
      <w:r>
        <w:rPr>
          <w:rFonts w:hint="eastAsia" w:eastAsia="新宋体"/>
          <w:color w:val="FF0000"/>
          <w:szCs w:val="21"/>
        </w:rPr>
        <w:t>根据牛顿第三定律得</w:t>
      </w:r>
    </w:p>
    <w:p w14:paraId="49B55BA6">
      <w:pPr>
        <w:spacing w:line="360" w:lineRule="auto"/>
        <w:ind w:left="273" w:leftChars="130"/>
        <w:rPr>
          <w:color w:val="FF0000"/>
        </w:rPr>
      </w:pPr>
      <w:r>
        <w:rPr>
          <w:rFonts w:hint="eastAsia" w:eastAsia="新宋体"/>
          <w:color w:val="FF0000"/>
          <w:szCs w:val="21"/>
        </w:rPr>
        <w:t>F</w:t>
      </w:r>
      <w:r>
        <w:rPr>
          <w:rFonts w:hint="eastAsia" w:eastAsia="新宋体"/>
          <w:color w:val="FF0000"/>
          <w:sz w:val="24"/>
          <w:szCs w:val="24"/>
          <w:vertAlign w:val="subscript"/>
        </w:rPr>
        <w:t>N</w:t>
      </w:r>
      <w:r>
        <w:rPr>
          <w:rFonts w:hint="eastAsia" w:eastAsia="新宋体"/>
          <w:color w:val="FF0000"/>
          <w:szCs w:val="21"/>
        </w:rPr>
        <w:t>′＝5N</w:t>
      </w:r>
    </w:p>
    <w:p w14:paraId="4D89C5C5">
      <w:pPr>
        <w:spacing w:line="360" w:lineRule="auto"/>
        <w:ind w:left="273" w:leftChars="130"/>
        <w:rPr>
          <w:color w:val="FF0000"/>
        </w:rPr>
      </w:pPr>
      <w:r>
        <w:rPr>
          <w:rFonts w:hint="eastAsia" w:eastAsia="新宋体"/>
          <w:color w:val="FF0000"/>
          <w:szCs w:val="21"/>
        </w:rPr>
        <w:t>答：（1）小桶通过最高点时的速度大小2m/s；</w:t>
      </w:r>
    </w:p>
    <w:p w14:paraId="397507EF">
      <w:pPr>
        <w:spacing w:line="360" w:lineRule="auto"/>
        <w:ind w:left="273" w:leftChars="130"/>
        <w:rPr>
          <w:color w:val="FF0000"/>
        </w:rPr>
      </w:pPr>
      <w:r>
        <w:rPr>
          <w:rFonts w:hint="eastAsia" w:eastAsia="新宋体"/>
          <w:color w:val="FF0000"/>
          <w:szCs w:val="21"/>
        </w:rPr>
        <w:t>（2）若小桶通过最低点时的速度是4m/s，在最低点时小桶底部受到的压力大小5N。</w:t>
      </w:r>
    </w:p>
    <w:p w14:paraId="0A7D281E">
      <w:pPr>
        <w:pStyle w:val="11"/>
        <w:numPr>
          <w:ilvl w:val="0"/>
          <w:numId w:val="2"/>
        </w:numPr>
        <w:spacing w:line="360" w:lineRule="auto"/>
        <w:ind w:firstLineChars="0"/>
      </w:pPr>
      <w:r>
        <w:rPr>
          <w:rFonts w:hint="eastAsia" w:eastAsia="新宋体"/>
          <w:szCs w:val="21"/>
        </w:rPr>
        <w:t>（2024春•龙凤区校级期末）如图（a）是某种自行车气门嘴灯放大图，气门嘴灯内部开关结构如图（b）所示，弹簧一端固定，另一端与质量为m的小滑块（含触点a）连接，当触点a、b接触，电路接通使气门嘴灯发光，触点b位于车轮边缘。车轮静止且气门嘴灯在最低点时如图（b），触点a、b距离为L，弹簧劲度系数为</w:t>
      </w:r>
      <m:oMath>
        <m:r>
          <m:rPr/>
          <w:rPr>
            <w:rFonts w:hint="eastAsia" w:ascii="Cambria Math" w:hAnsi="Cambria Math" w:eastAsia="新宋体"/>
            <w:szCs w:val="21"/>
          </w:rPr>
          <m:t>k=</m:t>
        </m:r>
        <m:f>
          <m:fPr>
            <m:ctrlPr>
              <w:rPr>
                <w:rFonts w:ascii="Cambria Math" w:hAnsi="Cambria Math" w:eastAsia="新宋体"/>
                <w:sz w:val="28"/>
                <w:szCs w:val="28"/>
              </w:rPr>
            </m:ctrlPr>
          </m:fPr>
          <m:num>
            <m:r>
              <m:rPr/>
              <w:rPr>
                <w:rFonts w:ascii="Cambria Math" w:hAnsi="Cambria Math" w:eastAsia="新宋体"/>
                <w:sz w:val="28"/>
                <w:szCs w:val="28"/>
              </w:rPr>
              <m:t>2mg</m:t>
            </m:r>
            <m:ctrlPr>
              <w:rPr>
                <w:rFonts w:ascii="Cambria Math" w:hAnsi="Cambria Math" w:eastAsia="新宋体"/>
                <w:sz w:val="28"/>
                <w:szCs w:val="28"/>
              </w:rPr>
            </m:ctrlPr>
          </m:num>
          <m:den>
            <m:r>
              <m:rPr/>
              <w:rPr>
                <w:rFonts w:ascii="Cambria Math" w:hAnsi="Cambria Math" w:eastAsia="新宋体"/>
                <w:sz w:val="28"/>
                <w:szCs w:val="28"/>
              </w:rPr>
              <m:t>L</m:t>
            </m:r>
            <m:ctrlPr>
              <w:rPr>
                <w:rFonts w:ascii="Cambria Math" w:hAnsi="Cambria Math" w:eastAsia="新宋体"/>
                <w:sz w:val="28"/>
                <w:szCs w:val="28"/>
              </w:rPr>
            </m:ctrlPr>
          </m:den>
        </m:f>
      </m:oMath>
      <w:r>
        <w:rPr>
          <w:rFonts w:hint="eastAsia" w:eastAsia="新宋体"/>
          <w:szCs w:val="21"/>
        </w:rPr>
        <w:t>。现将自行车架起，使车轮竖直悬空匀速转动，重力加速度大小为g，自行车轮胎半径为R，不计一切摩擦，滑块和触点a、b均可视为质点，弹簧变化始终在弹性限度内。（L与R相比可以忽略）</w:t>
      </w:r>
    </w:p>
    <w:p w14:paraId="1F89C972">
      <w:pPr>
        <w:spacing w:line="360" w:lineRule="auto"/>
        <w:ind w:left="273" w:leftChars="130"/>
      </w:pPr>
      <w:r>
        <w:rPr>
          <w:rFonts w:hint="eastAsia"/>
        </w:rPr>
        <w:drawing>
          <wp:inline distT="0" distB="0" distL="0" distR="0">
            <wp:extent cx="5326380" cy="2095500"/>
            <wp:effectExtent l="0" t="0" r="7620" b="0"/>
            <wp:docPr id="130322637" name="图片 6"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2637" name="图片 6" descr="菁优网"/>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a:xfrm>
                      <a:off x="0" y="0"/>
                      <a:ext cx="5326380" cy="2095500"/>
                    </a:xfrm>
                    <a:prstGeom prst="rect">
                      <a:avLst/>
                    </a:prstGeom>
                    <a:noFill/>
                    <a:ln>
                      <a:noFill/>
                    </a:ln>
                  </pic:spPr>
                </pic:pic>
              </a:graphicData>
            </a:graphic>
          </wp:inline>
        </w:drawing>
      </w:r>
    </w:p>
    <w:p w14:paraId="0F31AF18">
      <w:pPr>
        <w:spacing w:line="360" w:lineRule="auto"/>
        <w:ind w:left="273" w:leftChars="130"/>
      </w:pPr>
      <w:r>
        <w:rPr>
          <w:rFonts w:hint="eastAsia" w:eastAsia="新宋体"/>
          <w:szCs w:val="21"/>
        </w:rPr>
        <w:t>（1）若气门嘴灯每次到达最低点时刚好发光，求车轮转动的线速度大小；</w:t>
      </w:r>
    </w:p>
    <w:p w14:paraId="7F14BE7D">
      <w:pPr>
        <w:spacing w:line="360" w:lineRule="auto"/>
        <w:ind w:left="273" w:leftChars="130"/>
      </w:pPr>
      <w:r>
        <w:rPr>
          <w:rFonts w:hint="eastAsia" w:eastAsia="新宋体"/>
          <w:szCs w:val="21"/>
        </w:rPr>
        <w:t>（2）若气门嘴灯可以一直发光，求车轮匀速转动的线速度最小值；</w:t>
      </w:r>
    </w:p>
    <w:p w14:paraId="53E4A258">
      <w:pPr>
        <w:spacing w:line="360" w:lineRule="auto"/>
        <w:ind w:left="273" w:leftChars="130"/>
      </w:pPr>
      <w:r>
        <w:rPr>
          <w:rFonts w:hint="eastAsia" w:eastAsia="新宋体"/>
          <w:szCs w:val="21"/>
        </w:rPr>
        <w:t>（3）若车轮以线速度</w:t>
      </w:r>
      <m:oMath>
        <m:r>
          <m:rPr/>
          <w:rPr>
            <w:rFonts w:hint="eastAsia" w:ascii="Cambria Math" w:hAnsi="Cambria Math" w:eastAsia="新宋体"/>
            <w:szCs w:val="21"/>
          </w:rPr>
          <m:t>v=</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3gR</m:t>
            </m:r>
            <m:ctrlPr>
              <w:rPr>
                <w:rFonts w:ascii="Cambria Math" w:hAnsi="Cambria Math"/>
              </w:rPr>
            </m:ctrlPr>
          </m:e>
        </m:rad>
      </m:oMath>
      <w:r>
        <w:rPr>
          <w:rFonts w:hint="eastAsia" w:eastAsia="新宋体"/>
          <w:szCs w:val="21"/>
        </w:rPr>
        <w:t>转动，求车轮每转一圈，气门嘴灯的发光时间。</w:t>
      </w:r>
    </w:p>
    <w:p w14:paraId="659B86AE">
      <w:pPr>
        <w:spacing w:line="360" w:lineRule="auto"/>
        <w:ind w:left="273" w:leftChars="130"/>
        <w:rPr>
          <w:color w:val="FF0000"/>
        </w:rPr>
      </w:pPr>
      <w:r>
        <w:rPr>
          <w:rFonts w:hint="eastAsia" w:eastAsia="新宋体"/>
          <w:color w:val="FF0000"/>
          <w:szCs w:val="21"/>
        </w:rPr>
        <w:t>【解答】解：（1）车轮静止且气门在最低点时，设弹簧的伸长量为L</w:t>
      </w:r>
      <w:r>
        <w:rPr>
          <w:rFonts w:hint="eastAsia" w:eastAsia="新宋体"/>
          <w:color w:val="FF0000"/>
          <w:sz w:val="24"/>
          <w:szCs w:val="24"/>
          <w:vertAlign w:val="subscript"/>
        </w:rPr>
        <w:t>1</w:t>
      </w:r>
      <w:r>
        <w:rPr>
          <w:rFonts w:hint="eastAsia" w:eastAsia="新宋体"/>
          <w:color w:val="FF0000"/>
          <w:szCs w:val="21"/>
        </w:rPr>
        <w:t>，根据平衡条件有</w:t>
      </w:r>
    </w:p>
    <w:p w14:paraId="1A8AB833">
      <w:pPr>
        <w:spacing w:line="360" w:lineRule="auto"/>
        <w:ind w:left="273" w:leftChars="130"/>
        <w:rPr>
          <w:color w:val="FF0000"/>
        </w:rPr>
      </w:pPr>
      <w:r>
        <w:rPr>
          <w:rFonts w:hint="eastAsia" w:eastAsia="新宋体"/>
          <w:color w:val="FF0000"/>
          <w:szCs w:val="21"/>
        </w:rPr>
        <w:t>kL</w:t>
      </w:r>
      <w:r>
        <w:rPr>
          <w:rFonts w:hint="eastAsia" w:eastAsia="新宋体"/>
          <w:color w:val="FF0000"/>
          <w:sz w:val="24"/>
          <w:szCs w:val="24"/>
          <w:vertAlign w:val="subscript"/>
        </w:rPr>
        <w:t>1</w:t>
      </w:r>
      <w:r>
        <w:rPr>
          <w:rFonts w:hint="eastAsia" w:eastAsia="新宋体"/>
          <w:color w:val="FF0000"/>
          <w:szCs w:val="21"/>
        </w:rPr>
        <w:t>＝mg</w:t>
      </w:r>
    </w:p>
    <w:p w14:paraId="56C94116">
      <w:pPr>
        <w:spacing w:line="360" w:lineRule="auto"/>
        <w:ind w:left="273" w:leftChars="130"/>
        <w:rPr>
          <w:color w:val="FF0000"/>
        </w:rPr>
      </w:pPr>
      <w:r>
        <w:rPr>
          <w:rFonts w:hint="eastAsia" w:eastAsia="新宋体"/>
          <w:color w:val="FF0000"/>
          <w:szCs w:val="21"/>
        </w:rPr>
        <w:t>代入数据解得：L</w:t>
      </w:r>
      <w:r>
        <w:rPr>
          <w:rFonts w:hint="eastAsia" w:eastAsia="新宋体"/>
          <w:color w:val="FF0000"/>
          <w:sz w:val="24"/>
          <w:szCs w:val="24"/>
          <w:vertAlign w:val="subscript"/>
        </w:rPr>
        <w:t>1</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L</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p>
    <w:p w14:paraId="01D2CA8E">
      <w:pPr>
        <w:spacing w:line="360" w:lineRule="auto"/>
        <w:ind w:left="273" w:leftChars="130"/>
        <w:rPr>
          <w:color w:val="FF0000"/>
        </w:rPr>
      </w:pPr>
      <w:r>
        <w:rPr>
          <w:rFonts w:hint="eastAsia" w:eastAsia="新宋体"/>
          <w:color w:val="FF0000"/>
          <w:szCs w:val="21"/>
        </w:rPr>
        <w:t>a、b刚接触时弹簧弹力，弹力F＝k（</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L</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+L</m:t>
        </m:r>
      </m:oMath>
      <w:r>
        <w:rPr>
          <w:rFonts w:hint="eastAsia" w:eastAsia="新宋体"/>
          <w:color w:val="FF0000"/>
          <w:szCs w:val="21"/>
        </w:rPr>
        <w:t>）＝3mg</w:t>
      </w:r>
    </w:p>
    <w:p w14:paraId="0EB149BC">
      <w:pPr>
        <w:spacing w:line="360" w:lineRule="auto"/>
        <w:ind w:left="273" w:leftChars="130"/>
        <w:rPr>
          <w:color w:val="FF0000"/>
        </w:rPr>
      </w:pPr>
      <w:r>
        <w:rPr>
          <w:rFonts w:hint="eastAsia" w:eastAsia="新宋体"/>
          <w:color w:val="FF0000"/>
          <w:szCs w:val="21"/>
        </w:rPr>
        <w:t>最低点刚好发光：</w:t>
      </w:r>
      <m:oMath>
        <m:r>
          <m:rPr/>
          <w:rPr>
            <w:rFonts w:hint="eastAsia" w:ascii="Cambria Math" w:hAnsi="Cambria Math" w:eastAsia="新宋体"/>
            <w:color w:val="FF0000"/>
            <w:szCs w:val="21"/>
          </w:rPr>
          <m:t>F−mg=m</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p>
    <w:p w14:paraId="426661DA">
      <w:pPr>
        <w:spacing w:line="360" w:lineRule="auto"/>
        <w:ind w:left="273" w:leftChars="130"/>
        <w:rPr>
          <w:color w:val="FF0000"/>
        </w:rPr>
      </w:pPr>
      <w:r>
        <w:rPr>
          <w:rFonts w:hint="eastAsia" w:eastAsia="新宋体"/>
          <w:color w:val="FF0000"/>
          <w:szCs w:val="21"/>
        </w:rPr>
        <w:t>代入数据解得：</w:t>
      </w: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2gR</m:t>
            </m:r>
            <m:ctrlPr>
              <w:rPr>
                <w:rFonts w:ascii="Cambria Math" w:hAnsi="Cambria Math"/>
                <w:color w:val="FF0000"/>
              </w:rPr>
            </m:ctrlPr>
          </m:e>
        </m:rad>
      </m:oMath>
      <w:r>
        <w:rPr>
          <w:rFonts w:hint="eastAsia" w:eastAsia="新宋体"/>
          <w:color w:val="FF0000"/>
          <w:szCs w:val="21"/>
        </w:rPr>
        <w:t>；</w:t>
      </w:r>
    </w:p>
    <w:p w14:paraId="6CC4CDA5">
      <w:pPr>
        <w:spacing w:line="360" w:lineRule="auto"/>
        <w:ind w:left="273" w:leftChars="130"/>
        <w:rPr>
          <w:color w:val="FF0000"/>
        </w:rPr>
      </w:pPr>
      <w:r>
        <w:rPr>
          <w:rFonts w:hint="eastAsia" w:eastAsia="新宋体"/>
          <w:color w:val="FF0000"/>
          <w:szCs w:val="21"/>
        </w:rPr>
        <w:t>（2）最高点刚好发光：</w:t>
      </w:r>
      <m:oMath>
        <m:r>
          <m:rPr/>
          <w:rPr>
            <w:rFonts w:hint="eastAsia" w:ascii="Cambria Math" w:hAnsi="Cambria Math" w:eastAsia="新宋体"/>
            <w:color w:val="FF0000"/>
            <w:szCs w:val="21"/>
          </w:rPr>
          <m:t>F+mg=m</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p>
    <w:p w14:paraId="551230E5">
      <w:pPr>
        <w:spacing w:line="360" w:lineRule="auto"/>
        <w:ind w:left="273" w:leftChars="130"/>
        <w:rPr>
          <w:color w:val="FF0000"/>
        </w:rPr>
      </w:pPr>
      <w:r>
        <w:rPr>
          <w:rFonts w:hint="eastAsia" w:eastAsia="新宋体"/>
          <w:color w:val="FF0000"/>
          <w:szCs w:val="21"/>
        </w:rPr>
        <w:t>代入数据解得：</w:t>
      </w: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4gR</m:t>
            </m:r>
            <m:ctrlPr>
              <w:rPr>
                <w:rFonts w:ascii="Cambria Math" w:hAnsi="Cambria Math"/>
                <w:color w:val="FF0000"/>
              </w:rPr>
            </m:ctrlPr>
          </m:e>
        </m:rad>
      </m:oMath>
      <w:r>
        <w:rPr>
          <w:rFonts w:hint="eastAsia" w:eastAsia="新宋体"/>
          <w:color w:val="FF0000"/>
          <w:szCs w:val="21"/>
        </w:rPr>
        <w:t>；</w:t>
      </w:r>
    </w:p>
    <w:p w14:paraId="35EAA812">
      <w:pPr>
        <w:spacing w:line="360" w:lineRule="auto"/>
        <w:ind w:left="273" w:leftChars="130"/>
        <w:rPr>
          <w:color w:val="FF0000"/>
        </w:rPr>
      </w:pPr>
      <w:r>
        <w:rPr>
          <w:rFonts w:hint="eastAsia" w:eastAsia="新宋体"/>
          <w:color w:val="FF0000"/>
          <w:szCs w:val="21"/>
        </w:rPr>
        <w:t>（3）车轮以线速度</w:t>
      </w: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3</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3gR</m:t>
            </m:r>
            <m:ctrlPr>
              <w:rPr>
                <w:rFonts w:ascii="Cambria Math" w:hAnsi="Cambria Math"/>
                <w:color w:val="FF0000"/>
              </w:rPr>
            </m:ctrlPr>
          </m:e>
        </m:rad>
      </m:oMath>
      <w:r>
        <w:rPr>
          <w:rFonts w:hint="eastAsia" w:eastAsia="新宋体"/>
          <w:color w:val="FF0000"/>
          <w:szCs w:val="21"/>
        </w:rPr>
        <w:t>气嘴灯所需要的向心力为</w:t>
      </w:r>
    </w:p>
    <w:p w14:paraId="063E7D14">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n</m:t>
            </m:r>
            <m:ctrlPr>
              <w:rPr>
                <w:rFonts w:ascii="Cambria Math" w:hAnsi="Cambria Math"/>
                <w:color w:val="FF0000"/>
              </w:rPr>
            </m:ctrlPr>
          </m:sub>
        </m:sSub>
        <m:r>
          <m:rPr/>
          <w:rPr>
            <w:rFonts w:ascii="Cambria Math" w:hAnsi="Cambria Math" w:eastAsia="新宋体"/>
            <w:color w:val="FF0000"/>
            <w:szCs w:val="21"/>
          </w:rPr>
          <m:t>=m</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3</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3mg</w:t>
      </w:r>
    </w:p>
    <w:p w14:paraId="26512722">
      <w:pPr>
        <w:spacing w:line="360" w:lineRule="auto"/>
        <w:ind w:left="273" w:leftChars="130"/>
        <w:rPr>
          <w:color w:val="FF0000"/>
        </w:rPr>
      </w:pPr>
      <w:r>
        <w:rPr>
          <w:rFonts w:hint="eastAsia" w:eastAsia="新宋体"/>
          <w:color w:val="FF0000"/>
          <w:szCs w:val="21"/>
        </w:rPr>
        <w:t>F</w:t>
      </w:r>
      <w:r>
        <w:rPr>
          <w:rFonts w:hint="eastAsia" w:eastAsia="新宋体"/>
          <w:color w:val="FF0000"/>
          <w:sz w:val="24"/>
          <w:szCs w:val="24"/>
          <w:vertAlign w:val="subscript"/>
        </w:rPr>
        <w:t>n</w:t>
      </w:r>
      <w:r>
        <w:rPr>
          <w:rFonts w:hint="eastAsia" w:eastAsia="新宋体"/>
          <w:color w:val="FF0000"/>
          <w:szCs w:val="21"/>
        </w:rPr>
        <w:t>＝F，气门嘴灯恰好在与轮轴等高处发光</w:t>
      </w:r>
    </w:p>
    <w:p w14:paraId="1257060A">
      <w:pPr>
        <w:spacing w:line="360" w:lineRule="auto"/>
        <w:ind w:left="273" w:leftChars="130"/>
        <w:rPr>
          <w:color w:val="FF0000"/>
        </w:rPr>
      </w:pPr>
      <w:r>
        <w:rPr>
          <w:rFonts w:hint="eastAsia" w:eastAsia="新宋体"/>
          <w:color w:val="FF0000"/>
          <w:szCs w:val="21"/>
        </w:rPr>
        <w:t>周期T</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2πR</m:t>
            </m:r>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3</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2πR</m:t>
            </m:r>
            <m:ctrlPr>
              <w:rPr>
                <w:rFonts w:hint="eastAsia" w:ascii="Cambria Math" w:hAnsi="Cambria Math" w:eastAsia="新宋体"/>
                <w:color w:val="FF0000"/>
                <w:sz w:val="28"/>
                <w:szCs w:val="28"/>
              </w:rPr>
            </m:ctrlPr>
          </m:num>
          <m:den>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3gR</m:t>
                </m:r>
                <m:ctrlPr>
                  <w:rPr>
                    <w:rFonts w:ascii="Cambria Math" w:hAnsi="Cambria Math"/>
                    <w:color w:val="FF0000"/>
                  </w:rPr>
                </m:ctrlPr>
              </m:e>
            </m:rad>
            <m:ctrlPr>
              <w:rPr>
                <w:rFonts w:hint="eastAsia" w:ascii="Cambria Math" w:hAnsi="Cambria Math" w:eastAsia="新宋体"/>
                <w:color w:val="FF0000"/>
                <w:sz w:val="28"/>
                <w:szCs w:val="28"/>
              </w:rPr>
            </m:ctrlPr>
          </m:den>
        </m:f>
      </m:oMath>
    </w:p>
    <w:p w14:paraId="2F8F7A70">
      <w:pPr>
        <w:spacing w:line="360" w:lineRule="auto"/>
        <w:ind w:left="273" w:leftChars="130"/>
        <w:rPr>
          <w:color w:val="FF0000"/>
        </w:rPr>
      </w:pPr>
      <w:r>
        <w:rPr>
          <w:rFonts w:hint="eastAsia" w:eastAsia="新宋体"/>
          <w:color w:val="FF0000"/>
          <w:szCs w:val="21"/>
        </w:rPr>
        <w:t>发光时间：</w:t>
      </w:r>
      <m:oMath>
        <m:r>
          <m:rPr/>
          <w:rPr>
            <w:rFonts w:hint="eastAsia" w:ascii="Cambria Math" w:hAnsi="Cambria Math" w:eastAsia="新宋体"/>
            <w:color w:val="FF0000"/>
            <w:szCs w:val="21"/>
          </w:rPr>
          <m:t>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2πR</m:t>
            </m:r>
            <m:ctrlPr>
              <w:rPr>
                <w:rFonts w:ascii="Cambria Math" w:hAnsi="Cambria Math" w:eastAsia="新宋体"/>
                <w:color w:val="FF0000"/>
                <w:sz w:val="28"/>
                <w:szCs w:val="28"/>
              </w:rPr>
            </m:ctrlPr>
          </m:num>
          <m:den>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3gR</m:t>
                </m:r>
                <m:ctrlPr>
                  <w:rPr>
                    <w:rFonts w:ascii="Cambria Math" w:hAnsi="Cambria Math"/>
                    <w:color w:val="FF0000"/>
                  </w:rPr>
                </m:ctrlPr>
              </m:e>
            </m:rad>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π</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3gR</m:t>
                </m:r>
                <m:ctrlPr>
                  <w:rPr>
                    <w:rFonts w:ascii="Cambria Math" w:hAnsi="Cambria Math"/>
                    <w:color w:val="FF0000"/>
                  </w:rPr>
                </m:ctrlPr>
              </m:e>
            </m:rad>
            <m:ctrlPr>
              <w:rPr>
                <w:rFonts w:ascii="Cambria Math" w:hAnsi="Cambria Math" w:eastAsia="新宋体"/>
                <w:color w:val="FF0000"/>
                <w:sz w:val="28"/>
                <w:szCs w:val="28"/>
              </w:rPr>
            </m:ctrlPr>
          </m:num>
          <m:den>
            <m:r>
              <m:rPr/>
              <w:rPr>
                <w:rFonts w:ascii="Cambria Math" w:hAnsi="Cambria Math" w:eastAsia="新宋体"/>
                <w:color w:val="FF0000"/>
                <w:sz w:val="28"/>
                <w:szCs w:val="28"/>
              </w:rPr>
              <m:t>3g</m:t>
            </m:r>
            <m:ctrlPr>
              <w:rPr>
                <w:rFonts w:ascii="Cambria Math" w:hAnsi="Cambria Math" w:eastAsia="新宋体"/>
                <w:color w:val="FF0000"/>
                <w:sz w:val="28"/>
                <w:szCs w:val="28"/>
              </w:rPr>
            </m:ctrlPr>
          </m:den>
        </m:f>
      </m:oMath>
      <w:r>
        <w:rPr>
          <w:rFonts w:hint="eastAsia" w:eastAsia="新宋体"/>
          <w:color w:val="FF0000"/>
          <w:szCs w:val="21"/>
        </w:rPr>
        <w:t>；</w:t>
      </w:r>
    </w:p>
    <w:p w14:paraId="2E58D522">
      <w:pPr>
        <w:spacing w:line="360" w:lineRule="auto"/>
        <w:ind w:left="273" w:leftChars="130"/>
        <w:rPr>
          <w:color w:val="FF0000"/>
        </w:rPr>
      </w:pPr>
      <w:r>
        <w:rPr>
          <w:rFonts w:hint="eastAsia" w:eastAsia="新宋体"/>
          <w:color w:val="FF0000"/>
          <w:szCs w:val="21"/>
        </w:rPr>
        <w:t xml:space="preserve"> 答：（1）若气门嘴灯每次到达最低点时刚好发光，车轮转动的线速度大小为</w:t>
      </w:r>
      <m:oMath>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rPr>
              <m:t>2gR</m:t>
            </m:r>
            <m:ctrlPr>
              <w:rPr>
                <w:rFonts w:ascii="Cambria Math" w:hAnsi="Cambria Math"/>
                <w:color w:val="FF0000"/>
              </w:rPr>
            </m:ctrlPr>
          </m:e>
        </m:rad>
      </m:oMath>
      <w:r>
        <w:rPr>
          <w:rFonts w:hint="eastAsia" w:eastAsia="新宋体"/>
          <w:color w:val="FF0000"/>
          <w:szCs w:val="21"/>
        </w:rPr>
        <w:t>；</w:t>
      </w:r>
    </w:p>
    <w:p w14:paraId="20F546E8">
      <w:pPr>
        <w:spacing w:line="360" w:lineRule="auto"/>
        <w:ind w:left="273" w:leftChars="130"/>
        <w:rPr>
          <w:color w:val="FF0000"/>
        </w:rPr>
      </w:pPr>
      <w:r>
        <w:rPr>
          <w:rFonts w:hint="eastAsia" w:eastAsia="新宋体"/>
          <w:color w:val="FF0000"/>
          <w:szCs w:val="21"/>
        </w:rPr>
        <w:t>（2）若气门嘴灯可以一直发光，车轮匀速转动的线速度最小值为</w:t>
      </w:r>
      <m:oMath>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rPr>
              <m:t>4gR</m:t>
            </m:r>
            <m:ctrlPr>
              <w:rPr>
                <w:rFonts w:ascii="Cambria Math" w:hAnsi="Cambria Math"/>
                <w:color w:val="FF0000"/>
              </w:rPr>
            </m:ctrlPr>
          </m:e>
        </m:rad>
      </m:oMath>
      <w:r>
        <w:rPr>
          <w:rFonts w:hint="eastAsia" w:eastAsia="新宋体"/>
          <w:color w:val="FF0000"/>
          <w:szCs w:val="21"/>
        </w:rPr>
        <w:t>；</w:t>
      </w:r>
    </w:p>
    <w:p w14:paraId="7CADE5AE">
      <w:pPr>
        <w:spacing w:line="360" w:lineRule="auto"/>
        <w:ind w:left="273" w:leftChars="130"/>
        <w:rPr>
          <w:color w:val="FF0000"/>
        </w:rPr>
      </w:pPr>
      <w:r>
        <w:rPr>
          <w:rFonts w:hint="eastAsia" w:eastAsia="新宋体"/>
          <w:color w:val="FF0000"/>
          <w:szCs w:val="21"/>
        </w:rPr>
        <w:t>（3）车轮每转一圈，气门嘴灯的发光时间为</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π</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3gR</m:t>
                </m:r>
                <m:ctrlPr>
                  <w:rPr>
                    <w:rFonts w:ascii="Cambria Math" w:hAnsi="Cambria Math"/>
                    <w:color w:val="FF0000"/>
                  </w:rPr>
                </m:ctrlPr>
              </m:e>
            </m:rad>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3g</m:t>
            </m:r>
            <m:ctrlPr>
              <w:rPr>
                <w:rFonts w:hint="eastAsia" w:ascii="Cambria Math" w:hAnsi="Cambria Math" w:eastAsia="新宋体"/>
                <w:color w:val="FF0000"/>
                <w:sz w:val="28"/>
                <w:szCs w:val="28"/>
              </w:rPr>
            </m:ctrlPr>
          </m:den>
        </m:f>
      </m:oMath>
      <w:r>
        <w:rPr>
          <w:rFonts w:hint="eastAsia" w:eastAsia="新宋体"/>
          <w:color w:val="FF0000"/>
          <w:szCs w:val="21"/>
        </w:rPr>
        <w:t>。</w:t>
      </w:r>
    </w:p>
    <w:p w14:paraId="36513547">
      <w:pPr>
        <w:spacing w:line="360" w:lineRule="auto"/>
        <w:rPr>
          <w:color w:val="FF0000"/>
        </w:rPr>
      </w:pPr>
    </w:p>
    <w:p w14:paraId="2ECA4708">
      <w:pPr>
        <w:spacing w:line="360" w:lineRule="auto"/>
        <w:jc w:val="center"/>
        <w:rPr>
          <w:b/>
          <w:bCs/>
          <w:color w:val="FF0000"/>
          <w:sz w:val="40"/>
          <w:szCs w:val="48"/>
        </w:rPr>
      </w:pPr>
    </w:p>
    <w:p w14:paraId="6881E385">
      <w:pPr>
        <w:rPr>
          <w:lang w:val="en-US" w:eastAsia="zh-CN"/>
        </w:rPr>
      </w:pP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1"/>
    <w:family w:val="roman"/>
    <w:pitch w:val="default"/>
    <w:sig w:usb0="E00006FF" w:usb1="420024FF" w:usb2="02000000" w:usb3="00000000" w:csb0="2000019F" w:csb1="00000000"/>
  </w:font>
  <w:font w:name="新宋体">
    <w:panose1 w:val="02010609030101010101"/>
    <w:charset w:val="86"/>
    <w:family w:val="modern"/>
    <w:pitch w:val="default"/>
    <w:sig w:usb0="00000203" w:usb1="288F0000" w:usb2="00000006" w:usb3="00000000" w:csb0="00040001" w:csb1="00000000"/>
  </w:font>
  <w:font w:name="MS Mincho">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5"/>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5"/>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7B3381"/>
    <w:multiLevelType w:val="multilevel"/>
    <w:tmpl w:val="0A7B3381"/>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461D1322"/>
    <w:multiLevelType w:val="multilevel"/>
    <w:tmpl w:val="461D1322"/>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11FF5368"/>
    <w:rsid w:val="25F435AC"/>
    <w:rsid w:val="4A9C31C7"/>
    <w:rsid w:val="4B510F93"/>
    <w:rsid w:val="4BF4132A"/>
    <w:rsid w:val="54F915F1"/>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3"/>
    <w:basedOn w:val="1"/>
    <w:next w:val="1"/>
    <w:unhideWhenUsed/>
    <w:qFormat/>
    <w:uiPriority w:val="9"/>
    <w:pPr>
      <w:keepNext/>
      <w:keepLines/>
      <w:spacing w:before="260" w:after="260" w:line="416" w:lineRule="auto"/>
      <w:outlineLvl w:val="2"/>
    </w:pPr>
    <w:rPr>
      <w:b/>
      <w:bCs/>
      <w:sz w:val="32"/>
      <w:szCs w:val="32"/>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Plain Text"/>
    <w:basedOn w:val="1"/>
    <w:qFormat/>
    <w:uiPriority w:val="99"/>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footer" Target="footer1.xml"/><Relationship Id="rId39" Type="http://schemas.openxmlformats.org/officeDocument/2006/relationships/customXml" Target="../customXml/item1.xml"/><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80</Words>
  <Characters>80</Characters>
  <Lines>0</Lines>
  <Paragraphs>0</Paragraphs>
  <TotalTime>0</TotalTime>
  <ScaleCrop>false</ScaleCrop>
  <LinksUpToDate>false</LinksUpToDate>
  <CharactersWithSpaces>120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2024-12-17T02:00:20Z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FA28628A1E36465B9E8279292CA04DDE_13</vt:lpwstr>
  </property>
</Properties>
</file>