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46086DD4" w:rsidR="00311EEE" w:rsidRDefault="0000046A">
            <w:pPr>
              <w:jc w:val="center"/>
            </w:pPr>
            <w:r>
              <w:rPr>
                <w:rFonts w:hint="eastAsia"/>
              </w:rPr>
              <w:t>高一</w:t>
            </w:r>
          </w:p>
        </w:tc>
        <w:tc>
          <w:tcPr>
            <w:tcW w:w="2660" w:type="dxa"/>
            <w:vAlign w:val="center"/>
          </w:tcPr>
          <w:p w14:paraId="79391C2F" w14:textId="58CF4FE8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03C39151" w:rsidR="00311EEE" w:rsidRDefault="0000046A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 w14:textId="7D9B5B5F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37C927B9" w14:textId="77777777" w:rsidR="001078D3" w:rsidRDefault="001078D3" w:rsidP="001078D3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Calibri" w:hAnsi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5950979" wp14:editId="11993735">
                      <wp:simplePos x="0" y="0"/>
                      <wp:positionH relativeFrom="column">
                        <wp:posOffset>1271905</wp:posOffset>
                      </wp:positionH>
                      <wp:positionV relativeFrom="paragraph">
                        <wp:posOffset>76200</wp:posOffset>
                      </wp:positionV>
                      <wp:extent cx="1459865" cy="285750"/>
                      <wp:effectExtent l="0" t="0" r="0" b="0"/>
                      <wp:wrapNone/>
                      <wp:docPr id="49" name="文本框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5986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94BE8CA" w14:textId="77777777" w:rsidR="001078D3" w:rsidRDefault="001078D3" w:rsidP="001078D3">
                                  <w:pPr>
                                    <w:rPr>
                                      <w:rFonts w:ascii="黑体" w:eastAsia="黑体" w:hAnsi="黑体" w:cs="黑体" w:hint="eastAsia"/>
                                      <w:bCs/>
                                      <w:sz w:val="24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Cs/>
                                      <w:sz w:val="22"/>
                                      <w:szCs w:val="28"/>
                                    </w:rPr>
                                    <w:t>对电源和电流的理解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595097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49" o:spid="_x0000_s1026" type="#_x0000_t202" style="position:absolute;margin-left:100.15pt;margin-top:6pt;width:114.95pt;height:2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" filled="f" stroked="f" strokeweight=".5pt">
                      <v:textbox>
                        <w:txbxContent>
                          <w:p w14:paraId="394BE8CA" w14:textId="77777777" w:rsidR="001078D3" w:rsidRDefault="001078D3" w:rsidP="001078D3">
                            <w:pPr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sz w:val="22"/>
                                <w:szCs w:val="28"/>
                              </w:rPr>
                              <w:t>对电源和电流的理解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</w:rPr>
              <mc:AlternateContent>
                <mc:Choice Requires="wpg">
                  <w:drawing>
                    <wp:inline distT="0" distB="0" distL="114300" distR="114300" wp14:anchorId="3DE7B456" wp14:editId="7CFE170A">
                      <wp:extent cx="3677920" cy="415290"/>
                      <wp:effectExtent l="6350" t="0" r="11430" b="23495"/>
                      <wp:docPr id="133" name="组合 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78112" cy="415290"/>
                                <a:chOff x="0" y="-99"/>
                                <a:chExt cx="5812" cy="863"/>
                              </a:xfrm>
                            </wpg:grpSpPr>
                            <wpg:grpSp>
                              <wpg:cNvPr id="134" name="组合 3"/>
                              <wpg:cNvGrpSpPr/>
                              <wpg:grpSpPr>
                                <a:xfrm>
                                  <a:off x="0" y="49"/>
                                  <a:ext cx="5812" cy="670"/>
                                  <a:chOff x="0" y="0"/>
                                  <a:chExt cx="5812" cy="670"/>
                                </a:xfrm>
                              </wpg:grpSpPr>
                              <wps:wsp>
                                <wps:cNvPr id="52" name="圆角矩形 4"/>
                                <wps:cNvSpPr/>
                                <wps:spPr>
                                  <a:xfrm>
                                    <a:off x="0" y="0"/>
                                    <a:ext cx="1848" cy="670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gradFill rotWithShape="0">
                                    <a:gsLst>
                                      <a:gs pos="0">
                                        <a:srgbClr val="D1C7DD"/>
                                      </a:gs>
                                      <a:gs pos="50000">
                                        <a:srgbClr val="8064A2"/>
                                      </a:gs>
                                      <a:gs pos="100000">
                                        <a:srgbClr val="D1C7DD"/>
                                      </a:gs>
                                    </a:gsLst>
                                    <a:lin ang="5400000" scaled="1"/>
                                  </a:gradFill>
                                  <a:ln w="12700">
                                    <a:solidFill>
                                      <a:srgbClr val="8064A2"/>
                                    </a:solidFill>
                                  </a:ln>
                                  <a:effectLst>
                                    <a:outerShdw dist="28398" dir="3806096" algn="ctr" rotWithShape="0">
                                      <a:srgbClr val="201829"/>
                                    </a:outerShdw>
                                  </a:effectLst>
                                </wps:spPr>
                                <wps:bodyPr wrap="square" upright="1"/>
                              </wps:wsp>
                              <wps:wsp>
                                <wps:cNvPr id="58" name="直线 5"/>
                                <wps:cNvCnPr/>
                                <wps:spPr>
                                  <a:xfrm>
                                    <a:off x="1791" y="656"/>
                                    <a:ext cx="4021" cy="5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rgbClr val="8064A2"/>
                                    </a:solidFill>
                                  </a:ln>
                                  <a:effectLst>
                                    <a:outerShdw dist="20000" dir="5400000" rotWithShape="0">
                                      <a:srgbClr val="000000">
                                        <a:alpha val="37999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</wpg:grpSp>
                            <wps:wsp>
                              <wps:cNvPr id="59" name="文本框 6"/>
                              <wps:cNvSpPr txBox="1"/>
                              <wps:spPr>
                                <a:xfrm>
                                  <a:off x="190" y="-99"/>
                                  <a:ext cx="1627" cy="8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7C3E29C7" w14:textId="77777777" w:rsidR="001078D3" w:rsidRDefault="001078D3" w:rsidP="001078D3">
                                    <w:pPr>
                                      <w:rPr>
                                        <w:rFonts w:ascii="楷体_GB2312" w:eastAsia="楷体_GB2312" w:cs="楷体_GB2312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Ansi="Calibri" w:cs="楷体_GB2312" w:hint="eastAsia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:lang w:bidi="ar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  <w:t>考点一</w:t>
                                    </w:r>
                                  </w:p>
                                </w:txbxContent>
                              </wps:txbx>
                              <wps:bodyPr wrap="square" upright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E7B456" id="组合 98" o:spid="_x0000_s1027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">
                      <v:group id="组合 3" o:spid="_x0000_s1028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        <v:roundrect id="圆角矩形 4" o:spid="_x0000_s1029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" fillcolor="#d1c7dd" strokecolor="#8064a2" strokeweight="1pt">
                          <v:fill color2="#8064a2" focus="50%" type="gradient"/>
                          <v:shadow on="t" color="#201829" offset="1pt"/>
                        </v:roundrect>
                        <v:line id="直线 5" o:spid="_x0000_s1030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" strokecolor="#8064a2" strokeweight="2pt">
                          <v:shadow on="t" color="black" opacity="24903f" origin=",.5" offset="0,.55556mm"/>
                        </v:line>
                      </v:group>
                      <v:shape id="文本框 6" o:spid="_x0000_s1031" type="#_x0000_t202" style="position:absolute;left:190;top:-99;width:1627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      <v:textbox>
                          <w:txbxContent>
                            <w:p w14:paraId="7C3E29C7" w14:textId="77777777" w:rsidR="001078D3" w:rsidRDefault="001078D3" w:rsidP="001078D3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考点一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3B05C7F0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【例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</w:t>
            </w:r>
            <w:r>
              <w:rPr>
                <w:rFonts w:ascii="Times New Roman" w:eastAsia="楷体" w:hAnsi="Times New Roman"/>
                <w:bCs/>
                <w:szCs w:val="21"/>
              </w:rPr>
              <w:t>.1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】下列关于电源的说法正确的是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color w:val="FF0000"/>
                <w:szCs w:val="21"/>
              </w:rPr>
              <w:t xml:space="preserve">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67D412F5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．电源的作用是在电源内部把电子由负极搬运到正极，保持两极之间有电压</w:t>
            </w:r>
          </w:p>
          <w:p w14:paraId="4DE839DD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．电源把正、负电荷分开的过程是把其他形式的能转化为电势能的过程</w:t>
            </w:r>
          </w:p>
          <w:p w14:paraId="6100AC99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．电荷的移动形成电流</w:t>
            </w:r>
          </w:p>
          <w:p w14:paraId="462035C4" w14:textId="62C13840" w:rsidR="001078D3" w:rsidRPr="004D66BD" w:rsidRDefault="001078D3" w:rsidP="004D66BD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．只要电路中有电源，电路中就会形成持续的电流</w:t>
            </w:r>
          </w:p>
          <w:p w14:paraId="5CBB6BF4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【例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</w:t>
            </w:r>
            <w:r>
              <w:rPr>
                <w:rFonts w:ascii="Times New Roman" w:eastAsia="楷体" w:hAnsi="Times New Roman"/>
                <w:bCs/>
                <w:szCs w:val="21"/>
              </w:rPr>
              <w:t>.2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</w:rPr>
              <w:t>关于公式</w:t>
            </w:r>
            <w:r>
              <w:rPr>
                <w:rFonts w:ascii="Times New Roman" w:eastAsia="楷体" w:hAnsi="Times New Roman" w:hint="default"/>
                <w:bCs/>
                <w:i/>
              </w:rPr>
              <w:t>I</w:t>
            </w:r>
            <w:r>
              <w:rPr>
                <w:rFonts w:ascii="Times New Roman" w:eastAsia="楷体" w:hAnsi="Times New Roman" w:hint="default"/>
                <w:bCs/>
              </w:rPr>
              <w:t>＝</w:t>
            </w:r>
            <w:r>
              <w:rPr>
                <w:rFonts w:ascii="Times New Roman" w:eastAsia="楷体" w:hAnsi="Times New Roman" w:hint="default"/>
                <w:bCs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q,t</w:instrText>
            </w:r>
            <w:r>
              <w:rPr>
                <w:rFonts w:ascii="Times New Roman" w:eastAsia="楷体" w:hAnsi="Times New Roman" w:hint="default"/>
                <w:bCs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</w:rPr>
              <w:t>，下列说法中正确的是</w:t>
            </w:r>
            <w:r>
              <w:rPr>
                <w:rFonts w:ascii="Times New Roman" w:eastAsia="楷体" w:hAnsi="Times New Roman" w:hint="default"/>
                <w:bCs/>
              </w:rPr>
              <w:t>(</w:t>
            </w:r>
            <w:r>
              <w:rPr>
                <w:rFonts w:ascii="Times New Roman" w:eastAsia="楷体" w:hAnsi="Times New Roman" w:hint="default"/>
                <w:bCs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</w:rPr>
              <w:t>)</w:t>
            </w:r>
          </w:p>
          <w:p w14:paraId="1D2961FC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A</w:t>
            </w:r>
            <w:r>
              <w:rPr>
                <w:rFonts w:ascii="Times New Roman" w:eastAsia="楷体" w:hAnsi="Times New Roman" w:hint="default"/>
                <w:bCs/>
              </w:rPr>
              <w:t>．式中的</w:t>
            </w:r>
            <w:r>
              <w:rPr>
                <w:rFonts w:ascii="Times New Roman" w:eastAsia="楷体" w:hAnsi="Times New Roman" w:hint="default"/>
                <w:bCs/>
                <w:i/>
              </w:rPr>
              <w:t>q</w:t>
            </w:r>
            <w:r>
              <w:rPr>
                <w:rFonts w:ascii="Times New Roman" w:eastAsia="楷体" w:hAnsi="Times New Roman" w:hint="default"/>
                <w:bCs/>
              </w:rPr>
              <w:t>表示单位时间内通过导体横截面的电荷量</w:t>
            </w:r>
          </w:p>
          <w:p w14:paraId="57A0BB11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B</w:t>
            </w:r>
            <w:r>
              <w:rPr>
                <w:rFonts w:ascii="Times New Roman" w:eastAsia="楷体" w:hAnsi="Times New Roman" w:hint="default"/>
                <w:bCs/>
              </w:rPr>
              <w:t>．式中的</w:t>
            </w:r>
            <w:r>
              <w:rPr>
                <w:rFonts w:ascii="Times New Roman" w:eastAsia="楷体" w:hAnsi="Times New Roman" w:hint="default"/>
                <w:bCs/>
                <w:i/>
              </w:rPr>
              <w:t>q</w:t>
            </w:r>
            <w:r>
              <w:rPr>
                <w:rFonts w:ascii="Times New Roman" w:eastAsia="楷体" w:hAnsi="Times New Roman" w:hint="default"/>
                <w:bCs/>
              </w:rPr>
              <w:t>表示通过导体单位横截面积的电荷量</w:t>
            </w:r>
          </w:p>
          <w:p w14:paraId="4C354FB2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C</w:t>
            </w:r>
            <w:r>
              <w:rPr>
                <w:rFonts w:ascii="Times New Roman" w:eastAsia="楷体" w:hAnsi="Times New Roman" w:hint="default"/>
                <w:bCs/>
              </w:rPr>
              <w:t>．比值</w:t>
            </w:r>
            <w:r>
              <w:rPr>
                <w:rFonts w:ascii="Times New Roman" w:eastAsia="楷体" w:hAnsi="Times New Roman" w:hint="default"/>
                <w:bCs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q,t</w:instrText>
            </w:r>
            <w:r>
              <w:rPr>
                <w:rFonts w:ascii="Times New Roman" w:eastAsia="楷体" w:hAnsi="Times New Roman" w:hint="default"/>
                <w:bCs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</w:rPr>
              <w:t>能表示电流的强弱</w:t>
            </w:r>
          </w:p>
          <w:p w14:paraId="78F797D6" w14:textId="2997CEC9" w:rsidR="001078D3" w:rsidRPr="004D66BD" w:rsidRDefault="001078D3" w:rsidP="004D66BD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D</w:t>
            </w:r>
            <w:r>
              <w:rPr>
                <w:rFonts w:ascii="Times New Roman" w:eastAsia="楷体" w:hAnsi="Times New Roman" w:hint="default"/>
                <w:bCs/>
              </w:rPr>
              <w:t>．该公式表明电流</w:t>
            </w:r>
            <w:proofErr w:type="gramStart"/>
            <w:r>
              <w:rPr>
                <w:rFonts w:ascii="Times New Roman" w:eastAsia="楷体" w:hAnsi="Times New Roman" w:hint="default"/>
                <w:bCs/>
              </w:rPr>
              <w:t>跟通过</w:t>
            </w:r>
            <w:proofErr w:type="gramEnd"/>
            <w:r>
              <w:rPr>
                <w:rFonts w:ascii="Times New Roman" w:eastAsia="楷体" w:hAnsi="Times New Roman" w:hint="default"/>
                <w:bCs/>
              </w:rPr>
              <w:t>导体横截面的电荷量成正比，跟通电时间成反比</w:t>
            </w:r>
          </w:p>
          <w:p w14:paraId="4D88EB38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【练习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1.1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】满足下面哪一个条件，就能产生持续电流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color w:val="FF0000"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18B4B490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．有自由电子</w:t>
            </w:r>
          </w:p>
          <w:p w14:paraId="677FBD65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．导体两端有电压</w:t>
            </w:r>
          </w:p>
          <w:p w14:paraId="2A91B7AA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．任何物体两端有电压</w:t>
            </w:r>
          </w:p>
          <w:p w14:paraId="306D0632" w14:textId="3FE4BF33" w:rsidR="001078D3" w:rsidRPr="004D66BD" w:rsidRDefault="001078D3" w:rsidP="004D66BD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lastRenderedPageBreak/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．导体两端有恒定电压</w:t>
            </w:r>
          </w:p>
          <w:p w14:paraId="61938853" w14:textId="77777777" w:rsidR="001078D3" w:rsidRDefault="001078D3" w:rsidP="001078D3">
            <w:pPr>
              <w:pStyle w:val="2"/>
              <w:numPr>
                <w:ilvl w:val="0"/>
                <w:numId w:val="0"/>
              </w:numPr>
              <w:snapToGrid w:val="0"/>
              <w:spacing w:line="360" w:lineRule="auto"/>
              <w:ind w:left="400"/>
              <w:rPr>
                <w:bCs/>
              </w:rPr>
            </w:pPr>
            <w:r>
              <w:rPr>
                <w:bCs/>
                <w:szCs w:val="21"/>
              </w:rPr>
              <w:t>【</w:t>
            </w:r>
            <w:r>
              <w:rPr>
                <w:rFonts w:hint="eastAsia"/>
                <w:bCs/>
                <w:szCs w:val="21"/>
              </w:rPr>
              <w:t>练习</w:t>
            </w:r>
            <w:r>
              <w:rPr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.2</w:t>
            </w:r>
            <w:r>
              <w:rPr>
                <w:bCs/>
                <w:szCs w:val="21"/>
              </w:rPr>
              <w:t>】</w:t>
            </w:r>
            <w:r>
              <w:rPr>
                <w:bCs/>
              </w:rPr>
              <w:t>下列关于电流方向的说法中正确的是</w:t>
            </w:r>
            <w:r>
              <w:rPr>
                <w:bCs/>
              </w:rPr>
              <w:t>(</w:t>
            </w:r>
            <w:r>
              <w:rPr>
                <w:bCs/>
              </w:rPr>
              <w:t xml:space="preserve">　</w:t>
            </w:r>
            <w:r>
              <w:rPr>
                <w:rFonts w:eastAsia="楷体_GB2312"/>
                <w:bCs/>
              </w:rPr>
              <w:t xml:space="preserve">  </w:t>
            </w:r>
            <w:r>
              <w:rPr>
                <w:bCs/>
              </w:rPr>
              <w:t xml:space="preserve">　</w:t>
            </w:r>
            <w:r>
              <w:rPr>
                <w:bCs/>
              </w:rPr>
              <w:t>)</w:t>
            </w:r>
          </w:p>
          <w:p w14:paraId="73E1C206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A</w:t>
            </w:r>
            <w:r>
              <w:rPr>
                <w:rFonts w:ascii="Times New Roman" w:eastAsia="楷体" w:hAnsi="Times New Roman" w:hint="default"/>
                <w:bCs/>
              </w:rPr>
              <w:t>．电荷的定向移动方向即为电流的方向</w:t>
            </w:r>
          </w:p>
          <w:p w14:paraId="36DD5345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B</w:t>
            </w:r>
            <w:r>
              <w:rPr>
                <w:rFonts w:ascii="Times New Roman" w:eastAsia="楷体" w:hAnsi="Times New Roman" w:hint="default"/>
                <w:bCs/>
              </w:rPr>
              <w:t>．电流的方向总是从电源的正极流向负极</w:t>
            </w:r>
          </w:p>
          <w:p w14:paraId="63D057E7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C</w:t>
            </w:r>
            <w:r>
              <w:rPr>
                <w:rFonts w:ascii="Times New Roman" w:eastAsia="楷体" w:hAnsi="Times New Roman" w:hint="default"/>
                <w:bCs/>
              </w:rPr>
              <w:t>．电流既有大小，又有方向，是一个矢量</w:t>
            </w:r>
          </w:p>
          <w:p w14:paraId="2367DA08" w14:textId="4587DA9F" w:rsidR="001078D3" w:rsidRPr="004D66BD" w:rsidRDefault="001078D3" w:rsidP="004D66BD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D</w:t>
            </w:r>
            <w:r>
              <w:rPr>
                <w:rFonts w:ascii="Times New Roman" w:eastAsia="楷体" w:hAnsi="Times New Roman" w:hint="default"/>
                <w:bCs/>
              </w:rPr>
              <w:t>．在电源内部，电流从负极流向正极</w:t>
            </w:r>
          </w:p>
          <w:p w14:paraId="62243321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【练习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1.</w:t>
            </w:r>
            <w:r>
              <w:rPr>
                <w:rFonts w:ascii="Times New Roman" w:eastAsia="楷体" w:hAnsi="Times New Roman"/>
                <w:bCs/>
                <w:szCs w:val="21"/>
              </w:rPr>
              <w:t>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</w:rPr>
              <w:t>关于电流的概念，下列说法中正确的是</w:t>
            </w:r>
            <w:r>
              <w:rPr>
                <w:rFonts w:ascii="Times New Roman" w:eastAsia="楷体" w:hAnsi="Times New Roman" w:hint="default"/>
                <w:bCs/>
              </w:rPr>
              <w:t>(</w:t>
            </w:r>
            <w:r>
              <w:rPr>
                <w:rFonts w:ascii="Times New Roman" w:eastAsia="楷体" w:hAnsi="Times New Roman" w:hint="default"/>
                <w:bCs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</w:rPr>
              <w:t>)</w:t>
            </w:r>
          </w:p>
          <w:p w14:paraId="21CA6B1B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A</w:t>
            </w:r>
            <w:r>
              <w:rPr>
                <w:rFonts w:ascii="Times New Roman" w:eastAsia="楷体" w:hAnsi="Times New Roman" w:hint="default"/>
                <w:bCs/>
              </w:rPr>
              <w:t>．通过导体横截面的电荷量越多，电流越大</w:t>
            </w:r>
          </w:p>
          <w:p w14:paraId="6D7BB6C9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B</w:t>
            </w:r>
            <w:r>
              <w:rPr>
                <w:rFonts w:ascii="Times New Roman" w:eastAsia="楷体" w:hAnsi="Times New Roman" w:hint="default"/>
                <w:bCs/>
              </w:rPr>
              <w:t>．某一导体内电子运动的速率越大，电流越大</w:t>
            </w:r>
          </w:p>
          <w:p w14:paraId="3E201DE7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C</w:t>
            </w:r>
            <w:r>
              <w:rPr>
                <w:rFonts w:ascii="Times New Roman" w:eastAsia="楷体" w:hAnsi="Times New Roman" w:hint="default"/>
                <w:bCs/>
              </w:rPr>
              <w:t>．单位时间内通过导体横截面的电荷量越多，电流越大</w:t>
            </w:r>
          </w:p>
          <w:p w14:paraId="25E8AD34" w14:textId="07DAF077" w:rsidR="001078D3" w:rsidRPr="004D66BD" w:rsidRDefault="001078D3" w:rsidP="004D66BD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D</w:t>
            </w:r>
            <w:r>
              <w:rPr>
                <w:rFonts w:ascii="Times New Roman" w:eastAsia="楷体" w:hAnsi="Times New Roman" w:hint="default"/>
                <w:bCs/>
              </w:rPr>
              <w:t>．电流的传导速率越大，电流越大</w:t>
            </w:r>
          </w:p>
          <w:p w14:paraId="6A496AD8" w14:textId="77777777" w:rsidR="001078D3" w:rsidRDefault="001078D3" w:rsidP="001078D3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Calibri" w:hAnsi="Calibri"/>
                <w:lang w:bidi="a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AC6C5A2" wp14:editId="76989A03">
                      <wp:simplePos x="0" y="0"/>
                      <wp:positionH relativeFrom="column">
                        <wp:posOffset>1271905</wp:posOffset>
                      </wp:positionH>
                      <wp:positionV relativeFrom="paragraph">
                        <wp:posOffset>76200</wp:posOffset>
                      </wp:positionV>
                      <wp:extent cx="1305560" cy="285750"/>
                      <wp:effectExtent l="0" t="0" r="0" b="0"/>
                      <wp:wrapNone/>
                      <wp:docPr id="9" name="文本框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0556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6971DA" w14:textId="77777777" w:rsidR="001078D3" w:rsidRDefault="001078D3" w:rsidP="001078D3">
                                  <w:pPr>
                                    <w:rPr>
                                      <w:rFonts w:ascii="黑体" w:eastAsia="黑体" w:hAnsi="黑体" w:cs="黑体" w:hint="eastAsia"/>
                                      <w:bCs/>
                                      <w:sz w:val="24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Cs/>
                                      <w:sz w:val="24"/>
                                      <w:szCs w:val="32"/>
                                    </w:rPr>
                                    <w:t>电流大小的计算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C6C5A2" id="文本框 9" o:spid="_x0000_s1032" type="#_x0000_t202" style="position:absolute;margin-left:100.15pt;margin-top:6pt;width:102.8pt;height:22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" filled="f" stroked="f" strokeweight=".5pt">
                      <v:textbox>
                        <w:txbxContent>
                          <w:p w14:paraId="5A6971DA" w14:textId="77777777" w:rsidR="001078D3" w:rsidRDefault="001078D3" w:rsidP="001078D3">
                            <w:pPr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  <w:szCs w:val="32"/>
                              </w:rPr>
                              <w:t>电流大小的计算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</w:rPr>
              <mc:AlternateContent>
                <mc:Choice Requires="wpg">
                  <w:drawing>
                    <wp:inline distT="0" distB="0" distL="114300" distR="114300" wp14:anchorId="57594DD7" wp14:editId="180C088D">
                      <wp:extent cx="3677920" cy="415290"/>
                      <wp:effectExtent l="6350" t="0" r="11430" b="23495"/>
                      <wp:docPr id="11" name="组合 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78112" cy="415290"/>
                                <a:chOff x="0" y="-99"/>
                                <a:chExt cx="5812" cy="863"/>
                              </a:xfrm>
                            </wpg:grpSpPr>
                            <wpg:grpSp>
                              <wpg:cNvPr id="12" name="组合 3"/>
                              <wpg:cNvGrpSpPr/>
                              <wpg:grpSpPr>
                                <a:xfrm>
                                  <a:off x="0" y="49"/>
                                  <a:ext cx="5812" cy="670"/>
                                  <a:chOff x="0" y="0"/>
                                  <a:chExt cx="5812" cy="670"/>
                                </a:xfrm>
                              </wpg:grpSpPr>
                              <wps:wsp>
                                <wps:cNvPr id="13" name="圆角矩形 4"/>
                                <wps:cNvSpPr/>
                                <wps:spPr>
                                  <a:xfrm>
                                    <a:off x="0" y="0"/>
                                    <a:ext cx="1848" cy="670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gradFill rotWithShape="0">
                                    <a:gsLst>
                                      <a:gs pos="0">
                                        <a:srgbClr val="D1C7DD"/>
                                      </a:gs>
                                      <a:gs pos="50000">
                                        <a:srgbClr val="8064A2"/>
                                      </a:gs>
                                      <a:gs pos="100000">
                                        <a:srgbClr val="D1C7DD"/>
                                      </a:gs>
                                    </a:gsLst>
                                    <a:lin ang="5400000" scaled="1"/>
                                  </a:gradFill>
                                  <a:ln w="12700">
                                    <a:solidFill>
                                      <a:srgbClr val="8064A2"/>
                                    </a:solidFill>
                                  </a:ln>
                                  <a:effectLst>
                                    <a:outerShdw dist="28398" dir="3806096" algn="ctr" rotWithShape="0">
                                      <a:srgbClr val="201829"/>
                                    </a:outerShdw>
                                  </a:effectLst>
                                </wps:spPr>
                                <wps:bodyPr wrap="square" upright="1"/>
                              </wps:wsp>
                              <wps:wsp>
                                <wps:cNvPr id="14" name="直线 5"/>
                                <wps:cNvCnPr/>
                                <wps:spPr>
                                  <a:xfrm>
                                    <a:off x="1791" y="656"/>
                                    <a:ext cx="4021" cy="5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rgbClr val="8064A2"/>
                                    </a:solidFill>
                                  </a:ln>
                                  <a:effectLst>
                                    <a:outerShdw dist="20000" dir="5400000" rotWithShape="0">
                                      <a:srgbClr val="000000">
                                        <a:alpha val="37999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</wpg:grpSp>
                            <wps:wsp>
                              <wps:cNvPr id="15" name="文本框 6"/>
                              <wps:cNvSpPr txBox="1"/>
                              <wps:spPr>
                                <a:xfrm>
                                  <a:off x="190" y="-99"/>
                                  <a:ext cx="1627" cy="8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61E5256C" w14:textId="77777777" w:rsidR="001078D3" w:rsidRDefault="001078D3" w:rsidP="001078D3">
                                    <w:pPr>
                                      <w:rPr>
                                        <w:rFonts w:ascii="楷体_GB2312" w:eastAsia="楷体_GB2312" w:cs="楷体_GB2312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Ansi="Calibri" w:cs="楷体_GB2312" w:hint="eastAsia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:lang w:bidi="ar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  <w:t>考点二</w:t>
                                    </w:r>
                                  </w:p>
                                </w:txbxContent>
                              </wps:txbx>
                              <wps:bodyPr wrap="square" upright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594DD7" id="_x0000_s1033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">
                      <v:group id="组合 3" o:spid="_x0000_s1034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roundrect id="圆角矩形 4" o:spid="_x0000_s1035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" fillcolor="#d1c7dd" strokecolor="#8064a2" strokeweight="1pt">
                          <v:fill color2="#8064a2" focus="50%" type="gradient"/>
                          <v:shadow on="t" color="#201829" offset="1pt"/>
                        </v:roundrect>
                        <v:line id="直线 5" o:spid="_x0000_s1036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" strokecolor="#8064a2" strokeweight="2pt">
                          <v:shadow on="t" color="black" opacity="24903f" origin=",.5" offset="0,.55556mm"/>
                        </v:line>
                      </v:group>
                      <v:shape id="文本框 6" o:spid="_x0000_s1037" type="#_x0000_t202" style="position:absolute;left:190;top:-99;width:1627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      <v:textbox>
                          <w:txbxContent>
                            <w:p w14:paraId="61E5256C" w14:textId="77777777" w:rsidR="001078D3" w:rsidRDefault="001078D3" w:rsidP="001078D3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考点二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2B496CC9" w14:textId="7547AB84" w:rsidR="001078D3" w:rsidRPr="004D66BD" w:rsidRDefault="001078D3" w:rsidP="004D66BD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【例</w:t>
            </w:r>
            <w:r>
              <w:rPr>
                <w:rFonts w:ascii="Times New Roman" w:eastAsia="楷体" w:hAnsi="Times New Roman"/>
                <w:bCs/>
                <w:szCs w:val="21"/>
              </w:rPr>
              <w:t>2.1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</w:rPr>
              <w:t>如果导线中的电流为</w:t>
            </w:r>
            <w:r>
              <w:rPr>
                <w:rFonts w:ascii="Times New Roman" w:eastAsia="楷体" w:hAnsi="Times New Roman" w:hint="default"/>
                <w:bCs/>
              </w:rPr>
              <w:t>1 mA</w:t>
            </w:r>
            <w:r>
              <w:rPr>
                <w:rFonts w:ascii="Times New Roman" w:eastAsia="楷体" w:hAnsi="Times New Roman" w:hint="default"/>
                <w:bCs/>
              </w:rPr>
              <w:t>，那么</w:t>
            </w:r>
            <w:r>
              <w:rPr>
                <w:rFonts w:ascii="Times New Roman" w:eastAsia="楷体" w:hAnsi="Times New Roman" w:hint="default"/>
                <w:bCs/>
              </w:rPr>
              <w:t>1 s</w:t>
            </w:r>
            <w:r>
              <w:rPr>
                <w:rFonts w:ascii="Times New Roman" w:eastAsia="楷体" w:hAnsi="Times New Roman" w:hint="default"/>
                <w:bCs/>
              </w:rPr>
              <w:t>内通过导体横截面的自由电子数是多少个？若</w:t>
            </w:r>
            <w:r>
              <w:rPr>
                <w:rFonts w:ascii="Times New Roman" w:eastAsia="楷体" w:hAnsi="Times New Roman" w:hint="default"/>
                <w:bCs/>
              </w:rPr>
              <w:t>“220 V</w:t>
            </w:r>
            <w:r>
              <w:rPr>
                <w:rFonts w:ascii="Times New Roman" w:eastAsia="楷体" w:hAnsi="Times New Roman" w:hint="default"/>
                <w:bCs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</w:rPr>
              <w:t>60 W”</w:t>
            </w:r>
            <w:r>
              <w:rPr>
                <w:rFonts w:ascii="Times New Roman" w:eastAsia="楷体" w:hAnsi="Times New Roman" w:hint="default"/>
                <w:bCs/>
              </w:rPr>
              <w:t>的白炽灯正常发光时的电流为</w:t>
            </w:r>
            <w:r>
              <w:rPr>
                <w:rFonts w:ascii="Times New Roman" w:eastAsia="楷体" w:hAnsi="Times New Roman" w:hint="default"/>
                <w:bCs/>
              </w:rPr>
              <w:t>273 mA</w:t>
            </w:r>
            <w:r>
              <w:rPr>
                <w:rFonts w:ascii="Times New Roman" w:eastAsia="楷体" w:hAnsi="Times New Roman" w:hint="default"/>
                <w:bCs/>
              </w:rPr>
              <w:t>，则</w:t>
            </w:r>
            <w:r>
              <w:rPr>
                <w:rFonts w:ascii="Times New Roman" w:eastAsia="楷体" w:hAnsi="Times New Roman" w:hint="default"/>
                <w:bCs/>
              </w:rPr>
              <w:t>20 s</w:t>
            </w:r>
            <w:r>
              <w:rPr>
                <w:rFonts w:ascii="Times New Roman" w:eastAsia="楷体" w:hAnsi="Times New Roman" w:hint="default"/>
                <w:bCs/>
              </w:rPr>
              <w:t>内通过灯丝的横截面的电子数目是多少个？</w:t>
            </w:r>
          </w:p>
          <w:p w14:paraId="3ADF34C9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</w:p>
          <w:p w14:paraId="66246761" w14:textId="77777777" w:rsidR="004D66BD" w:rsidRDefault="004D66BD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</w:p>
          <w:p w14:paraId="1FF8CDBA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</w:t>
            </w:r>
            <w:r>
              <w:rPr>
                <w:rFonts w:ascii="Times New Roman" w:eastAsia="楷体" w:hAnsi="Times New Roman"/>
                <w:bCs/>
                <w:szCs w:val="21"/>
              </w:rPr>
              <w:t>练习</w:t>
            </w:r>
            <w:r>
              <w:rPr>
                <w:rFonts w:ascii="Times New Roman" w:eastAsia="楷体" w:hAnsi="Times New Roman"/>
                <w:bCs/>
                <w:szCs w:val="21"/>
              </w:rPr>
              <w:t>2.1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</w:rPr>
              <w:t>电路中，每分钟有</w:t>
            </w:r>
            <w:r>
              <w:rPr>
                <w:rFonts w:ascii="Times New Roman" w:eastAsia="楷体" w:hAnsi="Times New Roman" w:hint="default"/>
                <w:bCs/>
              </w:rPr>
              <w:t>6×10</w:t>
            </w:r>
            <w:r>
              <w:rPr>
                <w:rFonts w:ascii="Times New Roman" w:eastAsia="楷体" w:hAnsi="Times New Roman" w:hint="default"/>
                <w:bCs/>
                <w:vertAlign w:val="superscript"/>
              </w:rPr>
              <w:t>13</w:t>
            </w:r>
            <w:r>
              <w:rPr>
                <w:rFonts w:ascii="Times New Roman" w:eastAsia="楷体" w:hAnsi="Times New Roman" w:hint="default"/>
                <w:bCs/>
              </w:rPr>
              <w:t>个自由电子通过横截面积为</w:t>
            </w:r>
            <w:r>
              <w:rPr>
                <w:rFonts w:ascii="Times New Roman" w:eastAsia="楷体" w:hAnsi="Times New Roman" w:hint="default"/>
                <w:bCs/>
              </w:rPr>
              <w:t>0.64×10</w:t>
            </w:r>
            <w:r>
              <w:rPr>
                <w:rFonts w:ascii="Times New Roman" w:eastAsia="楷体" w:hAnsi="Times New Roman" w:hint="default"/>
                <w:bCs/>
                <w:vertAlign w:val="superscript"/>
              </w:rPr>
              <w:t>－</w:t>
            </w:r>
            <w:r>
              <w:rPr>
                <w:rFonts w:ascii="Times New Roman" w:eastAsia="楷体" w:hAnsi="Times New Roman" w:hint="default"/>
                <w:bCs/>
                <w:vertAlign w:val="superscript"/>
              </w:rPr>
              <w:t>6</w:t>
            </w:r>
            <w:r>
              <w:rPr>
                <w:rFonts w:ascii="Times New Roman" w:eastAsia="楷体" w:hAnsi="Times New Roman" w:hint="default"/>
                <w:bCs/>
              </w:rPr>
              <w:t xml:space="preserve"> m</w:t>
            </w:r>
            <w:r>
              <w:rPr>
                <w:rFonts w:ascii="Times New Roman" w:eastAsia="楷体" w:hAnsi="Times New Roman" w:hint="default"/>
                <w:bCs/>
                <w:vertAlign w:val="superscript"/>
              </w:rPr>
              <w:t>2</w:t>
            </w:r>
            <w:r>
              <w:rPr>
                <w:rFonts w:ascii="Times New Roman" w:eastAsia="楷体" w:hAnsi="Times New Roman" w:hint="default"/>
                <w:bCs/>
              </w:rPr>
              <w:t>的导线，那么电路中的电流是</w:t>
            </w:r>
            <w:r>
              <w:rPr>
                <w:rFonts w:ascii="Times New Roman" w:eastAsia="楷体" w:hAnsi="Times New Roman" w:hint="default"/>
                <w:bCs/>
              </w:rPr>
              <w:t>(</w:t>
            </w:r>
            <w:r>
              <w:rPr>
                <w:rFonts w:ascii="Times New Roman" w:eastAsia="楷体" w:hAnsi="Times New Roman" w:hint="default"/>
                <w:bCs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</w:rPr>
              <w:t>)</w:t>
            </w:r>
          </w:p>
          <w:p w14:paraId="26F90FB8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A</w:t>
            </w:r>
            <w:r>
              <w:rPr>
                <w:rFonts w:ascii="Times New Roman" w:eastAsia="楷体" w:hAnsi="Times New Roman" w:hint="default"/>
                <w:bCs/>
              </w:rPr>
              <w:t>．</w:t>
            </w:r>
            <w:r>
              <w:rPr>
                <w:rFonts w:ascii="Times New Roman" w:eastAsia="楷体" w:hAnsi="Times New Roman" w:hint="default"/>
                <w:bCs/>
              </w:rPr>
              <w:t>0.016</w:t>
            </w:r>
            <w:r>
              <w:rPr>
                <w:rFonts w:ascii="Times New Roman" w:eastAsia="楷体" w:hAnsi="Times New Roman"/>
                <w:bCs/>
              </w:rPr>
              <w:t xml:space="preserve"> </w:t>
            </w:r>
            <w:r>
              <w:rPr>
                <w:rFonts w:ascii="Times New Roman" w:eastAsia="楷体" w:hAnsi="Times New Roman" w:hint="default"/>
                <w:bCs/>
              </w:rPr>
              <w:t>mA</w:t>
            </w:r>
            <w:r>
              <w:rPr>
                <w:rFonts w:ascii="Times New Roman" w:eastAsia="楷体" w:hAnsi="Times New Roman" w:hint="default"/>
                <w:bCs/>
              </w:rPr>
              <w:t xml:space="preserve">　　</w:t>
            </w:r>
            <w:proofErr w:type="gramStart"/>
            <w:r>
              <w:rPr>
                <w:rFonts w:ascii="Times New Roman" w:eastAsia="楷体" w:hAnsi="Times New Roman" w:hint="default"/>
                <w:bCs/>
              </w:rPr>
              <w:t xml:space="preserve">　　</w:t>
            </w:r>
            <w:proofErr w:type="gramEnd"/>
            <w:r>
              <w:rPr>
                <w:rFonts w:ascii="Times New Roman" w:eastAsia="楷体" w:hAnsi="Times New Roman"/>
                <w:bCs/>
              </w:rPr>
              <w:t xml:space="preserve">   </w:t>
            </w:r>
          </w:p>
          <w:p w14:paraId="3BDCD3B2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B</w:t>
            </w:r>
            <w:r>
              <w:rPr>
                <w:rFonts w:ascii="Times New Roman" w:eastAsia="楷体" w:hAnsi="Times New Roman" w:hint="default"/>
                <w:bCs/>
              </w:rPr>
              <w:t>．</w:t>
            </w:r>
            <w:r>
              <w:rPr>
                <w:rFonts w:ascii="Times New Roman" w:eastAsia="楷体" w:hAnsi="Times New Roman" w:hint="default"/>
                <w:bCs/>
              </w:rPr>
              <w:t xml:space="preserve">1.6 mA       </w:t>
            </w:r>
            <w:r>
              <w:rPr>
                <w:rFonts w:ascii="Times New Roman" w:eastAsia="楷体" w:hAnsi="Times New Roman"/>
                <w:bCs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</w:rPr>
              <w:t xml:space="preserve"> </w:t>
            </w:r>
            <w:r>
              <w:rPr>
                <w:rFonts w:ascii="Times New Roman" w:eastAsia="楷体" w:hAnsi="Times New Roman"/>
                <w:bCs/>
              </w:rPr>
              <w:t xml:space="preserve"> </w:t>
            </w:r>
          </w:p>
          <w:p w14:paraId="21B222F1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C</w:t>
            </w:r>
            <w:r>
              <w:rPr>
                <w:rFonts w:ascii="Times New Roman" w:eastAsia="楷体" w:hAnsi="Times New Roman" w:hint="default"/>
                <w:bCs/>
              </w:rPr>
              <w:t>．</w:t>
            </w:r>
            <w:r>
              <w:rPr>
                <w:rFonts w:ascii="Times New Roman" w:eastAsia="楷体" w:hAnsi="Times New Roman" w:hint="default"/>
                <w:bCs/>
              </w:rPr>
              <w:t>0.16</w:t>
            </w:r>
            <w:r>
              <w:rPr>
                <w:rFonts w:ascii="Times New Roman" w:eastAsia="楷体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eastAsia="楷体" w:hAnsi="Times New Roman" w:hint="default"/>
                <w:bCs/>
              </w:rPr>
              <w:t>μA</w:t>
            </w:r>
            <w:proofErr w:type="spellEnd"/>
            <w:r>
              <w:rPr>
                <w:rFonts w:ascii="Times New Roman" w:eastAsia="楷体" w:hAnsi="Times New Roman" w:hint="default"/>
                <w:bCs/>
              </w:rPr>
              <w:tab/>
              <w:t xml:space="preserve">  </w:t>
            </w:r>
            <w:r>
              <w:rPr>
                <w:rFonts w:ascii="Times New Roman" w:eastAsia="楷体" w:hAnsi="Times New Roman"/>
                <w:bCs/>
              </w:rPr>
              <w:t xml:space="preserve">        </w:t>
            </w:r>
          </w:p>
          <w:p w14:paraId="11C93194" w14:textId="1D9EDB31" w:rsidR="001078D3" w:rsidRPr="004D66BD" w:rsidRDefault="001078D3" w:rsidP="004D66BD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D</w:t>
            </w:r>
            <w:r>
              <w:rPr>
                <w:rFonts w:ascii="Times New Roman" w:eastAsia="楷体" w:hAnsi="Times New Roman" w:hint="default"/>
                <w:bCs/>
              </w:rPr>
              <w:t>．</w:t>
            </w:r>
            <w:r>
              <w:rPr>
                <w:rFonts w:ascii="Times New Roman" w:eastAsia="楷体" w:hAnsi="Times New Roman" w:hint="default"/>
                <w:bCs/>
              </w:rPr>
              <w:t xml:space="preserve">16 </w:t>
            </w:r>
            <w:proofErr w:type="spellStart"/>
            <w:r>
              <w:rPr>
                <w:rFonts w:ascii="Times New Roman" w:eastAsia="楷体" w:hAnsi="Times New Roman" w:hint="default"/>
                <w:bCs/>
              </w:rPr>
              <w:t>μA</w:t>
            </w:r>
            <w:proofErr w:type="spellEnd"/>
          </w:p>
          <w:p w14:paraId="6E7FBA87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</w:t>
            </w:r>
            <w:r>
              <w:rPr>
                <w:rFonts w:ascii="Times New Roman" w:eastAsia="楷体" w:hAnsi="Times New Roman"/>
                <w:bCs/>
                <w:szCs w:val="21"/>
              </w:rPr>
              <w:t>练习</w:t>
            </w:r>
            <w:r>
              <w:rPr>
                <w:rFonts w:ascii="Times New Roman" w:eastAsia="楷体" w:hAnsi="Times New Roman"/>
                <w:bCs/>
                <w:szCs w:val="21"/>
              </w:rPr>
              <w:t>2.2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</w:rPr>
              <w:t>通过甲、乙两导线横截面的电荷量之比为</w:t>
            </w:r>
            <w:r>
              <w:rPr>
                <w:rFonts w:ascii="Times New Roman" w:eastAsia="楷体" w:hAnsi="Times New Roman" w:hint="default"/>
                <w:bCs/>
              </w:rPr>
              <w:t>3∶5</w:t>
            </w:r>
            <w:r>
              <w:rPr>
                <w:rFonts w:ascii="Times New Roman" w:eastAsia="楷体" w:hAnsi="Times New Roman" w:hint="default"/>
                <w:bCs/>
              </w:rPr>
              <w:t>，甲、乙两导线通电时间之比为</w:t>
            </w:r>
            <w:r>
              <w:rPr>
                <w:rFonts w:ascii="Times New Roman" w:eastAsia="楷体" w:hAnsi="Times New Roman" w:hint="default"/>
                <w:bCs/>
              </w:rPr>
              <w:t>3∶2</w:t>
            </w:r>
            <w:r>
              <w:rPr>
                <w:rFonts w:ascii="Times New Roman" w:eastAsia="楷体" w:hAnsi="Times New Roman" w:hint="default"/>
                <w:bCs/>
              </w:rPr>
              <w:t>，则通过甲、乙两导线的电流强度之比为</w:t>
            </w:r>
            <w:r>
              <w:rPr>
                <w:rFonts w:ascii="Times New Roman" w:eastAsia="楷体" w:hAnsi="Times New Roman" w:hint="default"/>
                <w:bCs/>
              </w:rPr>
              <w:t>(</w:t>
            </w:r>
            <w:r>
              <w:rPr>
                <w:rFonts w:ascii="Times New Roman" w:eastAsia="楷体" w:hAnsi="Times New Roman" w:hint="default"/>
                <w:bCs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</w:rPr>
              <w:t>)</w:t>
            </w:r>
          </w:p>
          <w:p w14:paraId="3523BCFD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A</w:t>
            </w:r>
            <w:r>
              <w:rPr>
                <w:rFonts w:ascii="Times New Roman" w:eastAsia="楷体" w:hAnsi="Times New Roman" w:hint="default"/>
                <w:bCs/>
              </w:rPr>
              <w:t>．</w:t>
            </w:r>
            <w:r>
              <w:rPr>
                <w:rFonts w:ascii="Times New Roman" w:eastAsia="楷体" w:hAnsi="Times New Roman" w:hint="default"/>
                <w:bCs/>
              </w:rPr>
              <w:t>1∶5</w:t>
            </w:r>
            <w:r>
              <w:rPr>
                <w:rFonts w:ascii="Times New Roman" w:eastAsia="楷体" w:hAnsi="Times New Roman" w:hint="default"/>
                <w:bCs/>
              </w:rPr>
              <w:t xml:space="preserve">　　</w:t>
            </w:r>
            <w:proofErr w:type="gramStart"/>
            <w:r>
              <w:rPr>
                <w:rFonts w:ascii="Times New Roman" w:eastAsia="楷体" w:hAnsi="Times New Roman" w:hint="default"/>
                <w:bCs/>
              </w:rPr>
              <w:t xml:space="preserve">　</w:t>
            </w:r>
            <w:proofErr w:type="gramEnd"/>
            <w:r>
              <w:rPr>
                <w:rFonts w:ascii="Times New Roman" w:eastAsia="楷体" w:hAnsi="Times New Roman" w:hint="default"/>
                <w:bCs/>
              </w:rPr>
              <w:t xml:space="preserve">   </w:t>
            </w:r>
            <w:r>
              <w:rPr>
                <w:rFonts w:ascii="Times New Roman" w:eastAsia="楷体" w:hAnsi="Times New Roman"/>
                <w:bCs/>
              </w:rPr>
              <w:t xml:space="preserve">        </w:t>
            </w:r>
            <w:r>
              <w:rPr>
                <w:rFonts w:ascii="Times New Roman" w:eastAsia="楷体" w:hAnsi="Times New Roman" w:hint="default"/>
                <w:bCs/>
              </w:rPr>
              <w:t xml:space="preserve"> </w:t>
            </w:r>
          </w:p>
          <w:p w14:paraId="3715F7C6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B</w:t>
            </w:r>
            <w:r>
              <w:rPr>
                <w:rFonts w:ascii="Times New Roman" w:eastAsia="楷体" w:hAnsi="Times New Roman" w:hint="default"/>
                <w:bCs/>
              </w:rPr>
              <w:t>．</w:t>
            </w:r>
            <w:r>
              <w:rPr>
                <w:rFonts w:ascii="Times New Roman" w:eastAsia="楷体" w:hAnsi="Times New Roman" w:hint="default"/>
                <w:bCs/>
              </w:rPr>
              <w:t xml:space="preserve">2∶5         </w:t>
            </w:r>
          </w:p>
          <w:p w14:paraId="60CF33CE" w14:textId="740A1806" w:rsidR="001078D3" w:rsidRDefault="001078D3" w:rsidP="00F947C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C</w:t>
            </w:r>
            <w:r>
              <w:rPr>
                <w:rFonts w:ascii="Times New Roman" w:eastAsia="楷体" w:hAnsi="Times New Roman" w:hint="default"/>
                <w:bCs/>
              </w:rPr>
              <w:t>．</w:t>
            </w:r>
            <w:r>
              <w:rPr>
                <w:rFonts w:ascii="Times New Roman" w:eastAsia="楷体" w:hAnsi="Times New Roman" w:hint="default"/>
                <w:bCs/>
              </w:rPr>
              <w:t>5∶2</w:t>
            </w:r>
            <w:r>
              <w:rPr>
                <w:rFonts w:ascii="Times New Roman" w:eastAsia="楷体" w:hAnsi="Times New Roman"/>
                <w:bCs/>
              </w:rPr>
              <w:t xml:space="preserve">                  </w:t>
            </w:r>
          </w:p>
          <w:p w14:paraId="01C54978" w14:textId="724BB04D" w:rsidR="001078D3" w:rsidRDefault="001078D3" w:rsidP="004D66BD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D</w:t>
            </w:r>
            <w:r>
              <w:rPr>
                <w:rFonts w:ascii="Times New Roman" w:eastAsia="楷体" w:hAnsi="Times New Roman" w:hint="default"/>
                <w:bCs/>
              </w:rPr>
              <w:t>．</w:t>
            </w:r>
            <w:r>
              <w:rPr>
                <w:rFonts w:ascii="Times New Roman" w:eastAsia="楷体" w:hAnsi="Times New Roman" w:hint="default"/>
                <w:bCs/>
              </w:rPr>
              <w:t>5∶1</w:t>
            </w:r>
          </w:p>
          <w:p w14:paraId="7347D181" w14:textId="77777777" w:rsidR="00F947C3" w:rsidRDefault="00F947C3" w:rsidP="004D66BD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</w:rPr>
            </w:pPr>
          </w:p>
          <w:p w14:paraId="3B332B4E" w14:textId="77777777" w:rsidR="00F947C3" w:rsidRDefault="00F947C3" w:rsidP="004D66BD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</w:rPr>
            </w:pPr>
          </w:p>
          <w:p w14:paraId="6BEA3199" w14:textId="77777777" w:rsidR="00F947C3" w:rsidRDefault="00F947C3" w:rsidP="004D66BD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</w:rPr>
            </w:pPr>
          </w:p>
          <w:p w14:paraId="7AE3F4AA" w14:textId="77777777" w:rsidR="00F947C3" w:rsidRPr="004D66BD" w:rsidRDefault="00F947C3" w:rsidP="004D66BD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/>
                <w:bCs/>
              </w:rPr>
            </w:pPr>
          </w:p>
          <w:p w14:paraId="08A0345F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lastRenderedPageBreak/>
              <w:t>【</w:t>
            </w:r>
            <w:r>
              <w:rPr>
                <w:rFonts w:ascii="Times New Roman" w:eastAsia="楷体" w:hAnsi="Times New Roman"/>
                <w:bCs/>
                <w:szCs w:val="21"/>
              </w:rPr>
              <w:t>练习</w:t>
            </w:r>
            <w:r>
              <w:rPr>
                <w:rFonts w:ascii="Times New Roman" w:eastAsia="楷体" w:hAnsi="Times New Roman"/>
                <w:bCs/>
                <w:szCs w:val="21"/>
              </w:rPr>
              <w:t>2.3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</w:rPr>
              <w:t>盛夏的入夜，正当大地由喧闹归于沉睡之际，天空却不甘寂寞地</w:t>
            </w:r>
            <w:proofErr w:type="gramStart"/>
            <w:r>
              <w:rPr>
                <w:rFonts w:ascii="Times New Roman" w:eastAsia="楷体" w:hAnsi="Times New Roman" w:hint="default"/>
                <w:bCs/>
              </w:rPr>
              <w:t>施放着</w:t>
            </w:r>
            <w:proofErr w:type="gramEnd"/>
            <w:r>
              <w:rPr>
                <w:rFonts w:ascii="Times New Roman" w:eastAsia="楷体" w:hAnsi="Times New Roman" w:hint="default"/>
                <w:bCs/>
              </w:rPr>
              <w:t>大自然的烟火，上演着一场精彩的闪电交响曲</w:t>
            </w:r>
            <w:r>
              <w:rPr>
                <w:rFonts w:ascii="Times New Roman" w:eastAsia="楷体" w:hAnsi="Times New Roman" w:hint="default"/>
                <w:bCs/>
              </w:rPr>
              <w:t>.</w:t>
            </w:r>
            <w:r>
              <w:rPr>
                <w:rFonts w:ascii="Times New Roman" w:eastAsia="楷体" w:hAnsi="Times New Roman" w:hint="default"/>
                <w:bCs/>
              </w:rPr>
              <w:t>某摄影爱好者拍摄到的闪电如图</w:t>
            </w:r>
            <w:r>
              <w:rPr>
                <w:rFonts w:ascii="Times New Roman" w:eastAsia="楷体" w:hAnsi="Times New Roman" w:hint="default"/>
                <w:bCs/>
              </w:rPr>
              <w:t>2</w:t>
            </w:r>
            <w:r>
              <w:rPr>
                <w:rFonts w:ascii="Times New Roman" w:eastAsia="楷体" w:hAnsi="Times New Roman" w:hint="default"/>
                <w:bCs/>
              </w:rPr>
              <w:t>所示，闪电产生的电压、电流是不稳定的，假设这次闪电产生的电压可等效为</w:t>
            </w:r>
            <w:r>
              <w:rPr>
                <w:rFonts w:ascii="Times New Roman" w:eastAsia="楷体" w:hAnsi="Times New Roman" w:hint="default"/>
                <w:bCs/>
              </w:rPr>
              <w:t>2.5×10</w:t>
            </w:r>
            <w:r>
              <w:rPr>
                <w:rFonts w:ascii="Times New Roman" w:eastAsia="楷体" w:hAnsi="Times New Roman" w:hint="default"/>
                <w:bCs/>
                <w:vertAlign w:val="superscript"/>
              </w:rPr>
              <w:t>7</w:t>
            </w:r>
            <w:r>
              <w:rPr>
                <w:rFonts w:ascii="Times New Roman" w:eastAsia="楷体" w:hAnsi="Times New Roman" w:hint="default"/>
                <w:bCs/>
              </w:rPr>
              <w:t xml:space="preserve"> V</w:t>
            </w:r>
            <w:r>
              <w:rPr>
                <w:rFonts w:ascii="Times New Roman" w:eastAsia="楷体" w:hAnsi="Times New Roman" w:hint="default"/>
                <w:bCs/>
              </w:rPr>
              <w:t>，电流可等效为</w:t>
            </w:r>
            <w:r>
              <w:rPr>
                <w:rFonts w:ascii="Times New Roman" w:eastAsia="楷体" w:hAnsi="Times New Roman" w:hint="default"/>
                <w:bCs/>
              </w:rPr>
              <w:t>2×10</w:t>
            </w:r>
            <w:r>
              <w:rPr>
                <w:rFonts w:ascii="Times New Roman" w:eastAsia="楷体" w:hAnsi="Times New Roman" w:hint="default"/>
                <w:bCs/>
                <w:vertAlign w:val="superscript"/>
              </w:rPr>
              <w:t>5</w:t>
            </w:r>
            <w:r>
              <w:rPr>
                <w:rFonts w:ascii="Times New Roman" w:eastAsia="楷体" w:hAnsi="Times New Roman" w:hint="default"/>
                <w:bCs/>
              </w:rPr>
              <w:t xml:space="preserve"> A</w:t>
            </w:r>
            <w:r>
              <w:rPr>
                <w:rFonts w:ascii="Times New Roman" w:eastAsia="楷体" w:hAnsi="Times New Roman" w:hint="default"/>
                <w:bCs/>
              </w:rPr>
              <w:t>，历时</w:t>
            </w:r>
            <w:r>
              <w:rPr>
                <w:rFonts w:ascii="Times New Roman" w:eastAsia="楷体" w:hAnsi="Times New Roman" w:hint="default"/>
                <w:bCs/>
              </w:rPr>
              <w:t>1×10</w:t>
            </w:r>
            <w:r>
              <w:rPr>
                <w:rFonts w:ascii="Times New Roman" w:eastAsia="楷体" w:hAnsi="Times New Roman" w:hint="default"/>
                <w:bCs/>
                <w:vertAlign w:val="superscript"/>
              </w:rPr>
              <w:t>－</w:t>
            </w:r>
            <w:r>
              <w:rPr>
                <w:rFonts w:ascii="Times New Roman" w:eastAsia="楷体" w:hAnsi="Times New Roman" w:hint="default"/>
                <w:bCs/>
                <w:vertAlign w:val="superscript"/>
              </w:rPr>
              <w:t>3</w:t>
            </w:r>
            <w:r>
              <w:rPr>
                <w:rFonts w:ascii="Times New Roman" w:eastAsia="楷体" w:hAnsi="Times New Roman" w:hint="default"/>
                <w:bCs/>
              </w:rPr>
              <w:t xml:space="preserve"> s</w:t>
            </w:r>
            <w:r>
              <w:rPr>
                <w:rFonts w:ascii="Times New Roman" w:eastAsia="楷体" w:hAnsi="Times New Roman" w:hint="default"/>
                <w:bCs/>
              </w:rPr>
              <w:t>，则：</w:t>
            </w:r>
          </w:p>
          <w:p w14:paraId="0505E7B3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(1)</w:t>
            </w:r>
            <w:r>
              <w:rPr>
                <w:rFonts w:ascii="Times New Roman" w:eastAsia="楷体" w:hAnsi="Times New Roman" w:hint="default"/>
                <w:bCs/>
              </w:rPr>
              <w:t>若闪电定向移动的是电子，这次闪电产生的电荷量以</w:t>
            </w:r>
            <w:r>
              <w:rPr>
                <w:rFonts w:ascii="Times New Roman" w:eastAsia="楷体" w:hAnsi="Times New Roman" w:hint="default"/>
                <w:bCs/>
              </w:rPr>
              <w:t>0.5 A</w:t>
            </w:r>
            <w:r>
              <w:rPr>
                <w:rFonts w:ascii="Times New Roman" w:eastAsia="楷体" w:hAnsi="Times New Roman" w:hint="default"/>
                <w:bCs/>
              </w:rPr>
              <w:t>的电流给小灯泡供电，能维持多长时间？</w:t>
            </w:r>
          </w:p>
          <w:p w14:paraId="4E967790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(2)</w:t>
            </w:r>
            <w:r>
              <w:rPr>
                <w:rFonts w:ascii="Times New Roman" w:eastAsia="楷体" w:hAnsi="Times New Roman" w:hint="default"/>
                <w:bCs/>
              </w:rPr>
              <w:t>这次闪电释放的电能是多少？</w:t>
            </w:r>
          </w:p>
          <w:p w14:paraId="267D9C14" w14:textId="5CB78171" w:rsidR="001078D3" w:rsidRDefault="001078D3" w:rsidP="004D66BD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jc w:val="right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  <w:noProof/>
              </w:rPr>
              <w:drawing>
                <wp:inline distT="0" distB="0" distL="114300" distR="114300" wp14:anchorId="20B0BBBA" wp14:editId="371E9262">
                  <wp:extent cx="1129030" cy="1353820"/>
                  <wp:effectExtent l="0" t="0" r="13970" b="17780"/>
                  <wp:docPr id="84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030" cy="1353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D96D94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【例</w:t>
            </w:r>
            <w:r>
              <w:rPr>
                <w:rFonts w:ascii="Times New Roman" w:eastAsia="楷体" w:hAnsi="Times New Roman"/>
                <w:bCs/>
                <w:szCs w:val="21"/>
              </w:rPr>
              <w:t>2.2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】如图所示，电解池内有一价的电解液，时间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t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内通过溶液内截面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S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的正离子数是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n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，负离子数是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n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，设元电荷为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e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，以下解释中正确的是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color w:val="FF0000"/>
                <w:szCs w:val="21"/>
              </w:rPr>
              <w:t xml:space="preserve">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1F4D9717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2AE27BD7" wp14:editId="4DB5B076">
                  <wp:extent cx="900430" cy="1086485"/>
                  <wp:effectExtent l="0" t="0" r="13970" b="18415"/>
                  <wp:docPr id="19" name="图片 5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5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430" cy="1086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AA1C67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．正离子定向移动形成电流方向从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→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，负离子定向移动形成电流方向从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→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</w:p>
          <w:p w14:paraId="5F108D75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．溶液内正、负离子向相反方向移动，电流抵消</w:t>
            </w:r>
          </w:p>
          <w:p w14:paraId="190FAD07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．溶液内电流方向从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→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，电流强度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I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n</w:instrTex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instrText>1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e,t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</w:p>
          <w:p w14:paraId="50571B2A" w14:textId="06EDB57B" w:rsidR="001078D3" w:rsidRDefault="001078D3" w:rsidP="004D66BD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．溶液内电流方向从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→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，电流强度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I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\f(</w:instrText>
            </w:r>
            <w:r>
              <w:rPr>
                <w:rFonts w:ascii="Symbol" w:eastAsia="楷体" w:hAnsi="Symbol"/>
                <w:bCs/>
                <w:szCs w:val="21"/>
              </w:rPr>
              <w:sym w:font="Symbol" w:char="F028"/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n</w:instrTex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instrText>1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＋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n</w:instrTex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instrText>2</w:instrText>
            </w:r>
            <w:r>
              <w:rPr>
                <w:rFonts w:ascii="Symbol" w:eastAsia="楷体" w:hAnsi="Symbol"/>
                <w:bCs/>
                <w:szCs w:val="21"/>
              </w:rPr>
              <w:sym w:font="Symbol" w:char="F029"/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e,t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</w:p>
          <w:p w14:paraId="38B9F42C" w14:textId="77777777" w:rsidR="001078D3" w:rsidRDefault="001078D3" w:rsidP="001078D3">
            <w:pPr>
              <w:pStyle w:val="2"/>
              <w:numPr>
                <w:ilvl w:val="0"/>
                <w:numId w:val="0"/>
              </w:numPr>
              <w:snapToGrid w:val="0"/>
              <w:spacing w:line="360" w:lineRule="auto"/>
              <w:ind w:firstLineChars="200" w:firstLine="420"/>
              <w:rPr>
                <w:bCs/>
              </w:rPr>
            </w:pPr>
            <w:r>
              <w:rPr>
                <w:bCs/>
                <w:szCs w:val="21"/>
              </w:rPr>
              <w:t>【</w:t>
            </w:r>
            <w:r>
              <w:rPr>
                <w:rFonts w:hint="eastAsia"/>
                <w:bCs/>
                <w:szCs w:val="21"/>
              </w:rPr>
              <w:t>练习</w:t>
            </w:r>
            <w:r>
              <w:rPr>
                <w:rFonts w:hint="eastAsia"/>
                <w:bCs/>
                <w:szCs w:val="21"/>
              </w:rPr>
              <w:t>2.4</w:t>
            </w:r>
            <w:r>
              <w:rPr>
                <w:bCs/>
                <w:szCs w:val="21"/>
              </w:rPr>
              <w:t>】</w:t>
            </w:r>
            <w:r>
              <w:rPr>
                <w:bCs/>
              </w:rPr>
              <w:t>某电解池中，若在</w:t>
            </w:r>
            <w:r>
              <w:rPr>
                <w:bCs/>
              </w:rPr>
              <w:t>2 s</w:t>
            </w:r>
            <w:r>
              <w:rPr>
                <w:bCs/>
              </w:rPr>
              <w:t>内各有</w:t>
            </w:r>
            <w:r>
              <w:rPr>
                <w:bCs/>
              </w:rPr>
              <w:t>1.0</w:t>
            </w:r>
            <w:r>
              <w:rPr>
                <w:rFonts w:hAnsi="宋体"/>
                <w:bCs/>
              </w:rPr>
              <w:t>×</w:t>
            </w:r>
            <w:r>
              <w:rPr>
                <w:bCs/>
              </w:rPr>
              <w:t>10</w:t>
            </w:r>
            <w:r>
              <w:rPr>
                <w:bCs/>
                <w:vertAlign w:val="superscript"/>
              </w:rPr>
              <w:t>19</w:t>
            </w:r>
            <w:r>
              <w:rPr>
                <w:bCs/>
              </w:rPr>
              <w:t>个二价正离子和</w:t>
            </w:r>
            <w:r>
              <w:rPr>
                <w:bCs/>
              </w:rPr>
              <w:t>2.0</w:t>
            </w:r>
            <w:r>
              <w:rPr>
                <w:rFonts w:hAnsi="宋体"/>
                <w:bCs/>
              </w:rPr>
              <w:t>×</w:t>
            </w:r>
            <w:r>
              <w:rPr>
                <w:bCs/>
              </w:rPr>
              <w:t>10</w:t>
            </w:r>
            <w:r>
              <w:rPr>
                <w:bCs/>
                <w:vertAlign w:val="superscript"/>
              </w:rPr>
              <w:t>19</w:t>
            </w:r>
            <w:r>
              <w:rPr>
                <w:bCs/>
              </w:rPr>
              <w:t>个一价负离子通过某截面，那么通过这个截面的电流是</w:t>
            </w:r>
            <w:r>
              <w:rPr>
                <w:bCs/>
              </w:rPr>
              <w:t>(</w:t>
            </w:r>
            <w:r>
              <w:rPr>
                <w:bCs/>
              </w:rPr>
              <w:t xml:space="preserve">　</w:t>
            </w:r>
            <w:r>
              <w:rPr>
                <w:rFonts w:eastAsia="楷体_GB2312"/>
                <w:b/>
              </w:rPr>
              <w:t xml:space="preserve"> </w:t>
            </w:r>
            <w:r>
              <w:rPr>
                <w:bCs/>
              </w:rPr>
              <w:t xml:space="preserve">　</w:t>
            </w:r>
            <w:r>
              <w:rPr>
                <w:bCs/>
              </w:rPr>
              <w:t>)</w:t>
            </w:r>
          </w:p>
          <w:p w14:paraId="50D914A0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hAnsi="Times New Roman" w:hint="default"/>
                <w:bCs/>
              </w:rPr>
            </w:pPr>
            <w:r>
              <w:rPr>
                <w:rFonts w:ascii="Times New Roman" w:hAnsi="Times New Roman"/>
                <w:bCs/>
              </w:rPr>
              <w:t>A</w:t>
            </w:r>
            <w:r>
              <w:rPr>
                <w:rFonts w:ascii="Times New Roman" w:hAnsi="Times New Roman"/>
                <w:bCs/>
              </w:rPr>
              <w:t>．</w:t>
            </w:r>
            <w:r>
              <w:rPr>
                <w:rFonts w:ascii="Times New Roman" w:hAnsi="Times New Roman"/>
                <w:bCs/>
              </w:rPr>
              <w:t>0</w:t>
            </w:r>
            <w:r>
              <w:rPr>
                <w:rFonts w:ascii="Times New Roman" w:hAnsi="Times New Roman"/>
                <w:bCs/>
              </w:rPr>
              <w:t xml:space="preserve">　　</w:t>
            </w:r>
            <w:proofErr w:type="gramStart"/>
            <w:r>
              <w:rPr>
                <w:rFonts w:ascii="Times New Roman" w:hAnsi="Times New Roman"/>
                <w:bCs/>
              </w:rPr>
              <w:t xml:space="preserve">　</w:t>
            </w:r>
            <w:proofErr w:type="gramEnd"/>
            <w:r>
              <w:rPr>
                <w:rFonts w:ascii="Times New Roman" w:hAnsi="Times New Roman"/>
                <w:bCs/>
              </w:rPr>
              <w:t xml:space="preserve">   </w:t>
            </w:r>
            <w:r>
              <w:rPr>
                <w:rFonts w:ascii="Times New Roman" w:hAnsi="Times New Roman"/>
                <w:bCs/>
              </w:rPr>
              <w:t xml:space="preserve">　</w:t>
            </w:r>
          </w:p>
          <w:p w14:paraId="32F91365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hAnsi="Times New Roman" w:hint="default"/>
                <w:bCs/>
              </w:rPr>
            </w:pPr>
            <w:r>
              <w:rPr>
                <w:rFonts w:ascii="Times New Roman" w:hAnsi="Times New Roman"/>
                <w:bCs/>
              </w:rPr>
              <w:t>B</w:t>
            </w:r>
            <w:r>
              <w:rPr>
                <w:rFonts w:ascii="Times New Roman" w:hAnsi="Times New Roman"/>
                <w:bCs/>
              </w:rPr>
              <w:t>．</w:t>
            </w:r>
            <w:r>
              <w:rPr>
                <w:rFonts w:ascii="Times New Roman" w:hAnsi="Times New Roman"/>
                <w:bCs/>
              </w:rPr>
              <w:t xml:space="preserve">0.8 A                </w:t>
            </w:r>
          </w:p>
          <w:p w14:paraId="1869D84B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hAnsi="Times New Roman" w:hint="default"/>
                <w:bCs/>
              </w:rPr>
            </w:pPr>
            <w:r>
              <w:rPr>
                <w:rFonts w:ascii="Times New Roman" w:hAnsi="Times New Roman"/>
                <w:bCs/>
              </w:rPr>
              <w:t>C</w:t>
            </w:r>
            <w:r>
              <w:rPr>
                <w:rFonts w:ascii="Times New Roman" w:hAnsi="Times New Roman"/>
                <w:bCs/>
              </w:rPr>
              <w:t>．</w:t>
            </w:r>
            <w:r>
              <w:rPr>
                <w:rFonts w:ascii="Times New Roman" w:hAnsi="Times New Roman"/>
                <w:bCs/>
              </w:rPr>
              <w:t>1.6 A</w:t>
            </w:r>
            <w:r>
              <w:rPr>
                <w:rFonts w:ascii="Times New Roman" w:hAnsi="Times New Roman"/>
                <w:bCs/>
              </w:rPr>
              <w:tab/>
              <w:t xml:space="preserve">           </w:t>
            </w:r>
          </w:p>
          <w:p w14:paraId="2F9B7D7A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hAnsi="Times New Roman" w:hint="default"/>
                <w:bCs/>
              </w:rPr>
            </w:pPr>
            <w:r>
              <w:rPr>
                <w:rFonts w:ascii="Times New Roman" w:hAnsi="Times New Roman"/>
                <w:bCs/>
              </w:rPr>
              <w:t>D</w:t>
            </w:r>
            <w:r>
              <w:rPr>
                <w:rFonts w:ascii="Times New Roman" w:hAnsi="Times New Roman"/>
                <w:bCs/>
              </w:rPr>
              <w:t>．</w:t>
            </w:r>
            <w:r>
              <w:rPr>
                <w:rFonts w:ascii="Times New Roman" w:hAnsi="Times New Roman"/>
                <w:bCs/>
              </w:rPr>
              <w:t>3.2 A</w:t>
            </w:r>
          </w:p>
          <w:p w14:paraId="01CA5D7F" w14:textId="77777777" w:rsidR="00F947C3" w:rsidRDefault="00F947C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hAnsi="Times New Roman" w:hint="default"/>
                <w:bCs/>
              </w:rPr>
            </w:pPr>
          </w:p>
          <w:p w14:paraId="5B91FCE0" w14:textId="77777777" w:rsidR="00F947C3" w:rsidRDefault="00F947C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hAnsi="Times New Roman" w:hint="default"/>
                <w:bCs/>
              </w:rPr>
            </w:pPr>
          </w:p>
          <w:p w14:paraId="0F95C99F" w14:textId="77777777" w:rsidR="00F947C3" w:rsidRDefault="00F947C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hAnsi="Times New Roman" w:hint="default"/>
                <w:bCs/>
              </w:rPr>
            </w:pPr>
          </w:p>
          <w:p w14:paraId="2D22894C" w14:textId="77777777" w:rsidR="00F947C3" w:rsidRDefault="00F947C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hAnsi="Times New Roman" w:hint="default"/>
                <w:bCs/>
              </w:rPr>
            </w:pPr>
          </w:p>
          <w:p w14:paraId="31A75C90" w14:textId="77777777" w:rsidR="00F947C3" w:rsidRDefault="00F947C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hAnsi="Times New Roman"/>
                <w:bCs/>
              </w:rPr>
            </w:pPr>
          </w:p>
          <w:p w14:paraId="7B298F0D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lastRenderedPageBreak/>
              <w:t>【</w:t>
            </w:r>
            <w:r>
              <w:rPr>
                <w:rFonts w:ascii="Times New Roman" w:eastAsia="楷体" w:hAnsi="Times New Roman"/>
                <w:bCs/>
                <w:szCs w:val="21"/>
              </w:rPr>
              <w:t>练习</w:t>
            </w:r>
            <w:r>
              <w:rPr>
                <w:rFonts w:ascii="Times New Roman" w:eastAsia="楷体" w:hAnsi="Times New Roman"/>
                <w:bCs/>
                <w:szCs w:val="21"/>
              </w:rPr>
              <w:t>2.5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</w:rPr>
              <w:t>如图所示的电解槽接入电路后，在</w:t>
            </w:r>
            <w:r>
              <w:rPr>
                <w:rFonts w:ascii="Times New Roman" w:eastAsia="楷体" w:hAnsi="Times New Roman" w:hint="default"/>
                <w:bCs/>
                <w:i/>
              </w:rPr>
              <w:t>t</w:t>
            </w:r>
            <w:r>
              <w:rPr>
                <w:rFonts w:ascii="Times New Roman" w:eastAsia="楷体" w:hAnsi="Times New Roman" w:hint="default"/>
                <w:bCs/>
              </w:rPr>
              <w:t>秒内有</w:t>
            </w:r>
            <w:r>
              <w:rPr>
                <w:rFonts w:ascii="Times New Roman" w:eastAsia="楷体" w:hAnsi="Times New Roman" w:hint="default"/>
                <w:bCs/>
                <w:i/>
              </w:rPr>
              <w:t>n</w: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</w:rPr>
              <w:t>个</w:t>
            </w:r>
            <w:r>
              <w:rPr>
                <w:rFonts w:ascii="Times New Roman" w:eastAsia="楷体" w:hAnsi="Times New Roman" w:hint="default"/>
                <w:bCs/>
              </w:rPr>
              <w:t>1</w:t>
            </w:r>
            <w:r>
              <w:rPr>
                <w:rFonts w:ascii="Times New Roman" w:eastAsia="楷体" w:hAnsi="Times New Roman" w:hint="default"/>
                <w:bCs/>
              </w:rPr>
              <w:t>价正离子通过溶液内截面</w:t>
            </w:r>
            <w:r>
              <w:rPr>
                <w:rFonts w:ascii="Times New Roman" w:eastAsia="楷体" w:hAnsi="Times New Roman" w:hint="default"/>
                <w:bCs/>
                <w:i/>
              </w:rPr>
              <w:t>S</w:t>
            </w:r>
            <w:r>
              <w:rPr>
                <w:rFonts w:ascii="Times New Roman" w:eastAsia="楷体" w:hAnsi="Times New Roman" w:hint="default"/>
                <w:bCs/>
              </w:rPr>
              <w:t>，有</w:t>
            </w:r>
            <w:r>
              <w:rPr>
                <w:rFonts w:ascii="Times New Roman" w:eastAsia="楷体" w:hAnsi="Times New Roman" w:hint="default"/>
                <w:bCs/>
                <w:i/>
              </w:rPr>
              <w:t>n</w: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</w:rPr>
              <w:t>个</w:t>
            </w:r>
            <w:r>
              <w:rPr>
                <w:rFonts w:ascii="Times New Roman" w:eastAsia="楷体" w:hAnsi="Times New Roman" w:hint="default"/>
                <w:bCs/>
              </w:rPr>
              <w:t>1</w:t>
            </w:r>
            <w:r>
              <w:rPr>
                <w:rFonts w:ascii="Times New Roman" w:eastAsia="楷体" w:hAnsi="Times New Roman" w:hint="default"/>
                <w:bCs/>
              </w:rPr>
              <w:t>价负离子通过溶液内截面</w:t>
            </w:r>
            <w:r>
              <w:rPr>
                <w:rFonts w:ascii="Times New Roman" w:eastAsia="楷体" w:hAnsi="Times New Roman" w:hint="default"/>
                <w:bCs/>
                <w:i/>
              </w:rPr>
              <w:t>S</w:t>
            </w:r>
            <w:r>
              <w:rPr>
                <w:rFonts w:ascii="Times New Roman" w:eastAsia="楷体" w:hAnsi="Times New Roman" w:hint="default"/>
                <w:bCs/>
              </w:rPr>
              <w:t>，设元电荷为</w:t>
            </w:r>
            <w:r>
              <w:rPr>
                <w:rFonts w:ascii="Times New Roman" w:eastAsia="楷体" w:hAnsi="Times New Roman" w:hint="default"/>
                <w:bCs/>
                <w:i/>
              </w:rPr>
              <w:t>e</w:t>
            </w:r>
            <w:r>
              <w:rPr>
                <w:rFonts w:ascii="Times New Roman" w:eastAsia="楷体" w:hAnsi="Times New Roman" w:hint="default"/>
                <w:bCs/>
              </w:rPr>
              <w:t>，以下说法正确的是</w:t>
            </w:r>
            <w:r>
              <w:rPr>
                <w:rFonts w:ascii="Times New Roman" w:eastAsia="楷体" w:hAnsi="Times New Roman" w:hint="default"/>
                <w:bCs/>
              </w:rPr>
              <w:t>(</w:t>
            </w:r>
            <w:r>
              <w:rPr>
                <w:rFonts w:ascii="Times New Roman" w:eastAsia="楷体" w:hAnsi="Times New Roman" w:hint="default"/>
                <w:bCs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</w:rPr>
              <w:t>)</w:t>
            </w:r>
          </w:p>
          <w:p w14:paraId="0461EED8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  <w:noProof/>
              </w:rPr>
              <w:drawing>
                <wp:inline distT="0" distB="0" distL="114300" distR="114300" wp14:anchorId="4E3F7209" wp14:editId="7306B4EF">
                  <wp:extent cx="1146175" cy="1017905"/>
                  <wp:effectExtent l="0" t="0" r="15875" b="10795"/>
                  <wp:docPr id="7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6175" cy="1017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149788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A</w:t>
            </w:r>
            <w:r>
              <w:rPr>
                <w:rFonts w:ascii="Times New Roman" w:eastAsia="楷体" w:hAnsi="Times New Roman" w:hint="default"/>
                <w:bCs/>
              </w:rPr>
              <w:t>．当</w:t>
            </w:r>
            <w:r>
              <w:rPr>
                <w:rFonts w:ascii="Times New Roman" w:eastAsia="楷体" w:hAnsi="Times New Roman" w:hint="default"/>
                <w:bCs/>
                <w:i/>
              </w:rPr>
              <w:t>n</w: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</w:rPr>
              <w:t>＝</w:t>
            </w:r>
            <w:r>
              <w:rPr>
                <w:rFonts w:ascii="Times New Roman" w:eastAsia="楷体" w:hAnsi="Times New Roman" w:hint="default"/>
                <w:bCs/>
                <w:i/>
              </w:rPr>
              <w:t>n</w: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</w:rPr>
              <w:t>时电流强度为零</w:t>
            </w:r>
          </w:p>
          <w:p w14:paraId="7D0605AF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B</w:t>
            </w:r>
            <w:r>
              <w:rPr>
                <w:rFonts w:ascii="Times New Roman" w:eastAsia="楷体" w:hAnsi="Times New Roman" w:hint="default"/>
                <w:bCs/>
              </w:rPr>
              <w:t>．当</w:t>
            </w:r>
            <w:r>
              <w:rPr>
                <w:rFonts w:ascii="Times New Roman" w:eastAsia="楷体" w:hAnsi="Times New Roman" w:hint="default"/>
                <w:bCs/>
                <w:i/>
              </w:rPr>
              <w:t>n</w: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</w:rPr>
              <w:t>＞</w:t>
            </w:r>
            <w:r>
              <w:rPr>
                <w:rFonts w:ascii="Times New Roman" w:eastAsia="楷体" w:hAnsi="Times New Roman" w:hint="default"/>
                <w:bCs/>
                <w:i/>
              </w:rPr>
              <w:t>n</w: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</w:rPr>
              <w:t>时，电流方向从</w:t>
            </w:r>
            <w:r>
              <w:rPr>
                <w:rFonts w:ascii="Times New Roman" w:eastAsia="楷体" w:hAnsi="Times New Roman" w:hint="default"/>
                <w:bCs/>
                <w:i/>
              </w:rPr>
              <w:t>A</w:t>
            </w:r>
            <w:r>
              <w:rPr>
                <w:rFonts w:ascii="Times New Roman" w:eastAsia="楷体" w:hAnsi="Times New Roman" w:hint="default"/>
                <w:bCs/>
              </w:rPr>
              <w:t>→</w:t>
            </w:r>
            <w:r>
              <w:rPr>
                <w:rFonts w:ascii="Times New Roman" w:eastAsia="楷体" w:hAnsi="Times New Roman" w:hint="default"/>
                <w:bCs/>
                <w:i/>
              </w:rPr>
              <w:t>B</w:t>
            </w:r>
            <w:r>
              <w:rPr>
                <w:rFonts w:ascii="Times New Roman" w:eastAsia="楷体" w:hAnsi="Times New Roman" w:hint="default"/>
                <w:bCs/>
              </w:rPr>
              <w:t>，电流强度为</w:t>
            </w:r>
            <w:r>
              <w:rPr>
                <w:rFonts w:ascii="Times New Roman" w:eastAsia="楷体" w:hAnsi="Times New Roman" w:hint="default"/>
                <w:bCs/>
                <w:i/>
              </w:rPr>
              <w:t>I</w:t>
            </w:r>
            <w:r>
              <w:rPr>
                <w:rFonts w:ascii="Times New Roman" w:eastAsia="楷体" w:hAnsi="Times New Roman" w:hint="default"/>
                <w:bCs/>
              </w:rPr>
              <w:t>＝</w:t>
            </w:r>
            <w:r>
              <w:rPr>
                <w:rFonts w:ascii="Times New Roman" w:eastAsia="楷体" w:hAnsi="Times New Roman" w:hint="default"/>
                <w:bCs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</w:rPr>
              <w:instrText>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n</w:instrTex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instrText>1</w:instrText>
            </w:r>
            <w:r>
              <w:rPr>
                <w:rFonts w:ascii="Times New Roman" w:eastAsia="楷体" w:hAnsi="Times New Roman" w:hint="default"/>
                <w:bCs/>
              </w:rPr>
              <w:instrText>－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n</w:instrTex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instrText>2</w:instrText>
            </w:r>
            <w:r>
              <w:rPr>
                <w:rFonts w:ascii="Times New Roman" w:eastAsia="楷体" w:hAnsi="Times New Roman" w:hint="default"/>
                <w:bCs/>
              </w:rPr>
              <w:instrText>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e,t</w:instrText>
            </w:r>
            <w:r>
              <w:rPr>
                <w:rFonts w:ascii="Times New Roman" w:eastAsia="楷体" w:hAnsi="Times New Roman" w:hint="default"/>
                <w:bCs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</w:rPr>
              <w:fldChar w:fldCharType="end"/>
            </w:r>
          </w:p>
          <w:p w14:paraId="6B14FD23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C</w:t>
            </w:r>
            <w:r>
              <w:rPr>
                <w:rFonts w:ascii="Times New Roman" w:eastAsia="楷体" w:hAnsi="Times New Roman" w:hint="default"/>
                <w:bCs/>
              </w:rPr>
              <w:t>．当</w:t>
            </w:r>
            <w:r>
              <w:rPr>
                <w:rFonts w:ascii="Times New Roman" w:eastAsia="楷体" w:hAnsi="Times New Roman" w:hint="default"/>
                <w:bCs/>
                <w:i/>
              </w:rPr>
              <w:t>n</w: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</w:rPr>
              <w:t>＜</w:t>
            </w:r>
            <w:r>
              <w:rPr>
                <w:rFonts w:ascii="Times New Roman" w:eastAsia="楷体" w:hAnsi="Times New Roman" w:hint="default"/>
                <w:bCs/>
                <w:i/>
              </w:rPr>
              <w:t>n</w: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</w:rPr>
              <w:t>时，电流方向从</w:t>
            </w:r>
            <w:r>
              <w:rPr>
                <w:rFonts w:ascii="Times New Roman" w:eastAsia="楷体" w:hAnsi="Times New Roman" w:hint="default"/>
                <w:bCs/>
                <w:i/>
              </w:rPr>
              <w:t>B</w:t>
            </w:r>
            <w:r>
              <w:rPr>
                <w:rFonts w:ascii="Times New Roman" w:eastAsia="楷体" w:hAnsi="Times New Roman" w:hint="default"/>
                <w:bCs/>
              </w:rPr>
              <w:t>→</w:t>
            </w:r>
            <w:r>
              <w:rPr>
                <w:rFonts w:ascii="Times New Roman" w:eastAsia="楷体" w:hAnsi="Times New Roman" w:hint="default"/>
                <w:bCs/>
                <w:i/>
              </w:rPr>
              <w:t>A</w:t>
            </w:r>
            <w:r>
              <w:rPr>
                <w:rFonts w:ascii="Times New Roman" w:eastAsia="楷体" w:hAnsi="Times New Roman" w:hint="default"/>
                <w:bCs/>
              </w:rPr>
              <w:t>，电流强度</w:t>
            </w:r>
            <w:r>
              <w:rPr>
                <w:rFonts w:ascii="Times New Roman" w:eastAsia="楷体" w:hAnsi="Times New Roman" w:hint="default"/>
                <w:bCs/>
                <w:i/>
              </w:rPr>
              <w:t>I</w:t>
            </w:r>
            <w:r>
              <w:rPr>
                <w:rFonts w:ascii="Times New Roman" w:eastAsia="楷体" w:hAnsi="Times New Roman" w:hint="default"/>
                <w:bCs/>
              </w:rPr>
              <w:t>＝</w:t>
            </w:r>
            <w:r>
              <w:rPr>
                <w:rFonts w:ascii="Times New Roman" w:eastAsia="楷体" w:hAnsi="Times New Roman" w:hint="default"/>
                <w:bCs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</w:rPr>
              <w:instrText>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n</w:instrTex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instrText>2</w:instrText>
            </w:r>
            <w:r>
              <w:rPr>
                <w:rFonts w:ascii="Times New Roman" w:eastAsia="楷体" w:hAnsi="Times New Roman" w:hint="default"/>
                <w:bCs/>
              </w:rPr>
              <w:instrText>－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n</w:instrTex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instrText>1</w:instrText>
            </w:r>
            <w:r>
              <w:rPr>
                <w:rFonts w:ascii="Times New Roman" w:eastAsia="楷体" w:hAnsi="Times New Roman" w:hint="default"/>
                <w:bCs/>
              </w:rPr>
              <w:instrText>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e,t</w:instrText>
            </w:r>
            <w:r>
              <w:rPr>
                <w:rFonts w:ascii="Times New Roman" w:eastAsia="楷体" w:hAnsi="Times New Roman" w:hint="default"/>
                <w:bCs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</w:rPr>
              <w:fldChar w:fldCharType="end"/>
            </w:r>
          </w:p>
          <w:p w14:paraId="79BB85F6" w14:textId="6857D299" w:rsidR="001078D3" w:rsidRPr="004D66BD" w:rsidRDefault="001078D3" w:rsidP="004D66BD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D</w:t>
            </w:r>
            <w:r>
              <w:rPr>
                <w:rFonts w:ascii="Times New Roman" w:eastAsia="楷体" w:hAnsi="Times New Roman" w:hint="default"/>
                <w:bCs/>
              </w:rPr>
              <w:t>．电流方向从</w:t>
            </w:r>
            <w:r>
              <w:rPr>
                <w:rFonts w:ascii="Times New Roman" w:eastAsia="楷体" w:hAnsi="Times New Roman" w:hint="default"/>
                <w:bCs/>
                <w:i/>
              </w:rPr>
              <w:t>A</w:t>
            </w:r>
            <w:r>
              <w:rPr>
                <w:rFonts w:ascii="Times New Roman" w:eastAsia="楷体" w:hAnsi="Times New Roman" w:hint="default"/>
                <w:bCs/>
              </w:rPr>
              <w:t>→</w:t>
            </w:r>
            <w:r>
              <w:rPr>
                <w:rFonts w:ascii="Times New Roman" w:eastAsia="楷体" w:hAnsi="Times New Roman" w:hint="default"/>
                <w:bCs/>
                <w:i/>
              </w:rPr>
              <w:t>B</w:t>
            </w:r>
            <w:r>
              <w:rPr>
                <w:rFonts w:ascii="Times New Roman" w:eastAsia="楷体" w:hAnsi="Times New Roman" w:hint="default"/>
                <w:bCs/>
              </w:rPr>
              <w:t>，电流强度</w:t>
            </w:r>
            <w:r>
              <w:rPr>
                <w:rFonts w:ascii="Times New Roman" w:eastAsia="楷体" w:hAnsi="Times New Roman" w:hint="default"/>
                <w:bCs/>
                <w:i/>
              </w:rPr>
              <w:t>I</w:t>
            </w:r>
            <w:r>
              <w:rPr>
                <w:rFonts w:ascii="Times New Roman" w:eastAsia="楷体" w:hAnsi="Times New Roman" w:hint="default"/>
                <w:bCs/>
              </w:rPr>
              <w:t>＝</w:t>
            </w:r>
            <w:r>
              <w:rPr>
                <w:rFonts w:ascii="Times New Roman" w:eastAsia="楷体" w:hAnsi="Times New Roman" w:hint="default"/>
                <w:bCs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</w:rPr>
              <w:instrText>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n</w:instrTex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instrText>1</w:instrText>
            </w:r>
            <w:r>
              <w:rPr>
                <w:rFonts w:ascii="Times New Roman" w:eastAsia="楷体" w:hAnsi="Times New Roman" w:hint="default"/>
                <w:bCs/>
              </w:rPr>
              <w:instrText>＋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n</w:instrTex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instrText>2</w:instrText>
            </w:r>
            <w:r>
              <w:rPr>
                <w:rFonts w:ascii="Times New Roman" w:eastAsia="楷体" w:hAnsi="Times New Roman" w:hint="default"/>
                <w:bCs/>
              </w:rPr>
              <w:instrText>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e,t</w:instrText>
            </w:r>
            <w:r>
              <w:rPr>
                <w:rFonts w:ascii="Times New Roman" w:eastAsia="楷体" w:hAnsi="Times New Roman" w:hint="default"/>
                <w:bCs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</w:rPr>
              <w:fldChar w:fldCharType="end"/>
            </w:r>
          </w:p>
          <w:p w14:paraId="2A0F2E59" w14:textId="77777777" w:rsidR="001078D3" w:rsidRDefault="001078D3" w:rsidP="001078D3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Calibri" w:hAnsi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35823B7" wp14:editId="475F1D17">
                      <wp:simplePos x="0" y="0"/>
                      <wp:positionH relativeFrom="column">
                        <wp:posOffset>1283970</wp:posOffset>
                      </wp:positionH>
                      <wp:positionV relativeFrom="paragraph">
                        <wp:posOffset>56515</wp:posOffset>
                      </wp:positionV>
                      <wp:extent cx="1412240" cy="313690"/>
                      <wp:effectExtent l="0" t="0" r="0" b="0"/>
                      <wp:wrapNone/>
                      <wp:docPr id="135" name="文本框 1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951355" y="1063625"/>
                                <a:ext cx="1412240" cy="3136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BCB61B" w14:textId="77777777" w:rsidR="001078D3" w:rsidRDefault="001078D3" w:rsidP="001078D3">
                                  <w:pPr>
                                    <w:rPr>
                                      <w:rFonts w:ascii="黑体" w:eastAsia="黑体" w:hAnsi="黑体" w:cs="黑体" w:hint="eastAsia"/>
                                      <w:bCs/>
                                      <w:sz w:val="22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Cs/>
                                      <w:sz w:val="24"/>
                                      <w:szCs w:val="32"/>
                                    </w:rPr>
                                    <w:t>电流的微观表达式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5823B7" id="文本框 135" o:spid="_x0000_s1038" type="#_x0000_t202" style="position:absolute;margin-left:101.1pt;margin-top:4.45pt;width:111.2pt;height:24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" filled="f" stroked="f" strokeweight=".5pt">
                      <v:textbox>
                        <w:txbxContent>
                          <w:p w14:paraId="68BCB61B" w14:textId="77777777" w:rsidR="001078D3" w:rsidRDefault="001078D3" w:rsidP="001078D3">
                            <w:pPr>
                              <w:rPr>
                                <w:rFonts w:ascii="黑体" w:eastAsia="黑体" w:hAnsi="黑体" w:cs="黑体" w:hint="eastAsia"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  <w:szCs w:val="32"/>
                              </w:rPr>
                              <w:t>电流的微观表达式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</w:rPr>
              <mc:AlternateContent>
                <mc:Choice Requires="wpg">
                  <w:drawing>
                    <wp:inline distT="0" distB="0" distL="114300" distR="114300" wp14:anchorId="26EBCDA1" wp14:editId="3F3C5DE6">
                      <wp:extent cx="3677920" cy="415290"/>
                      <wp:effectExtent l="6350" t="0" r="11430" b="23495"/>
                      <wp:docPr id="136" name="组合 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78112" cy="415290"/>
                                <a:chOff x="0" y="-99"/>
                                <a:chExt cx="5812" cy="863"/>
                              </a:xfrm>
                            </wpg:grpSpPr>
                            <wpg:grpSp>
                              <wpg:cNvPr id="137" name="组合 3"/>
                              <wpg:cNvGrpSpPr/>
                              <wpg:grpSpPr>
                                <a:xfrm>
                                  <a:off x="0" y="49"/>
                                  <a:ext cx="5812" cy="670"/>
                                  <a:chOff x="0" y="0"/>
                                  <a:chExt cx="5812" cy="670"/>
                                </a:xfrm>
                              </wpg:grpSpPr>
                              <wps:wsp>
                                <wps:cNvPr id="138" name="圆角矩形 4"/>
                                <wps:cNvSpPr/>
                                <wps:spPr>
                                  <a:xfrm>
                                    <a:off x="0" y="0"/>
                                    <a:ext cx="1848" cy="670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gradFill rotWithShape="0">
                                    <a:gsLst>
                                      <a:gs pos="0">
                                        <a:srgbClr val="D1C7DD"/>
                                      </a:gs>
                                      <a:gs pos="50000">
                                        <a:srgbClr val="8064A2"/>
                                      </a:gs>
                                      <a:gs pos="100000">
                                        <a:srgbClr val="D1C7DD"/>
                                      </a:gs>
                                    </a:gsLst>
                                    <a:lin ang="5400000" scaled="1"/>
                                  </a:gradFill>
                                  <a:ln w="12700">
                                    <a:solidFill>
                                      <a:srgbClr val="8064A2"/>
                                    </a:solidFill>
                                  </a:ln>
                                  <a:effectLst>
                                    <a:outerShdw dist="28398" dir="3806096" algn="ctr" rotWithShape="0">
                                      <a:srgbClr val="201829"/>
                                    </a:outerShdw>
                                  </a:effectLst>
                                </wps:spPr>
                                <wps:bodyPr wrap="square" upright="1"/>
                              </wps:wsp>
                              <wps:wsp>
                                <wps:cNvPr id="139" name="直线 5"/>
                                <wps:cNvCnPr/>
                                <wps:spPr>
                                  <a:xfrm>
                                    <a:off x="1791" y="656"/>
                                    <a:ext cx="4021" cy="5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rgbClr val="8064A2"/>
                                    </a:solidFill>
                                  </a:ln>
                                  <a:effectLst>
                                    <a:outerShdw dist="20000" dir="5400000" rotWithShape="0">
                                      <a:srgbClr val="000000">
                                        <a:alpha val="37999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</wpg:grpSp>
                            <wps:wsp>
                              <wps:cNvPr id="140" name="文本框 6"/>
                              <wps:cNvSpPr txBox="1"/>
                              <wps:spPr>
                                <a:xfrm>
                                  <a:off x="190" y="-99"/>
                                  <a:ext cx="1627" cy="8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4E5C201C" w14:textId="77777777" w:rsidR="001078D3" w:rsidRDefault="001078D3" w:rsidP="001078D3">
                                    <w:pPr>
                                      <w:rPr>
                                        <w:rFonts w:ascii="楷体_GB2312" w:eastAsia="楷体_GB2312" w:cs="楷体_GB2312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Ansi="Calibri" w:cs="楷体_GB2312" w:hint="eastAsia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:lang w:bidi="ar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  <w:t>考点三</w:t>
                                    </w:r>
                                  </w:p>
                                </w:txbxContent>
                              </wps:txbx>
                              <wps:bodyPr wrap="square" upright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EBCDA1" id="_x0000_s1039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">
                      <v:group id="组合 3" o:spid="_x0000_s1040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      <v:roundrect id="圆角矩形 4" o:spid="_x0000_s1041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" fillcolor="#d1c7dd" strokecolor="#8064a2" strokeweight="1pt">
                          <v:fill color2="#8064a2" focus="50%" type="gradient"/>
                          <v:shadow on="t" color="#201829" offset="1pt"/>
                        </v:roundrect>
                        <v:line id="直线 5" o:spid="_x0000_s1042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" strokecolor="#8064a2" strokeweight="2pt">
                          <v:shadow on="t" color="black" opacity="24903f" origin=",.5" offset="0,.55556mm"/>
                        </v:line>
                      </v:group>
                      <v:shape id="文本框 6" o:spid="_x0000_s1043" type="#_x0000_t202" style="position:absolute;left:190;top:-99;width:1627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" filled="f" stroked="f">
                        <v:textbox>
                          <w:txbxContent>
                            <w:p w14:paraId="4E5C201C" w14:textId="77777777" w:rsidR="001078D3" w:rsidRDefault="001078D3" w:rsidP="001078D3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考点三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2371C91A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【例</w:t>
            </w:r>
            <w:r>
              <w:rPr>
                <w:rFonts w:ascii="Times New Roman" w:eastAsia="楷体" w:hAnsi="Times New Roman"/>
                <w:bCs/>
                <w:szCs w:val="21"/>
              </w:rPr>
              <w:t>3.1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</w:rPr>
              <w:t>在显像管的电子枪中，从炽热的金属丝不断放出的电子进入电压为</w:t>
            </w:r>
            <w:r>
              <w:rPr>
                <w:rFonts w:ascii="Times New Roman" w:eastAsia="楷体" w:hAnsi="Times New Roman" w:hint="default"/>
                <w:bCs/>
                <w:i/>
              </w:rPr>
              <w:t>U</w:t>
            </w:r>
            <w:r>
              <w:rPr>
                <w:rFonts w:ascii="Times New Roman" w:eastAsia="楷体" w:hAnsi="Times New Roman" w:hint="default"/>
                <w:bCs/>
              </w:rPr>
              <w:t>的加速电场，设其初速度为零，经加速后形成横截面积为</w:t>
            </w:r>
            <w:r>
              <w:rPr>
                <w:rFonts w:ascii="Times New Roman" w:eastAsia="楷体" w:hAnsi="Times New Roman" w:hint="default"/>
                <w:bCs/>
                <w:i/>
              </w:rPr>
              <w:t>S</w:t>
            </w:r>
            <w:r>
              <w:rPr>
                <w:rFonts w:ascii="Times New Roman" w:eastAsia="楷体" w:hAnsi="Times New Roman" w:hint="default"/>
                <w:bCs/>
              </w:rPr>
              <w:t>、电流为</w:t>
            </w:r>
            <w:r>
              <w:rPr>
                <w:rFonts w:ascii="Times New Roman" w:eastAsia="楷体" w:hAnsi="Times New Roman" w:hint="default"/>
                <w:bCs/>
                <w:i/>
              </w:rPr>
              <w:t>I</w:t>
            </w:r>
            <w:r>
              <w:rPr>
                <w:rFonts w:ascii="Times New Roman" w:eastAsia="楷体" w:hAnsi="Times New Roman" w:hint="default"/>
                <w:bCs/>
              </w:rPr>
              <w:t>的电子束</w:t>
            </w:r>
            <w:r>
              <w:rPr>
                <w:rFonts w:ascii="Times New Roman" w:eastAsia="楷体" w:hAnsi="Times New Roman" w:hint="default"/>
                <w:bCs/>
              </w:rPr>
              <w:t>.</w:t>
            </w:r>
            <w:r>
              <w:rPr>
                <w:rFonts w:ascii="Times New Roman" w:eastAsia="楷体" w:hAnsi="Times New Roman" w:hint="default"/>
                <w:bCs/>
              </w:rPr>
              <w:t>已知电子的电荷量为</w:t>
            </w:r>
            <w:r>
              <w:rPr>
                <w:rFonts w:ascii="Times New Roman" w:eastAsia="楷体" w:hAnsi="Times New Roman" w:hint="default"/>
                <w:bCs/>
                <w:i/>
              </w:rPr>
              <w:t>e</w:t>
            </w:r>
            <w:r>
              <w:rPr>
                <w:rFonts w:ascii="Times New Roman" w:eastAsia="楷体" w:hAnsi="Times New Roman" w:hint="default"/>
                <w:bCs/>
              </w:rPr>
              <w:t>、质量为</w:t>
            </w:r>
            <w:r>
              <w:rPr>
                <w:rFonts w:ascii="Times New Roman" w:eastAsia="楷体" w:hAnsi="Times New Roman" w:hint="default"/>
                <w:bCs/>
                <w:i/>
              </w:rPr>
              <w:t>m</w:t>
            </w:r>
            <w:r>
              <w:rPr>
                <w:rFonts w:ascii="Times New Roman" w:eastAsia="楷体" w:hAnsi="Times New Roman" w:hint="default"/>
                <w:bCs/>
              </w:rPr>
              <w:t>，则在刚射出加速电场时，一小段长为</w:t>
            </w:r>
            <w:proofErr w:type="spellStart"/>
            <w:r>
              <w:rPr>
                <w:rFonts w:ascii="Times New Roman" w:eastAsia="楷体" w:hAnsi="Times New Roman" w:hint="default"/>
                <w:bCs/>
              </w:rPr>
              <w:t>Δ</w:t>
            </w:r>
            <w:r>
              <w:rPr>
                <w:rFonts w:ascii="Times New Roman" w:eastAsia="楷体" w:hAnsi="Times New Roman" w:hint="default"/>
                <w:bCs/>
                <w:i/>
              </w:rPr>
              <w:t>l</w:t>
            </w:r>
            <w:proofErr w:type="spellEnd"/>
            <w:r>
              <w:rPr>
                <w:rFonts w:ascii="Times New Roman" w:eastAsia="楷体" w:hAnsi="Times New Roman" w:hint="default"/>
                <w:bCs/>
              </w:rPr>
              <w:t>的电子束内的电子个数是</w:t>
            </w:r>
            <w:r>
              <w:rPr>
                <w:rFonts w:ascii="Times New Roman" w:eastAsia="楷体" w:hAnsi="Times New Roman" w:hint="default"/>
                <w:bCs/>
              </w:rPr>
              <w:t>(</w:t>
            </w:r>
            <w:r>
              <w:rPr>
                <w:rFonts w:ascii="Times New Roman" w:eastAsia="楷体" w:hAnsi="Times New Roman" w:hint="default"/>
                <w:bCs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</w:rPr>
              <w:t>)</w:t>
            </w:r>
          </w:p>
          <w:p w14:paraId="5F3CA9D5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A</w:t>
            </w:r>
            <w:r>
              <w:rPr>
                <w:rFonts w:ascii="Times New Roman" w:eastAsia="楷体" w:hAnsi="Times New Roman" w:hint="default"/>
                <w:bCs/>
              </w:rPr>
              <w:t>．</w:t>
            </w:r>
            <w:r>
              <w:rPr>
                <w:rFonts w:ascii="Times New Roman" w:eastAsia="楷体" w:hAnsi="Times New Roman" w:hint="default"/>
                <w:bCs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I</w:instrText>
            </w:r>
            <w:r>
              <w:rPr>
                <w:rFonts w:ascii="Times New Roman" w:eastAsia="楷体" w:hAnsi="Times New Roman" w:hint="default"/>
                <w:bCs/>
              </w:rPr>
              <w:instrText>Δ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l,eS</w:instrText>
            </w:r>
            <w:r>
              <w:rPr>
                <w:rFonts w:ascii="Times New Roman" w:eastAsia="楷体" w:hAnsi="Times New Roman" w:hint="default"/>
                <w:bCs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</w:rPr>
              <w:t xml:space="preserve"> </w:t>
            </w:r>
            <w:r>
              <w:rPr>
                <w:rFonts w:ascii="Times New Roman" w:eastAsia="楷体" w:hAnsi="Times New Roman" w:hint="default"/>
                <w:bCs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</w:rPr>
              <w:instrText>eq \r(\f(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m,</w:instrText>
            </w:r>
            <w:r>
              <w:rPr>
                <w:rFonts w:ascii="Times New Roman" w:eastAsia="楷体" w:hAnsi="Times New Roman" w:hint="default"/>
                <w:bCs/>
              </w:rPr>
              <w:instrText>2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eU</w:instrText>
            </w:r>
            <w:r>
              <w:rPr>
                <w:rFonts w:ascii="Times New Roman" w:eastAsia="楷体" w:hAnsi="Times New Roman" w:hint="default"/>
                <w:bCs/>
              </w:rPr>
              <w:instrText>))</w:instrText>
            </w:r>
            <w:r>
              <w:rPr>
                <w:rFonts w:ascii="Times New Roman" w:eastAsia="楷体" w:hAnsi="Times New Roman" w:hint="default"/>
                <w:bCs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</w:rPr>
              <w:t xml:space="preserve">       </w:t>
            </w:r>
            <w:r>
              <w:rPr>
                <w:rFonts w:ascii="Times New Roman" w:eastAsia="楷体" w:hAnsi="Times New Roman"/>
                <w:bCs/>
              </w:rPr>
              <w:t xml:space="preserve">    </w:t>
            </w:r>
          </w:p>
          <w:p w14:paraId="354C43D8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B</w:t>
            </w:r>
            <w:r>
              <w:rPr>
                <w:rFonts w:ascii="Times New Roman" w:eastAsia="楷体" w:hAnsi="Times New Roman" w:hint="default"/>
                <w:bCs/>
              </w:rPr>
              <w:t>．</w:t>
            </w:r>
            <w:r>
              <w:rPr>
                <w:rFonts w:ascii="Times New Roman" w:eastAsia="楷体" w:hAnsi="Times New Roman" w:hint="default"/>
                <w:bCs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I</w:instrText>
            </w:r>
            <w:r>
              <w:rPr>
                <w:rFonts w:ascii="Times New Roman" w:eastAsia="楷体" w:hAnsi="Times New Roman" w:hint="default"/>
                <w:bCs/>
              </w:rPr>
              <w:instrText>Δ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l,e</w:instrText>
            </w:r>
            <w:r>
              <w:rPr>
                <w:rFonts w:ascii="Times New Roman" w:eastAsia="楷体" w:hAnsi="Times New Roman" w:hint="default"/>
                <w:bCs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</w:rPr>
              <w:t xml:space="preserve"> </w:t>
            </w:r>
            <w:r>
              <w:rPr>
                <w:rFonts w:ascii="Times New Roman" w:eastAsia="楷体" w:hAnsi="Times New Roman" w:hint="default"/>
                <w:bCs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</w:rPr>
              <w:instrText>eq \r(\f(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m,</w:instrText>
            </w:r>
            <w:r>
              <w:rPr>
                <w:rFonts w:ascii="Times New Roman" w:eastAsia="楷体" w:hAnsi="Times New Roman" w:hint="default"/>
                <w:bCs/>
              </w:rPr>
              <w:instrText>2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eU</w:instrText>
            </w:r>
            <w:r>
              <w:rPr>
                <w:rFonts w:ascii="Times New Roman" w:eastAsia="楷体" w:hAnsi="Times New Roman" w:hint="default"/>
                <w:bCs/>
              </w:rPr>
              <w:instrText>))</w:instrText>
            </w:r>
            <w:r>
              <w:rPr>
                <w:rFonts w:ascii="Times New Roman" w:eastAsia="楷体" w:hAnsi="Times New Roman" w:hint="default"/>
                <w:bCs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</w:rPr>
              <w:t xml:space="preserve">        </w:t>
            </w:r>
          </w:p>
          <w:p w14:paraId="49D38BC9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C</w:t>
            </w:r>
            <w:r>
              <w:rPr>
                <w:rFonts w:ascii="Times New Roman" w:eastAsia="楷体" w:hAnsi="Times New Roman" w:hint="default"/>
                <w:bCs/>
              </w:rPr>
              <w:t>．</w:t>
            </w:r>
            <w:r>
              <w:rPr>
                <w:rFonts w:ascii="Times New Roman" w:eastAsia="楷体" w:hAnsi="Times New Roman" w:hint="default"/>
                <w:bCs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I,eS</w:instrText>
            </w:r>
            <w:r>
              <w:rPr>
                <w:rFonts w:ascii="Times New Roman" w:eastAsia="楷体" w:hAnsi="Times New Roman" w:hint="default"/>
                <w:bCs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</w:rPr>
              <w:t xml:space="preserve"> </w:t>
            </w:r>
            <w:r>
              <w:rPr>
                <w:rFonts w:ascii="Times New Roman" w:eastAsia="楷体" w:hAnsi="Times New Roman" w:hint="default"/>
                <w:bCs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</w:rPr>
              <w:instrText>eq \r(\f(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m,</w:instrText>
            </w:r>
            <w:r>
              <w:rPr>
                <w:rFonts w:ascii="Times New Roman" w:eastAsia="楷体" w:hAnsi="Times New Roman" w:hint="default"/>
                <w:bCs/>
              </w:rPr>
              <w:instrText>2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eU</w:instrText>
            </w:r>
            <w:r>
              <w:rPr>
                <w:rFonts w:ascii="Times New Roman" w:eastAsia="楷体" w:hAnsi="Times New Roman" w:hint="default"/>
                <w:bCs/>
              </w:rPr>
              <w:instrText>))</w:instrText>
            </w:r>
            <w:r>
              <w:rPr>
                <w:rFonts w:ascii="Times New Roman" w:eastAsia="楷体" w:hAnsi="Times New Roman" w:hint="default"/>
                <w:bCs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</w:rPr>
              <w:t xml:space="preserve"> </w:t>
            </w:r>
            <w:r>
              <w:rPr>
                <w:rFonts w:ascii="Times New Roman" w:eastAsia="楷体" w:hAnsi="Times New Roman"/>
                <w:bCs/>
              </w:rPr>
              <w:t xml:space="preserve">           </w:t>
            </w:r>
          </w:p>
          <w:p w14:paraId="35C0F40A" w14:textId="0C372A27" w:rsidR="001078D3" w:rsidRPr="004D66BD" w:rsidRDefault="001078D3" w:rsidP="004D66BD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D</w:t>
            </w:r>
            <w:r>
              <w:rPr>
                <w:rFonts w:ascii="Times New Roman" w:eastAsia="楷体" w:hAnsi="Times New Roman" w:hint="default"/>
                <w:bCs/>
              </w:rPr>
              <w:t>．</w:t>
            </w:r>
            <w:r>
              <w:rPr>
                <w:rFonts w:ascii="Times New Roman" w:eastAsia="楷体" w:hAnsi="Times New Roman" w:hint="default"/>
                <w:bCs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IS</w:instrText>
            </w:r>
            <w:r>
              <w:rPr>
                <w:rFonts w:ascii="Times New Roman" w:eastAsia="楷体" w:hAnsi="Times New Roman" w:hint="default"/>
                <w:bCs/>
              </w:rPr>
              <w:instrText>Δ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l,e</w:instrText>
            </w:r>
            <w:r>
              <w:rPr>
                <w:rFonts w:ascii="Times New Roman" w:eastAsia="楷体" w:hAnsi="Times New Roman" w:hint="default"/>
                <w:bCs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</w:rPr>
              <w:t xml:space="preserve"> </w:t>
            </w:r>
            <w:r>
              <w:rPr>
                <w:rFonts w:ascii="Times New Roman" w:eastAsia="楷体" w:hAnsi="Times New Roman" w:hint="default"/>
                <w:bCs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</w:rPr>
              <w:instrText>eq \r(\f(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m,</w:instrText>
            </w:r>
            <w:r>
              <w:rPr>
                <w:rFonts w:ascii="Times New Roman" w:eastAsia="楷体" w:hAnsi="Times New Roman" w:hint="default"/>
                <w:bCs/>
              </w:rPr>
              <w:instrText>2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eU</w:instrText>
            </w:r>
            <w:r>
              <w:rPr>
                <w:rFonts w:ascii="Times New Roman" w:eastAsia="楷体" w:hAnsi="Times New Roman" w:hint="default"/>
                <w:bCs/>
              </w:rPr>
              <w:instrText>))</w:instrText>
            </w:r>
            <w:r>
              <w:rPr>
                <w:rFonts w:ascii="Times New Roman" w:eastAsia="楷体" w:hAnsi="Times New Roman" w:hint="default"/>
                <w:bCs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</w:rPr>
              <w:fldChar w:fldCharType="end"/>
            </w:r>
          </w:p>
          <w:p w14:paraId="465F069D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【练习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3.1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</w:rPr>
              <w:t>(</w:t>
            </w:r>
            <w:r>
              <w:rPr>
                <w:rFonts w:ascii="Times New Roman" w:eastAsia="楷体" w:hAnsi="Times New Roman" w:hint="default"/>
                <w:bCs/>
              </w:rPr>
              <w:t>多选</w:t>
            </w:r>
            <w:r>
              <w:rPr>
                <w:rFonts w:ascii="Times New Roman" w:eastAsia="楷体" w:hAnsi="Times New Roman" w:hint="default"/>
                <w:bCs/>
              </w:rPr>
              <w:t>)</w:t>
            </w:r>
            <w:proofErr w:type="gramStart"/>
            <w:r>
              <w:rPr>
                <w:rFonts w:ascii="Times New Roman" w:eastAsia="楷体" w:hAnsi="Times New Roman" w:hint="default"/>
                <w:bCs/>
              </w:rPr>
              <w:t>一</w:t>
            </w:r>
            <w:proofErr w:type="gramEnd"/>
            <w:r>
              <w:rPr>
                <w:rFonts w:ascii="Times New Roman" w:eastAsia="楷体" w:hAnsi="Times New Roman" w:hint="default"/>
                <w:bCs/>
              </w:rPr>
              <w:t>横截面积为</w:t>
            </w:r>
            <w:r>
              <w:rPr>
                <w:rFonts w:ascii="Times New Roman" w:eastAsia="楷体" w:hAnsi="Times New Roman" w:hint="default"/>
                <w:bCs/>
                <w:i/>
              </w:rPr>
              <w:t>S</w:t>
            </w:r>
            <w:r>
              <w:rPr>
                <w:rFonts w:ascii="Times New Roman" w:eastAsia="楷体" w:hAnsi="Times New Roman" w:hint="default"/>
                <w:bCs/>
              </w:rPr>
              <w:t>的铜导线，流过的电流为</w:t>
            </w:r>
            <w:r>
              <w:rPr>
                <w:rFonts w:ascii="Times New Roman" w:eastAsia="楷体" w:hAnsi="Times New Roman" w:hint="default"/>
                <w:bCs/>
                <w:i/>
              </w:rPr>
              <w:t>I</w:t>
            </w:r>
            <w:r>
              <w:rPr>
                <w:rFonts w:ascii="Times New Roman" w:eastAsia="楷体" w:hAnsi="Times New Roman" w:hint="default"/>
                <w:bCs/>
              </w:rPr>
              <w:t>，设每单位体积的导线中有</w:t>
            </w:r>
            <w:r>
              <w:rPr>
                <w:rFonts w:ascii="Times New Roman" w:eastAsia="楷体" w:hAnsi="Times New Roman" w:hint="default"/>
                <w:bCs/>
                <w:i/>
              </w:rPr>
              <w:t>n</w:t>
            </w:r>
            <w:proofErr w:type="gramStart"/>
            <w:r>
              <w:rPr>
                <w:rFonts w:ascii="Times New Roman" w:eastAsia="楷体" w:hAnsi="Times New Roman" w:hint="default"/>
                <w:bCs/>
              </w:rPr>
              <w:t>个</w:t>
            </w:r>
            <w:proofErr w:type="gramEnd"/>
            <w:r>
              <w:rPr>
                <w:rFonts w:ascii="Times New Roman" w:eastAsia="楷体" w:hAnsi="Times New Roman" w:hint="default"/>
                <w:bCs/>
              </w:rPr>
              <w:t>自由电子，电子的电荷量为</w:t>
            </w:r>
            <w:r>
              <w:rPr>
                <w:rFonts w:ascii="Times New Roman" w:eastAsia="楷体" w:hAnsi="Times New Roman" w:hint="default"/>
                <w:bCs/>
                <w:i/>
              </w:rPr>
              <w:t>q</w:t>
            </w:r>
            <w:r>
              <w:rPr>
                <w:rFonts w:ascii="Times New Roman" w:eastAsia="楷体" w:hAnsi="Times New Roman" w:hint="default"/>
                <w:bCs/>
              </w:rPr>
              <w:t>，此时电子的定向移动速率为</w:t>
            </w:r>
            <w:r>
              <w:rPr>
                <w:rFonts w:ascii="Times New Roman" w:eastAsia="楷体" w:hAnsi="Times New Roman" w:hint="default"/>
                <w:bCs/>
                <w:i/>
              </w:rPr>
              <w:t>v</w:t>
            </w:r>
            <w:r>
              <w:rPr>
                <w:rFonts w:ascii="Times New Roman" w:eastAsia="楷体" w:hAnsi="Times New Roman" w:hint="default"/>
                <w:bCs/>
              </w:rPr>
              <w:t>，在</w:t>
            </w:r>
            <w:proofErr w:type="spellStart"/>
            <w:r>
              <w:rPr>
                <w:rFonts w:ascii="Times New Roman" w:eastAsia="楷体" w:hAnsi="Times New Roman" w:hint="default"/>
                <w:bCs/>
              </w:rPr>
              <w:t>Δ</w:t>
            </w:r>
            <w:r>
              <w:rPr>
                <w:rFonts w:ascii="Times New Roman" w:eastAsia="楷体" w:hAnsi="Times New Roman" w:hint="default"/>
                <w:bCs/>
                <w:i/>
              </w:rPr>
              <w:t>t</w:t>
            </w:r>
            <w:proofErr w:type="spellEnd"/>
            <w:r>
              <w:rPr>
                <w:rFonts w:ascii="Times New Roman" w:eastAsia="楷体" w:hAnsi="Times New Roman" w:hint="default"/>
                <w:bCs/>
              </w:rPr>
              <w:t>时间内，通过导线横截面的自由电子数目可表示为</w:t>
            </w:r>
            <w:r>
              <w:rPr>
                <w:rFonts w:ascii="Times New Roman" w:eastAsia="楷体" w:hAnsi="Times New Roman" w:hint="default"/>
                <w:bCs/>
              </w:rPr>
              <w:t>(</w:t>
            </w:r>
            <w:r>
              <w:rPr>
                <w:rFonts w:ascii="Times New Roman" w:eastAsia="楷体" w:hAnsi="Times New Roman" w:hint="default"/>
                <w:bCs/>
              </w:rPr>
              <w:t xml:space="preserve">　</w:t>
            </w:r>
            <w:r>
              <w:rPr>
                <w:rFonts w:ascii="Times New Roman" w:eastAsia="楷体" w:hAnsi="Times New Roman" w:hint="default"/>
                <w:b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</w:rPr>
              <w:t>)</w:t>
            </w:r>
          </w:p>
          <w:p w14:paraId="468D8CDA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A</w:t>
            </w:r>
            <w:r>
              <w:rPr>
                <w:rFonts w:ascii="Times New Roman" w:eastAsia="楷体" w:hAnsi="Times New Roman" w:hint="default"/>
                <w:bCs/>
              </w:rPr>
              <w:t>．</w:t>
            </w:r>
            <w:proofErr w:type="spellStart"/>
            <w:r>
              <w:rPr>
                <w:rFonts w:ascii="Times New Roman" w:eastAsia="楷体" w:hAnsi="Times New Roman" w:hint="default"/>
                <w:bCs/>
                <w:i/>
              </w:rPr>
              <w:t>nvS</w:t>
            </w:r>
            <w:r>
              <w:rPr>
                <w:rFonts w:ascii="Times New Roman" w:eastAsia="楷体" w:hAnsi="Times New Roman" w:hint="default"/>
                <w:bCs/>
              </w:rPr>
              <w:t>Δ</w:t>
            </w:r>
            <w:r>
              <w:rPr>
                <w:rFonts w:ascii="Times New Roman" w:eastAsia="楷体" w:hAnsi="Times New Roman" w:hint="default"/>
                <w:bCs/>
                <w:i/>
              </w:rPr>
              <w:t>t</w:t>
            </w:r>
            <w:proofErr w:type="spellEnd"/>
            <w:r>
              <w:rPr>
                <w:rFonts w:ascii="Times New Roman" w:eastAsia="楷体" w:hAnsi="Times New Roman" w:hint="default"/>
                <w:bCs/>
              </w:rPr>
              <w:t xml:space="preserve">         </w:t>
            </w:r>
          </w:p>
          <w:p w14:paraId="3F615C8A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i/>
              </w:rPr>
            </w:pPr>
            <w:r>
              <w:rPr>
                <w:rFonts w:ascii="Times New Roman" w:eastAsia="楷体" w:hAnsi="Times New Roman" w:hint="default"/>
                <w:bCs/>
              </w:rPr>
              <w:t>B</w:t>
            </w:r>
            <w:r>
              <w:rPr>
                <w:rFonts w:ascii="Times New Roman" w:eastAsia="楷体" w:hAnsi="Times New Roman" w:hint="default"/>
                <w:bCs/>
              </w:rPr>
              <w:t>．</w:t>
            </w:r>
            <w:proofErr w:type="spellStart"/>
            <w:r>
              <w:rPr>
                <w:rFonts w:ascii="Times New Roman" w:eastAsia="楷体" w:hAnsi="Times New Roman" w:hint="default"/>
                <w:bCs/>
                <w:i/>
              </w:rPr>
              <w:t>nv</w:t>
            </w:r>
            <w:r>
              <w:rPr>
                <w:rFonts w:ascii="Times New Roman" w:eastAsia="楷体" w:hAnsi="Times New Roman" w:hint="default"/>
                <w:bCs/>
              </w:rPr>
              <w:t>Δ</w:t>
            </w:r>
            <w:r>
              <w:rPr>
                <w:rFonts w:ascii="Times New Roman" w:eastAsia="楷体" w:hAnsi="Times New Roman" w:hint="default"/>
                <w:bCs/>
                <w:i/>
              </w:rPr>
              <w:t>t</w:t>
            </w:r>
            <w:proofErr w:type="spellEnd"/>
            <w:r>
              <w:rPr>
                <w:rFonts w:ascii="Times New Roman" w:eastAsia="楷体" w:hAnsi="Times New Roman" w:hint="default"/>
                <w:bCs/>
                <w:i/>
              </w:rPr>
              <w:t xml:space="preserve">           </w:t>
            </w:r>
          </w:p>
          <w:p w14:paraId="1527EFB4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C</w:t>
            </w:r>
            <w:r>
              <w:rPr>
                <w:rFonts w:ascii="Times New Roman" w:eastAsia="楷体" w:hAnsi="Times New Roman" w:hint="default"/>
                <w:bCs/>
              </w:rPr>
              <w:t>．</w:t>
            </w:r>
            <w:r>
              <w:rPr>
                <w:rFonts w:ascii="Times New Roman" w:eastAsia="楷体" w:hAnsi="Times New Roman" w:hint="default"/>
                <w:bCs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I</w:instrText>
            </w:r>
            <w:r>
              <w:rPr>
                <w:rFonts w:ascii="Times New Roman" w:eastAsia="楷体" w:hAnsi="Times New Roman" w:hint="default"/>
                <w:bCs/>
              </w:rPr>
              <w:instrText>Δ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t,q</w:instrText>
            </w:r>
            <w:r>
              <w:rPr>
                <w:rFonts w:ascii="Times New Roman" w:eastAsia="楷体" w:hAnsi="Times New Roman" w:hint="default"/>
                <w:bCs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</w:rPr>
              <w:tab/>
              <w:t xml:space="preserve">      </w:t>
            </w:r>
          </w:p>
          <w:p w14:paraId="7CCCABE7" w14:textId="3B58C33B" w:rsidR="001078D3" w:rsidRDefault="001078D3" w:rsidP="004D66BD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D</w:t>
            </w:r>
            <w:r>
              <w:rPr>
                <w:rFonts w:ascii="Times New Roman" w:eastAsia="楷体" w:hAnsi="Times New Roman" w:hint="default"/>
                <w:bCs/>
              </w:rPr>
              <w:t>．</w:t>
            </w:r>
            <w:r>
              <w:rPr>
                <w:rFonts w:ascii="Times New Roman" w:eastAsia="楷体" w:hAnsi="Times New Roman" w:hint="default"/>
                <w:bCs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I</w:instrText>
            </w:r>
            <w:r>
              <w:rPr>
                <w:rFonts w:ascii="Times New Roman" w:eastAsia="楷体" w:hAnsi="Times New Roman" w:hint="default"/>
                <w:bCs/>
              </w:rPr>
              <w:instrText>Δ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t,Sq</w:instrText>
            </w:r>
            <w:r>
              <w:rPr>
                <w:rFonts w:ascii="Times New Roman" w:eastAsia="楷体" w:hAnsi="Times New Roman" w:hint="default"/>
                <w:bCs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</w:rPr>
              <w:fldChar w:fldCharType="end"/>
            </w:r>
          </w:p>
          <w:p w14:paraId="3F11404F" w14:textId="77777777" w:rsidR="00F947C3" w:rsidRDefault="00F947C3" w:rsidP="004D66BD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</w:rPr>
            </w:pPr>
          </w:p>
          <w:p w14:paraId="1FA29D2F" w14:textId="77777777" w:rsidR="00F947C3" w:rsidRPr="004D66BD" w:rsidRDefault="00F947C3" w:rsidP="004D66BD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2"/>
              <w:rPr>
                <w:rFonts w:ascii="Times New Roman" w:eastAsia="楷体" w:hAnsi="Times New Roman"/>
                <w:b/>
              </w:rPr>
            </w:pPr>
          </w:p>
          <w:p w14:paraId="52EBB7F3" w14:textId="77777777" w:rsidR="001078D3" w:rsidRDefault="001078D3" w:rsidP="001078D3">
            <w:pPr>
              <w:pStyle w:val="2"/>
              <w:numPr>
                <w:ilvl w:val="0"/>
                <w:numId w:val="0"/>
              </w:numPr>
              <w:snapToGrid w:val="0"/>
              <w:spacing w:line="360" w:lineRule="auto"/>
              <w:ind w:firstLineChars="200" w:firstLine="420"/>
              <w:rPr>
                <w:bCs/>
                <w:szCs w:val="21"/>
              </w:rPr>
            </w:pPr>
            <w:r>
              <w:rPr>
                <w:bCs/>
                <w:szCs w:val="21"/>
              </w:rPr>
              <w:lastRenderedPageBreak/>
              <w:t>【练习</w:t>
            </w:r>
            <w:r>
              <w:rPr>
                <w:bCs/>
                <w:szCs w:val="21"/>
              </w:rPr>
              <w:t>3.</w:t>
            </w:r>
            <w:r>
              <w:rPr>
                <w:rFonts w:hint="eastAsia"/>
                <w:bCs/>
                <w:szCs w:val="21"/>
              </w:rPr>
              <w:t>2</w:t>
            </w:r>
            <w:r>
              <w:rPr>
                <w:bCs/>
                <w:szCs w:val="21"/>
              </w:rPr>
              <w:t>】一根横截面积为</w:t>
            </w:r>
            <w:r>
              <w:rPr>
                <w:bCs/>
                <w:i/>
                <w:szCs w:val="21"/>
              </w:rPr>
              <w:t>S</w:t>
            </w:r>
            <w:r>
              <w:rPr>
                <w:bCs/>
                <w:szCs w:val="21"/>
              </w:rPr>
              <w:t>的均匀长直橡胶棒上均匀带有负电荷，每米电荷量为</w:t>
            </w:r>
            <w:r>
              <w:rPr>
                <w:bCs/>
                <w:i/>
                <w:szCs w:val="21"/>
              </w:rPr>
              <w:t>q</w:t>
            </w:r>
            <w:r>
              <w:rPr>
                <w:bCs/>
                <w:szCs w:val="21"/>
              </w:rPr>
              <w:t>，当此棒沿轴线方向做速度为</w:t>
            </w:r>
            <w:r>
              <w:rPr>
                <w:bCs/>
                <w:i/>
                <w:szCs w:val="21"/>
              </w:rPr>
              <w:t>v</w:t>
            </w:r>
            <w:r>
              <w:rPr>
                <w:bCs/>
                <w:szCs w:val="21"/>
              </w:rPr>
              <w:t>的匀速直线运动时，由于棒运动而形成的等效电流大小为</w:t>
            </w:r>
            <w:r>
              <w:rPr>
                <w:bCs/>
                <w:szCs w:val="21"/>
              </w:rPr>
              <w:t>(</w:t>
            </w:r>
            <w:r>
              <w:rPr>
                <w:bCs/>
                <w:szCs w:val="21"/>
              </w:rPr>
              <w:t xml:space="preserve">　</w:t>
            </w:r>
            <w:r>
              <w:rPr>
                <w:bCs/>
                <w:szCs w:val="21"/>
              </w:rPr>
              <w:t xml:space="preserve">  </w:t>
            </w:r>
            <w:r>
              <w:rPr>
                <w:bCs/>
                <w:szCs w:val="21"/>
              </w:rPr>
              <w:t xml:space="preserve">　</w:t>
            </w:r>
            <w:r>
              <w:rPr>
                <w:bCs/>
                <w:szCs w:val="21"/>
              </w:rPr>
              <w:t>)</w:t>
            </w:r>
          </w:p>
          <w:p w14:paraId="37FCC902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qv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           </w:t>
            </w:r>
          </w:p>
          <w:p w14:paraId="77B8227F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q,v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        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</w:t>
            </w:r>
          </w:p>
          <w:p w14:paraId="6E105AFE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proofErr w:type="spellStart"/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qvS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ab/>
              <w:t xml:space="preserve">      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</w:t>
            </w:r>
          </w:p>
          <w:p w14:paraId="344354D8" w14:textId="57467697" w:rsidR="001078D3" w:rsidRPr="004D66BD" w:rsidRDefault="001078D3" w:rsidP="004D66BD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qv,S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</w:p>
          <w:p w14:paraId="161AB531" w14:textId="77777777" w:rsidR="001078D3" w:rsidRDefault="001078D3" w:rsidP="001078D3">
            <w:pPr>
              <w:pStyle w:val="2"/>
              <w:numPr>
                <w:ilvl w:val="0"/>
                <w:numId w:val="0"/>
              </w:numPr>
              <w:snapToGrid w:val="0"/>
              <w:spacing w:line="360" w:lineRule="auto"/>
              <w:ind w:firstLineChars="200" w:firstLine="420"/>
              <w:rPr>
                <w:bCs/>
                <w:szCs w:val="21"/>
              </w:rPr>
            </w:pPr>
            <w:r>
              <w:rPr>
                <w:bCs/>
                <w:szCs w:val="21"/>
              </w:rPr>
              <w:t>【练习</w:t>
            </w:r>
            <w:r>
              <w:rPr>
                <w:bCs/>
                <w:szCs w:val="21"/>
              </w:rPr>
              <w:t>3.</w:t>
            </w:r>
            <w:r>
              <w:rPr>
                <w:rFonts w:hint="eastAsia"/>
                <w:bCs/>
                <w:szCs w:val="21"/>
              </w:rPr>
              <w:t>3</w:t>
            </w:r>
            <w:r>
              <w:rPr>
                <w:bCs/>
                <w:szCs w:val="21"/>
              </w:rPr>
              <w:t>】铜的原子量为</w:t>
            </w:r>
            <w:r>
              <w:rPr>
                <w:bCs/>
                <w:i/>
                <w:szCs w:val="21"/>
              </w:rPr>
              <w:t>m</w:t>
            </w:r>
            <w:r>
              <w:rPr>
                <w:bCs/>
                <w:szCs w:val="21"/>
              </w:rPr>
              <w:t>，密度为</w:t>
            </w:r>
            <w:r>
              <w:rPr>
                <w:bCs/>
                <w:i/>
                <w:szCs w:val="21"/>
              </w:rPr>
              <w:t>ρ</w:t>
            </w:r>
            <w:r>
              <w:rPr>
                <w:bCs/>
                <w:szCs w:val="21"/>
              </w:rPr>
              <w:t>，每摩尔铜原子有</w:t>
            </w:r>
            <w:r>
              <w:rPr>
                <w:bCs/>
                <w:i/>
                <w:szCs w:val="21"/>
              </w:rPr>
              <w:t>n</w:t>
            </w:r>
            <w:proofErr w:type="gramStart"/>
            <w:r>
              <w:rPr>
                <w:bCs/>
                <w:szCs w:val="21"/>
              </w:rPr>
              <w:t>个</w:t>
            </w:r>
            <w:proofErr w:type="gramEnd"/>
            <w:r>
              <w:rPr>
                <w:bCs/>
                <w:szCs w:val="21"/>
              </w:rPr>
              <w:t>自由电子，今有一根横截面积为</w:t>
            </w:r>
            <w:r>
              <w:rPr>
                <w:bCs/>
                <w:i/>
                <w:szCs w:val="21"/>
              </w:rPr>
              <w:t>S</w:t>
            </w:r>
            <w:r>
              <w:rPr>
                <w:bCs/>
                <w:szCs w:val="21"/>
              </w:rPr>
              <w:t>的铜导线，当通过的电流为</w:t>
            </w:r>
            <w:r>
              <w:rPr>
                <w:bCs/>
                <w:i/>
                <w:szCs w:val="21"/>
              </w:rPr>
              <w:t>I</w:t>
            </w:r>
            <w:r>
              <w:rPr>
                <w:bCs/>
                <w:szCs w:val="21"/>
              </w:rPr>
              <w:t>时，电子平均定向移动的速率为</w:t>
            </w:r>
            <w:r>
              <w:rPr>
                <w:bCs/>
                <w:szCs w:val="21"/>
              </w:rPr>
              <w:t>(</w:t>
            </w:r>
            <w:r>
              <w:rPr>
                <w:bCs/>
                <w:szCs w:val="21"/>
              </w:rPr>
              <w:t xml:space="preserve">　</w:t>
            </w:r>
            <w:r>
              <w:rPr>
                <w:bCs/>
                <w:szCs w:val="21"/>
              </w:rPr>
              <w:t xml:space="preserve">  </w:t>
            </w:r>
            <w:r>
              <w:rPr>
                <w:bCs/>
                <w:szCs w:val="21"/>
              </w:rPr>
              <w:t xml:space="preserve">　</w:t>
            </w:r>
            <w:r>
              <w:rPr>
                <w:bCs/>
                <w:szCs w:val="21"/>
              </w:rPr>
              <w:t>)</w:t>
            </w:r>
          </w:p>
          <w:p w14:paraId="19A5E0A9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．光速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       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</w:t>
            </w:r>
          </w:p>
          <w:p w14:paraId="0BA86E4B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I,neS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    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 </w:t>
            </w:r>
          </w:p>
          <w:p w14:paraId="579BDDE1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ρI,neSm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    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ab/>
            </w:r>
          </w:p>
          <w:p w14:paraId="25257A08" w14:textId="4540559F" w:rsidR="001078D3" w:rsidRPr="004D66BD" w:rsidRDefault="001078D3" w:rsidP="004D66BD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mI,neSρ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</w:p>
          <w:p w14:paraId="29C74D4A" w14:textId="77777777" w:rsidR="001078D3" w:rsidRDefault="001078D3" w:rsidP="001078D3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Calibri" w:hAnsi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9EB142E" wp14:editId="1A71D11A">
                      <wp:simplePos x="0" y="0"/>
                      <wp:positionH relativeFrom="column">
                        <wp:posOffset>1236345</wp:posOffset>
                      </wp:positionH>
                      <wp:positionV relativeFrom="paragraph">
                        <wp:posOffset>75565</wp:posOffset>
                      </wp:positionV>
                      <wp:extent cx="1260475" cy="313690"/>
                      <wp:effectExtent l="0" t="0" r="0" b="0"/>
                      <wp:wrapNone/>
                      <wp:docPr id="21" name="文本框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60475" cy="3136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23AFDEA" w14:textId="77777777" w:rsidR="001078D3" w:rsidRDefault="001078D3" w:rsidP="001078D3">
                                  <w:pPr>
                                    <w:rPr>
                                      <w:rFonts w:ascii="黑体" w:eastAsia="黑体" w:hAnsi="黑体" w:cs="黑体" w:hint="eastAsia"/>
                                      <w:bCs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Cs/>
                                      <w:sz w:val="22"/>
                                      <w:szCs w:val="28"/>
                                    </w:rPr>
                                    <w:t>三种速率的比较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9EB142E" id="文本框 21" o:spid="_x0000_s1044" type="#_x0000_t202" style="position:absolute;margin-left:97.35pt;margin-top:5.95pt;width:99.25pt;height:24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" filled="f" stroked="f" strokeweight=".5pt">
                      <v:textbox>
                        <w:txbxContent>
                          <w:p w14:paraId="623AFDEA" w14:textId="77777777" w:rsidR="001078D3" w:rsidRDefault="001078D3" w:rsidP="001078D3">
                            <w:pPr>
                              <w:rPr>
                                <w:rFonts w:ascii="黑体" w:eastAsia="黑体" w:hAnsi="黑体" w:cs="黑体" w:hint="eastAsia"/>
                                <w:bCs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sz w:val="22"/>
                                <w:szCs w:val="28"/>
                              </w:rPr>
                              <w:t>三种速率的比较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</w:rPr>
              <mc:AlternateContent>
                <mc:Choice Requires="wpg">
                  <w:drawing>
                    <wp:inline distT="0" distB="0" distL="114300" distR="114300" wp14:anchorId="1B6F8241" wp14:editId="1FE4A6BF">
                      <wp:extent cx="3677920" cy="415290"/>
                      <wp:effectExtent l="6350" t="0" r="11430" b="23495"/>
                      <wp:docPr id="142" name="组合 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78112" cy="415290"/>
                                <a:chOff x="0" y="-99"/>
                                <a:chExt cx="5812" cy="863"/>
                              </a:xfrm>
                            </wpg:grpSpPr>
                            <wpg:grpSp>
                              <wpg:cNvPr id="143" name="组合 3"/>
                              <wpg:cNvGrpSpPr/>
                              <wpg:grpSpPr>
                                <a:xfrm>
                                  <a:off x="0" y="49"/>
                                  <a:ext cx="5812" cy="670"/>
                                  <a:chOff x="0" y="0"/>
                                  <a:chExt cx="5812" cy="670"/>
                                </a:xfrm>
                              </wpg:grpSpPr>
                              <wps:wsp>
                                <wps:cNvPr id="144" name="圆角矩形 4"/>
                                <wps:cNvSpPr/>
                                <wps:spPr>
                                  <a:xfrm>
                                    <a:off x="0" y="0"/>
                                    <a:ext cx="1848" cy="670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gradFill rotWithShape="0">
                                    <a:gsLst>
                                      <a:gs pos="0">
                                        <a:srgbClr val="D1C7DD"/>
                                      </a:gs>
                                      <a:gs pos="50000">
                                        <a:srgbClr val="8064A2"/>
                                      </a:gs>
                                      <a:gs pos="100000">
                                        <a:srgbClr val="D1C7DD"/>
                                      </a:gs>
                                    </a:gsLst>
                                    <a:lin ang="5400000" scaled="1"/>
                                  </a:gradFill>
                                  <a:ln w="12700">
                                    <a:solidFill>
                                      <a:srgbClr val="8064A2"/>
                                    </a:solidFill>
                                  </a:ln>
                                  <a:effectLst>
                                    <a:outerShdw dist="28398" dir="3806096" algn="ctr" rotWithShape="0">
                                      <a:srgbClr val="201829"/>
                                    </a:outerShdw>
                                  </a:effectLst>
                                </wps:spPr>
                                <wps:bodyPr wrap="square" upright="1"/>
                              </wps:wsp>
                              <wps:wsp>
                                <wps:cNvPr id="145" name="直线 5"/>
                                <wps:cNvCnPr/>
                                <wps:spPr>
                                  <a:xfrm>
                                    <a:off x="1791" y="656"/>
                                    <a:ext cx="4021" cy="5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rgbClr val="8064A2"/>
                                    </a:solidFill>
                                  </a:ln>
                                  <a:effectLst>
                                    <a:outerShdw dist="20000" dir="5400000" rotWithShape="0">
                                      <a:srgbClr val="000000">
                                        <a:alpha val="37999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</wpg:grpSp>
                            <wps:wsp>
                              <wps:cNvPr id="146" name="文本框 6"/>
                              <wps:cNvSpPr txBox="1"/>
                              <wps:spPr>
                                <a:xfrm>
                                  <a:off x="190" y="-99"/>
                                  <a:ext cx="1627" cy="8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0C02D420" w14:textId="77777777" w:rsidR="001078D3" w:rsidRDefault="001078D3" w:rsidP="001078D3">
                                    <w:pPr>
                                      <w:rPr>
                                        <w:rFonts w:ascii="楷体_GB2312" w:eastAsia="楷体_GB2312" w:cs="楷体_GB2312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Ansi="Calibri" w:cs="楷体_GB2312" w:hint="eastAsia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:lang w:bidi="ar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  <w:t>考点四</w:t>
                                    </w:r>
                                  </w:p>
                                </w:txbxContent>
                              </wps:txbx>
                              <wps:bodyPr wrap="square" upright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6F8241" id="_x0000_s1045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">
                      <v:group id="组合 3" o:spid="_x0000_s1046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      <v:roundrect id="圆角矩形 4" o:spid="_x0000_s1047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" fillcolor="#d1c7dd" strokecolor="#8064a2" strokeweight="1pt">
                          <v:fill color2="#8064a2" focus="50%" type="gradient"/>
                          <v:shadow on="t" color="#201829" offset="1pt"/>
                        </v:roundrect>
                        <v:line id="直线 5" o:spid="_x0000_s1048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" strokecolor="#8064a2" strokeweight="2pt">
                          <v:shadow on="t" color="black" opacity="24903f" origin=",.5" offset="0,.55556mm"/>
                        </v:line>
                      </v:group>
                      <v:shape id="文本框 6" o:spid="_x0000_s1049" type="#_x0000_t202" style="position:absolute;left:190;top:-99;width:1627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" filled="f" stroked="f">
                        <v:textbox>
                          <w:txbxContent>
                            <w:p w14:paraId="0C02D420" w14:textId="77777777" w:rsidR="001078D3" w:rsidRDefault="001078D3" w:rsidP="001078D3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考点四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5DECD531" w14:textId="77777777" w:rsidR="001078D3" w:rsidRDefault="001078D3" w:rsidP="001078D3">
            <w:pPr>
              <w:pStyle w:val="2"/>
              <w:numPr>
                <w:ilvl w:val="0"/>
                <w:numId w:val="0"/>
              </w:numPr>
              <w:snapToGrid w:val="0"/>
              <w:spacing w:line="360" w:lineRule="auto"/>
              <w:ind w:firstLineChars="200" w:firstLine="420"/>
              <w:rPr>
                <w:bCs/>
              </w:rPr>
            </w:pPr>
            <w:r>
              <w:rPr>
                <w:bCs/>
                <w:szCs w:val="21"/>
              </w:rPr>
              <w:t>【例</w:t>
            </w:r>
            <w:r>
              <w:rPr>
                <w:rFonts w:hint="eastAsia"/>
                <w:bCs/>
                <w:szCs w:val="21"/>
              </w:rPr>
              <w:t>4</w:t>
            </w:r>
            <w:r>
              <w:rPr>
                <w:bCs/>
                <w:szCs w:val="21"/>
              </w:rPr>
              <w:t>】</w:t>
            </w:r>
            <w:r>
              <w:rPr>
                <w:bCs/>
              </w:rPr>
              <w:t>(</w:t>
            </w:r>
            <w:r>
              <w:rPr>
                <w:bCs/>
              </w:rPr>
              <w:t>多选</w:t>
            </w:r>
            <w:r>
              <w:rPr>
                <w:bCs/>
              </w:rPr>
              <w:t>)</w:t>
            </w:r>
            <w:r>
              <w:rPr>
                <w:bCs/>
              </w:rPr>
              <w:t>一段粗细均匀的金属导体的横截面积是</w:t>
            </w:r>
            <w:r>
              <w:rPr>
                <w:bCs/>
                <w:i/>
              </w:rPr>
              <w:t>S</w:t>
            </w:r>
            <w:r>
              <w:rPr>
                <w:bCs/>
              </w:rPr>
              <w:t>，导体单位长度内的自由电子数为</w:t>
            </w:r>
            <w:r>
              <w:rPr>
                <w:bCs/>
                <w:i/>
              </w:rPr>
              <w:t>n</w:t>
            </w:r>
            <w:r>
              <w:rPr>
                <w:bCs/>
              </w:rPr>
              <w:t>，金属内的自由电子的电荷量为</w:t>
            </w:r>
            <w:r>
              <w:rPr>
                <w:bCs/>
                <w:i/>
              </w:rPr>
              <w:t>e</w:t>
            </w:r>
            <w:r>
              <w:rPr>
                <w:bCs/>
              </w:rPr>
              <w:t>，自由电子做无规则热运动的速率为</w:t>
            </w:r>
            <w:r>
              <w:rPr>
                <w:bCs/>
                <w:i/>
              </w:rPr>
              <w:t>v</w:t>
            </w:r>
            <w:r>
              <w:rPr>
                <w:bCs/>
                <w:vertAlign w:val="subscript"/>
              </w:rPr>
              <w:t>0</w:t>
            </w:r>
            <w:r>
              <w:rPr>
                <w:bCs/>
              </w:rPr>
              <w:t>，导体中通过的电流为</w:t>
            </w:r>
            <w:r>
              <w:rPr>
                <w:bCs/>
                <w:i/>
              </w:rPr>
              <w:t>I</w:t>
            </w:r>
            <w:r>
              <w:rPr>
                <w:bCs/>
              </w:rPr>
              <w:t>，则下列说法中正确的有</w:t>
            </w:r>
            <w:r>
              <w:rPr>
                <w:bCs/>
              </w:rPr>
              <w:t>(</w:t>
            </w:r>
            <w:r>
              <w:rPr>
                <w:bCs/>
              </w:rPr>
              <w:t xml:space="preserve">　</w:t>
            </w:r>
            <w:r>
              <w:rPr>
                <w:bCs/>
              </w:rPr>
              <w:t xml:space="preserve">  </w:t>
            </w:r>
            <w:r>
              <w:rPr>
                <w:bCs/>
              </w:rPr>
              <w:t xml:space="preserve">　</w:t>
            </w:r>
            <w:r>
              <w:rPr>
                <w:bCs/>
              </w:rPr>
              <w:t>)</w:t>
            </w:r>
          </w:p>
          <w:p w14:paraId="61BB9350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vertAlign w:val="subscript"/>
              </w:rPr>
            </w:pPr>
            <w:r>
              <w:rPr>
                <w:rFonts w:ascii="Times New Roman" w:eastAsia="楷体" w:hAnsi="Times New Roman" w:hint="default"/>
                <w:bCs/>
              </w:rPr>
              <w:t>A</w:t>
            </w:r>
            <w:r>
              <w:rPr>
                <w:rFonts w:ascii="Times New Roman" w:eastAsia="楷体" w:hAnsi="Times New Roman" w:hint="default"/>
                <w:bCs/>
              </w:rPr>
              <w:t>．自由电子定向移动的速率为</w:t>
            </w:r>
            <w:r>
              <w:rPr>
                <w:rFonts w:ascii="Times New Roman" w:eastAsia="楷体" w:hAnsi="Times New Roman" w:hint="default"/>
                <w:bCs/>
                <w:i/>
              </w:rPr>
              <w:t>v</w: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t>0</w:t>
            </w:r>
            <w:r>
              <w:rPr>
                <w:rFonts w:ascii="Times New Roman" w:eastAsia="楷体" w:hAnsi="Times New Roman"/>
                <w:bCs/>
                <w:vertAlign w:val="subscript"/>
              </w:rPr>
              <w:t xml:space="preserve">                      </w:t>
            </w:r>
          </w:p>
          <w:p w14:paraId="740F4E15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B</w:t>
            </w:r>
            <w:r>
              <w:rPr>
                <w:rFonts w:ascii="Times New Roman" w:eastAsia="楷体" w:hAnsi="Times New Roman" w:hint="default"/>
                <w:bCs/>
              </w:rPr>
              <w:t>．自由电子定向移动的速率为</w:t>
            </w:r>
            <w:r>
              <w:rPr>
                <w:rFonts w:ascii="Times New Roman" w:eastAsia="楷体" w:hAnsi="Times New Roman" w:hint="default"/>
                <w:bCs/>
                <w:i/>
              </w:rPr>
              <w:t>v</w:t>
            </w:r>
            <w:r>
              <w:rPr>
                <w:rFonts w:ascii="Times New Roman" w:eastAsia="楷体" w:hAnsi="Times New Roman" w:hint="default"/>
                <w:bCs/>
              </w:rPr>
              <w:t>＝</w:t>
            </w:r>
            <w:r>
              <w:rPr>
                <w:rFonts w:ascii="Times New Roman" w:eastAsia="楷体" w:hAnsi="Times New Roman" w:hint="default"/>
                <w:bCs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I,neS</w:instrText>
            </w:r>
            <w:r>
              <w:rPr>
                <w:rFonts w:ascii="Times New Roman" w:eastAsia="楷体" w:hAnsi="Times New Roman" w:hint="default"/>
                <w:bCs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</w:rPr>
              <w:fldChar w:fldCharType="end"/>
            </w:r>
          </w:p>
          <w:p w14:paraId="0A337CA9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i/>
              </w:rPr>
            </w:pPr>
            <w:r>
              <w:rPr>
                <w:rFonts w:ascii="Times New Roman" w:eastAsia="楷体" w:hAnsi="Times New Roman" w:hint="default"/>
                <w:bCs/>
              </w:rPr>
              <w:t>C</w:t>
            </w:r>
            <w:r>
              <w:rPr>
                <w:rFonts w:ascii="Times New Roman" w:eastAsia="楷体" w:hAnsi="Times New Roman" w:hint="default"/>
                <w:bCs/>
              </w:rPr>
              <w:t>．电场传播的速率为真空中的光速</w:t>
            </w:r>
            <w:r>
              <w:rPr>
                <w:rFonts w:ascii="Times New Roman" w:eastAsia="楷体" w:hAnsi="Times New Roman" w:hint="default"/>
                <w:bCs/>
                <w:i/>
              </w:rPr>
              <w:t>c</w:t>
            </w:r>
            <w:r>
              <w:rPr>
                <w:rFonts w:ascii="Times New Roman" w:eastAsia="楷体" w:hAnsi="Times New Roman"/>
                <w:bCs/>
                <w:i/>
              </w:rPr>
              <w:t xml:space="preserve">           </w:t>
            </w:r>
          </w:p>
          <w:p w14:paraId="24A454A7" w14:textId="50219BA3" w:rsidR="001078D3" w:rsidRPr="004D66BD" w:rsidRDefault="001078D3" w:rsidP="004D66BD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D</w:t>
            </w:r>
            <w:r>
              <w:rPr>
                <w:rFonts w:ascii="Times New Roman" w:eastAsia="楷体" w:hAnsi="Times New Roman" w:hint="default"/>
                <w:bCs/>
              </w:rPr>
              <w:t>．自由电子定向移动的速率为</w:t>
            </w:r>
            <w:r>
              <w:rPr>
                <w:rFonts w:ascii="Times New Roman" w:eastAsia="楷体" w:hAnsi="Times New Roman" w:hint="default"/>
                <w:bCs/>
                <w:i/>
              </w:rPr>
              <w:t>v</w:t>
            </w:r>
            <w:r>
              <w:rPr>
                <w:rFonts w:ascii="Times New Roman" w:eastAsia="楷体" w:hAnsi="Times New Roman" w:hint="default"/>
                <w:bCs/>
              </w:rPr>
              <w:t>＝</w:t>
            </w:r>
            <w:r>
              <w:rPr>
                <w:rFonts w:ascii="Times New Roman" w:eastAsia="楷体" w:hAnsi="Times New Roman" w:hint="default"/>
                <w:bCs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I,ne</w:instrText>
            </w:r>
            <w:r>
              <w:rPr>
                <w:rFonts w:ascii="Times New Roman" w:eastAsia="楷体" w:hAnsi="Times New Roman" w:hint="default"/>
                <w:bCs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</w:rPr>
              <w:fldChar w:fldCharType="end"/>
            </w:r>
          </w:p>
          <w:p w14:paraId="4F5054EC" w14:textId="77777777" w:rsidR="001078D3" w:rsidRDefault="001078D3" w:rsidP="001078D3">
            <w:pPr>
              <w:pStyle w:val="2"/>
              <w:numPr>
                <w:ilvl w:val="0"/>
                <w:numId w:val="0"/>
              </w:numPr>
              <w:snapToGrid w:val="0"/>
              <w:spacing w:line="360" w:lineRule="auto"/>
              <w:ind w:firstLineChars="200" w:firstLine="420"/>
              <w:rPr>
                <w:bCs/>
              </w:rPr>
            </w:pPr>
            <w:r>
              <w:rPr>
                <w:bCs/>
                <w:szCs w:val="21"/>
              </w:rPr>
              <w:t>【练习</w:t>
            </w:r>
            <w:r>
              <w:rPr>
                <w:rFonts w:hint="eastAsia"/>
                <w:bCs/>
                <w:szCs w:val="21"/>
              </w:rPr>
              <w:t>4.1</w:t>
            </w:r>
            <w:r>
              <w:rPr>
                <w:bCs/>
                <w:szCs w:val="21"/>
              </w:rPr>
              <w:t>】</w:t>
            </w:r>
            <w:r>
              <w:rPr>
                <w:bCs/>
              </w:rPr>
              <w:t>一根导线，分别通以不同电流，并保持温度不变，当电流较大时，以下说法正确的是</w:t>
            </w:r>
            <w:r>
              <w:rPr>
                <w:bCs/>
              </w:rPr>
              <w:t>(</w:t>
            </w:r>
            <w:r>
              <w:rPr>
                <w:bCs/>
              </w:rPr>
              <w:t xml:space="preserve">　</w:t>
            </w:r>
            <w:r>
              <w:rPr>
                <w:bCs/>
              </w:rPr>
              <w:t xml:space="preserve">  </w:t>
            </w:r>
            <w:r>
              <w:rPr>
                <w:bCs/>
              </w:rPr>
              <w:t xml:space="preserve">　</w:t>
            </w:r>
            <w:r>
              <w:rPr>
                <w:bCs/>
              </w:rPr>
              <w:t>)</w:t>
            </w:r>
          </w:p>
          <w:p w14:paraId="57D6BBCC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A</w:t>
            </w:r>
            <w:r>
              <w:rPr>
                <w:rFonts w:ascii="Times New Roman" w:eastAsia="楷体" w:hAnsi="Times New Roman" w:hint="default"/>
                <w:bCs/>
              </w:rPr>
              <w:t>．单位体积内自由电子数较多</w:t>
            </w:r>
          </w:p>
          <w:p w14:paraId="63EF67AF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B</w:t>
            </w:r>
            <w:r>
              <w:rPr>
                <w:rFonts w:ascii="Times New Roman" w:eastAsia="楷体" w:hAnsi="Times New Roman" w:hint="default"/>
                <w:bCs/>
              </w:rPr>
              <w:t>．自由电子定向移动的速率较大</w:t>
            </w:r>
          </w:p>
          <w:p w14:paraId="726997F6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C</w:t>
            </w:r>
            <w:r>
              <w:rPr>
                <w:rFonts w:ascii="Times New Roman" w:eastAsia="楷体" w:hAnsi="Times New Roman" w:hint="default"/>
                <w:bCs/>
              </w:rPr>
              <w:t>．自由电子的热运动速率较大</w:t>
            </w:r>
          </w:p>
          <w:p w14:paraId="53DE1CE4" w14:textId="345CA51E" w:rsidR="001078D3" w:rsidRDefault="001078D3" w:rsidP="004D66BD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D</w:t>
            </w:r>
            <w:r>
              <w:rPr>
                <w:rFonts w:ascii="Times New Roman" w:eastAsia="楷体" w:hAnsi="Times New Roman" w:hint="default"/>
                <w:bCs/>
              </w:rPr>
              <w:t>．电流的传导速度较大</w:t>
            </w:r>
          </w:p>
          <w:p w14:paraId="6A14DB7E" w14:textId="77777777" w:rsidR="00F947C3" w:rsidRDefault="00F947C3" w:rsidP="004D66BD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</w:rPr>
            </w:pPr>
          </w:p>
          <w:p w14:paraId="42DD9F4A" w14:textId="77777777" w:rsidR="00F947C3" w:rsidRDefault="00F947C3" w:rsidP="004D66BD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</w:rPr>
            </w:pPr>
          </w:p>
          <w:p w14:paraId="411BC3A7" w14:textId="77777777" w:rsidR="00F947C3" w:rsidRDefault="00F947C3" w:rsidP="004D66BD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</w:rPr>
            </w:pPr>
          </w:p>
          <w:p w14:paraId="32E2BC85" w14:textId="77777777" w:rsidR="00F947C3" w:rsidRPr="004D66BD" w:rsidRDefault="00F947C3" w:rsidP="004D66BD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/>
                <w:bCs/>
              </w:rPr>
            </w:pPr>
          </w:p>
          <w:p w14:paraId="0B0738B0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lastRenderedPageBreak/>
              <w:t>【练习</w:t>
            </w:r>
            <w:r>
              <w:rPr>
                <w:rFonts w:ascii="Times New Roman" w:eastAsia="楷体" w:hAnsi="Times New Roman"/>
                <w:bCs/>
                <w:szCs w:val="21"/>
              </w:rPr>
              <w:t>4.2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多选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如图所示，将左边的细铜导线与右边的粗铜导线连接起来，已知粗铜导线的横截面积是细铜导线横截面积的两倍，在细铜导线上取一个截面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，在粗铜导线上取一个截面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，若在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 s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内垂直地通过它们的电子数相等，那么，通过这两个截面的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color w:val="FF0000"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2F1673F5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21DDAA88" wp14:editId="4FE3DF46">
                  <wp:extent cx="1188720" cy="483235"/>
                  <wp:effectExtent l="0" t="0" r="11430" b="12065"/>
                  <wp:docPr id="20" name="图片 7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7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483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6B4471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．电流相等</w:t>
            </w:r>
          </w:p>
          <w:p w14:paraId="2D2D4CA3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．电流不相等</w:t>
            </w:r>
          </w:p>
          <w:p w14:paraId="3DE1DBC9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．自由电子定向移动的速率相等</w:t>
            </w:r>
          </w:p>
          <w:p w14:paraId="628FB409" w14:textId="16367DE8" w:rsidR="00311EEE" w:rsidRP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．自由电子定向移动的速率不相等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28B6AD5E" w14:textId="77777777" w:rsidR="001078D3" w:rsidRDefault="001078D3" w:rsidP="001078D3">
            <w:pPr>
              <w:snapToGrid w:val="0"/>
              <w:spacing w:line="360" w:lineRule="auto"/>
              <w:rPr>
                <w:rFonts w:ascii="Calibri" w:hAnsi="Calibri"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51664384" behindDoc="0" locked="0" layoutInCell="1" allowOverlap="1" wp14:anchorId="7457A77C" wp14:editId="61C12B44">
                  <wp:simplePos x="0" y="0"/>
                  <wp:positionH relativeFrom="column">
                    <wp:posOffset>1182370</wp:posOffset>
                  </wp:positionH>
                  <wp:positionV relativeFrom="paragraph">
                    <wp:posOffset>88900</wp:posOffset>
                  </wp:positionV>
                  <wp:extent cx="1189355" cy="265430"/>
                  <wp:effectExtent l="0" t="0" r="10795" b="1270"/>
                  <wp:wrapNone/>
                  <wp:docPr id="80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14" r:link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9355" cy="265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/>
                <w:noProof/>
              </w:rPr>
              <mc:AlternateContent>
                <mc:Choice Requires="wpg">
                  <w:drawing>
                    <wp:inline distT="0" distB="0" distL="114300" distR="114300" wp14:anchorId="4AA5CD35" wp14:editId="55BE4D9C">
                      <wp:extent cx="2461895" cy="424815"/>
                      <wp:effectExtent l="6350" t="0" r="8255" b="33020"/>
                      <wp:docPr id="147" name="组合 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61895" cy="424815"/>
                                <a:chOff x="0" y="-116"/>
                                <a:chExt cx="4131" cy="863"/>
                              </a:xfrm>
                            </wpg:grpSpPr>
                            <wpg:grpSp>
                              <wpg:cNvPr id="148" name="组合 94"/>
                              <wpg:cNvGrpSpPr/>
                              <wpg:grpSpPr>
                                <a:xfrm>
                                  <a:off x="0" y="49"/>
                                  <a:ext cx="4131" cy="670"/>
                                  <a:chOff x="0" y="0"/>
                                  <a:chExt cx="4131" cy="670"/>
                                </a:xfrm>
                              </wpg:grpSpPr>
                              <wps:wsp>
                                <wps:cNvPr id="55" name="圆角矩形 95"/>
                                <wps:cNvSpPr/>
                                <wps:spPr>
                                  <a:xfrm>
                                    <a:off x="0" y="0"/>
                                    <a:ext cx="1848" cy="670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gradFill rotWithShape="0">
                                    <a:gsLst>
                                      <a:gs pos="0">
                                        <a:srgbClr val="DBE6C3"/>
                                      </a:gs>
                                      <a:gs pos="50000">
                                        <a:srgbClr val="9BBB59"/>
                                      </a:gs>
                                      <a:gs pos="100000">
                                        <a:srgbClr val="DBE6C3"/>
                                      </a:gs>
                                    </a:gsLst>
                                    <a:lin ang="5400000" scaled="1"/>
                                  </a:gradFill>
                                  <a:ln w="12700">
                                    <a:solidFill>
                                      <a:srgbClr val="9BBB59"/>
                                    </a:solidFill>
                                  </a:ln>
                                  <a:effectLst>
                                    <a:outerShdw dist="28398" dir="3806096" algn="ctr" rotWithShape="0">
                                      <a:srgbClr val="273114"/>
                                    </a:outerShdw>
                                  </a:effectLst>
                                </wps:spPr>
                                <wps:bodyPr wrap="square" upright="1"/>
                              </wps:wsp>
                              <wps:wsp>
                                <wps:cNvPr id="56" name="直线 5"/>
                                <wps:cNvCnPr/>
                                <wps:spPr>
                                  <a:xfrm>
                                    <a:off x="1791" y="655"/>
                                    <a:ext cx="2340" cy="1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rgbClr val="9BBB59"/>
                                    </a:solidFill>
                                  </a:ln>
                                  <a:effectLst>
                                    <a:outerShdw dist="20000" dir="5400000" rotWithShape="0">
                                      <a:srgbClr val="000000">
                                        <a:alpha val="37999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</wpg:grpSp>
                            <wps:wsp>
                              <wps:cNvPr id="57" name="文本框 97"/>
                              <wps:cNvSpPr txBox="1"/>
                              <wps:spPr>
                                <a:xfrm>
                                  <a:off x="94" y="-116"/>
                                  <a:ext cx="1627" cy="8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25685A0C" w14:textId="77777777" w:rsidR="001078D3" w:rsidRDefault="001078D3" w:rsidP="001078D3">
                                    <w:pPr>
                                      <w:rPr>
                                        <w:rFonts w:ascii="楷体_GB2312" w:eastAsia="楷体_GB2312" w:cs="楷体_GB2312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Ansi="Calibri" w:cs="楷体_GB2312" w:hint="eastAsia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:lang w:bidi="ar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  <w:t>课后巩固</w:t>
                                    </w:r>
                                  </w:p>
                                </w:txbxContent>
                              </wps:txbx>
                              <wps:bodyPr wrap="square" upright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A5CD35" id="组合 93" o:spid="_x0000_s1050" style="width:193.85pt;height:33.45pt;mso-position-horizontal-relative:char;mso-position-vertical-relative:line" coordorigin=",-116" coordsize="4131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">
                      <v:group id="组合 94" o:spid="_x0000_s1051" style="position:absolute;top:49;width:4131;height:670" coordsize="4131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      <v:roundrect id="圆角矩形 95" o:spid="_x0000_s1052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" fillcolor="#dbe6c3" strokecolor="#9bbb59" strokeweight="1pt">
                          <v:fill color2="#9bbb59" focus="50%" type="gradient"/>
                          <v:shadow on="t" color="#273114" offset="1pt"/>
                        </v:roundrect>
                        <v:line id="直线 5" o:spid="_x0000_s1053" style="position:absolute;visibility:visible;mso-wrap-style:square" from="1791,655" to="4131,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" strokecolor="#9bbb59" strokeweight="2pt">
                          <v:shadow on="t" color="black" opacity="24903f" origin=",.5" offset="0,.55556mm"/>
                        </v:line>
                      </v:group>
                      <v:shape id="文本框 97" o:spid="_x0000_s1054" type="#_x0000_t202" style="position:absolute;left:94;top:-116;width:1627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      <v:textbox>
                          <w:txbxContent>
                            <w:p w14:paraId="25685A0C" w14:textId="77777777" w:rsidR="001078D3" w:rsidRDefault="001078D3" w:rsidP="001078D3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课后巩固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0325C445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/>
                <w:bCs/>
              </w:rPr>
              <w:t>【难度</w:t>
            </w:r>
            <w:r>
              <w:rPr>
                <w:rFonts w:ascii="Times New Roman" w:eastAsia="楷体" w:hAnsi="Times New Roman"/>
                <w:bCs/>
              </w:rPr>
              <w:t>2</w:t>
            </w:r>
            <w:r>
              <w:rPr>
                <w:rFonts w:ascii="Times New Roman" w:eastAsia="楷体" w:hAnsi="Times New Roman"/>
                <w:bCs/>
              </w:rPr>
              <w:t>】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思考判断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正确的打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“√”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，错误的打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“×”)</w:t>
            </w:r>
          </w:p>
          <w:p w14:paraId="5AE74BBA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(1)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恒定电场与静电场基本性质相同，两者没有区别。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ab/>
              <w:t>(    )</w:t>
            </w:r>
          </w:p>
          <w:p w14:paraId="76511568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(2)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电源的作用就是将其他形式的能转化为电能。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ab/>
              <w:t>(    )</w:t>
            </w:r>
          </w:p>
          <w:p w14:paraId="1FAF2AC6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(3)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电流越大，单位时间内通过导体横截面的电荷量就越多。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ab/>
              <w:t>(    )</w:t>
            </w:r>
          </w:p>
          <w:p w14:paraId="4D2D588E" w14:textId="61372EC3" w:rsidR="001078D3" w:rsidRPr="004D66BD" w:rsidRDefault="001078D3" w:rsidP="004D66BD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(4)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导体中的电流，实际是正电荷的定向移动形成的。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ab/>
              <w:t>(    )</w:t>
            </w:r>
          </w:p>
          <w:p w14:paraId="5FAB1D78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/>
                <w:bCs/>
                <w:szCs w:val="21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/>
                <w:bCs/>
              </w:rPr>
              <w:t>【难度</w:t>
            </w:r>
            <w:r>
              <w:rPr>
                <w:rFonts w:ascii="Times New Roman" w:eastAsia="楷体" w:hAnsi="Times New Roman"/>
                <w:bCs/>
              </w:rPr>
              <w:t>2</w:t>
            </w:r>
            <w:r>
              <w:rPr>
                <w:rFonts w:ascii="Times New Roman" w:eastAsia="楷体" w:hAnsi="Times New Roman"/>
                <w:bCs/>
              </w:rPr>
              <w:t>】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下列说法正确的是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color w:val="FF0000"/>
                <w:szCs w:val="21"/>
              </w:rPr>
              <w:t xml:space="preserve">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42967549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．导体中电荷运动就形成了电流</w:t>
            </w:r>
          </w:p>
          <w:p w14:paraId="211E528E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．在国际单位制中，电流的单位是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</w:p>
          <w:p w14:paraId="2351CDAE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．电流有方向，它是一个矢量</w:t>
            </w:r>
          </w:p>
          <w:p w14:paraId="5016A7DD" w14:textId="1D09D7E4" w:rsidR="001078D3" w:rsidRPr="004D66BD" w:rsidRDefault="001078D3" w:rsidP="004D66BD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．任何物体，只要其两端的电势差不为零，就有电流存在</w:t>
            </w:r>
          </w:p>
          <w:p w14:paraId="10329C3C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/>
                <w:bCs/>
              </w:rPr>
              <w:t>3</w:t>
            </w:r>
            <w:r>
              <w:rPr>
                <w:rFonts w:ascii="Times New Roman" w:eastAsia="楷体" w:hAnsi="Times New Roman" w:hint="default"/>
                <w:bCs/>
              </w:rPr>
              <w:t>．</w:t>
            </w:r>
            <w:r>
              <w:rPr>
                <w:rFonts w:ascii="Times New Roman" w:eastAsia="楷体" w:hAnsi="Times New Roman"/>
                <w:bCs/>
              </w:rPr>
              <w:t>【难度</w:t>
            </w:r>
            <w:r>
              <w:rPr>
                <w:rFonts w:ascii="Times New Roman" w:eastAsia="楷体" w:hAnsi="Times New Roman"/>
                <w:bCs/>
              </w:rPr>
              <w:t>3</w:t>
            </w:r>
            <w:r>
              <w:rPr>
                <w:rFonts w:ascii="Times New Roman" w:eastAsia="楷体" w:hAnsi="Times New Roman"/>
                <w:bCs/>
              </w:rPr>
              <w:t>】</w:t>
            </w:r>
            <w:r>
              <w:rPr>
                <w:rFonts w:ascii="Times New Roman" w:eastAsia="楷体" w:hAnsi="Times New Roman" w:hint="default"/>
                <w:bCs/>
              </w:rPr>
              <w:t>(</w:t>
            </w:r>
            <w:r>
              <w:rPr>
                <w:rFonts w:ascii="Times New Roman" w:eastAsia="楷体" w:hAnsi="Times New Roman" w:hint="default"/>
                <w:bCs/>
              </w:rPr>
              <w:t>多选</w:t>
            </w:r>
            <w:r>
              <w:rPr>
                <w:rFonts w:ascii="Times New Roman" w:eastAsia="楷体" w:hAnsi="Times New Roman" w:hint="default"/>
                <w:bCs/>
              </w:rPr>
              <w:t>)</w:t>
            </w:r>
            <w:r>
              <w:rPr>
                <w:rFonts w:ascii="Times New Roman" w:eastAsia="楷体" w:hAnsi="Times New Roman" w:hint="default"/>
                <w:bCs/>
              </w:rPr>
              <w:t>通常一次闪电过程历时约</w:t>
            </w:r>
            <w:r>
              <w:rPr>
                <w:rFonts w:ascii="Times New Roman" w:eastAsia="楷体" w:hAnsi="Times New Roman" w:hint="default"/>
                <w:bCs/>
              </w:rPr>
              <w:t>0.2</w:t>
            </w:r>
            <w:r>
              <w:rPr>
                <w:rFonts w:ascii="Times New Roman" w:eastAsia="楷体" w:hAnsi="Times New Roman" w:hint="default"/>
                <w:bCs/>
              </w:rPr>
              <w:t>～</w:t>
            </w:r>
            <w:r>
              <w:rPr>
                <w:rFonts w:ascii="Times New Roman" w:eastAsia="楷体" w:hAnsi="Times New Roman" w:hint="default"/>
                <w:bCs/>
              </w:rPr>
              <w:t>0.3 s</w:t>
            </w:r>
            <w:r>
              <w:rPr>
                <w:rFonts w:ascii="Times New Roman" w:eastAsia="楷体" w:hAnsi="Times New Roman" w:hint="default"/>
                <w:bCs/>
              </w:rPr>
              <w:t>，它由若干个相继发生的闪击构成，每个闪击持续时间仅</w:t>
            </w:r>
            <w:r>
              <w:rPr>
                <w:rFonts w:ascii="Times New Roman" w:eastAsia="楷体" w:hAnsi="Times New Roman" w:hint="default"/>
                <w:bCs/>
              </w:rPr>
              <w:t>40</w:t>
            </w:r>
            <w:r>
              <w:rPr>
                <w:rFonts w:ascii="Times New Roman" w:eastAsia="楷体" w:hAnsi="Times New Roman" w:hint="default"/>
                <w:bCs/>
              </w:rPr>
              <w:t>～</w:t>
            </w:r>
            <w:r>
              <w:rPr>
                <w:rFonts w:ascii="Times New Roman" w:eastAsia="楷体" w:hAnsi="Times New Roman" w:hint="default"/>
                <w:bCs/>
              </w:rPr>
              <w:t xml:space="preserve">80 </w:t>
            </w:r>
            <w:proofErr w:type="spellStart"/>
            <w:r>
              <w:rPr>
                <w:rFonts w:ascii="Times New Roman" w:eastAsia="楷体" w:hAnsi="Times New Roman" w:hint="default"/>
                <w:bCs/>
              </w:rPr>
              <w:t>μs</w:t>
            </w:r>
            <w:proofErr w:type="spellEnd"/>
            <w:r>
              <w:rPr>
                <w:rFonts w:ascii="Times New Roman" w:eastAsia="楷体" w:hAnsi="Times New Roman" w:hint="default"/>
                <w:bCs/>
              </w:rPr>
              <w:t>，电荷转移主要发生在第一个闪击过程中</w:t>
            </w:r>
            <w:r>
              <w:rPr>
                <w:rFonts w:ascii="Times New Roman" w:eastAsia="楷体" w:hAnsi="Times New Roman" w:hint="default"/>
                <w:bCs/>
              </w:rPr>
              <w:t>.</w:t>
            </w:r>
            <w:r>
              <w:rPr>
                <w:rFonts w:ascii="Times New Roman" w:eastAsia="楷体" w:hAnsi="Times New Roman" w:hint="default"/>
                <w:bCs/>
              </w:rPr>
              <w:t>在某一次闪电前云、地之间的电势差约为</w:t>
            </w:r>
            <w:r>
              <w:rPr>
                <w:rFonts w:ascii="Times New Roman" w:eastAsia="楷体" w:hAnsi="Times New Roman" w:hint="default"/>
                <w:bCs/>
              </w:rPr>
              <w:t>1.0×10</w:t>
            </w:r>
            <w:r>
              <w:rPr>
                <w:rFonts w:ascii="Times New Roman" w:eastAsia="楷体" w:hAnsi="Times New Roman" w:hint="default"/>
                <w:bCs/>
                <w:vertAlign w:val="superscript"/>
              </w:rPr>
              <w:t>9</w:t>
            </w:r>
            <w:r>
              <w:rPr>
                <w:rFonts w:ascii="Times New Roman" w:eastAsia="楷体" w:hAnsi="Times New Roman" w:hint="default"/>
                <w:bCs/>
              </w:rPr>
              <w:t xml:space="preserve"> V</w:t>
            </w:r>
            <w:r>
              <w:rPr>
                <w:rFonts w:ascii="Times New Roman" w:eastAsia="楷体" w:hAnsi="Times New Roman" w:hint="default"/>
                <w:bCs/>
              </w:rPr>
              <w:t>，云、地间距离约为</w:t>
            </w:r>
            <w:r>
              <w:rPr>
                <w:rFonts w:ascii="Times New Roman" w:eastAsia="楷体" w:hAnsi="Times New Roman" w:hint="default"/>
                <w:bCs/>
              </w:rPr>
              <w:t>1 km</w:t>
            </w:r>
            <w:r>
              <w:rPr>
                <w:rFonts w:ascii="Times New Roman" w:eastAsia="楷体" w:hAnsi="Times New Roman" w:hint="default"/>
                <w:bCs/>
              </w:rPr>
              <w:t>；第一个闪击过程中云、地间转移的电荷量约为</w:t>
            </w:r>
            <w:r>
              <w:rPr>
                <w:rFonts w:ascii="Times New Roman" w:eastAsia="楷体" w:hAnsi="Times New Roman" w:hint="default"/>
                <w:bCs/>
              </w:rPr>
              <w:t>6 C</w:t>
            </w:r>
            <w:r>
              <w:rPr>
                <w:rFonts w:ascii="Times New Roman" w:eastAsia="楷体" w:hAnsi="Times New Roman" w:hint="default"/>
                <w:bCs/>
              </w:rPr>
              <w:t>，闪击持续时间约为</w:t>
            </w:r>
            <w:r>
              <w:rPr>
                <w:rFonts w:ascii="Times New Roman" w:eastAsia="楷体" w:hAnsi="Times New Roman" w:hint="default"/>
                <w:bCs/>
              </w:rPr>
              <w:t xml:space="preserve">60 </w:t>
            </w:r>
            <w:proofErr w:type="spellStart"/>
            <w:r>
              <w:rPr>
                <w:rFonts w:ascii="Times New Roman" w:eastAsia="楷体" w:hAnsi="Times New Roman" w:hint="default"/>
                <w:bCs/>
              </w:rPr>
              <w:t>μs</w:t>
            </w:r>
            <w:proofErr w:type="spellEnd"/>
            <w:r>
              <w:rPr>
                <w:rFonts w:ascii="Times New Roman" w:eastAsia="楷体" w:hAnsi="Times New Roman" w:hint="default"/>
                <w:bCs/>
              </w:rPr>
              <w:t>.</w:t>
            </w:r>
            <w:r>
              <w:rPr>
                <w:rFonts w:ascii="Times New Roman" w:eastAsia="楷体" w:hAnsi="Times New Roman" w:hint="default"/>
                <w:bCs/>
              </w:rPr>
              <w:t>假定闪电前云、地间的电场是均匀的</w:t>
            </w:r>
            <w:r>
              <w:rPr>
                <w:rFonts w:ascii="Times New Roman" w:eastAsia="楷体" w:hAnsi="Times New Roman" w:hint="default"/>
                <w:bCs/>
              </w:rPr>
              <w:t>.</w:t>
            </w:r>
            <w:r>
              <w:rPr>
                <w:rFonts w:ascii="Times New Roman" w:eastAsia="楷体" w:hAnsi="Times New Roman" w:hint="default"/>
                <w:bCs/>
              </w:rPr>
              <w:t>根据以上数据，下列判断正确的是</w:t>
            </w:r>
            <w:r>
              <w:rPr>
                <w:rFonts w:ascii="Times New Roman" w:eastAsia="楷体" w:hAnsi="Times New Roman" w:hint="default"/>
                <w:bCs/>
              </w:rPr>
              <w:t>(</w:t>
            </w:r>
            <w:r>
              <w:rPr>
                <w:rFonts w:ascii="Times New Roman" w:eastAsia="楷体" w:hAnsi="Times New Roman" w:hint="default"/>
                <w:bCs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</w:rPr>
              <w:t>)</w:t>
            </w:r>
          </w:p>
          <w:p w14:paraId="00A06033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A</w:t>
            </w:r>
            <w:r>
              <w:rPr>
                <w:rFonts w:ascii="Times New Roman" w:eastAsia="楷体" w:hAnsi="Times New Roman" w:hint="default"/>
                <w:bCs/>
              </w:rPr>
              <w:t>．闪电电流的瞬时值可达到</w:t>
            </w:r>
            <w:r>
              <w:rPr>
                <w:rFonts w:ascii="Times New Roman" w:eastAsia="楷体" w:hAnsi="Times New Roman" w:hint="default"/>
                <w:bCs/>
              </w:rPr>
              <w:t>1×10</w:t>
            </w:r>
            <w:r>
              <w:rPr>
                <w:rFonts w:ascii="Times New Roman" w:eastAsia="楷体" w:hAnsi="Times New Roman" w:hint="default"/>
                <w:bCs/>
                <w:vertAlign w:val="superscript"/>
              </w:rPr>
              <w:t>5</w:t>
            </w:r>
            <w:r>
              <w:rPr>
                <w:rFonts w:ascii="Times New Roman" w:eastAsia="楷体" w:hAnsi="Times New Roman" w:hint="default"/>
                <w:bCs/>
              </w:rPr>
              <w:t xml:space="preserve"> A                </w:t>
            </w:r>
          </w:p>
          <w:p w14:paraId="2397330F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B</w:t>
            </w:r>
            <w:r>
              <w:rPr>
                <w:rFonts w:ascii="Times New Roman" w:eastAsia="楷体" w:hAnsi="Times New Roman" w:hint="default"/>
                <w:bCs/>
              </w:rPr>
              <w:t>．整个闪电过程的平均功率约为</w:t>
            </w:r>
            <w:r>
              <w:rPr>
                <w:rFonts w:ascii="Times New Roman" w:eastAsia="楷体" w:hAnsi="Times New Roman" w:hint="default"/>
                <w:bCs/>
              </w:rPr>
              <w:t>1×10</w:t>
            </w:r>
            <w:r>
              <w:rPr>
                <w:rFonts w:ascii="Times New Roman" w:eastAsia="楷体" w:hAnsi="Times New Roman" w:hint="default"/>
                <w:bCs/>
                <w:vertAlign w:val="superscript"/>
              </w:rPr>
              <w:t>14</w:t>
            </w:r>
            <w:r>
              <w:rPr>
                <w:rFonts w:ascii="Times New Roman" w:eastAsia="楷体" w:hAnsi="Times New Roman" w:hint="default"/>
                <w:bCs/>
              </w:rPr>
              <w:t xml:space="preserve"> W</w:t>
            </w:r>
          </w:p>
          <w:p w14:paraId="7A8E9892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C</w:t>
            </w:r>
            <w:r>
              <w:rPr>
                <w:rFonts w:ascii="Times New Roman" w:eastAsia="楷体" w:hAnsi="Times New Roman" w:hint="default"/>
                <w:bCs/>
              </w:rPr>
              <w:t>．闪电前云、地间的电场强度约为</w:t>
            </w:r>
            <w:r>
              <w:rPr>
                <w:rFonts w:ascii="Times New Roman" w:eastAsia="楷体" w:hAnsi="Times New Roman" w:hint="default"/>
                <w:bCs/>
              </w:rPr>
              <w:t>1×10</w:t>
            </w:r>
            <w:r>
              <w:rPr>
                <w:rFonts w:ascii="Times New Roman" w:eastAsia="楷体" w:hAnsi="Times New Roman" w:hint="default"/>
                <w:bCs/>
                <w:vertAlign w:val="superscript"/>
              </w:rPr>
              <w:t>6</w:t>
            </w:r>
            <w:r>
              <w:rPr>
                <w:rFonts w:ascii="Times New Roman" w:eastAsia="楷体" w:hAnsi="Times New Roman" w:hint="default"/>
                <w:bCs/>
              </w:rPr>
              <w:t xml:space="preserve"> V/m        </w:t>
            </w:r>
          </w:p>
          <w:p w14:paraId="08C1AA80" w14:textId="1DAC12A2" w:rsidR="001078D3" w:rsidRPr="004D66BD" w:rsidRDefault="001078D3" w:rsidP="004D66BD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D</w:t>
            </w:r>
            <w:r>
              <w:rPr>
                <w:rFonts w:ascii="Times New Roman" w:eastAsia="楷体" w:hAnsi="Times New Roman" w:hint="default"/>
                <w:bCs/>
              </w:rPr>
              <w:t>．整个闪电过程向外释放的能量约为</w:t>
            </w:r>
            <w:r>
              <w:rPr>
                <w:rFonts w:ascii="Times New Roman" w:eastAsia="楷体" w:hAnsi="Times New Roman" w:hint="default"/>
                <w:bCs/>
              </w:rPr>
              <w:t>6×10</w:t>
            </w:r>
            <w:r>
              <w:rPr>
                <w:rFonts w:ascii="Times New Roman" w:eastAsia="楷体" w:hAnsi="Times New Roman" w:hint="default"/>
                <w:bCs/>
                <w:vertAlign w:val="superscript"/>
              </w:rPr>
              <w:t>6</w:t>
            </w:r>
            <w:r>
              <w:rPr>
                <w:rFonts w:ascii="Times New Roman" w:eastAsia="楷体" w:hAnsi="Times New Roman" w:hint="default"/>
                <w:bCs/>
              </w:rPr>
              <w:t xml:space="preserve"> J</w:t>
            </w:r>
          </w:p>
          <w:p w14:paraId="08B6B630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/>
                <w:bCs/>
              </w:rPr>
              <w:t>4</w:t>
            </w:r>
            <w:r>
              <w:rPr>
                <w:rFonts w:ascii="Times New Roman" w:eastAsia="楷体" w:hAnsi="Times New Roman" w:hint="default"/>
                <w:bCs/>
              </w:rPr>
              <w:t>．</w:t>
            </w:r>
            <w:r>
              <w:rPr>
                <w:rFonts w:ascii="Times New Roman" w:eastAsia="楷体" w:hAnsi="Times New Roman"/>
                <w:bCs/>
              </w:rPr>
              <w:t>【难度</w:t>
            </w:r>
            <w:r>
              <w:rPr>
                <w:rFonts w:ascii="Times New Roman" w:eastAsia="楷体" w:hAnsi="Times New Roman"/>
                <w:bCs/>
              </w:rPr>
              <w:t>3</w:t>
            </w:r>
            <w:r>
              <w:rPr>
                <w:rFonts w:ascii="Times New Roman" w:eastAsia="楷体" w:hAnsi="Times New Roman"/>
                <w:bCs/>
              </w:rPr>
              <w:t>】</w:t>
            </w:r>
            <w:r>
              <w:rPr>
                <w:rFonts w:ascii="Times New Roman" w:eastAsia="楷体" w:hAnsi="Times New Roman" w:hint="default"/>
                <w:bCs/>
              </w:rPr>
              <w:t>一段粗细均匀的导线的横截面积为</w:t>
            </w:r>
            <w:r>
              <w:rPr>
                <w:rFonts w:ascii="Times New Roman" w:eastAsia="楷体" w:hAnsi="Times New Roman" w:hint="default"/>
                <w:bCs/>
                <w:i/>
              </w:rPr>
              <w:t>S</w:t>
            </w:r>
            <w:r>
              <w:rPr>
                <w:rFonts w:ascii="Times New Roman" w:eastAsia="楷体" w:hAnsi="Times New Roman" w:hint="default"/>
                <w:bCs/>
              </w:rPr>
              <w:t>，导线内自由电子的电荷量为</w:t>
            </w:r>
            <w:r>
              <w:rPr>
                <w:rFonts w:ascii="Times New Roman" w:eastAsia="楷体" w:hAnsi="Times New Roman" w:hint="default"/>
                <w:bCs/>
                <w:i/>
              </w:rPr>
              <w:t>e</w:t>
            </w:r>
            <w:r>
              <w:rPr>
                <w:rFonts w:ascii="Times New Roman" w:eastAsia="楷体" w:hAnsi="Times New Roman" w:hint="default"/>
                <w:bCs/>
              </w:rPr>
              <w:t>，导线单位长度内自由电子数为</w:t>
            </w:r>
            <w:r>
              <w:rPr>
                <w:rFonts w:ascii="Times New Roman" w:eastAsia="楷体" w:hAnsi="Times New Roman" w:hint="default"/>
                <w:bCs/>
                <w:i/>
              </w:rPr>
              <w:t>n</w:t>
            </w:r>
            <w:r>
              <w:rPr>
                <w:rFonts w:ascii="Times New Roman" w:eastAsia="楷体" w:hAnsi="Times New Roman" w:hint="default"/>
                <w:bCs/>
              </w:rPr>
              <w:t>，自由电子做无规则运动的速率为</w:t>
            </w:r>
            <w:r>
              <w:rPr>
                <w:rFonts w:ascii="Times New Roman" w:eastAsia="楷体" w:hAnsi="Times New Roman" w:hint="default"/>
                <w:bCs/>
                <w:i/>
              </w:rPr>
              <w:t>v</w:t>
            </w:r>
            <w:r>
              <w:rPr>
                <w:rFonts w:ascii="Times New Roman" w:eastAsia="楷体" w:hAnsi="Times New Roman" w:hint="default"/>
                <w:bCs/>
              </w:rPr>
              <w:t>，单位时间内通过某一横截面的自由电子数为</w:t>
            </w:r>
            <w:r>
              <w:rPr>
                <w:rFonts w:ascii="Times New Roman" w:eastAsia="楷体" w:hAnsi="Times New Roman" w:hint="default"/>
                <w:bCs/>
                <w:i/>
              </w:rPr>
              <w:t>N</w:t>
            </w:r>
            <w:r>
              <w:rPr>
                <w:rFonts w:ascii="Times New Roman" w:eastAsia="楷体" w:hAnsi="Times New Roman" w:hint="default"/>
                <w:bCs/>
              </w:rPr>
              <w:t>.</w:t>
            </w:r>
            <w:r>
              <w:rPr>
                <w:rFonts w:ascii="Times New Roman" w:eastAsia="楷体" w:hAnsi="Times New Roman" w:hint="default"/>
                <w:bCs/>
              </w:rPr>
              <w:t>则导线中的电流为</w:t>
            </w:r>
            <w:r>
              <w:rPr>
                <w:rFonts w:ascii="Times New Roman" w:eastAsia="楷体" w:hAnsi="Times New Roman" w:hint="default"/>
                <w:bCs/>
              </w:rPr>
              <w:lastRenderedPageBreak/>
              <w:t>(</w:t>
            </w:r>
            <w:r>
              <w:rPr>
                <w:rFonts w:ascii="Times New Roman" w:eastAsia="楷体" w:hAnsi="Times New Roman" w:hint="default"/>
                <w:bCs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</w:rPr>
              <w:t>)</w:t>
            </w:r>
          </w:p>
          <w:p w14:paraId="64780010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i/>
              </w:rPr>
            </w:pPr>
            <w:r>
              <w:rPr>
                <w:rFonts w:ascii="Times New Roman" w:eastAsia="楷体" w:hAnsi="Times New Roman" w:hint="default"/>
                <w:bCs/>
              </w:rPr>
              <w:t>A</w:t>
            </w:r>
            <w:r>
              <w:rPr>
                <w:rFonts w:ascii="Times New Roman" w:eastAsia="楷体" w:hAnsi="Times New Roman" w:hint="default"/>
                <w:bCs/>
              </w:rPr>
              <w:t>．</w:t>
            </w:r>
            <w:proofErr w:type="spellStart"/>
            <w:r>
              <w:rPr>
                <w:rFonts w:ascii="Times New Roman" w:eastAsia="楷体" w:hAnsi="Times New Roman" w:hint="default"/>
                <w:bCs/>
                <w:i/>
              </w:rPr>
              <w:t>neSv</w:t>
            </w:r>
            <w:proofErr w:type="spellEnd"/>
            <w:r>
              <w:rPr>
                <w:rFonts w:ascii="Times New Roman" w:eastAsia="楷体" w:hAnsi="Times New Roman" w:hint="default"/>
                <w:bCs/>
                <w:i/>
              </w:rPr>
              <w:t xml:space="preserve">          </w:t>
            </w:r>
          </w:p>
          <w:p w14:paraId="6AA76197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i/>
              </w:rPr>
            </w:pPr>
            <w:r>
              <w:rPr>
                <w:rFonts w:ascii="Times New Roman" w:eastAsia="楷体" w:hAnsi="Times New Roman" w:hint="default"/>
                <w:bCs/>
              </w:rPr>
              <w:t>B</w:t>
            </w:r>
            <w:r>
              <w:rPr>
                <w:rFonts w:ascii="Times New Roman" w:eastAsia="楷体" w:hAnsi="Times New Roman" w:hint="default"/>
                <w:bCs/>
              </w:rPr>
              <w:t>．</w:t>
            </w:r>
            <w:r>
              <w:rPr>
                <w:rFonts w:ascii="Times New Roman" w:eastAsia="楷体" w:hAnsi="Times New Roman" w:hint="default"/>
                <w:bCs/>
                <w:i/>
              </w:rPr>
              <w:t xml:space="preserve">Nev               </w:t>
            </w:r>
          </w:p>
          <w:p w14:paraId="3257E0C2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C</w:t>
            </w:r>
            <w:r>
              <w:rPr>
                <w:rFonts w:ascii="Times New Roman" w:eastAsia="楷体" w:hAnsi="Times New Roman" w:hint="default"/>
                <w:bCs/>
              </w:rPr>
              <w:t>．</w:t>
            </w:r>
            <w:r>
              <w:rPr>
                <w:rFonts w:ascii="Times New Roman" w:eastAsia="楷体" w:hAnsi="Times New Roman" w:hint="default"/>
                <w:bCs/>
                <w:i/>
              </w:rPr>
              <w:t>N</w:t>
            </w:r>
            <w:r>
              <w:rPr>
                <w:rFonts w:ascii="Times New Roman" w:eastAsia="楷体" w:hAnsi="Times New Roman" w:hint="default"/>
                <w:bCs/>
              </w:rPr>
              <w:tab/>
              <w:t xml:space="preserve">         </w:t>
            </w:r>
          </w:p>
          <w:p w14:paraId="35DADDB7" w14:textId="6D538B4B" w:rsidR="001078D3" w:rsidRPr="004D66BD" w:rsidRDefault="001078D3" w:rsidP="004D66BD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D</w:t>
            </w:r>
            <w:r>
              <w:rPr>
                <w:rFonts w:ascii="Times New Roman" w:eastAsia="楷体" w:hAnsi="Times New Roman" w:hint="default"/>
                <w:bCs/>
              </w:rPr>
              <w:t>．</w:t>
            </w:r>
            <w:r>
              <w:rPr>
                <w:rFonts w:ascii="Times New Roman" w:eastAsia="楷体" w:hAnsi="Times New Roman" w:hint="default"/>
                <w:bCs/>
                <w:i/>
              </w:rPr>
              <w:t>Ne</w:t>
            </w:r>
          </w:p>
          <w:p w14:paraId="28789145" w14:textId="77777777" w:rsidR="001078D3" w:rsidRDefault="001078D3" w:rsidP="001078D3">
            <w:pPr>
              <w:pStyle w:val="2"/>
              <w:numPr>
                <w:ilvl w:val="0"/>
                <w:numId w:val="0"/>
              </w:numPr>
              <w:snapToGrid w:val="0"/>
              <w:spacing w:line="360" w:lineRule="auto"/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</w:rPr>
              <w:t>5</w:t>
            </w:r>
            <w:r>
              <w:rPr>
                <w:bCs/>
              </w:rPr>
              <w:t>．</w:t>
            </w:r>
            <w:r>
              <w:rPr>
                <w:rFonts w:hint="eastAsia"/>
                <w:bCs/>
              </w:rPr>
              <w:t>【难度</w:t>
            </w:r>
            <w:r>
              <w:rPr>
                <w:rFonts w:hint="eastAsia"/>
                <w:bCs/>
              </w:rPr>
              <w:t>3.5</w:t>
            </w:r>
            <w:r>
              <w:rPr>
                <w:rFonts w:hint="eastAsia"/>
                <w:bCs/>
              </w:rPr>
              <w:t>】</w:t>
            </w:r>
            <w:r>
              <w:rPr>
                <w:bCs/>
                <w:szCs w:val="21"/>
              </w:rPr>
              <w:t>安培提出了著名的分子电流假说，根据这一假说，电子绕核的运动可等效为环形电流</w:t>
            </w:r>
            <w:r>
              <w:rPr>
                <w:bCs/>
                <w:szCs w:val="21"/>
              </w:rPr>
              <w:t>.</w:t>
            </w:r>
            <w:r>
              <w:rPr>
                <w:bCs/>
                <w:szCs w:val="21"/>
              </w:rPr>
              <w:t>设电荷量为</w:t>
            </w:r>
            <w:r>
              <w:rPr>
                <w:bCs/>
                <w:i/>
                <w:szCs w:val="21"/>
              </w:rPr>
              <w:t>e</w:t>
            </w:r>
            <w:r>
              <w:rPr>
                <w:bCs/>
                <w:szCs w:val="21"/>
              </w:rPr>
              <w:t>的电子以速率</w:t>
            </w:r>
            <w:r>
              <w:rPr>
                <w:bCs/>
                <w:i/>
                <w:szCs w:val="21"/>
              </w:rPr>
              <w:t>v</w:t>
            </w:r>
            <w:r>
              <w:rPr>
                <w:bCs/>
                <w:szCs w:val="21"/>
              </w:rPr>
              <w:t>绕原子核沿顺时针方向做半径为</w:t>
            </w:r>
            <w:r>
              <w:rPr>
                <w:bCs/>
                <w:i/>
                <w:szCs w:val="21"/>
              </w:rPr>
              <w:t>r</w:t>
            </w:r>
            <w:r>
              <w:rPr>
                <w:bCs/>
                <w:szCs w:val="21"/>
              </w:rPr>
              <w:t>的匀速圆周运动，关于该环形电流的说法，正确的是</w:t>
            </w:r>
            <w:r>
              <w:rPr>
                <w:bCs/>
                <w:szCs w:val="21"/>
              </w:rPr>
              <w:t>(</w:t>
            </w:r>
            <w:r>
              <w:rPr>
                <w:bCs/>
                <w:szCs w:val="21"/>
              </w:rPr>
              <w:t xml:space="preserve">　</w:t>
            </w:r>
            <w:r>
              <w:rPr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 xml:space="preserve">　</w:t>
            </w:r>
            <w:r>
              <w:rPr>
                <w:bCs/>
                <w:szCs w:val="21"/>
              </w:rPr>
              <w:t>)</w:t>
            </w:r>
          </w:p>
          <w:p w14:paraId="3469CB19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．电流大小为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ve,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2π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r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，电流方向为顺时针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       </w:t>
            </w:r>
          </w:p>
          <w:p w14:paraId="59A15F6A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．电流大小为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ve,r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，电流方向为顺时针</w:t>
            </w:r>
          </w:p>
          <w:p w14:paraId="1ED63D7A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．电流大小为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ve,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2π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r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，电流方向为逆时针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       </w:t>
            </w:r>
          </w:p>
          <w:p w14:paraId="5DD86C4F" w14:textId="63418E12" w:rsidR="00311EEE" w:rsidRP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．电流大小为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ve,r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，电流方向为逆时针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06138A7E" w14:textId="77777777" w:rsidR="001078D3" w:rsidRDefault="001078D3" w:rsidP="001078D3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Calibri" w:hAnsi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CD481B5" wp14:editId="5F80EF05">
                      <wp:simplePos x="0" y="0"/>
                      <wp:positionH relativeFrom="column">
                        <wp:posOffset>1224280</wp:posOffset>
                      </wp:positionH>
                      <wp:positionV relativeFrom="paragraph">
                        <wp:posOffset>66675</wp:posOffset>
                      </wp:positionV>
                      <wp:extent cx="1867535" cy="332740"/>
                      <wp:effectExtent l="0" t="0" r="0" b="0"/>
                      <wp:wrapNone/>
                      <wp:docPr id="1163700749" name="文本框 11637007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67535" cy="3327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56B6B6E" w14:textId="77777777" w:rsidR="001078D3" w:rsidRDefault="001078D3" w:rsidP="001078D3">
                                  <w:pPr>
                                    <w:rPr>
                                      <w:rFonts w:ascii="黑体" w:eastAsia="黑体" w:hAnsi="黑体" w:cs="黑体" w:hint="eastAsia"/>
                                      <w:bCs/>
                                      <w:sz w:val="24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Cs/>
                                      <w:sz w:val="24"/>
                                      <w:szCs w:val="32"/>
                                    </w:rPr>
                                    <w:t>对电阻定律的理解和应用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D481B5" id="文本框 1163700749" o:spid="_x0000_s1055" type="#_x0000_t202" style="position:absolute;margin-left:96.4pt;margin-top:5.25pt;width:147.05pt;height:26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" filled="f" stroked="f" strokeweight=".5pt">
                      <v:textbox>
                        <w:txbxContent>
                          <w:p w14:paraId="456B6B6E" w14:textId="77777777" w:rsidR="001078D3" w:rsidRDefault="001078D3" w:rsidP="001078D3">
                            <w:pPr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  <w:szCs w:val="32"/>
                              </w:rPr>
                              <w:t>对电阻定律的理解和应用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</w:rPr>
              <mc:AlternateContent>
                <mc:Choice Requires="wpg">
                  <w:drawing>
                    <wp:inline distT="0" distB="0" distL="114300" distR="114300" wp14:anchorId="705E6CBA" wp14:editId="717E1A92">
                      <wp:extent cx="3677920" cy="415290"/>
                      <wp:effectExtent l="6350" t="0" r="11430" b="23495"/>
                      <wp:docPr id="722454100" name="组合 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78112" cy="415290"/>
                                <a:chOff x="0" y="-99"/>
                                <a:chExt cx="5812" cy="863"/>
                              </a:xfrm>
                            </wpg:grpSpPr>
                            <wpg:grpSp>
                              <wpg:cNvPr id="1556276262" name="组合 3"/>
                              <wpg:cNvGrpSpPr/>
                              <wpg:grpSpPr>
                                <a:xfrm>
                                  <a:off x="0" y="49"/>
                                  <a:ext cx="5812" cy="670"/>
                                  <a:chOff x="0" y="0"/>
                                  <a:chExt cx="5812" cy="670"/>
                                </a:xfrm>
                              </wpg:grpSpPr>
                              <wps:wsp>
                                <wps:cNvPr id="1391426326" name="圆角矩形 4"/>
                                <wps:cNvSpPr/>
                                <wps:spPr>
                                  <a:xfrm>
                                    <a:off x="0" y="0"/>
                                    <a:ext cx="1848" cy="670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gradFill rotWithShape="0">
                                    <a:gsLst>
                                      <a:gs pos="0">
                                        <a:srgbClr val="D1C7DD"/>
                                      </a:gs>
                                      <a:gs pos="50000">
                                        <a:srgbClr val="8064A2"/>
                                      </a:gs>
                                      <a:gs pos="100000">
                                        <a:srgbClr val="D1C7DD"/>
                                      </a:gs>
                                    </a:gsLst>
                                    <a:lin ang="5400000" scaled="1"/>
                                  </a:gradFill>
                                  <a:ln w="12700">
                                    <a:solidFill>
                                      <a:srgbClr val="8064A2"/>
                                    </a:solidFill>
                                  </a:ln>
                                  <a:effectLst>
                                    <a:outerShdw dist="28398" dir="3806096" algn="ctr" rotWithShape="0">
                                      <a:srgbClr val="201829"/>
                                    </a:outerShdw>
                                  </a:effectLst>
                                </wps:spPr>
                                <wps:bodyPr wrap="square" upright="1"/>
                              </wps:wsp>
                              <wps:wsp>
                                <wps:cNvPr id="1205888679" name="直线 5"/>
                                <wps:cNvCnPr/>
                                <wps:spPr>
                                  <a:xfrm>
                                    <a:off x="1791" y="656"/>
                                    <a:ext cx="4021" cy="5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rgbClr val="8064A2"/>
                                    </a:solidFill>
                                  </a:ln>
                                  <a:effectLst>
                                    <a:outerShdw dist="20000" dir="5400000" rotWithShape="0">
                                      <a:srgbClr val="000000">
                                        <a:alpha val="37999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</wpg:grpSp>
                            <wps:wsp>
                              <wps:cNvPr id="476908604" name="文本框 6"/>
                              <wps:cNvSpPr txBox="1"/>
                              <wps:spPr>
                                <a:xfrm>
                                  <a:off x="190" y="-99"/>
                                  <a:ext cx="1627" cy="8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73405438" w14:textId="77777777" w:rsidR="001078D3" w:rsidRDefault="001078D3" w:rsidP="001078D3">
                                    <w:pPr>
                                      <w:rPr>
                                        <w:rFonts w:ascii="楷体_GB2312" w:eastAsia="楷体_GB2312" w:cs="楷体_GB2312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Ansi="Calibri" w:cs="楷体_GB2312" w:hint="eastAsia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:lang w:bidi="ar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  <w:t>考点一</w:t>
                                    </w:r>
                                  </w:p>
                                </w:txbxContent>
                              </wps:txbx>
                              <wps:bodyPr wrap="square" upright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5E6CBA" id="_x0000_s1056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">
                      <v:group id="组合 3" o:spid="_x0000_s1057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">
                        <v:roundrect id="圆角矩形 4" o:spid="_x0000_s1058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" fillcolor="#d1c7dd" strokecolor="#8064a2" strokeweight="1pt">
                          <v:fill color2="#8064a2" focus="50%" type="gradient"/>
                          <v:shadow on="t" color="#201829" offset="1pt"/>
                        </v:roundrect>
                        <v:line id="直线 5" o:spid="_x0000_s1059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" strokecolor="#8064a2" strokeweight="2pt">
                          <v:shadow on="t" color="black" opacity="24903f" origin=",.5" offset="0,.55556mm"/>
                        </v:line>
                      </v:group>
                      <v:shape id="文本框 6" o:spid="_x0000_s1060" type="#_x0000_t202" style="position:absolute;left:190;top:-99;width:1627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" filled="f" stroked="f">
                        <v:textbox>
                          <w:txbxContent>
                            <w:p w14:paraId="73405438" w14:textId="77777777" w:rsidR="001078D3" w:rsidRDefault="001078D3" w:rsidP="001078D3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考点一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36B4AB43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【例</w:t>
            </w:r>
            <w:r>
              <w:rPr>
                <w:rFonts w:ascii="Times New Roman" w:eastAsia="楷体" w:hAnsi="Times New Roman"/>
                <w:bCs/>
                <w:szCs w:val="21"/>
              </w:rPr>
              <w:t>1.1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多选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关于导体的电阻及电阻率的说法，正确的是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color w:val="FF0000"/>
                <w:szCs w:val="21"/>
              </w:rPr>
              <w:t xml:space="preserve">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4C1AF89D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12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．导体对电流的阻碍作用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>叫作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>导体的电阻，因此，只有导体有电流通过时才具有电阻</w:t>
            </w:r>
          </w:p>
          <w:p w14:paraId="41C07F9E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12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．虽然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U,I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，但是导体的电阻与导体两端的电压及导体中的电流无关</w:t>
            </w:r>
          </w:p>
          <w:p w14:paraId="10ECAF69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．将一根导线一分为二，则半根导线的电阻和电阻率都是原来的二分之一</w:t>
            </w:r>
          </w:p>
          <w:p w14:paraId="46D2CA39" w14:textId="3913B029" w:rsidR="001078D3" w:rsidRDefault="001078D3" w:rsidP="004D66BD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．某些金属、合金和化合物的电阻率随温度降低会突然减小为零</w:t>
            </w:r>
          </w:p>
          <w:p w14:paraId="1FA4D4C9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288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【例</w:t>
            </w:r>
            <w:r>
              <w:rPr>
                <w:rFonts w:ascii="Times New Roman" w:eastAsia="楷体" w:hAnsi="Times New Roman"/>
                <w:bCs/>
                <w:szCs w:val="21"/>
              </w:rPr>
              <w:t>1.2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】关于公式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U,I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和公式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ρ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l,S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，下列说法正确的是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color w:val="FF0000"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1183E1F6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288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>两式对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>一切情况都适用</w:t>
            </w:r>
          </w:p>
          <w:p w14:paraId="0B806406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288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U,I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仅适用于金属导体，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ρ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l,S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适用于任何导体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  </w:t>
            </w:r>
          </w:p>
          <w:p w14:paraId="578A02DC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．导体的电阻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U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成正比，与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I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成反比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  </w:t>
            </w:r>
          </w:p>
          <w:p w14:paraId="65C43CD6" w14:textId="4359EEBC" w:rsidR="001078D3" w:rsidRPr="004D66BD" w:rsidRDefault="001078D3" w:rsidP="004D66BD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．同种导体的电阻在温度一定时与导体长度成正比，与导体的横截面积成反比</w:t>
            </w:r>
          </w:p>
          <w:p w14:paraId="345EC944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【例</w:t>
            </w:r>
            <w:r>
              <w:rPr>
                <w:rFonts w:ascii="Times New Roman" w:eastAsia="楷体" w:hAnsi="Times New Roman"/>
                <w:bCs/>
                <w:szCs w:val="21"/>
              </w:rPr>
              <w:t>1.3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】关于金属的电阻率，下列说法正确的是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color w:val="FF0000"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335C0248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．纯金属的电阻率较小，合金的电阻率较大，绝缘体的电阻率最大</w:t>
            </w:r>
          </w:p>
          <w:p w14:paraId="6BD0500E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．纯金属的电阻率随温度的升高而减小，绝缘体的电阻率随温度的升高而增大</w:t>
            </w:r>
          </w:p>
          <w:p w14:paraId="319C295D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．合金的电阻率随温度的升高而减小</w:t>
            </w:r>
          </w:p>
          <w:p w14:paraId="426903DE" w14:textId="6C2873F7" w:rsidR="001078D3" w:rsidRPr="004D66BD" w:rsidRDefault="001078D3" w:rsidP="004D66BD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lastRenderedPageBreak/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．电阻率的大小只随温度的变化而变化，与材料无关</w:t>
            </w:r>
          </w:p>
          <w:p w14:paraId="51C62A3F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</w:t>
            </w:r>
            <w:r>
              <w:rPr>
                <w:rFonts w:ascii="Times New Roman" w:eastAsia="楷体" w:hAnsi="Times New Roman"/>
                <w:bCs/>
                <w:szCs w:val="21"/>
              </w:rPr>
              <w:t>练习</w:t>
            </w:r>
            <w:r>
              <w:rPr>
                <w:rFonts w:ascii="Times New Roman" w:eastAsia="楷体" w:hAnsi="Times New Roman"/>
                <w:bCs/>
                <w:szCs w:val="21"/>
              </w:rPr>
              <w:t>1.1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】根据电阻定律可得电阻率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ρ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RS,l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，对于温度一定的某种金属导线来说，它的电阻率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color w:val="FF0000"/>
                <w:szCs w:val="21"/>
              </w:rPr>
              <w:t xml:space="preserve">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3A4FA17B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．跟导线的电阻成正比</w:t>
            </w:r>
          </w:p>
          <w:p w14:paraId="1BF2C96C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．跟导线的横截面积成反比</w:t>
            </w:r>
          </w:p>
          <w:p w14:paraId="4C25F0A0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．由所用金属材料本身特性决定</w:t>
            </w:r>
          </w:p>
          <w:p w14:paraId="668D1366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．跟导线的长度成正比</w:t>
            </w:r>
          </w:p>
          <w:p w14:paraId="4D2E11C3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</w:t>
            </w:r>
            <w:r>
              <w:rPr>
                <w:rFonts w:ascii="Times New Roman" w:eastAsia="楷体" w:hAnsi="Times New Roman"/>
                <w:bCs/>
                <w:szCs w:val="21"/>
              </w:rPr>
              <w:t>练习</w:t>
            </w:r>
            <w:r>
              <w:rPr>
                <w:rFonts w:ascii="Times New Roman" w:eastAsia="楷体" w:hAnsi="Times New Roman"/>
                <w:bCs/>
                <w:szCs w:val="21"/>
              </w:rPr>
              <w:t>1.2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】下列关于电阻率的说法，错误的是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color w:val="FF0000"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7B6C3A48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．电阻率只是一个比例常数，与任何其他因素无关</w:t>
            </w:r>
          </w:p>
          <w:p w14:paraId="0204D133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．电阻率反映材料导电性能的好坏，所以与材料有关</w:t>
            </w:r>
          </w:p>
          <w:p w14:paraId="0DDA3A84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．电阻率与导体的温度有关</w:t>
            </w:r>
          </w:p>
          <w:p w14:paraId="0D63A5F9" w14:textId="66F5CA7B" w:rsidR="001078D3" w:rsidRPr="004D66BD" w:rsidRDefault="001078D3" w:rsidP="004D66BD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．电阻率在国际单位制中的单位为欧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·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米</w:t>
            </w:r>
          </w:p>
          <w:p w14:paraId="42E2F888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</w:t>
            </w:r>
            <w:r>
              <w:rPr>
                <w:rFonts w:ascii="Times New Roman" w:eastAsia="楷体" w:hAnsi="Times New Roman"/>
                <w:bCs/>
                <w:szCs w:val="21"/>
              </w:rPr>
              <w:t>练习</w:t>
            </w:r>
            <w:r>
              <w:rPr>
                <w:rFonts w:ascii="Times New Roman" w:eastAsia="楷体" w:hAnsi="Times New Roman"/>
                <w:bCs/>
                <w:szCs w:val="21"/>
              </w:rPr>
              <w:t>1.3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多选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金属材料的电阻率有以下特点：一般而言，纯金属的电阻率小，合金的电阻率大；金属的电阻率随温度的升高而增大，有的金属电阻率随温度变化而显著变化，有的合金的电阻率几乎不受温度的影响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.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根据以上的信息，判断下列说法中正确的是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1865404B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．连接电路用的导线一般不用合金来制作</w:t>
            </w:r>
          </w:p>
          <w:p w14:paraId="7F602A46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．电炉、电阻器的电阻丝一般用合金来制作</w:t>
            </w:r>
          </w:p>
          <w:p w14:paraId="2742C601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．电阻温度计一般用电阻率几乎不受温度影响的合金来制作</w:t>
            </w:r>
          </w:p>
          <w:p w14:paraId="31F6C5C7" w14:textId="7E65C558" w:rsidR="001078D3" w:rsidRDefault="001078D3" w:rsidP="004D66BD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．标准电阻一般用电阻率随温度变化而显著变化的金属材料制作</w:t>
            </w:r>
          </w:p>
          <w:p w14:paraId="630E2AFF" w14:textId="77777777" w:rsidR="001078D3" w:rsidRDefault="001078D3" w:rsidP="001078D3">
            <w:pPr>
              <w:pStyle w:val="2"/>
              <w:numPr>
                <w:ilvl w:val="0"/>
                <w:numId w:val="0"/>
              </w:numPr>
              <w:snapToGrid w:val="0"/>
              <w:spacing w:line="360" w:lineRule="auto"/>
              <w:ind w:left="400"/>
              <w:rPr>
                <w:bCs/>
                <w:szCs w:val="21"/>
              </w:rPr>
            </w:pPr>
            <w:r>
              <w:rPr>
                <w:bCs/>
                <w:szCs w:val="21"/>
              </w:rPr>
              <w:t>【</w:t>
            </w:r>
            <w:r>
              <w:rPr>
                <w:rFonts w:hint="eastAsia"/>
                <w:bCs/>
                <w:szCs w:val="21"/>
              </w:rPr>
              <w:t>练习</w:t>
            </w:r>
            <w:r>
              <w:rPr>
                <w:rFonts w:hint="eastAsia"/>
                <w:bCs/>
                <w:szCs w:val="21"/>
              </w:rPr>
              <w:t>1.4</w:t>
            </w:r>
            <w:r>
              <w:rPr>
                <w:bCs/>
                <w:szCs w:val="21"/>
              </w:rPr>
              <w:t>】关于材料的电阻率，下列说法中正确的是</w:t>
            </w:r>
            <w:r>
              <w:rPr>
                <w:bCs/>
                <w:szCs w:val="21"/>
              </w:rPr>
              <w:t>(</w:t>
            </w:r>
            <w:r>
              <w:rPr>
                <w:bCs/>
                <w:szCs w:val="21"/>
              </w:rPr>
              <w:t xml:space="preserve">　</w:t>
            </w:r>
            <w:r>
              <w:rPr>
                <w:bCs/>
                <w:szCs w:val="21"/>
              </w:rPr>
              <w:t xml:space="preserve">  </w:t>
            </w:r>
            <w:r>
              <w:rPr>
                <w:bCs/>
                <w:szCs w:val="21"/>
              </w:rPr>
              <w:t xml:space="preserve">　</w:t>
            </w:r>
            <w:r>
              <w:rPr>
                <w:bCs/>
                <w:szCs w:val="21"/>
              </w:rPr>
              <w:t>)</w:t>
            </w:r>
          </w:p>
          <w:p w14:paraId="31947252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．把一根长导线截成等长的三段，则每段的电阻率都是原来的三分之一</w:t>
            </w:r>
          </w:p>
          <w:p w14:paraId="26F28D08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．材料的电阻率随温度的升高而增大</w:t>
            </w:r>
          </w:p>
          <w:p w14:paraId="42192C32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．合金的电阻率大于构成该合金的任一纯金属的电阻率</w:t>
            </w:r>
          </w:p>
          <w:p w14:paraId="44E0461F" w14:textId="2150BA0E" w:rsidR="001078D3" w:rsidRPr="004D66BD" w:rsidRDefault="001078D3" w:rsidP="004D66BD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．电阻率是反映材料导电性能好坏的物理量，电阻率越大的导体对电流的阻碍作用越大</w:t>
            </w:r>
          </w:p>
          <w:p w14:paraId="6AEEFB2F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</w:t>
            </w:r>
            <w:r>
              <w:rPr>
                <w:rFonts w:ascii="Times New Roman" w:eastAsia="楷体" w:hAnsi="Times New Roman"/>
                <w:bCs/>
                <w:szCs w:val="21"/>
              </w:rPr>
              <w:t>练习</w:t>
            </w:r>
            <w:r>
              <w:rPr>
                <w:rFonts w:ascii="Times New Roman" w:eastAsia="楷体" w:hAnsi="Times New Roman"/>
                <w:bCs/>
                <w:szCs w:val="21"/>
              </w:rPr>
              <w:t>1.5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】如图所示是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探究导体电阻与长度、横截面积及材料的定量关系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的装置图，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为四条不同的金属导体。在长度、横截面积、材料三个因素方面，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跟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相比，分别只有一个因素不同；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的长度不同；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横截面积不同；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材料不同。用电压表分别测量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两端的电压。则下列说法正确的是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color w:val="FF0000"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6D2737CD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0DCE4EC0" wp14:editId="3EAFCB08">
                  <wp:extent cx="1900555" cy="768985"/>
                  <wp:effectExtent l="0" t="0" r="4445" b="12065"/>
                  <wp:docPr id="38" name="图片 1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1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0555" cy="768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94ABE3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．根据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两端的电压的关系可知导体电阻与导体长度有关</w:t>
            </w:r>
          </w:p>
          <w:p w14:paraId="2692D30C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．根据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两端的电压的关系可知导体电阻与横截面积有关</w:t>
            </w:r>
          </w:p>
          <w:p w14:paraId="69B733F2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lastRenderedPageBreak/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．根据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两端的电压的关系可知导体电阻与材料有关</w:t>
            </w:r>
          </w:p>
          <w:p w14:paraId="0BAC7C74" w14:textId="30FE72F2" w:rsidR="001078D3" w:rsidRPr="004D66BD" w:rsidRDefault="001078D3" w:rsidP="004D66BD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．由实验结论可得出电压与导体的长度、横截面积、材料无关</w:t>
            </w:r>
          </w:p>
          <w:p w14:paraId="732F2164" w14:textId="77777777" w:rsidR="001078D3" w:rsidRDefault="001078D3" w:rsidP="001078D3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Calibri" w:hAnsi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90CBCFB" wp14:editId="78BAE988">
                      <wp:simplePos x="0" y="0"/>
                      <wp:positionH relativeFrom="column">
                        <wp:posOffset>1236345</wp:posOffset>
                      </wp:positionH>
                      <wp:positionV relativeFrom="paragraph">
                        <wp:posOffset>75565</wp:posOffset>
                      </wp:positionV>
                      <wp:extent cx="2421890" cy="313690"/>
                      <wp:effectExtent l="0" t="0" r="0" b="0"/>
                      <wp:wrapNone/>
                      <wp:docPr id="2007054070" name="文本框 20070540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951355" y="1063625"/>
                                <a:ext cx="2421890" cy="3136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7BB239" w14:textId="77777777" w:rsidR="001078D3" w:rsidRDefault="001078D3" w:rsidP="001078D3">
                                  <w:pPr>
                                    <w:rPr>
                                      <w:rFonts w:eastAsia="黑体"/>
                                      <w:bCs/>
                                      <w:sz w:val="24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eastAsia="黑体" w:hint="eastAsia"/>
                                      <w:bCs/>
                                      <w:sz w:val="24"/>
                                      <w:szCs w:val="32"/>
                                    </w:rPr>
                                    <w:t>影响导体电阻的因素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90CBCFB" id="文本框 2007054070" o:spid="_x0000_s1061" type="#_x0000_t202" style="position:absolute;margin-left:97.35pt;margin-top:5.95pt;width:190.7pt;height:24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" filled="f" stroked="f" strokeweight=".5pt">
                      <v:textbox>
                        <w:txbxContent>
                          <w:p w14:paraId="467BB239" w14:textId="77777777" w:rsidR="001078D3" w:rsidRDefault="001078D3" w:rsidP="001078D3">
                            <w:pPr>
                              <w:rPr>
                                <w:rFonts w:eastAsia="黑体"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eastAsia="黑体" w:hint="eastAsia"/>
                                <w:bCs/>
                                <w:sz w:val="24"/>
                                <w:szCs w:val="32"/>
                              </w:rPr>
                              <w:t>影响导体电阻的因素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</w:rPr>
              <mc:AlternateContent>
                <mc:Choice Requires="wpg">
                  <w:drawing>
                    <wp:inline distT="0" distB="0" distL="114300" distR="114300" wp14:anchorId="359E0C74" wp14:editId="0B509656">
                      <wp:extent cx="3677920" cy="415290"/>
                      <wp:effectExtent l="6350" t="0" r="11430" b="23495"/>
                      <wp:docPr id="2058005144" name="组合 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78112" cy="415290"/>
                                <a:chOff x="0" y="-99"/>
                                <a:chExt cx="5812" cy="863"/>
                              </a:xfrm>
                            </wpg:grpSpPr>
                            <wpg:grpSp>
                              <wpg:cNvPr id="883705655" name="组合 3"/>
                              <wpg:cNvGrpSpPr/>
                              <wpg:grpSpPr>
                                <a:xfrm>
                                  <a:off x="0" y="49"/>
                                  <a:ext cx="5812" cy="670"/>
                                  <a:chOff x="0" y="0"/>
                                  <a:chExt cx="5812" cy="670"/>
                                </a:xfrm>
                              </wpg:grpSpPr>
                              <wps:wsp>
                                <wps:cNvPr id="57663804" name="圆角矩形 4"/>
                                <wps:cNvSpPr/>
                                <wps:spPr>
                                  <a:xfrm>
                                    <a:off x="0" y="0"/>
                                    <a:ext cx="1848" cy="670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gradFill rotWithShape="0">
                                    <a:gsLst>
                                      <a:gs pos="0">
                                        <a:srgbClr val="D1C7DD"/>
                                      </a:gs>
                                      <a:gs pos="50000">
                                        <a:srgbClr val="8064A2"/>
                                      </a:gs>
                                      <a:gs pos="100000">
                                        <a:srgbClr val="D1C7DD"/>
                                      </a:gs>
                                    </a:gsLst>
                                    <a:lin ang="5400000" scaled="1"/>
                                  </a:gradFill>
                                  <a:ln w="12700">
                                    <a:solidFill>
                                      <a:srgbClr val="8064A2"/>
                                    </a:solidFill>
                                  </a:ln>
                                  <a:effectLst>
                                    <a:outerShdw dist="28398" dir="3806096" algn="ctr" rotWithShape="0">
                                      <a:srgbClr val="201829"/>
                                    </a:outerShdw>
                                  </a:effectLst>
                                </wps:spPr>
                                <wps:bodyPr wrap="square" upright="1"/>
                              </wps:wsp>
                              <wps:wsp>
                                <wps:cNvPr id="335820747" name="直线 5"/>
                                <wps:cNvCnPr/>
                                <wps:spPr>
                                  <a:xfrm>
                                    <a:off x="1791" y="656"/>
                                    <a:ext cx="4021" cy="5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rgbClr val="8064A2"/>
                                    </a:solidFill>
                                  </a:ln>
                                  <a:effectLst>
                                    <a:outerShdw dist="20000" dir="5400000" rotWithShape="0">
                                      <a:srgbClr val="000000">
                                        <a:alpha val="37999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</wpg:grpSp>
                            <wps:wsp>
                              <wps:cNvPr id="1609942257" name="文本框 6"/>
                              <wps:cNvSpPr txBox="1"/>
                              <wps:spPr>
                                <a:xfrm>
                                  <a:off x="190" y="-99"/>
                                  <a:ext cx="1627" cy="8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1810EDF9" w14:textId="77777777" w:rsidR="001078D3" w:rsidRDefault="001078D3" w:rsidP="001078D3">
                                    <w:pPr>
                                      <w:rPr>
                                        <w:rFonts w:ascii="楷体_GB2312" w:eastAsia="楷体_GB2312" w:cs="楷体_GB2312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Ansi="Calibri" w:cs="楷体_GB2312" w:hint="eastAsia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:lang w:bidi="ar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  <w:t>考点二</w:t>
                                    </w:r>
                                  </w:p>
                                </w:txbxContent>
                              </wps:txbx>
                              <wps:bodyPr wrap="square" upright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9E0C74" id="_x0000_s1062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">
                      <v:group id="组合 3" o:spid="_x0000_s1063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">
                        <v:roundrect id="圆角矩形 4" o:spid="_x0000_s1064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" fillcolor="#d1c7dd" strokecolor="#8064a2" strokeweight="1pt">
                          <v:fill color2="#8064a2" focus="50%" type="gradient"/>
                          <v:shadow on="t" color="#201829" offset="1pt"/>
                        </v:roundrect>
                        <v:line id="直线 5" o:spid="_x0000_s1065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" strokecolor="#8064a2" strokeweight="2pt">
                          <v:shadow on="t" color="black" opacity="24903f" origin=",.5" offset="0,.55556mm"/>
                        </v:line>
                      </v:group>
                      <v:shape id="文本框 6" o:spid="_x0000_s1066" type="#_x0000_t202" style="position:absolute;left:190;top:-99;width:1627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" filled="f" stroked="f">
                        <v:textbox>
                          <w:txbxContent>
                            <w:p w14:paraId="1810EDF9" w14:textId="77777777" w:rsidR="001078D3" w:rsidRDefault="001078D3" w:rsidP="001078D3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考点二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7220DC75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【例</w:t>
            </w:r>
            <w:r>
              <w:rPr>
                <w:rFonts w:ascii="Times New Roman" w:eastAsia="楷体" w:hAnsi="Times New Roman"/>
                <w:bCs/>
                <w:szCs w:val="21"/>
              </w:rPr>
              <w:t>2.1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】两根完全相同的金属导线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，如果把其中的一根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均匀拉长到原来的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倍，把另一根导线对折后绞合起来，则它们的电阻之比为多少？若将变化后的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两个导线串联在同一电路中，则它两端的电压之比为多少？</w:t>
            </w:r>
          </w:p>
          <w:p w14:paraId="1CCBE18C" w14:textId="77777777" w:rsidR="001078D3" w:rsidRDefault="001078D3" w:rsidP="004D66BD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rPr>
                <w:rFonts w:ascii="仿宋" w:eastAsia="仿宋" w:hAnsi="仿宋" w:cs="仿宋"/>
                <w:bCs/>
                <w:szCs w:val="21"/>
              </w:rPr>
            </w:pPr>
          </w:p>
          <w:p w14:paraId="54987EF7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仿宋" w:eastAsia="仿宋" w:hAnsi="仿宋" w:cs="仿宋"/>
                <w:bCs/>
                <w:szCs w:val="21"/>
              </w:rPr>
            </w:pPr>
          </w:p>
          <w:p w14:paraId="794BB207" w14:textId="77777777" w:rsidR="001078D3" w:rsidRDefault="001078D3" w:rsidP="001078D3">
            <w:pPr>
              <w:pStyle w:val="2"/>
              <w:numPr>
                <w:ilvl w:val="0"/>
                <w:numId w:val="0"/>
              </w:numPr>
              <w:snapToGrid w:val="0"/>
              <w:spacing w:line="360" w:lineRule="auto"/>
              <w:ind w:firstLineChars="200" w:firstLine="420"/>
              <w:rPr>
                <w:bCs/>
                <w:szCs w:val="21"/>
              </w:rPr>
            </w:pPr>
            <w:r>
              <w:rPr>
                <w:bCs/>
                <w:szCs w:val="21"/>
              </w:rPr>
              <w:t>【例</w:t>
            </w:r>
            <w:r>
              <w:rPr>
                <w:rFonts w:hint="eastAsia"/>
                <w:bCs/>
                <w:szCs w:val="21"/>
              </w:rPr>
              <w:t>2.2</w:t>
            </w:r>
            <w:r>
              <w:rPr>
                <w:bCs/>
                <w:szCs w:val="21"/>
              </w:rPr>
              <w:t>】如图所示，厚薄均匀的矩形金属薄片边长</w:t>
            </w:r>
            <w:r>
              <w:rPr>
                <w:bCs/>
                <w:i/>
                <w:szCs w:val="21"/>
              </w:rPr>
              <w:t>ab</w:t>
            </w:r>
            <w:r>
              <w:rPr>
                <w:bCs/>
                <w:szCs w:val="21"/>
              </w:rPr>
              <w:t>＝</w:t>
            </w:r>
            <w:r>
              <w:rPr>
                <w:bCs/>
                <w:szCs w:val="21"/>
              </w:rPr>
              <w:t>2</w:t>
            </w:r>
            <w:r>
              <w:rPr>
                <w:bCs/>
                <w:i/>
                <w:szCs w:val="21"/>
              </w:rPr>
              <w:t>bc</w:t>
            </w:r>
            <w:r>
              <w:rPr>
                <w:bCs/>
                <w:szCs w:val="21"/>
              </w:rPr>
              <w:t>.</w:t>
            </w:r>
            <w:r>
              <w:rPr>
                <w:bCs/>
                <w:szCs w:val="21"/>
              </w:rPr>
              <w:t>当将</w:t>
            </w:r>
            <w:r>
              <w:rPr>
                <w:bCs/>
                <w:i/>
                <w:szCs w:val="21"/>
              </w:rPr>
              <w:t>A</w:t>
            </w:r>
            <w:r>
              <w:rPr>
                <w:bCs/>
                <w:szCs w:val="21"/>
              </w:rPr>
              <w:t>与</w:t>
            </w:r>
            <w:r>
              <w:rPr>
                <w:bCs/>
                <w:i/>
                <w:szCs w:val="21"/>
              </w:rPr>
              <w:t>B</w:t>
            </w:r>
            <w:r>
              <w:rPr>
                <w:bCs/>
                <w:szCs w:val="21"/>
              </w:rPr>
              <w:t>接入电压为</w:t>
            </w:r>
            <w:r>
              <w:rPr>
                <w:bCs/>
                <w:i/>
                <w:szCs w:val="21"/>
              </w:rPr>
              <w:t>U</w:t>
            </w:r>
            <w:r>
              <w:rPr>
                <w:bCs/>
                <w:szCs w:val="21"/>
              </w:rPr>
              <w:t>的电路中时，电流为</w:t>
            </w:r>
            <w:r>
              <w:rPr>
                <w:bCs/>
                <w:i/>
                <w:szCs w:val="21"/>
              </w:rPr>
              <w:t>I</w:t>
            </w:r>
            <w:r>
              <w:rPr>
                <w:bCs/>
                <w:szCs w:val="21"/>
              </w:rPr>
              <w:t>；若将</w:t>
            </w:r>
            <w:r>
              <w:rPr>
                <w:bCs/>
                <w:i/>
                <w:szCs w:val="21"/>
              </w:rPr>
              <w:t>C</w:t>
            </w:r>
            <w:r>
              <w:rPr>
                <w:bCs/>
                <w:szCs w:val="21"/>
              </w:rPr>
              <w:t>与</w:t>
            </w:r>
            <w:r>
              <w:rPr>
                <w:bCs/>
                <w:i/>
                <w:szCs w:val="21"/>
              </w:rPr>
              <w:t>D</w:t>
            </w:r>
            <w:r>
              <w:rPr>
                <w:bCs/>
                <w:szCs w:val="21"/>
              </w:rPr>
              <w:t>接入电压为</w:t>
            </w:r>
            <w:r>
              <w:rPr>
                <w:bCs/>
                <w:i/>
                <w:szCs w:val="21"/>
              </w:rPr>
              <w:t>U</w:t>
            </w:r>
            <w:r>
              <w:rPr>
                <w:bCs/>
                <w:szCs w:val="21"/>
              </w:rPr>
              <w:t>的电路中，则电流为</w:t>
            </w:r>
            <w:r>
              <w:rPr>
                <w:bCs/>
                <w:szCs w:val="21"/>
              </w:rPr>
              <w:t>(</w:t>
            </w:r>
            <w:r>
              <w:rPr>
                <w:bCs/>
                <w:szCs w:val="21"/>
              </w:rPr>
              <w:t xml:space="preserve">　</w:t>
            </w:r>
            <w:r>
              <w:rPr>
                <w:bCs/>
                <w:szCs w:val="21"/>
              </w:rPr>
              <w:t xml:space="preserve">  </w:t>
            </w:r>
            <w:r>
              <w:rPr>
                <w:bCs/>
                <w:szCs w:val="21"/>
              </w:rPr>
              <w:t xml:space="preserve">　</w:t>
            </w:r>
            <w:r>
              <w:rPr>
                <w:bCs/>
                <w:szCs w:val="21"/>
              </w:rPr>
              <w:t>)</w:t>
            </w:r>
          </w:p>
          <w:p w14:paraId="67F9B0C0" w14:textId="77777777" w:rsidR="001078D3" w:rsidRDefault="001078D3" w:rsidP="001078D3">
            <w:pPr>
              <w:pStyle w:val="a0"/>
            </w:pPr>
            <w:r>
              <w:rPr>
                <w:rFonts w:eastAsia="楷体"/>
                <w:bCs/>
                <w:noProof/>
                <w:sz w:val="21"/>
                <w:szCs w:val="21"/>
              </w:rPr>
              <w:drawing>
                <wp:inline distT="0" distB="0" distL="114300" distR="114300" wp14:anchorId="2DA40CB4" wp14:editId="0988165B">
                  <wp:extent cx="1035050" cy="817880"/>
                  <wp:effectExtent l="0" t="0" r="12700" b="1270"/>
                  <wp:docPr id="76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050" cy="817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FE997A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4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I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　　　　</w:t>
            </w:r>
            <w:proofErr w:type="gramEnd"/>
            <w:r>
              <w:rPr>
                <w:rFonts w:ascii="Times New Roman" w:eastAsia="楷体" w:hAnsi="Times New Roman"/>
                <w:bCs/>
                <w:szCs w:val="21"/>
              </w:rPr>
              <w:t xml:space="preserve">  </w:t>
            </w:r>
          </w:p>
          <w:p w14:paraId="7252D474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i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 xml:space="preserve">I       </w:t>
            </w:r>
            <w:r>
              <w:rPr>
                <w:rFonts w:ascii="Times New Roman" w:eastAsia="楷体" w:hAnsi="Times New Roman"/>
                <w:bCs/>
                <w:i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 xml:space="preserve"> </w:t>
            </w:r>
            <w:r>
              <w:rPr>
                <w:rFonts w:ascii="Times New Roman" w:eastAsia="楷体" w:hAnsi="Times New Roman"/>
                <w:bCs/>
                <w:i/>
                <w:szCs w:val="21"/>
              </w:rPr>
              <w:t xml:space="preserve">  </w:t>
            </w:r>
          </w:p>
          <w:p w14:paraId="6EAD5F26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\f(1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,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2)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I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   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</w:t>
            </w:r>
          </w:p>
          <w:p w14:paraId="79CC0A68" w14:textId="2C8C68CF" w:rsidR="001078D3" w:rsidRDefault="001078D3" w:rsidP="004D66BD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\f(1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,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4)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I</w:t>
            </w:r>
          </w:p>
          <w:p w14:paraId="23B8319E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</w:t>
            </w:r>
            <w:r>
              <w:rPr>
                <w:rFonts w:ascii="Times New Roman" w:eastAsia="楷体" w:hAnsi="Times New Roman"/>
                <w:bCs/>
                <w:szCs w:val="21"/>
              </w:rPr>
              <w:t>练习</w:t>
            </w:r>
            <w:r>
              <w:rPr>
                <w:rFonts w:ascii="Times New Roman" w:eastAsia="楷体" w:hAnsi="Times New Roman"/>
                <w:bCs/>
                <w:szCs w:val="21"/>
              </w:rPr>
              <w:t>2.1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】一根阻值为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的均匀电阻丝，长为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l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，横截面积为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S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。设温度不变，在下列情况下其阻值仍为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color w:val="FF0000"/>
                <w:szCs w:val="21"/>
              </w:rPr>
              <w:t xml:space="preserve">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6C543B5C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．当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l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不变，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S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增大一倍时</w:t>
            </w:r>
          </w:p>
          <w:p w14:paraId="767624C4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．当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S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不变，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l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增大一倍时</w:t>
            </w:r>
          </w:p>
          <w:p w14:paraId="2D6D6638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．当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l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S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都变为原来的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\f(1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,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2)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时</w:t>
            </w:r>
          </w:p>
          <w:p w14:paraId="212A04A5" w14:textId="219D9E33" w:rsidR="001078D3" w:rsidRPr="004D66BD" w:rsidRDefault="001078D3" w:rsidP="004D66BD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．当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l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和横截面的半径都增大一倍时</w:t>
            </w:r>
          </w:p>
          <w:p w14:paraId="640102D5" w14:textId="77777777" w:rsidR="001078D3" w:rsidRDefault="001078D3" w:rsidP="001078D3">
            <w:pPr>
              <w:pStyle w:val="2"/>
              <w:numPr>
                <w:ilvl w:val="0"/>
                <w:numId w:val="0"/>
              </w:numPr>
              <w:snapToGrid w:val="0"/>
              <w:spacing w:line="360" w:lineRule="auto"/>
              <w:ind w:firstLineChars="200" w:firstLine="420"/>
              <w:rPr>
                <w:bCs/>
                <w:szCs w:val="21"/>
              </w:rPr>
            </w:pPr>
            <w:r>
              <w:rPr>
                <w:bCs/>
                <w:szCs w:val="21"/>
              </w:rPr>
              <w:t>【</w:t>
            </w:r>
            <w:r>
              <w:rPr>
                <w:rFonts w:hint="eastAsia"/>
                <w:bCs/>
                <w:szCs w:val="21"/>
              </w:rPr>
              <w:t>练习</w:t>
            </w:r>
            <w:r>
              <w:rPr>
                <w:rFonts w:hint="eastAsia"/>
                <w:bCs/>
                <w:szCs w:val="21"/>
              </w:rPr>
              <w:t>2.2</w:t>
            </w:r>
            <w:r>
              <w:rPr>
                <w:bCs/>
                <w:szCs w:val="21"/>
              </w:rPr>
              <w:t>】目前集成电路的集成度很高，要求里面的各种电子元件都微型化，集成度越高，电子元件越微型化、越小</w:t>
            </w:r>
            <w:r>
              <w:rPr>
                <w:bCs/>
                <w:szCs w:val="21"/>
              </w:rPr>
              <w:t>.</w:t>
            </w:r>
            <w:r>
              <w:rPr>
                <w:bCs/>
                <w:szCs w:val="21"/>
              </w:rPr>
              <w:t>图中</w:t>
            </w:r>
            <w:r>
              <w:rPr>
                <w:bCs/>
                <w:i/>
                <w:szCs w:val="21"/>
              </w:rPr>
              <w:t>R</w:t>
            </w:r>
            <w:r>
              <w:rPr>
                <w:bCs/>
                <w:szCs w:val="21"/>
                <w:vertAlign w:val="subscript"/>
              </w:rPr>
              <w:t>1</w:t>
            </w:r>
            <w:r>
              <w:rPr>
                <w:bCs/>
                <w:szCs w:val="21"/>
              </w:rPr>
              <w:t>和</w:t>
            </w:r>
            <w:r>
              <w:rPr>
                <w:bCs/>
                <w:i/>
                <w:szCs w:val="21"/>
              </w:rPr>
              <w:t>R</w:t>
            </w:r>
            <w:r>
              <w:rPr>
                <w:bCs/>
                <w:szCs w:val="21"/>
                <w:vertAlign w:val="subscript"/>
              </w:rPr>
              <w:t>2</w:t>
            </w:r>
            <w:r>
              <w:rPr>
                <w:bCs/>
                <w:szCs w:val="21"/>
              </w:rPr>
              <w:t>是两个材料相同、厚度相同、表面为正方形的导体，但</w:t>
            </w:r>
            <w:r>
              <w:rPr>
                <w:bCs/>
                <w:i/>
                <w:szCs w:val="21"/>
              </w:rPr>
              <w:t>R</w:t>
            </w:r>
            <w:r>
              <w:rPr>
                <w:bCs/>
                <w:szCs w:val="21"/>
                <w:vertAlign w:val="subscript"/>
              </w:rPr>
              <w:t>2</w:t>
            </w:r>
            <w:r>
              <w:rPr>
                <w:bCs/>
                <w:szCs w:val="21"/>
              </w:rPr>
              <w:t>的尺寸远远小于</w:t>
            </w:r>
            <w:r>
              <w:rPr>
                <w:bCs/>
                <w:i/>
                <w:szCs w:val="21"/>
              </w:rPr>
              <w:t>R</w:t>
            </w:r>
            <w:r>
              <w:rPr>
                <w:bCs/>
                <w:szCs w:val="21"/>
                <w:vertAlign w:val="subscript"/>
              </w:rPr>
              <w:t>1</w:t>
            </w:r>
            <w:r>
              <w:rPr>
                <w:bCs/>
                <w:szCs w:val="21"/>
              </w:rPr>
              <w:t>的尺寸</w:t>
            </w:r>
            <w:r>
              <w:rPr>
                <w:bCs/>
                <w:szCs w:val="21"/>
              </w:rPr>
              <w:t>.</w:t>
            </w:r>
            <w:r>
              <w:rPr>
                <w:bCs/>
                <w:szCs w:val="21"/>
              </w:rPr>
              <w:t>通过两导体的电流方向如图所示，则关于这两个导体的电阻</w:t>
            </w:r>
            <w:r>
              <w:rPr>
                <w:bCs/>
                <w:i/>
                <w:szCs w:val="21"/>
              </w:rPr>
              <w:t>R</w:t>
            </w:r>
            <w:r>
              <w:rPr>
                <w:bCs/>
                <w:szCs w:val="21"/>
                <w:vertAlign w:val="subscript"/>
              </w:rPr>
              <w:t>1</w:t>
            </w:r>
            <w:r>
              <w:rPr>
                <w:bCs/>
                <w:szCs w:val="21"/>
              </w:rPr>
              <w:t>、</w:t>
            </w:r>
            <w:r>
              <w:rPr>
                <w:bCs/>
                <w:i/>
                <w:szCs w:val="21"/>
              </w:rPr>
              <w:t>R</w:t>
            </w:r>
            <w:r>
              <w:rPr>
                <w:bCs/>
                <w:szCs w:val="21"/>
                <w:vertAlign w:val="subscript"/>
              </w:rPr>
              <w:t>2</w:t>
            </w:r>
            <w:r>
              <w:rPr>
                <w:bCs/>
                <w:szCs w:val="21"/>
              </w:rPr>
              <w:t>关系的说法正确的是</w:t>
            </w:r>
            <w:r>
              <w:rPr>
                <w:bCs/>
                <w:szCs w:val="21"/>
              </w:rPr>
              <w:t>(</w:t>
            </w:r>
            <w:r>
              <w:rPr>
                <w:bCs/>
                <w:szCs w:val="21"/>
              </w:rPr>
              <w:t xml:space="preserve">　</w:t>
            </w:r>
            <w:r>
              <w:rPr>
                <w:bCs/>
                <w:szCs w:val="21"/>
              </w:rPr>
              <w:t xml:space="preserve">  </w:t>
            </w:r>
            <w:r>
              <w:rPr>
                <w:bCs/>
                <w:szCs w:val="21"/>
              </w:rPr>
              <w:t xml:space="preserve">　</w:t>
            </w:r>
            <w:r>
              <w:rPr>
                <w:bCs/>
                <w:szCs w:val="21"/>
              </w:rPr>
              <w:t>)</w:t>
            </w:r>
          </w:p>
          <w:p w14:paraId="15D69DDE" w14:textId="77777777" w:rsidR="001078D3" w:rsidRDefault="001078D3" w:rsidP="001078D3">
            <w:pPr>
              <w:pStyle w:val="a0"/>
            </w:pPr>
            <w:r>
              <w:rPr>
                <w:rFonts w:eastAsia="楷体"/>
                <w:bCs/>
                <w:noProof/>
                <w:sz w:val="21"/>
                <w:szCs w:val="21"/>
              </w:rPr>
              <w:drawing>
                <wp:inline distT="0" distB="0" distL="114300" distR="114300" wp14:anchorId="44CE670B" wp14:editId="3D53DD80">
                  <wp:extent cx="1840865" cy="684530"/>
                  <wp:effectExtent l="0" t="0" r="6985" b="1270"/>
                  <wp:docPr id="472356498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865" cy="684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73041F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lastRenderedPageBreak/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＞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ab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</w:t>
            </w:r>
          </w:p>
          <w:p w14:paraId="0871F521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＜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</w:p>
          <w:p w14:paraId="16D59AA1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ab/>
              <w:t xml:space="preserve">  </w:t>
            </w:r>
          </w:p>
          <w:p w14:paraId="75CDC094" w14:textId="36CACB91" w:rsidR="001078D3" w:rsidRPr="004D66BD" w:rsidRDefault="001078D3" w:rsidP="004D66BD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．无法确定</w:t>
            </w:r>
          </w:p>
          <w:p w14:paraId="7161F3E2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</w:t>
            </w:r>
            <w:r>
              <w:rPr>
                <w:rFonts w:ascii="Times New Roman" w:eastAsia="楷体" w:hAnsi="Times New Roman"/>
                <w:bCs/>
                <w:szCs w:val="21"/>
              </w:rPr>
              <w:t>练习</w:t>
            </w:r>
            <w:r>
              <w:rPr>
                <w:rFonts w:ascii="Times New Roman" w:eastAsia="楷体" w:hAnsi="Times New Roman"/>
                <w:bCs/>
                <w:szCs w:val="21"/>
              </w:rPr>
              <w:t>2.3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】如图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为同一种材料做成的电阻，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的长度相等，但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的横截面积是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的两倍；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的横截面积相等，但长度是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的两倍。当开关闭合后，三个理想电压表的示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>数关系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>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color w:val="FF0000"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55D62AB3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55653C6F" wp14:editId="27CC4C5C">
                  <wp:extent cx="1682115" cy="968375"/>
                  <wp:effectExtent l="0" t="0" r="13335" b="3175"/>
                  <wp:docPr id="42" name="图片 5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5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115" cy="968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30E9C6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V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的示数是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V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倍</w:t>
            </w:r>
          </w:p>
          <w:p w14:paraId="3385151E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V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的示数是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V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倍</w:t>
            </w:r>
          </w:p>
          <w:p w14:paraId="1387DE9E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V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的示数是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V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倍</w:t>
            </w:r>
          </w:p>
          <w:p w14:paraId="24696EDA" w14:textId="1CF046A1" w:rsidR="001078D3" w:rsidRPr="004D66BD" w:rsidRDefault="001078D3" w:rsidP="004D66BD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V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的示数是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V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倍</w:t>
            </w:r>
          </w:p>
          <w:p w14:paraId="7BCE5AE3" w14:textId="77777777" w:rsidR="001078D3" w:rsidRDefault="001078D3" w:rsidP="001078D3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Calibri" w:hAnsi="Calibri"/>
                <w:lang w:bidi="a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39A3DB0" wp14:editId="2F3D61BB">
                      <wp:simplePos x="0" y="0"/>
                      <wp:positionH relativeFrom="column">
                        <wp:posOffset>1236345</wp:posOffset>
                      </wp:positionH>
                      <wp:positionV relativeFrom="paragraph">
                        <wp:posOffset>75565</wp:posOffset>
                      </wp:positionV>
                      <wp:extent cx="1584325" cy="313690"/>
                      <wp:effectExtent l="0" t="0" r="0" b="0"/>
                      <wp:wrapNone/>
                      <wp:docPr id="45" name="文本框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951355" y="1063625"/>
                                <a:ext cx="1584325" cy="3136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89B494" w14:textId="77777777" w:rsidR="001078D3" w:rsidRDefault="001078D3" w:rsidP="001078D3">
                                  <w:pPr>
                                    <w:rPr>
                                      <w:rFonts w:eastAsia="黑体"/>
                                      <w:bCs/>
                                      <w:sz w:val="24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eastAsia="黑体"/>
                                      <w:bCs/>
                                      <w:sz w:val="24"/>
                                      <w:szCs w:val="32"/>
                                    </w:rPr>
                                    <w:t>导体的伏安特性曲线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9A3DB0" id="文本框 45" o:spid="_x0000_s1067" type="#_x0000_t202" style="position:absolute;margin-left:97.35pt;margin-top:5.95pt;width:124.75pt;height:24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" filled="f" stroked="f" strokeweight=".5pt">
                      <v:textbox>
                        <w:txbxContent>
                          <w:p w14:paraId="1F89B494" w14:textId="77777777" w:rsidR="001078D3" w:rsidRDefault="001078D3" w:rsidP="001078D3">
                            <w:pPr>
                              <w:rPr>
                                <w:rFonts w:eastAsia="黑体"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eastAsia="黑体"/>
                                <w:bCs/>
                                <w:sz w:val="24"/>
                                <w:szCs w:val="32"/>
                              </w:rPr>
                              <w:t>导体的伏安特性曲线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</w:rPr>
              <mc:AlternateContent>
                <mc:Choice Requires="wpg">
                  <w:drawing>
                    <wp:inline distT="0" distB="0" distL="114300" distR="114300" wp14:anchorId="60DAFFC6" wp14:editId="4C933BA6">
                      <wp:extent cx="3677920" cy="415290"/>
                      <wp:effectExtent l="6350" t="0" r="11430" b="23495"/>
                      <wp:docPr id="46" name="组合 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78112" cy="415290"/>
                                <a:chOff x="0" y="-99"/>
                                <a:chExt cx="5812" cy="863"/>
                              </a:xfrm>
                            </wpg:grpSpPr>
                            <wpg:grpSp>
                              <wpg:cNvPr id="47" name="组合 3"/>
                              <wpg:cNvGrpSpPr/>
                              <wpg:grpSpPr>
                                <a:xfrm>
                                  <a:off x="0" y="49"/>
                                  <a:ext cx="5812" cy="670"/>
                                  <a:chOff x="0" y="0"/>
                                  <a:chExt cx="5812" cy="670"/>
                                </a:xfrm>
                              </wpg:grpSpPr>
                              <wps:wsp>
                                <wps:cNvPr id="48" name="圆角矩形 4"/>
                                <wps:cNvSpPr/>
                                <wps:spPr>
                                  <a:xfrm>
                                    <a:off x="0" y="0"/>
                                    <a:ext cx="1848" cy="670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gradFill rotWithShape="0">
                                    <a:gsLst>
                                      <a:gs pos="0">
                                        <a:srgbClr val="D1C7DD"/>
                                      </a:gs>
                                      <a:gs pos="50000">
                                        <a:srgbClr val="8064A2"/>
                                      </a:gs>
                                      <a:gs pos="100000">
                                        <a:srgbClr val="D1C7DD"/>
                                      </a:gs>
                                    </a:gsLst>
                                    <a:lin ang="5400000" scaled="1"/>
                                  </a:gradFill>
                                  <a:ln w="12700">
                                    <a:solidFill>
                                      <a:srgbClr val="8064A2"/>
                                    </a:solidFill>
                                  </a:ln>
                                  <a:effectLst>
                                    <a:outerShdw dist="28398" dir="3806096" algn="ctr" rotWithShape="0">
                                      <a:srgbClr val="201829"/>
                                    </a:outerShdw>
                                  </a:effectLst>
                                </wps:spPr>
                                <wps:bodyPr wrap="square" upright="1"/>
                              </wps:wsp>
                              <wps:wsp>
                                <wps:cNvPr id="50" name="直线 5"/>
                                <wps:cNvCnPr/>
                                <wps:spPr>
                                  <a:xfrm>
                                    <a:off x="1791" y="656"/>
                                    <a:ext cx="4021" cy="5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rgbClr val="8064A2"/>
                                    </a:solidFill>
                                  </a:ln>
                                  <a:effectLst>
                                    <a:outerShdw dist="20000" dir="5400000" rotWithShape="0">
                                      <a:srgbClr val="000000">
                                        <a:alpha val="37999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</wpg:grpSp>
                            <wps:wsp>
                              <wps:cNvPr id="51" name="文本框 6"/>
                              <wps:cNvSpPr txBox="1"/>
                              <wps:spPr>
                                <a:xfrm>
                                  <a:off x="190" y="-99"/>
                                  <a:ext cx="1627" cy="8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5D60CABD" w14:textId="77777777" w:rsidR="001078D3" w:rsidRDefault="001078D3" w:rsidP="001078D3">
                                    <w:pPr>
                                      <w:rPr>
                                        <w:rFonts w:ascii="楷体_GB2312" w:eastAsia="楷体_GB2312" w:cs="楷体_GB2312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Ansi="Calibri" w:cs="楷体_GB2312" w:hint="eastAsia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:lang w:bidi="ar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  <w:t>考点三</w:t>
                                    </w:r>
                                  </w:p>
                                </w:txbxContent>
                              </wps:txbx>
                              <wps:bodyPr wrap="square" upright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DAFFC6" id="_x0000_s1068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">
                      <v:group id="组合 3" o:spid="_x0000_s1069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<v:roundrect id="圆角矩形 4" o:spid="_x0000_s1070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" fillcolor="#d1c7dd" strokecolor="#8064a2" strokeweight="1pt">
                          <v:fill color2="#8064a2" focus="50%" type="gradient"/>
                          <v:shadow on="t" color="#201829" offset="1pt"/>
                        </v:roundrect>
                        <v:line id="直线 5" o:spid="_x0000_s1071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" strokecolor="#8064a2" strokeweight="2pt">
                          <v:shadow on="t" color="black" opacity="24903f" origin=",.5" offset="0,.55556mm"/>
                        </v:line>
                      </v:group>
                      <v:shape id="文本框 6" o:spid="_x0000_s1072" type="#_x0000_t202" style="position:absolute;left:190;top:-99;width:1627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      <v:textbox>
                          <w:txbxContent>
                            <w:p w14:paraId="5D60CABD" w14:textId="77777777" w:rsidR="001078D3" w:rsidRDefault="001078D3" w:rsidP="001078D3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考点三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3681B16C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【例</w:t>
            </w:r>
            <w:r>
              <w:rPr>
                <w:rFonts w:ascii="Times New Roman" w:eastAsia="楷体" w:hAnsi="Times New Roman"/>
                <w:bCs/>
                <w:szCs w:val="21"/>
              </w:rPr>
              <w:t>3.1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</w:t>
            </w:r>
            <w:r>
              <w:rPr>
                <w:rFonts w:ascii="Times New Roman" w:eastAsia="楷体" w:hAnsi="Times New Roman"/>
                <w:bCs/>
                <w:szCs w:val="21"/>
              </w:rPr>
              <w:t>（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线性元件的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I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­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U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图线</w:t>
            </w:r>
            <w:r>
              <w:rPr>
                <w:rFonts w:ascii="Times New Roman" w:eastAsia="楷体" w:hAnsi="Times New Roman"/>
                <w:bCs/>
                <w:szCs w:val="21"/>
              </w:rPr>
              <w:t>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如图所示是由相同材料制成的两条长度相同、粗细均匀的电阻丝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的伏安特性曲线，下列判断正确的是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color w:val="FF0000"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288058EC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47643EA6" wp14:editId="6BC43CFF">
                  <wp:extent cx="996950" cy="790575"/>
                  <wp:effectExtent l="0" t="0" r="12700" b="9525"/>
                  <wp:docPr id="8" name="图片 29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29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950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E023A9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电阻丝较粗</w:t>
            </w:r>
          </w:p>
          <w:p w14:paraId="57C4E0A3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电阻丝较粗</w:t>
            </w:r>
          </w:p>
          <w:p w14:paraId="36EAA9AD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电阻丝的阻值小于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电阻丝的阻值</w:t>
            </w:r>
          </w:p>
          <w:p w14:paraId="2E79870A" w14:textId="48D256DE" w:rsidR="001078D3" w:rsidRDefault="001078D3" w:rsidP="004D66BD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．图线表示的电阻丝的阻值与电压成正比</w:t>
            </w:r>
          </w:p>
          <w:p w14:paraId="073E65F9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【例</w:t>
            </w:r>
            <w:r>
              <w:rPr>
                <w:rFonts w:ascii="Times New Roman" w:eastAsia="楷体" w:hAnsi="Times New Roman"/>
                <w:bCs/>
                <w:szCs w:val="21"/>
              </w:rPr>
              <w:t>3.2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多选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非线性元件的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I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­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U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图线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小灯泡通电后其电流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I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随所加电压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U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变化的图线如图所示，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P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为图线上一点，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PN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为图线的切线，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PQ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为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U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轴的垂线，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PM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为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I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轴的垂线。则下列说法中正确的是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color w:val="FF0000"/>
                <w:szCs w:val="21"/>
              </w:rPr>
              <w:t xml:space="preserve">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7FDAC50A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6264E28B" wp14:editId="5353DB84">
                  <wp:extent cx="1149985" cy="948690"/>
                  <wp:effectExtent l="0" t="0" r="12065" b="3810"/>
                  <wp:docPr id="61" name="图片 11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11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985" cy="948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C60AB2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12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．随着所加电压的增大，小灯泡的电阻增大</w:t>
            </w:r>
          </w:p>
          <w:p w14:paraId="7694FE17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12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lastRenderedPageBreak/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．对应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P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点，小灯泡的电阻为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U</w:instrTex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instrText>1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,I</w:instrTex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instrText>2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</w:p>
          <w:p w14:paraId="4CE4B7BC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12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．对应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P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点，小灯泡的电阻为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U</w:instrTex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instrText>1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,I</w:instrTex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instrText>2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－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I</w:instrTex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instrText>1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</w:p>
          <w:p w14:paraId="7D69790A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．对应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P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点，小灯泡的功率为图中矩形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PQOM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的面积</w:t>
            </w:r>
          </w:p>
          <w:p w14:paraId="52557B5A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</w:t>
            </w:r>
            <w:r>
              <w:rPr>
                <w:rFonts w:ascii="Times New Roman" w:eastAsia="楷体" w:hAnsi="Times New Roman"/>
                <w:bCs/>
                <w:szCs w:val="21"/>
              </w:rPr>
              <w:t>练习</w:t>
            </w:r>
            <w:r>
              <w:rPr>
                <w:rFonts w:ascii="Times New Roman" w:eastAsia="楷体" w:hAnsi="Times New Roman"/>
                <w:bCs/>
                <w:szCs w:val="21"/>
              </w:rPr>
              <w:t>3.1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多选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某同学做三种导电元件的导电实验，他根据所测数据，分别绘制了三种元件的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I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­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U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图像，如图所示，下列判断正确的是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color w:val="FF0000"/>
                <w:szCs w:val="21"/>
              </w:rPr>
              <w:t xml:space="preserve">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346A1C50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53193BCE" wp14:editId="0A183A69">
                  <wp:extent cx="3126740" cy="812165"/>
                  <wp:effectExtent l="0" t="0" r="16510" b="6985"/>
                  <wp:docPr id="101" name="图片 30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图片 30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6740" cy="81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CD0320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500" w:firstLine="105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①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　　　　</w:t>
            </w:r>
            <w:proofErr w:type="gramEnd"/>
            <w:r>
              <w:rPr>
                <w:rFonts w:ascii="Times New Roman" w:eastAsia="楷体" w:hAnsi="Times New Roman"/>
                <w:bCs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  ②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　　　　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③</w:t>
            </w:r>
          </w:p>
          <w:p w14:paraId="04FDC935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．只有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②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图像是正确的</w:t>
            </w:r>
          </w:p>
          <w:p w14:paraId="171C9CEB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①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③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图像是曲线，肯定误差太大</w:t>
            </w:r>
          </w:p>
          <w:p w14:paraId="3FBCB2B8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①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③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显示的为非线性元件，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②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显示的为线性元件</w:t>
            </w:r>
          </w:p>
          <w:p w14:paraId="45212465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①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②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③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三个图像都可能是正确的，并不一定有较大误差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    </w:t>
            </w:r>
          </w:p>
          <w:p w14:paraId="237E1195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仿宋" w:eastAsia="仿宋" w:hAnsi="仿宋" w:cs="仿宋"/>
                <w:bCs/>
                <w:szCs w:val="21"/>
              </w:rPr>
            </w:pPr>
          </w:p>
          <w:p w14:paraId="36754145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</w:t>
            </w:r>
            <w:r>
              <w:rPr>
                <w:rFonts w:ascii="Times New Roman" w:eastAsia="楷体" w:hAnsi="Times New Roman"/>
                <w:bCs/>
                <w:szCs w:val="21"/>
              </w:rPr>
              <w:t>练习</w:t>
            </w:r>
            <w:r>
              <w:rPr>
                <w:rFonts w:ascii="Times New Roman" w:eastAsia="楷体" w:hAnsi="Times New Roman"/>
                <w:bCs/>
                <w:szCs w:val="21"/>
              </w:rPr>
              <w:t>3.2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】如图所示，图线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Ⅰ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和图线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Ⅱ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所表示的电阻值分别是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color w:val="FF0000"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4B55BA20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5E858930" wp14:editId="43ECD55F">
                  <wp:extent cx="1199515" cy="998855"/>
                  <wp:effectExtent l="0" t="0" r="635" b="10795"/>
                  <wp:docPr id="103" name="图片 32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图片 32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9515" cy="998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D23119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4 Ω</w:t>
            </w:r>
            <w:r>
              <w:rPr>
                <w:rFonts w:ascii="Times New Roman" w:eastAsia="楷体" w:hAnsi="Times New Roman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 Ω</w:t>
            </w:r>
          </w:p>
          <w:p w14:paraId="44B24CE5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0.25 Ω</w:t>
            </w:r>
            <w:r>
              <w:rPr>
                <w:rFonts w:ascii="Times New Roman" w:eastAsia="楷体" w:hAnsi="Times New Roman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0.5 Ω</w:t>
            </w:r>
          </w:p>
          <w:p w14:paraId="073CCB9B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4 </w:t>
            </w:r>
            <w:proofErr w:type="spellStart"/>
            <w:r>
              <w:rPr>
                <w:rFonts w:ascii="Times New Roman" w:eastAsia="楷体" w:hAnsi="Times New Roman" w:hint="default"/>
                <w:bCs/>
                <w:szCs w:val="21"/>
              </w:rPr>
              <w:t>kΩ</w:t>
            </w:r>
            <w:proofErr w:type="spellEnd"/>
            <w:r>
              <w:rPr>
                <w:rFonts w:ascii="Times New Roman" w:eastAsia="楷体" w:hAnsi="Times New Roman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2 </w:t>
            </w:r>
            <w:proofErr w:type="spellStart"/>
            <w:r>
              <w:rPr>
                <w:rFonts w:ascii="Times New Roman" w:eastAsia="楷体" w:hAnsi="Times New Roman" w:hint="default"/>
                <w:bCs/>
                <w:szCs w:val="21"/>
              </w:rPr>
              <w:t>kΩ</w:t>
            </w:r>
            <w:proofErr w:type="spellEnd"/>
          </w:p>
          <w:p w14:paraId="513CF57C" w14:textId="485B6E52" w:rsidR="001078D3" w:rsidRPr="004D66BD" w:rsidRDefault="001078D3" w:rsidP="004D66BD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2.5×10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perscript"/>
              </w:rPr>
              <w:t>－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perscript"/>
              </w:rPr>
              <w:t>4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Ω</w:t>
            </w:r>
            <w:r>
              <w:rPr>
                <w:rFonts w:ascii="Times New Roman" w:eastAsia="楷体" w:hAnsi="Times New Roman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5.0×10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perscript"/>
              </w:rPr>
              <w:t>－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perscript"/>
              </w:rPr>
              <w:t>4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Ω</w:t>
            </w:r>
          </w:p>
          <w:p w14:paraId="2AA27B20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</w:t>
            </w:r>
            <w:r>
              <w:rPr>
                <w:rFonts w:ascii="Times New Roman" w:eastAsia="楷体" w:hAnsi="Times New Roman"/>
                <w:bCs/>
                <w:szCs w:val="21"/>
              </w:rPr>
              <w:t>练习</w:t>
            </w:r>
            <w:r>
              <w:rPr>
                <w:rFonts w:ascii="Times New Roman" w:eastAsia="楷体" w:hAnsi="Times New Roman"/>
                <w:bCs/>
                <w:szCs w:val="21"/>
              </w:rPr>
              <w:t>3.3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多选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某一导体的伏安特性曲线如图中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段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曲线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所示，关于导体的电阻，以下说法正确的是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color w:val="FF0000"/>
                <w:szCs w:val="21"/>
              </w:rPr>
              <w:t xml:space="preserve">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365A55BD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6FC27CAB" wp14:editId="1335A030">
                  <wp:extent cx="1146175" cy="937260"/>
                  <wp:effectExtent l="0" t="0" r="15875" b="15240"/>
                  <wp:docPr id="65" name="图片 15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15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6175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9808B4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．导体在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点的电阻为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120 Ω</w:t>
            </w:r>
          </w:p>
          <w:p w14:paraId="5D92C172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．导体在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点的电阻为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40 Ω</w:t>
            </w:r>
          </w:p>
          <w:p w14:paraId="62142D5F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lastRenderedPageBreak/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．在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段导体的电阻因温度的影响改变了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 Ω</w:t>
            </w:r>
          </w:p>
          <w:p w14:paraId="11E2A2CC" w14:textId="76A41A4D" w:rsidR="001078D3" w:rsidRPr="004D66BD" w:rsidRDefault="001078D3" w:rsidP="004D66BD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．在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段导体的电阻因温度的影响改变了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10 Ω</w:t>
            </w:r>
          </w:p>
          <w:p w14:paraId="3E8C2DE6" w14:textId="77777777" w:rsidR="001078D3" w:rsidRDefault="001078D3" w:rsidP="001078D3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Calibri" w:hAnsi="Calibri"/>
                <w:lang w:bidi="a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B4F12DA" wp14:editId="7392FE9F">
                      <wp:simplePos x="0" y="0"/>
                      <wp:positionH relativeFrom="column">
                        <wp:posOffset>1236345</wp:posOffset>
                      </wp:positionH>
                      <wp:positionV relativeFrom="paragraph">
                        <wp:posOffset>75565</wp:posOffset>
                      </wp:positionV>
                      <wp:extent cx="1584325" cy="313690"/>
                      <wp:effectExtent l="0" t="0" r="0" b="0"/>
                      <wp:wrapNone/>
                      <wp:docPr id="67" name="文本框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951355" y="1063625"/>
                                <a:ext cx="1584325" cy="3136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700521" w14:textId="77777777" w:rsidR="001078D3" w:rsidRDefault="001078D3" w:rsidP="001078D3">
                                  <w:pPr>
                                    <w:rPr>
                                      <w:rFonts w:eastAsia="黑体"/>
                                      <w:bCs/>
                                      <w:sz w:val="24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eastAsia="黑体"/>
                                      <w:bCs/>
                                      <w:sz w:val="24"/>
                                      <w:szCs w:val="32"/>
                                    </w:rPr>
                                    <w:t>测量金属丝的电阻率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4F12DA" id="文本框 67" o:spid="_x0000_s1073" type="#_x0000_t202" style="position:absolute;margin-left:97.35pt;margin-top:5.95pt;width:124.75pt;height:24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" filled="f" stroked="f" strokeweight=".5pt">
                      <v:textbox>
                        <w:txbxContent>
                          <w:p w14:paraId="11700521" w14:textId="77777777" w:rsidR="001078D3" w:rsidRDefault="001078D3" w:rsidP="001078D3">
                            <w:pPr>
                              <w:rPr>
                                <w:rFonts w:eastAsia="黑体"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eastAsia="黑体"/>
                                <w:bCs/>
                                <w:sz w:val="24"/>
                                <w:szCs w:val="32"/>
                              </w:rPr>
                              <w:t>测量金属丝的电阻率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</w:rPr>
              <mc:AlternateContent>
                <mc:Choice Requires="wpg">
                  <w:drawing>
                    <wp:inline distT="0" distB="0" distL="114300" distR="114300" wp14:anchorId="693F1A43" wp14:editId="34DF69F6">
                      <wp:extent cx="3677920" cy="415290"/>
                      <wp:effectExtent l="6350" t="0" r="11430" b="23495"/>
                      <wp:docPr id="1513354176" name="组合 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78112" cy="415290"/>
                                <a:chOff x="0" y="-99"/>
                                <a:chExt cx="5812" cy="863"/>
                              </a:xfrm>
                            </wpg:grpSpPr>
                            <wpg:grpSp>
                              <wpg:cNvPr id="2053478815" name="组合 3"/>
                              <wpg:cNvGrpSpPr/>
                              <wpg:grpSpPr>
                                <a:xfrm>
                                  <a:off x="0" y="49"/>
                                  <a:ext cx="5812" cy="670"/>
                                  <a:chOff x="0" y="0"/>
                                  <a:chExt cx="5812" cy="670"/>
                                </a:xfrm>
                              </wpg:grpSpPr>
                              <wps:wsp>
                                <wps:cNvPr id="433655465" name="圆角矩形 4"/>
                                <wps:cNvSpPr/>
                                <wps:spPr>
                                  <a:xfrm>
                                    <a:off x="0" y="0"/>
                                    <a:ext cx="1848" cy="670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gradFill rotWithShape="0">
                                    <a:gsLst>
                                      <a:gs pos="0">
                                        <a:srgbClr val="D1C7DD"/>
                                      </a:gs>
                                      <a:gs pos="50000">
                                        <a:srgbClr val="8064A2"/>
                                      </a:gs>
                                      <a:gs pos="100000">
                                        <a:srgbClr val="D1C7DD"/>
                                      </a:gs>
                                    </a:gsLst>
                                    <a:lin ang="5400000" scaled="1"/>
                                  </a:gradFill>
                                  <a:ln w="12700">
                                    <a:solidFill>
                                      <a:srgbClr val="8064A2"/>
                                    </a:solidFill>
                                  </a:ln>
                                  <a:effectLst>
                                    <a:outerShdw dist="28398" dir="3806096" algn="ctr" rotWithShape="0">
                                      <a:srgbClr val="201829"/>
                                    </a:outerShdw>
                                  </a:effectLst>
                                </wps:spPr>
                                <wps:bodyPr wrap="square" upright="1"/>
                              </wps:wsp>
                              <wps:wsp>
                                <wps:cNvPr id="1334860403" name="直线 5"/>
                                <wps:cNvCnPr/>
                                <wps:spPr>
                                  <a:xfrm>
                                    <a:off x="1791" y="656"/>
                                    <a:ext cx="4021" cy="5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rgbClr val="8064A2"/>
                                    </a:solidFill>
                                  </a:ln>
                                  <a:effectLst>
                                    <a:outerShdw dist="20000" dir="5400000" rotWithShape="0">
                                      <a:srgbClr val="000000">
                                        <a:alpha val="37999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</wpg:grpSp>
                            <wps:wsp>
                              <wps:cNvPr id="1921046073" name="文本框 6"/>
                              <wps:cNvSpPr txBox="1"/>
                              <wps:spPr>
                                <a:xfrm>
                                  <a:off x="259" y="-99"/>
                                  <a:ext cx="1628" cy="8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3292D7E6" w14:textId="77777777" w:rsidR="001078D3" w:rsidRDefault="001078D3" w:rsidP="001078D3">
                                    <w:pPr>
                                      <w:rPr>
                                        <w:rFonts w:ascii="楷体_GB2312" w:eastAsia="楷体_GB2312" w:cs="楷体_GB2312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Ansi="Calibri" w:cs="楷体_GB2312" w:hint="eastAsia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:lang w:bidi="ar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  <w:t>考点四</w:t>
                                    </w:r>
                                  </w:p>
                                </w:txbxContent>
                              </wps:txbx>
                              <wps:bodyPr wrap="square" upright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3F1A43" id="_x0000_s1074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">
                      <v:group id="组合 3" o:spid="_x0000_s1075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">
                        <v:roundrect id="圆角矩形 4" o:spid="_x0000_s1076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" fillcolor="#d1c7dd" strokecolor="#8064a2" strokeweight="1pt">
                          <v:fill color2="#8064a2" focus="50%" type="gradient"/>
                          <v:shadow on="t" color="#201829" offset="1pt"/>
                        </v:roundrect>
                        <v:line id="直线 5" o:spid="_x0000_s1077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" strokecolor="#8064a2" strokeweight="2pt">
                          <v:shadow on="t" color="black" opacity="24903f" origin=",.5" offset="0,.55556mm"/>
                        </v:line>
                      </v:group>
                      <v:shape id="文本框 6" o:spid="_x0000_s1078" type="#_x0000_t202" style="position:absolute;left:259;top:-99;width:1628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" filled="f" stroked="f">
                        <v:textbox>
                          <w:txbxContent>
                            <w:p w14:paraId="3292D7E6" w14:textId="77777777" w:rsidR="001078D3" w:rsidRDefault="001078D3" w:rsidP="001078D3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考点四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08F2132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【例</w:t>
            </w:r>
            <w:r>
              <w:rPr>
                <w:rFonts w:ascii="Times New Roman" w:eastAsia="楷体" w:hAnsi="Times New Roman"/>
                <w:bCs/>
                <w:szCs w:val="21"/>
              </w:rPr>
              <w:t>4.1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】在测量金属丝电阻率的实验中，可供选用的器材如下：</w:t>
            </w:r>
          </w:p>
          <w:p w14:paraId="5DF92B91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待测金属丝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  <w:vertAlign w:val="subscript"/>
              </w:rPr>
              <w:t>x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阻值约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4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，额定电流约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0.5 A)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；</w:t>
            </w:r>
          </w:p>
          <w:p w14:paraId="3B09408E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电压表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V(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量程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～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3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，内阻约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3 </w:t>
            </w:r>
            <w:proofErr w:type="spellStart"/>
            <w:r>
              <w:rPr>
                <w:rFonts w:ascii="Times New Roman" w:eastAsia="楷体" w:hAnsi="Times New Roman" w:hint="default"/>
                <w:bCs/>
                <w:szCs w:val="21"/>
              </w:rPr>
              <w:t>kΩ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；</w:t>
            </w:r>
          </w:p>
          <w:p w14:paraId="6CFE4A1F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电流表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量程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～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0.6 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，内阻约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0.2 Ω)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；</w:t>
            </w:r>
          </w:p>
          <w:p w14:paraId="726E6C7D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电流表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量程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～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3 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，内阻约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0.05 Ω)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；</w:t>
            </w:r>
          </w:p>
          <w:p w14:paraId="1144E08A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电源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E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电动势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3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，内阻不计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；</w:t>
            </w:r>
          </w:p>
          <w:p w14:paraId="1A66BB9E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电源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E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电动势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12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，内阻不计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；</w:t>
            </w:r>
          </w:p>
          <w:p w14:paraId="723859B0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滑动变阻器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最大阻值约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20 Ω)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；</w:t>
            </w:r>
          </w:p>
          <w:p w14:paraId="76D5A51A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螺旋测微器；毫米刻度尺；开关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S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；导线。</w:t>
            </w:r>
          </w:p>
          <w:p w14:paraId="7D2BD37F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(1)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用螺旋测微器测量金属丝的直径，示数如图所示，读数为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________mm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。</w:t>
            </w:r>
          </w:p>
          <w:p w14:paraId="155DB57C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(2)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若滑动变阻器采用限流接法，为使测量尽量精确，电流表应选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，电源应选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。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均填器材代号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在虚线框内画出电路原理图。</w:t>
            </w:r>
          </w:p>
          <w:p w14:paraId="3ABA15F1" w14:textId="1091E600" w:rsidR="001078D3" w:rsidRPr="004D66BD" w:rsidRDefault="001078D3" w:rsidP="004D66BD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707A901A" wp14:editId="28F7258A">
                  <wp:extent cx="1415415" cy="1213485"/>
                  <wp:effectExtent l="0" t="0" r="13335" b="5715"/>
                  <wp:docPr id="92" name="图片 27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图片 27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5415" cy="1213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                                </w: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 wp14:anchorId="2C67EEC8" wp14:editId="2A404BB8">
                      <wp:extent cx="2543175" cy="1228725"/>
                      <wp:effectExtent l="6350" t="6350" r="22225" b="22225"/>
                      <wp:docPr id="98" name="矩形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614545" y="7682230"/>
                                <a:ext cx="2543175" cy="12287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4A8B807" id="矩形 98" o:spid="_x0000_s1026" style="width:200.25pt;height:9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" filled="f" strokecolor="black [3213]" strokeweight="1pt">
                      <w10:anchorlock/>
                    </v:rect>
                  </w:pict>
                </mc:Fallback>
              </mc:AlternateContent>
            </w:r>
          </w:p>
          <w:p w14:paraId="0FE891CD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【例</w:t>
            </w:r>
            <w:r>
              <w:rPr>
                <w:rFonts w:ascii="Times New Roman" w:eastAsia="楷体" w:hAnsi="Times New Roman"/>
                <w:bCs/>
                <w:szCs w:val="21"/>
              </w:rPr>
              <w:t>4.2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】某同学测量一个圆柱体的电阻率时，需要测量圆柱体的尺寸和电阻。</w:t>
            </w:r>
          </w:p>
          <w:p w14:paraId="682E1CD8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(1)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分别使用游标卡尺和螺旋测微器测量圆柱体的长度和直径，某次测量的示数如图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(a)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和图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(b)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所示，则长度为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________cm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，直径为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________mm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。</w:t>
            </w:r>
          </w:p>
          <w:p w14:paraId="4C156D39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lastRenderedPageBreak/>
              <w:drawing>
                <wp:inline distT="0" distB="0" distL="114300" distR="114300" wp14:anchorId="7FA59C3E" wp14:editId="0F6804E4">
                  <wp:extent cx="3296920" cy="995680"/>
                  <wp:effectExtent l="0" t="0" r="17780" b="13970"/>
                  <wp:docPr id="110" name="图片 37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图片 37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920" cy="995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0C0CFB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12" w:lineRule="auto"/>
              <w:ind w:firstLineChars="200" w:firstLine="420"/>
              <w:jc w:val="left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/>
                <w:bCs/>
                <w:szCs w:val="21"/>
              </w:rPr>
              <w:t xml:space="preserve">                      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图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(a)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　　　</w:t>
            </w:r>
            <w:proofErr w:type="gramEnd"/>
            <w:r>
              <w:rPr>
                <w:rFonts w:ascii="Times New Roman" w:eastAsia="楷体" w:hAnsi="Times New Roman"/>
                <w:bCs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图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(b)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　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图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(c)</w:t>
            </w:r>
          </w:p>
          <w:p w14:paraId="025ADAE5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12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(2)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按图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(c)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连接电路后，实验操作如下：</w:t>
            </w:r>
          </w:p>
          <w:p w14:paraId="728C3145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12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①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将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的阻值置于最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选填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大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或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小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”)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处，将开关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S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拨向接点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，闭合开关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S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，调节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，使电流表示数为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I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0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；</w:t>
            </w:r>
          </w:p>
          <w:p w14:paraId="074B191C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12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②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将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的阻值调至最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选填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大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或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小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”)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处，将开关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S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拨向接点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，保持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不变，调节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，使电流表示数仍为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I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0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，此时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的阻值为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1 280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。</w:t>
            </w:r>
          </w:p>
          <w:p w14:paraId="670F0715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(3)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由此可知，圆柱体的电阻为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。</w:t>
            </w:r>
          </w:p>
          <w:p w14:paraId="468FAE82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hAnsi="Times New Roman" w:hint="default"/>
                <w:bCs/>
                <w:szCs w:val="21"/>
              </w:rPr>
            </w:pPr>
          </w:p>
          <w:p w14:paraId="11269110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</w:t>
            </w:r>
            <w:r>
              <w:rPr>
                <w:rFonts w:ascii="Times New Roman" w:eastAsia="楷体" w:hAnsi="Times New Roman"/>
                <w:bCs/>
                <w:szCs w:val="21"/>
              </w:rPr>
              <w:t>练习</w:t>
            </w:r>
            <w:r>
              <w:rPr>
                <w:rFonts w:ascii="Times New Roman" w:eastAsia="楷体" w:hAnsi="Times New Roman"/>
                <w:bCs/>
                <w:szCs w:val="21"/>
              </w:rPr>
              <w:t>4.1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多选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测定金属的电阻率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的实验中，以下操作中错误的是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color w:val="FF0000"/>
                <w:szCs w:val="21"/>
              </w:rPr>
              <w:t xml:space="preserve">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0F97D281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．用米尺测量金属丝的全长，且测量三次，算出其平均值，然后再将金属丝接入电路中</w:t>
            </w:r>
          </w:p>
          <w:p w14:paraId="4E736179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．用螺旋测微器在金属丝三个不同部位各测量一次直径，算出其平均值</w:t>
            </w:r>
          </w:p>
          <w:p w14:paraId="3B6F4B27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．用伏安法测电阻时，采用电流表内接法，多次测量后算出平均值</w:t>
            </w:r>
          </w:p>
          <w:p w14:paraId="02AE1843" w14:textId="48314260" w:rsidR="001078D3" w:rsidRPr="004D66BD" w:rsidRDefault="001078D3" w:rsidP="004D66BD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．实验中应保持金属丝的温度不变</w:t>
            </w:r>
          </w:p>
          <w:p w14:paraId="6BE57943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</w:t>
            </w:r>
            <w:r>
              <w:rPr>
                <w:rFonts w:ascii="Times New Roman" w:eastAsia="楷体" w:hAnsi="Times New Roman"/>
                <w:bCs/>
                <w:szCs w:val="21"/>
              </w:rPr>
              <w:t>练习</w:t>
            </w:r>
            <w:r>
              <w:rPr>
                <w:rFonts w:ascii="Times New Roman" w:eastAsia="楷体" w:hAnsi="Times New Roman"/>
                <w:bCs/>
                <w:szCs w:val="21"/>
              </w:rPr>
              <w:t>4.2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】某同学利用游标卡尺和螺旋测微器分别测量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>一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>圆柱体工件的直径和高度，测量结果如图甲和乙所示。该工件的直径为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________cm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，高度为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________mm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。</w:t>
            </w:r>
          </w:p>
          <w:p w14:paraId="5D69DEA6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jc w:val="center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249056CD" wp14:editId="505EC43F">
                  <wp:extent cx="1194435" cy="885825"/>
                  <wp:effectExtent l="0" t="0" r="5715" b="9525"/>
                  <wp:docPr id="85" name="图片 20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图片 20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27" r:link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43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       </w:t>
            </w: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5E9B938E" wp14:editId="1178934B">
                  <wp:extent cx="2489835" cy="1110615"/>
                  <wp:effectExtent l="0" t="0" r="5715" b="13335"/>
                  <wp:docPr id="1549640583" name="图片 19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19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835" cy="1110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22922E" w14:textId="24CC3571" w:rsidR="001078D3" w:rsidRPr="004D66BD" w:rsidRDefault="001078D3" w:rsidP="004D66BD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1250" w:firstLine="2625"/>
              <w:jc w:val="left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甲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                     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  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乙</w:t>
            </w:r>
          </w:p>
          <w:p w14:paraId="214EAEA1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12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</w:t>
            </w:r>
            <w:r>
              <w:rPr>
                <w:rFonts w:ascii="Times New Roman" w:eastAsia="楷体" w:hAnsi="Times New Roman"/>
                <w:bCs/>
                <w:szCs w:val="21"/>
              </w:rPr>
              <w:t>练习</w:t>
            </w:r>
            <w:r>
              <w:rPr>
                <w:rFonts w:ascii="Times New Roman" w:eastAsia="楷体" w:hAnsi="Times New Roman"/>
                <w:bCs/>
                <w:szCs w:val="21"/>
              </w:rPr>
              <w:t>4.3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测定金属的电阻率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的实验中，</w:t>
            </w:r>
          </w:p>
          <w:p w14:paraId="628E07A4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12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(1)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某同学用螺旋测微器测金属丝直径时，测得结果如图甲所示，则该金属丝的直径为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________mm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。</w:t>
            </w:r>
          </w:p>
          <w:p w14:paraId="7DC7FE68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12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(2)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用量程为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3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的电压表和量程为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0.6 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的电流表测金属丝的电压和电流时的读数如图乙所示，则电压表的读数为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，电流表的读数为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。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                     </w:t>
            </w:r>
          </w:p>
          <w:p w14:paraId="7C77E832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12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(3)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用米尺测量金属丝的长度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L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0.810 m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。利用以上测量数据，可得这种材料的电阻率为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</w:t>
            </w:r>
            <w:proofErr w:type="spellStart"/>
            <w:r>
              <w:rPr>
                <w:rFonts w:ascii="Times New Roman" w:eastAsia="楷体" w:hAnsi="Times New Roman" w:hint="default"/>
                <w:bCs/>
                <w:szCs w:val="21"/>
              </w:rPr>
              <w:t>Ω·m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保留两位有效数字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。</w:t>
            </w:r>
          </w:p>
          <w:p w14:paraId="1F13AF4A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59B75C84" wp14:editId="6A651D9A">
                  <wp:extent cx="3183255" cy="767080"/>
                  <wp:effectExtent l="0" t="0" r="17145" b="13970"/>
                  <wp:docPr id="96" name="图片 28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图片 28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3255" cy="767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387DBA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12" w:lineRule="auto"/>
              <w:ind w:firstLineChars="1700" w:firstLine="357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甲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　　　　　　　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   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乙</w:t>
            </w:r>
          </w:p>
          <w:p w14:paraId="7F3C2C39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lastRenderedPageBreak/>
              <w:t>【</w:t>
            </w:r>
            <w:r>
              <w:rPr>
                <w:rFonts w:ascii="Times New Roman" w:eastAsia="楷体" w:hAnsi="Times New Roman"/>
                <w:bCs/>
                <w:szCs w:val="21"/>
              </w:rPr>
              <w:t>练习</w:t>
            </w:r>
            <w:r>
              <w:rPr>
                <w:rFonts w:ascii="Times New Roman" w:eastAsia="楷体" w:hAnsi="Times New Roman"/>
                <w:bCs/>
                <w:szCs w:val="21"/>
              </w:rPr>
              <w:t>4.4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】在做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决定电阻大小的因素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实验时，每次需挑选下表中两根合适的导线，测出通过它们的电流大小，然后进行比较，最后得出结论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.</w:t>
            </w:r>
          </w:p>
          <w:tbl>
            <w:tblPr>
              <w:tblW w:w="709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92"/>
              <w:gridCol w:w="816"/>
              <w:gridCol w:w="659"/>
              <w:gridCol w:w="816"/>
              <w:gridCol w:w="816"/>
              <w:gridCol w:w="659"/>
              <w:gridCol w:w="816"/>
              <w:gridCol w:w="816"/>
            </w:tblGrid>
            <w:tr w:rsidR="001078D3" w14:paraId="3FFC330A" w14:textId="77777777" w:rsidTr="00273E79">
              <w:trPr>
                <w:trHeight w:val="225"/>
                <w:jc w:val="center"/>
              </w:trPr>
              <w:tc>
                <w:tcPr>
                  <w:tcW w:w="1692" w:type="dxa"/>
                  <w:vAlign w:val="center"/>
                </w:tcPr>
                <w:p w14:paraId="427976E0" w14:textId="77777777" w:rsidR="001078D3" w:rsidRDefault="001078D3" w:rsidP="001078D3">
                  <w:pPr>
                    <w:pStyle w:val="a9"/>
                    <w:tabs>
                      <w:tab w:val="left" w:pos="3780"/>
                    </w:tabs>
                    <w:snapToGrid w:val="0"/>
                    <w:spacing w:line="288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导线号码</w:t>
                  </w:r>
                </w:p>
              </w:tc>
              <w:tc>
                <w:tcPr>
                  <w:tcW w:w="816" w:type="dxa"/>
                  <w:vAlign w:val="center"/>
                </w:tcPr>
                <w:p w14:paraId="48D24611" w14:textId="77777777" w:rsidR="001078D3" w:rsidRDefault="001078D3" w:rsidP="001078D3">
                  <w:pPr>
                    <w:pStyle w:val="a9"/>
                    <w:tabs>
                      <w:tab w:val="left" w:pos="3780"/>
                    </w:tabs>
                    <w:snapToGrid w:val="0"/>
                    <w:spacing w:line="288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A</w:t>
                  </w:r>
                </w:p>
              </w:tc>
              <w:tc>
                <w:tcPr>
                  <w:tcW w:w="659" w:type="dxa"/>
                  <w:vAlign w:val="center"/>
                </w:tcPr>
                <w:p w14:paraId="45D6DA15" w14:textId="77777777" w:rsidR="001078D3" w:rsidRDefault="001078D3" w:rsidP="001078D3">
                  <w:pPr>
                    <w:pStyle w:val="a9"/>
                    <w:tabs>
                      <w:tab w:val="left" w:pos="3780"/>
                    </w:tabs>
                    <w:snapToGrid w:val="0"/>
                    <w:spacing w:line="288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B</w:t>
                  </w:r>
                </w:p>
              </w:tc>
              <w:tc>
                <w:tcPr>
                  <w:tcW w:w="816" w:type="dxa"/>
                  <w:vAlign w:val="center"/>
                </w:tcPr>
                <w:p w14:paraId="5E7944A6" w14:textId="77777777" w:rsidR="001078D3" w:rsidRDefault="001078D3" w:rsidP="001078D3">
                  <w:pPr>
                    <w:pStyle w:val="a9"/>
                    <w:tabs>
                      <w:tab w:val="left" w:pos="3780"/>
                    </w:tabs>
                    <w:snapToGrid w:val="0"/>
                    <w:spacing w:line="288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C</w:t>
                  </w:r>
                </w:p>
              </w:tc>
              <w:tc>
                <w:tcPr>
                  <w:tcW w:w="816" w:type="dxa"/>
                  <w:vAlign w:val="center"/>
                </w:tcPr>
                <w:p w14:paraId="6D4B7928" w14:textId="77777777" w:rsidR="001078D3" w:rsidRDefault="001078D3" w:rsidP="001078D3">
                  <w:pPr>
                    <w:pStyle w:val="a9"/>
                    <w:tabs>
                      <w:tab w:val="left" w:pos="3780"/>
                    </w:tabs>
                    <w:snapToGrid w:val="0"/>
                    <w:spacing w:line="288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D</w:t>
                  </w:r>
                </w:p>
              </w:tc>
              <w:tc>
                <w:tcPr>
                  <w:tcW w:w="659" w:type="dxa"/>
                  <w:vAlign w:val="center"/>
                </w:tcPr>
                <w:p w14:paraId="0373E01B" w14:textId="77777777" w:rsidR="001078D3" w:rsidRDefault="001078D3" w:rsidP="001078D3">
                  <w:pPr>
                    <w:pStyle w:val="a9"/>
                    <w:tabs>
                      <w:tab w:val="left" w:pos="3780"/>
                    </w:tabs>
                    <w:snapToGrid w:val="0"/>
                    <w:spacing w:line="288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E</w:t>
                  </w:r>
                </w:p>
              </w:tc>
              <w:tc>
                <w:tcPr>
                  <w:tcW w:w="816" w:type="dxa"/>
                  <w:vAlign w:val="center"/>
                </w:tcPr>
                <w:p w14:paraId="0F6926EE" w14:textId="77777777" w:rsidR="001078D3" w:rsidRDefault="001078D3" w:rsidP="001078D3">
                  <w:pPr>
                    <w:pStyle w:val="a9"/>
                    <w:tabs>
                      <w:tab w:val="left" w:pos="3780"/>
                    </w:tabs>
                    <w:snapToGrid w:val="0"/>
                    <w:spacing w:line="288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F</w:t>
                  </w:r>
                </w:p>
              </w:tc>
              <w:tc>
                <w:tcPr>
                  <w:tcW w:w="816" w:type="dxa"/>
                  <w:vAlign w:val="center"/>
                </w:tcPr>
                <w:p w14:paraId="50073800" w14:textId="77777777" w:rsidR="001078D3" w:rsidRDefault="001078D3" w:rsidP="001078D3">
                  <w:pPr>
                    <w:pStyle w:val="a9"/>
                    <w:tabs>
                      <w:tab w:val="left" w:pos="3780"/>
                    </w:tabs>
                    <w:snapToGrid w:val="0"/>
                    <w:spacing w:line="288" w:lineRule="auto"/>
                    <w:jc w:val="center"/>
                    <w:rPr>
                      <w:rFonts w:ascii="Times New Roman" w:eastAsia="楷体" w:hAnsi="Times New Roman" w:hint="default"/>
                      <w:bCs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G</w:t>
                  </w:r>
                </w:p>
              </w:tc>
            </w:tr>
            <w:tr w:rsidR="001078D3" w14:paraId="52B4F1A2" w14:textId="77777777" w:rsidTr="00273E79">
              <w:trPr>
                <w:jc w:val="center"/>
              </w:trPr>
              <w:tc>
                <w:tcPr>
                  <w:tcW w:w="1692" w:type="dxa"/>
                  <w:vAlign w:val="center"/>
                </w:tcPr>
                <w:p w14:paraId="493ED4B5" w14:textId="77777777" w:rsidR="001078D3" w:rsidRDefault="001078D3" w:rsidP="001078D3">
                  <w:pPr>
                    <w:pStyle w:val="a9"/>
                    <w:tabs>
                      <w:tab w:val="left" w:pos="3780"/>
                    </w:tabs>
                    <w:snapToGrid w:val="0"/>
                    <w:spacing w:line="288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长度</w:t>
                  </w: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/m</w:t>
                  </w:r>
                </w:p>
              </w:tc>
              <w:tc>
                <w:tcPr>
                  <w:tcW w:w="816" w:type="dxa"/>
                  <w:vAlign w:val="center"/>
                </w:tcPr>
                <w:p w14:paraId="0A7307F0" w14:textId="77777777" w:rsidR="001078D3" w:rsidRDefault="001078D3" w:rsidP="001078D3">
                  <w:pPr>
                    <w:pStyle w:val="a9"/>
                    <w:tabs>
                      <w:tab w:val="left" w:pos="3780"/>
                    </w:tabs>
                    <w:snapToGrid w:val="0"/>
                    <w:spacing w:line="288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1.0</w:t>
                  </w:r>
                </w:p>
              </w:tc>
              <w:tc>
                <w:tcPr>
                  <w:tcW w:w="659" w:type="dxa"/>
                  <w:vAlign w:val="center"/>
                </w:tcPr>
                <w:p w14:paraId="7A04300A" w14:textId="77777777" w:rsidR="001078D3" w:rsidRDefault="001078D3" w:rsidP="001078D3">
                  <w:pPr>
                    <w:pStyle w:val="a9"/>
                    <w:tabs>
                      <w:tab w:val="left" w:pos="3780"/>
                    </w:tabs>
                    <w:snapToGrid w:val="0"/>
                    <w:spacing w:line="288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0.5</w:t>
                  </w:r>
                </w:p>
              </w:tc>
              <w:tc>
                <w:tcPr>
                  <w:tcW w:w="816" w:type="dxa"/>
                  <w:vAlign w:val="center"/>
                </w:tcPr>
                <w:p w14:paraId="0DB3F622" w14:textId="77777777" w:rsidR="001078D3" w:rsidRDefault="001078D3" w:rsidP="001078D3">
                  <w:pPr>
                    <w:pStyle w:val="a9"/>
                    <w:tabs>
                      <w:tab w:val="left" w:pos="3780"/>
                    </w:tabs>
                    <w:snapToGrid w:val="0"/>
                    <w:spacing w:line="288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1.5</w:t>
                  </w:r>
                </w:p>
              </w:tc>
              <w:tc>
                <w:tcPr>
                  <w:tcW w:w="816" w:type="dxa"/>
                  <w:vAlign w:val="center"/>
                </w:tcPr>
                <w:p w14:paraId="4BF62BA0" w14:textId="77777777" w:rsidR="001078D3" w:rsidRDefault="001078D3" w:rsidP="001078D3">
                  <w:pPr>
                    <w:pStyle w:val="a9"/>
                    <w:tabs>
                      <w:tab w:val="left" w:pos="3780"/>
                    </w:tabs>
                    <w:snapToGrid w:val="0"/>
                    <w:spacing w:line="288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1.0</w:t>
                  </w:r>
                </w:p>
              </w:tc>
              <w:tc>
                <w:tcPr>
                  <w:tcW w:w="659" w:type="dxa"/>
                  <w:vAlign w:val="center"/>
                </w:tcPr>
                <w:p w14:paraId="3DF47896" w14:textId="77777777" w:rsidR="001078D3" w:rsidRDefault="001078D3" w:rsidP="001078D3">
                  <w:pPr>
                    <w:pStyle w:val="a9"/>
                    <w:tabs>
                      <w:tab w:val="left" w:pos="3780"/>
                    </w:tabs>
                    <w:snapToGrid w:val="0"/>
                    <w:spacing w:line="288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1.2</w:t>
                  </w:r>
                </w:p>
              </w:tc>
              <w:tc>
                <w:tcPr>
                  <w:tcW w:w="816" w:type="dxa"/>
                  <w:vAlign w:val="center"/>
                </w:tcPr>
                <w:p w14:paraId="66C2D5B3" w14:textId="77777777" w:rsidR="001078D3" w:rsidRDefault="001078D3" w:rsidP="001078D3">
                  <w:pPr>
                    <w:pStyle w:val="a9"/>
                    <w:tabs>
                      <w:tab w:val="left" w:pos="3780"/>
                    </w:tabs>
                    <w:snapToGrid w:val="0"/>
                    <w:spacing w:line="288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1.5</w:t>
                  </w:r>
                </w:p>
              </w:tc>
              <w:tc>
                <w:tcPr>
                  <w:tcW w:w="816" w:type="dxa"/>
                  <w:vAlign w:val="center"/>
                </w:tcPr>
                <w:p w14:paraId="5B8D319B" w14:textId="77777777" w:rsidR="001078D3" w:rsidRDefault="001078D3" w:rsidP="001078D3">
                  <w:pPr>
                    <w:pStyle w:val="a9"/>
                    <w:tabs>
                      <w:tab w:val="left" w:pos="3780"/>
                    </w:tabs>
                    <w:snapToGrid w:val="0"/>
                    <w:spacing w:line="288" w:lineRule="auto"/>
                    <w:jc w:val="center"/>
                    <w:rPr>
                      <w:rFonts w:ascii="Times New Roman" w:eastAsia="楷体" w:hAnsi="Times New Roman" w:hint="default"/>
                      <w:bCs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0.5</w:t>
                  </w:r>
                </w:p>
              </w:tc>
            </w:tr>
            <w:tr w:rsidR="001078D3" w14:paraId="260B57C9" w14:textId="77777777" w:rsidTr="00273E79">
              <w:trPr>
                <w:jc w:val="center"/>
              </w:trPr>
              <w:tc>
                <w:tcPr>
                  <w:tcW w:w="1692" w:type="dxa"/>
                  <w:vAlign w:val="center"/>
                </w:tcPr>
                <w:p w14:paraId="02A6A407" w14:textId="77777777" w:rsidR="001078D3" w:rsidRDefault="001078D3" w:rsidP="001078D3">
                  <w:pPr>
                    <w:pStyle w:val="a9"/>
                    <w:tabs>
                      <w:tab w:val="left" w:pos="3780"/>
                    </w:tabs>
                    <w:snapToGrid w:val="0"/>
                    <w:spacing w:line="288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横截面积</w:t>
                  </w: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/mm</w:t>
                  </w:r>
                  <w:r>
                    <w:rPr>
                      <w:rFonts w:ascii="Times New Roman" w:eastAsia="楷体" w:hAnsi="Times New Roman" w:hint="default"/>
                      <w:bCs/>
                      <w:szCs w:val="21"/>
                      <w:vertAlign w:val="superscript"/>
                    </w:rPr>
                    <w:t>2</w:t>
                  </w:r>
                </w:p>
              </w:tc>
              <w:tc>
                <w:tcPr>
                  <w:tcW w:w="816" w:type="dxa"/>
                  <w:vAlign w:val="center"/>
                </w:tcPr>
                <w:p w14:paraId="4DEF61A8" w14:textId="77777777" w:rsidR="001078D3" w:rsidRDefault="001078D3" w:rsidP="001078D3">
                  <w:pPr>
                    <w:pStyle w:val="a9"/>
                    <w:tabs>
                      <w:tab w:val="left" w:pos="3780"/>
                    </w:tabs>
                    <w:snapToGrid w:val="0"/>
                    <w:spacing w:line="288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3.2</w:t>
                  </w:r>
                </w:p>
              </w:tc>
              <w:tc>
                <w:tcPr>
                  <w:tcW w:w="659" w:type="dxa"/>
                  <w:vAlign w:val="center"/>
                </w:tcPr>
                <w:p w14:paraId="73823DF3" w14:textId="77777777" w:rsidR="001078D3" w:rsidRDefault="001078D3" w:rsidP="001078D3">
                  <w:pPr>
                    <w:pStyle w:val="a9"/>
                    <w:tabs>
                      <w:tab w:val="left" w:pos="3780"/>
                    </w:tabs>
                    <w:snapToGrid w:val="0"/>
                    <w:spacing w:line="288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0.8</w:t>
                  </w:r>
                </w:p>
              </w:tc>
              <w:tc>
                <w:tcPr>
                  <w:tcW w:w="816" w:type="dxa"/>
                  <w:vAlign w:val="center"/>
                </w:tcPr>
                <w:p w14:paraId="668F94E7" w14:textId="77777777" w:rsidR="001078D3" w:rsidRDefault="001078D3" w:rsidP="001078D3">
                  <w:pPr>
                    <w:pStyle w:val="a9"/>
                    <w:tabs>
                      <w:tab w:val="left" w:pos="3780"/>
                    </w:tabs>
                    <w:snapToGrid w:val="0"/>
                    <w:spacing w:line="288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1.2</w:t>
                  </w:r>
                </w:p>
              </w:tc>
              <w:tc>
                <w:tcPr>
                  <w:tcW w:w="816" w:type="dxa"/>
                  <w:vAlign w:val="center"/>
                </w:tcPr>
                <w:p w14:paraId="2D50450D" w14:textId="77777777" w:rsidR="001078D3" w:rsidRDefault="001078D3" w:rsidP="001078D3">
                  <w:pPr>
                    <w:pStyle w:val="a9"/>
                    <w:tabs>
                      <w:tab w:val="left" w:pos="3780"/>
                    </w:tabs>
                    <w:snapToGrid w:val="0"/>
                    <w:spacing w:line="288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0.8</w:t>
                  </w:r>
                </w:p>
              </w:tc>
              <w:tc>
                <w:tcPr>
                  <w:tcW w:w="659" w:type="dxa"/>
                  <w:vAlign w:val="center"/>
                </w:tcPr>
                <w:p w14:paraId="7B75C31C" w14:textId="77777777" w:rsidR="001078D3" w:rsidRDefault="001078D3" w:rsidP="001078D3">
                  <w:pPr>
                    <w:pStyle w:val="a9"/>
                    <w:tabs>
                      <w:tab w:val="left" w:pos="3780"/>
                    </w:tabs>
                    <w:snapToGrid w:val="0"/>
                    <w:spacing w:line="288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1.2</w:t>
                  </w:r>
                </w:p>
              </w:tc>
              <w:tc>
                <w:tcPr>
                  <w:tcW w:w="816" w:type="dxa"/>
                  <w:vAlign w:val="center"/>
                </w:tcPr>
                <w:p w14:paraId="6FCAFCA2" w14:textId="77777777" w:rsidR="001078D3" w:rsidRDefault="001078D3" w:rsidP="001078D3">
                  <w:pPr>
                    <w:pStyle w:val="a9"/>
                    <w:tabs>
                      <w:tab w:val="left" w:pos="3780"/>
                    </w:tabs>
                    <w:snapToGrid w:val="0"/>
                    <w:spacing w:line="288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1.2</w:t>
                  </w:r>
                </w:p>
              </w:tc>
              <w:tc>
                <w:tcPr>
                  <w:tcW w:w="816" w:type="dxa"/>
                  <w:vAlign w:val="center"/>
                </w:tcPr>
                <w:p w14:paraId="594ACF9B" w14:textId="77777777" w:rsidR="001078D3" w:rsidRDefault="001078D3" w:rsidP="001078D3">
                  <w:pPr>
                    <w:pStyle w:val="a9"/>
                    <w:tabs>
                      <w:tab w:val="left" w:pos="3780"/>
                    </w:tabs>
                    <w:snapToGrid w:val="0"/>
                    <w:spacing w:line="288" w:lineRule="auto"/>
                    <w:jc w:val="center"/>
                    <w:rPr>
                      <w:rFonts w:ascii="Times New Roman" w:eastAsia="楷体" w:hAnsi="Times New Roman" w:hint="default"/>
                      <w:bCs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1.2</w:t>
                  </w:r>
                </w:p>
              </w:tc>
            </w:tr>
            <w:tr w:rsidR="001078D3" w14:paraId="3337E498" w14:textId="77777777" w:rsidTr="00273E79">
              <w:trPr>
                <w:jc w:val="center"/>
              </w:trPr>
              <w:tc>
                <w:tcPr>
                  <w:tcW w:w="1692" w:type="dxa"/>
                  <w:vAlign w:val="center"/>
                </w:tcPr>
                <w:p w14:paraId="1C3371C5" w14:textId="77777777" w:rsidR="001078D3" w:rsidRDefault="001078D3" w:rsidP="001078D3">
                  <w:pPr>
                    <w:pStyle w:val="a9"/>
                    <w:tabs>
                      <w:tab w:val="left" w:pos="3780"/>
                    </w:tabs>
                    <w:snapToGrid w:val="0"/>
                    <w:spacing w:line="288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材料</w:t>
                  </w:r>
                </w:p>
              </w:tc>
              <w:tc>
                <w:tcPr>
                  <w:tcW w:w="816" w:type="dxa"/>
                  <w:vAlign w:val="center"/>
                </w:tcPr>
                <w:p w14:paraId="7CA04B6F" w14:textId="77777777" w:rsidR="001078D3" w:rsidRDefault="001078D3" w:rsidP="001078D3">
                  <w:pPr>
                    <w:pStyle w:val="a9"/>
                    <w:tabs>
                      <w:tab w:val="left" w:pos="3780"/>
                    </w:tabs>
                    <w:snapToGrid w:val="0"/>
                    <w:spacing w:line="288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锰铜</w:t>
                  </w:r>
                </w:p>
              </w:tc>
              <w:tc>
                <w:tcPr>
                  <w:tcW w:w="659" w:type="dxa"/>
                  <w:vAlign w:val="center"/>
                </w:tcPr>
                <w:p w14:paraId="2C7ADC5C" w14:textId="77777777" w:rsidR="001078D3" w:rsidRDefault="001078D3" w:rsidP="001078D3">
                  <w:pPr>
                    <w:pStyle w:val="a9"/>
                    <w:tabs>
                      <w:tab w:val="left" w:pos="3780"/>
                    </w:tabs>
                    <w:snapToGrid w:val="0"/>
                    <w:spacing w:line="288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钨</w:t>
                  </w:r>
                </w:p>
              </w:tc>
              <w:tc>
                <w:tcPr>
                  <w:tcW w:w="816" w:type="dxa"/>
                  <w:vAlign w:val="center"/>
                </w:tcPr>
                <w:p w14:paraId="006472CB" w14:textId="77777777" w:rsidR="001078D3" w:rsidRDefault="001078D3" w:rsidP="001078D3">
                  <w:pPr>
                    <w:pStyle w:val="a9"/>
                    <w:tabs>
                      <w:tab w:val="left" w:pos="3780"/>
                    </w:tabs>
                    <w:snapToGrid w:val="0"/>
                    <w:spacing w:line="288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镍铬</w:t>
                  </w:r>
                </w:p>
              </w:tc>
              <w:tc>
                <w:tcPr>
                  <w:tcW w:w="816" w:type="dxa"/>
                  <w:vAlign w:val="center"/>
                </w:tcPr>
                <w:p w14:paraId="28948028" w14:textId="77777777" w:rsidR="001078D3" w:rsidRDefault="001078D3" w:rsidP="001078D3">
                  <w:pPr>
                    <w:pStyle w:val="a9"/>
                    <w:tabs>
                      <w:tab w:val="left" w:pos="3780"/>
                    </w:tabs>
                    <w:snapToGrid w:val="0"/>
                    <w:spacing w:line="288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锰铜</w:t>
                  </w:r>
                </w:p>
              </w:tc>
              <w:tc>
                <w:tcPr>
                  <w:tcW w:w="659" w:type="dxa"/>
                  <w:vAlign w:val="center"/>
                </w:tcPr>
                <w:p w14:paraId="64055107" w14:textId="77777777" w:rsidR="001078D3" w:rsidRDefault="001078D3" w:rsidP="001078D3">
                  <w:pPr>
                    <w:pStyle w:val="a9"/>
                    <w:tabs>
                      <w:tab w:val="left" w:pos="3780"/>
                    </w:tabs>
                    <w:snapToGrid w:val="0"/>
                    <w:spacing w:line="288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钨</w:t>
                  </w:r>
                </w:p>
              </w:tc>
              <w:tc>
                <w:tcPr>
                  <w:tcW w:w="816" w:type="dxa"/>
                  <w:vAlign w:val="center"/>
                </w:tcPr>
                <w:p w14:paraId="3B02613F" w14:textId="77777777" w:rsidR="001078D3" w:rsidRDefault="001078D3" w:rsidP="001078D3">
                  <w:pPr>
                    <w:pStyle w:val="a9"/>
                    <w:tabs>
                      <w:tab w:val="left" w:pos="3780"/>
                    </w:tabs>
                    <w:snapToGrid w:val="0"/>
                    <w:spacing w:line="288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锰铜</w:t>
                  </w:r>
                </w:p>
              </w:tc>
              <w:tc>
                <w:tcPr>
                  <w:tcW w:w="816" w:type="dxa"/>
                  <w:vAlign w:val="center"/>
                </w:tcPr>
                <w:p w14:paraId="65597059" w14:textId="77777777" w:rsidR="001078D3" w:rsidRDefault="001078D3" w:rsidP="001078D3">
                  <w:pPr>
                    <w:pStyle w:val="a9"/>
                    <w:tabs>
                      <w:tab w:val="left" w:pos="3780"/>
                    </w:tabs>
                    <w:snapToGrid w:val="0"/>
                    <w:spacing w:line="288" w:lineRule="auto"/>
                    <w:jc w:val="center"/>
                    <w:rPr>
                      <w:rFonts w:ascii="Times New Roman" w:eastAsia="楷体" w:hAnsi="Times New Roman" w:hint="default"/>
                      <w:bCs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镍铬</w:t>
                  </w:r>
                </w:p>
              </w:tc>
            </w:tr>
          </w:tbl>
          <w:p w14:paraId="02496208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(1)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为了研究电阻与导体材料有关，应选用的两根导线是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填号码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)___________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；</w:t>
            </w:r>
          </w:p>
          <w:p w14:paraId="544272F8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(2)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为了研究电阻与导体的长度有关，应选用的两根导线是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_________________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；</w:t>
            </w:r>
          </w:p>
          <w:p w14:paraId="1441786E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(3)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为了研究电阻与横截面积的关系，应选用的两根导线是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_________________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；</w:t>
            </w:r>
          </w:p>
          <w:p w14:paraId="0DA2B185" w14:textId="492AFE5A" w:rsidR="001078D3" w:rsidRPr="004D66BD" w:rsidRDefault="001078D3" w:rsidP="004D66BD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(4)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本实验所采用的方法是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____________________.</w:t>
            </w:r>
          </w:p>
          <w:p w14:paraId="3580F217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</w:t>
            </w:r>
            <w:r>
              <w:rPr>
                <w:rFonts w:ascii="Times New Roman" w:eastAsia="楷体" w:hAnsi="Times New Roman"/>
                <w:bCs/>
                <w:szCs w:val="21"/>
              </w:rPr>
              <w:t>练习</w:t>
            </w:r>
            <w:r>
              <w:rPr>
                <w:rFonts w:ascii="Times New Roman" w:eastAsia="楷体" w:hAnsi="Times New Roman"/>
                <w:bCs/>
                <w:szCs w:val="21"/>
              </w:rPr>
              <w:t>4.5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】某同学想要了解导线在质量相等时，电阻与横截面积的关系，选取了材料相同、质量相等的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5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卷导线，进行了如下实验：</w:t>
            </w:r>
          </w:p>
          <w:p w14:paraId="2ED42DBB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(1)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用螺旋测微器测量某一导线的直径如图所示，读得直径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________mm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。</w:t>
            </w:r>
          </w:p>
          <w:p w14:paraId="1CEB1C74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jc w:val="center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442D7B21" wp14:editId="1FD98731">
                  <wp:extent cx="1734185" cy="1219200"/>
                  <wp:effectExtent l="0" t="0" r="18415" b="0"/>
                  <wp:docPr id="109" name="图片 36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图片 36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185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AF467E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(2)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该同学经实验测量及相关计算得到如下数据：</w:t>
            </w:r>
          </w:p>
          <w:tbl>
            <w:tblPr>
              <w:tblW w:w="3424" w:type="pct"/>
              <w:tblInd w:w="4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58"/>
              <w:gridCol w:w="1014"/>
              <w:gridCol w:w="1014"/>
              <w:gridCol w:w="987"/>
              <w:gridCol w:w="987"/>
              <w:gridCol w:w="1030"/>
            </w:tblGrid>
            <w:tr w:rsidR="001078D3" w14:paraId="466D7FA6" w14:textId="77777777" w:rsidTr="00273E79">
              <w:trPr>
                <w:trHeight w:val="277"/>
              </w:trPr>
              <w:tc>
                <w:tcPr>
                  <w:tcW w:w="1400" w:type="pct"/>
                  <w:vAlign w:val="center"/>
                </w:tcPr>
                <w:p w14:paraId="192FF3AB" w14:textId="77777777" w:rsidR="001078D3" w:rsidRDefault="001078D3" w:rsidP="001078D3">
                  <w:pPr>
                    <w:pStyle w:val="a9"/>
                    <w:tabs>
                      <w:tab w:val="left" w:pos="4140"/>
                      <w:tab w:val="left" w:pos="7867"/>
                      <w:tab w:val="left" w:pos="15480"/>
                    </w:tabs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电阻</w:t>
                  </w:r>
                  <w:r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  <w:t>R</w:t>
                  </w: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/Ω</w:t>
                  </w:r>
                </w:p>
              </w:tc>
              <w:tc>
                <w:tcPr>
                  <w:tcW w:w="725" w:type="pct"/>
                  <w:vAlign w:val="center"/>
                </w:tcPr>
                <w:p w14:paraId="5FA39AD3" w14:textId="77777777" w:rsidR="001078D3" w:rsidRDefault="001078D3" w:rsidP="001078D3">
                  <w:pPr>
                    <w:pStyle w:val="a9"/>
                    <w:tabs>
                      <w:tab w:val="left" w:pos="4140"/>
                      <w:tab w:val="left" w:pos="7867"/>
                      <w:tab w:val="left" w:pos="15480"/>
                    </w:tabs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121.0</w:t>
                  </w:r>
                </w:p>
              </w:tc>
              <w:tc>
                <w:tcPr>
                  <w:tcW w:w="725" w:type="pct"/>
                  <w:vAlign w:val="center"/>
                </w:tcPr>
                <w:p w14:paraId="227767DF" w14:textId="77777777" w:rsidR="001078D3" w:rsidRDefault="001078D3" w:rsidP="001078D3">
                  <w:pPr>
                    <w:pStyle w:val="a9"/>
                    <w:tabs>
                      <w:tab w:val="left" w:pos="4140"/>
                      <w:tab w:val="left" w:pos="7867"/>
                      <w:tab w:val="left" w:pos="15480"/>
                    </w:tabs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50.0</w:t>
                  </w:r>
                </w:p>
              </w:tc>
              <w:tc>
                <w:tcPr>
                  <w:tcW w:w="705" w:type="pct"/>
                  <w:vAlign w:val="center"/>
                </w:tcPr>
                <w:p w14:paraId="59D899F8" w14:textId="77777777" w:rsidR="001078D3" w:rsidRDefault="001078D3" w:rsidP="001078D3">
                  <w:pPr>
                    <w:pStyle w:val="a9"/>
                    <w:tabs>
                      <w:tab w:val="left" w:pos="4140"/>
                      <w:tab w:val="left" w:pos="7867"/>
                      <w:tab w:val="left" w:pos="15480"/>
                    </w:tabs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23.9</w:t>
                  </w:r>
                </w:p>
              </w:tc>
              <w:tc>
                <w:tcPr>
                  <w:tcW w:w="705" w:type="pct"/>
                  <w:vAlign w:val="center"/>
                </w:tcPr>
                <w:p w14:paraId="6597B5A1" w14:textId="77777777" w:rsidR="001078D3" w:rsidRDefault="001078D3" w:rsidP="001078D3">
                  <w:pPr>
                    <w:pStyle w:val="a9"/>
                    <w:tabs>
                      <w:tab w:val="left" w:pos="4140"/>
                      <w:tab w:val="left" w:pos="7867"/>
                      <w:tab w:val="left" w:pos="15480"/>
                    </w:tabs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10.0</w:t>
                  </w:r>
                </w:p>
              </w:tc>
              <w:tc>
                <w:tcPr>
                  <w:tcW w:w="736" w:type="pct"/>
                  <w:vAlign w:val="center"/>
                </w:tcPr>
                <w:p w14:paraId="081FC8F8" w14:textId="77777777" w:rsidR="001078D3" w:rsidRDefault="001078D3" w:rsidP="001078D3">
                  <w:pPr>
                    <w:pStyle w:val="a9"/>
                    <w:tabs>
                      <w:tab w:val="left" w:pos="4140"/>
                      <w:tab w:val="left" w:pos="7867"/>
                      <w:tab w:val="left" w:pos="15480"/>
                    </w:tabs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3.1</w:t>
                  </w:r>
                </w:p>
              </w:tc>
            </w:tr>
            <w:tr w:rsidR="001078D3" w14:paraId="7EDBD265" w14:textId="77777777" w:rsidTr="00273E79">
              <w:tc>
                <w:tcPr>
                  <w:tcW w:w="1400" w:type="pct"/>
                  <w:vAlign w:val="center"/>
                </w:tcPr>
                <w:p w14:paraId="71C6EDED" w14:textId="77777777" w:rsidR="001078D3" w:rsidRDefault="001078D3" w:rsidP="001078D3">
                  <w:pPr>
                    <w:pStyle w:val="a9"/>
                    <w:tabs>
                      <w:tab w:val="left" w:pos="4140"/>
                      <w:tab w:val="left" w:pos="7867"/>
                      <w:tab w:val="left" w:pos="15480"/>
                    </w:tabs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导线直径</w:t>
                  </w:r>
                  <w:r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  <w:t>d</w:t>
                  </w: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/mm</w:t>
                  </w:r>
                </w:p>
              </w:tc>
              <w:tc>
                <w:tcPr>
                  <w:tcW w:w="725" w:type="pct"/>
                  <w:vAlign w:val="center"/>
                </w:tcPr>
                <w:p w14:paraId="77A28924" w14:textId="77777777" w:rsidR="001078D3" w:rsidRDefault="001078D3" w:rsidP="001078D3">
                  <w:pPr>
                    <w:pStyle w:val="a9"/>
                    <w:tabs>
                      <w:tab w:val="left" w:pos="4140"/>
                      <w:tab w:val="left" w:pos="7867"/>
                      <w:tab w:val="left" w:pos="15480"/>
                    </w:tabs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0.801</w:t>
                  </w:r>
                </w:p>
              </w:tc>
              <w:tc>
                <w:tcPr>
                  <w:tcW w:w="725" w:type="pct"/>
                  <w:vAlign w:val="center"/>
                </w:tcPr>
                <w:p w14:paraId="31742796" w14:textId="77777777" w:rsidR="001078D3" w:rsidRDefault="001078D3" w:rsidP="001078D3">
                  <w:pPr>
                    <w:pStyle w:val="a9"/>
                    <w:tabs>
                      <w:tab w:val="left" w:pos="4140"/>
                      <w:tab w:val="left" w:pos="7867"/>
                      <w:tab w:val="left" w:pos="15480"/>
                    </w:tabs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0.999</w:t>
                  </w:r>
                </w:p>
              </w:tc>
              <w:tc>
                <w:tcPr>
                  <w:tcW w:w="705" w:type="pct"/>
                  <w:vAlign w:val="center"/>
                </w:tcPr>
                <w:p w14:paraId="501F628F" w14:textId="77777777" w:rsidR="001078D3" w:rsidRDefault="001078D3" w:rsidP="001078D3">
                  <w:pPr>
                    <w:pStyle w:val="a9"/>
                    <w:tabs>
                      <w:tab w:val="left" w:pos="4140"/>
                      <w:tab w:val="left" w:pos="7867"/>
                      <w:tab w:val="left" w:pos="15480"/>
                    </w:tabs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1.201</w:t>
                  </w:r>
                </w:p>
              </w:tc>
              <w:tc>
                <w:tcPr>
                  <w:tcW w:w="705" w:type="pct"/>
                  <w:vAlign w:val="center"/>
                </w:tcPr>
                <w:p w14:paraId="5F14E336" w14:textId="77777777" w:rsidR="001078D3" w:rsidRDefault="001078D3" w:rsidP="001078D3">
                  <w:pPr>
                    <w:pStyle w:val="a9"/>
                    <w:tabs>
                      <w:tab w:val="left" w:pos="4140"/>
                      <w:tab w:val="left" w:pos="7867"/>
                      <w:tab w:val="left" w:pos="15480"/>
                    </w:tabs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1.494</w:t>
                  </w:r>
                </w:p>
              </w:tc>
              <w:tc>
                <w:tcPr>
                  <w:tcW w:w="736" w:type="pct"/>
                  <w:vAlign w:val="center"/>
                </w:tcPr>
                <w:p w14:paraId="3F5D7199" w14:textId="77777777" w:rsidR="001078D3" w:rsidRDefault="001078D3" w:rsidP="001078D3">
                  <w:pPr>
                    <w:pStyle w:val="a9"/>
                    <w:tabs>
                      <w:tab w:val="left" w:pos="4140"/>
                      <w:tab w:val="left" w:pos="7867"/>
                      <w:tab w:val="left" w:pos="15480"/>
                    </w:tabs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1.998</w:t>
                  </w:r>
                </w:p>
              </w:tc>
            </w:tr>
            <w:tr w:rsidR="001078D3" w14:paraId="7844F452" w14:textId="77777777" w:rsidTr="00273E79">
              <w:tc>
                <w:tcPr>
                  <w:tcW w:w="1400" w:type="pct"/>
                  <w:vAlign w:val="center"/>
                </w:tcPr>
                <w:p w14:paraId="52236866" w14:textId="77777777" w:rsidR="001078D3" w:rsidRDefault="001078D3" w:rsidP="001078D3">
                  <w:pPr>
                    <w:pStyle w:val="a9"/>
                    <w:tabs>
                      <w:tab w:val="left" w:pos="4140"/>
                      <w:tab w:val="left" w:pos="7867"/>
                      <w:tab w:val="left" w:pos="15480"/>
                    </w:tabs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导线横截面积</w:t>
                  </w:r>
                  <w:r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  <w:t>S</w:t>
                  </w: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/mm</w:t>
                  </w:r>
                  <w:r>
                    <w:rPr>
                      <w:rFonts w:ascii="Times New Roman" w:eastAsia="楷体" w:hAnsi="Times New Roman" w:hint="default"/>
                      <w:bCs/>
                      <w:szCs w:val="21"/>
                      <w:vertAlign w:val="superscript"/>
                    </w:rPr>
                    <w:t>2</w:t>
                  </w:r>
                </w:p>
              </w:tc>
              <w:tc>
                <w:tcPr>
                  <w:tcW w:w="725" w:type="pct"/>
                  <w:vAlign w:val="center"/>
                </w:tcPr>
                <w:p w14:paraId="3368E6B3" w14:textId="77777777" w:rsidR="001078D3" w:rsidRDefault="001078D3" w:rsidP="001078D3">
                  <w:pPr>
                    <w:pStyle w:val="a9"/>
                    <w:tabs>
                      <w:tab w:val="left" w:pos="4140"/>
                      <w:tab w:val="left" w:pos="7867"/>
                      <w:tab w:val="left" w:pos="15480"/>
                    </w:tabs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0.504</w:t>
                  </w:r>
                </w:p>
              </w:tc>
              <w:tc>
                <w:tcPr>
                  <w:tcW w:w="725" w:type="pct"/>
                  <w:vAlign w:val="center"/>
                </w:tcPr>
                <w:p w14:paraId="5A672C1B" w14:textId="77777777" w:rsidR="001078D3" w:rsidRDefault="001078D3" w:rsidP="001078D3">
                  <w:pPr>
                    <w:pStyle w:val="a9"/>
                    <w:tabs>
                      <w:tab w:val="left" w:pos="4140"/>
                      <w:tab w:val="left" w:pos="7867"/>
                      <w:tab w:val="left" w:pos="15480"/>
                    </w:tabs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0.783</w:t>
                  </w:r>
                </w:p>
              </w:tc>
              <w:tc>
                <w:tcPr>
                  <w:tcW w:w="705" w:type="pct"/>
                  <w:vAlign w:val="center"/>
                </w:tcPr>
                <w:p w14:paraId="4313E1CC" w14:textId="77777777" w:rsidR="001078D3" w:rsidRDefault="001078D3" w:rsidP="001078D3">
                  <w:pPr>
                    <w:pStyle w:val="a9"/>
                    <w:tabs>
                      <w:tab w:val="left" w:pos="4140"/>
                      <w:tab w:val="left" w:pos="7867"/>
                      <w:tab w:val="left" w:pos="15480"/>
                    </w:tabs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1.132</w:t>
                  </w:r>
                </w:p>
              </w:tc>
              <w:tc>
                <w:tcPr>
                  <w:tcW w:w="705" w:type="pct"/>
                  <w:vAlign w:val="center"/>
                </w:tcPr>
                <w:p w14:paraId="6CCA2EB7" w14:textId="77777777" w:rsidR="001078D3" w:rsidRDefault="001078D3" w:rsidP="001078D3">
                  <w:pPr>
                    <w:pStyle w:val="a9"/>
                    <w:tabs>
                      <w:tab w:val="left" w:pos="4140"/>
                      <w:tab w:val="left" w:pos="7867"/>
                      <w:tab w:val="left" w:pos="15480"/>
                    </w:tabs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1.752</w:t>
                  </w:r>
                </w:p>
              </w:tc>
              <w:tc>
                <w:tcPr>
                  <w:tcW w:w="736" w:type="pct"/>
                  <w:vAlign w:val="center"/>
                </w:tcPr>
                <w:p w14:paraId="236F19FE" w14:textId="77777777" w:rsidR="001078D3" w:rsidRDefault="001078D3" w:rsidP="001078D3">
                  <w:pPr>
                    <w:pStyle w:val="a9"/>
                    <w:tabs>
                      <w:tab w:val="left" w:pos="4140"/>
                      <w:tab w:val="left" w:pos="7867"/>
                      <w:tab w:val="left" w:pos="15480"/>
                    </w:tabs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3.134</w:t>
                  </w:r>
                </w:p>
              </w:tc>
            </w:tr>
          </w:tbl>
          <w:p w14:paraId="085DDFD5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请你根据以上数据判断，该种导线的电阻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与横截面积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S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是否满足反比关系？若满足反比关系，请说明理由；若不满足，请写出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S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应满足的关系。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__________________________________________________________________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。</w:t>
            </w:r>
          </w:p>
          <w:p w14:paraId="39000A7B" w14:textId="3F8EA22D" w:rsidR="00311EEE" w:rsidRP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(3)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若导线的电阻率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ρ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5.1×10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perscript"/>
              </w:rPr>
              <w:t>－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perscript"/>
              </w:rPr>
              <w:t>7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楷体" w:hAnsi="Times New Roman" w:hint="default"/>
                <w:bCs/>
                <w:szCs w:val="21"/>
              </w:rPr>
              <w:t>Ω·m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，则表中阻值为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3.1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的导线长度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l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________m(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结果保留两位有效数字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。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6A1DBCBD" w14:textId="77777777" w:rsidR="001078D3" w:rsidRDefault="001078D3" w:rsidP="001078D3">
            <w:pPr>
              <w:snapToGrid w:val="0"/>
              <w:spacing w:line="360" w:lineRule="auto"/>
              <w:rPr>
                <w:rFonts w:ascii="Calibri" w:hAnsi="Calibri"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51671552" behindDoc="0" locked="0" layoutInCell="1" allowOverlap="1" wp14:anchorId="600F4970" wp14:editId="45812ED5">
                  <wp:simplePos x="0" y="0"/>
                  <wp:positionH relativeFrom="column">
                    <wp:posOffset>1240790</wp:posOffset>
                  </wp:positionH>
                  <wp:positionV relativeFrom="paragraph">
                    <wp:posOffset>93980</wp:posOffset>
                  </wp:positionV>
                  <wp:extent cx="1189355" cy="265430"/>
                  <wp:effectExtent l="0" t="0" r="10795" b="1270"/>
                  <wp:wrapNone/>
                  <wp:docPr id="26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14" r:link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9355" cy="265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/>
                <w:noProof/>
              </w:rPr>
              <mc:AlternateContent>
                <mc:Choice Requires="wpg">
                  <w:drawing>
                    <wp:inline distT="0" distB="0" distL="114300" distR="114300" wp14:anchorId="07EE7B26" wp14:editId="62F70525">
                      <wp:extent cx="2461895" cy="424815"/>
                      <wp:effectExtent l="6350" t="0" r="8255" b="12700"/>
                      <wp:docPr id="114951287" name="组合 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61895" cy="424815"/>
                                <a:chOff x="0" y="-97"/>
                                <a:chExt cx="4131" cy="863"/>
                              </a:xfrm>
                            </wpg:grpSpPr>
                            <wpg:grpSp>
                              <wpg:cNvPr id="1914215248" name="组合 94"/>
                              <wpg:cNvGrpSpPr/>
                              <wpg:grpSpPr>
                                <a:xfrm>
                                  <a:off x="0" y="49"/>
                                  <a:ext cx="4131" cy="670"/>
                                  <a:chOff x="0" y="0"/>
                                  <a:chExt cx="4131" cy="670"/>
                                </a:xfrm>
                              </wpg:grpSpPr>
                              <wps:wsp>
                                <wps:cNvPr id="857762682" name="圆角矩形 95"/>
                                <wps:cNvSpPr/>
                                <wps:spPr>
                                  <a:xfrm>
                                    <a:off x="0" y="0"/>
                                    <a:ext cx="1848" cy="670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gradFill rotWithShape="0">
                                    <a:gsLst>
                                      <a:gs pos="0">
                                        <a:srgbClr val="DBE6C3"/>
                                      </a:gs>
                                      <a:gs pos="50000">
                                        <a:srgbClr val="9BBB59"/>
                                      </a:gs>
                                      <a:gs pos="100000">
                                        <a:srgbClr val="DBE6C3"/>
                                      </a:gs>
                                    </a:gsLst>
                                    <a:lin ang="5400000" scaled="1"/>
                                  </a:gradFill>
                                  <a:ln w="12700">
                                    <a:solidFill>
                                      <a:srgbClr val="9BBB59"/>
                                    </a:solidFill>
                                  </a:ln>
                                  <a:effectLst>
                                    <a:outerShdw dist="28398" dir="3806096" algn="ctr" rotWithShape="0">
                                      <a:srgbClr val="273114"/>
                                    </a:outerShdw>
                                  </a:effectLst>
                                </wps:spPr>
                                <wps:bodyPr wrap="square" upright="1"/>
                              </wps:wsp>
                              <wps:wsp>
                                <wps:cNvPr id="2052184841" name="直线 5"/>
                                <wps:cNvCnPr/>
                                <wps:spPr>
                                  <a:xfrm>
                                    <a:off x="1791" y="655"/>
                                    <a:ext cx="2340" cy="1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rgbClr val="9BBB59"/>
                                    </a:solidFill>
                                  </a:ln>
                                  <a:effectLst>
                                    <a:outerShdw dist="20000" dir="5400000" rotWithShape="0">
                                      <a:srgbClr val="000000">
                                        <a:alpha val="37999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</wpg:grpSp>
                            <wps:wsp>
                              <wps:cNvPr id="931200543" name="文本框 97"/>
                              <wps:cNvSpPr txBox="1"/>
                              <wps:spPr>
                                <a:xfrm>
                                  <a:off x="110" y="-97"/>
                                  <a:ext cx="1627" cy="8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3FB648D4" w14:textId="77777777" w:rsidR="001078D3" w:rsidRDefault="001078D3" w:rsidP="001078D3">
                                    <w:pPr>
                                      <w:rPr>
                                        <w:rFonts w:ascii="楷体_GB2312" w:eastAsia="楷体_GB2312" w:cs="楷体_GB2312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Ansi="Calibri" w:cs="楷体_GB2312" w:hint="eastAsia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:lang w:bidi="ar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  <w:t>课后巩固</w:t>
                                    </w:r>
                                  </w:p>
                                </w:txbxContent>
                              </wps:txbx>
                              <wps:bodyPr wrap="square" upright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EE7B26" id="_x0000_s1079" style="width:193.85pt;height:33.45pt;mso-position-horizontal-relative:char;mso-position-vertical-relative:line" coordorigin=",-97" coordsize="4131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">
                      <v:group id="组合 94" o:spid="_x0000_s1080" style="position:absolute;top:49;width:4131;height:670" coordsize="4131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">
                        <v:roundrect id="圆角矩形 95" o:spid="_x0000_s1081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" fillcolor="#dbe6c3" strokecolor="#9bbb59" strokeweight="1pt">
                          <v:fill color2="#9bbb59" focus="50%" type="gradient"/>
                          <v:shadow on="t" color="#273114" offset="1pt"/>
                        </v:roundrect>
                        <v:line id="直线 5" o:spid="_x0000_s1082" style="position:absolute;visibility:visible;mso-wrap-style:square" from="1791,655" to="4131,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" strokecolor="#9bbb59" strokeweight="2pt">
                          <v:shadow on="t" color="black" opacity="24903f" origin=",.5" offset="0,.55556mm"/>
                        </v:line>
                      </v:group>
                      <v:shape id="文本框 97" o:spid="_x0000_s1083" type="#_x0000_t202" style="position:absolute;left:110;top:-97;width:1627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" filled="f" stroked="f">
                        <v:textbox>
                          <w:txbxContent>
                            <w:p w14:paraId="3FB648D4" w14:textId="77777777" w:rsidR="001078D3" w:rsidRDefault="001078D3" w:rsidP="001078D3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课后巩固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68405701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/>
                <w:bCs/>
                <w:szCs w:val="21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．【难度</w:t>
            </w:r>
            <w:r>
              <w:rPr>
                <w:rFonts w:ascii="Times New Roman" w:eastAsia="楷体" w:hAnsi="Times New Roman"/>
                <w:bCs/>
                <w:szCs w:val="21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多选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下列关于电阻率的说法正确的是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color w:val="FF0000"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0756B07C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．电阻率与导体的长度和横截面积有关</w:t>
            </w:r>
          </w:p>
          <w:p w14:paraId="23BD46D6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lastRenderedPageBreak/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．电阻率由导体的材料决定，且与温度有关</w:t>
            </w:r>
          </w:p>
          <w:p w14:paraId="2F5345A7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．电阻率大的导体，电阻一定大</w:t>
            </w:r>
          </w:p>
          <w:p w14:paraId="3169DCF2" w14:textId="116C956B" w:rsidR="001078D3" w:rsidRPr="004D66BD" w:rsidRDefault="001078D3" w:rsidP="004D66BD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．有些合金的电阻率几乎不受温度变化的影响，可用来制成标准电阻</w:t>
            </w:r>
          </w:p>
          <w:p w14:paraId="454E0D93" w14:textId="77777777" w:rsidR="001078D3" w:rsidRDefault="001078D3" w:rsidP="001078D3">
            <w:pPr>
              <w:pStyle w:val="2"/>
              <w:numPr>
                <w:ilvl w:val="0"/>
                <w:numId w:val="0"/>
              </w:numPr>
              <w:snapToGrid w:val="0"/>
              <w:spacing w:line="360" w:lineRule="auto"/>
              <w:ind w:left="40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</w:t>
            </w:r>
            <w:r>
              <w:rPr>
                <w:bCs/>
                <w:szCs w:val="21"/>
              </w:rPr>
              <w:t>．【难度</w:t>
            </w:r>
            <w:r>
              <w:rPr>
                <w:rFonts w:hint="eastAsia"/>
                <w:bCs/>
                <w:szCs w:val="21"/>
              </w:rPr>
              <w:t>2</w:t>
            </w:r>
            <w:r>
              <w:rPr>
                <w:bCs/>
                <w:szCs w:val="21"/>
              </w:rPr>
              <w:t>】关于金属的电阻率，下列说法正确的是</w:t>
            </w:r>
            <w:r>
              <w:rPr>
                <w:bCs/>
                <w:szCs w:val="21"/>
              </w:rPr>
              <w:t>(</w:t>
            </w:r>
            <w:r>
              <w:rPr>
                <w:bCs/>
                <w:szCs w:val="21"/>
              </w:rPr>
              <w:t xml:space="preserve">　</w:t>
            </w:r>
            <w:r>
              <w:rPr>
                <w:bCs/>
                <w:szCs w:val="21"/>
              </w:rPr>
              <w:t xml:space="preserve">  </w:t>
            </w:r>
            <w:r>
              <w:rPr>
                <w:bCs/>
                <w:szCs w:val="21"/>
              </w:rPr>
              <w:t xml:space="preserve">　</w:t>
            </w:r>
            <w:r>
              <w:rPr>
                <w:bCs/>
                <w:szCs w:val="21"/>
              </w:rPr>
              <w:t>)</w:t>
            </w:r>
          </w:p>
          <w:p w14:paraId="5E6B9C30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．纯金属的电阻率小，合金的电阻率较大，绝缘体的电阻率最大</w:t>
            </w:r>
          </w:p>
          <w:p w14:paraId="6153CAD5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．纯金属的电阻率随温度的升高而减小，绝缘体的电阻率随温度的升高而增大</w:t>
            </w:r>
          </w:p>
          <w:p w14:paraId="66992EB5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．合金的电阻率随温度的升高而减小</w:t>
            </w:r>
          </w:p>
          <w:p w14:paraId="64520CE8" w14:textId="0DACF1BB" w:rsidR="001078D3" w:rsidRPr="004D66BD" w:rsidRDefault="001078D3" w:rsidP="004D66BD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．电阻率的大小只随温度的变化而变化，与材料无关</w:t>
            </w:r>
          </w:p>
          <w:p w14:paraId="3AC613F9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12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/>
                <w:bCs/>
                <w:szCs w:val="21"/>
              </w:rPr>
              <w:t>4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．【难度</w:t>
            </w:r>
            <w:r>
              <w:rPr>
                <w:rFonts w:ascii="Times New Roman" w:eastAsia="楷体" w:hAnsi="Times New Roman"/>
                <w:bCs/>
                <w:szCs w:val="21"/>
              </w:rPr>
              <w:t>2.5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】一根均匀导线，现将它均匀拉长，使导线的直径减小为原来的一半，此时它的阻值为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64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，则导线原来的电阻值为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color w:val="FF0000"/>
                <w:szCs w:val="21"/>
              </w:rPr>
              <w:t xml:space="preserve">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5BF8FC51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12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128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　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    </w:t>
            </w:r>
          </w:p>
          <w:p w14:paraId="79F4867D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12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32 Ω  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      </w:t>
            </w:r>
          </w:p>
          <w:p w14:paraId="34D86C29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12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4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　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   </w:t>
            </w:r>
          </w:p>
          <w:p w14:paraId="1C38524D" w14:textId="3EC24DD4" w:rsidR="001078D3" w:rsidRPr="004D66BD" w:rsidRDefault="001078D3" w:rsidP="004D66BD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12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 Ω</w:t>
            </w:r>
          </w:p>
          <w:p w14:paraId="37BA0474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/>
                <w:bCs/>
                <w:szCs w:val="21"/>
              </w:rPr>
              <w:t>5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．【难度</w:t>
            </w:r>
            <w:r>
              <w:rPr>
                <w:rFonts w:ascii="Times New Roman" w:eastAsia="楷体" w:hAnsi="Times New Roman"/>
                <w:bCs/>
                <w:szCs w:val="21"/>
              </w:rPr>
              <w:t>2.5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】两电阻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的电流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I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和电压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U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的关系如图所示，可知两电阻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：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等于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color w:val="FF0000"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76499D9F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398D39F4" wp14:editId="79F5137D">
                  <wp:extent cx="1017270" cy="936625"/>
                  <wp:effectExtent l="0" t="0" r="11430" b="15875"/>
                  <wp:docPr id="64" name="图片 14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14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2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30C18B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1∶3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　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ab/>
            </w:r>
          </w:p>
          <w:p w14:paraId="467DB0CF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3∶1</w:t>
            </w:r>
          </w:p>
          <w:p w14:paraId="5EF4E1B2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1∶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\r(3)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ab/>
            </w:r>
          </w:p>
          <w:p w14:paraId="0F9048B8" w14:textId="3F308F03" w:rsidR="001078D3" w:rsidRPr="004D66BD" w:rsidRDefault="001078D3" w:rsidP="004D66BD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\r(3)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∶1</w:t>
            </w:r>
          </w:p>
          <w:p w14:paraId="2D4262A2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/>
                <w:bCs/>
                <w:szCs w:val="21"/>
              </w:rPr>
              <w:t>6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．【难度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】如图是横截面积、长度均相同的甲、乙两根电阻丝的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I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­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图像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.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现将甲、乙串联后接入电路中则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66CEA5A2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49F9980C" wp14:editId="074AE518">
                  <wp:extent cx="1027430" cy="848360"/>
                  <wp:effectExtent l="0" t="0" r="1270" b="8890"/>
                  <wp:docPr id="93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430" cy="848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B52E51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．甲电阻丝两端的电压比乙电阻丝两端的电压小</w:t>
            </w:r>
          </w:p>
          <w:p w14:paraId="61BE9392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．甲电阻丝的电阻率比乙电阻丝的电阻率小</w:t>
            </w:r>
          </w:p>
          <w:p w14:paraId="67302014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．在相同时间内，电流通过乙电阻丝产生的焦耳热少</w:t>
            </w:r>
          </w:p>
          <w:p w14:paraId="38E75629" w14:textId="44EB4D7E" w:rsidR="001078D3" w:rsidRPr="004D66BD" w:rsidRDefault="001078D3" w:rsidP="004D66BD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．甲电阻丝消耗的电功率比乙电阻丝消耗的电功率小</w:t>
            </w:r>
          </w:p>
          <w:p w14:paraId="1DE12821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/>
                <w:bCs/>
                <w:szCs w:val="21"/>
              </w:rPr>
              <w:t>7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．【难度</w:t>
            </w:r>
            <w:r>
              <w:rPr>
                <w:rFonts w:ascii="Times New Roman" w:eastAsia="楷体" w:hAnsi="Times New Roman"/>
                <w:bCs/>
                <w:szCs w:val="21"/>
              </w:rPr>
              <w:t>2.5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】某同学测定一金属杆的长度和直径，示数如图甲、乙所示，则该金属杆的长度和直径分别为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lastRenderedPageBreak/>
              <w:t>________cm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和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________mm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。</w:t>
            </w:r>
          </w:p>
          <w:p w14:paraId="61CD4D88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jc w:val="center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5F43904D" wp14:editId="3E03B7DC">
                  <wp:extent cx="3115945" cy="699135"/>
                  <wp:effectExtent l="0" t="0" r="8255" b="5715"/>
                  <wp:docPr id="105" name="图片 34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图片 34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945" cy="699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2FB13D41" wp14:editId="3D87A148">
                  <wp:extent cx="1677670" cy="1048385"/>
                  <wp:effectExtent l="0" t="0" r="17780" b="18415"/>
                  <wp:docPr id="107" name="图片 35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图片 35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35" r:link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670" cy="104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002383" w14:textId="1208A7BA" w:rsidR="001078D3" w:rsidRDefault="001078D3" w:rsidP="004D66BD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1850" w:firstLine="3885"/>
              <w:jc w:val="left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甲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               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      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  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乙</w:t>
            </w:r>
          </w:p>
          <w:p w14:paraId="1B5F2DB6" w14:textId="77777777" w:rsidR="001078D3" w:rsidRDefault="001078D3" w:rsidP="001078D3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bCs/>
                <w:szCs w:val="21"/>
              </w:rPr>
              <w:t>8</w:t>
            </w:r>
            <w:r>
              <w:rPr>
                <w:rFonts w:eastAsia="楷体"/>
                <w:bCs/>
                <w:szCs w:val="21"/>
              </w:rPr>
              <w:t>．【难度</w:t>
            </w:r>
            <w:r>
              <w:rPr>
                <w:rFonts w:eastAsia="楷体"/>
                <w:bCs/>
                <w:szCs w:val="21"/>
              </w:rPr>
              <w:t>2.5</w:t>
            </w:r>
            <w:r>
              <w:rPr>
                <w:rFonts w:eastAsia="楷体"/>
                <w:bCs/>
                <w:szCs w:val="21"/>
              </w:rPr>
              <w:t>】</w:t>
            </w:r>
            <w:proofErr w:type="gramStart"/>
            <w:r>
              <w:rPr>
                <w:rFonts w:eastAsia="楷体"/>
                <w:szCs w:val="21"/>
              </w:rPr>
              <w:t>某兴趣</w:t>
            </w:r>
            <w:proofErr w:type="gramEnd"/>
            <w:r>
              <w:rPr>
                <w:rFonts w:eastAsia="楷体"/>
                <w:szCs w:val="21"/>
              </w:rPr>
              <w:t>小组想探究某金属合金在室温下的电阻率，实验电路如图甲所示，</w:t>
            </w:r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szCs w:val="21"/>
              </w:rPr>
              <w:t>为待测金属电阻丝，其横截面积为</w:t>
            </w:r>
            <w:r>
              <w:rPr>
                <w:rFonts w:eastAsia="楷体"/>
                <w:szCs w:val="21"/>
              </w:rPr>
              <w:t>S=0.30 mm²</w:t>
            </w:r>
            <w:r>
              <w:rPr>
                <w:rFonts w:eastAsia="楷体"/>
                <w:szCs w:val="21"/>
              </w:rPr>
              <w:t>。实验步骤如下：</w:t>
            </w:r>
          </w:p>
          <w:p w14:paraId="2D695FC8" w14:textId="77777777" w:rsidR="001078D3" w:rsidRDefault="001078D3" w:rsidP="001078D3">
            <w:pPr>
              <w:snapToGrid w:val="0"/>
              <w:spacing w:line="360" w:lineRule="auto"/>
              <w:jc w:val="center"/>
              <w:rPr>
                <w:rFonts w:eastAsia="楷体"/>
                <w:szCs w:val="21"/>
              </w:rPr>
            </w:pPr>
            <w:r>
              <w:rPr>
                <w:rFonts w:eastAsia="楷体"/>
                <w:noProof/>
              </w:rPr>
              <w:drawing>
                <wp:inline distT="0" distB="0" distL="114300" distR="114300" wp14:anchorId="1743299D" wp14:editId="06A03971">
                  <wp:extent cx="3863340" cy="1622425"/>
                  <wp:effectExtent l="0" t="0" r="3810" b="15875"/>
                  <wp:docPr id="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3340" cy="162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8C4C21" w14:textId="77777777" w:rsidR="001078D3" w:rsidRDefault="001078D3" w:rsidP="001078D3">
            <w:pPr>
              <w:snapToGrid w:val="0"/>
              <w:spacing w:line="360" w:lineRule="auto"/>
              <w:ind w:firstLineChars="100" w:firstLine="21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(1)</w:t>
            </w:r>
            <w:r>
              <w:rPr>
                <w:rFonts w:eastAsia="楷体"/>
                <w:szCs w:val="21"/>
              </w:rPr>
              <w:t>闭合开关</w:t>
            </w:r>
            <w:r>
              <w:rPr>
                <w:rFonts w:eastAsia="楷体"/>
                <w:szCs w:val="21"/>
              </w:rPr>
              <w:t>S₁</w:t>
            </w:r>
            <w:r>
              <w:rPr>
                <w:rFonts w:eastAsia="楷体"/>
                <w:szCs w:val="21"/>
              </w:rPr>
              <w:t>，将单刀双掷开关</w:t>
            </w:r>
            <w:r>
              <w:rPr>
                <w:rFonts w:eastAsia="楷体"/>
                <w:szCs w:val="21"/>
              </w:rPr>
              <w:t>S₂</w:t>
            </w:r>
            <w:r>
              <w:rPr>
                <w:rFonts w:eastAsia="楷体"/>
                <w:szCs w:val="21"/>
              </w:rPr>
              <w:t>扳到</w:t>
            </w:r>
            <w:r>
              <w:rPr>
                <w:rFonts w:eastAsia="楷体"/>
                <w:szCs w:val="21"/>
              </w:rPr>
              <w:t>“a”</w:t>
            </w:r>
            <w:r>
              <w:rPr>
                <w:rFonts w:eastAsia="楷体"/>
                <w:szCs w:val="21"/>
              </w:rPr>
              <w:t>位置，调节滑动变阻器</w:t>
            </w:r>
            <w:r>
              <w:rPr>
                <w:rFonts w:eastAsia="楷体"/>
                <w:szCs w:val="21"/>
              </w:rPr>
              <w:t>R₁</w:t>
            </w:r>
            <w:r>
              <w:rPr>
                <w:rFonts w:eastAsia="楷体"/>
                <w:szCs w:val="21"/>
              </w:rPr>
              <w:t>，使电流表为某一适当的读数，用毫米刻度尺测量并记下电阻丝</w:t>
            </w:r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szCs w:val="21"/>
              </w:rPr>
              <w:t>接入电路的有效长度</w:t>
            </w:r>
            <w:r>
              <w:rPr>
                <w:rFonts w:eastAsia="楷体"/>
                <w:szCs w:val="21"/>
              </w:rPr>
              <w:t>L</w:t>
            </w:r>
            <w:r>
              <w:rPr>
                <w:rFonts w:eastAsia="楷体"/>
                <w:szCs w:val="21"/>
              </w:rPr>
              <w:t>，某次测量结果如图乙，从</w:t>
            </w:r>
            <w:proofErr w:type="gramStart"/>
            <w:r>
              <w:rPr>
                <w:rFonts w:eastAsia="楷体"/>
                <w:szCs w:val="21"/>
              </w:rPr>
              <w:t>图乙上读出</w:t>
            </w:r>
            <w:proofErr w:type="gramEnd"/>
            <w:r>
              <w:rPr>
                <w:rFonts w:eastAsia="楷体"/>
                <w:szCs w:val="21"/>
              </w:rPr>
              <w:t>测量结果，</w:t>
            </w:r>
            <w:r>
              <w:rPr>
                <w:rFonts w:eastAsia="楷体"/>
                <w:szCs w:val="21"/>
              </w:rPr>
              <w:t>L=__________mm;</w:t>
            </w:r>
          </w:p>
          <w:p w14:paraId="27516AFA" w14:textId="77777777" w:rsidR="001078D3" w:rsidRDefault="001078D3" w:rsidP="001078D3">
            <w:pPr>
              <w:snapToGrid w:val="0"/>
              <w:spacing w:line="360" w:lineRule="auto"/>
              <w:ind w:firstLineChars="100" w:firstLine="21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(2)</w:t>
            </w:r>
            <w:r>
              <w:rPr>
                <w:rFonts w:eastAsia="楷体"/>
                <w:szCs w:val="21"/>
              </w:rPr>
              <w:t>保持滑动变阻器</w:t>
            </w:r>
            <w:r>
              <w:rPr>
                <w:rFonts w:eastAsia="楷体"/>
                <w:szCs w:val="21"/>
              </w:rPr>
              <w:t>R₁</w:t>
            </w:r>
            <w:r>
              <w:rPr>
                <w:rFonts w:eastAsia="楷体"/>
                <w:szCs w:val="21"/>
              </w:rPr>
              <w:t>滑片位置不变，将开关</w:t>
            </w:r>
            <w:r>
              <w:rPr>
                <w:rFonts w:eastAsia="楷体"/>
                <w:szCs w:val="21"/>
              </w:rPr>
              <w:t>S₂</w:t>
            </w:r>
            <w:r>
              <w:rPr>
                <w:rFonts w:eastAsia="楷体"/>
                <w:szCs w:val="21"/>
              </w:rPr>
              <w:t>扳到</w:t>
            </w:r>
            <w:r>
              <w:rPr>
                <w:rFonts w:eastAsia="楷体"/>
                <w:szCs w:val="21"/>
              </w:rPr>
              <w:t>“b”</w:t>
            </w:r>
            <w:r>
              <w:rPr>
                <w:rFonts w:eastAsia="楷体"/>
                <w:szCs w:val="21"/>
              </w:rPr>
              <w:t>位置，调节电阻箱</w:t>
            </w:r>
            <w:r>
              <w:rPr>
                <w:rFonts w:eastAsia="楷体"/>
                <w:szCs w:val="21"/>
              </w:rPr>
              <w:t>R₂</w:t>
            </w:r>
            <w:r>
              <w:rPr>
                <w:rFonts w:eastAsia="楷体"/>
                <w:szCs w:val="21"/>
              </w:rPr>
              <w:t>使电流表的读数与开关</w:t>
            </w:r>
            <w:r>
              <w:rPr>
                <w:rFonts w:eastAsia="楷体"/>
                <w:szCs w:val="21"/>
              </w:rPr>
              <w:t>S₂</w:t>
            </w:r>
            <w:r>
              <w:rPr>
                <w:rFonts w:eastAsia="楷体"/>
                <w:szCs w:val="21"/>
              </w:rPr>
              <w:t>位于</w:t>
            </w:r>
            <w:r>
              <w:rPr>
                <w:rFonts w:eastAsia="楷体"/>
                <w:szCs w:val="21"/>
              </w:rPr>
              <w:t>“a”</w:t>
            </w:r>
            <w:r>
              <w:rPr>
                <w:rFonts w:eastAsia="楷体"/>
                <w:szCs w:val="21"/>
              </w:rPr>
              <w:t>位置时的相同，记下此时电阻箱的读数</w:t>
            </w:r>
            <w:r>
              <w:rPr>
                <w:rFonts w:eastAsia="楷体"/>
                <w:szCs w:val="21"/>
              </w:rPr>
              <w:t>R₀</w:t>
            </w:r>
            <w:r>
              <w:rPr>
                <w:rFonts w:eastAsia="楷体"/>
                <w:szCs w:val="21"/>
              </w:rPr>
              <w:t>，则对应的电阻丝的阻值为</w:t>
            </w:r>
            <w:r>
              <w:rPr>
                <w:rFonts w:eastAsia="楷体"/>
                <w:szCs w:val="21"/>
              </w:rPr>
              <w:t>____________</w:t>
            </w:r>
            <w:r>
              <w:rPr>
                <w:rFonts w:eastAsia="楷体"/>
                <w:szCs w:val="21"/>
              </w:rPr>
              <w:t>。</w:t>
            </w:r>
          </w:p>
          <w:p w14:paraId="011FF5BD" w14:textId="711752F3" w:rsidR="001078D3" w:rsidRPr="004D66BD" w:rsidRDefault="001078D3" w:rsidP="004D66BD">
            <w:pPr>
              <w:snapToGrid w:val="0"/>
              <w:spacing w:line="360" w:lineRule="auto"/>
              <w:ind w:firstLineChars="100" w:firstLine="21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(3)</w:t>
            </w:r>
            <w:r>
              <w:rPr>
                <w:rFonts w:eastAsia="楷体"/>
                <w:szCs w:val="21"/>
              </w:rPr>
              <w:t>移动电阻丝上的滑动触头，重复</w:t>
            </w:r>
            <w:r>
              <w:rPr>
                <w:rFonts w:eastAsia="楷体"/>
                <w:szCs w:val="21"/>
              </w:rPr>
              <w:t>(1)(2)</w:t>
            </w:r>
            <w:r>
              <w:rPr>
                <w:rFonts w:eastAsia="楷体"/>
                <w:szCs w:val="21"/>
              </w:rPr>
              <w:t>步骤，得到多组</w:t>
            </w:r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szCs w:val="21"/>
              </w:rPr>
              <w:t>、</w:t>
            </w:r>
            <w:r>
              <w:rPr>
                <w:rFonts w:eastAsia="楷体"/>
                <w:szCs w:val="21"/>
              </w:rPr>
              <w:t>L</w:t>
            </w:r>
            <w:r>
              <w:rPr>
                <w:rFonts w:eastAsia="楷体"/>
                <w:szCs w:val="21"/>
              </w:rPr>
              <w:t>数据，画出的</w:t>
            </w:r>
            <w:r>
              <w:rPr>
                <w:rFonts w:eastAsia="楷体"/>
                <w:szCs w:val="21"/>
              </w:rPr>
              <w:t>R-L</w:t>
            </w:r>
            <w:r>
              <w:rPr>
                <w:rFonts w:eastAsia="楷体"/>
                <w:szCs w:val="21"/>
              </w:rPr>
              <w:t>图线如图丙所示，则该电阻丝在室温下的电阻率</w:t>
            </w:r>
            <w:r>
              <w:rPr>
                <w:rFonts w:eastAsia="楷体"/>
                <w:szCs w:val="21"/>
              </w:rPr>
              <w:t>ρ=_______</w:t>
            </w:r>
            <w:proofErr w:type="spellStart"/>
            <w:r>
              <w:rPr>
                <w:rFonts w:eastAsia="楷体"/>
                <w:szCs w:val="21"/>
              </w:rPr>
              <w:t>Ω·m</w:t>
            </w:r>
            <w:proofErr w:type="spellEnd"/>
            <w:r>
              <w:rPr>
                <w:rFonts w:eastAsia="楷体"/>
                <w:szCs w:val="21"/>
              </w:rPr>
              <w:t>(</w:t>
            </w:r>
            <w:r>
              <w:rPr>
                <w:rFonts w:eastAsia="楷体"/>
                <w:szCs w:val="21"/>
              </w:rPr>
              <w:t>结果保留一位小数</w:t>
            </w:r>
            <w:r>
              <w:rPr>
                <w:rFonts w:eastAsia="楷体"/>
                <w:szCs w:val="21"/>
              </w:rPr>
              <w:t>)</w:t>
            </w:r>
            <w:r>
              <w:rPr>
                <w:rFonts w:eastAsia="楷体"/>
                <w:szCs w:val="21"/>
              </w:rPr>
              <w:t>。</w:t>
            </w:r>
          </w:p>
          <w:p w14:paraId="42230B55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4BC84984" wp14:editId="5DB91FE6">
                  <wp:extent cx="1189355" cy="265430"/>
                  <wp:effectExtent l="0" t="0" r="10795" b="1270"/>
                  <wp:docPr id="97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38" r:link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9355" cy="265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769425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1</w:t>
            </w:r>
            <w:r>
              <w:rPr>
                <w:rFonts w:ascii="Times New Roman" w:eastAsia="楷体" w:hAnsi="Times New Roman" w:hint="default"/>
                <w:bCs/>
              </w:rPr>
              <w:t>．【难度</w:t>
            </w:r>
            <w:r>
              <w:rPr>
                <w:rFonts w:ascii="Times New Roman" w:eastAsia="楷体" w:hAnsi="Times New Roman"/>
                <w:bCs/>
              </w:rPr>
              <w:t>2</w:t>
            </w:r>
            <w:r>
              <w:rPr>
                <w:rFonts w:ascii="Times New Roman" w:eastAsia="楷体" w:hAnsi="Times New Roman" w:hint="default"/>
                <w:bCs/>
              </w:rPr>
              <w:t>】若常温下的超导体研制成功，它适于做</w:t>
            </w:r>
            <w:r>
              <w:rPr>
                <w:rFonts w:ascii="Times New Roman" w:eastAsia="楷体" w:hAnsi="Times New Roman" w:hint="default"/>
                <w:bCs/>
              </w:rPr>
              <w:t>(</w:t>
            </w:r>
            <w:r>
              <w:rPr>
                <w:rFonts w:ascii="Times New Roman" w:eastAsia="楷体" w:hAnsi="Times New Roman" w:hint="default"/>
                <w:bCs/>
              </w:rPr>
              <w:t xml:space="preserve">　</w:t>
            </w:r>
            <w:r>
              <w:rPr>
                <w:rFonts w:ascii="Times New Roman" w:eastAsia="楷体" w:hAnsi="Times New Roman" w:hint="default"/>
                <w:b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</w:rPr>
              <w:t>)</w:t>
            </w:r>
          </w:p>
          <w:p w14:paraId="411E33B2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A</w:t>
            </w:r>
            <w:r>
              <w:rPr>
                <w:rFonts w:ascii="Times New Roman" w:eastAsia="楷体" w:hAnsi="Times New Roman" w:hint="default"/>
                <w:bCs/>
              </w:rPr>
              <w:t xml:space="preserve">．保险丝　</w:t>
            </w:r>
            <w:r>
              <w:rPr>
                <w:rFonts w:ascii="Times New Roman" w:eastAsia="楷体" w:hAnsi="Times New Roman"/>
                <w:bCs/>
              </w:rPr>
              <w:t xml:space="preserve">   </w:t>
            </w:r>
            <w:r>
              <w:rPr>
                <w:rFonts w:ascii="Times New Roman" w:eastAsia="楷体" w:hAnsi="Times New Roman" w:hint="default"/>
                <w:bCs/>
              </w:rPr>
              <w:t xml:space="preserve">　</w:t>
            </w:r>
          </w:p>
          <w:p w14:paraId="3EB20EDA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B</w:t>
            </w:r>
            <w:r>
              <w:rPr>
                <w:rFonts w:ascii="Times New Roman" w:eastAsia="楷体" w:hAnsi="Times New Roman" w:hint="default"/>
                <w:bCs/>
              </w:rPr>
              <w:t>．输电线</w:t>
            </w:r>
            <w:r>
              <w:rPr>
                <w:rFonts w:ascii="Times New Roman" w:eastAsia="楷体" w:hAnsi="Times New Roman"/>
                <w:bCs/>
              </w:rPr>
              <w:t xml:space="preserve">      </w:t>
            </w:r>
          </w:p>
          <w:p w14:paraId="4FF09D35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C</w:t>
            </w:r>
            <w:r>
              <w:rPr>
                <w:rFonts w:ascii="Times New Roman" w:eastAsia="楷体" w:hAnsi="Times New Roman" w:hint="default"/>
                <w:bCs/>
              </w:rPr>
              <w:t>．电炉丝</w:t>
            </w:r>
            <w:r>
              <w:rPr>
                <w:rFonts w:ascii="Times New Roman" w:eastAsia="楷体" w:hAnsi="Times New Roman"/>
                <w:bCs/>
              </w:rPr>
              <w:t xml:space="preserve">       </w:t>
            </w:r>
          </w:p>
          <w:p w14:paraId="2FFBE5BF" w14:textId="26D61FF3" w:rsidR="001078D3" w:rsidRPr="004D66BD" w:rsidRDefault="001078D3" w:rsidP="004D66BD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D</w:t>
            </w:r>
            <w:r>
              <w:rPr>
                <w:rFonts w:ascii="Times New Roman" w:eastAsia="楷体" w:hAnsi="Times New Roman" w:hint="default"/>
                <w:bCs/>
              </w:rPr>
              <w:t>．电阻温度计</w:t>
            </w:r>
          </w:p>
          <w:p w14:paraId="6DA9AC9F" w14:textId="77777777" w:rsidR="001078D3" w:rsidRDefault="001078D3" w:rsidP="001078D3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 w:hint="eastAsia"/>
                <w:bCs/>
              </w:rPr>
              <w:t>2</w:t>
            </w:r>
            <w:r>
              <w:rPr>
                <w:rFonts w:eastAsia="楷体"/>
                <w:bCs/>
              </w:rPr>
              <w:t>．【难度</w:t>
            </w:r>
            <w:r>
              <w:rPr>
                <w:rFonts w:eastAsia="楷体" w:hint="eastAsia"/>
                <w:bCs/>
              </w:rPr>
              <w:t>3</w:t>
            </w:r>
            <w:r>
              <w:rPr>
                <w:rFonts w:eastAsia="楷体"/>
                <w:bCs/>
              </w:rPr>
              <w:t>】</w:t>
            </w:r>
            <w:r>
              <w:rPr>
                <w:rFonts w:eastAsia="楷体"/>
                <w:szCs w:val="21"/>
              </w:rPr>
              <w:t>某同学为了测量一根铅笔芯的电阻率，设计了如图甲所示的电路测量该铅笔芯的电阻值。所用器材有电流表</w:t>
            </w:r>
            <w:r>
              <w:rPr>
                <w:rFonts w:eastAsia="楷体"/>
                <w:szCs w:val="21"/>
              </w:rPr>
              <w:t>A₁</w:t>
            </w:r>
            <w:r>
              <w:rPr>
                <w:rFonts w:eastAsia="楷体"/>
                <w:szCs w:val="21"/>
              </w:rPr>
              <w:t>和</w:t>
            </w:r>
            <w:r>
              <w:rPr>
                <w:rFonts w:eastAsia="楷体"/>
                <w:szCs w:val="21"/>
              </w:rPr>
              <w:t>A₂</w:t>
            </w:r>
            <w:r>
              <w:rPr>
                <w:rFonts w:eastAsia="楷体"/>
                <w:szCs w:val="21"/>
              </w:rPr>
              <w:t>、电阻箱</w:t>
            </w:r>
            <w:r>
              <w:rPr>
                <w:rFonts w:eastAsia="楷体"/>
                <w:szCs w:val="21"/>
              </w:rPr>
              <w:t>R₁</w:t>
            </w:r>
            <w:r>
              <w:rPr>
                <w:rFonts w:eastAsia="楷体"/>
                <w:szCs w:val="21"/>
              </w:rPr>
              <w:t>、滑动变阻器</w:t>
            </w:r>
            <w:r>
              <w:rPr>
                <w:rFonts w:eastAsia="楷体"/>
                <w:szCs w:val="21"/>
              </w:rPr>
              <w:t>R₂</w:t>
            </w:r>
            <w:r>
              <w:rPr>
                <w:rFonts w:eastAsia="楷体"/>
                <w:szCs w:val="21"/>
              </w:rPr>
              <w:t>、待测铅笔芯</w:t>
            </w:r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i/>
                <w:iCs/>
                <w:szCs w:val="21"/>
                <w:vertAlign w:val="subscript"/>
              </w:rPr>
              <w:t>x</w:t>
            </w:r>
            <w:r>
              <w:rPr>
                <w:rFonts w:eastAsia="楷体"/>
                <w:szCs w:val="21"/>
              </w:rPr>
              <w:t>、电源</w:t>
            </w:r>
            <w:r>
              <w:rPr>
                <w:rFonts w:eastAsia="楷体"/>
                <w:szCs w:val="21"/>
              </w:rPr>
              <w:t>E</w:t>
            </w:r>
            <w:r>
              <w:rPr>
                <w:rFonts w:eastAsia="楷体"/>
                <w:szCs w:val="21"/>
              </w:rPr>
              <w:t>、开关</w:t>
            </w:r>
            <w:r>
              <w:rPr>
                <w:rFonts w:eastAsia="楷体"/>
                <w:szCs w:val="21"/>
              </w:rPr>
              <w:t>S</w:t>
            </w:r>
            <w:r>
              <w:rPr>
                <w:rFonts w:eastAsia="楷体"/>
                <w:szCs w:val="21"/>
              </w:rPr>
              <w:t>及导线等。操作步骤如下：调节滑动变阻器和电阻箱的阻值达到最大；闭合开关，适当调节滑动变阻器和电阻箱的阻值；记录电流表</w:t>
            </w:r>
            <w:r>
              <w:rPr>
                <w:rFonts w:eastAsia="楷体"/>
                <w:szCs w:val="21"/>
              </w:rPr>
              <w:t>A₁</w:t>
            </w:r>
            <w:r>
              <w:rPr>
                <w:rFonts w:eastAsia="楷体"/>
                <w:szCs w:val="21"/>
              </w:rPr>
              <w:t>、</w:t>
            </w:r>
            <w:r>
              <w:rPr>
                <w:rFonts w:eastAsia="楷体"/>
                <w:szCs w:val="21"/>
              </w:rPr>
              <w:t>A₂</w:t>
            </w:r>
            <w:r>
              <w:rPr>
                <w:rFonts w:eastAsia="楷体"/>
                <w:szCs w:val="21"/>
              </w:rPr>
              <w:t>的示数分别为</w:t>
            </w:r>
            <w:r>
              <w:rPr>
                <w:rFonts w:eastAsia="楷体"/>
                <w:szCs w:val="21"/>
              </w:rPr>
              <w:t>I₁</w:t>
            </w:r>
            <w:r>
              <w:rPr>
                <w:rFonts w:eastAsia="楷体"/>
                <w:szCs w:val="21"/>
              </w:rPr>
              <w:t>、</w:t>
            </w:r>
            <w:r>
              <w:rPr>
                <w:rFonts w:eastAsia="楷体"/>
                <w:szCs w:val="21"/>
              </w:rPr>
              <w:t>I₂</w:t>
            </w:r>
            <w:r>
              <w:rPr>
                <w:rFonts w:eastAsia="楷体"/>
                <w:szCs w:val="21"/>
              </w:rPr>
              <w:t>。请回答以下问题：</w:t>
            </w:r>
          </w:p>
          <w:p w14:paraId="2150409B" w14:textId="77777777" w:rsidR="001078D3" w:rsidRDefault="001078D3" w:rsidP="001078D3">
            <w:pPr>
              <w:snapToGrid w:val="0"/>
              <w:spacing w:line="360" w:lineRule="auto"/>
              <w:ind w:firstLineChars="200" w:firstLine="420"/>
              <w:jc w:val="center"/>
              <w:rPr>
                <w:rFonts w:eastAsia="楷体"/>
                <w:szCs w:val="21"/>
              </w:rPr>
            </w:pPr>
            <w:r>
              <w:rPr>
                <w:rFonts w:eastAsia="楷体"/>
                <w:noProof/>
              </w:rPr>
              <w:lastRenderedPageBreak/>
              <w:drawing>
                <wp:inline distT="0" distB="0" distL="114300" distR="114300" wp14:anchorId="22099751" wp14:editId="64FED351">
                  <wp:extent cx="2411730" cy="1217295"/>
                  <wp:effectExtent l="0" t="0" r="7620" b="1905"/>
                  <wp:docPr id="122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1730" cy="1217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CB4311" w14:textId="77777777" w:rsidR="001078D3" w:rsidRDefault="001078D3" w:rsidP="001078D3">
            <w:pPr>
              <w:snapToGrid w:val="0"/>
              <w:spacing w:line="360" w:lineRule="auto"/>
              <w:ind w:firstLineChars="100" w:firstLine="21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(1)</w:t>
            </w:r>
            <w:r>
              <w:rPr>
                <w:rFonts w:eastAsia="楷体"/>
                <w:szCs w:val="21"/>
              </w:rPr>
              <w:t>若电流表的内阻可忽略，则电流表示数</w:t>
            </w:r>
            <w:r>
              <w:rPr>
                <w:rFonts w:eastAsia="楷体"/>
                <w:szCs w:val="21"/>
              </w:rPr>
              <w:t>I₂=_______I₁</w:t>
            </w:r>
            <w:r>
              <w:rPr>
                <w:rFonts w:eastAsia="楷体"/>
                <w:szCs w:val="21"/>
              </w:rPr>
              <w:t>时，电阻箱的阻值等于待测铅笔芯的电阻值。</w:t>
            </w:r>
          </w:p>
          <w:p w14:paraId="76D8A4F6" w14:textId="77777777" w:rsidR="001078D3" w:rsidRDefault="001078D3" w:rsidP="001078D3">
            <w:pPr>
              <w:snapToGrid w:val="0"/>
              <w:spacing w:line="360" w:lineRule="auto"/>
              <w:ind w:firstLineChars="100" w:firstLine="21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(2)</w:t>
            </w:r>
            <w:r>
              <w:rPr>
                <w:rFonts w:eastAsia="楷体"/>
                <w:szCs w:val="21"/>
              </w:rPr>
              <w:t>用螺旋测微器测量该铅笔芯的直径，螺旋测微器的示数如图乙所示，该铅笔芯的直径</w:t>
            </w:r>
            <w:r>
              <w:rPr>
                <w:rFonts w:eastAsia="楷体"/>
                <w:szCs w:val="21"/>
              </w:rPr>
              <w:t>D=_________mm</w:t>
            </w:r>
            <w:r>
              <w:rPr>
                <w:rFonts w:eastAsia="楷体"/>
                <w:szCs w:val="21"/>
              </w:rPr>
              <w:t>。</w:t>
            </w:r>
          </w:p>
          <w:p w14:paraId="703D5DA3" w14:textId="77777777" w:rsidR="001078D3" w:rsidRDefault="001078D3" w:rsidP="001078D3">
            <w:pPr>
              <w:snapToGrid w:val="0"/>
              <w:spacing w:line="360" w:lineRule="auto"/>
              <w:ind w:firstLineChars="100" w:firstLine="21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(3)</w:t>
            </w:r>
            <w:r>
              <w:rPr>
                <w:rFonts w:eastAsia="楷体"/>
                <w:szCs w:val="21"/>
              </w:rPr>
              <w:t>已测得该铅笔芯接入电路的长度</w:t>
            </w:r>
            <w:r>
              <w:rPr>
                <w:rFonts w:eastAsia="楷体"/>
                <w:szCs w:val="21"/>
              </w:rPr>
              <w:t>L=20.00 mm</w:t>
            </w:r>
            <w:r>
              <w:rPr>
                <w:rFonts w:eastAsia="楷体"/>
                <w:szCs w:val="21"/>
              </w:rPr>
              <w:t>，电阻箱</w:t>
            </w:r>
            <w:r>
              <w:rPr>
                <w:rFonts w:eastAsia="楷体"/>
                <w:szCs w:val="21"/>
              </w:rPr>
              <w:t>R₁</w:t>
            </w:r>
            <w:r>
              <w:rPr>
                <w:rFonts w:eastAsia="楷体"/>
                <w:szCs w:val="21"/>
              </w:rPr>
              <w:t>的阻值为</w:t>
            </w:r>
            <w:r>
              <w:rPr>
                <w:rFonts w:eastAsia="楷体"/>
                <w:szCs w:val="21"/>
              </w:rPr>
              <w:t>5.00 Ω,</w:t>
            </w:r>
            <w:r>
              <w:rPr>
                <w:rFonts w:eastAsia="楷体"/>
                <w:szCs w:val="21"/>
              </w:rPr>
              <w:t>根据上面测量的数据可计算出铅笔芯的电阻率</w:t>
            </w:r>
            <w:r>
              <w:rPr>
                <w:rFonts w:eastAsia="楷体"/>
                <w:i/>
                <w:iCs/>
                <w:szCs w:val="21"/>
              </w:rPr>
              <w:t>ρ</w:t>
            </w:r>
            <w:r>
              <w:rPr>
                <w:rFonts w:eastAsia="楷体"/>
                <w:szCs w:val="21"/>
              </w:rPr>
              <w:t>=________</w:t>
            </w:r>
            <w:proofErr w:type="spellStart"/>
            <w:r>
              <w:rPr>
                <w:rFonts w:eastAsia="楷体"/>
                <w:szCs w:val="21"/>
              </w:rPr>
              <w:t>Ω·m</w:t>
            </w:r>
            <w:proofErr w:type="spellEnd"/>
            <w:r>
              <w:rPr>
                <w:rFonts w:eastAsia="楷体"/>
                <w:szCs w:val="21"/>
              </w:rPr>
              <w:t>(</w:t>
            </w:r>
            <w:r>
              <w:rPr>
                <w:rFonts w:eastAsia="楷体"/>
                <w:szCs w:val="21"/>
              </w:rPr>
              <w:t>结果保留三位有效数字</w:t>
            </w:r>
            <w:r>
              <w:rPr>
                <w:rFonts w:eastAsia="楷体"/>
                <w:szCs w:val="21"/>
              </w:rPr>
              <w:t>)</w:t>
            </w:r>
            <w:r>
              <w:rPr>
                <w:rFonts w:eastAsia="楷体"/>
                <w:szCs w:val="21"/>
              </w:rPr>
              <w:t>。</w:t>
            </w:r>
          </w:p>
          <w:p w14:paraId="53B25B89" w14:textId="7F9487DD" w:rsidR="001078D3" w:rsidRPr="004D66BD" w:rsidRDefault="001078D3" w:rsidP="004D66BD">
            <w:pPr>
              <w:snapToGrid w:val="0"/>
              <w:spacing w:line="360" w:lineRule="auto"/>
              <w:ind w:firstLineChars="100" w:firstLine="21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(4)</w:t>
            </w:r>
            <w:r>
              <w:rPr>
                <w:rFonts w:eastAsia="楷体"/>
                <w:szCs w:val="21"/>
              </w:rPr>
              <w:t>若电流表</w:t>
            </w:r>
            <w:r>
              <w:rPr>
                <w:rFonts w:eastAsia="楷体"/>
                <w:szCs w:val="21"/>
              </w:rPr>
              <w:t>A₂</w:t>
            </w:r>
            <w:r>
              <w:rPr>
                <w:rFonts w:eastAsia="楷体"/>
                <w:szCs w:val="21"/>
              </w:rPr>
              <w:t>的内阻不能忽略，仍利用</w:t>
            </w:r>
            <w:r>
              <w:rPr>
                <w:rFonts w:eastAsia="楷体"/>
                <w:szCs w:val="21"/>
              </w:rPr>
              <w:t>(1)</w:t>
            </w:r>
            <w:r>
              <w:rPr>
                <w:rFonts w:eastAsia="楷体"/>
                <w:szCs w:val="21"/>
              </w:rPr>
              <w:t>中的方法测量，则铅笔芯电阻的测量值</w:t>
            </w:r>
            <w:r>
              <w:rPr>
                <w:rFonts w:eastAsia="楷体"/>
                <w:szCs w:val="21"/>
              </w:rPr>
              <w:t>_______(</w:t>
            </w:r>
            <w:r>
              <w:rPr>
                <w:rFonts w:eastAsia="楷体"/>
                <w:szCs w:val="21"/>
              </w:rPr>
              <w:t>选填</w:t>
            </w:r>
            <w:r>
              <w:rPr>
                <w:rFonts w:eastAsia="楷体"/>
                <w:szCs w:val="21"/>
              </w:rPr>
              <w:t>“</w:t>
            </w:r>
            <w:r>
              <w:rPr>
                <w:rFonts w:eastAsia="楷体"/>
                <w:szCs w:val="21"/>
              </w:rPr>
              <w:t>大于</w:t>
            </w:r>
            <w:r>
              <w:rPr>
                <w:rFonts w:eastAsia="楷体"/>
                <w:szCs w:val="21"/>
              </w:rPr>
              <w:t>”“</w:t>
            </w:r>
            <w:r>
              <w:rPr>
                <w:rFonts w:eastAsia="楷体"/>
                <w:szCs w:val="21"/>
              </w:rPr>
              <w:t>小于</w:t>
            </w:r>
            <w:r>
              <w:rPr>
                <w:rFonts w:eastAsia="楷体"/>
                <w:szCs w:val="21"/>
              </w:rPr>
              <w:t>”</w:t>
            </w:r>
            <w:r>
              <w:rPr>
                <w:rFonts w:eastAsia="楷体"/>
                <w:szCs w:val="21"/>
              </w:rPr>
              <w:t>或</w:t>
            </w:r>
            <w:r>
              <w:rPr>
                <w:rFonts w:eastAsia="楷体"/>
                <w:szCs w:val="21"/>
              </w:rPr>
              <w:t>“</w:t>
            </w:r>
            <w:r>
              <w:rPr>
                <w:rFonts w:eastAsia="楷体"/>
                <w:szCs w:val="21"/>
              </w:rPr>
              <w:t>等于</w:t>
            </w:r>
            <w:r>
              <w:rPr>
                <w:rFonts w:eastAsia="楷体"/>
                <w:szCs w:val="21"/>
              </w:rPr>
              <w:t>”)</w:t>
            </w:r>
            <w:r>
              <w:rPr>
                <w:rFonts w:eastAsia="楷体"/>
                <w:szCs w:val="21"/>
              </w:rPr>
              <w:t>真实值。</w:t>
            </w:r>
          </w:p>
          <w:p w14:paraId="7C6E7759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rPr>
                <w:rFonts w:ascii="Times New Roman" w:hAnsi="Times New Roman" w:hint="default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114300" distR="114300" wp14:anchorId="1EFDC2EA" wp14:editId="082B417C">
                  <wp:extent cx="1189355" cy="265430"/>
                  <wp:effectExtent l="0" t="0" r="10795" b="1270"/>
                  <wp:docPr id="100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41" r:link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9355" cy="265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E596B5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．【难度</w:t>
            </w:r>
            <w:r>
              <w:rPr>
                <w:rFonts w:ascii="Times New Roman" w:eastAsia="楷体" w:hAnsi="Times New Roman"/>
                <w:bCs/>
                <w:szCs w:val="21"/>
              </w:rPr>
              <w:t>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多选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如图所示是某导体的伏安特性曲线，由图可知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color w:val="FF0000"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66D35D84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7E7BE78B" wp14:editId="726EB3DB">
                  <wp:extent cx="1169670" cy="955040"/>
                  <wp:effectExtent l="0" t="0" r="11430" b="16510"/>
                  <wp:docPr id="104" name="图片 33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33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670" cy="955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B780E5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．导体的电阻是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25 Ω</w:t>
            </w:r>
          </w:p>
          <w:p w14:paraId="7BD8B943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．导体的电阻是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0.04 Ω</w:t>
            </w:r>
          </w:p>
          <w:p w14:paraId="44484B02" w14:textId="77777777" w:rsidR="001078D3" w:rsidRDefault="001078D3" w:rsidP="001078D3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．当导体两端的电压是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0.04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时，通过导体的电流是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 A</w:t>
            </w:r>
          </w:p>
          <w:p w14:paraId="51425948" w14:textId="002D1A48" w:rsidR="001078D3" w:rsidRPr="004D66BD" w:rsidRDefault="001078D3" w:rsidP="004D66BD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．当通过导体的电流是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0.1 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时，导体两端的电压是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2.5 V   </w:t>
            </w:r>
          </w:p>
          <w:p w14:paraId="79680056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．【难度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</w:rPr>
              <w:t>两根材料相同的均匀导线</w:t>
            </w:r>
            <w:r>
              <w:rPr>
                <w:rFonts w:ascii="Times New Roman" w:eastAsia="楷体" w:hAnsi="Times New Roman" w:hint="default"/>
                <w:bCs/>
                <w:i/>
              </w:rPr>
              <w:t>A</w:t>
            </w:r>
            <w:r>
              <w:rPr>
                <w:rFonts w:ascii="Times New Roman" w:eastAsia="楷体" w:hAnsi="Times New Roman" w:hint="default"/>
                <w:bCs/>
              </w:rPr>
              <w:t>和</w:t>
            </w:r>
            <w:r>
              <w:rPr>
                <w:rFonts w:ascii="Times New Roman" w:eastAsia="楷体" w:hAnsi="Times New Roman" w:hint="default"/>
                <w:bCs/>
                <w:i/>
              </w:rPr>
              <w:t>B</w:t>
            </w:r>
            <w:r>
              <w:rPr>
                <w:rFonts w:ascii="Times New Roman" w:eastAsia="楷体" w:hAnsi="Times New Roman" w:hint="default"/>
                <w:bCs/>
              </w:rPr>
              <w:t>，其长度分别为</w:t>
            </w:r>
            <w:r>
              <w:rPr>
                <w:rFonts w:ascii="Times New Roman" w:eastAsia="楷体" w:hAnsi="Times New Roman" w:hint="default"/>
                <w:bCs/>
                <w:i/>
              </w:rPr>
              <w:t>L</w:t>
            </w:r>
            <w:r>
              <w:rPr>
                <w:rFonts w:ascii="Times New Roman" w:eastAsia="楷体" w:hAnsi="Times New Roman" w:hint="default"/>
                <w:bCs/>
              </w:rPr>
              <w:t>和</w:t>
            </w:r>
            <w:r>
              <w:rPr>
                <w:rFonts w:ascii="Times New Roman" w:eastAsia="楷体" w:hAnsi="Times New Roman" w:hint="default"/>
                <w:bCs/>
              </w:rPr>
              <w:t>2</w:t>
            </w:r>
            <w:r>
              <w:rPr>
                <w:rFonts w:ascii="Times New Roman" w:eastAsia="楷体" w:hAnsi="Times New Roman" w:hint="default"/>
                <w:bCs/>
                <w:i/>
              </w:rPr>
              <w:t>L</w:t>
            </w:r>
            <w:r>
              <w:rPr>
                <w:rFonts w:ascii="Times New Roman" w:eastAsia="楷体" w:hAnsi="Times New Roman" w:hint="default"/>
                <w:bCs/>
              </w:rPr>
              <w:t>，串联在电路中时沿长度方向电势的变化如图所示，则</w:t>
            </w:r>
            <w:r>
              <w:rPr>
                <w:rFonts w:ascii="Times New Roman" w:eastAsia="楷体" w:hAnsi="Times New Roman" w:hint="default"/>
                <w:bCs/>
                <w:i/>
              </w:rPr>
              <w:t>A</w:t>
            </w:r>
            <w:r>
              <w:rPr>
                <w:rFonts w:ascii="Times New Roman" w:eastAsia="楷体" w:hAnsi="Times New Roman" w:hint="default"/>
                <w:bCs/>
              </w:rPr>
              <w:t>和</w:t>
            </w:r>
            <w:r>
              <w:rPr>
                <w:rFonts w:ascii="Times New Roman" w:eastAsia="楷体" w:hAnsi="Times New Roman" w:hint="default"/>
                <w:bCs/>
                <w:i/>
              </w:rPr>
              <w:t>B</w:t>
            </w:r>
            <w:r>
              <w:rPr>
                <w:rFonts w:ascii="Times New Roman" w:eastAsia="楷体" w:hAnsi="Times New Roman" w:hint="default"/>
                <w:bCs/>
              </w:rPr>
              <w:t>导线的横截面积之比为</w:t>
            </w:r>
            <w:r>
              <w:rPr>
                <w:rFonts w:ascii="Times New Roman" w:eastAsia="楷体" w:hAnsi="Times New Roman" w:hint="default"/>
                <w:bCs/>
              </w:rPr>
              <w:t>(</w:t>
            </w:r>
            <w:r>
              <w:rPr>
                <w:rFonts w:ascii="Times New Roman" w:eastAsia="楷体" w:hAnsi="Times New Roman" w:hint="default"/>
                <w:bCs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</w:rPr>
              <w:t>)</w:t>
            </w:r>
          </w:p>
          <w:p w14:paraId="25E1D3A3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  <w:noProof/>
              </w:rPr>
              <w:drawing>
                <wp:inline distT="0" distB="0" distL="114300" distR="114300" wp14:anchorId="1BF6DC36" wp14:editId="686ABCA3">
                  <wp:extent cx="1318260" cy="1051560"/>
                  <wp:effectExtent l="0" t="0" r="15240" b="15240"/>
                  <wp:docPr id="88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260" cy="1051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80D95F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A</w:t>
            </w:r>
            <w:r>
              <w:rPr>
                <w:rFonts w:ascii="Times New Roman" w:eastAsia="楷体" w:hAnsi="Times New Roman" w:hint="default"/>
                <w:bCs/>
              </w:rPr>
              <w:t>．</w:t>
            </w:r>
            <w:r>
              <w:rPr>
                <w:rFonts w:ascii="Times New Roman" w:eastAsia="楷体" w:hAnsi="Times New Roman" w:hint="default"/>
                <w:bCs/>
              </w:rPr>
              <w:t xml:space="preserve">2∶3                    </w:t>
            </w:r>
          </w:p>
          <w:p w14:paraId="61200473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B</w:t>
            </w:r>
            <w:r>
              <w:rPr>
                <w:rFonts w:ascii="Times New Roman" w:eastAsia="楷体" w:hAnsi="Times New Roman" w:hint="default"/>
                <w:bCs/>
              </w:rPr>
              <w:t>．</w:t>
            </w:r>
            <w:r>
              <w:rPr>
                <w:rFonts w:ascii="Times New Roman" w:eastAsia="楷体" w:hAnsi="Times New Roman" w:hint="default"/>
                <w:bCs/>
              </w:rPr>
              <w:t xml:space="preserve">1∶3        </w:t>
            </w:r>
          </w:p>
          <w:p w14:paraId="2457A20C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C</w:t>
            </w:r>
            <w:r>
              <w:rPr>
                <w:rFonts w:ascii="Times New Roman" w:eastAsia="楷体" w:hAnsi="Times New Roman" w:hint="default"/>
                <w:bCs/>
              </w:rPr>
              <w:t>．</w:t>
            </w:r>
            <w:r>
              <w:rPr>
                <w:rFonts w:ascii="Times New Roman" w:eastAsia="楷体" w:hAnsi="Times New Roman" w:hint="default"/>
                <w:bCs/>
              </w:rPr>
              <w:t xml:space="preserve">1∶2                    </w:t>
            </w:r>
          </w:p>
          <w:p w14:paraId="50F059E9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D</w:t>
            </w:r>
            <w:r>
              <w:rPr>
                <w:rFonts w:ascii="Times New Roman" w:eastAsia="楷体" w:hAnsi="Times New Roman" w:hint="default"/>
                <w:bCs/>
              </w:rPr>
              <w:t>．</w:t>
            </w:r>
            <w:r>
              <w:rPr>
                <w:rFonts w:ascii="Times New Roman" w:eastAsia="楷体" w:hAnsi="Times New Roman" w:hint="default"/>
                <w:bCs/>
              </w:rPr>
              <w:t>3∶1</w:t>
            </w:r>
          </w:p>
          <w:p w14:paraId="2FB61849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/>
                <w:bCs/>
              </w:rPr>
              <w:t>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．【难度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3</w:t>
            </w:r>
            <w:r>
              <w:rPr>
                <w:rFonts w:ascii="Times New Roman" w:eastAsia="楷体" w:hAnsi="Times New Roman"/>
                <w:bCs/>
                <w:szCs w:val="21"/>
              </w:rPr>
              <w:t>.5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】甲、乙两根保险丝均为同种材料制成，直径分别是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0.5 mm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 mm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，熔断电流分别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lastRenderedPageBreak/>
              <w:t>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2.0 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和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6.0 A.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把以上两根保险丝各取等长一段并联后再接入电路中，允许通过的最大电流是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77CE7DC9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  <w:lang w:val="pt-BR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  <w:lang w:val="pt-BR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  <w:lang w:val="pt-BR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  <w:lang w:val="pt-BR"/>
              </w:rPr>
              <w:t>6.0 A</w:t>
            </w:r>
            <w:r>
              <w:rPr>
                <w:rFonts w:ascii="Times New Roman" w:eastAsia="楷体" w:hAnsi="Times New Roman" w:hint="default"/>
                <w:bCs/>
                <w:szCs w:val="21"/>
                <w:lang w:val="pt-BR"/>
              </w:rPr>
              <w:tab/>
              <w:t xml:space="preserve">  </w:t>
            </w:r>
          </w:p>
          <w:p w14:paraId="47BC7CFC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  <w:lang w:val="pt-BR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  <w:lang w:val="pt-BR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  <w:lang w:val="pt-BR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  <w:lang w:val="pt-BR"/>
              </w:rPr>
              <w:t>7.5 A</w:t>
            </w:r>
          </w:p>
          <w:p w14:paraId="251397DB" w14:textId="77777777" w:rsidR="001078D3" w:rsidRDefault="001078D3" w:rsidP="001078D3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  <w:lang w:val="pt-BR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  <w:lang w:val="pt-BR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  <w:lang w:val="pt-BR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  <w:lang w:val="pt-BR"/>
              </w:rPr>
              <w:t>10.0 A</w:t>
            </w:r>
            <w:r>
              <w:rPr>
                <w:rFonts w:ascii="Times New Roman" w:eastAsia="楷体" w:hAnsi="Times New Roman" w:hint="default"/>
                <w:bCs/>
                <w:szCs w:val="21"/>
                <w:lang w:val="pt-BR"/>
              </w:rPr>
              <w:tab/>
              <w:t xml:space="preserve">  </w:t>
            </w:r>
          </w:p>
          <w:p w14:paraId="79D2D830" w14:textId="5D55EC55" w:rsidR="001078D3" w:rsidRPr="004D66BD" w:rsidRDefault="001078D3" w:rsidP="004D66BD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  <w:lang w:val="pt-BR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  <w:lang w:val="pt-BR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  <w:lang w:val="pt-BR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  <w:lang w:val="pt-BR"/>
              </w:rPr>
              <w:t>8.0 A</w:t>
            </w:r>
          </w:p>
          <w:p w14:paraId="28BC932A" w14:textId="77777777" w:rsidR="001078D3" w:rsidRDefault="001078D3" w:rsidP="001078D3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bCs/>
              </w:rPr>
              <w:t>4</w:t>
            </w:r>
            <w:r>
              <w:rPr>
                <w:rFonts w:eastAsia="楷体"/>
                <w:bCs/>
                <w:szCs w:val="21"/>
              </w:rPr>
              <w:t>．【难度</w:t>
            </w:r>
            <w:r>
              <w:rPr>
                <w:rFonts w:eastAsia="楷体"/>
                <w:bCs/>
                <w:szCs w:val="21"/>
              </w:rPr>
              <w:t>3</w:t>
            </w:r>
            <w:r>
              <w:rPr>
                <w:rFonts w:eastAsia="楷体" w:hint="eastAsia"/>
                <w:bCs/>
                <w:szCs w:val="21"/>
              </w:rPr>
              <w:t>.5</w:t>
            </w:r>
            <w:r>
              <w:rPr>
                <w:rFonts w:eastAsia="楷体"/>
                <w:bCs/>
                <w:szCs w:val="21"/>
              </w:rPr>
              <w:t>】</w:t>
            </w:r>
            <w:r>
              <w:rPr>
                <w:rFonts w:eastAsia="楷体"/>
                <w:szCs w:val="21"/>
              </w:rPr>
              <w:t>某同学想要测定饱和食盐水的电阻率。如图所示，在底面为正方形的容器内盛有一定量饱和食盐水溶液，左右两侧面接有导线，容器整体相当于一个长方体电阻，导线可接入实验电路</w:t>
            </w:r>
            <w:r>
              <w:rPr>
                <w:rFonts w:eastAsia="楷体"/>
                <w:szCs w:val="21"/>
              </w:rPr>
              <w:t>(</w:t>
            </w:r>
            <w:r>
              <w:rPr>
                <w:rFonts w:eastAsia="楷体"/>
                <w:szCs w:val="21"/>
              </w:rPr>
              <w:t>未画出</w:t>
            </w:r>
            <w:r>
              <w:rPr>
                <w:rFonts w:eastAsia="楷体"/>
                <w:szCs w:val="21"/>
              </w:rPr>
              <w:t>)</w:t>
            </w:r>
            <w:r>
              <w:rPr>
                <w:rFonts w:eastAsia="楷体"/>
                <w:szCs w:val="21"/>
              </w:rPr>
              <w:t>，实验还提供如下器材：</w:t>
            </w:r>
          </w:p>
          <w:p w14:paraId="6566711F" w14:textId="77777777" w:rsidR="001078D3" w:rsidRDefault="001078D3" w:rsidP="001078D3">
            <w:pPr>
              <w:snapToGrid w:val="0"/>
              <w:spacing w:line="360" w:lineRule="auto"/>
              <w:ind w:firstLineChars="200" w:firstLine="420"/>
              <w:jc w:val="center"/>
              <w:rPr>
                <w:rFonts w:eastAsia="楷体"/>
                <w:szCs w:val="21"/>
              </w:rPr>
            </w:pPr>
            <w:r>
              <w:rPr>
                <w:rFonts w:eastAsia="楷体"/>
                <w:noProof/>
              </w:rPr>
              <w:drawing>
                <wp:inline distT="0" distB="0" distL="114300" distR="114300" wp14:anchorId="61D39BD2" wp14:editId="0E0DA2A1">
                  <wp:extent cx="2818130" cy="709295"/>
                  <wp:effectExtent l="0" t="0" r="1270" b="14605"/>
                  <wp:docPr id="28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8130" cy="709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0E9B50" w14:textId="77777777" w:rsidR="001078D3" w:rsidRDefault="001078D3" w:rsidP="001078D3">
            <w:pPr>
              <w:snapToGrid w:val="0"/>
              <w:spacing w:line="360" w:lineRule="auto"/>
              <w:ind w:firstLineChars="100" w:firstLine="21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电源</w:t>
            </w:r>
            <w:r>
              <w:rPr>
                <w:rFonts w:eastAsia="楷体"/>
                <w:szCs w:val="21"/>
              </w:rPr>
              <w:t>(</w:t>
            </w:r>
            <w:r>
              <w:rPr>
                <w:rFonts w:eastAsia="楷体"/>
                <w:szCs w:val="21"/>
              </w:rPr>
              <w:t>电动势</w:t>
            </w:r>
            <w:r>
              <w:rPr>
                <w:rFonts w:eastAsia="楷体"/>
                <w:szCs w:val="21"/>
              </w:rPr>
              <w:t>E=3V</w:t>
            </w:r>
            <w:r>
              <w:rPr>
                <w:rFonts w:eastAsia="楷体"/>
                <w:szCs w:val="21"/>
              </w:rPr>
              <w:t>，内阻不计</w:t>
            </w:r>
            <w:r>
              <w:rPr>
                <w:rFonts w:eastAsia="楷体"/>
                <w:szCs w:val="21"/>
              </w:rPr>
              <w:t>)</w:t>
            </w:r>
          </w:p>
          <w:p w14:paraId="196918DE" w14:textId="77777777" w:rsidR="001078D3" w:rsidRDefault="001078D3" w:rsidP="001078D3">
            <w:pPr>
              <w:snapToGrid w:val="0"/>
              <w:spacing w:line="360" w:lineRule="auto"/>
              <w:ind w:firstLineChars="100" w:firstLine="21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电压表</w:t>
            </w:r>
            <w:r>
              <w:rPr>
                <w:rFonts w:eastAsia="楷体"/>
                <w:szCs w:val="21"/>
              </w:rPr>
              <w:t>V(0</w:t>
            </w:r>
            <w:r>
              <w:rPr>
                <w:rFonts w:eastAsia="楷体"/>
                <w:szCs w:val="21"/>
              </w:rPr>
              <w:t>～</w:t>
            </w:r>
            <w:r>
              <w:rPr>
                <w:rFonts w:eastAsia="楷体"/>
                <w:szCs w:val="21"/>
              </w:rPr>
              <w:t>3V</w:t>
            </w:r>
            <w:r>
              <w:rPr>
                <w:rFonts w:eastAsia="楷体"/>
                <w:szCs w:val="21"/>
              </w:rPr>
              <w:t>，内阻约为</w:t>
            </w:r>
            <w:r>
              <w:rPr>
                <w:rFonts w:eastAsia="楷体"/>
                <w:szCs w:val="21"/>
              </w:rPr>
              <w:t xml:space="preserve">5 </w:t>
            </w:r>
            <w:proofErr w:type="spellStart"/>
            <w:r>
              <w:rPr>
                <w:rFonts w:eastAsia="楷体"/>
                <w:szCs w:val="21"/>
              </w:rPr>
              <w:t>kΩ</w:t>
            </w:r>
            <w:proofErr w:type="spellEnd"/>
            <w:r>
              <w:rPr>
                <w:rFonts w:eastAsia="楷体"/>
                <w:szCs w:val="21"/>
              </w:rPr>
              <w:t>)</w:t>
            </w:r>
          </w:p>
          <w:p w14:paraId="6FEBB717" w14:textId="77777777" w:rsidR="001078D3" w:rsidRDefault="001078D3" w:rsidP="001078D3">
            <w:pPr>
              <w:snapToGrid w:val="0"/>
              <w:spacing w:line="360" w:lineRule="auto"/>
              <w:ind w:firstLineChars="100" w:firstLine="21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电流表</w:t>
            </w:r>
            <w:r>
              <w:rPr>
                <w:rFonts w:eastAsia="楷体"/>
                <w:szCs w:val="21"/>
              </w:rPr>
              <w:t>A₁(0</w:t>
            </w:r>
            <w:r>
              <w:rPr>
                <w:rFonts w:eastAsia="楷体"/>
                <w:szCs w:val="21"/>
              </w:rPr>
              <w:t>～</w:t>
            </w:r>
            <w:r>
              <w:rPr>
                <w:rFonts w:eastAsia="楷体"/>
                <w:szCs w:val="21"/>
              </w:rPr>
              <w:t>0.6 A</w:t>
            </w:r>
            <w:r>
              <w:rPr>
                <w:rFonts w:eastAsia="楷体"/>
                <w:szCs w:val="21"/>
              </w:rPr>
              <w:t>，内阻为</w:t>
            </w:r>
            <w:r>
              <w:rPr>
                <w:rFonts w:eastAsia="楷体"/>
                <w:szCs w:val="21"/>
              </w:rPr>
              <w:t>r₁=10 Ω)</w:t>
            </w:r>
          </w:p>
          <w:p w14:paraId="40DBE145" w14:textId="77777777" w:rsidR="001078D3" w:rsidRDefault="001078D3" w:rsidP="001078D3">
            <w:pPr>
              <w:snapToGrid w:val="0"/>
              <w:spacing w:line="360" w:lineRule="auto"/>
              <w:ind w:firstLineChars="100" w:firstLine="21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电流表</w:t>
            </w:r>
            <w:r>
              <w:rPr>
                <w:rFonts w:eastAsia="楷体"/>
                <w:szCs w:val="21"/>
              </w:rPr>
              <w:t>A₂(0~0.3A</w:t>
            </w:r>
            <w:r>
              <w:rPr>
                <w:rFonts w:eastAsia="楷体"/>
                <w:szCs w:val="21"/>
              </w:rPr>
              <w:t>，内阻</w:t>
            </w:r>
            <w:r>
              <w:rPr>
                <w:rFonts w:eastAsia="楷体"/>
                <w:szCs w:val="21"/>
              </w:rPr>
              <w:t>r₂=5Ω)</w:t>
            </w:r>
          </w:p>
          <w:p w14:paraId="4E5DEDE8" w14:textId="77777777" w:rsidR="001078D3" w:rsidRDefault="001078D3" w:rsidP="001078D3">
            <w:pPr>
              <w:snapToGrid w:val="0"/>
              <w:spacing w:line="360" w:lineRule="auto"/>
              <w:ind w:firstLineChars="100" w:firstLine="21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滑动变阻器</w:t>
            </w:r>
            <w:r>
              <w:rPr>
                <w:rFonts w:eastAsia="楷体"/>
                <w:szCs w:val="21"/>
              </w:rPr>
              <w:t>R₁(0~5Ω)</w:t>
            </w:r>
          </w:p>
          <w:p w14:paraId="047CAEF5" w14:textId="77777777" w:rsidR="001078D3" w:rsidRDefault="001078D3" w:rsidP="001078D3">
            <w:pPr>
              <w:snapToGrid w:val="0"/>
              <w:spacing w:line="360" w:lineRule="auto"/>
              <w:ind w:firstLineChars="100" w:firstLine="21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滑动变阻器</w:t>
            </w:r>
            <w:r>
              <w:rPr>
                <w:rFonts w:eastAsia="楷体"/>
                <w:szCs w:val="21"/>
              </w:rPr>
              <w:t>R₂(0</w:t>
            </w:r>
            <w:r>
              <w:rPr>
                <w:rFonts w:eastAsia="楷体"/>
                <w:szCs w:val="21"/>
              </w:rPr>
              <w:t>～</w:t>
            </w:r>
            <w:r>
              <w:rPr>
                <w:rFonts w:eastAsia="楷体"/>
                <w:szCs w:val="21"/>
              </w:rPr>
              <w:t>1kΩ)</w:t>
            </w:r>
          </w:p>
          <w:p w14:paraId="3E50A008" w14:textId="77777777" w:rsidR="001078D3" w:rsidRDefault="001078D3" w:rsidP="001078D3">
            <w:pPr>
              <w:snapToGrid w:val="0"/>
              <w:spacing w:line="360" w:lineRule="auto"/>
              <w:ind w:firstLineChars="100" w:firstLine="21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开关，导线若干。</w:t>
            </w:r>
          </w:p>
          <w:p w14:paraId="36182122" w14:textId="77777777" w:rsidR="001078D3" w:rsidRDefault="001078D3" w:rsidP="001078D3">
            <w:pPr>
              <w:snapToGrid w:val="0"/>
              <w:spacing w:line="360" w:lineRule="auto"/>
              <w:ind w:firstLineChars="100" w:firstLine="21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(1)</w:t>
            </w:r>
            <w:r>
              <w:rPr>
                <w:rFonts w:eastAsia="楷体"/>
                <w:szCs w:val="21"/>
              </w:rPr>
              <w:t>实验</w:t>
            </w:r>
            <w:proofErr w:type="gramStart"/>
            <w:r>
              <w:rPr>
                <w:rFonts w:eastAsia="楷体"/>
                <w:szCs w:val="21"/>
              </w:rPr>
              <w:t>前小组</w:t>
            </w:r>
            <w:proofErr w:type="gramEnd"/>
            <w:r>
              <w:rPr>
                <w:rFonts w:eastAsia="楷体"/>
                <w:szCs w:val="21"/>
              </w:rPr>
              <w:t>通过查询资料，预估所配置的食盐水电阻约为</w:t>
            </w:r>
            <w:r>
              <w:rPr>
                <w:rFonts w:eastAsia="楷体"/>
                <w:szCs w:val="21"/>
              </w:rPr>
              <w:t>10 Ω</w:t>
            </w:r>
            <w:r>
              <w:rPr>
                <w:rFonts w:eastAsia="楷体"/>
                <w:szCs w:val="21"/>
              </w:rPr>
              <w:t>，则电流表应选取</w:t>
            </w:r>
            <w:r>
              <w:rPr>
                <w:rFonts w:eastAsia="楷体"/>
                <w:szCs w:val="21"/>
              </w:rPr>
              <w:t>____</w:t>
            </w:r>
            <w:r>
              <w:rPr>
                <w:rFonts w:eastAsia="楷体"/>
                <w:szCs w:val="21"/>
              </w:rPr>
              <w:t>，滑动变阻器应选取</w:t>
            </w:r>
            <w:r>
              <w:rPr>
                <w:rFonts w:eastAsia="楷体"/>
                <w:szCs w:val="21"/>
              </w:rPr>
              <w:t>____</w:t>
            </w:r>
            <w:r>
              <w:rPr>
                <w:rFonts w:eastAsia="楷体"/>
                <w:szCs w:val="21"/>
              </w:rPr>
              <w:t>。</w:t>
            </w:r>
          </w:p>
          <w:p w14:paraId="56BBE11A" w14:textId="77777777" w:rsidR="001078D3" w:rsidRDefault="001078D3" w:rsidP="001078D3">
            <w:pPr>
              <w:snapToGrid w:val="0"/>
              <w:spacing w:line="360" w:lineRule="auto"/>
              <w:ind w:firstLineChars="100" w:firstLine="21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(2)</w:t>
            </w:r>
            <w:r>
              <w:rPr>
                <w:rFonts w:eastAsia="楷体"/>
                <w:szCs w:val="21"/>
              </w:rPr>
              <w:t>为了减小误差，实验测量电路应选择</w:t>
            </w:r>
            <w:r>
              <w:rPr>
                <w:rFonts w:eastAsia="楷体"/>
                <w:szCs w:val="21"/>
              </w:rPr>
              <w:t>______________(</w:t>
            </w:r>
            <w:r>
              <w:rPr>
                <w:rFonts w:eastAsia="楷体"/>
                <w:szCs w:val="21"/>
              </w:rPr>
              <w:t>填</w:t>
            </w:r>
            <w:r>
              <w:rPr>
                <w:rFonts w:eastAsia="楷体"/>
                <w:szCs w:val="21"/>
              </w:rPr>
              <w:t>“</w:t>
            </w:r>
            <w:r>
              <w:rPr>
                <w:rFonts w:eastAsia="楷体"/>
                <w:szCs w:val="21"/>
              </w:rPr>
              <w:t>电流表内接法</w:t>
            </w:r>
            <w:r>
              <w:rPr>
                <w:rFonts w:eastAsia="楷体"/>
                <w:szCs w:val="21"/>
              </w:rPr>
              <w:t>”</w:t>
            </w:r>
            <w:r>
              <w:rPr>
                <w:rFonts w:eastAsia="楷体"/>
                <w:szCs w:val="21"/>
              </w:rPr>
              <w:t>或</w:t>
            </w:r>
            <w:r>
              <w:rPr>
                <w:rFonts w:eastAsia="楷体"/>
                <w:szCs w:val="21"/>
              </w:rPr>
              <w:t>“</w:t>
            </w:r>
            <w:r>
              <w:rPr>
                <w:rFonts w:eastAsia="楷体"/>
                <w:szCs w:val="21"/>
              </w:rPr>
              <w:t>电流表外接法</w:t>
            </w:r>
            <w:r>
              <w:rPr>
                <w:rFonts w:eastAsia="楷体"/>
                <w:szCs w:val="21"/>
              </w:rPr>
              <w:t>”)</w:t>
            </w:r>
            <w:r>
              <w:rPr>
                <w:rFonts w:eastAsia="楷体"/>
                <w:szCs w:val="21"/>
              </w:rPr>
              <w:t>。</w:t>
            </w:r>
          </w:p>
          <w:p w14:paraId="00B794CA" w14:textId="77777777" w:rsidR="001078D3" w:rsidRDefault="001078D3" w:rsidP="001078D3">
            <w:pPr>
              <w:snapToGrid w:val="0"/>
              <w:spacing w:line="360" w:lineRule="auto"/>
              <w:ind w:firstLineChars="100" w:firstLine="21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(3)</w:t>
            </w:r>
            <w:r>
              <w:rPr>
                <w:rFonts w:eastAsia="楷体"/>
                <w:szCs w:val="21"/>
              </w:rPr>
              <w:t>按设计好的实验电路连接并测得电流表示数</w:t>
            </w:r>
            <w:r>
              <w:rPr>
                <w:rFonts w:eastAsia="楷体"/>
                <w:szCs w:val="21"/>
              </w:rPr>
              <w:t>I</w:t>
            </w:r>
            <w:r>
              <w:rPr>
                <w:rFonts w:eastAsia="楷体"/>
                <w:szCs w:val="21"/>
              </w:rPr>
              <w:t>，电压表示数</w:t>
            </w:r>
            <w:r>
              <w:rPr>
                <w:rFonts w:eastAsia="楷体"/>
                <w:szCs w:val="21"/>
              </w:rPr>
              <w:t>U</w:t>
            </w:r>
            <w:r>
              <w:rPr>
                <w:rFonts w:eastAsia="楷体"/>
                <w:szCs w:val="21"/>
              </w:rPr>
              <w:t>，为了得到溶液电阻率，还需要测量的物理量为</w:t>
            </w:r>
            <w:r>
              <w:rPr>
                <w:rFonts w:eastAsia="楷体"/>
                <w:szCs w:val="21"/>
              </w:rPr>
              <w:t>____________(</w:t>
            </w:r>
            <w:r>
              <w:rPr>
                <w:rFonts w:eastAsia="楷体"/>
                <w:szCs w:val="21"/>
              </w:rPr>
              <w:t>填写该物理量名称和符号</w:t>
            </w:r>
            <w:r>
              <w:rPr>
                <w:rFonts w:eastAsia="楷体"/>
                <w:szCs w:val="21"/>
              </w:rPr>
              <w:t>)</w:t>
            </w:r>
            <w:r>
              <w:rPr>
                <w:rFonts w:eastAsia="楷体"/>
                <w:szCs w:val="21"/>
              </w:rPr>
              <w:t>。</w:t>
            </w:r>
          </w:p>
          <w:p w14:paraId="47B80859" w14:textId="44587137" w:rsidR="00311EEE" w:rsidRPr="004D66BD" w:rsidRDefault="001078D3" w:rsidP="004D66BD">
            <w:pPr>
              <w:snapToGrid w:val="0"/>
              <w:spacing w:line="360" w:lineRule="auto"/>
              <w:ind w:firstLineChars="100" w:firstLine="210"/>
              <w:rPr>
                <w:szCs w:val="21"/>
              </w:rPr>
            </w:pPr>
            <w:r>
              <w:rPr>
                <w:rFonts w:eastAsia="楷体"/>
                <w:szCs w:val="21"/>
              </w:rPr>
              <w:t>(4)</w:t>
            </w:r>
            <w:r>
              <w:rPr>
                <w:rFonts w:eastAsia="楷体"/>
                <w:szCs w:val="21"/>
              </w:rPr>
              <w:t>饱和食盐水的电阻率</w:t>
            </w:r>
            <w:r>
              <w:rPr>
                <w:rFonts w:eastAsia="楷体"/>
                <w:szCs w:val="21"/>
              </w:rPr>
              <w:t>ρ=____________(</w:t>
            </w:r>
            <w:r>
              <w:rPr>
                <w:rFonts w:eastAsia="楷体"/>
                <w:szCs w:val="21"/>
              </w:rPr>
              <w:t>用题设所给物理量符号和所测得的物理量符号表示</w:t>
            </w:r>
            <w:r>
              <w:rPr>
                <w:rFonts w:eastAsia="楷体"/>
                <w:szCs w:val="21"/>
              </w:rPr>
              <w:t>)</w:t>
            </w:r>
            <w:r>
              <w:rPr>
                <w:rFonts w:eastAsia="楷体"/>
                <w:szCs w:val="21"/>
              </w:rPr>
              <w:t>。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0F11CDD3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26907629" w:rsidR="00311EEE" w:rsidRDefault="00311EEE"/>
    <w:sectPr w:rsidR="00311EEE">
      <w:headerReference w:type="default" r:id="rId46"/>
      <w:footerReference w:type="default" r:id="rId47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FC355" w14:textId="77777777" w:rsidR="00D05FDE" w:rsidRDefault="00D05FDE">
      <w:r>
        <w:separator/>
      </w:r>
    </w:p>
  </w:endnote>
  <w:endnote w:type="continuationSeparator" w:id="0">
    <w:p w14:paraId="2019B5E7" w14:textId="77777777" w:rsidR="00D05FDE" w:rsidRDefault="00D05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F74B5" w14:textId="77777777" w:rsidR="00D05FDE" w:rsidRDefault="00D05FDE">
      <w:r>
        <w:separator/>
      </w:r>
    </w:p>
  </w:footnote>
  <w:footnote w:type="continuationSeparator" w:id="0">
    <w:p w14:paraId="17BC5285" w14:textId="77777777" w:rsidR="00D05FDE" w:rsidRDefault="00D05F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5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84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5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5"/>
      <w:ind w:firstLineChars="3600" w:firstLine="648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DFC81"/>
    <w:multiLevelType w:val="multilevel"/>
    <w:tmpl w:val="596DFC81"/>
    <w:lvl w:ilvl="0">
      <w:start w:val="1"/>
      <w:numFmt w:val="chineseCounting"/>
      <w:pStyle w:val="2"/>
      <w:isLgl/>
      <w:suff w:val="nothing"/>
      <w:lvlText w:val="例%1、"/>
      <w:lvlJc w:val="left"/>
      <w:pPr>
        <w:tabs>
          <w:tab w:val="left" w:pos="0"/>
        </w:tabs>
        <w:ind w:left="0" w:firstLine="400"/>
      </w:pPr>
      <w:rPr>
        <w:rFonts w:ascii="宋体" w:eastAsia="宋体" w:hAnsi="宋体" w:cs="宋体" w:hint="eastAsia"/>
        <w:b/>
      </w:rPr>
    </w:lvl>
    <w:lvl w:ilvl="1">
      <w:start w:val="1"/>
      <w:numFmt w:val="decimal"/>
      <w:suff w:val="nothing"/>
      <w:lvlText w:val="%2．"/>
      <w:lvlJc w:val="left"/>
      <w:pPr>
        <w:ind w:left="0" w:firstLine="400"/>
      </w:pPr>
      <w:rPr>
        <w:rFonts w:hint="default"/>
      </w:rPr>
    </w:lvl>
    <w:lvl w:ilvl="2">
      <w:start w:val="1"/>
      <w:numFmt w:val="decimal"/>
      <w:suff w:val="nothing"/>
      <w:lvlText w:val="（%3）"/>
      <w:lvlJc w:val="left"/>
      <w:pPr>
        <w:ind w:left="0" w:firstLine="402"/>
      </w:pPr>
      <w:rPr>
        <w:rFonts w:hint="default"/>
      </w:rPr>
    </w:lvl>
    <w:lvl w:ilvl="3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ind w:left="0" w:firstLine="402"/>
      </w:pPr>
      <w:rPr>
        <w:rFonts w:hint="default"/>
      </w:rPr>
    </w:lvl>
    <w:lvl w:ilvl="5">
      <w:start w:val="1"/>
      <w:numFmt w:val="lowerLetter"/>
      <w:suff w:val="nothing"/>
      <w:lvlText w:val="%6．"/>
      <w:lvlJc w:val="left"/>
      <w:pPr>
        <w:ind w:left="0" w:firstLine="402"/>
      </w:pPr>
      <w:rPr>
        <w:rFonts w:hint="default"/>
      </w:rPr>
    </w:lvl>
    <w:lvl w:ilvl="6">
      <w:start w:val="1"/>
      <w:numFmt w:val="lowerLetter"/>
      <w:suff w:val="nothing"/>
      <w:lvlText w:val="%7）"/>
      <w:lvlJc w:val="left"/>
      <w:pPr>
        <w:ind w:left="0" w:firstLine="402"/>
      </w:pPr>
      <w:rPr>
        <w:rFonts w:hint="default"/>
      </w:rPr>
    </w:lvl>
    <w:lvl w:ilvl="7">
      <w:start w:val="1"/>
      <w:numFmt w:val="lowerRoman"/>
      <w:suff w:val="nothing"/>
      <w:lvlText w:val="%8. "/>
      <w:lvlJc w:val="left"/>
      <w:pPr>
        <w:ind w:left="0" w:firstLine="402"/>
      </w:pPr>
      <w:rPr>
        <w:rFonts w:hint="default"/>
      </w:rPr>
    </w:lvl>
    <w:lvl w:ilvl="8">
      <w:start w:val="1"/>
      <w:numFmt w:val="lowerRoman"/>
      <w:suff w:val="nothing"/>
      <w:lvlText w:val="%9）"/>
      <w:lvlJc w:val="left"/>
      <w:pPr>
        <w:ind w:left="0" w:firstLine="402"/>
      </w:pPr>
      <w:rPr>
        <w:rFonts w:hint="default"/>
      </w:rPr>
    </w:lvl>
  </w:abstractNum>
  <w:num w:numId="1" w16cid:durableId="1291663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0046A"/>
    <w:rsid w:val="001078D3"/>
    <w:rsid w:val="00156426"/>
    <w:rsid w:val="00311EEE"/>
    <w:rsid w:val="003A715B"/>
    <w:rsid w:val="00453E2E"/>
    <w:rsid w:val="004D66BD"/>
    <w:rsid w:val="00566D2B"/>
    <w:rsid w:val="005A7A01"/>
    <w:rsid w:val="00784821"/>
    <w:rsid w:val="008A3F9F"/>
    <w:rsid w:val="008F2D55"/>
    <w:rsid w:val="00B02614"/>
    <w:rsid w:val="00C175AB"/>
    <w:rsid w:val="00D05FDE"/>
    <w:rsid w:val="00D65809"/>
    <w:rsid w:val="00E7149F"/>
    <w:rsid w:val="00F947C3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0"/>
    <w:link w:val="20"/>
    <w:unhideWhenUsed/>
    <w:qFormat/>
    <w:rsid w:val="001078D3"/>
    <w:pPr>
      <w:keepNext/>
      <w:numPr>
        <w:numId w:val="1"/>
      </w:numPr>
      <w:outlineLvl w:val="1"/>
    </w:pPr>
    <w:rPr>
      <w:rFonts w:eastAsia="楷体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2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basedOn w:val="a1"/>
    <w:qFormat/>
  </w:style>
  <w:style w:type="character" w:customStyle="1" w:styleId="a6">
    <w:name w:val="页眉 字符"/>
    <w:basedOn w:val="a1"/>
    <w:link w:val="a5"/>
    <w:rsid w:val="008F2D55"/>
    <w:rPr>
      <w:kern w:val="2"/>
      <w:sz w:val="18"/>
      <w:szCs w:val="24"/>
    </w:rPr>
  </w:style>
  <w:style w:type="character" w:customStyle="1" w:styleId="20">
    <w:name w:val="标题 2 字符"/>
    <w:basedOn w:val="a1"/>
    <w:link w:val="2"/>
    <w:rsid w:val="001078D3"/>
    <w:rPr>
      <w:rFonts w:eastAsia="楷体"/>
      <w:kern w:val="2"/>
      <w:sz w:val="21"/>
    </w:rPr>
  </w:style>
  <w:style w:type="paragraph" w:styleId="a0">
    <w:name w:val="Normal Indent"/>
    <w:basedOn w:val="a"/>
    <w:qFormat/>
    <w:rsid w:val="001078D3"/>
    <w:pPr>
      <w:ind w:firstLine="420"/>
    </w:pPr>
    <w:rPr>
      <w:sz w:val="24"/>
      <w:szCs w:val="20"/>
    </w:rPr>
  </w:style>
  <w:style w:type="paragraph" w:styleId="a9">
    <w:name w:val="Plain Text"/>
    <w:basedOn w:val="a"/>
    <w:link w:val="aa"/>
    <w:qFormat/>
    <w:rsid w:val="001078D3"/>
    <w:rPr>
      <w:rFonts w:ascii="宋体" w:hAnsi="Courier New" w:hint="eastAsia"/>
      <w:szCs w:val="20"/>
    </w:rPr>
  </w:style>
  <w:style w:type="character" w:customStyle="1" w:styleId="aa">
    <w:name w:val="纯文本 字符"/>
    <w:basedOn w:val="a1"/>
    <w:link w:val="a9"/>
    <w:rsid w:val="001078D3"/>
    <w:rPr>
      <w:rFonts w:ascii="宋体" w:hAnsi="Courier New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file:///E:\&#24037;&#20316;\&#25913;&#29256;&#35838;&#20214;&#65288;&#39640;&#20013;&#65289;\&#21516;&#27493;&#35838;&#35762;&#20041;\&#36873;&#20462;3-1\&#31532;1&#31456;&#12298;&#38745;&#30005;&#22330;&#12299;\&#26131;&#38169;&#39064;&#32451;&#26126;.TIF" TargetMode="External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image" Target="file:///E:\&#24037;&#20316;\&#25913;&#29256;&#35838;&#20214;&#65288;&#39640;&#20013;&#65289;\&#21516;&#27493;&#35838;&#35762;&#20041;\&#36873;&#20462;3-1\&#31532;1&#31456;&#12298;&#38745;&#30005;&#22330;&#12299;\&#33021;&#21147;&#39064;&#32451;&#36890;.TIF" TargetMode="External"/><Relationship Id="rId47" Type="http://schemas.openxmlformats.org/officeDocument/2006/relationships/footer" Target="footer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8.png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5.png"/><Relationship Id="rId40" Type="http://schemas.openxmlformats.org/officeDocument/2006/relationships/image" Target="media/image27.png"/><Relationship Id="rId45" Type="http://schemas.openxmlformats.org/officeDocument/2006/relationships/image" Target="media/image31.png"/><Relationship Id="rId5" Type="http://schemas.openxmlformats.org/officeDocument/2006/relationships/styles" Target="styles.xml"/><Relationship Id="rId15" Type="http://schemas.openxmlformats.org/officeDocument/2006/relationships/image" Target="file:///E:\&#24037;&#20316;\&#25913;&#29256;&#35838;&#20214;&#65288;&#39640;&#20013;&#65289;\&#21516;&#27493;&#35838;&#35762;&#20041;\&#36873;&#20462;3-1\&#31532;1&#31456;&#12298;&#38745;&#30005;&#22330;&#12299;\&#22522;&#30784;&#39064;&#32451;&#29087;.TIF" TargetMode="External"/><Relationship Id="rId23" Type="http://schemas.openxmlformats.org/officeDocument/2006/relationships/image" Target="media/image13.png"/><Relationship Id="rId28" Type="http://schemas.openxmlformats.org/officeDocument/2006/relationships/image" Target="../KTX1831-2-113+.TIF" TargetMode="External"/><Relationship Id="rId36" Type="http://schemas.openxmlformats.org/officeDocument/2006/relationships/image" Target="../KTX1831-2-117A&#65294;TIF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4" Type="http://schemas.openxmlformats.org/officeDocument/2006/relationships/image" Target="media/image3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29.png"/><Relationship Id="rId48" Type="http://schemas.openxmlformats.org/officeDocument/2006/relationships/fontTable" Target="fontTable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image" Target="media/image26.png"/><Relationship Id="rId46" Type="http://schemas.openxmlformats.org/officeDocument/2006/relationships/header" Target="header1.xml"/><Relationship Id="rId20" Type="http://schemas.openxmlformats.org/officeDocument/2006/relationships/image" Target="media/image10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18</Pages>
  <Words>5549</Words>
  <Characters>6327</Characters>
  <Application>Microsoft Office Word</Application>
  <DocSecurity>0</DocSecurity>
  <Lines>333</Lines>
  <Paragraphs>456</Paragraphs>
  <ScaleCrop>false</ScaleCrop>
  <Company/>
  <LinksUpToDate>false</LinksUpToDate>
  <CharactersWithSpaces>11420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7</cp:revision>
  <cp:lastPrinted>2021-08-26T17:12:00Z</cp:lastPrinted>
  <dcterms:created xsi:type="dcterms:W3CDTF">2014-11-01T20:08:00Z</dcterms:created>
  <dcterms:modified xsi:type="dcterms:W3CDTF">2026-05-21T01:30:00Z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