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气体、固体和液体—课本情境与练习</w:t>
      </w:r>
    </w:p>
    <w:p w:rsidR="00EF035E" w:rsidRPr="00043B54">
      <w:pPr>
        <w:shd w:val="clear" w:color="auto" w:fill="auto"/>
        <w:spacing w:line="360" w:lineRule="auto"/>
        <w:jc w:val="center"/>
        <w:textAlignment w:val="center"/>
      </w:pPr>
      <w:r>
        <w:rPr>
          <w:sz w:val="21"/>
        </w:rPr>
        <w:t>【课本情境】（选择性必修三</w:t>
      </w:r>
      <w:r>
        <w:rPr>
          <w:sz w:val="21"/>
        </w:rPr>
        <w:t>P20</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1581150" cy="1362075"/>
            <wp:docPr id="100003" name="" descr="@@@c36076eac0a440a6a109f52ffc689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81150" cy="136207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1．关于温度和分子动能，下列说法正确的是（　　）</w:t>
      </w:r>
    </w:p>
    <w:p>
      <w:pPr>
        <w:shd w:val="clear" w:color="auto" w:fill="auto"/>
        <w:spacing w:line="360" w:lineRule="auto"/>
        <w:jc w:val="left"/>
        <w:textAlignment w:val="center"/>
      </w:pPr>
      <w:r>
        <w:t>A．物体的温度升高，物体内每个分子热运动的速率都增大</w:t>
      </w:r>
    </w:p>
    <w:p>
      <w:pPr>
        <w:shd w:val="clear" w:color="auto" w:fill="auto"/>
        <w:spacing w:line="360" w:lineRule="auto"/>
        <w:jc w:val="left"/>
        <w:textAlignment w:val="center"/>
      </w:pPr>
      <w:r>
        <w:t>B．物体的温度越高，其内部分子的平均动能就一定越大</w:t>
      </w:r>
    </w:p>
    <w:p>
      <w:pPr>
        <w:shd w:val="clear" w:color="auto" w:fill="auto"/>
        <w:spacing w:line="360" w:lineRule="auto"/>
        <w:jc w:val="left"/>
        <w:textAlignment w:val="center"/>
      </w:pPr>
      <w:r>
        <w:t>C．15℃的水蒸发成15℃的水蒸气后，内能不变，分子的平均动能也不变</w:t>
      </w:r>
    </w:p>
    <w:p>
      <w:pPr>
        <w:shd w:val="clear" w:color="auto" w:fill="auto"/>
        <w:spacing w:line="360" w:lineRule="auto"/>
        <w:jc w:val="left"/>
        <w:textAlignment w:val="center"/>
      </w:pPr>
      <w:r>
        <w:t>D．达到热平衡的两个系统，其内部分子的平均动能可以不同</w:t>
      </w:r>
    </w:p>
    <w:p>
      <w:pPr>
        <w:shd w:val="clear" w:color="auto" w:fill="auto"/>
        <w:spacing w:line="360" w:lineRule="auto"/>
        <w:jc w:val="left"/>
        <w:textAlignment w:val="center"/>
      </w:pPr>
      <w:r>
        <w:t>2．下列有关热平衡的说法，不正确的是（　　）</w:t>
      </w:r>
    </w:p>
    <w:p>
      <w:pPr>
        <w:shd w:val="clear" w:color="auto" w:fill="auto"/>
        <w:spacing w:line="360" w:lineRule="auto"/>
        <w:jc w:val="left"/>
        <w:textAlignment w:val="center"/>
      </w:pPr>
      <w:r>
        <w:t>A．如果两个系统在某时刻处于热平衡状态，则这两个系统永远处于热平衡状态</w:t>
      </w:r>
    </w:p>
    <w:p>
      <w:pPr>
        <w:shd w:val="clear" w:color="auto" w:fill="auto"/>
        <w:spacing w:line="360" w:lineRule="auto"/>
        <w:jc w:val="left"/>
        <w:textAlignment w:val="center"/>
      </w:pPr>
      <w:r>
        <w:t>B．热平衡定律只能研究三个系统的问题</w:t>
      </w:r>
    </w:p>
    <w:p>
      <w:pPr>
        <w:shd w:val="clear" w:color="auto" w:fill="auto"/>
        <w:spacing w:line="360" w:lineRule="auto"/>
        <w:jc w:val="left"/>
        <w:textAlignment w:val="center"/>
      </w:pPr>
      <w:r>
        <w:t>C．如果两个系统彼此接触而不发生状态参量的变化，这两个系统又不受外界影响，那么这两个系统一定处于热平衡状态</w:t>
      </w:r>
    </w:p>
    <w:p>
      <w:pPr>
        <w:shd w:val="clear" w:color="auto" w:fill="auto"/>
        <w:spacing w:line="360" w:lineRule="auto"/>
        <w:jc w:val="left"/>
        <w:textAlignment w:val="center"/>
      </w:pPr>
      <w:r>
        <w:t>D．两个处于热平衡状态的系统，温度可以有微小的差别</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P21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71575" cy="1685925"/>
            <wp:docPr id="100005" name="" descr="@@@6985ca33853f479db0f138f739394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71575" cy="16859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3．如图为伽利略设计的一种测温装置示意图，玻璃管的上端与导热良好的薄玻璃泡连通，下端插入水中，玻璃泡中封闭有一定量的理想气体。下列关于该温度计分析的说法正确的是（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95425" cy="1838325"/>
            <wp:docPr id="100007" name="" descr="@@@bf60b75f-5df3-4d47-a8b7-b7ed66907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95425" cy="1838325"/>
                    </a:xfrm>
                    <a:prstGeom prst="rect">
                      <a:avLst/>
                    </a:prstGeom>
                  </pic:spPr>
                </pic:pic>
              </a:graphicData>
            </a:graphic>
          </wp:inline>
        </w:drawing>
      </w:r>
    </w:p>
    <w:p>
      <w:pPr>
        <w:shd w:val="clear" w:color="auto" w:fill="auto"/>
        <w:spacing w:line="360" w:lineRule="auto"/>
        <w:jc w:val="left"/>
        <w:textAlignment w:val="center"/>
      </w:pPr>
      <w:r>
        <w:t>A．若外界压强不变，发现玻璃管内水面上升，说明外界温度升高</w:t>
      </w:r>
    </w:p>
    <w:p>
      <w:pPr>
        <w:shd w:val="clear" w:color="auto" w:fill="auto"/>
        <w:spacing w:line="360" w:lineRule="auto"/>
        <w:jc w:val="left"/>
        <w:textAlignment w:val="center"/>
      </w:pPr>
      <w:r>
        <w:t>B．若外界压强不变，发现玻璃管内水面上升，说明外界温度降低</w:t>
      </w:r>
    </w:p>
    <w:p>
      <w:pPr>
        <w:shd w:val="clear" w:color="auto" w:fill="auto"/>
        <w:spacing w:line="360" w:lineRule="auto"/>
        <w:jc w:val="left"/>
        <w:textAlignment w:val="center"/>
      </w:pPr>
      <w:r>
        <w:t>C．若外界温度不变，发现玻璃管内水面上升，可能外界气体压强增大</w:t>
      </w:r>
    </w:p>
    <w:p>
      <w:pPr>
        <w:shd w:val="clear" w:color="auto" w:fill="auto"/>
        <w:spacing w:line="360" w:lineRule="auto"/>
        <w:jc w:val="left"/>
        <w:textAlignment w:val="center"/>
      </w:pPr>
      <w:r>
        <w:t>D．若外界温度不变，发现玻璃管内水面下降，可能外界气体压强增大</w:t>
      </w:r>
    </w:p>
    <w:p>
      <w:pPr>
        <w:shd w:val="clear" w:color="auto" w:fill="auto"/>
        <w:spacing w:line="360" w:lineRule="auto"/>
        <w:jc w:val="left"/>
        <w:textAlignment w:val="center"/>
      </w:pPr>
      <w:r>
        <w:t>4．400年前伽利略最先发明了温度计。有人模仿伽利略温度计设计了一种测温装置，其结构如图所示。玻璃泡A内封有一定量气体（可视为理想气体），与玻璃泡A相连的B管插在水银槽中，管内水银面的高度</w:t>
      </w:r>
      <w:r>
        <w:rPr>
          <w:rFonts w:ascii="Times New Roman" w:eastAsia="Times New Roman" w:hAnsi="Times New Roman" w:cs="Times New Roman"/>
          <w:i/>
        </w:rPr>
        <w:t>h</w:t>
      </w:r>
      <w:r>
        <w:t>即可反映泡内气体的温度，即环境温度，并可由B管上的刻度直接读出。当温度是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035557efa5d99537feb95e8d0981ae5" style="width:44.88pt;height:15.84pt" o:oleicon="f" o:ole="">
            <v:imagedata r:id="rId9" o:title="eqId5035557efa5d99537feb95e8d0981ae5"/>
          </v:shape>
          <o:OLEObject Type="Embed" ProgID="Equation.DSMT4" ShapeID="_x0000_i1025" DrawAspect="Content" ObjectID="_1" r:id="rId10"/>
        </w:object>
      </w:r>
      <w:r>
        <w:t>时，管内水银面恰好到达B管顶端，高度为</w:t>
      </w:r>
      <w:r>
        <w:object>
          <v:shape id="_x0000_i1026" type="#_x0000_t75" alt="eqIdb36a94bb7bd0e5c75d78e63f2fe2cf09" style="width:44.88pt;height:15.84pt" o:oleicon="f" o:ole="">
            <v:imagedata r:id="rId11" o:title="eqIdb36a94bb7bd0e5c75d78e63f2fe2cf09"/>
          </v:shape>
          <o:OLEObject Type="Embed" ProgID="Equation.DSMT4" ShapeID="_x0000_i1026" DrawAspect="Content" ObjectID="_2" r:id="rId12"/>
        </w:object>
      </w:r>
      <w:r>
        <w:t>。外界大气压</w:t>
      </w:r>
      <w:r>
        <w:object>
          <v:shape id="_x0000_i1027" type="#_x0000_t75" alt="eqId3606c4a853a6a34cb7f33bea81b15a1f" style="width:13.2pt;height:15.84pt;mso-position-horizontal-relative:page;mso-position-vertical-relative:page" o:oleicon="f" o:ole="">
            <v:imagedata r:id="rId13" o:title="eqId3606c4a853a6a34cb7f33bea81b15a1f"/>
          </v:shape>
          <o:OLEObject Type="Embed" ProgID="Equation.DSMT4" ShapeID="_x0000_i1027" DrawAspect="Content" ObjectID="_3" r:id="rId14"/>
        </w:object>
      </w:r>
      <w:r>
        <w:t>相当于76cm高的水银柱所产生的压强，水银槽的横截面积远大于B管的横截面积。求：</w:t>
      </w:r>
    </w:p>
    <w:p>
      <w:pPr>
        <w:shd w:val="clear" w:color="auto" w:fill="auto"/>
        <w:spacing w:line="360" w:lineRule="auto"/>
        <w:jc w:val="left"/>
        <w:textAlignment w:val="center"/>
      </w:pPr>
      <w:r>
        <w:t>（1）若B管的体积与A泡的体积相比可略去不计，当B管内水银面高度为</w:t>
      </w:r>
      <w:r>
        <w:object>
          <v:shape id="_x0000_i1028" type="#_x0000_t75" alt="eqId0f34ecbf20ecd1b5ee209735678499f8" style="width:44.88pt;height:15.84pt" o:oleicon="f" o:ole="">
            <v:imagedata r:id="rId15" o:title="eqId0f34ecbf20ecd1b5ee209735678499f8"/>
          </v:shape>
          <o:OLEObject Type="Embed" ProgID="Equation.DSMT4" ShapeID="_x0000_i1028" DrawAspect="Content" ObjectID="_4" r:id="rId16"/>
        </w:object>
      </w:r>
      <w:r>
        <w:t>时，温度为多少摄氏度；</w:t>
      </w:r>
    </w:p>
    <w:p>
      <w:pPr>
        <w:shd w:val="clear" w:color="auto" w:fill="auto"/>
        <w:spacing w:line="360" w:lineRule="auto"/>
        <w:jc w:val="left"/>
        <w:textAlignment w:val="center"/>
      </w:pPr>
      <w:r>
        <w:t>（2）若玻璃泡A体积为</w:t>
      </w:r>
      <w:r>
        <w:object>
          <v:shape id="_x0000_i1029" type="#_x0000_t75" alt="eqIdf26211d46cd769a240d8527480a82d60" style="width:53.66pt;height:15.9pt;mso-position-horizontal-relative:page;mso-position-vertical-relative:page" o:oleicon="f" o:ole="">
            <v:imagedata r:id="rId17" o:title="eqIdf26211d46cd769a240d8527480a82d60"/>
          </v:shape>
          <o:OLEObject Type="Embed" ProgID="Equation.DSMT4" ShapeID="_x0000_i1029" DrawAspect="Content" ObjectID="_5" r:id="rId18"/>
        </w:object>
      </w:r>
      <w:r>
        <w:t>，管B的内截面积为</w:t>
      </w:r>
      <w:r>
        <w:object>
          <v:shape id="_x0000_i1030" type="#_x0000_t75" alt="eqIddff9860023a0b31d71456950c8cf7a78" style="width:49.26pt;height:13.68pt" o:oleicon="f" o:ole="">
            <v:imagedata r:id="rId19" o:title="eqIddff9860023a0b31d71456950c8cf7a78"/>
          </v:shape>
          <o:OLEObject Type="Embed" ProgID="Equation.DSMT4" ShapeID="_x0000_i1030" DrawAspect="Content" ObjectID="_6" r:id="rId20"/>
        </w:object>
      </w:r>
      <w:r>
        <w:t>，考虑B管内气体体积，温度为31℃时，水银面的高度为多少。</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43000" cy="1400175"/>
            <wp:docPr id="100009" name="" descr="@@@076b3231-05d1-4703-b47c-74ac753a1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1143000" cy="14001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P23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314700" cy="2400300"/>
            <wp:docPr id="100011" name="" descr="@@@963da04124884717ba5b5db942bc2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3314700" cy="24003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5．某实验小组用如图甲所示实验装置来“探究等温情况下一定质量气体压强与体积的关系”。</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90750" cy="1600200"/>
            <wp:docPr id="100013" name="" descr="@@@0609adaa-8a05-4cee-a792-824ce4524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
                    <a:stretch>
                      <a:fillRect/>
                    </a:stretch>
                  </pic:blipFill>
                  <pic:spPr>
                    <a:xfrm>
                      <a:off x="0" y="0"/>
                      <a:ext cx="2190750" cy="1600200"/>
                    </a:xfrm>
                    <a:prstGeom prst="rect">
                      <a:avLst/>
                    </a:prstGeom>
                  </pic:spPr>
                </pic:pic>
              </a:graphicData>
            </a:graphic>
          </wp:inline>
        </w:drawing>
      </w:r>
    </w:p>
    <w:p>
      <w:pPr>
        <w:shd w:val="clear" w:color="auto" w:fill="auto"/>
        <w:spacing w:line="360" w:lineRule="auto"/>
        <w:jc w:val="left"/>
        <w:textAlignment w:val="center"/>
      </w:pPr>
      <w:r>
        <w:t>（1）关于该实验，下列说法正确的是</w:t>
      </w:r>
      <w:r>
        <w:rPr>
          <w:rFonts w:ascii="Times New Roman" w:eastAsia="Times New Roman" w:hAnsi="Times New Roman" w:cs="Times New Roman"/>
          <w:b w:val="0"/>
          <w:sz w:val="21"/>
          <w:u w:val="single"/>
        </w:rPr>
        <w:t xml:space="preserve">      </w:t>
      </w:r>
      <w:r>
        <w:t xml:space="preserve"> 。</w:t>
      </w:r>
    </w:p>
    <w:p>
      <w:pPr>
        <w:shd w:val="clear" w:color="auto" w:fill="auto"/>
        <w:spacing w:line="360" w:lineRule="auto"/>
        <w:jc w:val="left"/>
        <w:textAlignment w:val="center"/>
      </w:pPr>
      <w:r>
        <w:t>A．实验前应将注射器的空气完全排出</w:t>
      </w:r>
    </w:p>
    <w:p>
      <w:pPr>
        <w:shd w:val="clear" w:color="auto" w:fill="auto"/>
        <w:spacing w:line="360" w:lineRule="auto"/>
        <w:jc w:val="left"/>
        <w:textAlignment w:val="center"/>
      </w:pPr>
      <w:r>
        <w:t>B．实验时应快速推拉活塞以避免气体与外界发生热交换</w:t>
      </w:r>
    </w:p>
    <w:p>
      <w:pPr>
        <w:shd w:val="clear" w:color="auto" w:fill="auto"/>
        <w:spacing w:line="360" w:lineRule="auto"/>
        <w:jc w:val="left"/>
        <w:textAlignment w:val="center"/>
      </w:pPr>
      <w:r>
        <w:t>C．无需测出封闭气体的质量</w:t>
      </w:r>
    </w:p>
    <w:p>
      <w:pPr>
        <w:shd w:val="clear" w:color="auto" w:fill="auto"/>
        <w:spacing w:line="360" w:lineRule="auto"/>
        <w:jc w:val="left"/>
        <w:textAlignment w:val="center"/>
      </w:pPr>
      <w:r>
        <w:t>D．推拉活塞时，应用手握住整个注射器以使装置更稳定。</w:t>
      </w:r>
    </w:p>
    <w:p>
      <w:pPr>
        <w:shd w:val="clear" w:color="auto" w:fill="auto"/>
        <w:spacing w:line="360" w:lineRule="auto"/>
        <w:jc w:val="left"/>
        <w:textAlignment w:val="center"/>
      </w:pPr>
      <w:r>
        <w:t>（2）为了探究气体在不同温度时发生等温变化是否遵循相同的规律，他们进行了两次实验，得到的</w:t>
      </w:r>
      <w:r>
        <w:object>
          <v:shape id="_x0000_i1031" type="#_x0000_t75" alt="eqId3403d95ca883357ef3153b67fa512118" style="width:26.39pt;height:13.85pt" o:oleicon="f" o:ole="">
            <v:imagedata r:id="rId24" o:title="eqId3403d95ca883357ef3153b67fa512118"/>
          </v:shape>
          <o:OLEObject Type="Embed" ProgID="Equation.DSMT4" ShapeID="_x0000_i1031" DrawAspect="Content" ObjectID="_7" r:id="rId25"/>
        </w:object>
      </w:r>
      <w:r>
        <w:t>图像如图乙所示，由图可知两次实验气体的温度大小关系为</w:t>
      </w:r>
      <w:r>
        <w:object>
          <v:shape id="_x0000_i1032" type="#_x0000_t75" alt="eqId4e9a724b59c890095baa5cb73e267c44" style="width:10.56pt;height:16.18pt" o:oleicon="f" o:ole="">
            <v:imagedata r:id="rId26" o:title="eqId4e9a724b59c890095baa5cb73e267c44"/>
          </v:shape>
          <o:OLEObject Type="Embed" ProgID="Equation.DSMT4" ShapeID="_x0000_i1032" DrawAspect="Content" ObjectID="_8" r:id="rId27"/>
        </w:object>
      </w:r>
      <w:r>
        <w:rPr>
          <w:rFonts w:ascii="Times New Roman" w:eastAsia="Times New Roman" w:hAnsi="Times New Roman" w:cs="Times New Roman"/>
          <w:b w:val="0"/>
          <w:sz w:val="21"/>
          <w:u w:val="single"/>
        </w:rPr>
        <w:t xml:space="preserve">      </w:t>
      </w:r>
      <w:r>
        <w:object>
          <v:shape id="_x0000_i1033" type="#_x0000_t75" alt="eqId9275bd8ce17fcc4a786510b008414ab0" style="width:11.43pt;height:16.42pt" o:oleicon="f" o:ole="">
            <v:imagedata r:id="rId28" o:title="eqId9275bd8ce17fcc4a786510b008414ab0"/>
          </v:shape>
          <o:OLEObject Type="Embed" ProgID="Equation.DSMT4" ShapeID="_x0000_i1033" DrawAspect="Content" ObjectID="_9" r:id="rId29"/>
        </w:object>
      </w:r>
      <w:r>
        <w:t>（选填“&lt;”“＝”或“&gt;”）。</w:t>
      </w:r>
    </w:p>
    <w:p>
      <w:pPr>
        <w:shd w:val="clear" w:color="auto" w:fill="auto"/>
        <w:spacing w:line="360" w:lineRule="auto"/>
        <w:jc w:val="left"/>
        <w:textAlignment w:val="center"/>
      </w:pPr>
      <w:r>
        <w:t>（3）为了能直观地判断气体压强</w:t>
      </w:r>
      <w:r>
        <w:rPr>
          <w:rFonts w:ascii="Times New Roman" w:eastAsia="Times New Roman" w:hAnsi="Times New Roman" w:cs="Times New Roman"/>
          <w:i/>
        </w:rPr>
        <w:t>p</w:t>
      </w:r>
      <w:r>
        <w:t>与气体体积</w:t>
      </w:r>
      <w:r>
        <w:rPr>
          <w:rFonts w:ascii="Times New Roman" w:eastAsia="Times New Roman" w:hAnsi="Times New Roman" w:cs="Times New Roman"/>
          <w:i/>
        </w:rPr>
        <w:t>V</w:t>
      </w:r>
      <w:r>
        <w:t>的函数关系，应作出</w:t>
      </w:r>
      <w:r>
        <w:rPr>
          <w:rFonts w:ascii="Times New Roman" w:eastAsia="Times New Roman" w:hAnsi="Times New Roman" w:cs="Times New Roman"/>
          <w:b w:val="0"/>
          <w:sz w:val="21"/>
          <w:u w:val="single"/>
        </w:rPr>
        <w:t xml:space="preserve">      </w:t>
      </w:r>
      <w:r>
        <w:t>（选填“</w:t>
      </w:r>
      <w:r>
        <w:object>
          <v:shape id="_x0000_i1034" type="#_x0000_t75" alt="eqId3403d95ca883357ef3153b67fa512118" style="width:26.39pt;height:13.85pt" o:oleicon="f" o:ole="">
            <v:imagedata r:id="rId24" o:title="eqId3403d95ca883357ef3153b67fa512118"/>
          </v:shape>
          <o:OLEObject Type="Embed" ProgID="Equation.DSMT4" ShapeID="_x0000_i1034" DrawAspect="Content" ObjectID="_10" r:id="rId30"/>
        </w:object>
      </w:r>
      <w:r>
        <w:t>”或“</w:t>
      </w:r>
      <w:r>
        <w:object>
          <v:shape id="_x0000_i1035" type="#_x0000_t75" alt="eqId17ed9742fdb5daec44e3f43542672d85" style="width:28.14pt;height:26.83pt" o:oleicon="f" o:ole="">
            <v:imagedata r:id="rId31" o:title="eqId17ed9742fdb5daec44e3f43542672d85"/>
          </v:shape>
          <o:OLEObject Type="Embed" ProgID="Equation.DSMT4" ShapeID="_x0000_i1035" DrawAspect="Content" ObjectID="_11" r:id="rId32"/>
        </w:object>
      </w:r>
      <w:r>
        <w:t>”）图像。对图线进行分析，如果在误差允许范围内该图线是一条</w:t>
      </w:r>
      <w:r>
        <w:rPr>
          <w:rFonts w:ascii="Times New Roman" w:eastAsia="Times New Roman" w:hAnsi="Times New Roman" w:cs="Times New Roman"/>
          <w:b w:val="0"/>
          <w:sz w:val="21"/>
          <w:u w:val="single"/>
        </w:rPr>
        <w:t xml:space="preserve">      </w:t>
      </w:r>
      <w:r>
        <w:t>，就说明一定质量的气体在温度不变时，其压强与体积成反比。</w:t>
      </w:r>
    </w:p>
    <w:p>
      <w:pPr>
        <w:shd w:val="clear" w:color="auto" w:fill="auto"/>
        <w:spacing w:line="360" w:lineRule="auto"/>
        <w:jc w:val="left"/>
        <w:textAlignment w:val="center"/>
      </w:pPr>
      <w:r>
        <w:t>6．如图所示，用一个带有刻度的注射器及DIS来探究一定质量气体的压强和体积关系。</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95525" cy="876300"/>
            <wp:docPr id="100015" name="" descr="@@@5417cc27-09fe-40fc-ab75-8bfee5ad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3"/>
                    <a:stretch>
                      <a:fillRect/>
                    </a:stretch>
                  </pic:blipFill>
                  <pic:spPr>
                    <a:xfrm>
                      <a:off x="0" y="0"/>
                      <a:ext cx="2295525" cy="876300"/>
                    </a:xfrm>
                    <a:prstGeom prst="rect">
                      <a:avLst/>
                    </a:prstGeom>
                  </pic:spPr>
                </pic:pic>
              </a:graphicData>
            </a:graphic>
          </wp:inline>
        </w:drawing>
      </w:r>
    </w:p>
    <w:p>
      <w:pPr>
        <w:shd w:val="clear" w:color="auto" w:fill="auto"/>
        <w:spacing w:line="360" w:lineRule="auto"/>
        <w:jc w:val="left"/>
        <w:textAlignment w:val="center"/>
      </w:pPr>
      <w:r>
        <w:t>（1）所研究的对象是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（2）实验过程中，下列操作中错误的是</w:t>
      </w:r>
      <w:r>
        <w:rPr>
          <w:rFonts w:ascii="Times New Roman" w:eastAsia="Times New Roman" w:hAnsi="Times New Roman" w:cs="Times New Roman"/>
          <w:strike w:val="0"/>
          <w:kern w:val="0"/>
          <w:sz w:val="24"/>
          <w:szCs w:val="24"/>
          <w:u w:val="none"/>
        </w:rPr>
        <w:drawing>
          <wp:inline>
            <wp:extent cx="38100" cy="38100"/>
            <wp:docPr id="100017" name="" descr="@@@175674bdf0ab4732879af3d08a616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4"/>
                    <a:stretch>
                      <a:fillRect/>
                    </a:stretch>
                  </pic:blipFill>
                  <pic:spPr>
                    <a:xfrm>
                      <a:off x="0" y="0"/>
                      <a:ext cx="38100" cy="38100"/>
                    </a:xfrm>
                    <a:prstGeom prst="rect">
                      <a:avLst/>
                    </a:prstGeom>
                  </pic:spPr>
                </pic:pic>
              </a:graphicData>
            </a:graphic>
          </wp:inline>
        </w:drawing>
      </w:r>
      <w:r>
        <w:t>(      )</w:t>
      </w:r>
    </w:p>
    <w:p>
      <w:pPr>
        <w:shd w:val="clear" w:color="auto" w:fill="auto"/>
        <w:spacing w:line="360" w:lineRule="auto"/>
        <w:jc w:val="left"/>
        <w:textAlignment w:val="center"/>
      </w:pPr>
      <w:r>
        <w:t>A.推拉活塞时，动作要慢</w:t>
      </w:r>
    </w:p>
    <w:p>
      <w:pPr>
        <w:shd w:val="clear" w:color="auto" w:fill="auto"/>
        <w:spacing w:line="360" w:lineRule="auto"/>
        <w:jc w:val="left"/>
        <w:textAlignment w:val="center"/>
      </w:pPr>
      <w:r>
        <w:t>B.推拉活塞时，手不能握住注射器筒有气体的部位</w:t>
      </w:r>
    </w:p>
    <w:p>
      <w:pPr>
        <w:shd w:val="clear" w:color="auto" w:fill="auto"/>
        <w:spacing w:line="360" w:lineRule="auto"/>
        <w:jc w:val="left"/>
        <w:textAlignment w:val="center"/>
      </w:pPr>
      <w:r>
        <w:t>C.压强传感器与注射器之间的软管脱落后，应立即重新接上，继续实验并记录数据</w:t>
      </w:r>
    </w:p>
    <w:p>
      <w:pPr>
        <w:shd w:val="clear" w:color="auto" w:fill="auto"/>
        <w:spacing w:line="360" w:lineRule="auto"/>
        <w:jc w:val="left"/>
        <w:textAlignment w:val="center"/>
      </w:pPr>
      <w:r>
        <w:t>D.活塞与针筒之间要保持润滑又不漏气</w:t>
      </w:r>
    </w:p>
    <w:p>
      <w:pPr>
        <w:shd w:val="clear" w:color="auto" w:fill="auto"/>
        <w:spacing w:line="360" w:lineRule="auto"/>
        <w:jc w:val="left"/>
        <w:textAlignment w:val="center"/>
      </w:pPr>
      <w:r>
        <w:t>（3）在验证玻意耳定律的实验中，如果用实验所得数据在图所示的</w:t>
      </w:r>
      <w:r>
        <w:object>
          <v:shape id="_x0000_i1036" type="#_x0000_t75" alt="eqIdb87fd3f980c489ef19ae2aa0f3282b6f" style="width:28.14pt;height:26.83pt" o:oleicon="f" o:ole="">
            <v:imagedata r:id="rId35" o:title="eqIdb87fd3f980c489ef19ae2aa0f3282b6f"/>
          </v:shape>
          <o:OLEObject Type="Embed" ProgID="Equation.DSMT4" ShapeID="_x0000_i1036" DrawAspect="Content" ObjectID="_12" r:id="rId36"/>
        </w:object>
      </w:r>
      <w:r>
        <w:t>图像中标出，可得图中</w:t>
      </w:r>
      <w:r>
        <w:rPr>
          <w:rFonts w:ascii="Times New Roman" w:eastAsia="Times New Roman" w:hAnsi="Times New Roman" w:cs="Times New Roman"/>
          <w:b w:val="0"/>
          <w:sz w:val="21"/>
          <w:u w:val="single"/>
        </w:rPr>
        <w:t xml:space="preserve">      </w:t>
      </w:r>
      <w:r>
        <w:t>线。如果实验中，使一定质量气体的体积减小的同时，温度逐渐升高，则根据实验数据描出图中</w:t>
      </w:r>
      <w:r>
        <w:rPr>
          <w:rFonts w:ascii="Times New Roman" w:eastAsia="Times New Roman" w:hAnsi="Times New Roman" w:cs="Times New Roman"/>
          <w:b w:val="0"/>
          <w:sz w:val="21"/>
          <w:u w:val="single"/>
        </w:rPr>
        <w:t xml:space="preserve">       </w:t>
      </w:r>
      <w:r>
        <w:t>线（均选填“甲”、“乙”或“丙”）。</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66850" cy="1343025"/>
            <wp:docPr id="100019" name="" descr="@@@43d4ca6f-2d38-466b-90d5-9b2686211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7"/>
                    <a:stretch>
                      <a:fillRect/>
                    </a:stretch>
                  </pic:blipFill>
                  <pic:spPr>
                    <a:xfrm>
                      <a:off x="0" y="0"/>
                      <a:ext cx="1466850" cy="13430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P27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43425" cy="1409700"/>
            <wp:docPr id="100021" name="" descr="@@@745f7a07d9474105919d4a25af82e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8"/>
                    <a:stretch>
                      <a:fillRect/>
                    </a:stretch>
                  </pic:blipFill>
                  <pic:spPr>
                    <a:xfrm>
                      <a:off x="0" y="0"/>
                      <a:ext cx="4543425" cy="1409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7．如图所示为一定质量的某种气体等容变化的图线，下列说法中正确的是（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14500" cy="1076325"/>
            <wp:docPr id="100023" name="" descr="@@@ca76275c-e690-4326-b0db-9b21a5a5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9"/>
                    <a:stretch>
                      <a:fillRect/>
                    </a:stretch>
                  </pic:blipFill>
                  <pic:spPr>
                    <a:xfrm>
                      <a:off x="0" y="0"/>
                      <a:ext cx="1714500" cy="1076325"/>
                    </a:xfrm>
                    <a:prstGeom prst="rect">
                      <a:avLst/>
                    </a:prstGeom>
                  </pic:spPr>
                </pic:pic>
              </a:graphicData>
            </a:graphic>
          </wp:inline>
        </w:drawing>
      </w:r>
    </w:p>
    <w:p>
      <w:pPr>
        <w:shd w:val="clear" w:color="auto" w:fill="auto"/>
        <w:spacing w:line="360" w:lineRule="auto"/>
        <w:jc w:val="left"/>
        <w:textAlignment w:val="center"/>
      </w:pPr>
      <w:r>
        <w:t>A．不管体积如何，图线只有一条</w:t>
      </w:r>
    </w:p>
    <w:p>
      <w:pPr>
        <w:shd w:val="clear" w:color="auto" w:fill="auto"/>
        <w:spacing w:line="360" w:lineRule="auto"/>
        <w:jc w:val="left"/>
        <w:textAlignment w:val="center"/>
      </w:pPr>
      <w:r>
        <w:t>B．图线1和图线2体积不同且有</w:t>
      </w:r>
      <w:r>
        <w:t>V</w:t>
      </w:r>
      <w:r>
        <w:rPr>
          <w:vertAlign w:val="subscript"/>
        </w:rPr>
        <w:t>1</w:t>
      </w:r>
      <w:r>
        <w:t>&gt;</w:t>
      </w:r>
      <w:r>
        <w:t>V</w:t>
      </w:r>
      <w:r>
        <w:rPr>
          <w:vertAlign w:val="subscript"/>
        </w:rPr>
        <w:t>2</w:t>
      </w:r>
    </w:p>
    <w:p>
      <w:pPr>
        <w:shd w:val="clear" w:color="auto" w:fill="auto"/>
        <w:spacing w:line="360" w:lineRule="auto"/>
        <w:jc w:val="left"/>
        <w:textAlignment w:val="center"/>
      </w:pPr>
      <w:r>
        <w:t>C．两图线气体体积</w:t>
      </w:r>
      <w:r>
        <w:t>V</w:t>
      </w:r>
      <w:r>
        <w:rPr>
          <w:vertAlign w:val="subscript"/>
        </w:rPr>
        <w:t>2</w:t>
      </w:r>
      <w:r>
        <w:t>&gt;</w:t>
      </w:r>
      <w:r>
        <w:t>V</w:t>
      </w:r>
      <w:r>
        <w:rPr>
          <w:vertAlign w:val="subscript"/>
        </w:rPr>
        <w:t>1</w:t>
      </w:r>
    </w:p>
    <w:p>
      <w:pPr>
        <w:shd w:val="clear" w:color="auto" w:fill="auto"/>
        <w:spacing w:line="360" w:lineRule="auto"/>
        <w:jc w:val="left"/>
        <w:textAlignment w:val="center"/>
      </w:pPr>
      <w:r>
        <w:t>D．两图线必不会交于</w:t>
      </w:r>
      <w:r>
        <w:rPr>
          <w:rFonts w:ascii="Times New Roman" w:eastAsia="Times New Roman" w:hAnsi="Times New Roman" w:cs="Times New Roman"/>
          <w:i/>
        </w:rPr>
        <w:t>t</w:t>
      </w:r>
      <w:r>
        <w:t>轴上的同一点</w:t>
      </w:r>
    </w:p>
    <w:p>
      <w:pPr>
        <w:shd w:val="clear" w:color="auto" w:fill="auto"/>
        <w:spacing w:line="360" w:lineRule="auto"/>
        <w:jc w:val="left"/>
        <w:textAlignment w:val="center"/>
      </w:pPr>
      <w:r>
        <w:t>8．如图甲所示，一定质量理想气体的状态沿1→2→3→1的顺序作循环变化。若用</w:t>
      </w:r>
      <w:r>
        <w:rPr>
          <w:rFonts w:ascii="Times New Roman" w:eastAsia="Times New Roman" w:hAnsi="Times New Roman" w:cs="Times New Roman"/>
          <w:i/>
        </w:rPr>
        <w:t>V</w:t>
      </w:r>
      <w:r>
        <w:t>-</w:t>
      </w:r>
      <w:r>
        <w:rPr>
          <w:rFonts w:ascii="Times New Roman" w:eastAsia="Times New Roman" w:hAnsi="Times New Roman" w:cs="Times New Roman"/>
          <w:i/>
        </w:rPr>
        <w:t>T</w:t>
      </w:r>
      <w:r>
        <w:t>或</w:t>
      </w:r>
      <w:r>
        <w:rPr>
          <w:rFonts w:ascii="Times New Roman" w:eastAsia="Times New Roman" w:hAnsi="Times New Roman" w:cs="Times New Roman"/>
          <w:i/>
        </w:rPr>
        <w:t>p</w:t>
      </w:r>
      <w:r>
        <w:t>-</w:t>
      </w:r>
      <w:r>
        <w:rPr>
          <w:rFonts w:ascii="Times New Roman" w:eastAsia="Times New Roman" w:hAnsi="Times New Roman" w:cs="Times New Roman"/>
          <w:i/>
        </w:rPr>
        <w:t>V</w:t>
      </w:r>
      <w:r>
        <w:t>图像表示这一循环，乙图中表示可能正确的选项是（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52525" cy="1095375"/>
            <wp:docPr id="100025" name="" descr="@@@01f02a17-5095-4b91-a8ba-3a3667b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0"/>
                    <a:stretch>
                      <a:fillRect/>
                    </a:stretch>
                  </pic:blipFill>
                  <pic:spPr>
                    <a:xfrm>
                      <a:off x="0" y="0"/>
                      <a:ext cx="1152525" cy="1095375"/>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143000" cy="1095375"/>
            <wp:docPr id="100027" name="" descr="@@@24452e0b-f71c-4319-bba3-fa65cdc3a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1"/>
                    <a:stretch>
                      <a:fillRect/>
                    </a:stretch>
                  </pic:blipFill>
                  <pic:spPr>
                    <a:xfrm>
                      <a:off x="0" y="0"/>
                      <a:ext cx="1143000" cy="109537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143000" cy="1095375"/>
            <wp:docPr id="100029" name="" descr="@@@68557af8-df6a-4853-ae22-fd0cba22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2"/>
                    <a:stretch>
                      <a:fillRect/>
                    </a:stretch>
                  </pic:blipFill>
                  <pic:spPr>
                    <a:xfrm>
                      <a:off x="0" y="0"/>
                      <a:ext cx="1143000" cy="109537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162050" cy="1095375"/>
            <wp:docPr id="100031" name="" descr="@@@cfcc436c-b400-4334-ab44-cf002e584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3"/>
                    <a:stretch>
                      <a:fillRect/>
                    </a:stretch>
                  </pic:blipFill>
                  <pic:spPr>
                    <a:xfrm>
                      <a:off x="0" y="0"/>
                      <a:ext cx="1162050" cy="109537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162050" cy="1095375"/>
            <wp:docPr id="100033" name="" descr="@@@60becaf4-c126-4a64-ba08-3f17c862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4"/>
                    <a:stretch>
                      <a:fillRect/>
                    </a:stretch>
                  </pic:blipFill>
                  <pic:spPr>
                    <a:xfrm>
                      <a:off x="0" y="0"/>
                      <a:ext cx="1162050" cy="1095375"/>
                    </a:xfrm>
                    <a:prstGeom prst="rect">
                      <a:avLst/>
                    </a:prstGeom>
                  </pic:spPr>
                </pic:pic>
              </a:graphicData>
            </a:graphic>
          </wp:inline>
        </w:drawing>
      </w:r>
    </w:p>
    <w:p>
      <w:pPr>
        <w:shd w:val="clear" w:color="auto" w:fill="auto"/>
        <w:spacing w:line="360" w:lineRule="auto"/>
        <w:jc w:val="left"/>
        <w:textAlignment w:val="center"/>
      </w:pPr>
      <w:r>
        <w:t>9．气压式升降椅通过汽缸上下运动来支配椅子升降，其简易结构如图乙所示，圆柱形汽缸与椅面固定连接，柱状汽缸杆与底座固定连接。可自由移动的汽缸与汽缸杆之间封闭一定质量的理想气体，设汽缸气密性、导热性能良好，忽略摩擦力。设气体的初始状态为</w:t>
      </w:r>
      <w:r>
        <w:rPr>
          <w:rFonts w:ascii="Times New Roman" w:eastAsia="Times New Roman" w:hAnsi="Times New Roman" w:cs="Times New Roman"/>
          <w:i/>
        </w:rPr>
        <w:t>A</w:t>
      </w:r>
      <w:r>
        <w:t>，某人坐上椅面后，椅子缓慢下降一段距离达到稳定状态</w:t>
      </w:r>
      <w:r>
        <w:object>
          <v:shape id="_x0000_i1037" type="#_x0000_t75" alt="eqId7f9e8449aad35c5d840a3395ea86df6d" style="width:9.68pt;height:10.42pt" o:oleicon="f" o:ole="">
            <v:imagedata r:id="rId45" o:title="eqId7f9e8449aad35c5d840a3395ea86df6d"/>
          </v:shape>
          <o:OLEObject Type="Embed" ProgID="Equation.DSMT4" ShapeID="_x0000_i1037" DrawAspect="Content" ObjectID="_13" r:id="rId46"/>
        </w:object>
      </w:r>
      <w:r>
        <w:t>。然后打开空调，一段时间后，室内温度降低到设定温度，稳定后气体状态为</w:t>
      </w:r>
      <w:r>
        <w:rPr>
          <w:rFonts w:ascii="Times New Roman" w:eastAsia="Times New Roman" w:hAnsi="Times New Roman" w:cs="Times New Roman"/>
          <w:i/>
        </w:rPr>
        <w:t>C</w:t>
      </w:r>
      <w:r>
        <w:t>（此过程人的双脚悬空）；接着人缓慢离开座椅，直到椅子重新达到另一个稳定状态</w:t>
      </w:r>
      <w:r>
        <w:rPr>
          <w:rFonts w:ascii="Times New Roman" w:eastAsia="Times New Roman" w:hAnsi="Times New Roman" w:cs="Times New Roman"/>
          <w:i/>
        </w:rPr>
        <w:t>D</w:t>
      </w:r>
      <w:r>
        <w:t>，室内大气压保持不变，则气体从状态</w:t>
      </w:r>
      <w:r>
        <w:rPr>
          <w:rFonts w:ascii="Times New Roman" w:eastAsia="Times New Roman" w:hAnsi="Times New Roman" w:cs="Times New Roman"/>
          <w:i/>
        </w:rPr>
        <w:t>A</w:t>
      </w:r>
      <w:r>
        <w:t>到状态</w:t>
      </w:r>
      <w:r>
        <w:rPr>
          <w:rFonts w:ascii="Times New Roman" w:eastAsia="Times New Roman" w:hAnsi="Times New Roman" w:cs="Times New Roman"/>
          <w:i/>
        </w:rPr>
        <w:t>D</w:t>
      </w:r>
      <w:r>
        <w:t>的过程中，关于</w:t>
      </w:r>
      <w:r>
        <w:rPr>
          <w:rFonts w:ascii="Times New Roman" w:eastAsia="Times New Roman" w:hAnsi="Times New Roman" w:cs="Times New Roman"/>
          <w:i/>
        </w:rPr>
        <w:t>p</w:t>
      </w:r>
      <w:r>
        <w:t>、</w:t>
      </w:r>
      <w:r>
        <w:rPr>
          <w:rFonts w:ascii="Times New Roman" w:eastAsia="Times New Roman" w:hAnsi="Times New Roman" w:cs="Times New Roman"/>
          <w:i/>
        </w:rPr>
        <w:t>V</w:t>
      </w:r>
      <w:r>
        <w:t>、</w:t>
      </w:r>
      <w:r>
        <w:rPr>
          <w:rFonts w:ascii="Times New Roman" w:eastAsia="Times New Roman" w:hAnsi="Times New Roman" w:cs="Times New Roman"/>
          <w:i/>
        </w:rPr>
        <w:t>T</w:t>
      </w:r>
      <w:r>
        <w:t>的关系图正确的是（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90625" cy="2124075"/>
            <wp:docPr id="100035" name="" descr="@@@0ef0752e-5e39-405d-9b7c-7a87ab7b6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7"/>
                    <a:stretch>
                      <a:fillRect/>
                    </a:stretch>
                  </pic:blipFill>
                  <pic:spPr>
                    <a:xfrm>
                      <a:off x="0" y="0"/>
                      <a:ext cx="1190625" cy="21240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66850" cy="2095500"/>
            <wp:docPr id="100037" name="" descr="@@@266eae80-8c79-4687-a918-4c3f258d0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8"/>
                    <a:stretch>
                      <a:fillRect/>
                    </a:stretch>
                  </pic:blipFill>
                  <pic:spPr>
                    <a:xfrm>
                      <a:off x="0" y="0"/>
                      <a:ext cx="1466850" cy="2095500"/>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400175" cy="1266825"/>
            <wp:docPr id="100039" name="" descr="@@@bc5b117f-8aae-49bc-917a-62f8a703d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49"/>
                    <a:stretch>
                      <a:fillRect/>
                    </a:stretch>
                  </pic:blipFill>
                  <pic:spPr>
                    <a:xfrm>
                      <a:off x="0" y="0"/>
                      <a:ext cx="1400175" cy="126682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352550" cy="1152525"/>
            <wp:docPr id="100041" name="" descr="@@@20fe329b-74b1-4b47-8433-5ec00b77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0"/>
                    <a:stretch>
                      <a:fillRect/>
                    </a:stretch>
                  </pic:blipFill>
                  <pic:spPr>
                    <a:xfrm>
                      <a:off x="0" y="0"/>
                      <a:ext cx="1352550" cy="115252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485900" cy="1238250"/>
            <wp:docPr id="100043" name="" descr="@@@7f3fd6bb-a64d-4110-9c8d-2bb5071a0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1"/>
                    <a:stretch>
                      <a:fillRect/>
                    </a:stretch>
                  </pic:blipFill>
                  <pic:spPr>
                    <a:xfrm>
                      <a:off x="0" y="0"/>
                      <a:ext cx="1485900" cy="123825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533525" cy="1228725"/>
            <wp:docPr id="100045" name="" descr="@@@19bab9ae-3d7c-4f4d-b20c-72c8e5246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2"/>
                    <a:stretch>
                      <a:fillRect/>
                    </a:stretch>
                  </pic:blipFill>
                  <pic:spPr>
                    <a:xfrm>
                      <a:off x="0" y="0"/>
                      <a:ext cx="1533525" cy="1228725"/>
                    </a:xfrm>
                    <a:prstGeom prst="rect">
                      <a:avLst/>
                    </a:prstGeom>
                  </pic:spPr>
                </pic:pic>
              </a:graphicData>
            </a:graphic>
          </wp:inline>
        </w:drawing>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P29</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543425" cy="1552575"/>
            <wp:docPr id="100047" name="" descr="@@@b87b5dd8f5a7449db15cd57c83248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3"/>
                    <a:stretch>
                      <a:fillRect/>
                    </a:stretch>
                  </pic:blipFill>
                  <pic:spPr>
                    <a:xfrm>
                      <a:off x="0" y="0"/>
                      <a:ext cx="4543425" cy="155257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10．自主学习活动中，同学们对密闭容器中的氢气性质进行讨论，下列说法中正确的是（　　）</w:t>
      </w:r>
    </w:p>
    <w:p>
      <w:pPr>
        <w:shd w:val="clear" w:color="auto" w:fill="auto"/>
        <w:spacing w:line="360" w:lineRule="auto"/>
        <w:jc w:val="left"/>
        <w:textAlignment w:val="center"/>
      </w:pPr>
      <w:r>
        <w:t>A．体积增大时，氢气分子的密集程度保持不变</w:t>
      </w:r>
    </w:p>
    <w:p>
      <w:pPr>
        <w:shd w:val="clear" w:color="auto" w:fill="auto"/>
        <w:spacing w:line="360" w:lineRule="auto"/>
        <w:jc w:val="left"/>
        <w:textAlignment w:val="center"/>
      </w:pPr>
      <w:r>
        <w:t>B．压强增大是因为氢气分子之间斥力增大</w:t>
      </w:r>
    </w:p>
    <w:p>
      <w:pPr>
        <w:shd w:val="clear" w:color="auto" w:fill="auto"/>
        <w:spacing w:line="360" w:lineRule="auto"/>
        <w:jc w:val="left"/>
        <w:textAlignment w:val="center"/>
      </w:pPr>
      <w:r>
        <w:t>C．因为氢气分子很小，所以氢气在任何情况下均可看成理想气体</w:t>
      </w:r>
    </w:p>
    <w:p>
      <w:pPr>
        <w:shd w:val="clear" w:color="auto" w:fill="auto"/>
        <w:spacing w:line="360" w:lineRule="auto"/>
        <w:jc w:val="left"/>
        <w:textAlignment w:val="center"/>
      </w:pPr>
      <w:r>
        <w:t>D．温度变化时，氢气分子速率分布中各速率区间的分子数占总分子数的百分比会变化</w:t>
      </w:r>
    </w:p>
    <w:p>
      <w:pPr>
        <w:shd w:val="clear" w:color="auto" w:fill="auto"/>
        <w:spacing w:line="360" w:lineRule="auto"/>
        <w:jc w:val="left"/>
        <w:textAlignment w:val="center"/>
      </w:pPr>
      <w:r>
        <w:t>11．如图所示，一定质量的理想气体由状态</w:t>
      </w:r>
      <w:r>
        <w:rPr>
          <w:rFonts w:ascii="Times New Roman" w:eastAsia="Times New Roman" w:hAnsi="Times New Roman" w:cs="Times New Roman"/>
          <w:i/>
        </w:rPr>
        <w:t>A</w:t>
      </w:r>
      <w:r>
        <w:t>沿平行于纵轴的直线变化到状态</w:t>
      </w:r>
      <w:r>
        <w:rPr>
          <w:rFonts w:ascii="Times New Roman" w:eastAsia="Times New Roman" w:hAnsi="Times New Roman" w:cs="Times New Roman"/>
          <w:i/>
        </w:rPr>
        <w:t>B</w:t>
      </w:r>
      <w:r>
        <w:t>，则它的状态变化过程中（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09750" cy="1381125"/>
            <wp:docPr id="100049" name="" descr="@@@70fb33fb-a111-4bdc-96d1-ab004a9f7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4"/>
                    <a:stretch>
                      <a:fillRect/>
                    </a:stretch>
                  </pic:blipFill>
                  <pic:spPr>
                    <a:xfrm>
                      <a:off x="0" y="0"/>
                      <a:ext cx="1809750" cy="1381125"/>
                    </a:xfrm>
                    <a:prstGeom prst="rect">
                      <a:avLst/>
                    </a:prstGeom>
                  </pic:spPr>
                </pic:pic>
              </a:graphicData>
            </a:graphic>
          </wp:inline>
        </w:drawing>
      </w:r>
    </w:p>
    <w:p>
      <w:pPr>
        <w:shd w:val="clear" w:color="auto" w:fill="auto"/>
        <w:spacing w:line="360" w:lineRule="auto"/>
        <w:jc w:val="left"/>
        <w:textAlignment w:val="center"/>
      </w:pPr>
      <w:r>
        <w:t>A．气体分子热运动的平均动能减少</w:t>
      </w:r>
    </w:p>
    <w:p>
      <w:pPr>
        <w:shd w:val="clear" w:color="auto" w:fill="auto"/>
        <w:spacing w:line="360" w:lineRule="auto"/>
        <w:jc w:val="left"/>
        <w:textAlignment w:val="center"/>
      </w:pPr>
      <w:r>
        <w:t>B．气体的内能增加</w:t>
      </w:r>
    </w:p>
    <w:p>
      <w:pPr>
        <w:shd w:val="clear" w:color="auto" w:fill="auto"/>
        <w:spacing w:line="360" w:lineRule="auto"/>
        <w:jc w:val="left"/>
        <w:textAlignment w:val="center"/>
      </w:pPr>
      <w:r>
        <w:t>C．单位体积内的分子数目变大</w:t>
      </w:r>
    </w:p>
    <w:p>
      <w:pPr>
        <w:shd w:val="clear" w:color="auto" w:fill="auto"/>
        <w:spacing w:line="360" w:lineRule="auto"/>
        <w:jc w:val="left"/>
        <w:textAlignment w:val="center"/>
      </w:pPr>
      <w:r>
        <w:t>D．气体的温度降低</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P30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90725" cy="1590675"/>
            <wp:docPr id="100051" name="" descr="@@@cf87729636944b10ad6053000365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5"/>
                    <a:stretch>
                      <a:fillRect/>
                    </a:stretch>
                  </pic:blipFill>
                  <pic:spPr>
                    <a:xfrm>
                      <a:off x="0" y="0"/>
                      <a:ext cx="1990725" cy="15906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12．“拔火罐”时，用点燃的酒精棉球加热小玻璃罐内的空气，随后迅速把小罐倒扣在需要治疗的部位，冷却后小罐便紧贴在皮肤上。假设加热前小罐内的空气质量为</w:t>
      </w:r>
      <w:r>
        <w:object>
          <v:shape id="_x0000_i1038" type="#_x0000_t75" alt="eqId26e93d8fb77f5bd2c0fc690752dfd771" style="width:14.07pt;height:15.84pt" o:oleicon="f" o:ole="">
            <v:imagedata r:id="rId56" o:title="eqId26e93d8fb77f5bd2c0fc690752dfd771"/>
          </v:shape>
          <o:OLEObject Type="Embed" ProgID="Equation.DSMT4" ShapeID="_x0000_i1038" DrawAspect="Content" ObjectID="_14" r:id="rId57"/>
        </w:object>
      </w:r>
      <w:r>
        <w:t>、空气温度为室温</w:t>
      </w:r>
      <w:r>
        <w:object>
          <v:shape id="_x0000_i1039" type="#_x0000_t75" alt="eqId635ccd929471d564cc9d2d96266b34d1" style="width:11.43pt;height:16.42pt" o:oleicon="f" o:ole="">
            <v:imagedata r:id="rId58" o:title="eqId635ccd929471d564cc9d2d96266b34d1"/>
          </v:shape>
          <o:OLEObject Type="Embed" ProgID="Equation.DSMT4" ShapeID="_x0000_i1039" DrawAspect="Content" ObjectID="_15" r:id="rId59"/>
        </w:object>
      </w:r>
      <w:r>
        <w:t>，气压为标准大气压</w:t>
      </w:r>
      <w:r>
        <w:object>
          <v:shape id="_x0000_i1040" type="#_x0000_t75" alt="eqId3606c4a853a6a34cb7f33bea81b15a1f" style="width:13.2pt;height:15.84pt;mso-position-horizontal-relative:page;mso-position-vertical-relative:page" o:oleicon="f" o:ole="">
            <v:imagedata r:id="rId13" o:title="eqId3606c4a853a6a34cb7f33bea81b15a1f"/>
          </v:shape>
          <o:OLEObject Type="Embed" ProgID="Equation.DSMT4" ShapeID="_x0000_i1040" DrawAspect="Content" ObjectID="_16" r:id="rId60"/>
        </w:object>
      </w:r>
      <w:r>
        <w:t>；加热后小罐内的空气温度为</w:t>
      </w:r>
      <w:r>
        <w:rPr>
          <w:rFonts w:ascii="Times New Roman" w:eastAsia="Times New Roman" w:hAnsi="Times New Roman" w:cs="Times New Roman"/>
          <w:i/>
        </w:rPr>
        <w:t>T</w:t>
      </w:r>
      <w:r>
        <w:t>。则当紧贴在皮肤上的罐最后冷却为室温时，其罐内空气的质量和压强大小分别约为（　　）</w:t>
      </w:r>
    </w:p>
    <w:p>
      <w:pPr>
        <w:shd w:val="clear" w:color="auto" w:fill="auto"/>
        <w:tabs>
          <w:tab w:val="left" w:pos="4156"/>
        </w:tabs>
        <w:spacing w:line="360" w:lineRule="auto"/>
        <w:jc w:val="left"/>
        <w:textAlignment w:val="center"/>
      </w:pPr>
      <w:r>
        <w:t>A．</w:t>
      </w:r>
      <w:r>
        <w:object>
          <v:shape id="_x0000_i1041" type="#_x0000_t75" alt="eqId1005f412b22e8064b93fd783c10176f3" style="width:51.9pt;height:29.59pt" o:oleicon="f" o:ole="">
            <v:imagedata r:id="rId61" o:title="eqId1005f412b22e8064b93fd783c10176f3"/>
          </v:shape>
          <o:OLEObject Type="Embed" ProgID="Equation.DSMT4" ShapeID="_x0000_i1041" DrawAspect="Content" ObjectID="_17" r:id="rId62"/>
        </w:object>
      </w:r>
      <w:r>
        <w:tab/>
      </w:r>
      <w:r>
        <w:t>B．</w:t>
      </w:r>
      <w:r>
        <w:object>
          <v:shape id="_x0000_i1042" type="#_x0000_t75" alt="eqId8b03d68984f12259a7a0f1af40406e86" style="width:51.9pt;height:27.05pt" o:oleicon="f" o:ole="">
            <v:imagedata r:id="rId63" o:title="eqId8b03d68984f12259a7a0f1af40406e86"/>
          </v:shape>
          <o:OLEObject Type="Embed" ProgID="Equation.DSMT4" ShapeID="_x0000_i1042" DrawAspect="Content" ObjectID="_18" r:id="rId64"/>
        </w:object>
      </w:r>
    </w:p>
    <w:p>
      <w:pPr>
        <w:shd w:val="clear" w:color="auto" w:fill="auto"/>
        <w:tabs>
          <w:tab w:val="left" w:pos="4156"/>
        </w:tabs>
        <w:spacing w:line="360" w:lineRule="auto"/>
        <w:jc w:val="left"/>
        <w:textAlignment w:val="center"/>
      </w:pPr>
      <w:r>
        <w:t>C．</w:t>
      </w:r>
      <w:r>
        <w:object>
          <v:shape id="_x0000_i1043" type="#_x0000_t75" alt="eqIda06a8138672b582941d32a66b7e13a2f" style="width:51.9pt;height:29.59pt" o:oleicon="f" o:ole="">
            <v:imagedata r:id="rId65" o:title="eqIda06a8138672b582941d32a66b7e13a2f"/>
          </v:shape>
          <o:OLEObject Type="Embed" ProgID="Equation.DSMT4" ShapeID="_x0000_i1043" DrawAspect="Content" ObjectID="_19" r:id="rId66"/>
        </w:object>
      </w:r>
      <w:r>
        <w:tab/>
      </w:r>
      <w:r>
        <w:t>D．</w:t>
      </w:r>
      <w:r>
        <w:object>
          <v:shape id="_x0000_i1044" type="#_x0000_t75" alt="eqId9f704ce4e002ba80ecdec6783ceaebe4" style="width:51.9pt;height:29.59pt" o:oleicon="f" o:ole="">
            <v:imagedata r:id="rId67" o:title="eqId9f704ce4e002ba80ecdec6783ceaebe4"/>
          </v:shape>
          <o:OLEObject Type="Embed" ProgID="Equation.DSMT4" ShapeID="_x0000_i1044" DrawAspect="Content" ObjectID="_20" r:id="rId68"/>
        </w:object>
      </w:r>
    </w:p>
    <w:p>
      <w:pPr>
        <w:shd w:val="clear" w:color="auto" w:fill="auto"/>
        <w:spacing w:line="360" w:lineRule="auto"/>
        <w:jc w:val="left"/>
        <w:textAlignment w:val="center"/>
      </w:pPr>
      <w:r>
        <w:t>13．“拔火罐”是中医传统养生疗法之一，以罐为工具，将点燃的火源放入小罐内加热，然后移走火源并迅速将火罐开口端紧压在皮肤上，冷却后火罐就会紧紧地“吸”在皮肤上。罐内封闭一定质量气体，刚接触皮肤时，罐内气体压强与外部大气压相同，若此时罐内温度为87℃，经历一段时间后，罐内气体温度降为环境温度27℃不再改变。已知大气压强为</w:t>
      </w:r>
      <w:r>
        <w:object>
          <v:shape id="_x0000_i1045" type="#_x0000_t75" alt="eqId3606c4a853a6a34cb7f33bea81b15a1f" style="width:13.2pt;height:15.84pt;mso-position-horizontal-relative:page;mso-position-vertical-relative:page" o:oleicon="f" o:ole="">
            <v:imagedata r:id="rId13" o:title="eqId3606c4a853a6a34cb7f33bea81b15a1f"/>
          </v:shape>
          <o:OLEObject Type="Embed" ProgID="Equation.DSMT4" ShapeID="_x0000_i1045" DrawAspect="Content" ObjectID="_21" r:id="rId69"/>
        </w:object>
      </w:r>
      <w:r>
        <w:t>，不考虑皮肤对罐内气体体积的影响，</w:t>
      </w:r>
      <w:r>
        <w:object>
          <v:shape id="_x0000_i1046" type="#_x0000_t75" alt="eqId77ad77c4857fa359135a9a3811d20b97" style="width:64.21pt;height:13.8pt" o:oleicon="f" o:ole="">
            <v:imagedata r:id="rId70" o:title="eqId77ad77c4857fa359135a9a3811d20b97"/>
          </v:shape>
          <o:OLEObject Type="Embed" ProgID="Equation.DSMT4" ShapeID="_x0000_i1046" DrawAspect="Content" ObjectID="_22" r:id="rId71"/>
        </w:object>
      </w:r>
      <w:r>
        <w:t>，求：</w:t>
      </w:r>
    </w:p>
    <w:p>
      <w:pPr>
        <w:shd w:val="clear" w:color="auto" w:fill="auto"/>
        <w:spacing w:line="360" w:lineRule="auto"/>
        <w:jc w:val="left"/>
        <w:textAlignment w:val="center"/>
      </w:pPr>
      <w:r>
        <w:t>（1）罐内温度刚降至环境温度时，封闭气体的压强；</w:t>
      </w:r>
    </w:p>
    <w:p>
      <w:pPr>
        <w:shd w:val="clear" w:color="auto" w:fill="auto"/>
        <w:spacing w:line="360" w:lineRule="auto"/>
        <w:jc w:val="left"/>
        <w:textAlignment w:val="center"/>
      </w:pPr>
      <w:r>
        <w:t>（2）罐内气体温度降为环境温度后，开始往罐内“慢跑气”，一段时间后，封闭气体的压强为</w:t>
      </w:r>
      <w:r>
        <w:object>
          <v:shape id="_x0000_i1047" type="#_x0000_t75" alt="eqIdb66358af326d8cca9f7a2c3420c8e635" style="width:31.68pt;height:18.95pt" o:oleicon="f" o:ole="">
            <v:imagedata r:id="rId72" o:title="eqIdb66358af326d8cca9f7a2c3420c8e635"/>
          </v:shape>
          <o:OLEObject Type="Embed" ProgID="Equation.DSMT4" ShapeID="_x0000_i1047" DrawAspect="Content" ObjectID="_23" r:id="rId73"/>
        </w:object>
      </w:r>
      <w:r>
        <w:t>，求跑进罐内气体的质量与原来罐内封闭气体质量之比。</w:t>
      </w: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47850" cy="1847850"/>
            <wp:docPr id="100053" name="" descr="@@@12c39881-20c0-45ff-872f-9acc8a2ce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74"/>
                    <a:stretch>
                      <a:fillRect/>
                    </a:stretch>
                  </pic:blipFill>
                  <pic:spPr>
                    <a:xfrm>
                      <a:off x="0" y="0"/>
                      <a:ext cx="1847850" cy="18478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P31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81475" cy="1143000"/>
            <wp:docPr id="100055" name="" descr="@@@919267e34b664060b41a5060fef3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75"/>
                    <a:stretch>
                      <a:fillRect/>
                    </a:stretch>
                  </pic:blipFill>
                  <pic:spPr>
                    <a:xfrm>
                      <a:off x="0" y="0"/>
                      <a:ext cx="4181475" cy="11430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14．如图所示，方解石形成的双折射现象实验的照片，下列关于方解石的说法正确的是（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52650" cy="1590675"/>
            <wp:docPr id="100057" name="" descr="@@@859b1ccd-a87d-4594-b70f-e088abfdf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76"/>
                    <a:stretch>
                      <a:fillRect/>
                    </a:stretch>
                  </pic:blipFill>
                  <pic:spPr>
                    <a:xfrm>
                      <a:off x="0" y="0"/>
                      <a:ext cx="2152650" cy="1590675"/>
                    </a:xfrm>
                    <a:prstGeom prst="rect">
                      <a:avLst/>
                    </a:prstGeom>
                  </pic:spPr>
                </pic:pic>
              </a:graphicData>
            </a:graphic>
          </wp:inline>
        </w:drawing>
      </w:r>
    </w:p>
    <w:p>
      <w:pPr>
        <w:shd w:val="clear" w:color="auto" w:fill="auto"/>
        <w:tabs>
          <w:tab w:val="left" w:pos="4156"/>
        </w:tabs>
        <w:spacing w:line="360" w:lineRule="auto"/>
        <w:jc w:val="left"/>
        <w:textAlignment w:val="center"/>
      </w:pPr>
      <w:r>
        <w:t>A．是非晶体</w:t>
      </w:r>
      <w:r>
        <w:tab/>
      </w:r>
      <w:r>
        <w:t>B．具有固定的熔点</w:t>
      </w:r>
    </w:p>
    <w:p>
      <w:pPr>
        <w:shd w:val="clear" w:color="auto" w:fill="auto"/>
        <w:tabs>
          <w:tab w:val="left" w:pos="4156"/>
        </w:tabs>
        <w:spacing w:line="360" w:lineRule="auto"/>
        <w:jc w:val="left"/>
        <w:textAlignment w:val="center"/>
      </w:pPr>
      <w:r>
        <w:t>C．所有的物理性质都是各向异性</w:t>
      </w:r>
      <w:r>
        <w:tab/>
      </w:r>
      <w:r>
        <w:t>D．是由许多单晶体杂乱无章排列组成的</w:t>
      </w:r>
    </w:p>
    <w:p>
      <w:pPr>
        <w:shd w:val="clear" w:color="auto" w:fill="auto"/>
        <w:spacing w:line="360" w:lineRule="auto"/>
        <w:jc w:val="left"/>
        <w:textAlignment w:val="center"/>
      </w:pPr>
      <w:r>
        <w:t>15．2022年北京冬奥会的雪花形主火炬由96块小雪花和6块橄榄枝组成。关于雪花，下列说法正确的是（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95400" cy="1266825"/>
            <wp:docPr id="100059" name="" descr="@@@ba98a50e-12e5-488a-b3b9-d3ac145ac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77"/>
                    <a:stretch>
                      <a:fillRect/>
                    </a:stretch>
                  </pic:blipFill>
                  <pic:spPr>
                    <a:xfrm>
                      <a:off x="0" y="0"/>
                      <a:ext cx="1295400" cy="1266825"/>
                    </a:xfrm>
                    <a:prstGeom prst="rect">
                      <a:avLst/>
                    </a:prstGeom>
                  </pic:spPr>
                </pic:pic>
              </a:graphicData>
            </a:graphic>
          </wp:inline>
        </w:drawing>
      </w:r>
    </w:p>
    <w:p>
      <w:pPr>
        <w:shd w:val="clear" w:color="auto" w:fill="auto"/>
        <w:spacing w:line="360" w:lineRule="auto"/>
        <w:jc w:val="left"/>
        <w:textAlignment w:val="center"/>
      </w:pPr>
      <w:r>
        <w:t>A．雪花是水蒸气凝华时形成的晶体</w:t>
      </w:r>
    </w:p>
    <w:p>
      <w:pPr>
        <w:shd w:val="clear" w:color="auto" w:fill="auto"/>
        <w:spacing w:line="360" w:lineRule="auto"/>
        <w:jc w:val="left"/>
        <w:textAlignment w:val="center"/>
      </w:pPr>
      <w:r>
        <w:t>B．一片雪花大约由5000个水分子组成</w:t>
      </w:r>
    </w:p>
    <w:p>
      <w:pPr>
        <w:shd w:val="clear" w:color="auto" w:fill="auto"/>
        <w:spacing w:line="360" w:lineRule="auto"/>
        <w:jc w:val="left"/>
        <w:textAlignment w:val="center"/>
      </w:pPr>
      <w:r>
        <w:t>C．雪花融化过程温度不变，内能不变</w:t>
      </w:r>
    </w:p>
    <w:p>
      <w:pPr>
        <w:shd w:val="clear" w:color="auto" w:fill="auto"/>
        <w:spacing w:line="360" w:lineRule="auto"/>
        <w:jc w:val="left"/>
        <w:textAlignment w:val="center"/>
      </w:pPr>
      <w:r>
        <w:t>D．没有两片雪花是相同的，因此雪花属于非晶体</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P32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57625" cy="2619375"/>
            <wp:docPr id="100061" name="" descr="@@@a963545251fa4f5094326e2277059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78"/>
                    <a:stretch>
                      <a:fillRect/>
                    </a:stretch>
                  </pic:blipFill>
                  <pic:spPr>
                    <a:xfrm>
                      <a:off x="0" y="0"/>
                      <a:ext cx="3857625" cy="2619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16．在甲、乙、丙三种固体薄片上涂蜡，用烧热的针接触其上一点，蜡熔化的范围如图甲、乙、丙所示，而甲、乙、丙三种固体在熔化过程中温度随加热时间变化的关系如图丁所示，以下说法不正确的是（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457700" cy="1162050"/>
            <wp:docPr id="100063" name="" descr="@@@e76f59f8-71a0-4538-8046-95fadec23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79"/>
                    <a:stretch>
                      <a:fillRect/>
                    </a:stretch>
                  </pic:blipFill>
                  <pic:spPr>
                    <a:xfrm>
                      <a:off x="0" y="0"/>
                      <a:ext cx="4457700" cy="1162050"/>
                    </a:xfrm>
                    <a:prstGeom prst="rect">
                      <a:avLst/>
                    </a:prstGeom>
                  </pic:spPr>
                </pic:pic>
              </a:graphicData>
            </a:graphic>
          </wp:inline>
        </w:drawing>
      </w:r>
    </w:p>
    <w:p>
      <w:pPr>
        <w:shd w:val="clear" w:color="auto" w:fill="auto"/>
        <w:spacing w:line="360" w:lineRule="auto"/>
        <w:jc w:val="left"/>
        <w:textAlignment w:val="center"/>
      </w:pPr>
      <w:r>
        <w:t>A．甲、乙为非晶体，丙是晶体</w:t>
      </w:r>
    </w:p>
    <w:p>
      <w:pPr>
        <w:shd w:val="clear" w:color="auto" w:fill="auto"/>
        <w:spacing w:line="360" w:lineRule="auto"/>
        <w:jc w:val="left"/>
        <w:textAlignment w:val="center"/>
      </w:pPr>
      <w:r>
        <w:t>B．甲、乙为晶体，丙是非晶体</w:t>
      </w:r>
    </w:p>
    <w:p>
      <w:pPr>
        <w:shd w:val="clear" w:color="auto" w:fill="auto"/>
        <w:spacing w:line="360" w:lineRule="auto"/>
        <w:jc w:val="left"/>
        <w:textAlignment w:val="center"/>
      </w:pPr>
      <w:r>
        <w:t>C．甲为多晶体，乙为非晶体，丙为单晶体</w:t>
      </w:r>
    </w:p>
    <w:p>
      <w:pPr>
        <w:shd w:val="clear" w:color="auto" w:fill="auto"/>
        <w:spacing w:line="360" w:lineRule="auto"/>
        <w:jc w:val="left"/>
        <w:textAlignment w:val="center"/>
      </w:pPr>
      <w:r>
        <w:t>D．甲、丙有确定的熔点，乙无确定的熔点</w:t>
      </w:r>
    </w:p>
    <w:p>
      <w:pPr>
        <w:shd w:val="clear" w:color="auto" w:fill="auto"/>
        <w:spacing w:line="360" w:lineRule="auto"/>
        <w:jc w:val="left"/>
        <w:textAlignment w:val="center"/>
      </w:pPr>
      <w:r>
        <w:t>17．一块密度和厚度都均匀分布的矩形被测样品，长</w:t>
      </w:r>
      <w:r>
        <w:rPr>
          <w:rFonts w:ascii="Times New Roman" w:eastAsia="Times New Roman" w:hAnsi="Times New Roman" w:cs="Times New Roman"/>
          <w:i/>
        </w:rPr>
        <w:t>AB</w:t>
      </w:r>
      <w:r>
        <w:t>是宽</w:t>
      </w:r>
      <w:r>
        <w:rPr>
          <w:rFonts w:ascii="Times New Roman" w:eastAsia="Times New Roman" w:hAnsi="Times New Roman" w:cs="Times New Roman"/>
          <w:i/>
        </w:rPr>
        <w:t>AC</w:t>
      </w:r>
      <w:r>
        <w:t>的两倍，如图所示。若用多用电表沿两对称轴</w:t>
      </w:r>
      <w:r>
        <w:rPr>
          <w:rFonts w:ascii="Times New Roman" w:eastAsia="Times New Roman" w:hAnsi="Times New Roman" w:cs="Times New Roman"/>
          <w:i/>
        </w:rPr>
        <w:t>O</w:t>
      </w:r>
      <w:r>
        <w:rPr>
          <w:rFonts w:ascii="Times New Roman" w:eastAsia="Times New Roman" w:hAnsi="Times New Roman" w:cs="Times New Roman"/>
          <w:i/>
          <w:vertAlign w:val="subscript"/>
        </w:rPr>
        <w:t>1</w:t>
      </w:r>
      <w:r>
        <w:rPr>
          <w:rFonts w:ascii="Times New Roman" w:eastAsia="Times New Roman" w:hAnsi="Times New Roman" w:cs="Times New Roman"/>
          <w:i/>
        </w:rPr>
        <w:t>O</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O</w:t>
      </w:r>
      <w:r>
        <w:rPr>
          <w:rFonts w:ascii="Times New Roman" w:eastAsia="Times New Roman" w:hAnsi="Times New Roman" w:cs="Times New Roman"/>
          <w:i/>
          <w:vertAlign w:val="subscript"/>
        </w:rPr>
        <w:t>2</w:t>
      </w:r>
      <w:r>
        <w:rPr>
          <w:rFonts w:ascii="Times New Roman" w:eastAsia="Times New Roman" w:hAnsi="Times New Roman" w:cs="Times New Roman"/>
          <w:i/>
        </w:rPr>
        <w:t>O</w:t>
      </w:r>
      <w:r>
        <w:rPr>
          <w:rFonts w:ascii="Times New Roman" w:eastAsia="Times New Roman" w:hAnsi="Times New Roman" w:cs="Times New Roman"/>
          <w:i/>
          <w:vertAlign w:val="subscript"/>
        </w:rPr>
        <w:t>2</w:t>
      </w:r>
      <w:r>
        <w:t>′测其电阻，阻值关系为</w:t>
      </w:r>
      <w:r>
        <w:rPr>
          <w:rFonts w:ascii="Times New Roman" w:eastAsia="Times New Roman" w:hAnsi="Times New Roman" w:cs="Times New Roman"/>
          <w:i/>
        </w:rPr>
        <w:t>R</w:t>
      </w:r>
      <w:r>
        <w:rPr>
          <w:rFonts w:ascii="Times New Roman" w:eastAsia="Times New Roman" w:hAnsi="Times New Roman" w:cs="Times New Roman"/>
          <w:i/>
          <w:vertAlign w:val="subscript"/>
        </w:rPr>
        <w:t>1</w:t>
      </w:r>
      <w:r>
        <w:t>=2</w:t>
      </w:r>
      <w:r>
        <w:rPr>
          <w:rFonts w:ascii="Times New Roman" w:eastAsia="Times New Roman" w:hAnsi="Times New Roman" w:cs="Times New Roman"/>
          <w:i/>
        </w:rPr>
        <w:t>R</w:t>
      </w:r>
      <w:r>
        <w:rPr>
          <w:rFonts w:ascii="Times New Roman" w:eastAsia="Times New Roman" w:hAnsi="Times New Roman" w:cs="Times New Roman"/>
          <w:i/>
          <w:vertAlign w:val="subscript"/>
        </w:rPr>
        <w:t>2</w:t>
      </w:r>
      <w:r>
        <w:t>，则这块样品可能是（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19275" cy="1114425"/>
            <wp:docPr id="100065" name="" descr="@@@2bb561cf-d97f-43cd-99f4-53ea5507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80"/>
                    <a:stretch>
                      <a:fillRect/>
                    </a:stretch>
                  </pic:blipFill>
                  <pic:spPr>
                    <a:xfrm>
                      <a:off x="0" y="0"/>
                      <a:ext cx="1819275" cy="1114425"/>
                    </a:xfrm>
                    <a:prstGeom prst="rect">
                      <a:avLst/>
                    </a:prstGeom>
                  </pic:spPr>
                </pic:pic>
              </a:graphicData>
            </a:graphic>
          </wp:inline>
        </w:drawing>
      </w:r>
    </w:p>
    <w:p>
      <w:pPr>
        <w:shd w:val="clear" w:color="auto" w:fill="auto"/>
        <w:tabs>
          <w:tab w:val="left" w:pos="4156"/>
        </w:tabs>
        <w:spacing w:line="360" w:lineRule="auto"/>
        <w:jc w:val="left"/>
        <w:textAlignment w:val="center"/>
      </w:pPr>
      <w:r>
        <w:t>A．单晶体</w:t>
      </w:r>
      <w:r>
        <w:tab/>
      </w:r>
      <w:r>
        <w:t>B．多晶体</w:t>
      </w:r>
    </w:p>
    <w:p>
      <w:pPr>
        <w:shd w:val="clear" w:color="auto" w:fill="auto"/>
        <w:tabs>
          <w:tab w:val="left" w:pos="4156"/>
        </w:tabs>
        <w:spacing w:line="360" w:lineRule="auto"/>
        <w:jc w:val="left"/>
        <w:textAlignment w:val="center"/>
      </w:pPr>
      <w:r>
        <w:t>C．非晶体</w:t>
      </w:r>
      <w:r>
        <w:tab/>
      </w:r>
      <w:r>
        <w:t>D．金属</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P36</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286250" cy="1085850"/>
            <wp:docPr id="100067" name="" descr="@@@f0f87bdce1154e0abf9b3275df65b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81"/>
                    <a:stretch>
                      <a:fillRect/>
                    </a:stretch>
                  </pic:blipFill>
                  <pic:spPr>
                    <a:xfrm>
                      <a:off x="0" y="0"/>
                      <a:ext cx="4286250" cy="10858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18．“白露暖秋色，月明清漏中”，描写的是我国古代诗人对露珠的观察和感悟，根据所学物理知识，下列对露珠形成主要原因的说法正确的是（  ）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19225" cy="952500"/>
            <wp:docPr id="100069" name="" descr="@@@d6ad0968-22fe-4694-af9b-363147682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82"/>
                    <a:stretch>
                      <a:fillRect/>
                    </a:stretch>
                  </pic:blipFill>
                  <pic:spPr>
                    <a:xfrm>
                      <a:off x="0" y="0"/>
                      <a:ext cx="1419225" cy="952500"/>
                    </a:xfrm>
                    <a:prstGeom prst="rect">
                      <a:avLst/>
                    </a:prstGeom>
                  </pic:spPr>
                </pic:pic>
              </a:graphicData>
            </a:graphic>
          </wp:inline>
        </w:drawing>
      </w:r>
    </w:p>
    <w:p>
      <w:pPr>
        <w:shd w:val="clear" w:color="auto" w:fill="auto"/>
        <w:spacing w:line="360" w:lineRule="auto"/>
        <w:jc w:val="left"/>
        <w:textAlignment w:val="center"/>
      </w:pPr>
      <w:r>
        <w:t>A．液体表面层的分子比液体内部稀疏，表面层的分子之间互相吸引</w:t>
      </w:r>
    </w:p>
    <w:p>
      <w:pPr>
        <w:shd w:val="clear" w:color="auto" w:fill="auto"/>
        <w:spacing w:line="360" w:lineRule="auto"/>
        <w:jc w:val="left"/>
        <w:textAlignment w:val="center"/>
      </w:pPr>
      <w:r>
        <w:t>B．液体表面层的分子比液体内部密集，表面层的分子之间互相排斥</w:t>
      </w:r>
    </w:p>
    <w:p>
      <w:pPr>
        <w:shd w:val="clear" w:color="auto" w:fill="auto"/>
        <w:spacing w:line="360" w:lineRule="auto"/>
        <w:jc w:val="left"/>
        <w:textAlignment w:val="center"/>
      </w:pPr>
      <w:r>
        <w:t>C．液体表面层的分子比液体内部稀疏，表面层的分子之间互相排斥</w:t>
      </w:r>
    </w:p>
    <w:p>
      <w:pPr>
        <w:shd w:val="clear" w:color="auto" w:fill="auto"/>
        <w:spacing w:line="360" w:lineRule="auto"/>
        <w:jc w:val="left"/>
        <w:textAlignment w:val="center"/>
      </w:pPr>
      <w:r>
        <w:t>D．液体表面层的分子比液体内部密集，表面层的分子之间互相吸引</w:t>
      </w:r>
    </w:p>
    <w:p>
      <w:pPr>
        <w:shd w:val="clear" w:color="auto" w:fill="auto"/>
        <w:spacing w:line="360" w:lineRule="auto"/>
        <w:jc w:val="left"/>
        <w:textAlignment w:val="center"/>
      </w:pPr>
      <w:r>
        <w:t>19．如图所示，水黾是春夏季常见的小昆虫，它们可以停留在水面上，甚至在水面上蹦跳追逐也不会沉入水中，这主要是由于水面存在</w:t>
      </w:r>
      <w:r>
        <w:rPr>
          <w:rFonts w:ascii="Times New Roman" w:eastAsia="Times New Roman" w:hAnsi="Times New Roman" w:cs="Times New Roman"/>
          <w:b w:val="0"/>
          <w:sz w:val="21"/>
          <w:u w:val="single"/>
        </w:rPr>
        <w:t xml:space="preserve">           </w:t>
      </w:r>
      <w:r>
        <w:t>（选填“浮力”或“表面张力”）的缘故，这种力的形成是因为水的表面层里，分子比较稀疏，分子间的距离大于水内部的分子距离，分子间的作用表现为相互</w:t>
      </w:r>
      <w:r>
        <w:rPr>
          <w:rFonts w:ascii="Times New Roman" w:eastAsia="Times New Roman" w:hAnsi="Times New Roman" w:cs="Times New Roman"/>
          <w:b w:val="0"/>
          <w:sz w:val="21"/>
          <w:u w:val="single"/>
        </w:rPr>
        <w:t xml:space="preserve">           </w:t>
      </w:r>
      <w:r>
        <w:t>（选填“吸引”或“排斥”）。</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71675" cy="1400175"/>
            <wp:docPr id="100071" name="" descr="@@@bd2e6bfc018d41299ac343068f76c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83"/>
                    <a:stretch>
                      <a:fillRect/>
                    </a:stretch>
                  </pic:blipFill>
                  <pic:spPr>
                    <a:xfrm>
                      <a:off x="0" y="0"/>
                      <a:ext cx="1971675" cy="14001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P36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91025" cy="1238250"/>
            <wp:docPr id="100073" name="" descr="@@@3dad8ae14b3c4866b29f51d5735fd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84"/>
                    <a:stretch>
                      <a:fillRect/>
                    </a:stretch>
                  </pic:blipFill>
                  <pic:spPr>
                    <a:xfrm>
                      <a:off x="0" y="0"/>
                      <a:ext cx="4391025" cy="12382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用一段金属丝做成环状，把棉线的两端松弛地系在环的两点上，然后把环浸入肥皂水中，再拿出来使环上形成肥皂膜，如果用针刺破棉线一侧的肥皂膜，则如图所示（a）、（b）、（c）三个图中，可能的是图（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62125" cy="1152525"/>
            <wp:docPr id="100075" name="" descr="@@@ea5078d2-131d-4a5a-98ac-db6a6afcb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85"/>
                    <a:stretch>
                      <a:fillRect/>
                    </a:stretch>
                  </pic:blipFill>
                  <pic:spPr>
                    <a:xfrm>
                      <a:off x="0" y="0"/>
                      <a:ext cx="1762125" cy="1152525"/>
                    </a:xfrm>
                    <a:prstGeom prst="rect">
                      <a:avLst/>
                    </a:prstGeom>
                  </pic:spPr>
                </pic:pic>
              </a:graphicData>
            </a:graphic>
          </wp:inline>
        </w:drawing>
      </w:r>
    </w:p>
    <w:p>
      <w:pPr>
        <w:shd w:val="clear" w:color="auto" w:fill="auto"/>
        <w:tabs>
          <w:tab w:val="left" w:pos="4156"/>
        </w:tabs>
        <w:spacing w:line="360" w:lineRule="auto"/>
        <w:jc w:val="left"/>
        <w:textAlignment w:val="center"/>
      </w:pPr>
      <w:r>
        <w:t>A．（a）、（b）、（c）</w:t>
      </w:r>
      <w:r>
        <w:tab/>
      </w:r>
      <w:r>
        <w:t>B．(a)、(b)</w:t>
      </w:r>
    </w:p>
    <w:p>
      <w:pPr>
        <w:shd w:val="clear" w:color="auto" w:fill="auto"/>
        <w:tabs>
          <w:tab w:val="left" w:pos="4156"/>
        </w:tabs>
        <w:spacing w:line="360" w:lineRule="auto"/>
        <w:jc w:val="left"/>
        <w:textAlignment w:val="center"/>
      </w:pPr>
      <w:r>
        <w:t>C．(b)、(c)</w:t>
      </w:r>
      <w:r>
        <w:tab/>
      </w:r>
      <w:r>
        <w:t>D．(a)、(c)</w:t>
      </w:r>
    </w:p>
    <w:p>
      <w:pPr>
        <w:shd w:val="clear" w:color="auto" w:fill="auto"/>
        <w:spacing w:line="360" w:lineRule="auto"/>
        <w:jc w:val="left"/>
        <w:textAlignment w:val="center"/>
      </w:pPr>
      <w:r>
        <w:t>21．如图所示，金属框上阴影部分表示肥皂膜。它被棉线分割成</w:t>
      </w:r>
      <w:r>
        <w:rPr>
          <w:rFonts w:ascii="Times New Roman" w:eastAsia="Times New Roman" w:hAnsi="Times New Roman" w:cs="Times New Roman"/>
          <w:i/>
        </w:rPr>
        <w:t>a</w:t>
      </w:r>
      <w:r>
        <w:t>、</w:t>
      </w:r>
      <w:r>
        <w:rPr>
          <w:rFonts w:ascii="Times New Roman" w:eastAsia="Times New Roman" w:hAnsi="Times New Roman" w:cs="Times New Roman"/>
          <w:i/>
        </w:rPr>
        <w:t>b</w:t>
      </w:r>
      <w:r>
        <w:t>两部分。若将肥皂膜的</w:t>
      </w:r>
      <w:r>
        <w:rPr>
          <w:rFonts w:ascii="Times New Roman" w:eastAsia="Times New Roman" w:hAnsi="Times New Roman" w:cs="Times New Roman"/>
          <w:i/>
        </w:rPr>
        <w:t>a</w:t>
      </w:r>
      <w:r>
        <w:t>部分用热针刺破，棉线的形状是图中的哪一个？为什么？</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09625" cy="809625"/>
            <wp:docPr id="100077" name="" descr="@@@75e7d757-fd75-457d-b375-2bc11b94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86"/>
                    <a:stretch>
                      <a:fillRect/>
                    </a:stretch>
                  </pic:blipFill>
                  <pic:spPr>
                    <a:xfrm>
                      <a:off x="0" y="0"/>
                      <a:ext cx="809625" cy="809625"/>
                    </a:xfrm>
                    <a:prstGeom prst="rect">
                      <a:avLst/>
                    </a:prstGeom>
                  </pic:spPr>
                </pic:pic>
              </a:graphicData>
            </a:graphic>
          </wp:inline>
        </w:drawing>
      </w:r>
    </w:p>
    <w:p>
      <w:pPr>
        <w:shd w:val="clear" w:color="auto" w:fill="auto"/>
        <w:spacing w:line="360" w:lineRule="auto"/>
        <w:jc w:val="left"/>
        <w:textAlignment w:val="center"/>
      </w:pPr>
      <w:r>
        <w:t xml:space="preserve">A. </w:t>
      </w:r>
      <w:r>
        <w:rPr>
          <w:rFonts w:ascii="Times New Roman" w:eastAsia="Times New Roman" w:hAnsi="Times New Roman" w:cs="Times New Roman"/>
          <w:strike w:val="0"/>
          <w:kern w:val="0"/>
          <w:sz w:val="24"/>
          <w:szCs w:val="24"/>
          <w:u w:val="none"/>
        </w:rPr>
        <w:drawing>
          <wp:inline>
            <wp:extent cx="809625" cy="809625"/>
            <wp:docPr id="100079" name="" descr="@@@2e1aa9bd-722c-4270-86dd-389bc3dd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87"/>
                    <a:stretch>
                      <a:fillRect/>
                    </a:stretch>
                  </pic:blipFill>
                  <pic:spPr>
                    <a:xfrm>
                      <a:off x="0" y="0"/>
                      <a:ext cx="809625" cy="809625"/>
                    </a:xfrm>
                    <a:prstGeom prst="rect">
                      <a:avLst/>
                    </a:prstGeom>
                  </pic:spPr>
                </pic:pic>
              </a:graphicData>
            </a:graphic>
          </wp:inline>
        </w:drawing>
      </w:r>
      <w:r>
        <w:t xml:space="preserve"> B.</w:t>
      </w:r>
      <w:r>
        <w:rPr>
          <w:rFonts w:ascii="Times New Roman" w:eastAsia="Times New Roman" w:hAnsi="Times New Roman" w:cs="Times New Roman"/>
          <w:strike w:val="0"/>
          <w:kern w:val="0"/>
          <w:sz w:val="24"/>
          <w:szCs w:val="24"/>
          <w:u w:val="none"/>
        </w:rPr>
        <w:drawing>
          <wp:inline>
            <wp:extent cx="809625" cy="809625"/>
            <wp:docPr id="100081" name="" descr="@@@4bcb3354-2b37-4040-b386-b7ca1e84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88"/>
                    <a:stretch>
                      <a:fillRect/>
                    </a:stretch>
                  </pic:blipFill>
                  <pic:spPr>
                    <a:xfrm>
                      <a:off x="0" y="0"/>
                      <a:ext cx="809625" cy="809625"/>
                    </a:xfrm>
                    <a:prstGeom prst="rect">
                      <a:avLst/>
                    </a:prstGeom>
                  </pic:spPr>
                </pic:pic>
              </a:graphicData>
            </a:graphic>
          </wp:inline>
        </w:drawing>
      </w:r>
      <w:r>
        <w:t xml:space="preserve"> C.</w:t>
      </w:r>
      <w:r>
        <w:rPr>
          <w:rFonts w:ascii="Times New Roman" w:eastAsia="Times New Roman" w:hAnsi="Times New Roman" w:cs="Times New Roman"/>
          <w:strike w:val="0"/>
          <w:kern w:val="0"/>
          <w:sz w:val="24"/>
          <w:szCs w:val="24"/>
          <w:u w:val="none"/>
        </w:rPr>
        <w:drawing>
          <wp:inline>
            <wp:extent cx="809625" cy="809625"/>
            <wp:docPr id="100083" name="" descr="@@@42a641b6-0b00-4b70-8fe5-f9feef92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89"/>
                    <a:stretch>
                      <a:fillRect/>
                    </a:stretch>
                  </pic:blipFill>
                  <pic:spPr>
                    <a:xfrm>
                      <a:off x="0" y="0"/>
                      <a:ext cx="809625" cy="809625"/>
                    </a:xfrm>
                    <a:prstGeom prst="rect">
                      <a:avLst/>
                    </a:prstGeom>
                  </pic:spPr>
                </pic:pic>
              </a:graphicData>
            </a:graphic>
          </wp:inline>
        </w:drawing>
      </w:r>
      <w:r>
        <w:t xml:space="preserve"> D.</w:t>
      </w:r>
      <w:r>
        <w:rPr>
          <w:rFonts w:ascii="Times New Roman" w:eastAsia="Times New Roman" w:hAnsi="Times New Roman" w:cs="Times New Roman"/>
          <w:strike w:val="0"/>
          <w:kern w:val="0"/>
          <w:sz w:val="24"/>
          <w:szCs w:val="24"/>
          <w:u w:val="none"/>
        </w:rPr>
        <w:drawing>
          <wp:inline>
            <wp:extent cx="809625" cy="809625"/>
            <wp:docPr id="100085" name="" descr="@@@2f5bdf46-de3d-4882-adbb-17b2ae323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90"/>
                    <a:stretch>
                      <a:fillRect/>
                    </a:stretch>
                  </pic:blipFill>
                  <pic:spPr>
                    <a:xfrm>
                      <a:off x="0" y="0"/>
                      <a:ext cx="809625" cy="8096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P37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71950" cy="1362075"/>
            <wp:docPr id="100087" name="" descr="@@@abfbba04a98c42ff8381fc05e8725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91"/>
                    <a:stretch>
                      <a:fillRect/>
                    </a:stretch>
                  </pic:blipFill>
                  <pic:spPr>
                    <a:xfrm>
                      <a:off x="0" y="0"/>
                      <a:ext cx="4171950" cy="1362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正确佩戴口罩是日常预防飞沫传播和呼吸道感染的有效途径之一。取一个新的医用防护口罩贴近皮肤一面朝上，平铺在桌面上，往口罩上滴几滴水，水滴没有浸湿口罩，呈椭球形，如图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90625" cy="1581150"/>
            <wp:docPr id="100089" name="" descr="@@@4a2bec33-1cf6-41c0-bd17-09a784aab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92"/>
                    <a:stretch>
                      <a:fillRect/>
                    </a:stretch>
                  </pic:blipFill>
                  <pic:spPr>
                    <a:xfrm>
                      <a:off x="0" y="0"/>
                      <a:ext cx="1190625" cy="1581150"/>
                    </a:xfrm>
                    <a:prstGeom prst="rect">
                      <a:avLst/>
                    </a:prstGeom>
                  </pic:spPr>
                </pic:pic>
              </a:graphicData>
            </a:graphic>
          </wp:inline>
        </w:drawing>
      </w:r>
    </w:p>
    <w:p>
      <w:pPr>
        <w:shd w:val="clear" w:color="auto" w:fill="auto"/>
        <w:spacing w:line="360" w:lineRule="auto"/>
        <w:jc w:val="left"/>
        <w:textAlignment w:val="center"/>
      </w:pPr>
      <w:r>
        <w:t>A．水滴形状的成因与水的表面张力有关，与重力无关</w:t>
      </w:r>
    </w:p>
    <w:p>
      <w:pPr>
        <w:shd w:val="clear" w:color="auto" w:fill="auto"/>
        <w:spacing w:line="360" w:lineRule="auto"/>
        <w:jc w:val="left"/>
        <w:textAlignment w:val="center"/>
      </w:pPr>
      <w:r>
        <w:t>B．水滴不浸润口罩，换另一种液体，也不会浸润该口罩</w:t>
      </w:r>
    </w:p>
    <w:p>
      <w:pPr>
        <w:shd w:val="clear" w:color="auto" w:fill="auto"/>
        <w:spacing w:line="360" w:lineRule="auto"/>
        <w:jc w:val="left"/>
        <w:textAlignment w:val="center"/>
      </w:pPr>
      <w:r>
        <w:t>C．若处于完全失重的环境中，水滴将浸湿口罩</w:t>
      </w:r>
    </w:p>
    <w:p>
      <w:pPr>
        <w:shd w:val="clear" w:color="auto" w:fill="auto"/>
        <w:spacing w:line="360" w:lineRule="auto"/>
        <w:jc w:val="left"/>
        <w:textAlignment w:val="center"/>
      </w:pPr>
      <w:r>
        <w:t>D．水滴与口罩附着层内水分子间距比水滴内部分子间距大</w:t>
      </w:r>
    </w:p>
    <w:p>
      <w:pPr>
        <w:shd w:val="clear" w:color="auto" w:fill="auto"/>
        <w:spacing w:line="360" w:lineRule="auto"/>
        <w:jc w:val="left"/>
        <w:textAlignment w:val="center"/>
      </w:pPr>
      <w:r>
        <w:t>23．某种液体分别滴在甲乙两种材料表面时状况如图，若在轨运行的空间站中有用乙材料制成的密闭容器，内置一定量的此种液体，则容器内液体（图中阴影区域）的分布情况可能是（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43000" cy="600075"/>
            <wp:docPr id="100091" name="" descr="@@@da00dbec-80cd-4dd4-997a-80f699a98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93"/>
                    <a:stretch>
                      <a:fillRect/>
                    </a:stretch>
                  </pic:blipFill>
                  <pic:spPr>
                    <a:xfrm>
                      <a:off x="0" y="0"/>
                      <a:ext cx="1143000" cy="6000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866775" cy="914400"/>
            <wp:docPr id="100093" name="" descr="@@@d8f136ba-a548-4dc7-956e-45152d0a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94"/>
                    <a:stretch>
                      <a:fillRect/>
                    </a:stretch>
                  </pic:blipFill>
                  <pic:spPr>
                    <a:xfrm>
                      <a:off x="0" y="0"/>
                      <a:ext cx="866775" cy="9144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866775" cy="914400"/>
            <wp:docPr id="100095" name="" descr="@@@772f25aa-0b01-4dbf-9662-1d8fafd6c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95"/>
                    <a:stretch>
                      <a:fillRect/>
                    </a:stretch>
                  </pic:blipFill>
                  <pic:spPr>
                    <a:xfrm>
                      <a:off x="0" y="0"/>
                      <a:ext cx="866775" cy="914400"/>
                    </a:xfrm>
                    <a:prstGeom prst="rect">
                      <a:avLst/>
                    </a:prstGeom>
                  </pic:spPr>
                </pic:pic>
              </a:graphicData>
            </a:graphic>
          </wp:inline>
        </w:drawing>
      </w:r>
      <w:r>
        <w:tab/>
      </w:r>
      <w:r>
        <w:t>C．</w:t>
      </w:r>
      <w:r>
        <w:rPr>
          <w:rFonts w:ascii="Times New Roman" w:eastAsia="Times New Roman" w:hAnsi="Times New Roman" w:cs="Times New Roman"/>
          <w:strike w:val="0"/>
          <w:kern w:val="0"/>
          <w:sz w:val="24"/>
          <w:szCs w:val="24"/>
          <w:u w:val="none"/>
        </w:rPr>
        <w:drawing>
          <wp:inline>
            <wp:extent cx="800100" cy="933450"/>
            <wp:docPr id="100097" name="" descr="@@@f97465c6-8200-4cd3-a820-8af255053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96"/>
                    <a:stretch>
                      <a:fillRect/>
                    </a:stretch>
                  </pic:blipFill>
                  <pic:spPr>
                    <a:xfrm>
                      <a:off x="0" y="0"/>
                      <a:ext cx="800100" cy="93345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771525" cy="971550"/>
            <wp:docPr id="100099" name="" descr="@@@6691c65f-7c4c-46f8-852f-1fbbbcdff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97"/>
                    <a:stretch>
                      <a:fillRect/>
                    </a:stretch>
                  </pic:blipFill>
                  <pic:spPr>
                    <a:xfrm>
                      <a:off x="0" y="0"/>
                      <a:ext cx="771525" cy="9715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【课本情境】（选择性必修三</w:t>
      </w:r>
      <w:r>
        <w:rPr>
          <w:sz w:val="21"/>
        </w:rPr>
        <w:t>P38</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505325" cy="1695450"/>
            <wp:docPr id="100101" name="" descr="@@@5d090a4edffd4999a5d4d09b31326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98"/>
                    <a:stretch>
                      <a:fillRect/>
                    </a:stretch>
                  </pic:blipFill>
                  <pic:spPr>
                    <a:xfrm>
                      <a:off x="0" y="0"/>
                      <a:ext cx="4505325" cy="16954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24．将玻璃管和塑料管分别插入水中，管中液面如图所示，下列说法正确的是（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23975" cy="1171575"/>
            <wp:docPr id="100103" name="" descr="@@@1e44aa2a-e6f2-40a3-8821-1d16ffd4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99"/>
                    <a:stretch>
                      <a:fillRect/>
                    </a:stretch>
                  </pic:blipFill>
                  <pic:spPr>
                    <a:xfrm>
                      <a:off x="0" y="0"/>
                      <a:ext cx="1323975" cy="1171575"/>
                    </a:xfrm>
                    <a:prstGeom prst="rect">
                      <a:avLst/>
                    </a:prstGeom>
                  </pic:spPr>
                </pic:pic>
              </a:graphicData>
            </a:graphic>
          </wp:inline>
        </w:drawing>
      </w:r>
    </w:p>
    <w:p>
      <w:pPr>
        <w:shd w:val="clear" w:color="auto" w:fill="auto"/>
        <w:spacing w:line="360" w:lineRule="auto"/>
        <w:jc w:val="left"/>
        <w:textAlignment w:val="center"/>
      </w:pPr>
      <w:r>
        <w:t>A．左边管子为塑料管</w:t>
      </w:r>
    </w:p>
    <w:p>
      <w:pPr>
        <w:shd w:val="clear" w:color="auto" w:fill="auto"/>
        <w:spacing w:line="360" w:lineRule="auto"/>
        <w:jc w:val="left"/>
        <w:textAlignment w:val="center"/>
      </w:pPr>
      <w:r>
        <w:t>B．右边液面是不浸润现象</w:t>
      </w:r>
    </w:p>
    <w:p>
      <w:pPr>
        <w:shd w:val="clear" w:color="auto" w:fill="auto"/>
        <w:spacing w:line="360" w:lineRule="auto"/>
        <w:jc w:val="left"/>
        <w:textAlignment w:val="center"/>
      </w:pPr>
      <w:r>
        <w:t>C．左边液面是因为水分子之间的斥力形成的</w:t>
      </w:r>
    </w:p>
    <w:p>
      <w:pPr>
        <w:shd w:val="clear" w:color="auto" w:fill="auto"/>
        <w:spacing w:line="360" w:lineRule="auto"/>
        <w:jc w:val="left"/>
        <w:textAlignment w:val="center"/>
      </w:pPr>
      <w:r>
        <w:t>D．右边液面是因为材料分子间的引力形成的</w:t>
      </w:r>
    </w:p>
    <w:p>
      <w:pPr>
        <w:shd w:val="clear" w:color="auto" w:fill="auto"/>
        <w:spacing w:line="360" w:lineRule="auto"/>
        <w:jc w:val="left"/>
        <w:textAlignment w:val="center"/>
      </w:pPr>
      <w:r>
        <w:t>25．某物理兴趣小组将两种不同的液体注入两个细玻璃管中，稳定后，利用放大镜观察玻璃管中的液面，图甲和图乙是两玻璃管利用放大镜放大后的部分截面图，图中虚线标识部分是相应部位所对应的两个附着层。关于甲、乙两截面图的分析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05100" cy="1333500"/>
            <wp:docPr id="100105" name="" descr="@@@82a5a586-5123-47ec-868c-e8979051f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100"/>
                    <a:stretch>
                      <a:fillRect/>
                    </a:stretch>
                  </pic:blipFill>
                  <pic:spPr>
                    <a:xfrm>
                      <a:off x="0" y="0"/>
                      <a:ext cx="2705100" cy="1333500"/>
                    </a:xfrm>
                    <a:prstGeom prst="rect">
                      <a:avLst/>
                    </a:prstGeom>
                  </pic:spPr>
                </pic:pic>
              </a:graphicData>
            </a:graphic>
          </wp:inline>
        </w:drawing>
      </w:r>
    </w:p>
    <w:p>
      <w:pPr>
        <w:shd w:val="clear" w:color="auto" w:fill="auto"/>
        <w:spacing w:line="360" w:lineRule="auto"/>
        <w:jc w:val="left"/>
        <w:textAlignment w:val="center"/>
      </w:pPr>
      <w:r>
        <w:t>A．甲是不浸润现象，乙是浸润现象</w:t>
      </w:r>
    </w:p>
    <w:p>
      <w:pPr>
        <w:shd w:val="clear" w:color="auto" w:fill="auto"/>
        <w:spacing w:line="360" w:lineRule="auto"/>
        <w:jc w:val="left"/>
        <w:textAlignment w:val="center"/>
      </w:pPr>
      <w:r>
        <w:t>B．附着层1中的分子力表现为引力</w:t>
      </w:r>
    </w:p>
    <w:p>
      <w:pPr>
        <w:shd w:val="clear" w:color="auto" w:fill="auto"/>
        <w:spacing w:line="360" w:lineRule="auto"/>
        <w:jc w:val="left"/>
        <w:textAlignment w:val="center"/>
      </w:pPr>
      <w:r>
        <w:t>C．附着层2中的分子力表现为斥力</w:t>
      </w:r>
    </w:p>
    <w:p>
      <w:pPr>
        <w:shd w:val="clear" w:color="auto" w:fill="auto"/>
        <w:spacing w:line="360" w:lineRule="auto"/>
        <w:jc w:val="left"/>
        <w:textAlignment w:val="center"/>
      </w:pPr>
      <w:r>
        <w:t>D．附着层1中的液体表现出扩张的趋势，附着层2中的液体表现出收缩的趋势</w:t>
      </w:r>
    </w:p>
    <w:p>
      <w:pPr>
        <w:shd w:val="clear" w:color="auto" w:fill="auto"/>
        <w:spacing w:line="360" w:lineRule="auto"/>
        <w:jc w:val="left"/>
        <w:textAlignment w:val="center"/>
        <w:sectPr>
          <w:footerReference w:type="even" r:id="rId101"/>
          <w:footerReference w:type="default" r:id="rId102"/>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【详解】A．分子热运动的速率规律是一个统计规律，物体的温度升高，物体内分子热运动的平均速率增大，而不是物体内每个分子热运动的速率都增大，A错误；</w:t>
      </w:r>
    </w:p>
    <w:p>
      <w:pPr>
        <w:shd w:val="clear" w:color="auto" w:fill="auto"/>
        <w:spacing w:line="360" w:lineRule="auto"/>
        <w:jc w:val="left"/>
        <w:textAlignment w:val="center"/>
      </w:pPr>
      <w:r>
        <w:t>B．温度是物体内部分子平均动能大小的标志，物体的温度越高，其内部分子的平均动能就一定越大，B正确；</w:t>
      </w:r>
    </w:p>
    <w:p>
      <w:pPr>
        <w:shd w:val="clear" w:color="auto" w:fill="auto"/>
        <w:spacing w:line="360" w:lineRule="auto"/>
        <w:jc w:val="left"/>
        <w:textAlignment w:val="center"/>
      </w:pPr>
      <w:r>
        <w:t>C．15℃的水蒸发成15℃的水蒸气后，温度不变，分子的平均动能不变，该物态变化是吸热过程，分子势能增大，即内能增大，C错误；</w:t>
      </w:r>
    </w:p>
    <w:p>
      <w:pPr>
        <w:shd w:val="clear" w:color="auto" w:fill="auto"/>
        <w:spacing w:line="360" w:lineRule="auto"/>
        <w:jc w:val="left"/>
        <w:textAlignment w:val="center"/>
      </w:pPr>
      <w:r>
        <w:t>D．温度是系统达到热平衡的标志，达到热平衡的两个系统温度一定相等，则其内部分子的平均动能一定相同，D错误。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2．ABD</w:t>
      </w:r>
    </w:p>
    <w:p>
      <w:pPr>
        <w:shd w:val="clear" w:color="auto" w:fill="auto"/>
        <w:spacing w:line="360" w:lineRule="auto"/>
        <w:jc w:val="left"/>
        <w:textAlignment w:val="center"/>
      </w:pPr>
      <w:r>
        <w:t>【详解】A．处于热平衡状态的系统，如果受到外界的影响，状态参量会随之变化，温度也会变化，故A错误，符合题意；</w:t>
      </w:r>
    </w:p>
    <w:p>
      <w:pPr>
        <w:shd w:val="clear" w:color="auto" w:fill="auto"/>
        <w:spacing w:line="360" w:lineRule="auto"/>
        <w:jc w:val="left"/>
        <w:textAlignment w:val="center"/>
      </w:pPr>
      <w:r>
        <w:t>B．热平衡定律对多个系统也适用，故B错误，符合题意；</w:t>
      </w:r>
    </w:p>
    <w:p>
      <w:pPr>
        <w:shd w:val="clear" w:color="auto" w:fill="auto"/>
        <w:spacing w:line="360" w:lineRule="auto"/>
        <w:jc w:val="left"/>
        <w:textAlignment w:val="center"/>
      </w:pPr>
      <w:r>
        <w:t>C．由热平衡的意义可知如果两个系统彼此接触而不发生状态参量的变化，这两个系统又不受外界影响，那么这两个系统一定处于热平衡状态，故C正确，不符合题意；</w:t>
      </w:r>
    </w:p>
    <w:p>
      <w:pPr>
        <w:shd w:val="clear" w:color="auto" w:fill="auto"/>
        <w:spacing w:line="360" w:lineRule="auto"/>
        <w:jc w:val="left"/>
        <w:textAlignment w:val="center"/>
      </w:pPr>
      <w:r>
        <w:t>D．温度相同是热平衡的标志，故D错误，符合题意。故选ABD。</w:t>
      </w:r>
    </w:p>
    <w:p>
      <w:pPr>
        <w:shd w:val="clear" w:color="auto" w:fill="auto"/>
        <w:spacing w:line="360" w:lineRule="auto"/>
        <w:jc w:val="left"/>
        <w:textAlignment w:val="center"/>
      </w:pPr>
    </w:p>
    <w:p>
      <w:pPr>
        <w:shd w:val="clear" w:color="auto" w:fill="auto"/>
        <w:spacing w:line="360" w:lineRule="auto"/>
        <w:jc w:val="left"/>
        <w:textAlignment w:val="center"/>
      </w:pPr>
      <w:r>
        <w:t>3．BC</w:t>
      </w:r>
    </w:p>
    <w:p>
      <w:pPr>
        <w:shd w:val="clear" w:color="auto" w:fill="auto"/>
        <w:spacing w:line="360" w:lineRule="auto"/>
        <w:jc w:val="left"/>
        <w:textAlignment w:val="center"/>
      </w:pPr>
      <w:r>
        <w:t>【详解】AB．设玻璃泡中气体压强为</w:t>
      </w:r>
      <w:r>
        <w:object>
          <v:shape id="_x0000_i1048" type="#_x0000_t75" alt="eqIdb1010846eeec6c9da29640f5aa3f8738" style="width:9.68pt;height:10.55pt" o:oleicon="f" o:ole="">
            <v:imagedata r:id="rId103" o:title="eqIdb1010846eeec6c9da29640f5aa3f8738"/>
          </v:shape>
          <o:OLEObject Type="Embed" ProgID="Equation.DSMT4" ShapeID="_x0000_i1048" DrawAspect="Content" ObjectID="_24" r:id="rId104"/>
        </w:object>
      </w:r>
      <w:r>
        <w:t>，外界大气压强为</w:t>
      </w:r>
      <w:r>
        <w:object>
          <v:shape id="_x0000_i1049" type="#_x0000_t75" alt="eqIdedc41fda557cfa085d4b8b0e26da71e0" style="width:11.43pt;height:16.13pt" o:oleicon="f" o:ole="">
            <v:imagedata r:id="rId105" o:title="eqIdedc41fda557cfa085d4b8b0e26da71e0"/>
          </v:shape>
          <o:OLEObject Type="Embed" ProgID="Equation.DSMT4" ShapeID="_x0000_i1049" DrawAspect="Content" ObjectID="_25" r:id="rId106"/>
        </w:object>
      </w:r>
      <w:r>
        <w:t>，则</w:t>
      </w:r>
    </w:p>
    <w:p>
      <w:pPr>
        <w:shd w:val="clear" w:color="auto" w:fill="auto"/>
        <w:spacing w:line="360" w:lineRule="auto"/>
        <w:jc w:val="center"/>
        <w:textAlignment w:val="center"/>
      </w:pPr>
      <w:r>
        <w:object>
          <v:shape id="_x0000_i1050" type="#_x0000_t75" alt="eqIde5730a947ea0ae479f0d6418f6bc1d5d" style="width:58.08pt;height:16.03pt" o:oleicon="f" o:ole="">
            <v:imagedata r:id="rId107" o:title="eqIde5730a947ea0ae479f0d6418f6bc1d5d"/>
          </v:shape>
          <o:OLEObject Type="Embed" ProgID="Equation.DSMT4" ShapeID="_x0000_i1050" DrawAspect="Content" ObjectID="_26" r:id="rId108"/>
        </w:object>
      </w:r>
    </w:p>
    <w:p>
      <w:pPr>
        <w:shd w:val="clear" w:color="auto" w:fill="auto"/>
        <w:spacing w:line="360" w:lineRule="auto"/>
        <w:jc w:val="left"/>
        <w:textAlignment w:val="center"/>
      </w:pPr>
      <w:r>
        <w:t>气泡内温度与外界相同。外界压强不变，水面上升，所以气体体积减小，根据理想气体的状态方程</w:t>
      </w:r>
    </w:p>
    <w:p>
      <w:pPr>
        <w:shd w:val="clear" w:color="auto" w:fill="auto"/>
        <w:spacing w:line="360" w:lineRule="auto"/>
        <w:jc w:val="center"/>
        <w:textAlignment w:val="center"/>
      </w:pPr>
      <w:r>
        <w:object>
          <v:shape id="_x0000_i1051" type="#_x0000_t75" alt="eqId35ddf568bba485684711a8e3fc60be4f" style="width:37.82pt;height:27.27pt" o:oleicon="f" o:ole="">
            <v:imagedata r:id="rId109" o:title="eqId35ddf568bba485684711a8e3fc60be4f"/>
          </v:shape>
          <o:OLEObject Type="Embed" ProgID="Equation.DSMT4" ShapeID="_x0000_i1051" DrawAspect="Content" ObjectID="_27" r:id="rId110"/>
        </w:object>
      </w:r>
    </w:p>
    <w:p>
      <w:pPr>
        <w:shd w:val="clear" w:color="auto" w:fill="auto"/>
        <w:spacing w:line="360" w:lineRule="auto"/>
        <w:jc w:val="center"/>
        <w:textAlignment w:val="center"/>
      </w:pPr>
    </w:p>
    <w:p>
      <w:pPr>
        <w:shd w:val="clear" w:color="auto" w:fill="auto"/>
        <w:spacing w:line="360" w:lineRule="auto"/>
        <w:jc w:val="left"/>
        <w:textAlignment w:val="center"/>
      </w:pPr>
      <w:r>
        <w:t>可知，温度一定降低，B正确，A错误；</w:t>
      </w:r>
    </w:p>
    <w:p>
      <w:pPr>
        <w:shd w:val="clear" w:color="auto" w:fill="auto"/>
        <w:spacing w:line="360" w:lineRule="auto"/>
        <w:jc w:val="left"/>
        <w:textAlignment w:val="center"/>
      </w:pPr>
      <w:r>
        <w:t>C．若外界温度不变，则管内气体温度不变，发现玻璃管内水面上升，气体体积减小，根据理想气体的状态方程</w:t>
      </w:r>
    </w:p>
    <w:p>
      <w:pPr>
        <w:shd w:val="clear" w:color="auto" w:fill="auto"/>
        <w:spacing w:line="360" w:lineRule="auto"/>
        <w:jc w:val="center"/>
        <w:textAlignment w:val="center"/>
      </w:pPr>
      <w:r>
        <w:object>
          <v:shape id="_x0000_i1052" type="#_x0000_t75" alt="eqId35ddf568bba485684711a8e3fc60be4f" style="width:37.82pt;height:27.27pt" o:oleicon="f" o:ole="">
            <v:imagedata r:id="rId109" o:title="eqId35ddf568bba485684711a8e3fc60be4f"/>
          </v:shape>
          <o:OLEObject Type="Embed" ProgID="Equation.DSMT4" ShapeID="_x0000_i1052" DrawAspect="Content" ObjectID="_28" r:id="rId111"/>
        </w:object>
      </w:r>
    </w:p>
    <w:p>
      <w:pPr>
        <w:shd w:val="clear" w:color="auto" w:fill="auto"/>
        <w:spacing w:line="360" w:lineRule="auto"/>
        <w:jc w:val="left"/>
        <w:textAlignment w:val="center"/>
      </w:pPr>
      <w:r>
        <w:t>可知管内气体压强一定增大，根据</w:t>
      </w:r>
    </w:p>
    <w:p>
      <w:pPr>
        <w:shd w:val="clear" w:color="auto" w:fill="auto"/>
        <w:spacing w:line="360" w:lineRule="auto"/>
        <w:jc w:val="center"/>
        <w:textAlignment w:val="center"/>
      </w:pPr>
      <w:r>
        <w:object>
          <v:shape id="_x0000_i1053" type="#_x0000_t75" alt="eqIde5730a947ea0ae479f0d6418f6bc1d5d" style="width:58.08pt;height:16.03pt" o:oleicon="f" o:ole="">
            <v:imagedata r:id="rId107" o:title="eqIde5730a947ea0ae479f0d6418f6bc1d5d"/>
          </v:shape>
          <o:OLEObject Type="Embed" ProgID="Equation.DSMT4" ShapeID="_x0000_i1053" DrawAspect="Content" ObjectID="_29" r:id="rId112"/>
        </w:object>
      </w:r>
    </w:p>
    <w:p>
      <w:pPr>
        <w:shd w:val="clear" w:color="auto" w:fill="auto"/>
        <w:spacing w:line="360" w:lineRule="auto"/>
        <w:jc w:val="center"/>
        <w:textAlignment w:val="center"/>
      </w:pPr>
    </w:p>
    <w:p>
      <w:pPr>
        <w:shd w:val="clear" w:color="auto" w:fill="auto"/>
        <w:spacing w:line="360" w:lineRule="auto"/>
        <w:jc w:val="left"/>
        <w:textAlignment w:val="center"/>
      </w:pPr>
      <w:r>
        <w:t>可知，外界气体压强一定增大，C正确；</w:t>
      </w:r>
    </w:p>
    <w:p>
      <w:pPr>
        <w:shd w:val="clear" w:color="auto" w:fill="auto"/>
        <w:spacing w:line="360" w:lineRule="auto"/>
        <w:jc w:val="left"/>
        <w:textAlignment w:val="center"/>
      </w:pPr>
      <w:r>
        <w:t>D．若外界温度不变，则管内气体温度不变，发现玻璃管内水面下降，气体体积增大，根据理想气体的状态方程</w:t>
      </w:r>
    </w:p>
    <w:p>
      <w:pPr>
        <w:shd w:val="clear" w:color="auto" w:fill="auto"/>
        <w:spacing w:line="360" w:lineRule="auto"/>
        <w:jc w:val="center"/>
        <w:textAlignment w:val="center"/>
      </w:pPr>
      <w:r>
        <w:object>
          <v:shape id="_x0000_i1054" type="#_x0000_t75" alt="eqId35ddf568bba485684711a8e3fc60be4f" style="width:37.82pt;height:27.27pt" o:oleicon="f" o:ole="">
            <v:imagedata r:id="rId109" o:title="eqId35ddf568bba485684711a8e3fc60be4f"/>
          </v:shape>
          <o:OLEObject Type="Embed" ProgID="Equation.DSMT4" ShapeID="_x0000_i1054" DrawAspect="Content" ObjectID="_30" r:id="rId113"/>
        </w:object>
      </w:r>
    </w:p>
    <w:p>
      <w:pPr>
        <w:shd w:val="clear" w:color="auto" w:fill="auto"/>
        <w:spacing w:line="360" w:lineRule="auto"/>
        <w:jc w:val="center"/>
        <w:textAlignment w:val="center"/>
      </w:pPr>
    </w:p>
    <w:p>
      <w:pPr>
        <w:shd w:val="clear" w:color="auto" w:fill="auto"/>
        <w:spacing w:line="360" w:lineRule="auto"/>
        <w:jc w:val="left"/>
        <w:textAlignment w:val="center"/>
      </w:pPr>
      <w:r>
        <w:t>可知管内气体压强一定减小，根据</w:t>
      </w:r>
    </w:p>
    <w:p>
      <w:pPr>
        <w:shd w:val="clear" w:color="auto" w:fill="auto"/>
        <w:spacing w:line="360" w:lineRule="auto"/>
        <w:jc w:val="center"/>
        <w:textAlignment w:val="center"/>
      </w:pPr>
      <w:r>
        <w:object>
          <v:shape id="_x0000_i1055" type="#_x0000_t75" alt="eqIde5730a947ea0ae479f0d6418f6bc1d5d" style="width:58.08pt;height:16.03pt" o:oleicon="f" o:ole="">
            <v:imagedata r:id="rId107" o:title="eqIde5730a947ea0ae479f0d6418f6bc1d5d"/>
          </v:shape>
          <o:OLEObject Type="Embed" ProgID="Equation.DSMT4" ShapeID="_x0000_i1055" DrawAspect="Content" ObjectID="_31" r:id="rId114"/>
        </w:object>
      </w:r>
    </w:p>
    <w:p>
      <w:pPr>
        <w:shd w:val="clear" w:color="auto" w:fill="auto"/>
        <w:spacing w:line="360" w:lineRule="auto"/>
        <w:jc w:val="left"/>
        <w:textAlignment w:val="center"/>
      </w:pPr>
      <w:r>
        <w:t>可知，外界气体压强一定减小，D错误；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4．（1）</w:t>
      </w:r>
      <w:r>
        <w:object>
          <v:shape id="_x0000_i1056" type="#_x0000_t75" alt="eqId5deb1f676342614fc96c9aaa78a61168" style="width:21.98pt;height:12.45pt" o:oleicon="f" o:ole="">
            <v:imagedata r:id="rId115" o:title="eqId5deb1f676342614fc96c9aaa78a61168"/>
          </v:shape>
          <o:OLEObject Type="Embed" ProgID="Equation.DSMT4" ShapeID="_x0000_i1056" DrawAspect="Content" ObjectID="_32" r:id="rId116"/>
        </w:object>
      </w:r>
      <w:r>
        <w:t>；（2）</w:t>
      </w:r>
      <w:r>
        <w:object>
          <v:shape id="_x0000_i1057" type="#_x0000_t75" alt="eqId8acce6bd713978a925aad929ab984dbc" style="width:34.31pt;height:13.19pt" o:oleicon="f" o:ole="">
            <v:imagedata r:id="rId117" o:title="eqId8acce6bd713978a925aad929ab984dbc"/>
          </v:shape>
          <o:OLEObject Type="Embed" ProgID="Equation.DSMT4" ShapeID="_x0000_i1057" DrawAspect="Content" ObjectID="_33" r:id="rId118"/>
        </w:object>
      </w:r>
    </w:p>
    <w:p>
      <w:pPr>
        <w:shd w:val="clear" w:color="auto" w:fill="auto"/>
        <w:spacing w:line="360" w:lineRule="auto"/>
        <w:jc w:val="left"/>
        <w:textAlignment w:val="center"/>
      </w:pPr>
      <w:r>
        <w:t>【详解】（1）不考虑B管内气体体积，封闭气体做等容变化，最初的压强和温度为</w:t>
      </w:r>
    </w:p>
    <w:p>
      <w:pPr>
        <w:shd w:val="clear" w:color="auto" w:fill="auto"/>
        <w:spacing w:line="360" w:lineRule="auto"/>
        <w:jc w:val="center"/>
        <w:textAlignment w:val="center"/>
      </w:pPr>
      <w:r>
        <w:object>
          <v:shape id="_x0000_i1058" type="#_x0000_t75" alt="eqId56e7568c6ef4a06567f0bf1c145d9e02" style="width:110.88pt;height:15.84pt" o:oleicon="f" o:ole="">
            <v:imagedata r:id="rId119" o:title="eqId56e7568c6ef4a06567f0bf1c145d9e02"/>
          </v:shape>
          <o:OLEObject Type="Embed" ProgID="Equation.DSMT4" ShapeID="_x0000_i1058" DrawAspect="Content" ObjectID="_34" r:id="rId120"/>
        </w:object>
      </w:r>
    </w:p>
    <w:p>
      <w:pPr>
        <w:shd w:val="clear" w:color="auto" w:fill="auto"/>
        <w:spacing w:line="360" w:lineRule="auto"/>
        <w:jc w:val="center"/>
        <w:textAlignment w:val="center"/>
      </w:pPr>
      <w:r>
        <w:object>
          <v:shape id="_x0000_i1059" type="#_x0000_t75" alt="eqIda0d820fcb157b5f14e36a1ae75941bc8" style="width:95.04pt;height:15.84pt" o:oleicon="f" o:ole="">
            <v:imagedata r:id="rId121" o:title="eqIda0d820fcb157b5f14e36a1ae75941bc8"/>
          </v:shape>
          <o:OLEObject Type="Embed" ProgID="Equation.DSMT4" ShapeID="_x0000_i1059" DrawAspect="Content" ObjectID="_35" r:id="rId122"/>
        </w:object>
      </w:r>
    </w:p>
    <w:p>
      <w:pPr>
        <w:shd w:val="clear" w:color="auto" w:fill="auto"/>
        <w:spacing w:line="360" w:lineRule="auto"/>
        <w:jc w:val="left"/>
        <w:textAlignment w:val="center"/>
      </w:pPr>
      <w:r>
        <w:t>后来的压强</w:t>
      </w:r>
    </w:p>
    <w:p>
      <w:pPr>
        <w:shd w:val="clear" w:color="auto" w:fill="auto"/>
        <w:spacing w:line="360" w:lineRule="auto"/>
        <w:jc w:val="center"/>
        <w:textAlignment w:val="center"/>
      </w:pPr>
      <w:r>
        <w:object>
          <v:shape id="_x0000_i1060" type="#_x0000_t75" alt="eqId2975dd325e0c02d87450fd12bc44fbfb" style="width:112.64pt;height:15.79pt" o:oleicon="f" o:ole="">
            <v:imagedata r:id="rId123" o:title="eqId2975dd325e0c02d87450fd12bc44fbfb"/>
          </v:shape>
          <o:OLEObject Type="Embed" ProgID="Equation.DSMT4" ShapeID="_x0000_i1060" DrawAspect="Content" ObjectID="_36" r:id="rId124"/>
        </w:object>
      </w:r>
    </w:p>
    <w:p>
      <w:pPr>
        <w:shd w:val="clear" w:color="auto" w:fill="auto"/>
        <w:spacing w:line="360" w:lineRule="auto"/>
        <w:jc w:val="left"/>
        <w:textAlignment w:val="center"/>
      </w:pPr>
      <w:r>
        <w:t>根据公式</w:t>
      </w:r>
    </w:p>
    <w:p>
      <w:pPr>
        <w:shd w:val="clear" w:color="auto" w:fill="auto"/>
        <w:spacing w:line="360" w:lineRule="auto"/>
        <w:jc w:val="center"/>
        <w:textAlignment w:val="center"/>
      </w:pPr>
      <w:r>
        <w:object>
          <v:shape id="_x0000_i1061" type="#_x0000_t75" alt="eqId8ca14d3171ea983e9d7a20d7ea29205b" style="width:37.82pt;height:29.99pt" o:oleicon="f" o:ole="">
            <v:imagedata r:id="rId125" o:title="eqId8ca14d3171ea983e9d7a20d7ea29205b"/>
          </v:shape>
          <o:OLEObject Type="Embed" ProgID="Equation.DSMT4" ShapeID="_x0000_i1061" DrawAspect="Content" ObjectID="_37" r:id="rId126"/>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062" type="#_x0000_t75" alt="eqId012ca2eff93f0f49c9f5041060e030cd" style="width:47.52pt;height:15.84pt" o:oleicon="f" o:ole="">
            <v:imagedata r:id="rId127" o:title="eqId012ca2eff93f0f49c9f5041060e030cd"/>
          </v:shape>
          <o:OLEObject Type="Embed" ProgID="Equation.DSMT4" ShapeID="_x0000_i1062" DrawAspect="Content" ObjectID="_38" r:id="rId128"/>
        </w:object>
      </w:r>
    </w:p>
    <w:p>
      <w:pPr>
        <w:shd w:val="clear" w:color="auto" w:fill="auto"/>
        <w:spacing w:line="360" w:lineRule="auto"/>
        <w:jc w:val="left"/>
        <w:textAlignment w:val="center"/>
      </w:pPr>
      <w:r>
        <w:t>化简得到</w:t>
      </w:r>
    </w:p>
    <w:p>
      <w:pPr>
        <w:shd w:val="clear" w:color="auto" w:fill="auto"/>
        <w:spacing w:line="360" w:lineRule="auto"/>
        <w:jc w:val="center"/>
        <w:textAlignment w:val="center"/>
      </w:pPr>
      <w:r>
        <w:object>
          <v:shape id="_x0000_i1063" type="#_x0000_t75" alt="eqId520f747a7b564c8c278b2df8237596c6" style="width:91.52pt;height:15.78pt" o:oleicon="f" o:ole="">
            <v:imagedata r:id="rId129" o:title="eqId520f747a7b564c8c278b2df8237596c6"/>
          </v:shape>
          <o:OLEObject Type="Embed" ProgID="Equation.DSMT4" ShapeID="_x0000_i1063" DrawAspect="Content" ObjectID="_39" r:id="rId130"/>
        </w:object>
      </w:r>
    </w:p>
    <w:p>
      <w:pPr>
        <w:shd w:val="clear" w:color="auto" w:fill="auto"/>
        <w:spacing w:line="360" w:lineRule="auto"/>
        <w:jc w:val="left"/>
        <w:textAlignment w:val="center"/>
      </w:pPr>
      <w:r>
        <w:t>（2）考虑B管内气体体积，最初的压强、温度和体积为</w:t>
      </w:r>
    </w:p>
    <w:p>
      <w:pPr>
        <w:shd w:val="clear" w:color="auto" w:fill="auto"/>
        <w:spacing w:line="360" w:lineRule="auto"/>
        <w:jc w:val="center"/>
        <w:textAlignment w:val="center"/>
      </w:pPr>
      <w:r>
        <w:object>
          <v:shape id="_x0000_i1064" type="#_x0000_t75" alt="eqId56e7568c6ef4a06567f0bf1c145d9e02" style="width:110.88pt;height:15.84pt" o:oleicon="f" o:ole="">
            <v:imagedata r:id="rId119" o:title="eqId56e7568c6ef4a06567f0bf1c145d9e02"/>
          </v:shape>
          <o:OLEObject Type="Embed" ProgID="Equation.DSMT4" ShapeID="_x0000_i1064" DrawAspect="Content" ObjectID="_40" r:id="rId131"/>
        </w:object>
      </w:r>
    </w:p>
    <w:p>
      <w:pPr>
        <w:shd w:val="clear" w:color="auto" w:fill="auto"/>
        <w:spacing w:line="360" w:lineRule="auto"/>
        <w:jc w:val="center"/>
        <w:textAlignment w:val="center"/>
      </w:pPr>
      <w:r>
        <w:object>
          <v:shape id="_x0000_i1065" type="#_x0000_t75" alt="eqIda0d820fcb157b5f14e36a1ae75941bc8" style="width:95.04pt;height:15.84pt" o:oleicon="f" o:ole="">
            <v:imagedata r:id="rId121" o:title="eqIda0d820fcb157b5f14e36a1ae75941bc8"/>
          </v:shape>
          <o:OLEObject Type="Embed" ProgID="Equation.DSMT4" ShapeID="_x0000_i1065" DrawAspect="Content" ObjectID="_41" r:id="rId132"/>
        </w:object>
      </w:r>
    </w:p>
    <w:p>
      <w:pPr>
        <w:shd w:val="clear" w:color="auto" w:fill="auto"/>
        <w:spacing w:line="360" w:lineRule="auto"/>
        <w:jc w:val="center"/>
        <w:textAlignment w:val="center"/>
      </w:pPr>
      <w:r>
        <w:object>
          <v:shape id="_x0000_i1066" type="#_x0000_t75" alt="eqId51b935416f42277cb8db86148d175cd3" style="width:52.78pt;height:15.83pt" o:oleicon="f" o:ole="">
            <v:imagedata r:id="rId133" o:title="eqId51b935416f42277cb8db86148d175cd3"/>
          </v:shape>
          <o:OLEObject Type="Embed" ProgID="Equation.DSMT4" ShapeID="_x0000_i1066" DrawAspect="Content" ObjectID="_42" r:id="rId134"/>
        </w:object>
      </w:r>
    </w:p>
    <w:p>
      <w:pPr>
        <w:shd w:val="clear" w:color="auto" w:fill="auto"/>
        <w:spacing w:line="360" w:lineRule="auto"/>
        <w:jc w:val="left"/>
        <w:textAlignment w:val="center"/>
      </w:pPr>
      <w:r>
        <w:t>若后来温度为</w:t>
      </w:r>
    </w:p>
    <w:p>
      <w:pPr>
        <w:shd w:val="clear" w:color="auto" w:fill="auto"/>
        <w:spacing w:line="360" w:lineRule="auto"/>
        <w:jc w:val="center"/>
        <w:textAlignment w:val="center"/>
      </w:pPr>
      <w:r>
        <w:object>
          <v:shape id="_x0000_i1067" type="#_x0000_t75" alt="eqId5675ab62f5dfc446a27ff81d1475e04e" style="width:96.8pt;height:15.78pt" o:oleicon="f" o:ole="">
            <v:imagedata r:id="rId135" o:title="eqId5675ab62f5dfc446a27ff81d1475e04e"/>
          </v:shape>
          <o:OLEObject Type="Embed" ProgID="Equation.DSMT4" ShapeID="_x0000_i1067" DrawAspect="Content" ObjectID="_43" r:id="rId136"/>
        </w:object>
      </w:r>
    </w:p>
    <w:p>
      <w:pPr>
        <w:shd w:val="clear" w:color="auto" w:fill="auto"/>
        <w:spacing w:line="360" w:lineRule="auto"/>
        <w:jc w:val="left"/>
        <w:textAlignment w:val="center"/>
      </w:pPr>
      <w:r>
        <w:t>水银面的高度为</w:t>
      </w:r>
      <w:r>
        <w:object>
          <v:shape id="_x0000_i1068" type="#_x0000_t75" alt="eqIde8e8854159e7443b5fe53436bf9e367f" style="width:10.56pt;height:15.83pt" o:oleicon="f" o:ole="">
            <v:imagedata r:id="rId137" o:title="eqIde8e8854159e7443b5fe53436bf9e367f"/>
          </v:shape>
          <o:OLEObject Type="Embed" ProgID="Equation.DSMT4" ShapeID="_x0000_i1068" DrawAspect="Content" ObjectID="_44" r:id="rId138"/>
        </w:object>
      </w:r>
      <w:r>
        <w:t>，则压强为</w:t>
      </w:r>
    </w:p>
    <w:p>
      <w:pPr>
        <w:shd w:val="clear" w:color="auto" w:fill="auto"/>
        <w:spacing w:line="360" w:lineRule="auto"/>
        <w:jc w:val="center"/>
        <w:textAlignment w:val="center"/>
      </w:pPr>
      <w:r>
        <w:object>
          <v:shape id="_x0000_i1069" type="#_x0000_t75" alt="eqIdf0e3b8637bb5d37e524986123ed50593" style="width:64.24pt;height:15.93pt" o:oleicon="f" o:ole="">
            <v:imagedata r:id="rId139" o:title="eqIdf0e3b8637bb5d37e524986123ed50593"/>
          </v:shape>
          <o:OLEObject Type="Embed" ProgID="Equation.DSMT4" ShapeID="_x0000_i1069" DrawAspect="Content" ObjectID="_45" r:id="rId140"/>
        </w:object>
      </w:r>
    </w:p>
    <w:p>
      <w:pPr>
        <w:shd w:val="clear" w:color="auto" w:fill="auto"/>
        <w:spacing w:line="360" w:lineRule="auto"/>
        <w:jc w:val="left"/>
        <w:textAlignment w:val="center"/>
      </w:pPr>
      <w:r>
        <w:t>体积为</w:t>
      </w:r>
    </w:p>
    <w:p>
      <w:pPr>
        <w:shd w:val="clear" w:color="auto" w:fill="auto"/>
        <w:spacing w:line="360" w:lineRule="auto"/>
        <w:jc w:val="center"/>
        <w:textAlignment w:val="center"/>
      </w:pPr>
      <w:r>
        <w:object>
          <v:shape id="_x0000_i1070" type="#_x0000_t75" alt="eqId28ba16c25c514c18c0d9e633d2805c5e" style="width:82.72pt;height:18.03pt" o:oleicon="f" o:ole="">
            <v:imagedata r:id="rId141" o:title="eqId28ba16c25c514c18c0d9e633d2805c5e"/>
          </v:shape>
          <o:OLEObject Type="Embed" ProgID="Equation.DSMT4" ShapeID="_x0000_i1070" DrawAspect="Content" ObjectID="_46" r:id="rId142"/>
        </w:object>
      </w:r>
    </w:p>
    <w:p>
      <w:pPr>
        <w:shd w:val="clear" w:color="auto" w:fill="auto"/>
        <w:spacing w:line="360" w:lineRule="auto"/>
        <w:jc w:val="left"/>
        <w:textAlignment w:val="center"/>
      </w:pPr>
      <w:r>
        <w:t>根据公式</w:t>
      </w:r>
    </w:p>
    <w:p>
      <w:pPr>
        <w:shd w:val="clear" w:color="auto" w:fill="auto"/>
        <w:spacing w:line="360" w:lineRule="auto"/>
        <w:jc w:val="center"/>
        <w:textAlignment w:val="center"/>
      </w:pPr>
      <w:r>
        <w:object>
          <v:shape id="_x0000_i1071" type="#_x0000_t75" alt="eqId23ebcdf615a36bed70f11e51d0fb4ef5" style="width:54.56pt;height:31.48pt" o:oleicon="f" o:ole="">
            <v:imagedata r:id="rId143" o:title="eqId23ebcdf615a36bed70f11e51d0fb4ef5"/>
          </v:shape>
          <o:OLEObject Type="Embed" ProgID="Equation.DSMT4" ShapeID="_x0000_i1071" DrawAspect="Content" ObjectID="_47" r:id="rId144"/>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072" type="#_x0000_t75" alt="eqId8acce6bd713978a925aad929ab984dbc" style="width:34.31pt;height:13.19pt" o:oleicon="f" o:ole="">
            <v:imagedata r:id="rId117" o:title="eqId8acce6bd713978a925aad929ab984dbc"/>
          </v:shape>
          <o:OLEObject Type="Embed" ProgID="Equation.DSMT4" ShapeID="_x0000_i1072" DrawAspect="Content" ObjectID="_48" r:id="rId145"/>
        </w:object>
      </w:r>
    </w:p>
    <w:p>
      <w:pPr>
        <w:shd w:val="clear" w:color="auto" w:fill="auto"/>
        <w:spacing w:line="360" w:lineRule="auto"/>
        <w:jc w:val="left"/>
        <w:textAlignment w:val="center"/>
      </w:pPr>
      <w:r>
        <w:t xml:space="preserve">5．     C     &gt;     </w:t>
      </w:r>
      <w:r>
        <w:object>
          <v:shape id="_x0000_i1073" type="#_x0000_t75" alt="eqId17ed9742fdb5daec44e3f43542672d85" style="width:28.14pt;height:26.83pt" o:oleicon="f" o:ole="">
            <v:imagedata r:id="rId31" o:title="eqId17ed9742fdb5daec44e3f43542672d85"/>
          </v:shape>
          <o:OLEObject Type="Embed" ProgID="Equation.DSMT4" ShapeID="_x0000_i1073" DrawAspect="Content" ObjectID="_49" r:id="rId146"/>
        </w:object>
      </w:r>
      <w:r>
        <w:t xml:space="preserve">     过原点的倾斜直线</w:t>
      </w:r>
    </w:p>
    <w:p>
      <w:pPr>
        <w:shd w:val="clear" w:color="auto" w:fill="auto"/>
        <w:spacing w:line="360" w:lineRule="auto"/>
        <w:jc w:val="left"/>
        <w:textAlignment w:val="center"/>
      </w:pPr>
      <w:r>
        <w:t>【详解】（1）[1]</w:t>
      </w:r>
    </w:p>
    <w:p>
      <w:pPr>
        <w:shd w:val="clear" w:color="auto" w:fill="auto"/>
        <w:spacing w:line="360" w:lineRule="auto"/>
        <w:jc w:val="left"/>
        <w:textAlignment w:val="center"/>
      </w:pPr>
      <w:r>
        <w:t>A．实验是以注射器内的空气为研究对象，所以实验前不能将注射器的空气完全排出，故A错误；</w:t>
      </w:r>
    </w:p>
    <w:p>
      <w:pPr>
        <w:shd w:val="clear" w:color="auto" w:fill="auto"/>
        <w:spacing w:line="360" w:lineRule="auto"/>
        <w:jc w:val="left"/>
        <w:textAlignment w:val="center"/>
      </w:pPr>
      <w:r>
        <w:t>B．实验时应缓慢推拉活塞以避免气体与外界发生热交换，故B错误；</w:t>
      </w:r>
    </w:p>
    <w:p>
      <w:pPr>
        <w:shd w:val="clear" w:color="auto" w:fill="auto"/>
        <w:spacing w:line="360" w:lineRule="auto"/>
        <w:jc w:val="left"/>
        <w:textAlignment w:val="center"/>
      </w:pPr>
      <w:r>
        <w:t>C．本实验，只需测出气体压强和对应体积，不需要测出封闭气体的质量，故C正确；</w:t>
      </w:r>
    </w:p>
    <w:p>
      <w:pPr>
        <w:shd w:val="clear" w:color="auto" w:fill="auto"/>
        <w:spacing w:line="360" w:lineRule="auto"/>
        <w:jc w:val="left"/>
        <w:textAlignment w:val="center"/>
      </w:pPr>
      <w:r>
        <w:t>D．推拉活塞时，不能用手握住整个注射器，避免气体与外界发生热交换，故D错误。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（2）[2]在</w:t>
      </w:r>
      <w:r>
        <w:object>
          <v:shape id="_x0000_i1074" type="#_x0000_t75" alt="eqId3403d95ca883357ef3153b67fa512118" style="width:26.39pt;height:13.85pt" o:oleicon="f" o:ole="">
            <v:imagedata r:id="rId24" o:title="eqId3403d95ca883357ef3153b67fa512118"/>
          </v:shape>
          <o:OLEObject Type="Embed" ProgID="Equation.DSMT4" ShapeID="_x0000_i1074" DrawAspect="Content" ObjectID="_50" r:id="rId147"/>
        </w:object>
      </w:r>
      <w:r>
        <w:t>图像中，根据</w:t>
      </w:r>
    </w:p>
    <w:p>
      <w:pPr>
        <w:shd w:val="clear" w:color="auto" w:fill="auto"/>
        <w:spacing w:line="360" w:lineRule="auto"/>
        <w:jc w:val="center"/>
        <w:textAlignment w:val="center"/>
      </w:pPr>
      <w:r>
        <w:object>
          <v:shape id="_x0000_i1075" type="#_x0000_t75" alt="eqId35ddf568bba485684711a8e3fc60be4f" style="width:37.82pt;height:27.27pt" o:oleicon="f" o:ole="">
            <v:imagedata r:id="rId109" o:title="eqId35ddf568bba485684711a8e3fc60be4f"/>
          </v:shape>
          <o:OLEObject Type="Embed" ProgID="Equation.DSMT4" ShapeID="_x0000_i1075" DrawAspect="Content" ObjectID="_51" r:id="rId148"/>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076" type="#_x0000_t75" alt="eqIdc9805bf35e2ebed8bcaf4d447aa07d62" style="width:37.82pt;height:13.27pt" o:oleicon="f" o:ole="">
            <v:imagedata r:id="rId149" o:title="eqIdc9805bf35e2ebed8bcaf4d447aa07d62"/>
          </v:shape>
          <o:OLEObject Type="Embed" ProgID="Equation.DSMT4" ShapeID="_x0000_i1076" DrawAspect="Content" ObjectID="_52" r:id="rId150"/>
        </w:object>
      </w:r>
    </w:p>
    <w:p>
      <w:pPr>
        <w:shd w:val="clear" w:color="auto" w:fill="auto"/>
        <w:spacing w:line="360" w:lineRule="auto"/>
        <w:jc w:val="left"/>
        <w:textAlignment w:val="center"/>
      </w:pPr>
      <w:r>
        <w:t>可知离坐标原点越远的等温线温度越高，则有</w:t>
      </w:r>
    </w:p>
    <w:p>
      <w:pPr>
        <w:shd w:val="clear" w:color="auto" w:fill="auto"/>
        <w:spacing w:line="360" w:lineRule="auto"/>
        <w:jc w:val="center"/>
        <w:textAlignment w:val="center"/>
      </w:pPr>
      <w:r>
        <w:object>
          <v:shape id="_x0000_i1077" type="#_x0000_t75" alt="eqId7105e18ee8cf442ec0068a8b0ac61f4f" style="width:23.75pt;height:13.85pt" o:oleicon="f" o:ole="">
            <v:imagedata r:id="rId151" o:title="eqId7105e18ee8cf442ec0068a8b0ac61f4f"/>
          </v:shape>
          <o:OLEObject Type="Embed" ProgID="Equation.DSMT4" ShapeID="_x0000_i1077" DrawAspect="Content" ObjectID="_53" r:id="rId152"/>
        </w:object>
      </w:r>
    </w:p>
    <w:p>
      <w:pPr>
        <w:shd w:val="clear" w:color="auto" w:fill="auto"/>
        <w:spacing w:line="360" w:lineRule="auto"/>
        <w:jc w:val="left"/>
        <w:textAlignment w:val="center"/>
      </w:pPr>
      <w:r>
        <w:t>（3）[3][4]根据</w:t>
      </w:r>
    </w:p>
    <w:p>
      <w:pPr>
        <w:shd w:val="clear" w:color="auto" w:fill="auto"/>
        <w:spacing w:line="360" w:lineRule="auto"/>
        <w:jc w:val="center"/>
        <w:textAlignment w:val="center"/>
      </w:pPr>
      <w:r>
        <w:object>
          <v:shape id="_x0000_i1078" type="#_x0000_t75" alt="eqId35ddf568bba485684711a8e3fc60be4f" style="width:37.82pt;height:27.27pt" o:oleicon="f" o:ole="">
            <v:imagedata r:id="rId109" o:title="eqId35ddf568bba485684711a8e3fc60be4f"/>
          </v:shape>
          <o:OLEObject Type="Embed" ProgID="Equation.DSMT4" ShapeID="_x0000_i1078" DrawAspect="Content" ObjectID="_54" r:id="rId153"/>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079" type="#_x0000_t75" alt="eqId517b1e4bb3462283f1b8b3017abced6e" style="width:48.38pt;height:27.27pt" o:oleicon="f" o:ole="">
            <v:imagedata r:id="rId154" o:title="eqId517b1e4bb3462283f1b8b3017abced6e"/>
          </v:shape>
          <o:OLEObject Type="Embed" ProgID="Equation.DSMT4" ShapeID="_x0000_i1079" DrawAspect="Content" ObjectID="_55" r:id="rId155"/>
        </w:object>
      </w:r>
    </w:p>
    <w:p>
      <w:pPr>
        <w:shd w:val="clear" w:color="auto" w:fill="auto"/>
        <w:spacing w:line="360" w:lineRule="auto"/>
        <w:jc w:val="left"/>
        <w:textAlignment w:val="center"/>
      </w:pPr>
      <w:r>
        <w:t>为了能直观地判断气体压强</w:t>
      </w:r>
      <w:r>
        <w:rPr>
          <w:rFonts w:ascii="Times New Roman" w:eastAsia="Times New Roman" w:hAnsi="Times New Roman" w:cs="Times New Roman"/>
          <w:i/>
        </w:rPr>
        <w:t>p</w:t>
      </w:r>
      <w:r>
        <w:t>与气体体积</w:t>
      </w:r>
      <w:r>
        <w:rPr>
          <w:rFonts w:ascii="Times New Roman" w:eastAsia="Times New Roman" w:hAnsi="Times New Roman" w:cs="Times New Roman"/>
          <w:i/>
        </w:rPr>
        <w:t>V</w:t>
      </w:r>
      <w:r>
        <w:t>的函数关系，应作出</w:t>
      </w:r>
      <w:r>
        <w:object>
          <v:shape id="_x0000_i1080" type="#_x0000_t75" alt="eqId17ed9742fdb5daec44e3f43542672d85" style="width:28.14pt;height:26.83pt" o:oleicon="f" o:ole="">
            <v:imagedata r:id="rId31" o:title="eqId17ed9742fdb5daec44e3f43542672d85"/>
          </v:shape>
          <o:OLEObject Type="Embed" ProgID="Equation.DSMT4" ShapeID="_x0000_i1080" DrawAspect="Content" ObjectID="_56" r:id="rId156"/>
        </w:object>
      </w:r>
      <w:r>
        <w:t>图像；对图线进行分析，如果在误差允许范围内该图线是一条过原点的倾斜直线，就说明一定质量的气体在温度不变时，其压强与体积成反比。</w:t>
      </w:r>
    </w:p>
    <w:p>
      <w:pPr>
        <w:shd w:val="clear" w:color="auto" w:fill="auto"/>
        <w:spacing w:line="360" w:lineRule="auto"/>
        <w:jc w:val="left"/>
        <w:textAlignment w:val="center"/>
      </w:pPr>
      <w:r>
        <w:t>6．     注射器中封闭的气体     C     乙     甲</w:t>
      </w:r>
    </w:p>
    <w:p>
      <w:pPr>
        <w:shd w:val="clear" w:color="auto" w:fill="auto"/>
        <w:spacing w:line="360" w:lineRule="auto"/>
        <w:jc w:val="left"/>
        <w:textAlignment w:val="center"/>
      </w:pPr>
      <w:r>
        <w:t>【详解】（1）[1]根据题意可知，本实验探究一定质量气体的压强和体积关系，则研究对象为注射器内封闭的气体，气体的体积可以通过注射器刻度直接读出。</w:t>
      </w:r>
    </w:p>
    <w:p>
      <w:pPr>
        <w:shd w:val="clear" w:color="auto" w:fill="auto"/>
        <w:spacing w:line="360" w:lineRule="auto"/>
        <w:jc w:val="left"/>
        <w:textAlignment w:val="center"/>
      </w:pPr>
      <w:r>
        <w:t>（2）[2]A．实验过程中，推拉活塞时，动作要慢，避免因推拉活塞过快，封闭气体温度升高，故A正确，不符合题意；</w:t>
      </w:r>
    </w:p>
    <w:p>
      <w:pPr>
        <w:shd w:val="clear" w:color="auto" w:fill="auto"/>
        <w:spacing w:line="360" w:lineRule="auto"/>
        <w:jc w:val="left"/>
        <w:textAlignment w:val="center"/>
      </w:pPr>
      <w:r>
        <w:t>B．推拉活塞时，手不能握住注射器筒有气体的部位，如用手握住注射器筒有气体的部位会使气体温度升高，故B正确，不符合题意；</w:t>
      </w:r>
    </w:p>
    <w:p>
      <w:pPr>
        <w:shd w:val="clear" w:color="auto" w:fill="auto"/>
        <w:spacing w:line="360" w:lineRule="auto"/>
        <w:jc w:val="left"/>
        <w:textAlignment w:val="center"/>
      </w:pPr>
      <w:r>
        <w:t>C．压强传感器与注射器之间的软管脱落后，气体的质量发生了变化，如立即重新接上，继续实验，将出现较大误差，故C错误，符合题意；</w:t>
      </w:r>
    </w:p>
    <w:p>
      <w:pPr>
        <w:shd w:val="clear" w:color="auto" w:fill="auto"/>
        <w:spacing w:line="360" w:lineRule="auto"/>
        <w:jc w:val="left"/>
        <w:textAlignment w:val="center"/>
      </w:pPr>
      <w:r>
        <w:t>D．为了防止摩擦生热及气体质量变化，活塞与针筒之间要保持润滑又不漏气，故D正确，不符合题意。</w:t>
      </w:r>
    </w:p>
    <w:p>
      <w:pPr>
        <w:shd w:val="clear" w:color="auto" w:fill="auto"/>
        <w:spacing w:line="360" w:lineRule="auto"/>
        <w:jc w:val="left"/>
        <w:textAlignment w:val="center"/>
      </w:pPr>
      <w:r>
        <w:t>故选C。</w:t>
      </w:r>
    </w:p>
    <w:p>
      <w:pPr>
        <w:shd w:val="clear" w:color="auto" w:fill="auto"/>
        <w:spacing w:line="360" w:lineRule="auto"/>
        <w:jc w:val="left"/>
        <w:textAlignment w:val="center"/>
      </w:pPr>
      <w:r>
        <w:t>（3）[3]在验证玻意耳定律的实验中，根据理想气体状态方程有</w:t>
      </w:r>
      <w:r>
        <w:object>
          <v:shape id="_x0000_i1081" type="#_x0000_t75" alt="eqId35ddf568bba485684711a8e3fc60be4f" style="width:37.82pt;height:27.27pt" o:oleicon="f" o:ole="">
            <v:imagedata r:id="rId109" o:title="eqId35ddf568bba485684711a8e3fc60be4f"/>
          </v:shape>
          <o:OLEObject Type="Embed" ProgID="Equation.DSMT4" ShapeID="_x0000_i1081" DrawAspect="Content" ObjectID="_57" r:id="rId157"/>
        </w:object>
      </w:r>
      <w:r>
        <w:t>可得</w:t>
      </w:r>
    </w:p>
    <w:p>
      <w:pPr>
        <w:shd w:val="clear" w:color="auto" w:fill="auto"/>
        <w:spacing w:line="360" w:lineRule="auto"/>
        <w:jc w:val="center"/>
        <w:textAlignment w:val="center"/>
      </w:pPr>
      <w:r>
        <w:object>
          <v:shape id="_x0000_i1082" type="#_x0000_t75" alt="eqId517b1e4bb3462283f1b8b3017abced6e" style="width:48.38pt;height:27.27pt" o:oleicon="f" o:ole="">
            <v:imagedata r:id="rId154" o:title="eqId517b1e4bb3462283f1b8b3017abced6e"/>
          </v:shape>
          <o:OLEObject Type="Embed" ProgID="Equation.DSMT4" ShapeID="_x0000_i1082" DrawAspect="Content" ObjectID="_58" r:id="rId158"/>
        </w:object>
      </w:r>
    </w:p>
    <w:p>
      <w:pPr>
        <w:shd w:val="clear" w:color="auto" w:fill="auto"/>
        <w:spacing w:line="360" w:lineRule="auto"/>
        <w:jc w:val="left"/>
        <w:textAlignment w:val="center"/>
      </w:pPr>
      <w:r>
        <w:t>可知，</w:t>
      </w:r>
      <w:r>
        <w:object>
          <v:shape id="_x0000_i1083" type="#_x0000_t75" alt="eqIdb1010846eeec6c9da29640f5aa3f8738" style="width:9.68pt;height:10.55pt" o:oleicon="f" o:ole="">
            <v:imagedata r:id="rId103" o:title="eqIdb1010846eeec6c9da29640f5aa3f8738"/>
          </v:shape>
          <o:OLEObject Type="Embed" ProgID="Equation.DSMT4" ShapeID="_x0000_i1083" DrawAspect="Content" ObjectID="_59" r:id="rId159"/>
        </w:object>
      </w:r>
      <w:r>
        <w:t>与</w:t>
      </w:r>
      <w:r>
        <w:object>
          <v:shape id="_x0000_i1084" type="#_x0000_t75" alt="eqIdb6a3828b9f38d0010201dab4fe45c94c" style="width:12.31pt;height:27.26pt" o:oleicon="f" o:ole="">
            <v:imagedata r:id="rId160" o:title="eqIdb6a3828b9f38d0010201dab4fe45c94c"/>
          </v:shape>
          <o:OLEObject Type="Embed" ProgID="Equation.DSMT4" ShapeID="_x0000_i1084" DrawAspect="Content" ObjectID="_60" r:id="rId161"/>
        </w:object>
      </w:r>
      <w:r>
        <w:t>成正比，故图像为图中的乙线。</w:t>
      </w:r>
    </w:p>
    <w:p>
      <w:pPr>
        <w:shd w:val="clear" w:color="auto" w:fill="auto"/>
        <w:spacing w:line="360" w:lineRule="auto"/>
        <w:jc w:val="left"/>
        <w:textAlignment w:val="center"/>
      </w:pPr>
      <w:r>
        <w:t>[4]如果实验中，使一定质量气体的体积减小的同时，温度逐渐升高，由上述分析可知，</w:t>
      </w:r>
      <w:r>
        <w:object>
          <v:shape id="_x0000_i1085" type="#_x0000_t75" alt="eqIdb1010846eeec6c9da29640f5aa3f8738" style="width:9.68pt;height:10.55pt" o:oleicon="f" o:ole="">
            <v:imagedata r:id="rId103" o:title="eqIdb1010846eeec6c9da29640f5aa3f8738"/>
          </v:shape>
          <o:OLEObject Type="Embed" ProgID="Equation.DSMT4" ShapeID="_x0000_i1085" DrawAspect="Content" ObjectID="_61" r:id="rId162"/>
        </w:object>
      </w:r>
      <w:r>
        <w:t>与</w:t>
      </w:r>
      <w:r>
        <w:object>
          <v:shape id="_x0000_i1086" type="#_x0000_t75" alt="eqIdb6a3828b9f38d0010201dab4fe45c94c" style="width:12.31pt;height:27.26pt" o:oleicon="f" o:ole="">
            <v:imagedata r:id="rId160" o:title="eqIdb6a3828b9f38d0010201dab4fe45c94c"/>
          </v:shape>
          <o:OLEObject Type="Embed" ProgID="Equation.DSMT4" ShapeID="_x0000_i1086" DrawAspect="Content" ObjectID="_62" r:id="rId163"/>
        </w:object>
      </w:r>
      <w:r>
        <w:t>的图像的斜率将变大，故图像为图中的甲线。</w:t>
      </w:r>
    </w:p>
    <w:p>
      <w:pPr>
        <w:shd w:val="clear" w:color="auto" w:fill="auto"/>
        <w:spacing w:line="360" w:lineRule="auto"/>
        <w:jc w:val="left"/>
        <w:textAlignment w:val="center"/>
      </w:pPr>
      <w:r>
        <w:t>7．C</w:t>
      </w:r>
    </w:p>
    <w:p>
      <w:pPr>
        <w:shd w:val="clear" w:color="auto" w:fill="auto"/>
        <w:spacing w:line="360" w:lineRule="auto"/>
        <w:jc w:val="left"/>
        <w:textAlignment w:val="center"/>
      </w:pPr>
      <w:r>
        <w:t>【详解】ABC．一定质量的气体的等容线，体积不同，图线不同，在图线1、2上取温度相同的两点，可得</w:t>
      </w:r>
    </w:p>
    <w:p>
      <w:pPr>
        <w:shd w:val="clear" w:color="auto" w:fill="auto"/>
        <w:spacing w:line="360" w:lineRule="auto"/>
        <w:jc w:val="center"/>
        <w:textAlignment w:val="center"/>
      </w:pPr>
      <w:r>
        <w:object>
          <v:shape id="_x0000_i1087" type="#_x0000_t75" alt="eqId9e8df306da1b0d945eece507f283b691" style="width:33.43pt;height:15.67pt" o:oleicon="f" o:ole="">
            <v:imagedata r:id="rId164" o:title="eqId9e8df306da1b0d945eece507f283b691"/>
          </v:shape>
          <o:OLEObject Type="Embed" ProgID="Equation.DSMT4" ShapeID="_x0000_i1087" DrawAspect="Content" ObjectID="_63" r:id="rId165"/>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088" type="#_x0000_t75" alt="eqIdb2dfc98d0c316f21167130201f0b40a1" style="width:29.92pt;height:15.84pt" o:oleicon="f" o:ole="">
            <v:imagedata r:id="rId166" o:title="eqIdb2dfc98d0c316f21167130201f0b40a1"/>
          </v:shape>
          <o:OLEObject Type="Embed" ProgID="Equation.DSMT4" ShapeID="_x0000_i1088" DrawAspect="Content" ObjectID="_64" r:id="rId167"/>
        </w:object>
      </w:r>
    </w:p>
    <w:p>
      <w:pPr>
        <w:shd w:val="clear" w:color="auto" w:fill="auto"/>
        <w:spacing w:line="360" w:lineRule="auto"/>
        <w:jc w:val="left"/>
        <w:textAlignment w:val="center"/>
      </w:pPr>
      <w:r>
        <w:t>所以C正确，AB错误；</w:t>
      </w:r>
    </w:p>
    <w:p>
      <w:pPr>
        <w:shd w:val="clear" w:color="auto" w:fill="auto"/>
        <w:spacing w:line="360" w:lineRule="auto"/>
        <w:jc w:val="left"/>
        <w:textAlignment w:val="center"/>
      </w:pPr>
      <w:r>
        <w:t>D．图线1、2都交于</w:t>
      </w:r>
      <w:r>
        <w:rPr>
          <w:rFonts w:ascii="Times New Roman" w:eastAsia="Times New Roman" w:hAnsi="Times New Roman" w:cs="Times New Roman"/>
          <w:i/>
        </w:rPr>
        <w:t>t</w:t>
      </w:r>
      <w:r>
        <w:t>轴上-273℃处，即热力学温度0K处，故D错误。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8．AD</w:t>
      </w:r>
    </w:p>
    <w:p>
      <w:pPr>
        <w:shd w:val="clear" w:color="auto" w:fill="auto"/>
        <w:spacing w:line="360" w:lineRule="auto"/>
        <w:jc w:val="left"/>
        <w:textAlignment w:val="center"/>
      </w:pPr>
      <w:r>
        <w:t>【详解】由图可知，1到2状态是等容变化，</w:t>
      </w:r>
      <w:r>
        <w:rPr>
          <w:rFonts w:ascii="Times New Roman" w:eastAsia="Times New Roman" w:hAnsi="Times New Roman" w:cs="Times New Roman"/>
          <w:i/>
        </w:rPr>
        <w:t>p</w:t>
      </w:r>
      <w:r>
        <w:t>与</w:t>
      </w:r>
      <w:r>
        <w:rPr>
          <w:rFonts w:ascii="Times New Roman" w:eastAsia="Times New Roman" w:hAnsi="Times New Roman" w:cs="Times New Roman"/>
          <w:i/>
        </w:rPr>
        <w:t>T</w:t>
      </w:r>
      <w:r>
        <w:t>均增大，根据查理定律</w:t>
      </w:r>
    </w:p>
    <w:p>
      <w:pPr>
        <w:shd w:val="clear" w:color="auto" w:fill="auto"/>
        <w:spacing w:line="360" w:lineRule="auto"/>
        <w:jc w:val="center"/>
        <w:textAlignment w:val="center"/>
      </w:pPr>
      <w:r>
        <w:object>
          <v:shape id="_x0000_i1089" type="#_x0000_t75" alt="eqId8ca14d3171ea983e9d7a20d7ea29205b" style="width:37.82pt;height:29.99pt" o:oleicon="f" o:ole="">
            <v:imagedata r:id="rId125" o:title="eqId8ca14d3171ea983e9d7a20d7ea29205b"/>
          </v:shape>
          <o:OLEObject Type="Embed" ProgID="Equation.DSMT4" ShapeID="_x0000_i1089" DrawAspect="Content" ObjectID="_65" r:id="rId168"/>
        </w:object>
      </w:r>
    </w:p>
    <w:p>
      <w:pPr>
        <w:shd w:val="clear" w:color="auto" w:fill="auto"/>
        <w:spacing w:line="360" w:lineRule="auto"/>
        <w:jc w:val="left"/>
        <w:textAlignment w:val="center"/>
      </w:pPr>
      <w:r>
        <w:t>2到3状态是等压变化，</w:t>
      </w:r>
      <w:r>
        <w:rPr>
          <w:rFonts w:ascii="Times New Roman" w:eastAsia="Times New Roman" w:hAnsi="Times New Roman" w:cs="Times New Roman"/>
          <w:i/>
        </w:rPr>
        <w:t>p</w:t>
      </w:r>
      <w:r>
        <w:t>不变，</w:t>
      </w:r>
      <w:r>
        <w:rPr>
          <w:rFonts w:ascii="Times New Roman" w:eastAsia="Times New Roman" w:hAnsi="Times New Roman" w:cs="Times New Roman"/>
          <w:i/>
        </w:rPr>
        <w:t>T</w:t>
      </w:r>
      <w:r>
        <w:t>降低，根据盖吕萨克定律</w:t>
      </w:r>
    </w:p>
    <w:p>
      <w:pPr>
        <w:shd w:val="clear" w:color="auto" w:fill="auto"/>
        <w:spacing w:line="360" w:lineRule="auto"/>
        <w:jc w:val="center"/>
        <w:textAlignment w:val="center"/>
      </w:pPr>
      <w:r>
        <w:object>
          <v:shape id="_x0000_i1090" type="#_x0000_t75" alt="eqIdf57ce9a41d0405a17652138459617a7d" style="width:35.2pt;height:29.89pt" o:oleicon="f" o:ole="">
            <v:imagedata r:id="rId169" o:title="eqIdf57ce9a41d0405a17652138459617a7d"/>
          </v:shape>
          <o:OLEObject Type="Embed" ProgID="Equation.DSMT4" ShapeID="_x0000_i1090" DrawAspect="Content" ObjectID="_66" r:id="rId170"/>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091" type="#_x0000_t75" alt="eqIda5ae63085ed6ab7066b4010cbae9f4da" style="width:29.91pt;height:15.6pt" o:oleicon="f" o:ole="">
            <v:imagedata r:id="rId171" o:title="eqIda5ae63085ed6ab7066b4010cbae9f4da"/>
          </v:shape>
          <o:OLEObject Type="Embed" ProgID="Equation.DSMT4" ShapeID="_x0000_i1091" DrawAspect="Content" ObjectID="_67" r:id="rId172"/>
        </w:object>
      </w:r>
      <w:r>
        <w:t>，</w:t>
      </w:r>
      <w:r>
        <w:object>
          <v:shape id="_x0000_i1092" type="#_x0000_t75" alt="eqId481eaeabb1b827941e8c3cc1fd058d2e" style="width:30.79pt;height:15.72pt" o:oleicon="f" o:ole="">
            <v:imagedata r:id="rId173" o:title="eqId481eaeabb1b827941e8c3cc1fd058d2e"/>
          </v:shape>
          <o:OLEObject Type="Embed" ProgID="Equation.DSMT4" ShapeID="_x0000_i1092" DrawAspect="Content" ObjectID="_68" r:id="rId174"/>
        </w:object>
      </w:r>
    </w:p>
    <w:p>
      <w:pPr>
        <w:shd w:val="clear" w:color="auto" w:fill="auto"/>
        <w:spacing w:line="360" w:lineRule="auto"/>
        <w:jc w:val="left"/>
        <w:textAlignment w:val="center"/>
      </w:pPr>
      <w:r>
        <w:t>3到1状态是等温变化，压强</w:t>
      </w:r>
      <w:r>
        <w:rPr>
          <w:rFonts w:ascii="Times New Roman" w:eastAsia="Times New Roman" w:hAnsi="Times New Roman" w:cs="Times New Roman"/>
          <w:i/>
        </w:rPr>
        <w:t>p</w:t>
      </w:r>
      <w:r>
        <w:t>减小，温度</w:t>
      </w:r>
      <w:r>
        <w:rPr>
          <w:rFonts w:ascii="Times New Roman" w:eastAsia="Times New Roman" w:hAnsi="Times New Roman" w:cs="Times New Roman"/>
          <w:i/>
        </w:rPr>
        <w:t>T</w:t>
      </w:r>
      <w:r>
        <w:t>不变，根据玻意耳定律</w:t>
      </w:r>
    </w:p>
    <w:p>
      <w:pPr>
        <w:shd w:val="clear" w:color="auto" w:fill="auto"/>
        <w:spacing w:line="360" w:lineRule="auto"/>
        <w:jc w:val="center"/>
        <w:textAlignment w:val="center"/>
      </w:pPr>
      <w:r>
        <w:object>
          <v:shape id="_x0000_i1093" type="#_x0000_t75" alt="eqId49c616004d193a7f280ef5f79ed2f207" style="width:48.4pt;height:15.91pt" o:oleicon="f" o:ole="">
            <v:imagedata r:id="rId175" o:title="eqId49c616004d193a7f280ef5f79ed2f207"/>
          </v:shape>
          <o:OLEObject Type="Embed" ProgID="Equation.DSMT4" ShapeID="_x0000_i1093" DrawAspect="Content" ObjectID="_69" r:id="rId176"/>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094" type="#_x0000_t75" alt="eqIdb7eb10f41b71adfe0b2de341becca4e4" style="width:30.79pt;height:15.92pt" o:oleicon="f" o:ole="">
            <v:imagedata r:id="rId177" o:title="eqIdb7eb10f41b71adfe0b2de341becca4e4"/>
          </v:shape>
          <o:OLEObject Type="Embed" ProgID="Equation.DSMT4" ShapeID="_x0000_i1094" DrawAspect="Content" ObjectID="_70" r:id="rId178"/>
        </w:object>
      </w:r>
      <w:r>
        <w:t>，</w:t>
      </w:r>
      <w:r>
        <w:object>
          <v:shape id="_x0000_i1095" type="#_x0000_t75" alt="eqIdb0d5d69385bf5eb155f5c1ad534981b8" style="width:29.91pt;height:15.95pt" o:oleicon="f" o:ole="">
            <v:imagedata r:id="rId179" o:title="eqIdb0d5d69385bf5eb155f5c1ad534981b8"/>
          </v:shape>
          <o:OLEObject Type="Embed" ProgID="Equation.DSMT4" ShapeID="_x0000_i1095" DrawAspect="Content" ObjectID="_71" r:id="rId180"/>
        </w:object>
      </w:r>
    </w:p>
    <w:p>
      <w:pPr>
        <w:shd w:val="clear" w:color="auto" w:fill="auto"/>
        <w:spacing w:line="360" w:lineRule="auto"/>
        <w:jc w:val="left"/>
        <w:textAlignment w:val="center"/>
      </w:pPr>
      <w:r>
        <w:t>故选AD。</w:t>
      </w:r>
    </w:p>
    <w:p>
      <w:pPr>
        <w:shd w:val="clear" w:color="auto" w:fill="auto"/>
        <w:spacing w:line="360" w:lineRule="auto"/>
        <w:jc w:val="left"/>
        <w:textAlignment w:val="center"/>
      </w:pPr>
      <w:r>
        <w:t>9．B</w:t>
      </w:r>
    </w:p>
    <w:p>
      <w:pPr>
        <w:shd w:val="clear" w:color="auto" w:fill="auto"/>
        <w:spacing w:line="360" w:lineRule="auto"/>
        <w:jc w:val="left"/>
        <w:textAlignment w:val="center"/>
      </w:pPr>
      <w:r>
        <w:t>【详解】从状态</w:t>
      </w:r>
      <w:r>
        <w:rPr>
          <w:i/>
        </w:rPr>
        <w:t>A</w:t>
      </w:r>
      <w:r>
        <w:t>到状态</w:t>
      </w:r>
      <w:r>
        <w:rPr>
          <w:i/>
        </w:rPr>
        <w:t>B</w:t>
      </w:r>
      <w:r>
        <w:t>过程中，气体等温压缩，体积减小，压强增大，温度不变，从</w:t>
      </w:r>
      <w:r>
        <w:rPr>
          <w:i/>
        </w:rPr>
        <w:t>B</w:t>
      </w:r>
      <w:r>
        <w:t>到</w:t>
      </w:r>
      <w:r>
        <w:rPr>
          <w:i/>
        </w:rPr>
        <w:t>C</w:t>
      </w:r>
      <w:r>
        <w:t>，气体等压降温，温度降低，体积减小，压强不变，从</w:t>
      </w:r>
      <w:r>
        <w:rPr>
          <w:i/>
        </w:rPr>
        <w:t>C</w:t>
      </w:r>
      <w:r>
        <w:t>到</w:t>
      </w:r>
      <w:r>
        <w:rPr>
          <w:i/>
        </w:rPr>
        <w:t>D</w:t>
      </w:r>
      <w:r>
        <w:t>过程中，气体等温膨胀，体积变大，压强减小，且</w:t>
      </w:r>
      <w:r>
        <w:rPr>
          <w:i/>
        </w:rPr>
        <w:t>D</w:t>
      </w:r>
      <w:r>
        <w:t>状态的压强恢复为原</w:t>
      </w:r>
      <w:r>
        <w:rPr>
          <w:i/>
        </w:rPr>
        <w:t>A</w:t>
      </w:r>
      <w:r>
        <w:t>状态的压强。</w:t>
      </w:r>
    </w:p>
    <w:p>
      <w:pPr>
        <w:shd w:val="clear" w:color="auto" w:fill="auto"/>
        <w:spacing w:line="360" w:lineRule="auto"/>
        <w:jc w:val="left"/>
        <w:textAlignment w:val="center"/>
      </w:pPr>
      <w:r>
        <w:t>故选B。</w:t>
      </w:r>
    </w:p>
    <w:p>
      <w:pPr>
        <w:shd w:val="clear" w:color="auto" w:fill="auto"/>
        <w:spacing w:line="360" w:lineRule="auto"/>
        <w:jc w:val="left"/>
        <w:textAlignment w:val="center"/>
      </w:pPr>
      <w:r>
        <w:t>10．D</w:t>
      </w:r>
    </w:p>
    <w:p>
      <w:pPr>
        <w:shd w:val="clear" w:color="auto" w:fill="auto"/>
        <w:spacing w:line="360" w:lineRule="auto"/>
        <w:jc w:val="left"/>
        <w:textAlignment w:val="center"/>
      </w:pPr>
      <w:r>
        <w:t>【详解】A．密闭容器中的氢气质量不变，分子个数不变，根据</w:t>
      </w:r>
    </w:p>
    <w:p>
      <w:pPr>
        <w:shd w:val="clear" w:color="auto" w:fill="auto"/>
        <w:spacing w:line="360" w:lineRule="auto"/>
        <w:jc w:val="center"/>
        <w:textAlignment w:val="center"/>
      </w:pPr>
      <w:r>
        <w:object>
          <v:shape id="_x0000_i1096" type="#_x0000_t75" alt="eqId8c7e432efda583583200f975aa89c145" style="width:33.43pt;height:26.87pt" o:oleicon="f" o:ole="">
            <v:imagedata r:id="rId181" o:title="eqId8c7e432efda583583200f975aa89c145"/>
          </v:shape>
          <o:OLEObject Type="Embed" ProgID="Equation.DSMT4" ShapeID="_x0000_i1096" DrawAspect="Content" ObjectID="_72" r:id="rId182"/>
        </w:object>
      </w:r>
    </w:p>
    <w:p>
      <w:pPr>
        <w:shd w:val="clear" w:color="auto" w:fill="auto"/>
        <w:spacing w:line="360" w:lineRule="auto"/>
        <w:jc w:val="left"/>
        <w:textAlignment w:val="center"/>
      </w:pPr>
      <w:r>
        <w:t>可知当体积增大时，单位体积内分子个数变少，分子的密集程度变小，故A错误；</w:t>
      </w:r>
    </w:p>
    <w:p>
      <w:pPr>
        <w:shd w:val="clear" w:color="auto" w:fill="auto"/>
        <w:spacing w:line="360" w:lineRule="auto"/>
        <w:jc w:val="left"/>
        <w:textAlignment w:val="center"/>
      </w:pPr>
      <w:r>
        <w:t>B．气体压强产生的原因是大量气体分子对容器壁的持续的、无规则撞击产生的；压强增大并不是因为分子间斥力增大，故B错误；</w:t>
      </w:r>
    </w:p>
    <w:p>
      <w:pPr>
        <w:shd w:val="clear" w:color="auto" w:fill="auto"/>
        <w:spacing w:line="360" w:lineRule="auto"/>
        <w:jc w:val="left"/>
        <w:textAlignment w:val="center"/>
      </w:pPr>
      <w:r>
        <w:t>C．普通气体在温度不太低，压强不太大的情况下才能看作理想气体，故C错误；</w:t>
      </w:r>
    </w:p>
    <w:p>
      <w:pPr>
        <w:shd w:val="clear" w:color="auto" w:fill="auto"/>
        <w:spacing w:line="360" w:lineRule="auto"/>
        <w:jc w:val="left"/>
        <w:textAlignment w:val="center"/>
      </w:pPr>
      <w:r>
        <w:t>D．温度是气体分子平均动能的标志，大量气体分子的速率呈现“中间多，两边少”的规律，温度变化时，大量分子的平均速率会变化，即分子速率分布中各速率区间的分子数占总分子数的百分比会变化，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11．B</w:t>
      </w:r>
    </w:p>
    <w:p>
      <w:pPr>
        <w:shd w:val="clear" w:color="auto" w:fill="auto"/>
        <w:spacing w:line="360" w:lineRule="auto"/>
        <w:jc w:val="left"/>
        <w:textAlignment w:val="center"/>
      </w:pPr>
      <w:r>
        <w:t>【详解】一定质量的理想气体由状态</w:t>
      </w:r>
      <w:r>
        <w:rPr>
          <w:rFonts w:ascii="Times New Roman" w:eastAsia="Times New Roman" w:hAnsi="Times New Roman" w:cs="Times New Roman"/>
          <w:i/>
        </w:rPr>
        <w:t>A</w:t>
      </w:r>
      <w:r>
        <w:t>沿平行于纵轴的直线变化到状态</w:t>
      </w:r>
      <w:r>
        <w:rPr>
          <w:rFonts w:ascii="Times New Roman" w:eastAsia="Times New Roman" w:hAnsi="Times New Roman" w:cs="Times New Roman"/>
          <w:i/>
        </w:rPr>
        <w:t>B</w:t>
      </w:r>
      <w:r>
        <w:t>，发生的是等容变化，所以单位体积内的分子数目不变。根据理想气体状态方程</w:t>
      </w:r>
    </w:p>
    <w:p>
      <w:pPr>
        <w:shd w:val="clear" w:color="auto" w:fill="auto"/>
        <w:spacing w:line="360" w:lineRule="auto"/>
        <w:jc w:val="center"/>
        <w:textAlignment w:val="center"/>
      </w:pPr>
      <w:r>
        <w:object>
          <v:shape id="_x0000_i1097" type="#_x0000_t75" alt="eqIdff7129e5135a223fe7dc87f940dda6cc" style="width:47.52pt;height:13.86pt" o:oleicon="f" o:ole="">
            <v:imagedata r:id="rId183" o:title="eqIdff7129e5135a223fe7dc87f940dda6cc"/>
          </v:shape>
          <o:OLEObject Type="Embed" ProgID="Equation.DSMT4" ShapeID="_x0000_i1097" DrawAspect="Content" ObjectID="_73" r:id="rId184"/>
        </w:object>
      </w:r>
    </w:p>
    <w:p>
      <w:pPr>
        <w:shd w:val="clear" w:color="auto" w:fill="auto"/>
        <w:spacing w:line="360" w:lineRule="auto"/>
        <w:jc w:val="left"/>
        <w:textAlignment w:val="center"/>
      </w:pPr>
      <w:r>
        <w:t>体积不变，压强增大，则温度升高，所以理想气体的内能增大，气体分子热运动的平均动能增加。</w:t>
      </w:r>
    </w:p>
    <w:p>
      <w:pPr>
        <w:shd w:val="clear" w:color="auto" w:fill="auto"/>
        <w:spacing w:line="360" w:lineRule="auto"/>
        <w:jc w:val="left"/>
        <w:textAlignment w:val="center"/>
      </w:pPr>
      <w:r>
        <w:t>故选B。</w:t>
      </w:r>
    </w:p>
    <w:p>
      <w:pPr>
        <w:shd w:val="clear" w:color="auto" w:fill="auto"/>
        <w:spacing w:line="360" w:lineRule="auto"/>
        <w:jc w:val="left"/>
        <w:textAlignment w:val="center"/>
      </w:pPr>
      <w:r>
        <w:t>12．B</w:t>
      </w:r>
    </w:p>
    <w:p>
      <w:pPr>
        <w:shd w:val="clear" w:color="auto" w:fill="auto"/>
        <w:spacing w:line="360" w:lineRule="auto"/>
        <w:jc w:val="left"/>
        <w:textAlignment w:val="center"/>
      </w:pPr>
      <w:r>
        <w:t>【详解】以小玻璃罐的气体为研究对象，依题意，设小玻璃罐的体积为</w:t>
      </w:r>
      <w:r>
        <w:object>
          <v:shape id="_x0000_i1098" type="#_x0000_t75" alt="eqId21c280c5f4ae649c3bb1f720633c886c" style="width:12.3pt;height:16.64pt" o:oleicon="f" o:ole="">
            <v:imagedata r:id="rId185" o:title="eqId21c280c5f4ae649c3bb1f720633c886c"/>
          </v:shape>
          <o:OLEObject Type="Embed" ProgID="Equation.DSMT4" ShapeID="_x0000_i1098" DrawAspect="Content" ObjectID="_74" r:id="rId186"/>
        </w:object>
      </w:r>
      <w:r>
        <w:t>，加热后，小罐内的空气的体积变为</w:t>
      </w:r>
      <w:r>
        <w:object>
          <v:shape id="_x0000_i1099" type="#_x0000_t75" alt="eqIdbe54e84508decfcce6d2fcbe6c8c1a92" style="width:10.55pt;height:12.85pt" o:oleicon="f" o:ole="">
            <v:imagedata r:id="rId187" o:title="eqIdbe54e84508decfcce6d2fcbe6c8c1a92"/>
          </v:shape>
          <o:OLEObject Type="Embed" ProgID="Equation.DSMT4" ShapeID="_x0000_i1099" DrawAspect="Content" ObjectID="_75" r:id="rId188"/>
        </w:object>
      </w:r>
      <w:r>
        <w:t>，则有</w:t>
      </w:r>
    </w:p>
    <w:p>
      <w:pPr>
        <w:shd w:val="clear" w:color="auto" w:fill="auto"/>
        <w:spacing w:line="360" w:lineRule="auto"/>
        <w:jc w:val="center"/>
        <w:textAlignment w:val="center"/>
      </w:pPr>
      <w:r>
        <w:object>
          <v:shape id="_x0000_i1100" type="#_x0000_t75" alt="eqId518934820ae289af2e3ee202b47a4bce" style="width:33.43pt;height:29.49pt" o:oleicon="f" o:ole="">
            <v:imagedata r:id="rId189" o:title="eqId518934820ae289af2e3ee202b47a4bce"/>
          </v:shape>
          <o:OLEObject Type="Embed" ProgID="Equation.DSMT4" ShapeID="_x0000_i1100" DrawAspect="Content" ObjectID="_76" r:id="rId190"/>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01" type="#_x0000_t75" alt="eqId8a24d23dd73a7091ad8f53b75b24430d" style="width:41.36pt;height:29.92pt" o:oleicon="f" o:ole="">
            <v:imagedata r:id="rId191" o:title="eqId8a24d23dd73a7091ad8f53b75b24430d"/>
          </v:shape>
          <o:OLEObject Type="Embed" ProgID="Equation.DSMT4" ShapeID="_x0000_i1101" DrawAspect="Content" ObjectID="_77" r:id="rId192"/>
        </w:object>
      </w:r>
    </w:p>
    <w:p>
      <w:pPr>
        <w:shd w:val="clear" w:color="auto" w:fill="auto"/>
        <w:spacing w:line="360" w:lineRule="auto"/>
        <w:jc w:val="center"/>
        <w:textAlignment w:val="center"/>
      </w:pPr>
      <w:r>
        <w:object>
          <v:shape id="_x0000_i1102" type="#_x0000_t75" alt="eqId1a295b85a12bbf60f99e9a82e79937d5" style="width:58.93pt;height:30.11pt" o:oleicon="f" o:ole="">
            <v:imagedata r:id="rId193" o:title="eqId1a295b85a12bbf60f99e9a82e79937d5"/>
          </v:shape>
          <o:OLEObject Type="Embed" ProgID="Equation.DSMT4" ShapeID="_x0000_i1102" DrawAspect="Content" ObjectID="_78" r:id="rId194"/>
        </w:object>
      </w:r>
    </w:p>
    <w:p>
      <w:pPr>
        <w:shd w:val="clear" w:color="auto" w:fill="auto"/>
        <w:spacing w:line="360" w:lineRule="auto"/>
        <w:jc w:val="left"/>
        <w:textAlignment w:val="center"/>
      </w:pPr>
      <w:r>
        <w:t>可得加热后罐内空气的质量为</w:t>
      </w:r>
    </w:p>
    <w:p>
      <w:pPr>
        <w:shd w:val="clear" w:color="auto" w:fill="auto"/>
        <w:spacing w:line="360" w:lineRule="auto"/>
        <w:jc w:val="center"/>
        <w:textAlignment w:val="center"/>
      </w:pPr>
      <w:r>
        <w:object>
          <v:shape id="_x0000_i1103" type="#_x0000_t75" alt="eqId9bf8587ae0b1e291af65fa980ced2f9b" style="width:43.98pt;height:27.42pt" o:oleicon="f" o:ole="">
            <v:imagedata r:id="rId195" o:title="eqId9bf8587ae0b1e291af65fa980ced2f9b"/>
          </v:shape>
          <o:OLEObject Type="Embed" ProgID="Equation.DSMT4" ShapeID="_x0000_i1103" DrawAspect="Content" ObjectID="_79" r:id="rId196"/>
        </w:object>
      </w:r>
    </w:p>
    <w:p>
      <w:pPr>
        <w:shd w:val="clear" w:color="auto" w:fill="auto"/>
        <w:spacing w:line="360" w:lineRule="auto"/>
        <w:jc w:val="left"/>
        <w:textAlignment w:val="center"/>
      </w:pPr>
      <w:r>
        <w:t>加热后冷却至室温，有体积不变，故气体做等容变化，有</w:t>
      </w:r>
    </w:p>
    <w:p>
      <w:pPr>
        <w:shd w:val="clear" w:color="auto" w:fill="auto"/>
        <w:spacing w:line="360" w:lineRule="auto"/>
        <w:jc w:val="center"/>
        <w:textAlignment w:val="center"/>
      </w:pPr>
      <w:r>
        <w:object>
          <v:shape id="_x0000_i1104" type="#_x0000_t75" alt="eqId5e1ae05227a94d903f09d14c07e808fc" style="width:36.94pt;height:29.69pt" o:oleicon="f" o:ole="">
            <v:imagedata r:id="rId197" o:title="eqId5e1ae05227a94d903f09d14c07e808fc"/>
          </v:shape>
          <o:OLEObject Type="Embed" ProgID="Equation.DSMT4" ShapeID="_x0000_i1104" DrawAspect="Content" ObjectID="_80" r:id="rId198"/>
        </w:object>
      </w:r>
    </w:p>
    <w:p>
      <w:pPr>
        <w:shd w:val="clear" w:color="auto" w:fill="auto"/>
        <w:spacing w:line="360" w:lineRule="auto"/>
        <w:jc w:val="left"/>
        <w:textAlignment w:val="center"/>
      </w:pPr>
      <w:r>
        <w:t>可得罐内空气的压强大小</w:t>
      </w:r>
    </w:p>
    <w:p>
      <w:pPr>
        <w:shd w:val="clear" w:color="auto" w:fill="auto"/>
        <w:spacing w:line="360" w:lineRule="auto"/>
        <w:jc w:val="center"/>
        <w:textAlignment w:val="center"/>
      </w:pPr>
      <w:r>
        <w:object>
          <v:shape id="_x0000_i1105" type="#_x0000_t75" alt="eqIdb5ac956c1129251a80322bcad4d88ae9" style="width:42.22pt;height:27.51pt" o:oleicon="f" o:ole="">
            <v:imagedata r:id="rId199" o:title="eqIdb5ac956c1129251a80322bcad4d88ae9"/>
          </v:shape>
          <o:OLEObject Type="Embed" ProgID="Equation.DSMT4" ShapeID="_x0000_i1105" DrawAspect="Content" ObjectID="_81" r:id="rId200"/>
        </w:object>
      </w:r>
    </w:p>
    <w:p>
      <w:pPr>
        <w:shd w:val="clear" w:color="auto" w:fill="auto"/>
        <w:spacing w:line="360" w:lineRule="auto"/>
        <w:jc w:val="left"/>
        <w:textAlignment w:val="center"/>
      </w:pPr>
      <w:r>
        <w:t>故选B。</w:t>
      </w:r>
    </w:p>
    <w:p>
      <w:pPr>
        <w:shd w:val="clear" w:color="auto" w:fill="auto"/>
        <w:spacing w:line="360" w:lineRule="auto"/>
        <w:jc w:val="left"/>
        <w:textAlignment w:val="center"/>
      </w:pPr>
      <w:r>
        <w:t>13．（1）</w:t>
      </w:r>
      <w:r>
        <w:object>
          <v:shape id="_x0000_i1106" type="#_x0000_t75" alt="eqId80bb196dd53d1f38f6e23bd478590b74" style="width:18.46pt;height:24.4pt" o:oleicon="f" o:ole="">
            <v:imagedata r:id="rId201" o:title="eqId80bb196dd53d1f38f6e23bd478590b74"/>
          </v:shape>
          <o:OLEObject Type="Embed" ProgID="Equation.DSMT4" ShapeID="_x0000_i1106" DrawAspect="Content" ObjectID="_82" r:id="rId202"/>
        </w:object>
      </w:r>
      <w:r>
        <w:t>；（2）</w:t>
      </w:r>
      <w:r>
        <w:object>
          <v:shape id="_x0000_i1107" type="#_x0000_t75" alt="eqId8447d49b4f26b70fa019b699b02d13ad" style="width:14.95pt;height:26.64pt" o:oleicon="f" o:ole="">
            <v:imagedata r:id="rId203" o:title="eqId8447d49b4f26b70fa019b699b02d13ad"/>
          </v:shape>
          <o:OLEObject Type="Embed" ProgID="Equation.DSMT4" ShapeID="_x0000_i1107" DrawAspect="Content" ObjectID="_83" r:id="rId204"/>
        </w:object>
      </w:r>
    </w:p>
    <w:p>
      <w:pPr>
        <w:shd w:val="clear" w:color="auto" w:fill="auto"/>
        <w:spacing w:line="360" w:lineRule="auto"/>
        <w:jc w:val="left"/>
        <w:textAlignment w:val="center"/>
      </w:pPr>
      <w:r>
        <w:t>【详解】（1）气体发生等容变化，根据查理定律有</w:t>
      </w:r>
    </w:p>
    <w:p>
      <w:pPr>
        <w:shd w:val="clear" w:color="auto" w:fill="auto"/>
        <w:spacing w:line="360" w:lineRule="auto"/>
        <w:jc w:val="center"/>
        <w:textAlignment w:val="center"/>
      </w:pPr>
      <w:r>
        <w:object>
          <v:shape id="_x0000_i1108" type="#_x0000_t75" alt="eqId16a54db19c2f1e653e734d18f2021bca" style="width:33.43pt;height:26.87pt" o:oleicon="f" o:ole="">
            <v:imagedata r:id="rId205" o:title="eqId16a54db19c2f1e653e734d18f2021bca"/>
          </v:shape>
          <o:OLEObject Type="Embed" ProgID="Equation.DSMT4" ShapeID="_x0000_i1108" DrawAspect="Content" ObjectID="_84" r:id="rId206"/>
        </w:object>
      </w:r>
    </w:p>
    <w:p>
      <w:pPr>
        <w:shd w:val="clear" w:color="auto" w:fill="auto"/>
        <w:spacing w:line="360" w:lineRule="auto"/>
        <w:jc w:val="left"/>
        <w:textAlignment w:val="center"/>
      </w:pPr>
      <w:r>
        <w:t>其中</w:t>
      </w:r>
    </w:p>
    <w:p>
      <w:pPr>
        <w:shd w:val="clear" w:color="auto" w:fill="auto"/>
        <w:spacing w:line="360" w:lineRule="auto"/>
        <w:jc w:val="center"/>
        <w:textAlignment w:val="center"/>
      </w:pPr>
      <w:r>
        <w:object>
          <v:shape id="_x0000_i1109" type="#_x0000_t75" alt="eqId6573b44c27a80e9dfcfce68def3e3e9b" style="width:107.36pt;height:15.81pt" o:oleicon="f" o:ole="">
            <v:imagedata r:id="rId207" o:title="eqId6573b44c27a80e9dfcfce68def3e3e9b"/>
          </v:shape>
          <o:OLEObject Type="Embed" ProgID="Equation.DSMT4" ShapeID="_x0000_i1109" DrawAspect="Content" ObjectID="_85" r:id="rId208"/>
        </w:object>
      </w:r>
    </w:p>
    <w:p>
      <w:pPr>
        <w:shd w:val="clear" w:color="auto" w:fill="auto"/>
        <w:spacing w:line="360" w:lineRule="auto"/>
        <w:jc w:val="center"/>
        <w:textAlignment w:val="center"/>
      </w:pPr>
      <w:r>
        <w:object>
          <v:shape id="_x0000_i1110" type="#_x0000_t75" alt="eqId8e6bfb8c76108032e5ca698b8f155308" style="width:108.24pt;height:15.84pt" o:oleicon="f" o:ole="">
            <v:imagedata r:id="rId209" o:title="eqId8e6bfb8c76108032e5ca698b8f155308"/>
          </v:shape>
          <o:OLEObject Type="Embed" ProgID="Equation.DSMT4" ShapeID="_x0000_i1110" DrawAspect="Content" ObjectID="_86" r:id="rId21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1" type="#_x0000_t75" alt="eqId6531e82a439ae84a7bc7391b98e0c027" style="width:41.34pt;height:26.91pt" o:oleicon="f" o:ole="">
            <v:imagedata r:id="rId211" o:title="eqId6531e82a439ae84a7bc7391b98e0c027"/>
          </v:shape>
          <o:OLEObject Type="Embed" ProgID="Equation.DSMT4" ShapeID="_x0000_i1111" DrawAspect="Content" ObjectID="_87" r:id="rId212"/>
        </w:object>
      </w:r>
    </w:p>
    <w:p>
      <w:pPr>
        <w:shd w:val="clear" w:color="auto" w:fill="auto"/>
        <w:spacing w:line="360" w:lineRule="auto"/>
        <w:jc w:val="left"/>
        <w:textAlignment w:val="center"/>
      </w:pPr>
      <w:r>
        <w:t>（2）设跑进罐内气体在大气压强为</w:t>
      </w:r>
      <w:r>
        <w:object>
          <v:shape id="_x0000_i1112" type="#_x0000_t75" alt="eqId3606c4a853a6a34cb7f33bea81b15a1f" style="width:13.2pt;height:15.84pt;mso-position-horizontal-relative:page;mso-position-vertical-relative:page" o:oleicon="f" o:ole="">
            <v:imagedata r:id="rId13" o:title="eqId3606c4a853a6a34cb7f33bea81b15a1f"/>
          </v:shape>
          <o:OLEObject Type="Embed" ProgID="Equation.DSMT4" ShapeID="_x0000_i1112" DrawAspect="Content" ObjectID="_88" r:id="rId213"/>
        </w:object>
      </w:r>
      <w:r>
        <w:t>情况下的体积为</w:t>
      </w:r>
      <w:r>
        <w:object>
          <v:shape id="_x0000_i1113" type="#_x0000_t75" alt="eqIdbe54e84508decfcce6d2fcbe6c8c1a92" style="width:10.55pt;height:12.85pt" o:oleicon="f" o:ole="">
            <v:imagedata r:id="rId187" o:title="eqIdbe54e84508decfcce6d2fcbe6c8c1a92"/>
          </v:shape>
          <o:OLEObject Type="Embed" ProgID="Equation.DSMT4" ShapeID="_x0000_i1113" DrawAspect="Content" ObjectID="_89" r:id="rId214"/>
        </w:object>
      </w:r>
      <w:r>
        <w:t>，以整体气体为研究对象，发生等温变化，根据玻意耳定律有</w:t>
      </w:r>
    </w:p>
    <w:p>
      <w:pPr>
        <w:shd w:val="clear" w:color="auto" w:fill="auto"/>
        <w:spacing w:line="360" w:lineRule="auto"/>
        <w:jc w:val="center"/>
        <w:textAlignment w:val="center"/>
      </w:pPr>
      <w:r>
        <w:object>
          <v:shape id="_x0000_i1114" type="#_x0000_t75" alt="eqId1cd02b57ee1a193cbff950e0701fd9c8" style="width:90.64pt;height:15.88pt" o:oleicon="f" o:ole="">
            <v:imagedata r:id="rId215" o:title="eqId1cd02b57ee1a193cbff950e0701fd9c8"/>
          </v:shape>
          <o:OLEObject Type="Embed" ProgID="Equation.DSMT4" ShapeID="_x0000_i1114" DrawAspect="Content" ObjectID="_90" r:id="rId21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5" type="#_x0000_t75" alt="eqId654c715f7d77f86761b30e7d87a3ed86" style="width:41.34pt;height:26.91pt" o:oleicon="f" o:ole="">
            <v:imagedata r:id="rId217" o:title="eqId654c715f7d77f86761b30e7d87a3ed86"/>
          </v:shape>
          <o:OLEObject Type="Embed" ProgID="Equation.DSMT4" ShapeID="_x0000_i1115" DrawAspect="Content" ObjectID="_91" r:id="rId218"/>
        </w:object>
      </w:r>
    </w:p>
    <w:p>
      <w:pPr>
        <w:shd w:val="clear" w:color="auto" w:fill="auto"/>
        <w:spacing w:line="360" w:lineRule="auto"/>
        <w:jc w:val="left"/>
        <w:textAlignment w:val="center"/>
      </w:pPr>
      <w:r>
        <w:t>原来罐内封闭气体在大气压强为</w:t>
      </w:r>
      <w:r>
        <w:object>
          <v:shape id="_x0000_i1116" type="#_x0000_t75" alt="eqId3606c4a853a6a34cb7f33bea81b15a1f" style="width:13.2pt;height:15.84pt;mso-position-horizontal-relative:page;mso-position-vertical-relative:page" o:oleicon="f" o:ole="">
            <v:imagedata r:id="rId13" o:title="eqId3606c4a853a6a34cb7f33bea81b15a1f"/>
          </v:shape>
          <o:OLEObject Type="Embed" ProgID="Equation.DSMT4" ShapeID="_x0000_i1116" DrawAspect="Content" ObjectID="_92" r:id="rId219"/>
        </w:object>
      </w:r>
      <w:r>
        <w:t>情况下的体积为</w:t>
      </w:r>
      <w:r>
        <w:object>
          <v:shape id="_x0000_i1117" type="#_x0000_t75" alt="eqIdc63055a5d6916f99d07fede49120753f" style="width:11.43pt;height:16.13pt" o:oleicon="f" o:ole="">
            <v:imagedata r:id="rId220" o:title="eqIdc63055a5d6916f99d07fede49120753f"/>
          </v:shape>
          <o:OLEObject Type="Embed" ProgID="Equation.DSMT4" ShapeID="_x0000_i1117" DrawAspect="Content" ObjectID="_93" r:id="rId221"/>
        </w:object>
      </w:r>
      <w:r>
        <w:t>，发生等温变化，根据玻意耳定律有</w:t>
      </w:r>
    </w:p>
    <w:p>
      <w:pPr>
        <w:shd w:val="clear" w:color="auto" w:fill="auto"/>
        <w:spacing w:line="360" w:lineRule="auto"/>
        <w:jc w:val="center"/>
        <w:textAlignment w:val="center"/>
      </w:pPr>
      <w:r>
        <w:object>
          <v:shape id="_x0000_i1118" type="#_x0000_t75" alt="eqIde748ccc545757bc80727ca45fb8fe65e" style="width:50.16pt;height:15.53pt" o:oleicon="f" o:ole="">
            <v:imagedata r:id="rId222" o:title="eqIde748ccc545757bc80727ca45fb8fe65e"/>
          </v:shape>
          <o:OLEObject Type="Embed" ProgID="Equation.DSMT4" ShapeID="_x0000_i1118" DrawAspect="Content" ObjectID="_94" r:id="rId22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9" type="#_x0000_t75" alt="eqId60b803f256290f5fedd07fbd074ac114" style="width:39.58pt;height:27.05pt" o:oleicon="f" o:ole="">
            <v:imagedata r:id="rId224" o:title="eqId60b803f256290f5fedd07fbd074ac114"/>
          </v:shape>
          <o:OLEObject Type="Embed" ProgID="Equation.DSMT4" ShapeID="_x0000_i1119" DrawAspect="Content" ObjectID="_95" r:id="rId225"/>
        </w:object>
      </w:r>
    </w:p>
    <w:p>
      <w:pPr>
        <w:shd w:val="clear" w:color="auto" w:fill="auto"/>
        <w:spacing w:line="360" w:lineRule="auto"/>
        <w:jc w:val="left"/>
        <w:textAlignment w:val="center"/>
      </w:pPr>
      <w:r>
        <w:t>跑进罐内气体的质量与原来罐内封闭气体的质量之比即为压强、温度相同时的体积之比</w:t>
      </w:r>
    </w:p>
    <w:p>
      <w:pPr>
        <w:shd w:val="clear" w:color="auto" w:fill="auto"/>
        <w:spacing w:line="360" w:lineRule="auto"/>
        <w:jc w:val="center"/>
        <w:textAlignment w:val="center"/>
      </w:pPr>
      <w:r>
        <w:object>
          <v:shape id="_x0000_i1120" type="#_x0000_t75" alt="eqIdb43fc184bd6b4ebffcf48dc0ba6401cb" style="width:60.72pt;height:29.7pt" o:oleicon="f" o:ole="">
            <v:imagedata r:id="rId226" o:title="eqIdb43fc184bd6b4ebffcf48dc0ba6401cb"/>
          </v:shape>
          <o:OLEObject Type="Embed" ProgID="Equation.DSMT4" ShapeID="_x0000_i1120" DrawAspect="Content" ObjectID="_96" r:id="rId227"/>
        </w:object>
      </w:r>
    </w:p>
    <w:p>
      <w:pPr>
        <w:shd w:val="clear" w:color="auto" w:fill="auto"/>
        <w:spacing w:line="360" w:lineRule="auto"/>
        <w:jc w:val="left"/>
        <w:textAlignment w:val="center"/>
      </w:pPr>
      <w:r>
        <w:t>14．B</w:t>
      </w:r>
    </w:p>
    <w:p>
      <w:pPr>
        <w:shd w:val="clear" w:color="auto" w:fill="auto"/>
        <w:spacing w:line="360" w:lineRule="auto"/>
        <w:jc w:val="left"/>
        <w:textAlignment w:val="center"/>
      </w:pPr>
      <w:r>
        <w:t>【详解】AB．光在晶体中的双折射现象就是光学各向异性的表现，所以图中方解石的双折射现象说明方解石是晶体，具有固定的熔点，A错误，B正确；</w:t>
      </w:r>
    </w:p>
    <w:p>
      <w:pPr>
        <w:shd w:val="clear" w:color="auto" w:fill="auto"/>
        <w:spacing w:line="360" w:lineRule="auto"/>
        <w:jc w:val="left"/>
        <w:textAlignment w:val="center"/>
      </w:pPr>
      <w:r>
        <w:t>CD．单晶体具有规则的几何形状、各向异性和一定的熔点等性质；而多晶体是由许多小的晶体杂乱无章地排列在一起组成的，使得多晶体不再具有规则的几何外形，而且也看不出各向异性的特点，故CD错误。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15．A</w:t>
      </w:r>
    </w:p>
    <w:p>
      <w:pPr>
        <w:shd w:val="clear" w:color="auto" w:fill="auto"/>
        <w:spacing w:line="360" w:lineRule="auto"/>
        <w:jc w:val="left"/>
        <w:textAlignment w:val="center"/>
      </w:pPr>
      <w:r>
        <w:t>【详解】A．雪花是水蒸气凝华时形成的晶体，A正确；</w:t>
      </w:r>
    </w:p>
    <w:p>
      <w:pPr>
        <w:shd w:val="clear" w:color="auto" w:fill="auto"/>
        <w:spacing w:line="360" w:lineRule="auto"/>
        <w:jc w:val="left"/>
        <w:textAlignment w:val="center"/>
      </w:pPr>
      <w:r>
        <w:t>B．水分子大小数量级在</w:t>
      </w:r>
      <w:r>
        <w:object>
          <v:shape id="_x0000_i1121" type="#_x0000_t75" alt="eqIdbcf4ba753d84b6fe712a4b836761ee13" style="width:32.55pt;height:13.95pt" o:oleicon="f" o:ole="">
            <v:imagedata r:id="rId228" o:title="eqIdbcf4ba753d84b6fe712a4b836761ee13"/>
          </v:shape>
          <o:OLEObject Type="Embed" ProgID="Equation.DSMT4" ShapeID="_x0000_i1121" DrawAspect="Content" ObjectID="_97" r:id="rId229"/>
        </w:object>
      </w:r>
      <w:r>
        <w:t>，一片雪花由远远大于5000个水分子组成，故B错误；</w:t>
      </w:r>
    </w:p>
    <w:p>
      <w:pPr>
        <w:shd w:val="clear" w:color="auto" w:fill="auto"/>
        <w:spacing w:line="360" w:lineRule="auto"/>
        <w:jc w:val="left"/>
        <w:textAlignment w:val="center"/>
      </w:pPr>
      <w:r>
        <w:t>C．雪花融化过程温度不变，则分子动能不变，但融化吸热，增加了分子势能，则内能变大，故C错误；</w:t>
      </w:r>
    </w:p>
    <w:p>
      <w:pPr>
        <w:shd w:val="clear" w:color="auto" w:fill="auto"/>
        <w:spacing w:line="360" w:lineRule="auto"/>
        <w:jc w:val="left"/>
        <w:textAlignment w:val="center"/>
      </w:pPr>
      <w:r>
        <w:t>D．没有两片雪花是相同的，但雪花规则的形状，雪花是属于晶体的，故D错误；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16．ABC</w:t>
      </w:r>
    </w:p>
    <w:p>
      <w:pPr>
        <w:shd w:val="clear" w:color="auto" w:fill="auto"/>
        <w:spacing w:line="360" w:lineRule="auto"/>
        <w:jc w:val="left"/>
        <w:textAlignment w:val="center"/>
      </w:pPr>
      <w:r>
        <w:t>【详解】ABD．由题图丁可知：甲、丙有固定熔点，乙无固定熔点，所以甲、丙为晶体，乙为非晶体。故AB错误，D正确。</w:t>
      </w:r>
    </w:p>
    <w:p>
      <w:pPr>
        <w:shd w:val="clear" w:color="auto" w:fill="auto"/>
        <w:spacing w:line="360" w:lineRule="auto"/>
        <w:jc w:val="left"/>
        <w:textAlignment w:val="center"/>
      </w:pPr>
      <w:r>
        <w:t>C．由题图甲、乙、丙可知：甲、乙导热性质为各向同性，但其它物理性质并不能确定为向向同性，则甲不一定为多晶体，丙各向异性，结合以上结论可知，甲为多晶体，丙为单晶体，故C错误。</w:t>
      </w:r>
    </w:p>
    <w:p>
      <w:pPr>
        <w:shd w:val="clear" w:color="auto" w:fill="auto"/>
        <w:spacing w:line="360" w:lineRule="auto"/>
        <w:jc w:val="left"/>
        <w:textAlignment w:val="center"/>
      </w:pPr>
      <w:r>
        <w:t>本题选不正确的，故选ABC。</w:t>
      </w:r>
    </w:p>
    <w:p>
      <w:pPr>
        <w:shd w:val="clear" w:color="auto" w:fill="auto"/>
        <w:spacing w:line="360" w:lineRule="auto"/>
        <w:jc w:val="left"/>
        <w:textAlignment w:val="center"/>
      </w:pPr>
      <w:r>
        <w:t>【点睛】注意晶体与非晶体的区分方法，晶体中单晶体和多晶体的区别点。认真审题，选不正确的。</w:t>
      </w:r>
    </w:p>
    <w:p>
      <w:pPr>
        <w:shd w:val="clear" w:color="auto" w:fill="auto"/>
        <w:spacing w:line="360" w:lineRule="auto"/>
        <w:jc w:val="left"/>
        <w:textAlignment w:val="center"/>
      </w:pPr>
      <w:r>
        <w:t>17．BCD</w:t>
      </w:r>
    </w:p>
    <w:p>
      <w:pPr>
        <w:shd w:val="clear" w:color="auto" w:fill="auto"/>
        <w:spacing w:line="360" w:lineRule="auto"/>
        <w:jc w:val="left"/>
        <w:textAlignment w:val="center"/>
      </w:pPr>
      <w:r>
        <w:t>【详解】沿</w:t>
      </w:r>
      <w:r>
        <w:rPr>
          <w:rFonts w:ascii="Times New Roman" w:eastAsia="Times New Roman" w:hAnsi="Times New Roman" w:cs="Times New Roman"/>
          <w:i/>
        </w:rPr>
        <w:t>O</w:t>
      </w:r>
      <w:r>
        <w:rPr>
          <w:rFonts w:ascii="Times New Roman" w:eastAsia="Times New Roman" w:hAnsi="Times New Roman" w:cs="Times New Roman"/>
          <w:i/>
          <w:vertAlign w:val="subscript"/>
        </w:rPr>
        <w:t>1</w:t>
      </w:r>
      <w:r>
        <w:rPr>
          <w:rFonts w:ascii="Times New Roman" w:eastAsia="Times New Roman" w:hAnsi="Times New Roman" w:cs="Times New Roman"/>
          <w:i/>
        </w:rPr>
        <w:t>O</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O</w:t>
      </w:r>
      <w:r>
        <w:rPr>
          <w:rFonts w:ascii="Times New Roman" w:eastAsia="Times New Roman" w:hAnsi="Times New Roman" w:cs="Times New Roman"/>
          <w:i/>
          <w:vertAlign w:val="subscript"/>
        </w:rPr>
        <w:t>2</w:t>
      </w:r>
      <w:r>
        <w:rPr>
          <w:rFonts w:ascii="Times New Roman" w:eastAsia="Times New Roman" w:hAnsi="Times New Roman" w:cs="Times New Roman"/>
          <w:i/>
        </w:rPr>
        <w:t>O</w:t>
      </w:r>
      <w:r>
        <w:rPr>
          <w:rFonts w:ascii="Times New Roman" w:eastAsia="Times New Roman" w:hAnsi="Times New Roman" w:cs="Times New Roman"/>
          <w:i/>
          <w:vertAlign w:val="subscript"/>
        </w:rPr>
        <w:t>2</w:t>
      </w:r>
      <w:r>
        <w:t>′两对称轴测该长方体所测得电阻值不相同，且</w:t>
      </w:r>
    </w:p>
    <w:p>
      <w:pPr>
        <w:shd w:val="clear" w:color="auto" w:fill="auto"/>
        <w:spacing w:line="360" w:lineRule="auto"/>
        <w:jc w:val="center"/>
        <w:textAlignment w:val="center"/>
      </w:pPr>
      <w:r>
        <w:object>
          <v:shape id="_x0000_i1122" type="#_x0000_t75" alt="eqId08e742e237338ff582d9570e8c78ff23" style="width:46.62pt;height:27.27pt" o:oleicon="f" o:ole="">
            <v:imagedata r:id="rId230" o:title="eqId08e742e237338ff582d9570e8c78ff23"/>
          </v:shape>
          <o:OLEObject Type="Embed" ProgID="Equation.DSMT4" ShapeID="_x0000_i1122" DrawAspect="Content" ObjectID="_98" r:id="rId231"/>
        </w:object>
      </w:r>
      <w:r>
        <w:object>
          <v:shape id="_x0000_i1123" type="#_x0000_t75" alt="eqIde45bcd8f6ede8cc2513ad41402f40086" style="width:7.91pt;height:12.52pt" o:oleicon="f" o:ole="">
            <v:imagedata r:id="rId232" o:title="eqIde45bcd8f6ede8cc2513ad41402f40086"/>
          </v:shape>
          <o:OLEObject Type="Embed" ProgID="Equation.DSMT4" ShapeID="_x0000_i1123" DrawAspect="Content" ObjectID="_99" r:id="rId233"/>
        </w:object>
      </w:r>
    </w:p>
    <w:p>
      <w:pPr>
        <w:shd w:val="clear" w:color="auto" w:fill="auto"/>
        <w:spacing w:line="360" w:lineRule="auto"/>
        <w:jc w:val="left"/>
        <w:textAlignment w:val="center"/>
      </w:pPr>
      <w:r>
        <w:t>说明该物质沿</w:t>
      </w:r>
      <w:r>
        <w:rPr>
          <w:rFonts w:ascii="Times New Roman" w:eastAsia="Times New Roman" w:hAnsi="Times New Roman" w:cs="Times New Roman"/>
          <w:i/>
        </w:rPr>
        <w:t>O</w:t>
      </w:r>
      <w:r>
        <w:rPr>
          <w:rFonts w:ascii="Times New Roman" w:eastAsia="Times New Roman" w:hAnsi="Times New Roman" w:cs="Times New Roman"/>
          <w:i/>
          <w:vertAlign w:val="subscript"/>
        </w:rPr>
        <w:t>1</w:t>
      </w:r>
      <w:r>
        <w:rPr>
          <w:rFonts w:ascii="Times New Roman" w:eastAsia="Times New Roman" w:hAnsi="Times New Roman" w:cs="Times New Roman"/>
          <w:i/>
        </w:rPr>
        <w:t>O</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O</w:t>
      </w:r>
      <w:r>
        <w:rPr>
          <w:rFonts w:ascii="Times New Roman" w:eastAsia="Times New Roman" w:hAnsi="Times New Roman" w:cs="Times New Roman"/>
          <w:i/>
          <w:vertAlign w:val="subscript"/>
        </w:rPr>
        <w:t>2</w:t>
      </w:r>
      <w:r>
        <w:rPr>
          <w:rFonts w:ascii="Times New Roman" w:eastAsia="Times New Roman" w:hAnsi="Times New Roman" w:cs="Times New Roman"/>
          <w:i/>
        </w:rPr>
        <w:t>O</w:t>
      </w:r>
      <w:r>
        <w:rPr>
          <w:rFonts w:ascii="Times New Roman" w:eastAsia="Times New Roman" w:hAnsi="Times New Roman" w:cs="Times New Roman"/>
          <w:i/>
          <w:vertAlign w:val="subscript"/>
        </w:rPr>
        <w:t>2</w:t>
      </w:r>
      <w:r>
        <w:t>′方向电阻率（即导电性能）相同，即表现出各向同性的物理性质，该样品可能是多晶体，可能是金属，也可能是非晶体。</w:t>
      </w:r>
    </w:p>
    <w:p>
      <w:pPr>
        <w:shd w:val="clear" w:color="auto" w:fill="auto"/>
        <w:spacing w:line="360" w:lineRule="auto"/>
        <w:jc w:val="left"/>
        <w:textAlignment w:val="center"/>
      </w:pPr>
      <w:r>
        <w:t>故选BCD。</w:t>
      </w:r>
    </w:p>
    <w:p>
      <w:pPr>
        <w:shd w:val="clear" w:color="auto" w:fill="auto"/>
        <w:spacing w:line="360" w:lineRule="auto"/>
        <w:jc w:val="left"/>
        <w:textAlignment w:val="center"/>
      </w:pPr>
      <w:r>
        <w:t>18．A</w:t>
      </w:r>
    </w:p>
    <w:p>
      <w:pPr>
        <w:shd w:val="clear" w:color="auto" w:fill="auto"/>
        <w:spacing w:line="360" w:lineRule="auto"/>
        <w:jc w:val="left"/>
        <w:textAlignment w:val="center"/>
      </w:pPr>
      <w:r>
        <w:t>【详解】对于露珠，液体表面层分子分布比液体内部稀疏，则分子引力大于分子斥力，分子间相互作用力表现为引力，即表面层的分子之间互相吸引。</w:t>
      </w:r>
    </w:p>
    <w:p>
      <w:pPr>
        <w:shd w:val="clear" w:color="auto" w:fill="auto"/>
        <w:spacing w:line="360" w:lineRule="auto"/>
        <w:jc w:val="left"/>
        <w:textAlignment w:val="center"/>
      </w:pPr>
      <w:r>
        <w:t>故选A。</w:t>
      </w:r>
    </w:p>
    <w:p>
      <w:pPr>
        <w:shd w:val="clear" w:color="auto" w:fill="auto"/>
        <w:spacing w:line="360" w:lineRule="auto"/>
        <w:jc w:val="left"/>
        <w:textAlignment w:val="center"/>
      </w:pPr>
      <w:r>
        <w:t>19．     表面张力     吸引</w:t>
      </w:r>
    </w:p>
    <w:p>
      <w:pPr>
        <w:shd w:val="clear" w:color="auto" w:fill="auto"/>
        <w:spacing w:line="360" w:lineRule="auto"/>
        <w:jc w:val="left"/>
        <w:textAlignment w:val="center"/>
      </w:pPr>
      <w:r>
        <w:t>【详解】[1]水黾停留在水面上，是由于水面存在表面张力。</w:t>
      </w:r>
    </w:p>
    <w:p>
      <w:pPr>
        <w:shd w:val="clear" w:color="auto" w:fill="auto"/>
        <w:spacing w:line="360" w:lineRule="auto"/>
        <w:jc w:val="left"/>
        <w:textAlignment w:val="center"/>
      </w:pPr>
      <w:r>
        <w:t>[2]表明张力形成是因为水的表面层里，分子比较稀疏，分子间的距离大于水内部的分子距离，分子间的作用表现为相互吸引。</w:t>
      </w:r>
    </w:p>
    <w:p>
      <w:pPr>
        <w:shd w:val="clear" w:color="auto" w:fill="auto"/>
        <w:spacing w:line="360" w:lineRule="auto"/>
        <w:jc w:val="left"/>
        <w:textAlignment w:val="center"/>
      </w:pPr>
      <w:r>
        <w:t>20．B</w:t>
      </w:r>
    </w:p>
    <w:p>
      <w:pPr>
        <w:shd w:val="clear" w:color="auto" w:fill="auto"/>
        <w:spacing w:line="360" w:lineRule="auto"/>
        <w:jc w:val="left"/>
        <w:textAlignment w:val="center"/>
      </w:pPr>
      <w:r>
        <w:t>【详解】先把个棉线圈拴在铁丝环上，再把环在肥皂液里浸一下，使环上布满肥皂液薄膜．膜中分子间的距离比液体内部大一些，分子间的相互作用表现为引力，所以产生收缩效果．故（a）、（b）是可能的，（c）是不可能的，故B正确．</w:t>
      </w:r>
    </w:p>
    <w:p>
      <w:pPr>
        <w:shd w:val="clear" w:color="auto" w:fill="auto"/>
        <w:spacing w:line="360" w:lineRule="auto"/>
        <w:jc w:val="left"/>
        <w:textAlignment w:val="center"/>
      </w:pPr>
      <w:r>
        <w:t>21．D，详见解析</w:t>
      </w:r>
    </w:p>
    <w:p>
      <w:pPr>
        <w:shd w:val="clear" w:color="auto" w:fill="auto"/>
        <w:spacing w:line="360" w:lineRule="auto"/>
        <w:jc w:val="left"/>
        <w:textAlignment w:val="center"/>
      </w:pPr>
      <w:r>
        <w:t>【详解】选择D。</w:t>
      </w:r>
    </w:p>
    <w:p>
      <w:pPr>
        <w:shd w:val="clear" w:color="auto" w:fill="auto"/>
        <w:spacing w:line="360" w:lineRule="auto"/>
        <w:jc w:val="left"/>
        <w:textAlignment w:val="center"/>
      </w:pPr>
      <w:r>
        <w:t>肥皂膜未被刺破时，作用在棉线两侧的表面张力互相平衡，棉线可以有任意形状。当把</w:t>
      </w:r>
      <w:r>
        <w:rPr>
          <w:rFonts w:ascii="Times New Roman" w:eastAsia="Times New Roman" w:hAnsi="Times New Roman" w:cs="Times New Roman"/>
          <w:i/>
        </w:rPr>
        <w:t>a</w:t>
      </w:r>
      <w:r>
        <w:t>部分肥皂膜刺破后，在</w:t>
      </w:r>
      <w:r>
        <w:rPr>
          <w:rFonts w:ascii="Times New Roman" w:eastAsia="Times New Roman" w:hAnsi="Times New Roman" w:cs="Times New Roman"/>
          <w:i/>
        </w:rPr>
        <w:t>b</w:t>
      </w:r>
      <w:r>
        <w:t>部分肥皂膜表面张力的作用下，棉线将被绷紧。因液体表面有收缩到面积最小的趋势，所以棉线被拉成凹的圆弧形状。</w:t>
      </w:r>
    </w:p>
    <w:p>
      <w:pPr>
        <w:shd w:val="clear" w:color="auto" w:fill="auto"/>
        <w:spacing w:line="360" w:lineRule="auto"/>
        <w:jc w:val="left"/>
        <w:textAlignment w:val="center"/>
      </w:pPr>
      <w:r>
        <w:t>22．D</w:t>
      </w:r>
    </w:p>
    <w:p>
      <w:pPr>
        <w:shd w:val="clear" w:color="auto" w:fill="auto"/>
        <w:spacing w:line="360" w:lineRule="auto"/>
        <w:jc w:val="left"/>
        <w:textAlignment w:val="center"/>
      </w:pPr>
      <w:r>
        <w:t>【详解】A. 水滴形状的成因与水的表面张力有关，因水滴呈现椭圆形，则与重力也有关，选项A错误；</w:t>
      </w:r>
    </w:p>
    <w:p>
      <w:pPr>
        <w:shd w:val="clear" w:color="auto" w:fill="auto"/>
        <w:spacing w:line="360" w:lineRule="auto"/>
        <w:jc w:val="left"/>
        <w:textAlignment w:val="center"/>
      </w:pPr>
      <w:r>
        <w:t>B. 水滴不浸润口罩，换另一种液体，不一定不会浸润该口罩，选项B错误；</w:t>
      </w:r>
    </w:p>
    <w:p>
      <w:pPr>
        <w:shd w:val="clear" w:color="auto" w:fill="auto"/>
        <w:spacing w:line="360" w:lineRule="auto"/>
        <w:jc w:val="left"/>
        <w:textAlignment w:val="center"/>
      </w:pPr>
      <w:r>
        <w:t>C. 能否浸润是由水与口罩的材料决定的，与是否处于完全失重的环境无关，选项C错误；</w:t>
      </w:r>
    </w:p>
    <w:p>
      <w:pPr>
        <w:shd w:val="clear" w:color="auto" w:fill="auto"/>
        <w:spacing w:line="360" w:lineRule="auto"/>
        <w:jc w:val="left"/>
        <w:textAlignment w:val="center"/>
      </w:pPr>
      <w:r>
        <w:t>D. 水滴与口罩附着层内水分子间距比水滴内部分子间距大，产生表面张力，使液体表面绷紧即减小表面积的作用，选项D正确。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23．B</w:t>
      </w:r>
    </w:p>
    <w:p>
      <w:pPr>
        <w:shd w:val="clear" w:color="auto" w:fill="auto"/>
        <w:spacing w:line="360" w:lineRule="auto"/>
        <w:jc w:val="left"/>
        <w:textAlignment w:val="center"/>
      </w:pPr>
      <w:r>
        <w:t>【详解】容器与液体所受重力均提供容器与液体做匀速圆周运动的向心力。液体仅受表面张力的作用，使其自由表面收缩到最小状态，液体的自由表面呈球形；由图可知液体对于乙材料是不浸润的，容器内液体的分布情况可能是B图中的情况。</w:t>
      </w:r>
    </w:p>
    <w:p>
      <w:pPr>
        <w:shd w:val="clear" w:color="auto" w:fill="auto"/>
        <w:spacing w:line="360" w:lineRule="auto"/>
        <w:jc w:val="left"/>
        <w:textAlignment w:val="center"/>
      </w:pPr>
      <w:r>
        <w:t>故选B。</w:t>
      </w:r>
    </w:p>
    <w:p>
      <w:pPr>
        <w:shd w:val="clear" w:color="auto" w:fill="auto"/>
        <w:spacing w:line="360" w:lineRule="auto"/>
        <w:jc w:val="left"/>
        <w:textAlignment w:val="center"/>
      </w:pPr>
      <w:r>
        <w:t>24．B</w:t>
      </w:r>
    </w:p>
    <w:p>
      <w:pPr>
        <w:shd w:val="clear" w:color="auto" w:fill="auto"/>
        <w:spacing w:line="360" w:lineRule="auto"/>
        <w:jc w:val="left"/>
        <w:textAlignment w:val="center"/>
      </w:pPr>
      <w:r>
        <w:t>【详解】AB．根据液面的形状可以判断左边管子是浸润的，右边管子是不浸润的，所以左边管子为玻璃管，A错误，B正确；</w:t>
      </w:r>
    </w:p>
    <w:p>
      <w:pPr>
        <w:shd w:val="clear" w:color="auto" w:fill="auto"/>
        <w:spacing w:line="360" w:lineRule="auto"/>
        <w:jc w:val="left"/>
        <w:textAlignment w:val="center"/>
      </w:pPr>
      <w:r>
        <w:t>C．浸润是由于玻璃分子对水分子的吸引力大于水分子间的吸引力，液面为凹形，C错误；</w:t>
      </w:r>
    </w:p>
    <w:p>
      <w:pPr>
        <w:shd w:val="clear" w:color="auto" w:fill="auto"/>
        <w:spacing w:line="360" w:lineRule="auto"/>
        <w:jc w:val="left"/>
        <w:textAlignment w:val="center"/>
      </w:pPr>
      <w:r>
        <w:t>D．不浸润是由于玻璃分子对水分子的斥力大于水分子间的斥力，液面为凸形，D错误。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25．D</w:t>
      </w:r>
    </w:p>
    <w:p>
      <w:pPr>
        <w:shd w:val="clear" w:color="auto" w:fill="auto"/>
        <w:spacing w:line="360" w:lineRule="auto"/>
        <w:jc w:val="left"/>
        <w:textAlignment w:val="center"/>
      </w:pPr>
      <w:r>
        <w:t>【详解】A．根据浸润和不浸润的基本概念，甲图是浸润现象，乙图是不浸润现象，选项A错误；</w:t>
      </w:r>
    </w:p>
    <w:p>
      <w:pPr>
        <w:shd w:val="clear" w:color="auto" w:fill="auto"/>
        <w:spacing w:line="360" w:lineRule="auto"/>
        <w:jc w:val="left"/>
        <w:textAlignment w:val="center"/>
      </w:pPr>
      <w:r>
        <w:t>B．甲图是浸润现象，附着层的液体分子比液体内部的分子间距密集而表现为斥力，选项B错误；</w:t>
      </w:r>
    </w:p>
    <w:p>
      <w:pPr>
        <w:shd w:val="clear" w:color="auto" w:fill="auto"/>
        <w:spacing w:line="360" w:lineRule="auto"/>
        <w:jc w:val="left"/>
        <w:textAlignment w:val="center"/>
      </w:pPr>
      <w:r>
        <w:t>C．乙图是不浸润现象，附着层的液体分子比液体内部的分子间距稀疏而表现为引力，选项C错误；</w:t>
      </w:r>
    </w:p>
    <w:p>
      <w:pPr>
        <w:shd w:val="clear" w:color="auto" w:fill="auto"/>
        <w:spacing w:line="360" w:lineRule="auto"/>
        <w:jc w:val="left"/>
        <w:textAlignment w:val="center"/>
      </w:pPr>
      <w:r>
        <w:t>D．甲图附着层的液体分子比液体内部的分子间距密集而表现为斥力，附着层1中的液体表现出扩张的趋势；乙图附着层的液体分子比液体内部的分子间距稀疏而表现为引力，附着层2中的液体表现出收缩的趋势，选项D正确。</w:t>
      </w:r>
    </w:p>
    <w:p>
      <w:pPr>
        <w:shd w:val="clear" w:color="auto" w:fill="auto"/>
        <w:spacing w:line="360" w:lineRule="auto"/>
        <w:jc w:val="left"/>
        <w:textAlignment w:val="center"/>
      </w:pPr>
      <w:r>
        <w:t>故选D。</w:t>
      </w:r>
    </w:p>
    <w:p>
      <w:pPr>
        <w:shd w:val="clear" w:color="auto" w:fill="auto"/>
        <w:spacing w:line="360" w:lineRule="auto"/>
        <w:jc w:val="left"/>
        <w:textAlignment w:val="center"/>
      </w:pPr>
    </w:p>
    <w:sectPr>
      <w:headerReference w:type="even" r:id="rId234"/>
      <w:headerReference w:type="default" r:id="rId235"/>
      <w:footerReference w:type="even" r:id="rId236"/>
      <w:footerReference w:type="default" r:id="rId237"/>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73.jpeg"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image" Target="media/image74.wmf" /><Relationship Id="rId104" Type="http://schemas.openxmlformats.org/officeDocument/2006/relationships/oleObject" Target="embeddings/oleObject24.bin" /><Relationship Id="rId105" Type="http://schemas.openxmlformats.org/officeDocument/2006/relationships/image" Target="media/image75.wmf" /><Relationship Id="rId106" Type="http://schemas.openxmlformats.org/officeDocument/2006/relationships/oleObject" Target="embeddings/oleObject25.bin" /><Relationship Id="rId107" Type="http://schemas.openxmlformats.org/officeDocument/2006/relationships/image" Target="media/image76.wmf" /><Relationship Id="rId108" Type="http://schemas.openxmlformats.org/officeDocument/2006/relationships/oleObject" Target="embeddings/oleObject26.bin" /><Relationship Id="rId109" Type="http://schemas.openxmlformats.org/officeDocument/2006/relationships/image" Target="media/image77.wmf" /><Relationship Id="rId11" Type="http://schemas.openxmlformats.org/officeDocument/2006/relationships/image" Target="media/image6.wmf" /><Relationship Id="rId110" Type="http://schemas.openxmlformats.org/officeDocument/2006/relationships/oleObject" Target="embeddings/oleObject27.bin" /><Relationship Id="rId111" Type="http://schemas.openxmlformats.org/officeDocument/2006/relationships/oleObject" Target="embeddings/oleObject28.bin" /><Relationship Id="rId112" Type="http://schemas.openxmlformats.org/officeDocument/2006/relationships/oleObject" Target="embeddings/oleObject29.bin" /><Relationship Id="rId113" Type="http://schemas.openxmlformats.org/officeDocument/2006/relationships/oleObject" Target="embeddings/oleObject30.bin" /><Relationship Id="rId114" Type="http://schemas.openxmlformats.org/officeDocument/2006/relationships/oleObject" Target="embeddings/oleObject31.bin" /><Relationship Id="rId115" Type="http://schemas.openxmlformats.org/officeDocument/2006/relationships/image" Target="media/image78.wmf" /><Relationship Id="rId116" Type="http://schemas.openxmlformats.org/officeDocument/2006/relationships/oleObject" Target="embeddings/oleObject32.bin" /><Relationship Id="rId117" Type="http://schemas.openxmlformats.org/officeDocument/2006/relationships/image" Target="media/image79.wmf" /><Relationship Id="rId118" Type="http://schemas.openxmlformats.org/officeDocument/2006/relationships/oleObject" Target="embeddings/oleObject33.bin" /><Relationship Id="rId119" Type="http://schemas.openxmlformats.org/officeDocument/2006/relationships/image" Target="media/image80.wmf" /><Relationship Id="rId12" Type="http://schemas.openxmlformats.org/officeDocument/2006/relationships/oleObject" Target="embeddings/oleObject2.bin" /><Relationship Id="rId120" Type="http://schemas.openxmlformats.org/officeDocument/2006/relationships/oleObject" Target="embeddings/oleObject34.bin" /><Relationship Id="rId121" Type="http://schemas.openxmlformats.org/officeDocument/2006/relationships/image" Target="media/image81.wmf" /><Relationship Id="rId122" Type="http://schemas.openxmlformats.org/officeDocument/2006/relationships/oleObject" Target="embeddings/oleObject35.bin" /><Relationship Id="rId123" Type="http://schemas.openxmlformats.org/officeDocument/2006/relationships/image" Target="media/image82.wmf" /><Relationship Id="rId124" Type="http://schemas.openxmlformats.org/officeDocument/2006/relationships/oleObject" Target="embeddings/oleObject36.bin" /><Relationship Id="rId125" Type="http://schemas.openxmlformats.org/officeDocument/2006/relationships/image" Target="media/image83.wmf" /><Relationship Id="rId126" Type="http://schemas.openxmlformats.org/officeDocument/2006/relationships/oleObject" Target="embeddings/oleObject37.bin" /><Relationship Id="rId127" Type="http://schemas.openxmlformats.org/officeDocument/2006/relationships/image" Target="media/image84.wmf" /><Relationship Id="rId128" Type="http://schemas.openxmlformats.org/officeDocument/2006/relationships/oleObject" Target="embeddings/oleObject38.bin" /><Relationship Id="rId129" Type="http://schemas.openxmlformats.org/officeDocument/2006/relationships/image" Target="media/image85.wmf" /><Relationship Id="rId13" Type="http://schemas.openxmlformats.org/officeDocument/2006/relationships/image" Target="media/image7.wmf" /><Relationship Id="rId130" Type="http://schemas.openxmlformats.org/officeDocument/2006/relationships/oleObject" Target="embeddings/oleObject39.bin" /><Relationship Id="rId131" Type="http://schemas.openxmlformats.org/officeDocument/2006/relationships/oleObject" Target="embeddings/oleObject40.bin" /><Relationship Id="rId132" Type="http://schemas.openxmlformats.org/officeDocument/2006/relationships/oleObject" Target="embeddings/oleObject41.bin" /><Relationship Id="rId133" Type="http://schemas.openxmlformats.org/officeDocument/2006/relationships/image" Target="media/image86.wmf" /><Relationship Id="rId134" Type="http://schemas.openxmlformats.org/officeDocument/2006/relationships/oleObject" Target="embeddings/oleObject42.bin" /><Relationship Id="rId135" Type="http://schemas.openxmlformats.org/officeDocument/2006/relationships/image" Target="media/image87.wmf" /><Relationship Id="rId136" Type="http://schemas.openxmlformats.org/officeDocument/2006/relationships/oleObject" Target="embeddings/oleObject43.bin" /><Relationship Id="rId137" Type="http://schemas.openxmlformats.org/officeDocument/2006/relationships/image" Target="media/image88.wmf" /><Relationship Id="rId138" Type="http://schemas.openxmlformats.org/officeDocument/2006/relationships/oleObject" Target="embeddings/oleObject44.bin" /><Relationship Id="rId139" Type="http://schemas.openxmlformats.org/officeDocument/2006/relationships/image" Target="media/image89.wmf" /><Relationship Id="rId14" Type="http://schemas.openxmlformats.org/officeDocument/2006/relationships/oleObject" Target="embeddings/oleObject3.bin" /><Relationship Id="rId140" Type="http://schemas.openxmlformats.org/officeDocument/2006/relationships/oleObject" Target="embeddings/oleObject45.bin" /><Relationship Id="rId141" Type="http://schemas.openxmlformats.org/officeDocument/2006/relationships/image" Target="media/image90.wmf" /><Relationship Id="rId142" Type="http://schemas.openxmlformats.org/officeDocument/2006/relationships/oleObject" Target="embeddings/oleObject46.bin" /><Relationship Id="rId143" Type="http://schemas.openxmlformats.org/officeDocument/2006/relationships/image" Target="media/image91.wmf" /><Relationship Id="rId144" Type="http://schemas.openxmlformats.org/officeDocument/2006/relationships/oleObject" Target="embeddings/oleObject47.bin" /><Relationship Id="rId145" Type="http://schemas.openxmlformats.org/officeDocument/2006/relationships/oleObject" Target="embeddings/oleObject48.bin" /><Relationship Id="rId146" Type="http://schemas.openxmlformats.org/officeDocument/2006/relationships/oleObject" Target="embeddings/oleObject49.bin" /><Relationship Id="rId147" Type="http://schemas.openxmlformats.org/officeDocument/2006/relationships/oleObject" Target="embeddings/oleObject50.bin" /><Relationship Id="rId148" Type="http://schemas.openxmlformats.org/officeDocument/2006/relationships/oleObject" Target="embeddings/oleObject51.bin" /><Relationship Id="rId149" Type="http://schemas.openxmlformats.org/officeDocument/2006/relationships/image" Target="media/image92.wmf" /><Relationship Id="rId15" Type="http://schemas.openxmlformats.org/officeDocument/2006/relationships/image" Target="media/image8.wmf" /><Relationship Id="rId150" Type="http://schemas.openxmlformats.org/officeDocument/2006/relationships/oleObject" Target="embeddings/oleObject52.bin" /><Relationship Id="rId151" Type="http://schemas.openxmlformats.org/officeDocument/2006/relationships/image" Target="media/image93.wmf" /><Relationship Id="rId152" Type="http://schemas.openxmlformats.org/officeDocument/2006/relationships/oleObject" Target="embeddings/oleObject53.bin" /><Relationship Id="rId153" Type="http://schemas.openxmlformats.org/officeDocument/2006/relationships/oleObject" Target="embeddings/oleObject54.bin" /><Relationship Id="rId154" Type="http://schemas.openxmlformats.org/officeDocument/2006/relationships/image" Target="media/image94.wmf" /><Relationship Id="rId155" Type="http://schemas.openxmlformats.org/officeDocument/2006/relationships/oleObject" Target="embeddings/oleObject55.bin" /><Relationship Id="rId156" Type="http://schemas.openxmlformats.org/officeDocument/2006/relationships/oleObject" Target="embeddings/oleObject56.bin" /><Relationship Id="rId157" Type="http://schemas.openxmlformats.org/officeDocument/2006/relationships/oleObject" Target="embeddings/oleObject57.bin" /><Relationship Id="rId158" Type="http://schemas.openxmlformats.org/officeDocument/2006/relationships/oleObject" Target="embeddings/oleObject58.bin" /><Relationship Id="rId159" Type="http://schemas.openxmlformats.org/officeDocument/2006/relationships/oleObject" Target="embeddings/oleObject59.bin" /><Relationship Id="rId16" Type="http://schemas.openxmlformats.org/officeDocument/2006/relationships/oleObject" Target="embeddings/oleObject4.bin" /><Relationship Id="rId160" Type="http://schemas.openxmlformats.org/officeDocument/2006/relationships/image" Target="media/image95.wmf" /><Relationship Id="rId161" Type="http://schemas.openxmlformats.org/officeDocument/2006/relationships/oleObject" Target="embeddings/oleObject60.bin" /><Relationship Id="rId162" Type="http://schemas.openxmlformats.org/officeDocument/2006/relationships/oleObject" Target="embeddings/oleObject61.bin" /><Relationship Id="rId163" Type="http://schemas.openxmlformats.org/officeDocument/2006/relationships/oleObject" Target="embeddings/oleObject62.bin" /><Relationship Id="rId164" Type="http://schemas.openxmlformats.org/officeDocument/2006/relationships/image" Target="media/image96.wmf" /><Relationship Id="rId165" Type="http://schemas.openxmlformats.org/officeDocument/2006/relationships/oleObject" Target="embeddings/oleObject63.bin" /><Relationship Id="rId166" Type="http://schemas.openxmlformats.org/officeDocument/2006/relationships/image" Target="media/image97.wmf" /><Relationship Id="rId167" Type="http://schemas.openxmlformats.org/officeDocument/2006/relationships/oleObject" Target="embeddings/oleObject64.bin" /><Relationship Id="rId168" Type="http://schemas.openxmlformats.org/officeDocument/2006/relationships/oleObject" Target="embeddings/oleObject65.bin" /><Relationship Id="rId169" Type="http://schemas.openxmlformats.org/officeDocument/2006/relationships/image" Target="media/image98.wmf" /><Relationship Id="rId17" Type="http://schemas.openxmlformats.org/officeDocument/2006/relationships/image" Target="media/image9.wmf" /><Relationship Id="rId170" Type="http://schemas.openxmlformats.org/officeDocument/2006/relationships/oleObject" Target="embeddings/oleObject66.bin" /><Relationship Id="rId171" Type="http://schemas.openxmlformats.org/officeDocument/2006/relationships/image" Target="media/image99.wmf" /><Relationship Id="rId172" Type="http://schemas.openxmlformats.org/officeDocument/2006/relationships/oleObject" Target="embeddings/oleObject67.bin" /><Relationship Id="rId173" Type="http://schemas.openxmlformats.org/officeDocument/2006/relationships/image" Target="media/image100.wmf" /><Relationship Id="rId174" Type="http://schemas.openxmlformats.org/officeDocument/2006/relationships/oleObject" Target="embeddings/oleObject68.bin" /><Relationship Id="rId175" Type="http://schemas.openxmlformats.org/officeDocument/2006/relationships/image" Target="media/image101.wmf" /><Relationship Id="rId176" Type="http://schemas.openxmlformats.org/officeDocument/2006/relationships/oleObject" Target="embeddings/oleObject69.bin" /><Relationship Id="rId177" Type="http://schemas.openxmlformats.org/officeDocument/2006/relationships/image" Target="media/image102.wmf" /><Relationship Id="rId178" Type="http://schemas.openxmlformats.org/officeDocument/2006/relationships/oleObject" Target="embeddings/oleObject70.bin" /><Relationship Id="rId179" Type="http://schemas.openxmlformats.org/officeDocument/2006/relationships/image" Target="media/image103.wmf" /><Relationship Id="rId18" Type="http://schemas.openxmlformats.org/officeDocument/2006/relationships/oleObject" Target="embeddings/oleObject5.bin" /><Relationship Id="rId180" Type="http://schemas.openxmlformats.org/officeDocument/2006/relationships/oleObject" Target="embeddings/oleObject71.bin" /><Relationship Id="rId181" Type="http://schemas.openxmlformats.org/officeDocument/2006/relationships/image" Target="media/image104.wmf" /><Relationship Id="rId182" Type="http://schemas.openxmlformats.org/officeDocument/2006/relationships/oleObject" Target="embeddings/oleObject72.bin" /><Relationship Id="rId183" Type="http://schemas.openxmlformats.org/officeDocument/2006/relationships/image" Target="media/image105.wmf" /><Relationship Id="rId184" Type="http://schemas.openxmlformats.org/officeDocument/2006/relationships/oleObject" Target="embeddings/oleObject73.bin" /><Relationship Id="rId185" Type="http://schemas.openxmlformats.org/officeDocument/2006/relationships/image" Target="media/image106.wmf" /><Relationship Id="rId186" Type="http://schemas.openxmlformats.org/officeDocument/2006/relationships/oleObject" Target="embeddings/oleObject74.bin" /><Relationship Id="rId187" Type="http://schemas.openxmlformats.org/officeDocument/2006/relationships/image" Target="media/image107.wmf" /><Relationship Id="rId188" Type="http://schemas.openxmlformats.org/officeDocument/2006/relationships/oleObject" Target="embeddings/oleObject75.bin" /><Relationship Id="rId189" Type="http://schemas.openxmlformats.org/officeDocument/2006/relationships/image" Target="media/image108.wmf" /><Relationship Id="rId19" Type="http://schemas.openxmlformats.org/officeDocument/2006/relationships/image" Target="media/image10.wmf" /><Relationship Id="rId190" Type="http://schemas.openxmlformats.org/officeDocument/2006/relationships/oleObject" Target="embeddings/oleObject76.bin" /><Relationship Id="rId191" Type="http://schemas.openxmlformats.org/officeDocument/2006/relationships/image" Target="media/image109.wmf" /><Relationship Id="rId192" Type="http://schemas.openxmlformats.org/officeDocument/2006/relationships/oleObject" Target="embeddings/oleObject77.bin" /><Relationship Id="rId193" Type="http://schemas.openxmlformats.org/officeDocument/2006/relationships/image" Target="media/image110.wmf" /><Relationship Id="rId194" Type="http://schemas.openxmlformats.org/officeDocument/2006/relationships/oleObject" Target="embeddings/oleObject78.bin" /><Relationship Id="rId195" Type="http://schemas.openxmlformats.org/officeDocument/2006/relationships/image" Target="media/image111.wmf" /><Relationship Id="rId196" Type="http://schemas.openxmlformats.org/officeDocument/2006/relationships/oleObject" Target="embeddings/oleObject79.bin" /><Relationship Id="rId197" Type="http://schemas.openxmlformats.org/officeDocument/2006/relationships/image" Target="media/image112.wmf" /><Relationship Id="rId198" Type="http://schemas.openxmlformats.org/officeDocument/2006/relationships/oleObject" Target="embeddings/oleObject80.bin" /><Relationship Id="rId199" Type="http://schemas.openxmlformats.org/officeDocument/2006/relationships/image" Target="media/image113.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81.bin" /><Relationship Id="rId201" Type="http://schemas.openxmlformats.org/officeDocument/2006/relationships/image" Target="media/image114.wmf" /><Relationship Id="rId202" Type="http://schemas.openxmlformats.org/officeDocument/2006/relationships/oleObject" Target="embeddings/oleObject82.bin" /><Relationship Id="rId203" Type="http://schemas.openxmlformats.org/officeDocument/2006/relationships/image" Target="media/image115.wmf" /><Relationship Id="rId204" Type="http://schemas.openxmlformats.org/officeDocument/2006/relationships/oleObject" Target="embeddings/oleObject83.bin" /><Relationship Id="rId205" Type="http://schemas.openxmlformats.org/officeDocument/2006/relationships/image" Target="media/image116.wmf" /><Relationship Id="rId206" Type="http://schemas.openxmlformats.org/officeDocument/2006/relationships/oleObject" Target="embeddings/oleObject84.bin" /><Relationship Id="rId207" Type="http://schemas.openxmlformats.org/officeDocument/2006/relationships/image" Target="media/image117.wmf" /><Relationship Id="rId208" Type="http://schemas.openxmlformats.org/officeDocument/2006/relationships/oleObject" Target="embeddings/oleObject85.bin" /><Relationship Id="rId209" Type="http://schemas.openxmlformats.org/officeDocument/2006/relationships/image" Target="media/image118.wmf" /><Relationship Id="rId21" Type="http://schemas.openxmlformats.org/officeDocument/2006/relationships/image" Target="media/image11.png" /><Relationship Id="rId210" Type="http://schemas.openxmlformats.org/officeDocument/2006/relationships/oleObject" Target="embeddings/oleObject86.bin" /><Relationship Id="rId211" Type="http://schemas.openxmlformats.org/officeDocument/2006/relationships/image" Target="media/image119.wmf" /><Relationship Id="rId212" Type="http://schemas.openxmlformats.org/officeDocument/2006/relationships/oleObject" Target="embeddings/oleObject87.bin" /><Relationship Id="rId213" Type="http://schemas.openxmlformats.org/officeDocument/2006/relationships/oleObject" Target="embeddings/oleObject88.bin" /><Relationship Id="rId214" Type="http://schemas.openxmlformats.org/officeDocument/2006/relationships/oleObject" Target="embeddings/oleObject89.bin" /><Relationship Id="rId215" Type="http://schemas.openxmlformats.org/officeDocument/2006/relationships/image" Target="media/image120.wmf" /><Relationship Id="rId216" Type="http://schemas.openxmlformats.org/officeDocument/2006/relationships/oleObject" Target="embeddings/oleObject90.bin" /><Relationship Id="rId217" Type="http://schemas.openxmlformats.org/officeDocument/2006/relationships/image" Target="media/image121.wmf" /><Relationship Id="rId218" Type="http://schemas.openxmlformats.org/officeDocument/2006/relationships/oleObject" Target="embeddings/oleObject91.bin" /><Relationship Id="rId219" Type="http://schemas.openxmlformats.org/officeDocument/2006/relationships/oleObject" Target="embeddings/oleObject92.bin" /><Relationship Id="rId22" Type="http://schemas.openxmlformats.org/officeDocument/2006/relationships/image" Target="media/image12.png" /><Relationship Id="rId220" Type="http://schemas.openxmlformats.org/officeDocument/2006/relationships/image" Target="media/image122.wmf" /><Relationship Id="rId221" Type="http://schemas.openxmlformats.org/officeDocument/2006/relationships/oleObject" Target="embeddings/oleObject93.bin" /><Relationship Id="rId222" Type="http://schemas.openxmlformats.org/officeDocument/2006/relationships/image" Target="media/image123.wmf" /><Relationship Id="rId223" Type="http://schemas.openxmlformats.org/officeDocument/2006/relationships/oleObject" Target="embeddings/oleObject94.bin" /><Relationship Id="rId224" Type="http://schemas.openxmlformats.org/officeDocument/2006/relationships/image" Target="media/image124.wmf" /><Relationship Id="rId225" Type="http://schemas.openxmlformats.org/officeDocument/2006/relationships/oleObject" Target="embeddings/oleObject95.bin" /><Relationship Id="rId226" Type="http://schemas.openxmlformats.org/officeDocument/2006/relationships/image" Target="media/image125.wmf" /><Relationship Id="rId227" Type="http://schemas.openxmlformats.org/officeDocument/2006/relationships/oleObject" Target="embeddings/oleObject96.bin" /><Relationship Id="rId228" Type="http://schemas.openxmlformats.org/officeDocument/2006/relationships/image" Target="media/image126.wmf" /><Relationship Id="rId229" Type="http://schemas.openxmlformats.org/officeDocument/2006/relationships/oleObject" Target="embeddings/oleObject97.bin" /><Relationship Id="rId23" Type="http://schemas.openxmlformats.org/officeDocument/2006/relationships/image" Target="media/image13.png" /><Relationship Id="rId230" Type="http://schemas.openxmlformats.org/officeDocument/2006/relationships/image" Target="media/image127.wmf" /><Relationship Id="rId231" Type="http://schemas.openxmlformats.org/officeDocument/2006/relationships/oleObject" Target="embeddings/oleObject98.bin" /><Relationship Id="rId232" Type="http://schemas.openxmlformats.org/officeDocument/2006/relationships/image" Target="media/image128.wmf" /><Relationship Id="rId233" Type="http://schemas.openxmlformats.org/officeDocument/2006/relationships/oleObject" Target="embeddings/oleObject99.bin" /><Relationship Id="rId234" Type="http://schemas.openxmlformats.org/officeDocument/2006/relationships/header" Target="header1.xml" /><Relationship Id="rId235" Type="http://schemas.openxmlformats.org/officeDocument/2006/relationships/header" Target="header2.xml" /><Relationship Id="rId236" Type="http://schemas.openxmlformats.org/officeDocument/2006/relationships/footer" Target="footer3.xml" /><Relationship Id="rId237" Type="http://schemas.openxmlformats.org/officeDocument/2006/relationships/footer" Target="footer4.xml" /><Relationship Id="rId238" Type="http://schemas.openxmlformats.org/officeDocument/2006/relationships/theme" Target="theme/theme1.xml" /><Relationship Id="rId239" Type="http://schemas.openxmlformats.org/officeDocument/2006/relationships/styles" Target="styles.xml" /><Relationship Id="rId24" Type="http://schemas.openxmlformats.org/officeDocument/2006/relationships/image" Target="media/image14.wmf"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png" /><Relationship Id="rId34" Type="http://schemas.openxmlformats.org/officeDocument/2006/relationships/image" Target="media/image19.png" /><Relationship Id="rId35" Type="http://schemas.openxmlformats.org/officeDocument/2006/relationships/image" Target="media/image20.wmf" /><Relationship Id="rId36" Type="http://schemas.openxmlformats.org/officeDocument/2006/relationships/oleObject" Target="embeddings/oleObject12.bin" /><Relationship Id="rId37" Type="http://schemas.openxmlformats.org/officeDocument/2006/relationships/image" Target="media/image21.png" /><Relationship Id="rId38" Type="http://schemas.openxmlformats.org/officeDocument/2006/relationships/image" Target="media/image22.png" /><Relationship Id="rId39" Type="http://schemas.openxmlformats.org/officeDocument/2006/relationships/image" Target="media/image23.png"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image" Target="media/image28.png"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png" /><Relationship Id="rId48" Type="http://schemas.openxmlformats.org/officeDocument/2006/relationships/image" Target="media/image31.png" /><Relationship Id="rId49" Type="http://schemas.openxmlformats.org/officeDocument/2006/relationships/image" Target="media/image32.png" /><Relationship Id="rId5" Type="http://schemas.openxmlformats.org/officeDocument/2006/relationships/image" Target="media/image1.png" /><Relationship Id="rId50" Type="http://schemas.openxmlformats.org/officeDocument/2006/relationships/image" Target="media/image33.png" /><Relationship Id="rId51" Type="http://schemas.openxmlformats.org/officeDocument/2006/relationships/image" Target="media/image34.png" /><Relationship Id="rId52" Type="http://schemas.openxmlformats.org/officeDocument/2006/relationships/image" Target="media/image35.png" /><Relationship Id="rId53" Type="http://schemas.openxmlformats.org/officeDocument/2006/relationships/image" Target="media/image36.png" /><Relationship Id="rId54" Type="http://schemas.openxmlformats.org/officeDocument/2006/relationships/image" Target="media/image37.png" /><Relationship Id="rId55" Type="http://schemas.openxmlformats.org/officeDocument/2006/relationships/image" Target="media/image38.png" /><Relationship Id="rId56" Type="http://schemas.openxmlformats.org/officeDocument/2006/relationships/image" Target="media/image39.wmf" /><Relationship Id="rId57" Type="http://schemas.openxmlformats.org/officeDocument/2006/relationships/oleObject" Target="embeddings/oleObject14.bin" /><Relationship Id="rId58" Type="http://schemas.openxmlformats.org/officeDocument/2006/relationships/image" Target="media/image40.wmf" /><Relationship Id="rId59" Type="http://schemas.openxmlformats.org/officeDocument/2006/relationships/oleObject" Target="embeddings/oleObject15.bin" /><Relationship Id="rId6" Type="http://schemas.openxmlformats.org/officeDocument/2006/relationships/image" Target="media/image2.png" /><Relationship Id="rId60" Type="http://schemas.openxmlformats.org/officeDocument/2006/relationships/oleObject" Target="embeddings/oleObject16.bin" /><Relationship Id="rId61" Type="http://schemas.openxmlformats.org/officeDocument/2006/relationships/image" Target="media/image41.wmf" /><Relationship Id="rId62" Type="http://schemas.openxmlformats.org/officeDocument/2006/relationships/oleObject" Target="embeddings/oleObject17.bin" /><Relationship Id="rId63" Type="http://schemas.openxmlformats.org/officeDocument/2006/relationships/image" Target="media/image42.wmf" /><Relationship Id="rId64" Type="http://schemas.openxmlformats.org/officeDocument/2006/relationships/oleObject" Target="embeddings/oleObject18.bin" /><Relationship Id="rId65" Type="http://schemas.openxmlformats.org/officeDocument/2006/relationships/image" Target="media/image43.wmf" /><Relationship Id="rId66" Type="http://schemas.openxmlformats.org/officeDocument/2006/relationships/oleObject" Target="embeddings/oleObject19.bin" /><Relationship Id="rId67" Type="http://schemas.openxmlformats.org/officeDocument/2006/relationships/image" Target="media/image44.wmf" /><Relationship Id="rId68" Type="http://schemas.openxmlformats.org/officeDocument/2006/relationships/oleObject" Target="embeddings/oleObject20.bin" /><Relationship Id="rId69" Type="http://schemas.openxmlformats.org/officeDocument/2006/relationships/oleObject" Target="embeddings/oleObject21.bin" /><Relationship Id="rId7" Type="http://schemas.openxmlformats.org/officeDocument/2006/relationships/image" Target="media/image3.png" /><Relationship Id="rId70" Type="http://schemas.openxmlformats.org/officeDocument/2006/relationships/image" Target="media/image45.wmf" /><Relationship Id="rId71" Type="http://schemas.openxmlformats.org/officeDocument/2006/relationships/oleObject" Target="embeddings/oleObject22.bin" /><Relationship Id="rId72" Type="http://schemas.openxmlformats.org/officeDocument/2006/relationships/image" Target="media/image46.wmf" /><Relationship Id="rId73" Type="http://schemas.openxmlformats.org/officeDocument/2006/relationships/oleObject" Target="embeddings/oleObject23.bin"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png" /><Relationship Id="rId77" Type="http://schemas.openxmlformats.org/officeDocument/2006/relationships/image" Target="media/image50.png" /><Relationship Id="rId78" Type="http://schemas.openxmlformats.org/officeDocument/2006/relationships/image" Target="media/image51.png" /><Relationship Id="rId79" Type="http://schemas.openxmlformats.org/officeDocument/2006/relationships/image" Target="media/image52.png" /><Relationship Id="rId8" Type="http://schemas.openxmlformats.org/officeDocument/2006/relationships/image" Target="media/image4.png" /><Relationship Id="rId80" Type="http://schemas.openxmlformats.org/officeDocument/2006/relationships/image" Target="media/image53.png" /><Relationship Id="rId81" Type="http://schemas.openxmlformats.org/officeDocument/2006/relationships/image" Target="media/image54.png" /><Relationship Id="rId82" Type="http://schemas.openxmlformats.org/officeDocument/2006/relationships/image" Target="media/image55.png" /><Relationship Id="rId83" Type="http://schemas.openxmlformats.org/officeDocument/2006/relationships/image" Target="media/image56.png" /><Relationship Id="rId84" Type="http://schemas.openxmlformats.org/officeDocument/2006/relationships/image" Target="media/image57.png" /><Relationship Id="rId85" Type="http://schemas.openxmlformats.org/officeDocument/2006/relationships/image" Target="media/image58.png" /><Relationship Id="rId86" Type="http://schemas.openxmlformats.org/officeDocument/2006/relationships/image" Target="media/image59.png" /><Relationship Id="rId87" Type="http://schemas.openxmlformats.org/officeDocument/2006/relationships/image" Target="media/image60.png" /><Relationship Id="rId88" Type="http://schemas.openxmlformats.org/officeDocument/2006/relationships/image" Target="media/image61.png" /><Relationship Id="rId89" Type="http://schemas.openxmlformats.org/officeDocument/2006/relationships/image" Target="media/image62.png" /><Relationship Id="rId9" Type="http://schemas.openxmlformats.org/officeDocument/2006/relationships/image" Target="media/image5.wmf" /><Relationship Id="rId90" Type="http://schemas.openxmlformats.org/officeDocument/2006/relationships/image" Target="media/image63.png" /><Relationship Id="rId91" Type="http://schemas.openxmlformats.org/officeDocument/2006/relationships/image" Target="media/image64.png" /><Relationship Id="rId92" Type="http://schemas.openxmlformats.org/officeDocument/2006/relationships/image" Target="media/image65.png" /><Relationship Id="rId93" Type="http://schemas.openxmlformats.org/officeDocument/2006/relationships/image" Target="media/image66.png" /><Relationship Id="rId94" Type="http://schemas.openxmlformats.org/officeDocument/2006/relationships/image" Target="media/image67.png" /><Relationship Id="rId95" Type="http://schemas.openxmlformats.org/officeDocument/2006/relationships/image" Target="media/image68.png" /><Relationship Id="rId96" Type="http://schemas.openxmlformats.org/officeDocument/2006/relationships/image" Target="media/image69.png" /><Relationship Id="rId97" Type="http://schemas.openxmlformats.org/officeDocument/2006/relationships/image" Target="media/image70.png" /><Relationship Id="rId98" Type="http://schemas.openxmlformats.org/officeDocument/2006/relationships/image" Target="media/image71.png" /><Relationship Id="rId99" Type="http://schemas.openxmlformats.org/officeDocument/2006/relationships/image" Target="media/image7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ed26692ba9cb437fa6fe730885ad6e27mjc5mdk3mdm2mq</vt:lpwstr>
  </property>
</Properties>
</file>