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10604500</wp:posOffset>
            </wp:positionV>
            <wp:extent cx="457200" cy="3683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专题08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静电场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843"/>
        <w:gridCol w:w="5230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438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230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2438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电场力的性质</w:t>
            </w:r>
          </w:p>
        </w:tc>
        <w:tc>
          <w:tcPr>
            <w:tcW w:w="1843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230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“静电场”模块考查展现出基础性与应用性并重的特点。“电场力的性质”与“电场能的性质”作为静电学两大基石，考查频次较高且常紧密关联，凸显对电场基本属性深度理解的重视；“带电粒子在电场中的运动”和“电容器与电容”是重要的应用型考点，在2025年同时考查，显示其结合命题的潜力。命题情境紧密融合现代科技前沿和国家重大工程。核心考查对基本概念和规律的辨析能力、利用图像（如E-x、φ-x图）分析场分布的能力、以及对粒子运动轨迹与能量转化的定性分析，计算多为基础公式应用。未来趋势预计将延续对电场基本性质的核心考查，情境设计趋向更复杂和前沿，强化对电场线/等势面分布的空间想象能力及图像信息提取能力；“带电粒子在电场中的运动”考查可能更注重与能量观点的结合，并深化对电容器动态过程的微观解释和定性推理，要求考生在具体科技情境中建立清晰的物理图景，灵活运用核心概念解决实际问题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2438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电场能的性质</w:t>
            </w:r>
          </w:p>
        </w:tc>
        <w:tc>
          <w:tcPr>
            <w:tcW w:w="1843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230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2438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电容器与电容</w:t>
            </w:r>
          </w:p>
        </w:tc>
        <w:tc>
          <w:tcPr>
            <w:tcW w:w="1843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230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BF9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2438" w:type="dxa"/>
            <w:vAlign w:val="center"/>
          </w:tcPr>
          <w:p w14:paraId="088121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考点4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0" w:name="_Hlk203660369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带电粒子在电场中的运动</w:t>
            </w:r>
            <w:bookmarkEnd w:id="0"/>
          </w:p>
        </w:tc>
        <w:tc>
          <w:tcPr>
            <w:tcW w:w="1843" w:type="dxa"/>
            <w:vAlign w:val="center"/>
          </w:tcPr>
          <w:p w14:paraId="5CEF04F7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</w:p>
        </w:tc>
        <w:tc>
          <w:tcPr>
            <w:tcW w:w="5230" w:type="dxa"/>
            <w:vMerge w:val="continue"/>
            <w:vAlign w:val="center"/>
          </w:tcPr>
          <w:p w14:paraId="589E4CE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电场力的性质</w:t>
      </w:r>
    </w:p>
    <w:p w14:paraId="023864F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在静电场中的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两点放置试探电荷，其受到的静电力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与试探电荷的电荷量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的关系，分别如图中直线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所示。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两点的电场强度之比为（　　）</w:t>
      </w:r>
    </w:p>
    <w:p w14:paraId="4885E27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66900" cy="181927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0848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A． </w:t>
      </w:r>
      <m:oMath>
        <m:r>
          <m:rPr/>
          <w:rPr>
            <w:rFonts w:ascii="Cambria Math" w:hAnsi="Cambria Math" w:eastAsia="宋体" w:cs="Cambria Math"/>
            <w:szCs w:val="22"/>
          </w:rPr>
          <m:t>1:1</m:t>
        </m:r>
      </m:oMath>
      <w:r>
        <w:rPr>
          <w:rFonts w:ascii="Times New Roman" w:hAnsi="Times New Roman" w:eastAsia="宋体" w:cs="Times New Roman"/>
          <w:szCs w:val="22"/>
        </w:rPr>
        <w:t xml:space="preserve">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B． </w:t>
      </w:r>
      <m:oMath>
        <m:r>
          <m:rPr/>
          <w:rPr>
            <w:rFonts w:ascii="Cambria Math" w:hAnsi="Cambria Math" w:eastAsia="宋体" w:cs="Cambria Math"/>
            <w:szCs w:val="22"/>
          </w:rPr>
          <m:t>2:1</m:t>
        </m:r>
      </m:oMath>
      <w:r>
        <w:rPr>
          <w:rFonts w:ascii="Times New Roman" w:hAnsi="Times New Roman" w:eastAsia="宋体" w:cs="Times New Roman"/>
          <w:szCs w:val="22"/>
        </w:rPr>
        <w:t xml:space="preserve">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C． </w:t>
      </w:r>
      <m:oMath>
        <m:r>
          <m:rPr/>
          <w:rPr>
            <w:rFonts w:ascii="Cambria Math" w:hAnsi="Cambria Math" w:eastAsia="宋体" w:cs="Cambria Math"/>
            <w:szCs w:val="22"/>
          </w:rPr>
          <m:t>3:1</m:t>
        </m:r>
      </m:oMath>
      <w:r>
        <w:rPr>
          <w:rFonts w:ascii="Times New Roman" w:hAnsi="Times New Roman" w:eastAsia="宋体" w:cs="Times New Roman"/>
          <w:szCs w:val="22"/>
        </w:rPr>
        <w:t xml:space="preserve">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D． </w:t>
      </w:r>
      <m:oMath>
        <m:r>
          <m:rPr/>
          <w:rPr>
            <w:rFonts w:ascii="Cambria Math" w:hAnsi="Cambria Math" w:eastAsia="宋体" w:cs="Cambria Math"/>
            <w:szCs w:val="22"/>
          </w:rPr>
          <m:t>4:1</m:t>
        </m:r>
      </m:oMath>
      <w:r>
        <w:rPr>
          <w:rFonts w:ascii="Times New Roman" w:hAnsi="Times New Roman" w:eastAsia="宋体" w:cs="Times New Roman"/>
          <w:szCs w:val="22"/>
        </w:rPr>
        <w:t xml:space="preserve"> </w:t>
      </w:r>
    </w:p>
    <w:p w14:paraId="1159B2AA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电场能的性质</w:t>
      </w:r>
    </w:p>
    <w:p w14:paraId="1E7BD9F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如图所示，正方形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四个顶点各固定一个带正电的点电荷，电荷量相等，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是正方形的中心。现将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点的电荷沿</w:t>
      </w:r>
      <w:r>
        <w:rPr>
          <w:rFonts w:ascii="Times New Roman" w:hAnsi="Times New Roman" w:eastAsia="Times New Roman" w:cs="Times New Roman"/>
          <w:i/>
          <w:szCs w:val="22"/>
        </w:rPr>
        <w:t>OA</w:t>
      </w:r>
      <w:r>
        <w:rPr>
          <w:rFonts w:ascii="Times New Roman" w:hAnsi="Times New Roman" w:eastAsia="宋体" w:cs="Times New Roman"/>
          <w:szCs w:val="22"/>
        </w:rPr>
        <w:t>的延长线向无穷远处移动，则（　　）</w:t>
      </w:r>
    </w:p>
    <w:p w14:paraId="1064C8A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95425" cy="12382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307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A．在移动过程中，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点电场强度变小</w:t>
      </w:r>
    </w:p>
    <w:p w14:paraId="08BA2CD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B．在移动过程中，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点的电荷所受静电力变大</w:t>
      </w:r>
    </w:p>
    <w:p w14:paraId="6957AF6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C．在移动过程中，移动的电荷所受静电力做负功</w:t>
      </w:r>
    </w:p>
    <w:p w14:paraId="63F157E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D．当其移动到无穷远处时，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点的电势高于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12AC077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一球面均匀带有正电荷，球内的电场强度处处为零，如图所示，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为球心，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为直径上的两点，</w:t>
      </w:r>
      <m:oMath>
        <m:r>
          <m:rPr/>
          <w:rPr>
            <w:rFonts w:ascii="Cambria Math" w:hAnsi="Cambria Math" w:eastAsia="宋体" w:cs="Cambria Math"/>
            <w:szCs w:val="22"/>
          </w:rPr>
          <m:t>OA=OB</m:t>
        </m:r>
      </m:oMath>
      <w:r>
        <w:rPr>
          <w:rFonts w:ascii="Times New Roman" w:hAnsi="Times New Roman" w:eastAsia="宋体" w:cs="Times New Roman"/>
          <w:szCs w:val="22"/>
        </w:rPr>
        <w:t>，现垂直于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将球面均分为左右两部分，C为截面上的一点，移去左半球面，右半球面所带电荷仍均匀分布，则（　　）</w:t>
      </w:r>
    </w:p>
    <w:p w14:paraId="6CA690A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22872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5A9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两点电势相等</w:t>
      </w:r>
    </w:p>
    <w:p w14:paraId="5489344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点的电场强度大于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2EA7F35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C．沿直线从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电势先升高后降低</w:t>
      </w:r>
    </w:p>
    <w:p w14:paraId="7C3039F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D．沿直线从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电场强度逐渐增大</w:t>
      </w:r>
    </w:p>
    <w:p w14:paraId="6FEE1FB1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电容器与电容</w:t>
      </w:r>
    </w:p>
    <w:p w14:paraId="40D0F33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如图所示，平行金属板与电源连接。一点电荷由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点移动到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点的过程中，电场力做功为</w:t>
      </w:r>
      <w:r>
        <w:rPr>
          <w:rFonts w:ascii="Times New Roman" w:hAnsi="Times New Roman" w:eastAsia="Times New Roman" w:cs="Times New Roman"/>
          <w:i/>
          <w:szCs w:val="22"/>
        </w:rPr>
        <w:t>W</w:t>
      </w:r>
      <w:r>
        <w:rPr>
          <w:rFonts w:ascii="Times New Roman" w:hAnsi="Times New Roman" w:eastAsia="宋体" w:cs="Times New Roman"/>
          <w:szCs w:val="22"/>
        </w:rPr>
        <w:t>。现将上、下两板分别向上、向下移动，使两板间距离增大为原来的2倍，再将该电荷由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移动到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的过程中，电场力做功为（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2B104AD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62150" cy="8953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2F9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W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2W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4W</m:t>
        </m:r>
      </m:oMath>
    </w:p>
    <w:p w14:paraId="67D4F9E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有研究发现，某神经细胞传递信号时，离子从细胞膜一侧流到另一侧形成跨膜电流，若将该细胞膜视为</w:t>
      </w:r>
      <m:oMath>
        <m:r>
          <m:rPr/>
          <w:rPr>
            <w:rFonts w:ascii="Cambria Math" w:hAnsi="Cambria Math" w:eastAsia="宋体" w:cs="Cambria Math"/>
            <w:szCs w:val="22"/>
          </w:rPr>
          <m:t>1×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F</m:t>
        </m:r>
      </m:oMath>
      <w:r>
        <w:rPr>
          <w:rFonts w:ascii="Times New Roman" w:hAnsi="Times New Roman" w:eastAsia="宋体" w:cs="Times New Roman"/>
          <w:szCs w:val="22"/>
        </w:rPr>
        <w:t>的电容器，在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2ms</m:t>
        </m:r>
      </m:oMath>
      <w:r>
        <w:rPr>
          <w:rFonts w:ascii="Times New Roman" w:hAnsi="Times New Roman" w:eastAsia="宋体" w:cs="Times New Roman"/>
          <w:szCs w:val="22"/>
        </w:rPr>
        <w:t>内细胞膜两侧的电势差从</w:t>
      </w:r>
      <m:oMath>
        <m:r>
          <m:rPr/>
          <w:rPr>
            <w:rFonts w:ascii="Cambria Math" w:hAnsi="Cambria Math" w:eastAsia="宋体" w:cs="Cambria Math"/>
            <w:szCs w:val="22"/>
          </w:rPr>
          <m:t>−70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mV</m:t>
        </m:r>
      </m:oMath>
      <w:r>
        <w:rPr>
          <w:rFonts w:ascii="Times New Roman" w:hAnsi="Times New Roman" w:eastAsia="宋体" w:cs="Times New Roman"/>
          <w:szCs w:val="22"/>
        </w:rPr>
        <w:t>变为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30mV</m:t>
        </m:r>
      </m:oMath>
      <w:r>
        <w:rPr>
          <w:rFonts w:ascii="Times New Roman" w:hAnsi="Times New Roman" w:eastAsia="宋体" w:cs="Times New Roman"/>
          <w:szCs w:val="22"/>
        </w:rPr>
        <w:t>，则该过程中跨膜电流的平均值为（　　）</w:t>
      </w:r>
    </w:p>
    <w:p w14:paraId="70834A76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1.5×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2×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3.5×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5×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</w:p>
    <w:p w14:paraId="3BE7E6F6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1453301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B050"/>
          <w:sz w:val="28"/>
          <w:szCs w:val="28"/>
        </w:rPr>
        <w:t>带电粒子在电场中的运动</w:t>
      </w:r>
    </w:p>
    <w:p w14:paraId="134215F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某装置用电场控制带电粒子运动，工作原理如图所示，矩形</w:t>
      </w:r>
      <m:oMath>
        <m:r>
          <m:rPr/>
          <w:rPr>
            <w:rFonts w:ascii="Cambria Math" w:hAnsi="Cambria Math" w:eastAsia="宋体" w:cs="Cambria Math"/>
            <w:szCs w:val="22"/>
          </w:rPr>
          <m:t>ABCD</m:t>
        </m:r>
      </m:oMath>
      <w:r>
        <w:rPr>
          <w:rFonts w:ascii="Times New Roman" w:hAnsi="Times New Roman" w:eastAsia="宋体" w:cs="Times New Roman"/>
          <w:szCs w:val="22"/>
        </w:rPr>
        <w:t>区域内存在多层紧邻的匀强电场，每层的高度均为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，电场强度大小均为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，方向沿竖直方向交替变化，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边长为</w:t>
      </w:r>
      <m:oMath>
        <m:r>
          <m:rPr/>
          <w:rPr>
            <w:rFonts w:ascii="Cambria Math" w:hAnsi="Cambria Math" w:eastAsia="宋体" w:cs="Cambria Math"/>
            <w:szCs w:val="22"/>
          </w:rPr>
          <m:t>12d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BC</m:t>
        </m:r>
      </m:oMath>
      <w:r>
        <w:rPr>
          <w:rFonts w:ascii="Times New Roman" w:hAnsi="Times New Roman" w:eastAsia="宋体" w:cs="Times New Roman"/>
          <w:szCs w:val="22"/>
        </w:rPr>
        <w:t>边长为</w:t>
      </w:r>
      <m:oMath>
        <m:r>
          <m:rPr/>
          <w:rPr>
            <w:rFonts w:ascii="Cambria Math" w:hAnsi="Cambria Math" w:eastAsia="宋体" w:cs="Cambria Math"/>
            <w:szCs w:val="22"/>
          </w:rPr>
          <m:t>8d</m:t>
        </m:r>
      </m:oMath>
      <w:r>
        <w:rPr>
          <w:rFonts w:ascii="Times New Roman" w:hAnsi="Times New Roman" w:eastAsia="宋体" w:cs="Times New Roman"/>
          <w:szCs w:val="22"/>
        </w:rPr>
        <w:t>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m:oMath>
        <m:r>
          <m:rPr/>
          <w:rPr>
            <w:rFonts w:ascii="Cambria Math" w:hAnsi="Cambria Math" w:eastAsia="宋体" w:cs="Cambria Math"/>
            <w:szCs w:val="22"/>
          </w:rPr>
          <m:t>+q</m:t>
        </m:r>
      </m:oMath>
      <w:r>
        <w:rPr>
          <w:rFonts w:ascii="Times New Roman" w:hAnsi="Times New Roman" w:eastAsia="宋体" w:cs="Times New Roman"/>
          <w:szCs w:val="22"/>
        </w:rPr>
        <w:t>的粒子流从装置左端中点射入电场，粒子初动能为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，入射角为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，在纸面内运动，不计重力及粒子间的相互作用力。</w:t>
      </w:r>
    </w:p>
    <w:p w14:paraId="69518B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（1）当</w:t>
      </w:r>
      <m:oMath>
        <m:r>
          <m:rPr/>
          <w:rPr>
            <w:rFonts w:ascii="Cambria Math" w:hAnsi="Cambria Math" w:eastAsia="宋体" w:cs="Cambria Math"/>
            <w:szCs w:val="22"/>
          </w:rPr>
          <m:t>θ=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时，若粒子能从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边射出，求该粒子通过电场的时间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85D029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（2）当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=4qEd</m:t>
        </m:r>
      </m:oMath>
      <w:r>
        <w:rPr>
          <w:rFonts w:ascii="Times New Roman" w:hAnsi="Times New Roman" w:eastAsia="宋体" w:cs="Times New Roman"/>
          <w:szCs w:val="22"/>
        </w:rPr>
        <w:t>时，若粒子从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边射出电场时与轴线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的距离小于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，求入射角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的范围；</w:t>
      </w:r>
    </w:p>
    <w:p w14:paraId="233972D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（3）当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qEd</m:t>
        </m:r>
      </m:oMath>
      <w:r>
        <w:rPr>
          <w:rFonts w:ascii="Times New Roman" w:hAnsi="Times New Roman" w:eastAsia="宋体" w:cs="Times New Roman"/>
          <w:szCs w:val="22"/>
        </w:rPr>
        <w:t>，粒子在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为</w:t>
      </w:r>
      <m:oMath>
        <m:r>
          <m:rPr/>
          <w:rPr>
            <w:rFonts w:ascii="Cambria Math" w:hAnsi="Cambria Math" w:eastAsia="宋体" w:cs="Cambria Math"/>
            <w:szCs w:val="22"/>
          </w:rPr>
          <m:t>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∼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范围内均匀射入电场，求从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边出射的粒子与入射粒子的数量之比</w:t>
      </w:r>
      <m:oMath>
        <m:r>
          <m:rPr/>
          <w:rPr>
            <w:rFonts w:ascii="Cambria Math" w:hAnsi="Cambria Math" w:eastAsia="宋体" w:cs="Cambria Math"/>
            <w:szCs w:val="22"/>
          </w:rPr>
          <m:t>N: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6DF6571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24150" cy="2381250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F799">
      <w:pPr>
        <w:pStyle w:val="2"/>
        <w:tabs>
          <w:tab w:val="left" w:pos="3402"/>
        </w:tabs>
        <w:snapToGrid w:val="0"/>
        <w:spacing w:before="0" w:after="0" w:line="360" w:lineRule="auto"/>
        <w:ind w:left="315" w:firstLine="0"/>
        <w:rPr>
          <w:rFonts w:hAnsi="宋体" w:cs="宋体"/>
          <w:color w:val="FF0000"/>
        </w:rPr>
      </w:pP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0D5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（2025·江苏·模拟六）</w:t>
      </w:r>
      <w:r>
        <w:rPr>
          <w:rFonts w:ascii="Times New Roman" w:hAnsi="Times New Roman" w:eastAsia="宋体" w:cs="Times New Roman"/>
          <w:szCs w:val="22"/>
        </w:rPr>
        <w:t>如图所示，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是一半圆形绝缘线，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点为圆心，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为绝缘线所在圆上一点，且</w:t>
      </w:r>
      <w:r>
        <w:rPr>
          <w:rFonts w:ascii="Times New Roman" w:hAnsi="Times New Roman" w:eastAsia="Times New Roman" w:cs="Times New Roman"/>
          <w:i/>
          <w:szCs w:val="22"/>
        </w:rPr>
        <w:t>OP</w:t>
      </w:r>
      <w:r>
        <w:rPr>
          <w:rFonts w:ascii="Times New Roman" w:hAnsi="Times New Roman" w:eastAsia="宋体" w:cs="Times New Roman"/>
          <w:szCs w:val="22"/>
        </w:rPr>
        <w:t>垂直于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，等量异种电荷分别均匀分布在绝缘线上、下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圆弧上。下列说法中正确的有（　　）</w:t>
      </w:r>
    </w:p>
    <w:p w14:paraId="690691F4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90675" cy="1381125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253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点处和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点处的电场强度大小相等，方向相同</w:t>
      </w:r>
    </w:p>
    <w:p w14:paraId="5211A3B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点处电势大于和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点处的电势</w:t>
      </w:r>
    </w:p>
    <w:p w14:paraId="09C17D7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C．将一正点电荷沿直线从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移动到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，电势能增加</w:t>
      </w:r>
    </w:p>
    <w:p w14:paraId="5EF61E1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D．将一正点电荷沿直线从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移动到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，电场力始终不做功</w:t>
      </w:r>
    </w:p>
    <w:p w14:paraId="7E6C7E0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如图，在一点电荷−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附近有一不带电的球形导体处于静电平衡，其电势为</w:t>
      </w:r>
      <w:r>
        <w:rPr>
          <w:rFonts w:ascii="Times New Roman" w:hAnsi="Times New Roman" w:eastAsia="Times New Roman" w:cs="Times New Roman"/>
          <w:i/>
          <w:szCs w:val="22"/>
        </w:rPr>
        <w:t>φ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；现把球形导体左侧接地，达到静电平衡时断开接地并移走−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后，其电势为</w:t>
      </w:r>
      <w:r>
        <w:rPr>
          <w:rFonts w:ascii="Times New Roman" w:hAnsi="Times New Roman" w:eastAsia="Times New Roman" w:cs="Times New Roman"/>
          <w:i/>
          <w:szCs w:val="22"/>
        </w:rPr>
        <w:t>φ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；下列说法正确的是（　　）</w:t>
      </w:r>
    </w:p>
    <w:p w14:paraId="232ADC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95425" cy="1257300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040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A．接地时电子从大地沿导线向导体移动</w:t>
      </w:r>
    </w:p>
    <w:p w14:paraId="37CDFCC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B．接地达到静电平衡后，导体左侧半球不带电</w:t>
      </w:r>
    </w:p>
    <w:p w14:paraId="74663B0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C．接地达到静电平衡后，导体左侧半球电荷量不变</w:t>
      </w:r>
    </w:p>
    <w:p w14:paraId="10F336E4">
      <w:pPr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φ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&lt;</w:t>
      </w:r>
      <w:r>
        <w:rPr>
          <w:rFonts w:ascii="Times New Roman" w:hAnsi="Times New Roman" w:eastAsia="Times New Roman" w:cs="Times New Roman"/>
          <w:i/>
          <w:szCs w:val="22"/>
        </w:rPr>
        <w:t>φ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</w:p>
    <w:p w14:paraId="387ECF5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（2025·江苏扬州中学·二模）</w:t>
      </w:r>
      <w:r>
        <w:rPr>
          <w:rFonts w:ascii="Times New Roman" w:hAnsi="Times New Roman" w:eastAsia="宋体" w:cs="Times New Roman"/>
          <w:szCs w:val="22"/>
        </w:rPr>
        <w:t>两个不规则带电导体间的电场线分布如图所示，已知导体附近的电场线均与导体表面垂直，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为电场中几个点，并且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为紧靠导体表面的两点，以无穷远为零电势点，则（　　）</w:t>
      </w:r>
    </w:p>
    <w:p w14:paraId="73E5200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71650" cy="120015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D48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A．场强大小关系有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288488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B．电势大小关系有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153958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C．将一负电荷放在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点时其电势能为负值</w:t>
      </w:r>
    </w:p>
    <w:p w14:paraId="4E9C02C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D．将一正电荷由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点移到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点的过程中电场力做负功</w:t>
      </w:r>
    </w:p>
    <w:p w14:paraId="5DD8056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如图所示，两等量同种正电荷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分别放置在椭圆的焦点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点为椭圆中心，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是椭圆长轴的端点，取无穷远处电势为零，则（　　）</w:t>
      </w:r>
    </w:p>
    <w:p w14:paraId="4353618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0250" cy="134302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66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点的电势高于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点和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点的电势</w:t>
      </w:r>
    </w:p>
    <w:p w14:paraId="577C483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点电场强度为零，电势也为零</w:t>
      </w:r>
    </w:p>
    <w:p w14:paraId="55EB0B1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C．椭圆上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两点电场强度相同</w:t>
      </w:r>
    </w:p>
    <w:p w14:paraId="3514880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D．将一电子从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点移到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点，电场力一直做正功</w:t>
      </w:r>
    </w:p>
    <w:p w14:paraId="56EEE35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（2025·江苏·调研）</w:t>
      </w:r>
      <w:r>
        <w:rPr>
          <w:rFonts w:ascii="Times New Roman" w:hAnsi="Times New Roman" w:eastAsia="宋体" w:cs="Times New Roman"/>
          <w:szCs w:val="22"/>
        </w:rPr>
        <w:t>如图所示，垂直于水平桌面固定一根绝缘光滑细直杆，带有同种电荷的绝缘小球甲和乙穿过直杆，电荷量分别为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。在图示的坐标系中，小球乙静止在坐标原点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三点的坐标分别为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、2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、3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=0时刻小球甲从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处由静止释放，向上运动到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处时速度减为零。下列说法正确的是（　　）</w:t>
      </w:r>
    </w:p>
    <w:p w14:paraId="2594901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85775" cy="204787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BC7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A．甲球在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点速率最大</w:t>
      </w:r>
    </w:p>
    <w:p w14:paraId="0013E41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B．小球甲在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hint="eastAsia" w:ascii="宋体" w:hAnsi="宋体" w:eastAsia="宋体" w:cs="宋体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两点的加速度大小相等</w:t>
      </w:r>
    </w:p>
    <w:p w14:paraId="1622610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C．小球甲在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hint="eastAsia" w:ascii="宋体" w:hAnsi="宋体" w:eastAsia="宋体" w:cs="宋体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间的运动时间小于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hint="eastAsia" w:ascii="宋体" w:hAnsi="宋体" w:eastAsia="宋体" w:cs="宋体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间的运动时间</w:t>
      </w:r>
    </w:p>
    <w:p w14:paraId="3FF05FF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hint="eastAsia" w:ascii="宋体" w:hAnsi="宋体" w:eastAsia="宋体" w:cs="宋体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间和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hint="eastAsia" w:ascii="宋体" w:hAnsi="宋体" w:eastAsia="宋体" w:cs="宋体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间运动过程中，系统的电势能减小量相等</w:t>
      </w:r>
    </w:p>
    <w:p w14:paraId="0CED4F3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三根相同长度的绝缘均匀带电棒组成等边三角形，带电量分别为-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、+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和</w:t>
      </w:r>
      <m:oMath>
        <m:r>
          <m:rPr/>
          <w:rPr>
            <w:rFonts w:ascii="Cambria Math" w:hAnsi="Cambria Math" w:eastAsia="宋体" w:cs="Cambria Math"/>
            <w:szCs w:val="22"/>
          </w:rPr>
          <m:t>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，其中一根带电量为+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的带电棒在三角形中心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点产生的场强为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，则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点的合场强为（　　）</w:t>
      </w:r>
    </w:p>
    <w:p w14:paraId="0704648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81100" cy="1114425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FC7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E</w:t>
      </w:r>
    </w:p>
    <w:p w14:paraId="51903900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5E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6CDC387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如图所示，三个点电荷分别固定在等边三角形的顶点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上，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点为三条边的中点。已知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点的场强方向与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边平行，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点的场强方向与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边垂直，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处点电荷的电荷量为+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，则（　　）</w:t>
      </w:r>
    </w:p>
    <w:p w14:paraId="576EC84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28800" cy="195262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3BA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处点电荷带负电</w:t>
      </w:r>
    </w:p>
    <w:p w14:paraId="1A2BA381">
      <w:pPr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处点电荷电荷量的绝对值小于</w:t>
      </w:r>
      <w:r>
        <w:rPr>
          <w:rFonts w:ascii="Times New Roman" w:hAnsi="Times New Roman" w:eastAsia="Times New Roman" w:cs="Times New Roman"/>
          <w:i/>
          <w:szCs w:val="22"/>
        </w:rPr>
        <w:t>q</w:t>
      </w:r>
    </w:p>
    <w:p w14:paraId="172C4EE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C．带正电荷的试探电荷在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点的电势能比在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点的大</w:t>
      </w:r>
    </w:p>
    <w:p w14:paraId="19DCA3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处点电荷沿</w:t>
      </w:r>
      <w:r>
        <w:rPr>
          <w:rFonts w:ascii="Times New Roman" w:hAnsi="Times New Roman" w:eastAsia="Times New Roman" w:cs="Times New Roman"/>
          <w:i/>
          <w:szCs w:val="22"/>
        </w:rPr>
        <w:t>NA</w:t>
      </w:r>
      <w:r>
        <w:rPr>
          <w:rFonts w:ascii="Times New Roman" w:hAnsi="Times New Roman" w:eastAsia="宋体" w:cs="Times New Roman"/>
          <w:szCs w:val="22"/>
        </w:rPr>
        <w:t>连线远离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边，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点的电势升高</w:t>
      </w:r>
    </w:p>
    <w:p w14:paraId="1FA19A8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电容热膨胀检测仪的简化结构如图所示，电容器的下极板可随测量材料的高度变化而上下移动．现将待测材料平放在加热器上进行加热，闭合开关S，材料向上膨胀的过程中（　　）</w:t>
      </w:r>
    </w:p>
    <w:p w14:paraId="15B13935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90850" cy="18097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60C6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A．电容器的电容减小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B．电容器极板间电场减小</w:t>
      </w:r>
    </w:p>
    <w:p w14:paraId="69496072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C．电容器所带电荷量增加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D．电流从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→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通过电流计</w:t>
      </w:r>
    </w:p>
    <w:p w14:paraId="49A3481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让两个完全相同的金属球各自带电后，用两相同绝缘绳悬挂于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点，两球静止时状态如图所示，下列说法正确的是（　　）</w:t>
      </w:r>
    </w:p>
    <w:p w14:paraId="18125834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33450" cy="9906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A4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A．两球带异种电荷</w:t>
      </w:r>
    </w:p>
    <w:p w14:paraId="189C636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B．两球所带电荷量一定相同</w:t>
      </w:r>
    </w:p>
    <w:p w14:paraId="429EE99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C．若绝缘绳缩短相同长度，两绳夹角增大</w:t>
      </w:r>
    </w:p>
    <w:p w14:paraId="6574515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D．若两球相碰后分开，再次静止时夹角减小</w:t>
      </w:r>
    </w:p>
    <w:p w14:paraId="4849845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某同学用如图所示的电路做“观察电容器的充放电”实验。将开关先与“1”端闭合，对电容器进行充电，充电完毕后再将开关与“2”端闭合，电容器放电。传感器测得的电流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和电压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变化的图像，正确的是（　　）</w:t>
      </w:r>
    </w:p>
    <w:p w14:paraId="4767340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71650" cy="923925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E23D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38325" cy="137160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81175" cy="133350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203E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33550" cy="124777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71625" cy="1133475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012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带电体空间分布的电场线和等势面的剖面图如图所示，取无穷远处电势为零，下列静电场的电势</w:t>
      </w:r>
      <m:oMath>
        <m:r>
          <m:rPr/>
          <w:rPr>
            <w:rFonts w:ascii="Cambria Math" w:hAnsi="Cambria Math" w:eastAsia="宋体" w:cs="Cambria Math"/>
            <w:szCs w:val="22"/>
          </w:rPr>
          <m:t>φ</m:t>
        </m:r>
      </m:oMath>
      <w:r>
        <w:rPr>
          <w:rFonts w:ascii="Times New Roman" w:hAnsi="Times New Roman" w:eastAsia="宋体" w:cs="Times New Roman"/>
          <w:szCs w:val="22"/>
        </w:rPr>
        <w:t>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轴上分布的图像正确的是（　　）</w:t>
      </w:r>
    </w:p>
    <w:p w14:paraId="590C1E19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81125" cy="167640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7D93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43050" cy="1133475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9725" cy="11811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37BC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52575" cy="11430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28775" cy="12192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AA83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两个相同的带正电导体球甲、乙，甲球所带电荷量大于乙球电荷量，现将两球接触后不再分开，如图所示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是两球接触点，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是甲球表面离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最远的点，则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两处的电场强度大小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和电势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的关系是（　　）</w:t>
      </w:r>
    </w:p>
    <w:p w14:paraId="5452422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38350" cy="120015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A57C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φ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402FE6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如图所示，半圆弧两端点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分别固定着等量正电荷．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是半圆弧上的四个点，</w:t>
      </w:r>
      <w:r>
        <w:rPr>
          <w:rFonts w:ascii="Times New Roman" w:hAnsi="Times New Roman" w:eastAsia="Times New Roman" w:cs="Times New Roman"/>
          <w:i/>
          <w:szCs w:val="22"/>
        </w:rPr>
        <w:t xml:space="preserve"> AB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平行，则（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1E5663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52625" cy="115252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294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两点场强相同</w:t>
      </w:r>
    </w:p>
    <w:p w14:paraId="7D8D1B1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B．半圆弧上，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点电场强度最小</w:t>
      </w:r>
    </w:p>
    <w:p w14:paraId="2955B42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C．半圆弧上，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点电势最高</w:t>
      </w:r>
    </w:p>
    <w:p w14:paraId="57EBF6E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D．电子沿直线由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点，电势能先减小再增大</w:t>
      </w:r>
    </w:p>
    <w:p w14:paraId="2F5BC81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在干燥的冬天，当带负电的手靠近不带电的导体板时，图中描绘手和导体板之间的电场线分布可能正确的是（　　）</w:t>
      </w:r>
    </w:p>
    <w:p w14:paraId="6F1719A0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19175" cy="8763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81075" cy="847725"/>
            <wp:effectExtent l="0" t="0" r="0" b="0"/>
            <wp:docPr id="233654116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4116" name="图片 100051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0D14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85850" cy="95250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33475" cy="9906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5F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如图所示，在光滑绝缘水平面上，三个完全相同带正电的小球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，通过不可伸长的绝缘细线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连接成正三角形，小球均处于静止状态，细线被拉直。剪断细线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，小球开始运动。则（　　）</w:t>
      </w:r>
    </w:p>
    <w:p w14:paraId="750B85B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57400" cy="1943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D7C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A．剪断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前，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中张力大于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间的库仑力</w:t>
      </w:r>
    </w:p>
    <w:p w14:paraId="1F03075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B．剪断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瞬间，细线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中张力均变大</w:t>
      </w:r>
    </w:p>
    <w:p w14:paraId="523C801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C．三个球运动至一直线时，整个系统电势能最大</w:t>
      </w:r>
    </w:p>
    <w:p w14:paraId="760B187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经过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初始位置连线中点时的速度最大</w:t>
      </w:r>
    </w:p>
    <w:p w14:paraId="1EC3D17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如图所示，两个可看做点电荷的带电绝缘小球紧靠着塑料圆盘边缘，小球A固定不动（图中未画出）。小球B绕圆盘边缘在平面内从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Times New Roman" w:cs="Times New Roman"/>
          <w:i/>
          <w:szCs w:val="22"/>
        </w:rPr>
        <w:t>=</w:t>
      </w:r>
      <w:r>
        <w:rPr>
          <w:rFonts w:ascii="Times New Roman" w:hAnsi="Times New Roman" w:eastAsia="宋体" w:cs="Times New Roman"/>
          <w:szCs w:val="22"/>
        </w:rPr>
        <w:t>0沿逆时针缓慢移动，测量圆盘中心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处的电场强度，获得沿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方向的电场强度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x</w:t>
      </w:r>
      <w:r>
        <w:rPr>
          <w:rFonts w:ascii="Times New Roman" w:hAnsi="Times New Roman" w:eastAsia="宋体" w:cs="Times New Roman"/>
          <w:szCs w:val="22"/>
        </w:rPr>
        <w:t>随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变化的图像（如图乙）和沿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方向的电场强度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y</w:t>
      </w:r>
      <w:r>
        <w:rPr>
          <w:rFonts w:ascii="Times New Roman" w:hAnsi="Times New Roman" w:eastAsia="宋体" w:cs="Times New Roman"/>
          <w:szCs w:val="22"/>
        </w:rPr>
        <w:t>随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变化的图像（如图丙）。下列说法正确的是（　　）</w:t>
      </w:r>
    </w:p>
    <w:p w14:paraId="59489FD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657725" cy="201930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0FD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A．小球A带负电荷，小球B带正电荷</w:t>
      </w:r>
    </w:p>
    <w:p w14:paraId="0C5173F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B．小球A、B所带电荷量之比为1</w:t>
      </w:r>
      <w:r>
        <w:rPr>
          <w:rFonts w:hint="eastAsia" w:ascii="宋体" w:hAnsi="宋体" w:eastAsia="宋体" w:cs="宋体"/>
          <w:szCs w:val="22"/>
        </w:rPr>
        <w:t>∶</w:t>
      </w:r>
      <w:r>
        <w:rPr>
          <w:rFonts w:ascii="Times New Roman" w:hAnsi="Times New Roman" w:eastAsia="宋体" w:cs="Times New Roman"/>
          <w:szCs w:val="22"/>
        </w:rPr>
        <w:t>2</w:t>
      </w:r>
    </w:p>
    <w:p w14:paraId="2BD986F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C．小球B绕圆盘旋转一周过程中，盘中心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处的电场强度先增大后减小</w:t>
      </w:r>
    </w:p>
    <w:p w14:paraId="531AB3B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D．小球B绕圆盘旋转一周过程中，盘中心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处的电场强度最小值为0</w:t>
      </w:r>
    </w:p>
    <w:p w14:paraId="7E83F9B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如图所示，在平面直角坐标系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的第一、二象限有沿+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轴方向的匀强电场，在第三、四象限有宽度为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的匀强磁场，磁场方向垂直于坐标平面向外，长度为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的荧光屏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轴垂直，下端在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轴上.一质量为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的粒子从点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（0，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）沿-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轴运动，初速度大小为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，经电场偏转后从点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（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，0）进入磁场，并垂直于磁场的下边界离开磁场.已知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点到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的距离</w:t>
      </w:r>
      <m:oMath>
        <m:r>
          <m:rPr/>
          <w:rPr>
            <w:rFonts w:ascii="Cambria Math" w:hAnsi="Cambria Math" w:eastAsia="宋体" w:cs="Cambria Math"/>
            <w:szCs w:val="22"/>
          </w:rPr>
          <m:t>PM=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，不计粒子重力。</w:t>
      </w:r>
    </w:p>
    <w:p w14:paraId="28105693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048000" cy="1933575"/>
            <wp:effectExtent l="0" t="0" r="0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FE9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(1)求电场强度大小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D94179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559823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(3)在匀强磁场下方所有区域再加一垂直于坐标平面的匀强磁场，要使粒子能打到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上，求所加磁场的磁感应强度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′所满足的条件。</w:t>
      </w:r>
    </w:p>
    <w:p w14:paraId="32020CC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（2025·浙江嘉兴·三模）</w:t>
      </w:r>
      <w:r>
        <w:rPr>
          <w:rFonts w:ascii="Times New Roman" w:hAnsi="Times New Roman" w:eastAsia="宋体" w:cs="Times New Roman"/>
          <w:szCs w:val="22"/>
        </w:rPr>
        <w:t>如图所示是粒子发射接收装置，粒子源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（大小不计）能均匀释放初速度可视为0的电子，单位时间内释放的电子数为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。在以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为圆心、半径为</w:t>
      </w:r>
      <m:oMath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的水平区域内存在辐向电场，能为电子提供可在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~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范围内调节的加速电压</w:t>
      </w:r>
      <m:oMath>
        <m:r>
          <m:rPr/>
          <w:rPr>
            <w:rFonts w:ascii="Cambria Math" w:hAnsi="Cambria Math" w:eastAsia="宋体" w:cs="Cambria Math"/>
            <w:szCs w:val="22"/>
          </w:rPr>
          <m:t>U</m:t>
        </m:r>
      </m:oMath>
      <w:r>
        <w:rPr>
          <w:rFonts w:ascii="Times New Roman" w:hAnsi="Times New Roman" w:eastAsia="宋体" w:cs="Times New Roman"/>
          <w:szCs w:val="22"/>
        </w:rPr>
        <w:t>。电子经辐向电场加速后沿各个径向均匀射出，后进入同时存在磁感应强度为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的匀强磁场和电场强度为</w:t>
      </w:r>
      <m:oMath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>的匀强电场的区域，两场方向均竖直向上。</w:t>
      </w:r>
      <m:oMath>
        <m:r>
          <m:rPr/>
          <w:rPr>
            <w:rFonts w:ascii="Cambria Math" w:hAnsi="Cambria Math" w:eastAsia="宋体" w:cs="Cambria Math"/>
            <w:szCs w:val="22"/>
          </w:rPr>
          <m:t>O'</m:t>
        </m:r>
      </m:oMath>
      <w:r>
        <w:rPr>
          <w:rFonts w:ascii="Times New Roman" w:hAnsi="Times New Roman" w:eastAsia="宋体" w:cs="Times New Roman"/>
          <w:szCs w:val="22"/>
        </w:rPr>
        <w:t>为粒子源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正下方的一点，且位于足够大的水平收集板上，</w:t>
      </w:r>
      <m:oMath>
        <m:r>
          <m:rPr/>
          <w:rPr>
            <w:rFonts w:ascii="Cambria Math" w:hAnsi="Cambria Math" w:eastAsia="宋体" w:cs="Cambria Math"/>
            <w:szCs w:val="22"/>
          </w:rPr>
          <m:t>O'</m:t>
        </m:r>
      </m:oMath>
      <w:r>
        <w:rPr>
          <w:rFonts w:ascii="Times New Roman" w:hAnsi="Times New Roman" w:eastAsia="宋体" w:cs="Times New Roman"/>
          <w:szCs w:val="22"/>
        </w:rPr>
        <w:t>与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的距离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</m:oMath>
      <w:r>
        <w:rPr>
          <w:rFonts w:ascii="Times New Roman" w:hAnsi="Times New Roman" w:eastAsia="宋体" w:cs="Times New Roman"/>
          <w:szCs w:val="22"/>
        </w:rPr>
        <w:t>可调。已知电子电量为</w:t>
      </w:r>
      <m:oMath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>，质量为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，电子到达收集板后立刻被吸收且电中和，不计电子受到的重力及相互间作用力。</w:t>
      </w:r>
    </w:p>
    <w:p w14:paraId="13B15F0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86025" cy="1952625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6983C0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(1)求电子刚从辐向电场射出时速度</w:t>
      </w:r>
      <m:oMath>
        <m:r>
          <m:rPr/>
          <w:rPr>
            <w:rFonts w:ascii="Cambria Math" w:hAnsi="Cambria Math" w:eastAsia="宋体" w:cs="Cambria Math"/>
            <w:szCs w:val="22"/>
          </w:rPr>
          <m:t>v</m:t>
        </m:r>
      </m:oMath>
      <w:r>
        <w:rPr>
          <w:rFonts w:ascii="Times New Roman" w:hAnsi="Times New Roman" w:eastAsia="宋体" w:cs="Times New Roman"/>
          <w:szCs w:val="22"/>
        </w:rPr>
        <w:t>的大小范围；</w:t>
      </w:r>
    </w:p>
    <w:p w14:paraId="6942DAB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(2)上下移动收集板，求收集板上能收集到电子的区域的最大面积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44CE5F7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(3)若无论怎样调节辐向电场的加速电压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，电子在收集板上的落点与收集板中心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的距离都相同，求</w:t>
      </w:r>
    </w:p>
    <w:p w14:paraId="3C31847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距离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</m:oMath>
      <w:r>
        <w:rPr>
          <w:rFonts w:ascii="Times New Roman" w:hAnsi="Times New Roman" w:eastAsia="宋体" w:cs="Times New Roman"/>
          <w:szCs w:val="22"/>
        </w:rPr>
        <w:t>需满足的条件；</w:t>
      </w:r>
    </w:p>
    <w:p w14:paraId="52B49FF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②</w:t>
      </w:r>
      <w:r>
        <w:rPr>
          <w:rFonts w:ascii="Times New Roman" w:hAnsi="Times New Roman" w:eastAsia="宋体" w:cs="Times New Roman"/>
          <w:szCs w:val="22"/>
        </w:rPr>
        <w:t>收集板所受冲击力大小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1ED70711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（24-25高三·江苏无锡澄宜六校·联考）</w:t>
      </w:r>
      <w:r>
        <w:rPr>
          <w:rFonts w:ascii="Times New Roman" w:hAnsi="Times New Roman" w:eastAsia="宋体" w:cs="Times New Roman"/>
          <w:szCs w:val="22"/>
        </w:rPr>
        <w:t>如图甲所示，在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平面内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轴的左侧有宽为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的电场区域，在电场区域的左侧有一加速电场，电压为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，带电量为+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的带电粒子从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点飘入加速电场（忽略初速度），从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轴的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点（-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，0）进入电场区域，粒子进入电场区域时在电场区域加上图乙所示的与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轴平行的交变电场，（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未知），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轴正方向为电场的正方向，粒子经过交变电场后从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轴上的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点（0，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）沿着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轴的正方向进入第一象限。在第一象限有一垂直纸面的圆形磁场区域，磁场变化规律如图丙所示，磁场变化周期为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（忽略磁场突变的影响），粒子在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=0时刻进入磁场，且始终在磁场区域内运动。求：</w:t>
      </w:r>
    </w:p>
    <w:p w14:paraId="3A36E4F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0200" cy="1514475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19225" cy="1600200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19325" cy="163830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2CF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(1)经过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点时的速度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69B249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(2)交变电场的场强大小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8D8A00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(3)圆形磁场区域的最小面积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260D0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0D2DC47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AD3FF">
    <w:bookmarkStart w:id="1" w:name="_GoBack"/>
    <w:bookmarkEnd w:id="1"/>
  </w:p>
  <w:p w14:paraId="70F768A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12C5D"/>
    <w:rsid w:val="00131550"/>
    <w:rsid w:val="00282CF2"/>
    <w:rsid w:val="002C7EBB"/>
    <w:rsid w:val="00392EBD"/>
    <w:rsid w:val="003D3DFD"/>
    <w:rsid w:val="004151FC"/>
    <w:rsid w:val="004C7A54"/>
    <w:rsid w:val="00584D34"/>
    <w:rsid w:val="005A480F"/>
    <w:rsid w:val="006B4E77"/>
    <w:rsid w:val="006C21A0"/>
    <w:rsid w:val="006C2616"/>
    <w:rsid w:val="007215E1"/>
    <w:rsid w:val="007B7D53"/>
    <w:rsid w:val="00842B30"/>
    <w:rsid w:val="008E2C4A"/>
    <w:rsid w:val="008E76E4"/>
    <w:rsid w:val="009830DF"/>
    <w:rsid w:val="009B1ED9"/>
    <w:rsid w:val="009F6FBA"/>
    <w:rsid w:val="00A05998"/>
    <w:rsid w:val="00A06AF0"/>
    <w:rsid w:val="00A85543"/>
    <w:rsid w:val="00AD3A64"/>
    <w:rsid w:val="00AD7A06"/>
    <w:rsid w:val="00BD10DC"/>
    <w:rsid w:val="00C011B4"/>
    <w:rsid w:val="00C02FC6"/>
    <w:rsid w:val="00CA00C9"/>
    <w:rsid w:val="00CB1D4D"/>
    <w:rsid w:val="00D157FA"/>
    <w:rsid w:val="00E04D6C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6405F7D"/>
    <w:rsid w:val="4A207E87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jpe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4375</Words>
  <Characters>4649</Characters>
  <Lines>557</Lines>
  <Paragraphs>666</Paragraphs>
  <TotalTime>72</TotalTime>
  <ScaleCrop>false</ScaleCrop>
  <LinksUpToDate>false</LinksUpToDate>
  <CharactersWithSpaces>4737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2025-08-10T06:30:50Z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05FF0B7DF6E84FE0965CF6B91EC6F921_12</vt:lpwstr>
  </property>
</Properties>
</file>