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11125200</wp:posOffset>
            </wp:positionH>
            <wp:positionV relativeFrom="topMargin">
              <wp:posOffset>11569700</wp:posOffset>
            </wp:positionV>
            <wp:extent cx="406400" cy="419100"/>
            <wp:effectExtent l="0" t="0" r="5080" b="7620"/>
            <wp:wrapNone/>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6"/>
                    <a:stretch>
                      <a:fillRect/>
                    </a:stretch>
                  </pic:blipFill>
                  <pic:spPr>
                    <a:xfrm>
                      <a:off x="0" y="0"/>
                      <a:ext cx="406400" cy="4191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专题09  </w:t>
      </w:r>
      <w:r>
        <w:rPr>
          <w:rFonts w:hint="eastAsia" w:ascii="Times New Roman" w:hAnsi="Times New Roman" w:eastAsia="华文行楷" w:cs="Times New Roman"/>
          <w:b/>
          <w:sz w:val="44"/>
          <w:szCs w:val="44"/>
        </w:rPr>
        <w:t>恒定电流</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1997"/>
        <w:gridCol w:w="5939"/>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1997"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939"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bookmarkStart w:id="0" w:name="_Hlk203661083"/>
            <w:r>
              <w:rPr>
                <w:rFonts w:hint="eastAsia" w:ascii="Times New Roman" w:hAnsi="Times New Roman" w:cs="Times New Roman" w:eastAsiaTheme="majorEastAsia"/>
                <w:bCs/>
                <w:szCs w:val="21"/>
              </w:rPr>
              <w:t>电流</w:t>
            </w:r>
            <w:bookmarkEnd w:id="0"/>
          </w:p>
        </w:tc>
        <w:tc>
          <w:tcPr>
            <w:tcW w:w="1997"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939" w:type="dxa"/>
            <w:vMerge w:val="restart"/>
            <w:vAlign w:val="center"/>
          </w:tcPr>
          <w:p w14:paraId="562CE480">
            <w:pPr>
              <w:spacing w:before="0" w:after="0" w:line="288" w:lineRule="auto"/>
              <w:ind w:left="0" w:right="0" w:firstLine="420" w:firstLineChars="200"/>
              <w:jc w:val="left"/>
              <w:rPr>
                <w:rFonts w:ascii="Times New Roman" w:hAnsi="Times New Roman" w:eastAsia="宋体" w:cs="Times New Roman"/>
                <w:bCs/>
                <w:szCs w:val="21"/>
              </w:rPr>
            </w:pPr>
            <w:r>
              <w:rPr>
                <w:rFonts w:ascii="Times New Roman" w:hAnsi="Times New Roman" w:eastAsia="宋体" w:cs="Times New Roman"/>
                <w:bCs/>
                <w:szCs w:val="21"/>
              </w:rPr>
              <w:t>近五年“恒定电流”模块考查呈现出考点分布相对分散但强调基础概念与实际应用相结合的特点。“闭合电路的欧姆定律”、“电功和电功率”以及“电流”构成了基础考点群，而“非纯电阻电路”（2024年考查）作为近年来的考查点，其重要性凸显，重点在于区分电功与电热、理解能量转化关系。命题情境紧密贴合现代科技生活实际，广泛取材于新能源应用、智能电器、节能环保及基础电路故障分析。核心考查对基本概念的准确理解、对闭合电路欧姆定律的灵活运用、以及区分纯电阻与非纯电阻电路并进行相关计算（如电动机效率、实际功率）的能力，计算复杂度通常较低。未来趋势预计将更侧重于“非纯电阻电路”的分析，情境设计更趋前沿化和生活化，强化对电路动态变化过程的定性推理和能量转化效率的定量估算，并可能深化对闭合电路欧姆定律中内阻影响的考查，要求考生在综合运用功率分配、能量守恒观点解决实际问题，体现物理知识与科技发展的紧密联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r>
              <w:rPr>
                <w:rFonts w:hint="eastAsia" w:ascii="Times New Roman" w:hAnsi="Times New Roman" w:cs="Times New Roman" w:eastAsiaTheme="majorEastAsia"/>
                <w:bCs/>
                <w:szCs w:val="21"/>
              </w:rPr>
              <w:t>电功和电功率</w:t>
            </w:r>
          </w:p>
        </w:tc>
        <w:tc>
          <w:tcPr>
            <w:tcW w:w="1997"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939" w:type="dxa"/>
            <w:vMerge w:val="continue"/>
            <w:vAlign w:val="center"/>
          </w:tcPr>
          <w:p w14:paraId="30540F25">
            <w:pPr>
              <w:spacing w:line="360" w:lineRule="auto"/>
              <w:jc w:val="center"/>
              <w:rPr>
                <w:rFonts w:ascii="Times New Roman" w:hAnsi="Times New Roman" w:eastAsia="宋体" w:cs="Times New Roman"/>
                <w:bCs/>
                <w:szCs w:val="21"/>
              </w:rPr>
            </w:pP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考点3</w:t>
            </w:r>
            <w:r>
              <w:rPr>
                <w:rFonts w:ascii="Times New Roman" w:hAnsi="Times New Roman" w:cs="Times New Roman" w:eastAsiaTheme="majorEastAsia"/>
                <w:bCs/>
                <w:szCs w:val="21"/>
              </w:rPr>
              <w:t xml:space="preserve"> </w:t>
            </w:r>
            <w:bookmarkStart w:id="1" w:name="_Hlk203661101"/>
            <w:r>
              <w:rPr>
                <w:rFonts w:hint="eastAsia" w:ascii="Times New Roman" w:hAnsi="Times New Roman" w:cs="Times New Roman" w:eastAsiaTheme="majorEastAsia"/>
                <w:bCs/>
                <w:szCs w:val="21"/>
              </w:rPr>
              <w:t>闭合电路的欧姆定律</w:t>
            </w:r>
            <w:bookmarkEnd w:id="1"/>
          </w:p>
        </w:tc>
        <w:tc>
          <w:tcPr>
            <w:tcW w:w="1997"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939" w:type="dxa"/>
            <w:vMerge w:val="continue"/>
            <w:vAlign w:val="center"/>
          </w:tcPr>
          <w:p w14:paraId="6DEA05E5">
            <w:pPr>
              <w:spacing w:line="360" w:lineRule="auto"/>
              <w:jc w:val="center"/>
              <w:rPr>
                <w:rFonts w:ascii="Times New Roman" w:hAnsi="Times New Roman" w:eastAsia="宋体" w:cs="Times New Roman"/>
                <w:bCs/>
                <w:szCs w:val="21"/>
              </w:rPr>
            </w:pPr>
          </w:p>
        </w:tc>
      </w:tr>
      <w:tr w14:paraId="0CB9F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0B5077E">
            <w:pPr>
              <w:spacing w:before="0" w:after="0" w:line="288" w:lineRule="auto"/>
              <w:ind w:left="0" w:right="0" w:firstLine="0"/>
              <w:jc w:val="center"/>
              <w:rPr>
                <w:rFonts w:ascii="Times New Roman" w:hAnsi="Times New Roman" w:cs="Times New Roman" w:eastAsiaTheme="majorEastAsia"/>
                <w:bCs/>
                <w:szCs w:val="21"/>
                <w:lang w:eastAsia="en-US"/>
              </w:rPr>
            </w:pPr>
            <w:r>
              <w:rPr>
                <w:rFonts w:hint="eastAsia" w:ascii="Times New Roman" w:hAnsi="Times New Roman" w:cs="Times New Roman" w:eastAsiaTheme="majorEastAsia"/>
                <w:bCs/>
                <w:szCs w:val="21"/>
                <w:lang w:eastAsia="en-US"/>
              </w:rPr>
              <w:t>考点</w:t>
            </w:r>
            <w:r>
              <w:rPr>
                <w:rFonts w:hint="eastAsia" w:ascii="Times New Roman" w:hAnsi="Times New Roman" w:cs="Times New Roman" w:eastAsiaTheme="majorEastAsia"/>
                <w:bCs/>
                <w:szCs w:val="21"/>
              </w:rPr>
              <w:t>4</w:t>
            </w:r>
            <w:r>
              <w:rPr>
                <w:rFonts w:ascii="Times New Roman" w:hAnsi="Times New Roman" w:cs="Times New Roman" w:eastAsiaTheme="majorEastAsia"/>
                <w:bCs/>
                <w:szCs w:val="21"/>
                <w:lang w:eastAsia="en-US"/>
              </w:rPr>
              <w:t xml:space="preserve"> </w:t>
            </w:r>
            <w:bookmarkStart w:id="2" w:name="_Hlk203661106"/>
            <w:r>
              <w:rPr>
                <w:rFonts w:hint="eastAsia" w:ascii="Times New Roman" w:hAnsi="Times New Roman" w:cs="Times New Roman" w:eastAsiaTheme="majorEastAsia"/>
                <w:bCs/>
                <w:szCs w:val="21"/>
              </w:rPr>
              <w:t>非纯电阻电路</w:t>
            </w:r>
            <w:bookmarkEnd w:id="2"/>
          </w:p>
        </w:tc>
        <w:tc>
          <w:tcPr>
            <w:tcW w:w="1997" w:type="dxa"/>
            <w:vAlign w:val="center"/>
          </w:tcPr>
          <w:p w14:paraId="5BED2831">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p>
        </w:tc>
        <w:tc>
          <w:tcPr>
            <w:tcW w:w="5939" w:type="dxa"/>
            <w:vMerge w:val="continue"/>
            <w:vAlign w:val="center"/>
          </w:tcPr>
          <w:p w14:paraId="342BBB37">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电流</w:t>
      </w:r>
    </w:p>
    <w:p w14:paraId="747E21F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（2021·江苏·高考）</w:t>
      </w:r>
      <w:r>
        <w:rPr>
          <w:rFonts w:ascii="Times New Roman" w:hAnsi="Times New Roman" w:eastAsia="宋体" w:cs="Times New Roman"/>
          <w:szCs w:val="22"/>
        </w:rPr>
        <w:t>有研究发现，某神经细胞传递信号时，离子从细胞膜一侧流到另一侧形成跨膜电流，若将该细胞膜视为</w:t>
      </w:r>
      <m:oMath>
        <m:r>
          <m:rPr/>
          <w:rPr>
            <w:rFonts w:ascii="Cambria Math" w:hAnsi="Cambria Math" w:eastAsia="宋体" w:cs="Cambria Math"/>
            <w:szCs w:val="22"/>
          </w:rPr>
          <m:t>1×</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−8</m:t>
            </m:r>
            <m:ctrlPr>
              <w:rPr>
                <w:rFonts w:ascii="Cambria Math" w:hAnsi="Cambria Math" w:eastAsia="宋体" w:cs="Times New Roman"/>
                <w:szCs w:val="22"/>
              </w:rPr>
            </m:ctrlPr>
          </m:sup>
        </m:sSup>
        <m:r>
          <m:rPr>
            <m:nor/>
            <m:sty m:val="p"/>
          </m:rPr>
          <w:rPr>
            <w:rFonts w:ascii="Cambria Math" w:hAnsi="Cambria Math" w:eastAsia="宋体" w:cs="Cambria Math"/>
            <w:szCs w:val="22"/>
          </w:rPr>
          <m:t>F</m:t>
        </m:r>
      </m:oMath>
      <w:r>
        <w:rPr>
          <w:rFonts w:ascii="Times New Roman" w:hAnsi="Times New Roman" w:eastAsia="宋体" w:cs="Times New Roman"/>
          <w:szCs w:val="22"/>
        </w:rPr>
        <w:t>的电容器，在</w:t>
      </w:r>
      <m:oMath>
        <m:r>
          <m:rPr>
            <m:nor/>
            <m:sty m:val="p"/>
          </m:rPr>
          <w:rPr>
            <w:rFonts w:ascii="Cambria Math" w:hAnsi="Cambria Math" w:eastAsia="宋体" w:cs="Cambria Math"/>
            <w:szCs w:val="22"/>
          </w:rPr>
          <m:t>2ms</m:t>
        </m:r>
      </m:oMath>
      <w:r>
        <w:rPr>
          <w:rFonts w:ascii="Times New Roman" w:hAnsi="Times New Roman" w:eastAsia="宋体" w:cs="Times New Roman"/>
          <w:szCs w:val="22"/>
        </w:rPr>
        <w:t>内细胞膜两侧的电势差从</w:t>
      </w:r>
      <m:oMath>
        <m:r>
          <m:rPr/>
          <w:rPr>
            <w:rFonts w:ascii="Cambria Math" w:hAnsi="Cambria Math" w:eastAsia="宋体" w:cs="Cambria Math"/>
            <w:szCs w:val="22"/>
          </w:rPr>
          <m:t>−70</m:t>
        </m:r>
        <m:r>
          <m:rPr>
            <m:nor/>
            <m:sty m:val="p"/>
          </m:rPr>
          <w:rPr>
            <w:rFonts w:ascii="Cambria Math" w:hAnsi="Cambria Math" w:eastAsia="宋体" w:cs="Cambria Math"/>
            <w:szCs w:val="22"/>
          </w:rPr>
          <m:t>mV</m:t>
        </m:r>
      </m:oMath>
      <w:r>
        <w:rPr>
          <w:rFonts w:ascii="Times New Roman" w:hAnsi="Times New Roman" w:eastAsia="宋体" w:cs="Times New Roman"/>
          <w:szCs w:val="22"/>
        </w:rPr>
        <w:t>变为</w:t>
      </w:r>
      <m:oMath>
        <m:r>
          <m:rPr>
            <m:nor/>
            <m:sty m:val="p"/>
          </m:rPr>
          <w:rPr>
            <w:rFonts w:ascii="Cambria Math" w:hAnsi="Cambria Math" w:eastAsia="宋体" w:cs="Cambria Math"/>
            <w:szCs w:val="22"/>
          </w:rPr>
          <m:t>30mV</m:t>
        </m:r>
      </m:oMath>
      <w:r>
        <w:rPr>
          <w:rFonts w:ascii="Times New Roman" w:hAnsi="Times New Roman" w:eastAsia="宋体" w:cs="Times New Roman"/>
          <w:szCs w:val="22"/>
        </w:rPr>
        <w:t>，则该过程中跨膜电流的平均值为（　　）</w:t>
      </w:r>
    </w:p>
    <w:p w14:paraId="25E925B2">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1.5×</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−7</m:t>
            </m:r>
            <m:ctrlPr>
              <w:rPr>
                <w:rFonts w:ascii="Cambria Math" w:hAnsi="Cambria Math" w:eastAsia="宋体" w:cs="Times New Roman"/>
                <w:szCs w:val="22"/>
              </w:rPr>
            </m:ctrlPr>
          </m:sup>
        </m:sSup>
        <m:r>
          <m:rPr>
            <m:nor/>
            <m:sty m:val="p"/>
          </m:rPr>
          <w:rPr>
            <w:rFonts w:ascii="Cambria Math" w:hAnsi="Cambria Math" w:eastAsia="宋体" w:cs="Cambria Math"/>
            <w:szCs w:val="22"/>
          </w:rPr>
          <m:t>A</m:t>
        </m:r>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2×</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−7</m:t>
            </m:r>
            <m:ctrlPr>
              <w:rPr>
                <w:rFonts w:ascii="Cambria Math" w:hAnsi="Cambria Math" w:eastAsia="宋体" w:cs="Times New Roman"/>
                <w:szCs w:val="22"/>
              </w:rPr>
            </m:ctrlPr>
          </m:sup>
        </m:sSup>
        <m:r>
          <m:rPr>
            <m:nor/>
            <m:sty m:val="p"/>
          </m:rPr>
          <w:rPr>
            <w:rFonts w:ascii="Cambria Math" w:hAnsi="Cambria Math" w:eastAsia="宋体" w:cs="Cambria Math"/>
            <w:szCs w:val="22"/>
          </w:rPr>
          <m:t>A</m:t>
        </m:r>
      </m:oMath>
      <w:r>
        <w:rPr>
          <w:rFonts w:ascii="Times New Roman" w:hAnsi="Times New Roman" w:eastAsia="宋体" w:cs="Times New Roman"/>
          <w:szCs w:val="22"/>
        </w:rPr>
        <w:tab/>
      </w:r>
      <w:r>
        <w:rPr>
          <w:rFonts w:ascii="Times New Roman" w:hAnsi="Times New Roman" w:eastAsia="宋体" w:cs="Times New Roman"/>
          <w:szCs w:val="22"/>
        </w:rPr>
        <w:t>C．</w:t>
      </w:r>
      <m:oMath>
        <m:r>
          <m:rPr/>
          <w:rPr>
            <w:rFonts w:ascii="Cambria Math" w:hAnsi="Cambria Math" w:eastAsia="宋体" w:cs="Cambria Math"/>
            <w:szCs w:val="22"/>
          </w:rPr>
          <m:t>3.5×</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−7</m:t>
            </m:r>
            <m:ctrlPr>
              <w:rPr>
                <w:rFonts w:ascii="Cambria Math" w:hAnsi="Cambria Math" w:eastAsia="宋体" w:cs="Times New Roman"/>
                <w:szCs w:val="22"/>
              </w:rPr>
            </m:ctrlPr>
          </m:sup>
        </m:sSup>
        <m:r>
          <m:rPr>
            <m:nor/>
            <m:sty m:val="p"/>
          </m:rPr>
          <w:rPr>
            <w:rFonts w:ascii="Cambria Math" w:hAnsi="Cambria Math" w:eastAsia="宋体" w:cs="Cambria Math"/>
            <w:szCs w:val="22"/>
          </w:rPr>
          <m:t>A</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5×</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−7</m:t>
            </m:r>
            <m:ctrlPr>
              <w:rPr>
                <w:rFonts w:ascii="Cambria Math" w:hAnsi="Cambria Math" w:eastAsia="宋体" w:cs="Times New Roman"/>
                <w:szCs w:val="22"/>
              </w:rPr>
            </m:ctrlPr>
          </m:sup>
        </m:sSup>
        <m:r>
          <m:rPr>
            <m:nor/>
            <m:sty m:val="p"/>
          </m:rPr>
          <w:rPr>
            <w:rFonts w:ascii="Cambria Math" w:hAnsi="Cambria Math" w:eastAsia="宋体" w:cs="Cambria Math"/>
            <w:szCs w:val="22"/>
          </w:rPr>
          <m:t>A</m:t>
        </m:r>
      </m:oMath>
    </w:p>
    <w:p w14:paraId="0876009F">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电功和电功率</w:t>
      </w:r>
    </w:p>
    <w:p w14:paraId="1462C5EA">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（2022·江苏·高考）</w:t>
      </w:r>
      <w:r>
        <w:rPr>
          <w:rFonts w:ascii="Times New Roman" w:hAnsi="Times New Roman" w:eastAsia="宋体" w:cs="Times New Roman"/>
          <w:szCs w:val="22"/>
        </w:rPr>
        <w:t>如图所示，电路中灯泡均正常发光，阻值分别为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=2</m:t>
        </m:r>
        <m:r>
          <m:rPr>
            <m:nor/>
            <m:sty m:val="p"/>
          </m:rPr>
          <w:rPr>
            <w:rFonts w:ascii="Cambria Math" w:hAnsi="Cambria Math" w:eastAsia="宋体" w:cs="Cambria Math"/>
            <w:szCs w:val="22"/>
          </w:rPr>
          <m:t>Ω</m:t>
        </m:r>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=3</m:t>
        </m:r>
        <m:r>
          <m:rPr>
            <m:nor/>
            <m:sty m:val="p"/>
          </m:rPr>
          <w:rPr>
            <w:rFonts w:ascii="Cambria Math" w:hAnsi="Cambria Math" w:eastAsia="宋体" w:cs="Cambria Math"/>
            <w:szCs w:val="22"/>
          </w:rPr>
          <m:t>Ω</m:t>
        </m:r>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3</m:t>
            </m:r>
            <m:ctrlPr>
              <w:rPr>
                <w:rFonts w:ascii="Cambria Math" w:hAnsi="Cambria Math" w:eastAsia="宋体" w:cs="Times New Roman"/>
                <w:szCs w:val="22"/>
              </w:rPr>
            </m:ctrlPr>
          </m:sub>
        </m:sSub>
        <m:r>
          <m:rPr/>
          <w:rPr>
            <w:rFonts w:ascii="Cambria Math" w:hAnsi="Cambria Math" w:eastAsia="宋体" w:cs="Cambria Math"/>
            <w:szCs w:val="22"/>
          </w:rPr>
          <m:t>=2</m:t>
        </m:r>
        <m:r>
          <m:rPr>
            <m:nor/>
            <m:sty m:val="p"/>
          </m:rPr>
          <w:rPr>
            <w:rFonts w:ascii="Cambria Math" w:hAnsi="Cambria Math" w:eastAsia="宋体" w:cs="Cambria Math"/>
            <w:szCs w:val="22"/>
          </w:rPr>
          <m:t>Ω</m:t>
        </m:r>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4</m:t>
            </m:r>
            <m:ctrlPr>
              <w:rPr>
                <w:rFonts w:ascii="Cambria Math" w:hAnsi="Cambria Math" w:eastAsia="宋体" w:cs="Times New Roman"/>
                <w:szCs w:val="22"/>
              </w:rPr>
            </m:ctrlPr>
          </m:sub>
        </m:sSub>
        <m:r>
          <m:rPr/>
          <w:rPr>
            <w:rFonts w:ascii="Cambria Math" w:hAnsi="Cambria Math" w:eastAsia="宋体" w:cs="Cambria Math"/>
            <w:szCs w:val="22"/>
          </w:rPr>
          <m:t>=4</m:t>
        </m:r>
        <m:r>
          <m:rPr>
            <m:nor/>
            <m:sty m:val="p"/>
          </m:rPr>
          <w:rPr>
            <w:rFonts w:ascii="Cambria Math" w:hAnsi="Cambria Math" w:eastAsia="宋体" w:cs="Cambria Math"/>
            <w:szCs w:val="22"/>
          </w:rPr>
          <m:t>Ω</m:t>
        </m:r>
      </m:oMath>
      <w:r>
        <w:rPr>
          <w:rFonts w:ascii="Times New Roman" w:hAnsi="Times New Roman" w:eastAsia="宋体" w:cs="Times New Roman"/>
          <w:szCs w:val="22"/>
        </w:rPr>
        <w:t>，电源电动势</w:t>
      </w:r>
      <m:oMath>
        <m:r>
          <m:rPr/>
          <w:rPr>
            <w:rFonts w:ascii="Cambria Math" w:hAnsi="Cambria Math" w:eastAsia="宋体" w:cs="Cambria Math"/>
            <w:szCs w:val="22"/>
          </w:rPr>
          <m:t>E=12</m:t>
        </m:r>
        <m:r>
          <m:rPr>
            <m:nor/>
            <m:sty m:val="p"/>
          </m:rPr>
          <w:rPr>
            <w:rFonts w:ascii="Cambria Math" w:hAnsi="Cambria Math" w:eastAsia="宋体" w:cs="Cambria Math"/>
            <w:szCs w:val="22"/>
          </w:rPr>
          <m:t>V</m:t>
        </m:r>
      </m:oMath>
      <w:r>
        <w:rPr>
          <w:rFonts w:ascii="Times New Roman" w:hAnsi="Times New Roman" w:eastAsia="宋体" w:cs="Times New Roman"/>
          <w:szCs w:val="22"/>
        </w:rPr>
        <w:t>，内阻不计，四个灯泡中消耗功率最大的是（　　）</w:t>
      </w:r>
    </w:p>
    <w:p w14:paraId="2C4F599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62150" cy="127635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0"/>
                    <a:stretch>
                      <a:fillRect/>
                    </a:stretch>
                  </pic:blipFill>
                  <pic:spPr>
                    <a:xfrm>
                      <a:off x="0" y="0"/>
                      <a:ext cx="1962150" cy="1276350"/>
                    </a:xfrm>
                    <a:prstGeom prst="rect">
                      <a:avLst/>
                    </a:prstGeom>
                  </pic:spPr>
                </pic:pic>
              </a:graphicData>
            </a:graphic>
          </wp:inline>
        </w:drawing>
      </w:r>
    </w:p>
    <w:p w14:paraId="7B2D609A">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ab/>
      </w:r>
      <w:r>
        <w:rPr>
          <w:rFonts w:ascii="Times New Roman" w:hAnsi="Times New Roman" w:eastAsia="宋体" w:cs="Times New Roman"/>
          <w:szCs w:val="22"/>
        </w:rPr>
        <w:t>B．</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ab/>
      </w:r>
      <w:r>
        <w:rPr>
          <w:rFonts w:ascii="Times New Roman" w:hAnsi="Times New Roman" w:eastAsia="宋体" w:cs="Times New Roman"/>
          <w:szCs w:val="22"/>
        </w:rPr>
        <w:t>C．</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3</m:t>
            </m:r>
            <m:ctrlPr>
              <w:rPr>
                <w:rFonts w:ascii="Cambria Math" w:hAnsi="Cambria Math" w:eastAsia="宋体" w:cs="Times New Roman"/>
                <w:szCs w:val="22"/>
              </w:rPr>
            </m:ctrlPr>
          </m:sub>
        </m:sSub>
      </m:oMath>
      <w:r>
        <w:rPr>
          <w:rFonts w:ascii="Times New Roman" w:hAnsi="Times New Roman" w:eastAsia="宋体" w:cs="Times New Roman"/>
          <w:szCs w:val="22"/>
        </w:rPr>
        <w:tab/>
      </w:r>
      <w:r>
        <w:rPr>
          <w:rFonts w:ascii="Times New Roman" w:hAnsi="Times New Roman" w:eastAsia="宋体" w:cs="Times New Roman"/>
          <w:szCs w:val="22"/>
        </w:rPr>
        <w:t>D．</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4</m:t>
            </m:r>
            <m:ctrlPr>
              <w:rPr>
                <w:rFonts w:ascii="Cambria Math" w:hAnsi="Cambria Math" w:eastAsia="宋体" w:cs="Times New Roman"/>
                <w:szCs w:val="22"/>
              </w:rPr>
            </m:ctrlPr>
          </m:sub>
        </m:sSub>
      </m:oMath>
    </w:p>
    <w:p w14:paraId="1208CB0C">
      <w:pPr>
        <w:spacing w:before="0" w:after="0" w:line="360" w:lineRule="auto"/>
        <w:ind w:left="315" w:firstLine="0"/>
        <w:rPr>
          <w:rFonts w:ascii="Times New Roman" w:hAnsi="Times New Roman" w:eastAsia="宋体" w:cs="Times New Roman"/>
          <w:b/>
          <w:color w:val="00B050"/>
          <w:sz w:val="28"/>
          <w:szCs w:val="28"/>
        </w:rPr>
      </w:pPr>
    </w:p>
    <w:p w14:paraId="658E0498">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3</w:t>
      </w:r>
      <w:r>
        <w:rPr>
          <w:rFonts w:hint="eastAsia" w:ascii="Times New Roman" w:hAnsi="Times New Roman" w:eastAsia="宋体" w:cs="Times New Roman"/>
          <w:b/>
          <w:color w:val="00B050"/>
          <w:sz w:val="28"/>
          <w:szCs w:val="28"/>
        </w:rPr>
        <w:t xml:space="preserve"> 闭合电路的欧姆定律</w:t>
      </w:r>
    </w:p>
    <w:p w14:paraId="046E117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（2021·江苏·高考）</w:t>
      </w:r>
      <w:r>
        <w:rPr>
          <w:rFonts w:ascii="Times New Roman" w:hAnsi="Times New Roman" w:eastAsia="宋体" w:cs="Times New Roman"/>
          <w:szCs w:val="22"/>
        </w:rPr>
        <w:t>贯彻新发展理念，我国风力发电发展迅猛，2020年我国风力发电量高达4000亿千瓦时。某种风力发电机的原理如图所示，发电机的线圈固定，磁体在叶片驱动下绕线圈对称轴转动，已知磁体间的磁场为匀强磁场，磁感应强度的大小为</w:t>
      </w:r>
      <m:oMath>
        <m:r>
          <m:rPr>
            <m:nor/>
            <m:sty m:val="p"/>
          </m:rPr>
          <w:rPr>
            <w:rFonts w:ascii="Cambria Math" w:hAnsi="Cambria Math" w:eastAsia="宋体" w:cs="Cambria Math"/>
            <w:szCs w:val="22"/>
          </w:rPr>
          <m:t>0.2T</m:t>
        </m:r>
      </m:oMath>
      <w:r>
        <w:rPr>
          <w:rFonts w:ascii="Times New Roman" w:hAnsi="Times New Roman" w:eastAsia="宋体" w:cs="Times New Roman"/>
          <w:szCs w:val="22"/>
        </w:rPr>
        <w:t>，线圈的匝数为100、面积为</w:t>
      </w:r>
      <m:oMath>
        <m:r>
          <m:rPr>
            <m:nor/>
            <m:sty m:val="p"/>
          </m:rPr>
          <w:rPr>
            <w:rFonts w:ascii="Cambria Math" w:hAnsi="Cambria Math" w:eastAsia="宋体" w:cs="Cambria Math"/>
            <w:szCs w:val="22"/>
          </w:rPr>
          <m:t>0</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.5m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，电阻为</w:t>
      </w:r>
      <m:oMath>
        <m:r>
          <m:rPr/>
          <w:rPr>
            <w:rFonts w:ascii="Cambria Math" w:hAnsi="Cambria Math" w:eastAsia="宋体" w:cs="Cambria Math"/>
            <w:szCs w:val="22"/>
          </w:rPr>
          <m:t>0.6</m:t>
        </m:r>
        <m:r>
          <m:rPr>
            <m:nor/>
            <m:sty m:val="p"/>
          </m:rPr>
          <w:rPr>
            <w:rFonts w:ascii="Cambria Math" w:hAnsi="Cambria Math" w:eastAsia="宋体" w:cs="Cambria Math"/>
            <w:szCs w:val="22"/>
          </w:rPr>
          <m:t>Ω</m:t>
        </m:r>
      </m:oMath>
      <w:r>
        <w:rPr>
          <w:rFonts w:ascii="Times New Roman" w:hAnsi="Times New Roman" w:eastAsia="宋体" w:cs="Times New Roman"/>
          <w:szCs w:val="22"/>
        </w:rPr>
        <w:t>，若磁体转动的角速度为</w:t>
      </w:r>
      <m:oMath>
        <m:r>
          <m:rPr>
            <m:nor/>
            <m:sty m:val="p"/>
          </m:rPr>
          <w:rPr>
            <w:rFonts w:ascii="Cambria Math" w:hAnsi="Cambria Math" w:eastAsia="宋体" w:cs="Cambria Math"/>
            <w:szCs w:val="22"/>
          </w:rPr>
          <m:t>90rad/s</m:t>
        </m:r>
      </m:oMath>
      <w:r>
        <w:rPr>
          <w:rFonts w:ascii="Times New Roman" w:hAnsi="Times New Roman" w:eastAsia="宋体" w:cs="Times New Roman"/>
          <w:szCs w:val="22"/>
        </w:rPr>
        <w:t>，线圈中产生的感应电流为</w:t>
      </w:r>
      <m:oMath>
        <m:r>
          <m:rPr>
            <m:nor/>
            <m:sty m:val="p"/>
          </m:rPr>
          <w:rPr>
            <w:rFonts w:ascii="Cambria Math" w:hAnsi="Cambria Math" w:eastAsia="宋体" w:cs="Cambria Math"/>
            <w:szCs w:val="22"/>
          </w:rPr>
          <m:t>50A</m:t>
        </m:r>
      </m:oMath>
      <w:r>
        <w:rPr>
          <w:rFonts w:ascii="Times New Roman" w:hAnsi="Times New Roman" w:eastAsia="宋体" w:cs="Times New Roman"/>
          <w:szCs w:val="22"/>
        </w:rPr>
        <w:t xml:space="preserve">。求： </w:t>
      </w:r>
    </w:p>
    <w:p w14:paraId="0D9FD20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（1）线圈中感应电动势的有效值</w:t>
      </w:r>
      <w:r>
        <w:rPr>
          <w:rFonts w:ascii="Times New Roman" w:hAnsi="Times New Roman" w:eastAsia="Times New Roman" w:cs="Times New Roman"/>
          <w:i/>
          <w:szCs w:val="22"/>
        </w:rPr>
        <w:t>E</w:t>
      </w:r>
      <w:r>
        <w:rPr>
          <w:rFonts w:ascii="Times New Roman" w:hAnsi="Times New Roman" w:eastAsia="宋体" w:cs="Times New Roman"/>
          <w:szCs w:val="22"/>
        </w:rPr>
        <w:t>；</w:t>
      </w:r>
    </w:p>
    <w:p w14:paraId="47481B7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（2）线圈的输出功率</w:t>
      </w:r>
      <w:r>
        <w:rPr>
          <w:rFonts w:ascii="Times New Roman" w:hAnsi="Times New Roman" w:eastAsia="Times New Roman" w:cs="Times New Roman"/>
          <w:i/>
          <w:szCs w:val="22"/>
        </w:rPr>
        <w:t>P</w:t>
      </w:r>
      <w:r>
        <w:rPr>
          <w:rFonts w:ascii="Times New Roman" w:hAnsi="Times New Roman" w:eastAsia="宋体" w:cs="Times New Roman"/>
          <w:szCs w:val="22"/>
        </w:rPr>
        <w:t>。</w:t>
      </w:r>
    </w:p>
    <w:p w14:paraId="3451CF4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09775" cy="16954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1"/>
                    <a:stretch>
                      <a:fillRect/>
                    </a:stretch>
                  </pic:blipFill>
                  <pic:spPr>
                    <a:xfrm>
                      <a:off x="0" y="0"/>
                      <a:ext cx="2009775" cy="1695450"/>
                    </a:xfrm>
                    <a:prstGeom prst="rect">
                      <a:avLst/>
                    </a:prstGeom>
                  </pic:spPr>
                </pic:pic>
              </a:graphicData>
            </a:graphic>
          </wp:inline>
        </w:drawing>
      </w:r>
    </w:p>
    <w:p w14:paraId="696683F2">
      <w:pPr>
        <w:spacing w:before="0" w:after="0" w:line="360" w:lineRule="auto"/>
        <w:ind w:left="315" w:firstLine="0"/>
        <w:rPr>
          <w:rFonts w:ascii="Times New Roman" w:hAnsi="Times New Roman" w:eastAsia="宋体" w:cs="Times New Roman"/>
          <w:b/>
          <w:color w:val="00B050"/>
          <w:sz w:val="28"/>
          <w:szCs w:val="28"/>
        </w:rPr>
      </w:pPr>
    </w:p>
    <w:p w14:paraId="1453301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4</w:t>
      </w:r>
      <w:r>
        <w:rPr>
          <w:rFonts w:hint="eastAsia" w:ascii="Times New Roman" w:hAnsi="Times New Roman" w:eastAsia="宋体" w:cs="Times New Roman"/>
          <w:b/>
          <w:color w:val="00B050"/>
          <w:sz w:val="28"/>
          <w:szCs w:val="28"/>
        </w:rPr>
        <w:t xml:space="preserve"> 非纯电阻电路</w:t>
      </w:r>
    </w:p>
    <w:p w14:paraId="476D4A7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（2024·江苏·高考）</w:t>
      </w:r>
      <w:r>
        <w:rPr>
          <w:rFonts w:ascii="Times New Roman" w:hAnsi="Times New Roman" w:eastAsia="宋体" w:cs="Times New Roman"/>
          <w:szCs w:val="22"/>
        </w:rPr>
        <w:t>某重力储能系统的简化模型如图所示，长度为</w:t>
      </w:r>
      <m:oMath>
        <m:r>
          <m:rPr/>
          <w:rPr>
            <w:rFonts w:ascii="Cambria Math" w:hAnsi="Cambria Math" w:eastAsia="宋体" w:cs="Cambria Math"/>
            <w:szCs w:val="22"/>
          </w:rPr>
          <m:t>L</m:t>
        </m:r>
      </m:oMath>
      <w:r>
        <w:rPr>
          <w:rFonts w:ascii="Times New Roman" w:hAnsi="Times New Roman" w:eastAsia="宋体" w:cs="Times New Roman"/>
          <w:szCs w:val="22"/>
        </w:rPr>
        <w:t>、倾角为</w:t>
      </w:r>
      <m:oMath>
        <m:r>
          <m:rPr/>
          <w:rPr>
            <w:rFonts w:ascii="Cambria Math" w:hAnsi="Cambria Math" w:eastAsia="宋体" w:cs="Cambria Math"/>
            <w:szCs w:val="22"/>
          </w:rPr>
          <m:t>θ</m:t>
        </m:r>
      </m:oMath>
      <w:r>
        <w:rPr>
          <w:rFonts w:ascii="Times New Roman" w:hAnsi="Times New Roman" w:eastAsia="宋体" w:cs="Times New Roman"/>
          <w:szCs w:val="22"/>
        </w:rPr>
        <w:t>的斜坡</w:t>
      </w:r>
      <m:oMath>
        <m:r>
          <m:rPr/>
          <w:rPr>
            <w:rFonts w:ascii="Cambria Math" w:hAnsi="Cambria Math" w:eastAsia="宋体" w:cs="Cambria Math"/>
            <w:szCs w:val="22"/>
          </w:rPr>
          <m:t>ABCD</m:t>
        </m:r>
      </m:oMath>
      <w:r>
        <w:rPr>
          <w:rFonts w:ascii="Times New Roman" w:hAnsi="Times New Roman" w:eastAsia="宋体" w:cs="Times New Roman"/>
          <w:szCs w:val="22"/>
        </w:rPr>
        <w:t>上，有一质量为</w:t>
      </w:r>
      <m:oMath>
        <m:r>
          <m:rPr/>
          <w:rPr>
            <w:rFonts w:ascii="Cambria Math" w:hAnsi="Cambria Math" w:eastAsia="宋体" w:cs="Cambria Math"/>
            <w:szCs w:val="22"/>
          </w:rPr>
          <m:t>m</m:t>
        </m:r>
      </m:oMath>
      <w:r>
        <w:rPr>
          <w:rFonts w:ascii="Times New Roman" w:hAnsi="Times New Roman" w:eastAsia="宋体" w:cs="Times New Roman"/>
          <w:szCs w:val="22"/>
        </w:rPr>
        <w:t>的重物通过绳索与电动机连接。在电动机的牵引下，重物从斜坡底端</w:t>
      </w:r>
      <m:oMath>
        <m:r>
          <m:rPr/>
          <w:rPr>
            <w:rFonts w:ascii="Cambria Math" w:hAnsi="Cambria Math" w:eastAsia="宋体" w:cs="Cambria Math"/>
            <w:szCs w:val="22"/>
          </w:rPr>
          <m:t>A</m:t>
        </m:r>
      </m:oMath>
      <w:r>
        <w:rPr>
          <w:rFonts w:ascii="Times New Roman" w:hAnsi="Times New Roman" w:eastAsia="宋体" w:cs="Times New Roman"/>
          <w:szCs w:val="22"/>
        </w:rPr>
        <w:t>点由静止开始运动，到达</w:t>
      </w:r>
      <m:oMath>
        <m:r>
          <m:rPr/>
          <w:rPr>
            <w:rFonts w:ascii="Cambria Math" w:hAnsi="Cambria Math" w:eastAsia="宋体" w:cs="Cambria Math"/>
            <w:szCs w:val="22"/>
          </w:rPr>
          <m:t>B</m:t>
        </m:r>
      </m:oMath>
      <w:r>
        <w:rPr>
          <w:rFonts w:ascii="Times New Roman" w:hAnsi="Times New Roman" w:eastAsia="宋体" w:cs="Times New Roman"/>
          <w:szCs w:val="22"/>
        </w:rPr>
        <w:t>点时速度达到最大值</w:t>
      </w:r>
      <m:oMath>
        <m:r>
          <m:rPr/>
          <w:rPr>
            <w:rFonts w:ascii="Cambria Math" w:hAnsi="Cambria Math" w:eastAsia="宋体" w:cs="Cambria Math"/>
            <w:szCs w:val="22"/>
          </w:rPr>
          <m:t>v</m:t>
        </m:r>
      </m:oMath>
      <w:r>
        <w:rPr>
          <w:rFonts w:ascii="Times New Roman" w:hAnsi="Times New Roman" w:eastAsia="宋体" w:cs="Times New Roman"/>
          <w:szCs w:val="22"/>
        </w:rPr>
        <w:t>，然后重物被匀速拉到</w:t>
      </w:r>
      <m:oMath>
        <m:r>
          <m:rPr/>
          <w:rPr>
            <w:rFonts w:ascii="Cambria Math" w:hAnsi="Cambria Math" w:eastAsia="宋体" w:cs="Cambria Math"/>
            <w:szCs w:val="22"/>
          </w:rPr>
          <m:t>C</m:t>
        </m:r>
      </m:oMath>
      <w:r>
        <w:rPr>
          <w:rFonts w:ascii="Times New Roman" w:hAnsi="Times New Roman" w:eastAsia="宋体" w:cs="Times New Roman"/>
          <w:szCs w:val="22"/>
        </w:rPr>
        <w:t>点，此时关闭电动机，重物恰好能滑至顶端</w:t>
      </w:r>
      <m:oMath>
        <m:r>
          <m:rPr/>
          <w:rPr>
            <w:rFonts w:ascii="Cambria Math" w:hAnsi="Cambria Math" w:eastAsia="宋体" w:cs="Cambria Math"/>
            <w:szCs w:val="22"/>
          </w:rPr>
          <m:t>D</m:t>
        </m:r>
      </m:oMath>
      <w:r>
        <w:rPr>
          <w:rFonts w:ascii="Times New Roman" w:hAnsi="Times New Roman" w:eastAsia="宋体" w:cs="Times New Roman"/>
          <w:szCs w:val="22"/>
        </w:rPr>
        <w:t>点，系统储存机械能。已知绳索与斜坡平行，重物与斜坡间的动摩擦因数为</w:t>
      </w:r>
      <m:oMath>
        <m:r>
          <m:rPr/>
          <w:rPr>
            <w:rFonts w:ascii="Cambria Math" w:hAnsi="Cambria Math" w:eastAsia="宋体" w:cs="Cambria Math"/>
            <w:szCs w:val="22"/>
          </w:rPr>
          <m:t>μ</m:t>
        </m:r>
      </m:oMath>
      <w:r>
        <w:rPr>
          <w:rFonts w:ascii="Times New Roman" w:hAnsi="Times New Roman" w:eastAsia="宋体" w:cs="Times New Roman"/>
          <w:szCs w:val="22"/>
        </w:rPr>
        <w:t>，重力加速度为</w:t>
      </w:r>
      <m:oMath>
        <m:r>
          <m:rPr/>
          <w:rPr>
            <w:rFonts w:ascii="Cambria Math" w:hAnsi="Cambria Math" w:eastAsia="宋体" w:cs="Cambria Math"/>
            <w:szCs w:val="22"/>
          </w:rPr>
          <m:t>g</m:t>
        </m:r>
      </m:oMath>
      <w:r>
        <w:rPr>
          <w:rFonts w:ascii="Times New Roman" w:hAnsi="Times New Roman" w:eastAsia="宋体" w:cs="Times New Roman"/>
          <w:szCs w:val="22"/>
        </w:rPr>
        <w:t>，不计空气阻力和滑轮摩擦。</w:t>
      </w:r>
    </w:p>
    <w:p w14:paraId="46CE8BF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w:t>
      </w:r>
      <m:oMath>
        <m:r>
          <m:rPr/>
          <w:rPr>
            <w:rFonts w:ascii="Cambria Math" w:hAnsi="Cambria Math" w:eastAsia="宋体" w:cs="Cambria Math"/>
            <w:szCs w:val="22"/>
          </w:rPr>
          <m:t>CD</m:t>
        </m:r>
      </m:oMath>
      <w:r>
        <w:rPr>
          <w:rFonts w:ascii="Times New Roman" w:hAnsi="Times New Roman" w:eastAsia="宋体" w:cs="Times New Roman"/>
          <w:szCs w:val="22"/>
        </w:rPr>
        <w:t>的长度</w:t>
      </w:r>
      <m:oMath>
        <m:r>
          <m:rPr/>
          <w:rPr>
            <w:rFonts w:ascii="Cambria Math" w:hAnsi="Cambria Math" w:eastAsia="宋体" w:cs="Cambria Math"/>
            <w:szCs w:val="22"/>
          </w:rPr>
          <m:t>x</m:t>
        </m:r>
      </m:oMath>
      <w:r>
        <w:rPr>
          <w:rFonts w:ascii="Times New Roman" w:hAnsi="Times New Roman" w:eastAsia="宋体" w:cs="Times New Roman"/>
          <w:szCs w:val="22"/>
        </w:rPr>
        <w:t>；</w:t>
      </w:r>
    </w:p>
    <w:p w14:paraId="7CDCBA0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（2）求重物从</w:t>
      </w:r>
      <m:oMath>
        <m:r>
          <m:rPr/>
          <w:rPr>
            <w:rFonts w:ascii="Cambria Math" w:hAnsi="Cambria Math" w:eastAsia="宋体" w:cs="Cambria Math"/>
            <w:szCs w:val="22"/>
          </w:rPr>
          <m:t>B</m:t>
        </m:r>
      </m:oMath>
      <w:r>
        <w:rPr>
          <w:rFonts w:ascii="Times New Roman" w:hAnsi="Times New Roman" w:eastAsia="宋体" w:cs="Times New Roman"/>
          <w:szCs w:val="22"/>
        </w:rPr>
        <w:t>到</w:t>
      </w:r>
      <m:oMath>
        <m:r>
          <m:rPr/>
          <w:rPr>
            <w:rFonts w:ascii="Cambria Math" w:hAnsi="Cambria Math" w:eastAsia="宋体" w:cs="Cambria Math"/>
            <w:szCs w:val="22"/>
          </w:rPr>
          <m:t>C</m:t>
        </m:r>
      </m:oMath>
      <w:r>
        <w:rPr>
          <w:rFonts w:ascii="Times New Roman" w:hAnsi="Times New Roman" w:eastAsia="宋体" w:cs="Times New Roman"/>
          <w:szCs w:val="22"/>
        </w:rPr>
        <w:t>过程中，电动机的输出功率</w:t>
      </w:r>
      <m:oMath>
        <m:r>
          <m:rPr/>
          <w:rPr>
            <w:rFonts w:ascii="Cambria Math" w:hAnsi="Cambria Math" w:eastAsia="宋体" w:cs="Cambria Math"/>
            <w:szCs w:val="22"/>
          </w:rPr>
          <m:t>P</m:t>
        </m:r>
      </m:oMath>
      <w:r>
        <w:rPr>
          <w:rFonts w:ascii="Times New Roman" w:hAnsi="Times New Roman" w:eastAsia="宋体" w:cs="Times New Roman"/>
          <w:szCs w:val="22"/>
        </w:rPr>
        <w:t>；</w:t>
      </w:r>
    </w:p>
    <w:p w14:paraId="3AD89D7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（3）若不计电动机的损耗，求在整个上升过程中，系统存储的机械能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 xml:space="preserve">和电动机消耗的电能 </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的比值。</w:t>
      </w:r>
    </w:p>
    <w:p w14:paraId="231CD33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52700" cy="24193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2"/>
                    <a:stretch>
                      <a:fillRect/>
                    </a:stretch>
                  </pic:blipFill>
                  <pic:spPr>
                    <a:xfrm>
                      <a:off x="0" y="0"/>
                      <a:ext cx="2552700" cy="2419350"/>
                    </a:xfrm>
                    <a:prstGeom prst="rect">
                      <a:avLst/>
                    </a:prstGeom>
                  </pic:spPr>
                </pic:pic>
              </a:graphicData>
            </a:graphic>
          </wp:inline>
        </w:drawing>
      </w: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3"/>
                    <a:stretch>
                      <a:fillRect/>
                    </a:stretch>
                  </pic:blipFill>
                  <pic:spPr>
                    <a:xfrm>
                      <a:off x="0" y="0"/>
                      <a:ext cx="2675890" cy="603250"/>
                    </a:xfrm>
                    <a:prstGeom prst="rect">
                      <a:avLst/>
                    </a:prstGeom>
                    <a:noFill/>
                    <a:ln>
                      <a:noFill/>
                    </a:ln>
                  </pic:spPr>
                </pic:pic>
              </a:graphicData>
            </a:graphic>
          </wp:inline>
        </w:drawing>
      </w:r>
    </w:p>
    <w:p w14:paraId="4373D1F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（2025·江苏盐城中学·三模）</w:t>
      </w:r>
      <w:r>
        <w:rPr>
          <w:rFonts w:ascii="Times New Roman" w:hAnsi="Times New Roman" w:eastAsia="宋体" w:cs="Times New Roman"/>
          <w:szCs w:val="22"/>
        </w:rPr>
        <w:t>某手机的说明书标明该手机电池容量为4000mA∙h，待机时间为22d，其中单位“mA∙h”对应的物理量是（　　）</w:t>
      </w:r>
    </w:p>
    <w:p w14:paraId="4D4B5689">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A．电荷量</w:t>
      </w:r>
      <w:r>
        <w:rPr>
          <w:rFonts w:ascii="Times New Roman" w:hAnsi="Times New Roman" w:eastAsia="宋体" w:cs="Times New Roman"/>
          <w:szCs w:val="22"/>
        </w:rPr>
        <w:tab/>
      </w:r>
      <w:r>
        <w:rPr>
          <w:rFonts w:ascii="Times New Roman" w:hAnsi="Times New Roman" w:eastAsia="宋体" w:cs="Times New Roman"/>
          <w:szCs w:val="22"/>
        </w:rPr>
        <w:t>B．功率</w:t>
      </w:r>
      <w:r>
        <w:rPr>
          <w:rFonts w:ascii="Times New Roman" w:hAnsi="Times New Roman" w:eastAsia="宋体" w:cs="Times New Roman"/>
          <w:szCs w:val="22"/>
        </w:rPr>
        <w:tab/>
      </w:r>
      <w:r>
        <w:rPr>
          <w:rFonts w:ascii="Times New Roman" w:hAnsi="Times New Roman" w:eastAsia="宋体" w:cs="Times New Roman"/>
          <w:szCs w:val="22"/>
        </w:rPr>
        <w:t>C．热量</w:t>
      </w:r>
      <w:r>
        <w:rPr>
          <w:rFonts w:ascii="Times New Roman" w:hAnsi="Times New Roman" w:eastAsia="宋体" w:cs="Times New Roman"/>
          <w:szCs w:val="22"/>
        </w:rPr>
        <w:tab/>
      </w:r>
      <w:r>
        <w:rPr>
          <w:rFonts w:ascii="Times New Roman" w:hAnsi="Times New Roman" w:eastAsia="宋体" w:cs="Times New Roman"/>
          <w:szCs w:val="22"/>
        </w:rPr>
        <w:t>D．电流</w:t>
      </w:r>
    </w:p>
    <w:p w14:paraId="63C8EB6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（2025·江苏南京&amp;盐城·一模）</w:t>
      </w:r>
      <w:r>
        <w:rPr>
          <w:rFonts w:ascii="Times New Roman" w:hAnsi="Times New Roman" w:eastAsia="宋体" w:cs="Times New Roman"/>
          <w:szCs w:val="22"/>
        </w:rPr>
        <w:t>如图所示，某同学利用一块表头G和三个定值电阻设计了如图所示的多量程电流表，该电表有1、2两个量程。当只增大电阻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的阻值时，下列说法中正确的是（　　）</w:t>
      </w:r>
    </w:p>
    <w:p w14:paraId="2DFB912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62100" cy="1000125"/>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4"/>
                    <a:stretch>
                      <a:fillRect/>
                    </a:stretch>
                  </pic:blipFill>
                  <pic:spPr>
                    <a:xfrm>
                      <a:off x="0" y="0"/>
                      <a:ext cx="1562100" cy="1000125"/>
                    </a:xfrm>
                    <a:prstGeom prst="rect">
                      <a:avLst/>
                    </a:prstGeom>
                  </pic:spPr>
                </pic:pic>
              </a:graphicData>
            </a:graphic>
          </wp:inline>
        </w:drawing>
      </w:r>
      <w:r>
        <w:rPr>
          <w:rFonts w:ascii="Times New Roman" w:hAnsi="Times New Roman" w:eastAsia="Times New Roman" w:cs="Times New Roman"/>
          <w:kern w:val="0"/>
          <w:sz w:val="24"/>
        </w:rPr>
        <w:t>  </w:t>
      </w:r>
    </w:p>
    <w:p w14:paraId="26FD657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A．两个量程均变大</w:t>
      </w:r>
      <w:r>
        <w:rPr>
          <w:rFonts w:ascii="Times New Roman" w:hAnsi="Times New Roman" w:eastAsia="宋体" w:cs="Times New Roman"/>
          <w:szCs w:val="22"/>
        </w:rPr>
        <w:tab/>
      </w:r>
      <w:r>
        <w:rPr>
          <w:rFonts w:ascii="Times New Roman" w:hAnsi="Times New Roman" w:eastAsia="宋体" w:cs="Times New Roman"/>
          <w:szCs w:val="22"/>
        </w:rPr>
        <w:t>B．两个量程均变小</w:t>
      </w:r>
    </w:p>
    <w:p w14:paraId="622AFC5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C．1的量程变大，2的量程变小</w:t>
      </w:r>
      <w:r>
        <w:rPr>
          <w:rFonts w:ascii="Times New Roman" w:hAnsi="Times New Roman" w:eastAsia="宋体" w:cs="Times New Roman"/>
          <w:szCs w:val="22"/>
        </w:rPr>
        <w:tab/>
      </w:r>
      <w:r>
        <w:rPr>
          <w:rFonts w:ascii="Times New Roman" w:hAnsi="Times New Roman" w:eastAsia="宋体" w:cs="Times New Roman"/>
          <w:szCs w:val="22"/>
        </w:rPr>
        <w:t>D．1的量程变小，2的量程变大</w:t>
      </w:r>
    </w:p>
    <w:p w14:paraId="07CAAA7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（2025·江苏盐城中学·三模）</w:t>
      </w:r>
      <w:r>
        <w:rPr>
          <w:rFonts w:ascii="Times New Roman" w:hAnsi="Times New Roman" w:eastAsia="宋体" w:cs="Times New Roman"/>
          <w:szCs w:val="22"/>
        </w:rPr>
        <w:t>某实验小组先采用如图所示电路测量时，在较大范围内调节滑动变阻器阻值，发现电压表示数虽然有变化，但变化不明显，主要原因是（　　）</w:t>
      </w:r>
    </w:p>
    <w:p w14:paraId="04FADE0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57300" cy="1200150"/>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5"/>
                    <a:stretch>
                      <a:fillRect/>
                    </a:stretch>
                  </pic:blipFill>
                  <pic:spPr>
                    <a:xfrm>
                      <a:off x="0" y="0"/>
                      <a:ext cx="1257300" cy="1200150"/>
                    </a:xfrm>
                    <a:prstGeom prst="rect">
                      <a:avLst/>
                    </a:prstGeom>
                  </pic:spPr>
                </pic:pic>
              </a:graphicData>
            </a:graphic>
          </wp:inline>
        </w:drawing>
      </w:r>
    </w:p>
    <w:p w14:paraId="2724152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A．滑动变阻器与电路接触处断路</w:t>
      </w:r>
    </w:p>
    <w:p w14:paraId="2E4D0B0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B．电流表阻值太小</w:t>
      </w:r>
    </w:p>
    <w:p w14:paraId="5CAD07C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C．滑动变阻器的阻值太小</w:t>
      </w:r>
    </w:p>
    <w:p w14:paraId="751016E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D．电池内阻太小</w:t>
      </w:r>
    </w:p>
    <w:p w14:paraId="253395B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（2025·江苏盐城射阳中学·三模）</w:t>
      </w:r>
      <w:r>
        <w:rPr>
          <w:rFonts w:ascii="Times New Roman" w:hAnsi="Times New Roman" w:eastAsia="宋体" w:cs="Times New Roman"/>
          <w:szCs w:val="22"/>
        </w:rPr>
        <w:t>某实验小组先采用如图所示电路测量时，在较大范围内调节滑动变阻器阻值，发现电压表示数虽然有变化，但变化不明显，主要原因是（</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4703482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14450" cy="1247775"/>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16"/>
                    <a:stretch>
                      <a:fillRect/>
                    </a:stretch>
                  </pic:blipFill>
                  <pic:spPr>
                    <a:xfrm>
                      <a:off x="0" y="0"/>
                      <a:ext cx="1314450" cy="1247775"/>
                    </a:xfrm>
                    <a:prstGeom prst="rect">
                      <a:avLst/>
                    </a:prstGeom>
                  </pic:spPr>
                </pic:pic>
              </a:graphicData>
            </a:graphic>
          </wp:inline>
        </w:drawing>
      </w:r>
    </w:p>
    <w:p w14:paraId="63F3BC42">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A．滑动变阻器与电路接触处断路</w:t>
      </w:r>
      <w:r>
        <w:rPr>
          <w:rFonts w:ascii="Times New Roman" w:hAnsi="Times New Roman" w:eastAsia="宋体" w:cs="Times New Roman"/>
          <w:szCs w:val="22"/>
        </w:rPr>
        <w:tab/>
      </w:r>
      <w:r>
        <w:rPr>
          <w:rFonts w:ascii="Times New Roman" w:hAnsi="Times New Roman" w:eastAsia="宋体" w:cs="Times New Roman"/>
          <w:szCs w:val="22"/>
        </w:rPr>
        <w:t>B．电流表阻值太小</w:t>
      </w:r>
    </w:p>
    <w:p w14:paraId="188A23B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C．滑动变阻器的阻值太小</w:t>
      </w:r>
      <w:r>
        <w:rPr>
          <w:rFonts w:ascii="Times New Roman" w:hAnsi="Times New Roman" w:eastAsia="宋体" w:cs="Times New Roman"/>
          <w:szCs w:val="22"/>
        </w:rPr>
        <w:tab/>
      </w:r>
      <w:r>
        <w:rPr>
          <w:rFonts w:ascii="Times New Roman" w:hAnsi="Times New Roman" w:eastAsia="宋体" w:cs="Times New Roman"/>
          <w:szCs w:val="22"/>
        </w:rPr>
        <w:t>D．电池内阻太小</w:t>
      </w:r>
    </w:p>
    <w:p w14:paraId="0BA6B4D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（2025·江苏南通如皋·三模）</w:t>
      </w:r>
      <w:r>
        <w:rPr>
          <w:rFonts w:ascii="Times New Roman" w:hAnsi="Times New Roman" w:eastAsia="宋体" w:cs="Times New Roman"/>
          <w:szCs w:val="22"/>
        </w:rPr>
        <w:t>如图所示，电阻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串联，</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Times New Roman" w:cs="Times New Roman"/>
          <w:i/>
          <w:szCs w:val="22"/>
        </w:rPr>
        <w:t>=</w:t>
      </w:r>
      <w:r>
        <w:rPr>
          <w:rFonts w:ascii="Times New Roman" w:hAnsi="Times New Roman" w:eastAsia="宋体" w:cs="Times New Roman"/>
          <w:szCs w:val="22"/>
        </w:rPr>
        <w:t>2</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，流过恒定的电流，则（　　）</w:t>
      </w:r>
    </w:p>
    <w:p w14:paraId="1575625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66875" cy="4381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7"/>
                    <a:stretch>
                      <a:fillRect/>
                    </a:stretch>
                  </pic:blipFill>
                  <pic:spPr>
                    <a:xfrm>
                      <a:off x="0" y="0"/>
                      <a:ext cx="1666875" cy="438150"/>
                    </a:xfrm>
                    <a:prstGeom prst="rect">
                      <a:avLst/>
                    </a:prstGeom>
                  </pic:spPr>
                </pic:pic>
              </a:graphicData>
            </a:graphic>
          </wp:inline>
        </w:drawing>
      </w:r>
    </w:p>
    <w:p w14:paraId="534A9E90">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的电压之比为1:1</w:t>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的电功率之比为1:2</w:t>
      </w:r>
    </w:p>
    <w:p w14:paraId="70B1D6E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C．通过</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横截面的电荷量之比为1:1</w:t>
      </w:r>
      <w:r>
        <w:rPr>
          <w:rFonts w:ascii="Times New Roman" w:hAnsi="Times New Roman" w:eastAsia="宋体" w:cs="Times New Roman"/>
          <w:szCs w:val="22"/>
        </w:rPr>
        <w:tab/>
      </w:r>
      <w:r>
        <w:rPr>
          <w:rFonts w:ascii="Times New Roman" w:hAnsi="Times New Roman" w:eastAsia="宋体" w:cs="Times New Roman"/>
          <w:szCs w:val="22"/>
        </w:rPr>
        <w:t>D．相等时间内</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产生的焦耳热之比为1:2</w:t>
      </w:r>
    </w:p>
    <w:p w14:paraId="5D7D41E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（2025·江苏扬州·考前调研）</w:t>
      </w:r>
      <w:r>
        <w:rPr>
          <w:rFonts w:ascii="Times New Roman" w:hAnsi="Times New Roman" w:eastAsia="宋体" w:cs="Times New Roman"/>
          <w:szCs w:val="22"/>
        </w:rPr>
        <w:t>将四个定值电阻</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分别接入电路，测得相应的电流、电压值，并在</w:t>
      </w:r>
      <m:oMath>
        <m:r>
          <m:rPr/>
          <w:rPr>
            <w:rFonts w:ascii="Cambria Math" w:hAnsi="Cambria Math" w:eastAsia="宋体" w:cs="Cambria Math"/>
            <w:szCs w:val="22"/>
          </w:rPr>
          <m:t>I−U</m:t>
        </m:r>
      </m:oMath>
      <w:r>
        <w:rPr>
          <w:rFonts w:ascii="Times New Roman" w:hAnsi="Times New Roman" w:eastAsia="宋体" w:cs="Times New Roman"/>
          <w:szCs w:val="22"/>
        </w:rPr>
        <w:t>图像中描点如图所示。其中阻值最接近的两个电阻是（　　）</w:t>
      </w:r>
    </w:p>
    <w:p w14:paraId="29557CB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71625" cy="14859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8"/>
                    <a:stretch>
                      <a:fillRect/>
                    </a:stretch>
                  </pic:blipFill>
                  <pic:spPr>
                    <a:xfrm>
                      <a:off x="0" y="0"/>
                      <a:ext cx="1571625" cy="1485900"/>
                    </a:xfrm>
                    <a:prstGeom prst="rect">
                      <a:avLst/>
                    </a:prstGeom>
                  </pic:spPr>
                </pic:pic>
              </a:graphicData>
            </a:graphic>
          </wp:inline>
        </w:drawing>
      </w:r>
    </w:p>
    <w:p w14:paraId="4F9ECE8D">
      <w:pPr>
        <w:tabs>
          <w:tab w:val="left" w:pos="2078"/>
          <w:tab w:val="left" w:pos="4156"/>
          <w:tab w:val="left" w:pos="6234"/>
        </w:tabs>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A．</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b</w:t>
      </w:r>
      <w:r>
        <w:rPr>
          <w:rFonts w:ascii="Times New Roman" w:hAnsi="Times New Roman" w:eastAsia="Times New Roman" w:cs="Times New Roman"/>
          <w:i/>
          <w:szCs w:val="22"/>
        </w:rPr>
        <w:tab/>
      </w:r>
      <w:r>
        <w:rPr>
          <w:rFonts w:ascii="Times New Roman" w:hAnsi="Times New Roman" w:eastAsia="宋体" w:cs="Times New Roman"/>
          <w:szCs w:val="22"/>
        </w:rPr>
        <w:t>B．</w:t>
      </w:r>
      <w:r>
        <w:rPr>
          <w:rFonts w:ascii="Times New Roman" w:hAnsi="Times New Roman" w:eastAsia="Times New Roman" w:cs="Times New Roman"/>
          <w:i/>
          <w:szCs w:val="22"/>
        </w:rPr>
        <w:t>b</w:t>
      </w:r>
      <w:r>
        <w:rPr>
          <w:rFonts w:ascii="Times New Roman" w:hAnsi="Times New Roman" w:eastAsia="宋体" w:cs="Times New Roman"/>
          <w:szCs w:val="22"/>
        </w:rPr>
        <w:t>和</w:t>
      </w:r>
      <w:r>
        <w:rPr>
          <w:rFonts w:ascii="Times New Roman" w:hAnsi="Times New Roman" w:eastAsia="Times New Roman" w:cs="Times New Roman"/>
          <w:i/>
          <w:szCs w:val="22"/>
        </w:rPr>
        <w:t>d</w:t>
      </w:r>
      <w:r>
        <w:rPr>
          <w:rFonts w:ascii="Times New Roman" w:hAnsi="Times New Roman" w:eastAsia="Times New Roman" w:cs="Times New Roman"/>
          <w:i/>
          <w:szCs w:val="22"/>
        </w:rPr>
        <w:tab/>
      </w:r>
      <w:r>
        <w:rPr>
          <w:rFonts w:ascii="Times New Roman" w:hAnsi="Times New Roman" w:eastAsia="宋体" w:cs="Times New Roman"/>
          <w:szCs w:val="22"/>
        </w:rPr>
        <w:t>C．</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c</w:t>
      </w:r>
      <w:r>
        <w:rPr>
          <w:rFonts w:ascii="Times New Roman" w:hAnsi="Times New Roman" w:eastAsia="Times New Roman" w:cs="Times New Roman"/>
          <w:i/>
          <w:szCs w:val="22"/>
        </w:rPr>
        <w:tab/>
      </w:r>
      <w:r>
        <w:rPr>
          <w:rFonts w:ascii="Times New Roman" w:hAnsi="Times New Roman" w:eastAsia="宋体" w:cs="Times New Roman"/>
          <w:szCs w:val="22"/>
        </w:rPr>
        <w:t>D．</w:t>
      </w:r>
      <w:r>
        <w:rPr>
          <w:rFonts w:ascii="Times New Roman" w:hAnsi="Times New Roman" w:eastAsia="Times New Roman" w:cs="Times New Roman"/>
          <w:i/>
          <w:szCs w:val="22"/>
        </w:rPr>
        <w:t>c</w:t>
      </w:r>
      <w:r>
        <w:rPr>
          <w:rFonts w:ascii="Times New Roman" w:hAnsi="Times New Roman" w:eastAsia="宋体" w:cs="Times New Roman"/>
          <w:szCs w:val="22"/>
        </w:rPr>
        <w:t>和</w:t>
      </w:r>
      <w:r>
        <w:rPr>
          <w:rFonts w:ascii="Times New Roman" w:hAnsi="Times New Roman" w:eastAsia="Times New Roman" w:cs="Times New Roman"/>
          <w:i/>
          <w:szCs w:val="22"/>
        </w:rPr>
        <w:t>d</w:t>
      </w:r>
    </w:p>
    <w:p w14:paraId="0371758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（2025·江苏扬州中学·一模）</w:t>
      </w:r>
      <w:r>
        <w:rPr>
          <w:rFonts w:ascii="Times New Roman" w:hAnsi="Times New Roman" w:eastAsia="宋体" w:cs="Times New Roman"/>
          <w:szCs w:val="22"/>
        </w:rPr>
        <w:t>如图所示，电源电动势为</w:t>
      </w:r>
      <w:r>
        <w:rPr>
          <w:rFonts w:ascii="Times New Roman" w:hAnsi="Times New Roman" w:eastAsia="Times New Roman" w:cs="Times New Roman"/>
          <w:i/>
          <w:szCs w:val="22"/>
        </w:rPr>
        <w:t>E</w:t>
      </w:r>
      <w:r>
        <w:rPr>
          <w:rFonts w:ascii="Times New Roman" w:hAnsi="Times New Roman" w:eastAsia="宋体" w:cs="Times New Roman"/>
          <w:szCs w:val="22"/>
        </w:rPr>
        <w:t>，内电阻为</w:t>
      </w:r>
      <w:r>
        <w:rPr>
          <w:rFonts w:ascii="Times New Roman" w:hAnsi="Times New Roman" w:eastAsia="Times New Roman" w:cs="Times New Roman"/>
          <w:i/>
          <w:szCs w:val="22"/>
        </w:rPr>
        <w:t>r</w:t>
      </w:r>
      <w:r>
        <w:rPr>
          <w:rFonts w:ascii="Times New Roman" w:hAnsi="Times New Roman" w:eastAsia="宋体" w:cs="Times New Roman"/>
          <w:szCs w:val="22"/>
        </w:rPr>
        <w:t>。两电压表可看作是理想电表，当闭合开关，将滑动变阻器的触片由右端向左滑动时，下列说法中正确的是（　　）</w:t>
      </w:r>
    </w:p>
    <w:p w14:paraId="32B7062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09725" cy="11620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9"/>
                    <a:stretch>
                      <a:fillRect/>
                    </a:stretch>
                  </pic:blipFill>
                  <pic:spPr>
                    <a:xfrm>
                      <a:off x="0" y="0"/>
                      <a:ext cx="1609725" cy="1162050"/>
                    </a:xfrm>
                    <a:prstGeom prst="rect">
                      <a:avLst/>
                    </a:prstGeom>
                  </pic:spPr>
                </pic:pic>
              </a:graphicData>
            </a:graphic>
          </wp:inline>
        </w:drawing>
      </w:r>
    </w:p>
    <w:p w14:paraId="3272CF0B">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A．小灯泡</w:t>
      </w:r>
      <w:r>
        <w:rPr>
          <w:rFonts w:ascii="Times New Roman" w:hAnsi="Times New Roman" w:eastAsia="Times New Roman" w:cs="Times New Roman"/>
          <w:i/>
          <w:szCs w:val="22"/>
        </w:rPr>
        <w:t>L</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变亮</w:t>
      </w:r>
      <w:r>
        <w:rPr>
          <w:rFonts w:ascii="Times New Roman" w:hAnsi="Times New Roman" w:eastAsia="宋体" w:cs="Times New Roman"/>
          <w:szCs w:val="22"/>
        </w:rPr>
        <w:tab/>
      </w:r>
      <w:r>
        <w:rPr>
          <w:rFonts w:ascii="Times New Roman" w:hAnsi="Times New Roman" w:eastAsia="宋体" w:cs="Times New Roman"/>
          <w:szCs w:val="22"/>
        </w:rPr>
        <w:t>B．小灯泡</w:t>
      </w:r>
      <w:r>
        <w:rPr>
          <w:rFonts w:ascii="Times New Roman" w:hAnsi="Times New Roman" w:eastAsia="Times New Roman" w:cs="Times New Roman"/>
          <w:i/>
          <w:szCs w:val="22"/>
        </w:rPr>
        <w:t>L</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变暗</w:t>
      </w:r>
    </w:p>
    <w:p w14:paraId="797DB58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表的读数变大</w:t>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表的读数变大</w:t>
      </w:r>
    </w:p>
    <w:p w14:paraId="6B70BA0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（24-25高二上·江苏无锡锡山天一宛山湖分校·阶段测试）</w:t>
      </w:r>
      <w:r>
        <w:rPr>
          <w:rFonts w:ascii="Times New Roman" w:hAnsi="Times New Roman" w:eastAsia="宋体" w:cs="Times New Roman"/>
          <w:szCs w:val="22"/>
        </w:rPr>
        <w:t>如图所示，把两只完全相同的表头进行改装，已知表头内阻为</w:t>
      </w:r>
      <m:oMath>
        <m:r>
          <m:rPr/>
          <w:rPr>
            <w:rFonts w:ascii="Cambria Math" w:hAnsi="Cambria Math" w:eastAsia="宋体" w:cs="Cambria Math"/>
            <w:szCs w:val="22"/>
          </w:rPr>
          <m:t>100</m:t>
        </m:r>
        <m:r>
          <m:rPr>
            <m:sty m:val="p"/>
          </m:rPr>
          <w:rPr>
            <w:rFonts w:ascii="Cambria Math" w:hAnsi="Cambria Math" w:eastAsia="宋体" w:cs="Cambria Math"/>
            <w:szCs w:val="22"/>
          </w:rPr>
          <m:t>Ω</m:t>
        </m:r>
      </m:oMath>
      <w:r>
        <w:rPr>
          <w:rFonts w:ascii="Times New Roman" w:hAnsi="Times New Roman" w:eastAsia="宋体" w:cs="Times New Roman"/>
          <w:szCs w:val="22"/>
        </w:rPr>
        <w:t>，下列说法正确的是（　　）</w:t>
      </w:r>
    </w:p>
    <w:p w14:paraId="5E9C9E3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667125" cy="122872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0"/>
                    <a:stretch>
                      <a:fillRect/>
                    </a:stretch>
                  </pic:blipFill>
                  <pic:spPr>
                    <a:xfrm>
                      <a:off x="0" y="0"/>
                      <a:ext cx="3667125" cy="1228725"/>
                    </a:xfrm>
                    <a:prstGeom prst="rect">
                      <a:avLst/>
                    </a:prstGeom>
                  </pic:spPr>
                </pic:pic>
              </a:graphicData>
            </a:graphic>
          </wp:inline>
        </w:drawing>
      </w:r>
    </w:p>
    <w:p w14:paraId="396D91F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A．由甲图可知，该表头满偏电流</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m:nor/>
                <m:sty m:val="p"/>
              </m:rPr>
              <w:rPr>
                <w:rFonts w:ascii="Cambria Math" w:hAnsi="Cambria Math" w:eastAsia="宋体" w:cs="Cambria Math"/>
                <w:szCs w:val="22"/>
              </w:rPr>
              <m:t>g</m:t>
            </m:r>
            <m:ctrlPr>
              <w:rPr>
                <w:rFonts w:ascii="Cambria Math" w:hAnsi="Cambria Math" w:eastAsia="宋体" w:cs="Times New Roman"/>
                <w:szCs w:val="22"/>
              </w:rPr>
            </m:ctrlPr>
          </m:sub>
        </m:sSub>
        <m:r>
          <m:rPr/>
          <w:rPr>
            <w:rFonts w:ascii="Cambria Math" w:hAnsi="Cambria Math" w:eastAsia="宋体" w:cs="Cambria Math"/>
            <w:szCs w:val="22"/>
          </w:rPr>
          <m:t>=2</m:t>
        </m:r>
        <m:r>
          <m:rPr>
            <m:nor/>
            <m:sty m:val="p"/>
          </m:rPr>
          <w:rPr>
            <w:rFonts w:ascii="Cambria Math" w:hAnsi="Cambria Math" w:eastAsia="宋体" w:cs="Cambria Math"/>
            <w:szCs w:val="22"/>
          </w:rPr>
          <m:t>mA</m:t>
        </m:r>
      </m:oMath>
    </w:p>
    <w:p w14:paraId="3B84CA1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B．甲图是改装成的双量程电压表，其中</w:t>
      </w:r>
      <w:r>
        <w:rPr>
          <w:rFonts w:ascii="Times New Roman" w:hAnsi="Times New Roman" w:eastAsia="Times New Roman" w:cs="Times New Roman"/>
          <w:i/>
          <w:szCs w:val="22"/>
        </w:rPr>
        <w:t>b</w:t>
      </w:r>
      <w:r>
        <w:rPr>
          <w:rFonts w:ascii="Times New Roman" w:hAnsi="Times New Roman" w:eastAsia="宋体" w:cs="Times New Roman"/>
          <w:szCs w:val="22"/>
        </w:rPr>
        <w:t>量程为</w:t>
      </w:r>
      <m:oMath>
        <m:r>
          <m:rPr>
            <m:nor/>
            <m:sty m:val="p"/>
          </m:rPr>
          <w:rPr>
            <w:rFonts w:ascii="Cambria Math" w:hAnsi="Cambria Math" w:eastAsia="宋体" w:cs="Cambria Math"/>
            <w:szCs w:val="22"/>
          </w:rPr>
          <m:t>10V</m:t>
        </m:r>
      </m:oMath>
    </w:p>
    <w:p w14:paraId="704940F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C．乙图中</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10</m:t>
            </m:r>
            <m:ctrlPr>
              <w:rPr>
                <w:rFonts w:ascii="Cambria Math" w:hAnsi="Cambria Math" w:eastAsia="宋体" w:cs="Times New Roman"/>
                <w:szCs w:val="22"/>
              </w:rPr>
            </m:ctrlPr>
          </m:num>
          <m:den>
            <m:r>
              <m:rPr/>
              <w:rPr>
                <w:rFonts w:ascii="Cambria Math" w:hAnsi="Cambria Math" w:eastAsia="宋体" w:cs="Cambria Math"/>
                <w:szCs w:val="22"/>
              </w:rPr>
              <m:t>9</m:t>
            </m:r>
            <m:ctrlPr>
              <w:rPr>
                <w:rFonts w:ascii="Cambria Math" w:hAnsi="Cambria Math" w:eastAsia="宋体" w:cs="Times New Roman"/>
                <w:szCs w:val="22"/>
              </w:rPr>
            </m:ctrlPr>
          </m:den>
        </m:f>
        <m:r>
          <m:rPr>
            <m:sty m:val="p"/>
          </m:rPr>
          <w:rPr>
            <w:rFonts w:ascii="Cambria Math" w:hAnsi="Cambria Math" w:eastAsia="宋体" w:cs="Cambria Math"/>
            <w:szCs w:val="22"/>
          </w:rPr>
          <m:t>Ω</m:t>
        </m:r>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=10</m:t>
        </m:r>
        <m:r>
          <m:rPr>
            <m:sty m:val="p"/>
          </m:rPr>
          <w:rPr>
            <w:rFonts w:ascii="Cambria Math" w:hAnsi="Cambria Math" w:eastAsia="宋体" w:cs="Cambria Math"/>
            <w:szCs w:val="22"/>
          </w:rPr>
          <m:t>Ω</m:t>
        </m:r>
      </m:oMath>
    </w:p>
    <w:p w14:paraId="454D826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D．乙图中</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=5</m:t>
        </m:r>
        <m:r>
          <m:rPr>
            <m:sty m:val="p"/>
          </m:rPr>
          <w:rPr>
            <w:rFonts w:ascii="Cambria Math" w:hAnsi="Cambria Math" w:eastAsia="宋体" w:cs="Cambria Math"/>
            <w:szCs w:val="22"/>
          </w:rPr>
          <m:t>Ω</m:t>
        </m:r>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=45</m:t>
        </m:r>
        <m:r>
          <m:rPr>
            <m:sty m:val="p"/>
          </m:rPr>
          <w:rPr>
            <w:rFonts w:ascii="Cambria Math" w:hAnsi="Cambria Math" w:eastAsia="宋体" w:cs="Cambria Math"/>
            <w:szCs w:val="22"/>
          </w:rPr>
          <m:t>Ω</m:t>
        </m:r>
      </m:oMath>
    </w:p>
    <w:p w14:paraId="57C5ADE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（24-25高三·江苏南通如皋·一检）</w:t>
      </w:r>
      <w:r>
        <w:rPr>
          <w:rFonts w:ascii="Times New Roman" w:hAnsi="Times New Roman" w:eastAsia="宋体" w:cs="Times New Roman"/>
          <w:szCs w:val="22"/>
        </w:rPr>
        <w:t>如图所示，甲、乙是改装成电流表和电压表的电路，则（　　）</w:t>
      </w:r>
    </w:p>
    <w:p w14:paraId="55AD969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19300" cy="84772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1"/>
                    <a:stretch>
                      <a:fillRect/>
                    </a:stretch>
                  </pic:blipFill>
                  <pic:spPr>
                    <a:xfrm>
                      <a:off x="0" y="0"/>
                      <a:ext cx="2019300" cy="847725"/>
                    </a:xfrm>
                    <a:prstGeom prst="rect">
                      <a:avLst/>
                    </a:prstGeom>
                  </pic:spPr>
                </pic:pic>
              </a:graphicData>
            </a:graphic>
          </wp:inline>
        </w:drawing>
      </w:r>
    </w:p>
    <w:p w14:paraId="7F76FB9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A．甲图中，</w:t>
      </w:r>
      <w:r>
        <w:rPr>
          <w:rFonts w:ascii="Times New Roman" w:hAnsi="Times New Roman" w:eastAsia="Times New Roman" w:cs="Times New Roman"/>
          <w:i/>
          <w:szCs w:val="22"/>
        </w:rPr>
        <w:t>R</w:t>
      </w:r>
      <w:r>
        <w:rPr>
          <w:rFonts w:ascii="Times New Roman" w:hAnsi="Times New Roman" w:eastAsia="宋体" w:cs="Times New Roman"/>
          <w:szCs w:val="22"/>
        </w:rPr>
        <w:t>减小时量程减小</w:t>
      </w:r>
    </w:p>
    <w:p w14:paraId="129FB14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B．乙图中，</w:t>
      </w:r>
      <w:r>
        <w:rPr>
          <w:rFonts w:ascii="Times New Roman" w:hAnsi="Times New Roman" w:eastAsia="Times New Roman" w:cs="Times New Roman"/>
          <w:i/>
          <w:szCs w:val="22"/>
        </w:rPr>
        <w:t>R</w:t>
      </w:r>
      <w:r>
        <w:rPr>
          <w:rFonts w:ascii="Times New Roman" w:hAnsi="Times New Roman" w:eastAsia="宋体" w:cs="Times New Roman"/>
          <w:szCs w:val="22"/>
        </w:rPr>
        <w:t>减小时量程增大</w:t>
      </w:r>
    </w:p>
    <w:p w14:paraId="13615C7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C．甲图中，若改装后的电表示数略微偏大，可将</w:t>
      </w:r>
      <w:r>
        <w:rPr>
          <w:rFonts w:ascii="Times New Roman" w:hAnsi="Times New Roman" w:eastAsia="Times New Roman" w:cs="Times New Roman"/>
          <w:i/>
          <w:szCs w:val="22"/>
        </w:rPr>
        <w:t>R</w:t>
      </w:r>
      <w:r>
        <w:rPr>
          <w:rFonts w:ascii="Times New Roman" w:hAnsi="Times New Roman" w:eastAsia="宋体" w:cs="Times New Roman"/>
          <w:szCs w:val="22"/>
        </w:rPr>
        <w:t>值稍微调小</w:t>
      </w:r>
    </w:p>
    <w:p w14:paraId="19243ED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D．乙图中，若改装后的电表示数略微偏大，可将</w:t>
      </w:r>
      <w:r>
        <w:rPr>
          <w:rFonts w:ascii="Times New Roman" w:hAnsi="Times New Roman" w:eastAsia="Times New Roman" w:cs="Times New Roman"/>
          <w:i/>
          <w:szCs w:val="22"/>
        </w:rPr>
        <w:t>R</w:t>
      </w:r>
      <w:r>
        <w:rPr>
          <w:rFonts w:ascii="Times New Roman" w:hAnsi="Times New Roman" w:eastAsia="宋体" w:cs="Times New Roman"/>
          <w:szCs w:val="22"/>
        </w:rPr>
        <w:t>值稍微调小</w:t>
      </w:r>
    </w:p>
    <w:p w14:paraId="2B03BF5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（24-25高三上·江苏盐城中学·月考）</w:t>
      </w:r>
      <w:r>
        <w:rPr>
          <w:rFonts w:ascii="Times New Roman" w:hAnsi="Times New Roman" w:eastAsia="宋体" w:cs="Times New Roman"/>
          <w:szCs w:val="22"/>
        </w:rPr>
        <w:t>在如图所示的电路中，</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是定值电阻，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是滑动变阻器，D为理想二极管。电源的电动势为</w:t>
      </w:r>
      <w:r>
        <w:rPr>
          <w:rFonts w:ascii="Times New Roman" w:hAnsi="Times New Roman" w:eastAsia="Times New Roman" w:cs="Times New Roman"/>
          <w:i/>
          <w:szCs w:val="22"/>
        </w:rPr>
        <w:t>E</w:t>
      </w:r>
      <w:r>
        <w:rPr>
          <w:rFonts w:ascii="Times New Roman" w:hAnsi="Times New Roman" w:eastAsia="宋体" w:cs="Times New Roman"/>
          <w:szCs w:val="22"/>
        </w:rPr>
        <w:t>，内阻为</w:t>
      </w:r>
      <w:r>
        <w:rPr>
          <w:rFonts w:ascii="Times New Roman" w:hAnsi="Times New Roman" w:eastAsia="Times New Roman" w:cs="Times New Roman"/>
          <w:i/>
          <w:szCs w:val="22"/>
        </w:rPr>
        <w:t>r</w:t>
      </w:r>
      <w:r>
        <w:rPr>
          <w:rFonts w:ascii="Times New Roman" w:hAnsi="Times New Roman" w:eastAsia="宋体" w:cs="Times New Roman"/>
          <w:szCs w:val="22"/>
        </w:rPr>
        <w:t>，接通开关S，质量为</w:t>
      </w:r>
      <w:r>
        <w:rPr>
          <w:rFonts w:ascii="Times New Roman" w:hAnsi="Times New Roman" w:eastAsia="Times New Roman" w:cs="Times New Roman"/>
          <w:i/>
          <w:szCs w:val="22"/>
        </w:rPr>
        <w:t>m</w:t>
      </w:r>
      <w:r>
        <w:rPr>
          <w:rFonts w:ascii="Times New Roman" w:hAnsi="Times New Roman" w:eastAsia="宋体" w:cs="Times New Roman"/>
          <w:szCs w:val="22"/>
        </w:rPr>
        <w:t>的带电油滴恰能静止在水平放置的两金属板间。若只改变其中的一个条件，下列说法正确的是（</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49D0B351">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62125" cy="12192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2"/>
                    <a:stretch>
                      <a:fillRect/>
                    </a:stretch>
                  </pic:blipFill>
                  <pic:spPr>
                    <a:xfrm>
                      <a:off x="0" y="0"/>
                      <a:ext cx="1762125" cy="1219200"/>
                    </a:xfrm>
                    <a:prstGeom prst="rect">
                      <a:avLst/>
                    </a:prstGeom>
                  </pic:spPr>
                </pic:pic>
              </a:graphicData>
            </a:graphic>
          </wp:inline>
        </w:drawing>
      </w:r>
    </w:p>
    <w:p w14:paraId="667BF92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A．将</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的滑片向右移动，油滴将向下运动</w:t>
      </w:r>
    </w:p>
    <w:p w14:paraId="3D13098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B．将</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的滑片向右移动，油滴将向下运动</w:t>
      </w:r>
    </w:p>
    <w:p w14:paraId="1E60E27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C．断开开关S，将有电子自下而上通过理想二极管D</w:t>
      </w:r>
    </w:p>
    <w:p w14:paraId="05DC12E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D．增大电容器两极板间的距离，油滴将加速向上运动</w:t>
      </w:r>
    </w:p>
    <w:p w14:paraId="22A43A3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（24-25高二·江苏无锡·期末）</w:t>
      </w:r>
      <w:r>
        <w:rPr>
          <w:rFonts w:ascii="Times New Roman" w:hAnsi="Times New Roman" w:eastAsia="宋体" w:cs="Times New Roman"/>
          <w:szCs w:val="22"/>
        </w:rPr>
        <w:t>某城市新装了一批节能路灯，该路灯通过光控开关实现自动控制：电灯的亮度可自动随周围环境的亮度改变而改变。其内部电路简化原理图如图所示，电源电动势为</w:t>
      </w:r>
      <w:r>
        <w:rPr>
          <w:rFonts w:ascii="Times New Roman" w:hAnsi="Times New Roman" w:eastAsia="Times New Roman" w:cs="Times New Roman"/>
          <w:i/>
          <w:szCs w:val="22"/>
        </w:rPr>
        <w:t>E</w:t>
      </w:r>
      <w:r>
        <w:rPr>
          <w:rFonts w:ascii="Times New Roman" w:hAnsi="Times New Roman" w:eastAsia="宋体" w:cs="Times New Roman"/>
          <w:szCs w:val="22"/>
        </w:rPr>
        <w:t>，内阻为</w:t>
      </w:r>
      <w:r>
        <w:rPr>
          <w:rFonts w:ascii="Times New Roman" w:hAnsi="Times New Roman" w:eastAsia="Times New Roman" w:cs="Times New Roman"/>
          <w:i/>
          <w:szCs w:val="22"/>
        </w:rPr>
        <w:t>r</w:t>
      </w:r>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G</m:t>
            </m:r>
            <m:ctrlPr>
              <w:rPr>
                <w:rFonts w:ascii="Cambria Math" w:hAnsi="Cambria Math" w:eastAsia="宋体" w:cs="Times New Roman"/>
                <w:szCs w:val="22"/>
              </w:rPr>
            </m:ctrlPr>
          </m:sub>
        </m:sSub>
      </m:oMath>
      <w:r>
        <w:rPr>
          <w:rFonts w:ascii="Times New Roman" w:hAnsi="Times New Roman" w:eastAsia="宋体" w:cs="Times New Roman"/>
          <w:szCs w:val="22"/>
        </w:rPr>
        <w:t>为光敏电阻（光照强度增加时，其电阻值减小）。当随着傍晚到来光照逐渐减弱时，则下列判断正确的是（　　）</w:t>
      </w:r>
    </w:p>
    <w:p w14:paraId="115A7ABF">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00175" cy="8953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3"/>
                    <a:stretch>
                      <a:fillRect/>
                    </a:stretch>
                  </pic:blipFill>
                  <pic:spPr>
                    <a:xfrm>
                      <a:off x="0" y="0"/>
                      <a:ext cx="1400175" cy="895350"/>
                    </a:xfrm>
                    <a:prstGeom prst="rect">
                      <a:avLst/>
                    </a:prstGeom>
                  </pic:spPr>
                </pic:pic>
              </a:graphicData>
            </a:graphic>
          </wp:inline>
        </w:drawing>
      </w:r>
    </w:p>
    <w:p w14:paraId="5723A34A">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A．A灯变亮，B灯变亮</w:t>
      </w:r>
      <w:r>
        <w:rPr>
          <w:rFonts w:ascii="Times New Roman" w:hAnsi="Times New Roman" w:eastAsia="宋体" w:cs="Times New Roman"/>
          <w:szCs w:val="22"/>
        </w:rPr>
        <w:tab/>
      </w:r>
      <w:r>
        <w:rPr>
          <w:rFonts w:ascii="Times New Roman" w:hAnsi="Times New Roman" w:eastAsia="宋体" w:cs="Times New Roman"/>
          <w:szCs w:val="22"/>
        </w:rPr>
        <w:t>B．A灯变亮，B灯变暗</w:t>
      </w:r>
    </w:p>
    <w:p w14:paraId="0D3C26AD">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C．电源的效率变小</w:t>
      </w:r>
      <w:r>
        <w:rPr>
          <w:rFonts w:ascii="Times New Roman" w:hAnsi="Times New Roman" w:eastAsia="宋体" w:cs="Times New Roman"/>
          <w:szCs w:val="22"/>
        </w:rPr>
        <w:tab/>
      </w:r>
      <w:r>
        <w:rPr>
          <w:rFonts w:ascii="Times New Roman" w:hAnsi="Times New Roman" w:eastAsia="宋体" w:cs="Times New Roman"/>
          <w:szCs w:val="22"/>
        </w:rPr>
        <w:t>D．</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G</m:t>
            </m:r>
            <m:ctrlPr>
              <w:rPr>
                <w:rFonts w:ascii="Cambria Math" w:hAnsi="Cambria Math" w:eastAsia="宋体" w:cs="Times New Roman"/>
                <w:szCs w:val="22"/>
              </w:rPr>
            </m:ctrlPr>
          </m:sub>
        </m:sSub>
      </m:oMath>
      <w:r>
        <w:rPr>
          <w:rFonts w:ascii="Times New Roman" w:hAnsi="Times New Roman" w:eastAsia="宋体" w:cs="Times New Roman"/>
          <w:szCs w:val="22"/>
        </w:rPr>
        <w:t>上电流的变化量等于</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上电流变化量</w:t>
      </w:r>
    </w:p>
    <w:p w14:paraId="5E27C9A5">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（2025·江苏宿迁·三模）</w:t>
      </w:r>
      <w:r>
        <w:rPr>
          <w:rFonts w:ascii="Times New Roman" w:hAnsi="Times New Roman" w:eastAsia="宋体" w:cs="Times New Roman"/>
          <w:szCs w:val="22"/>
        </w:rPr>
        <w:t>如图所示，电源电动势为</w:t>
      </w:r>
      <w:r>
        <w:rPr>
          <w:rFonts w:ascii="Times New Roman" w:hAnsi="Times New Roman" w:eastAsia="Times New Roman" w:cs="Times New Roman"/>
          <w:i/>
          <w:szCs w:val="22"/>
        </w:rPr>
        <w:t>E</w:t>
      </w:r>
      <w:r>
        <w:rPr>
          <w:rFonts w:ascii="Times New Roman" w:hAnsi="Times New Roman" w:eastAsia="宋体" w:cs="Times New Roman"/>
          <w:szCs w:val="22"/>
        </w:rPr>
        <w:t>，内阻不计，定值电阻的阻值分别为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，电容器的电容为</w:t>
      </w:r>
      <w:r>
        <w:rPr>
          <w:rFonts w:ascii="Times New Roman" w:hAnsi="Times New Roman" w:eastAsia="Times New Roman" w:cs="Times New Roman"/>
          <w:i/>
          <w:szCs w:val="22"/>
        </w:rPr>
        <w:t>C</w:t>
      </w:r>
      <w:r>
        <w:rPr>
          <w:rFonts w:ascii="Times New Roman" w:hAnsi="Times New Roman" w:eastAsia="宋体" w:cs="Times New Roman"/>
          <w:szCs w:val="22"/>
        </w:rPr>
        <w:t>。闭合开关S，电路稳定后（　　）</w:t>
      </w:r>
    </w:p>
    <w:p w14:paraId="376FB30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90725" cy="143827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4"/>
                    <a:stretch>
                      <a:fillRect/>
                    </a:stretch>
                  </pic:blipFill>
                  <pic:spPr>
                    <a:xfrm>
                      <a:off x="0" y="0"/>
                      <a:ext cx="1990725" cy="1438275"/>
                    </a:xfrm>
                    <a:prstGeom prst="rect">
                      <a:avLst/>
                    </a:prstGeom>
                  </pic:spPr>
                </pic:pic>
              </a:graphicData>
            </a:graphic>
          </wp:inline>
        </w:drawing>
      </w:r>
    </w:p>
    <w:p w14:paraId="5333151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A．通过电阻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的电流为零</w:t>
      </w:r>
    </w:p>
    <w:p w14:paraId="69BBEFA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B．电容器所带电荷量为</w:t>
      </w:r>
      <m:oMath>
        <m:r>
          <m:rPr/>
          <w:rPr>
            <w:rFonts w:ascii="Cambria Math" w:hAnsi="Cambria Math" w:eastAsia="宋体" w:cs="Cambria Math"/>
            <w:szCs w:val="22"/>
          </w:rPr>
          <m:t>CE</m:t>
        </m:r>
      </m:oMath>
    </w:p>
    <w:p w14:paraId="69E51E7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C．断开S的瞬间，通过电阻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的电流为</w:t>
      </w:r>
      <m:oMath>
        <m:f>
          <m:fPr>
            <m:ctrlPr>
              <w:rPr>
                <w:rFonts w:ascii="Cambria Math" w:hAnsi="Cambria Math" w:eastAsia="宋体" w:cs="Times New Roman"/>
                <w:szCs w:val="22"/>
              </w:rPr>
            </m:ctrlPr>
          </m:fPr>
          <m:num>
            <m:r>
              <m:rPr/>
              <w:rPr>
                <w:rFonts w:ascii="Cambria Math" w:hAnsi="Cambria Math" w:eastAsia="宋体" w:cs="Cambria Math"/>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15CEF52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D．断开S后，通过电阻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的电荷量为</w:t>
      </w:r>
      <m:oMath>
        <m:f>
          <m:fPr>
            <m:ctrlPr>
              <w:rPr>
                <w:rFonts w:ascii="Cambria Math" w:hAnsi="Cambria Math" w:eastAsia="宋体" w:cs="Times New Roman"/>
                <w:szCs w:val="22"/>
              </w:rPr>
            </m:ctrlPr>
          </m:fPr>
          <m:num>
            <m:r>
              <m:rPr/>
              <w:rPr>
                <w:rFonts w:ascii="Cambria Math" w:hAnsi="Cambria Math" w:eastAsia="宋体" w:cs="Cambria Math"/>
                <w:szCs w:val="22"/>
              </w:rPr>
              <m:t>CE</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02504E3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（24-25高三下·江苏宿迁泗阳·一模）</w:t>
      </w:r>
      <w:r>
        <w:rPr>
          <w:rFonts w:ascii="Times New Roman" w:hAnsi="Times New Roman" w:eastAsia="宋体" w:cs="Times New Roman"/>
          <w:szCs w:val="22"/>
        </w:rPr>
        <w:t>在图甲的电路中，电源内阻不计，不计电表内阻的影响。调节</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的阻值，得到各组电压表和电流表数据，作出的</w:t>
      </w:r>
      <w:r>
        <w:rPr>
          <w:rFonts w:ascii="Times New Roman" w:hAnsi="Times New Roman" w:eastAsia="Times New Roman" w:cs="Times New Roman"/>
          <w:i/>
          <w:szCs w:val="22"/>
        </w:rPr>
        <w:t>U-I</w:t>
      </w:r>
      <w:r>
        <w:rPr>
          <w:rFonts w:ascii="Times New Roman" w:hAnsi="Times New Roman" w:eastAsia="宋体" w:cs="Times New Roman"/>
          <w:szCs w:val="22"/>
        </w:rPr>
        <w:t>图像如图乙中</w:t>
      </w:r>
      <w:r>
        <w:rPr>
          <w:rFonts w:ascii="Times New Roman" w:hAnsi="Times New Roman" w:eastAsia="Times New Roman" w:cs="Times New Roman"/>
          <w:i/>
          <w:szCs w:val="22"/>
        </w:rPr>
        <w:t>AB</w:t>
      </w:r>
      <w:r>
        <w:rPr>
          <w:rFonts w:ascii="Times New Roman" w:hAnsi="Times New Roman" w:eastAsia="宋体" w:cs="Times New Roman"/>
          <w:szCs w:val="22"/>
        </w:rPr>
        <w:t>所示，则表示</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阻值的是（　　）</w:t>
      </w:r>
    </w:p>
    <w:p w14:paraId="5DD4DEB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876550" cy="1400175"/>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5"/>
                    <a:stretch>
                      <a:fillRect/>
                    </a:stretch>
                  </pic:blipFill>
                  <pic:spPr>
                    <a:xfrm>
                      <a:off x="0" y="0"/>
                      <a:ext cx="2876550" cy="1400175"/>
                    </a:xfrm>
                    <a:prstGeom prst="rect">
                      <a:avLst/>
                    </a:prstGeom>
                  </pic:spPr>
                </pic:pic>
              </a:graphicData>
            </a:graphic>
          </wp:inline>
        </w:drawing>
      </w:r>
    </w:p>
    <w:p w14:paraId="4A7099FA">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AB</w:t>
      </w:r>
      <w:r>
        <w:rPr>
          <w:rFonts w:ascii="Times New Roman" w:hAnsi="Times New Roman" w:eastAsia="宋体" w:cs="Times New Roman"/>
          <w:szCs w:val="22"/>
        </w:rPr>
        <w:t>的斜率</w:t>
      </w:r>
      <w:r>
        <w:rPr>
          <w:rFonts w:ascii="Times New Roman" w:hAnsi="Times New Roman" w:eastAsia="宋体" w:cs="Times New Roman"/>
          <w:szCs w:val="22"/>
        </w:rPr>
        <w:tab/>
      </w:r>
      <w:r>
        <w:rPr>
          <w:rFonts w:ascii="Times New Roman" w:hAnsi="Times New Roman" w:eastAsia="宋体" w:cs="Times New Roman"/>
          <w:szCs w:val="22"/>
        </w:rPr>
        <w:t>B．仅</w:t>
      </w:r>
      <w:r>
        <w:rPr>
          <w:rFonts w:ascii="Times New Roman" w:hAnsi="Times New Roman" w:eastAsia="Times New Roman" w:cs="Times New Roman"/>
          <w:i/>
          <w:szCs w:val="22"/>
        </w:rPr>
        <w:t>a</w:t>
      </w:r>
      <w:r>
        <w:rPr>
          <w:rFonts w:ascii="Times New Roman" w:hAnsi="Times New Roman" w:eastAsia="宋体" w:cs="Times New Roman"/>
          <w:szCs w:val="22"/>
        </w:rPr>
        <w:t>的斜率</w:t>
      </w:r>
    </w:p>
    <w:p w14:paraId="5CCFDC97">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C．仅</w:t>
      </w:r>
      <w:r>
        <w:rPr>
          <w:rFonts w:ascii="Times New Roman" w:hAnsi="Times New Roman" w:eastAsia="Times New Roman" w:cs="Times New Roman"/>
          <w:i/>
          <w:szCs w:val="22"/>
        </w:rPr>
        <w:t>b</w:t>
      </w:r>
      <w:r>
        <w:rPr>
          <w:rFonts w:ascii="Times New Roman" w:hAnsi="Times New Roman" w:eastAsia="宋体" w:cs="Times New Roman"/>
          <w:szCs w:val="22"/>
        </w:rPr>
        <w:t>的斜率</w:t>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i/>
          <w:szCs w:val="22"/>
        </w:rPr>
        <w:t>a</w:t>
      </w:r>
      <w:r>
        <w:rPr>
          <w:rFonts w:ascii="Times New Roman" w:hAnsi="Times New Roman" w:eastAsia="宋体" w:cs="Times New Roman"/>
          <w:szCs w:val="22"/>
        </w:rPr>
        <w:t>或</w:t>
      </w:r>
      <w:r>
        <w:rPr>
          <w:rFonts w:ascii="Times New Roman" w:hAnsi="Times New Roman" w:eastAsia="Times New Roman" w:cs="Times New Roman"/>
          <w:i/>
          <w:szCs w:val="22"/>
        </w:rPr>
        <w:t>b</w:t>
      </w:r>
      <w:r>
        <w:rPr>
          <w:rFonts w:ascii="Times New Roman" w:hAnsi="Times New Roman" w:eastAsia="宋体" w:cs="Times New Roman"/>
          <w:szCs w:val="22"/>
        </w:rPr>
        <w:t>的斜率</w:t>
      </w:r>
    </w:p>
    <w:p w14:paraId="76B7F30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（2025·江苏·调研）</w:t>
      </w:r>
      <w:r>
        <w:rPr>
          <w:rFonts w:ascii="Times New Roman" w:hAnsi="Times New Roman" w:eastAsia="宋体" w:cs="Times New Roman"/>
          <w:szCs w:val="22"/>
        </w:rPr>
        <w:t>一温控装置的部分电路如图所示，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和</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3</m:t>
            </m:r>
            <m:ctrlPr>
              <w:rPr>
                <w:rFonts w:ascii="Cambria Math" w:hAnsi="Cambria Math" w:eastAsia="宋体" w:cs="Times New Roman"/>
                <w:szCs w:val="22"/>
              </w:rPr>
            </m:ctrlPr>
          </m:sub>
        </m:sSub>
      </m:oMath>
      <w:r>
        <w:rPr>
          <w:rFonts w:ascii="Times New Roman" w:hAnsi="Times New Roman" w:eastAsia="宋体" w:cs="Times New Roman"/>
          <w:szCs w:val="22"/>
        </w:rPr>
        <w:t>为定值电阻，热敏电阻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t</m:t>
            </m:r>
            <m:ctrlPr>
              <w:rPr>
                <w:rFonts w:ascii="Cambria Math" w:hAnsi="Cambria Math" w:eastAsia="宋体" w:cs="Times New Roman"/>
                <w:szCs w:val="22"/>
              </w:rPr>
            </m:ctrlPr>
          </m:sub>
        </m:sSub>
      </m:oMath>
      <w:r>
        <w:rPr>
          <w:rFonts w:ascii="Times New Roman" w:hAnsi="Times New Roman" w:eastAsia="宋体" w:cs="Times New Roman"/>
          <w:szCs w:val="22"/>
        </w:rPr>
        <w:t>的阻值随温度升高而减小。则环境温度升高时（　　）</w:t>
      </w:r>
    </w:p>
    <w:p w14:paraId="09F46F9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90725" cy="1476375"/>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6"/>
                    <a:stretch>
                      <a:fillRect/>
                    </a:stretch>
                  </pic:blipFill>
                  <pic:spPr>
                    <a:xfrm>
                      <a:off x="0" y="0"/>
                      <a:ext cx="1990725" cy="1476375"/>
                    </a:xfrm>
                    <a:prstGeom prst="rect">
                      <a:avLst/>
                    </a:prstGeom>
                  </pic:spPr>
                </pic:pic>
              </a:graphicData>
            </a:graphic>
          </wp:inline>
        </w:drawing>
      </w:r>
    </w:p>
    <w:p w14:paraId="01692E40">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A．电压表示数增大</w:t>
      </w:r>
      <w:r>
        <w:rPr>
          <w:rFonts w:ascii="Times New Roman" w:hAnsi="Times New Roman" w:eastAsia="宋体" w:cs="Times New Roman"/>
          <w:szCs w:val="22"/>
        </w:rPr>
        <w:tab/>
      </w:r>
      <w:r>
        <w:rPr>
          <w:rFonts w:ascii="Times New Roman" w:hAnsi="Times New Roman" w:eastAsia="宋体" w:cs="Times New Roman"/>
          <w:szCs w:val="22"/>
        </w:rPr>
        <w:t>B．电源功率减小</w:t>
      </w:r>
    </w:p>
    <w:p w14:paraId="3B200A8B">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C．两电表示数的比值</w:t>
      </w:r>
      <m:oMath>
        <m:f>
          <m:fPr>
            <m:ctrlPr>
              <w:rPr>
                <w:rFonts w:ascii="Cambria Math" w:hAnsi="Cambria Math" w:eastAsia="宋体" w:cs="Times New Roman"/>
                <w:szCs w:val="22"/>
              </w:rPr>
            </m:ctrlPr>
          </m:fPr>
          <m:num>
            <m:r>
              <m:rPr/>
              <w:rPr>
                <w:rFonts w:ascii="Cambria Math" w:hAnsi="Cambria Math" w:eastAsia="宋体" w:cs="Cambria Math"/>
                <w:szCs w:val="22"/>
              </w:rPr>
              <m:t>U</m:t>
            </m:r>
            <m:ctrlPr>
              <w:rPr>
                <w:rFonts w:ascii="Cambria Math" w:hAnsi="Cambria Math" w:eastAsia="宋体" w:cs="Times New Roman"/>
                <w:szCs w:val="22"/>
              </w:rPr>
            </m:ctrlPr>
          </m:num>
          <m:den>
            <m:r>
              <m:rPr/>
              <w:rPr>
                <w:rFonts w:ascii="Cambria Math" w:hAnsi="Cambria Math" w:eastAsia="宋体" w:cs="Cambria Math"/>
                <w:szCs w:val="22"/>
              </w:rPr>
              <m:t>I</m:t>
            </m:r>
            <m:ctrlPr>
              <w:rPr>
                <w:rFonts w:ascii="Cambria Math" w:hAnsi="Cambria Math" w:eastAsia="宋体" w:cs="Times New Roman"/>
                <w:szCs w:val="22"/>
              </w:rPr>
            </m:ctrlPr>
          </m:den>
        </m:f>
      </m:oMath>
      <w:r>
        <w:rPr>
          <w:rFonts w:ascii="Times New Roman" w:hAnsi="Times New Roman" w:eastAsia="宋体" w:cs="Times New Roman"/>
          <w:szCs w:val="22"/>
        </w:rPr>
        <w:t>增大</w:t>
      </w:r>
      <w:r>
        <w:rPr>
          <w:rFonts w:ascii="Times New Roman" w:hAnsi="Times New Roman" w:eastAsia="宋体" w:cs="Times New Roman"/>
          <w:szCs w:val="22"/>
        </w:rPr>
        <w:tab/>
      </w:r>
      <w:r>
        <w:rPr>
          <w:rFonts w:ascii="Times New Roman" w:hAnsi="Times New Roman" w:eastAsia="宋体" w:cs="Times New Roman"/>
          <w:szCs w:val="22"/>
        </w:rPr>
        <w:t>D．两电表示数变化量绝对值的比值</w:t>
      </w:r>
      <m:oMath>
        <m:f>
          <m:fPr>
            <m:ctrlPr>
              <w:rPr>
                <w:rFonts w:ascii="Cambria Math" w:hAnsi="Cambria Math" w:eastAsia="宋体" w:cs="Times New Roman"/>
                <w:szCs w:val="22"/>
              </w:rPr>
            </m:ctrlPr>
          </m:fPr>
          <m:num>
            <m:r>
              <m:rPr>
                <m:sty m:val="p"/>
              </m:rPr>
              <w:rPr>
                <w:rFonts w:ascii="Cambria Math" w:hAnsi="Cambria Math" w:eastAsia="宋体" w:cs="Cambria Math"/>
                <w:szCs w:val="22"/>
              </w:rPr>
              <m:t>Δ</m:t>
            </m:r>
            <m:r>
              <m:rPr/>
              <w:rPr>
                <w:rFonts w:ascii="Cambria Math" w:hAnsi="Cambria Math" w:eastAsia="宋体" w:cs="Cambria Math"/>
                <w:szCs w:val="22"/>
              </w:rPr>
              <m:t>U</m:t>
            </m:r>
            <m:ctrlPr>
              <w:rPr>
                <w:rFonts w:ascii="Cambria Math" w:hAnsi="Cambria Math" w:eastAsia="宋体" w:cs="Times New Roman"/>
                <w:szCs w:val="22"/>
              </w:rPr>
            </m:ctrlPr>
          </m:num>
          <m:den>
            <m:r>
              <m:rPr>
                <m:sty m:val="p"/>
              </m:rPr>
              <w:rPr>
                <w:rFonts w:ascii="Cambria Math" w:hAnsi="Cambria Math" w:eastAsia="宋体" w:cs="Cambria Math"/>
                <w:szCs w:val="22"/>
              </w:rPr>
              <m:t>Δ</m:t>
            </m:r>
            <m:r>
              <m:rPr/>
              <w:rPr>
                <w:rFonts w:ascii="Cambria Math" w:hAnsi="Cambria Math" w:eastAsia="宋体" w:cs="Cambria Math"/>
                <w:szCs w:val="22"/>
              </w:rPr>
              <m:t>I</m:t>
            </m:r>
            <m:ctrlPr>
              <w:rPr>
                <w:rFonts w:ascii="Cambria Math" w:hAnsi="Cambria Math" w:eastAsia="宋体" w:cs="Times New Roman"/>
                <w:szCs w:val="22"/>
              </w:rPr>
            </m:ctrlPr>
          </m:den>
        </m:f>
      </m:oMath>
      <w:r>
        <w:rPr>
          <w:rFonts w:ascii="Times New Roman" w:hAnsi="Times New Roman" w:eastAsia="宋体" w:cs="Times New Roman"/>
          <w:szCs w:val="22"/>
        </w:rPr>
        <w:t>不变</w:t>
      </w:r>
    </w:p>
    <w:p w14:paraId="59FE6A9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（2025·江苏宿迁·考前模拟）</w:t>
      </w:r>
      <w:r>
        <w:rPr>
          <w:rFonts w:ascii="Times New Roman" w:hAnsi="Times New Roman" w:eastAsia="宋体" w:cs="Times New Roman"/>
          <w:szCs w:val="22"/>
        </w:rPr>
        <w:t>如图所示电路中，电阻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阻值相同，电源电动势为</w:t>
      </w:r>
      <w:r>
        <w:rPr>
          <w:rFonts w:ascii="Times New Roman" w:hAnsi="Times New Roman" w:eastAsia="Times New Roman" w:cs="Times New Roman"/>
          <w:i/>
          <w:szCs w:val="22"/>
        </w:rPr>
        <w:t>E</w:t>
      </w:r>
      <w:r>
        <w:rPr>
          <w:rFonts w:ascii="Times New Roman" w:hAnsi="Times New Roman" w:eastAsia="宋体" w:cs="Times New Roman"/>
          <w:szCs w:val="22"/>
        </w:rPr>
        <w:t>，内阻不计，电容为</w:t>
      </w:r>
      <w:r>
        <w:rPr>
          <w:rFonts w:ascii="Times New Roman" w:hAnsi="Times New Roman" w:eastAsia="Times New Roman" w:cs="Times New Roman"/>
          <w:i/>
          <w:szCs w:val="22"/>
        </w:rPr>
        <w:t>C</w:t>
      </w:r>
      <w:r>
        <w:rPr>
          <w:rFonts w:ascii="Times New Roman" w:hAnsi="Times New Roman" w:eastAsia="宋体" w:cs="Times New Roman"/>
          <w:szCs w:val="22"/>
        </w:rPr>
        <w:t>，电感线圈直流电阻为零。闭合开关S（　　）</w:t>
      </w:r>
    </w:p>
    <w:p w14:paraId="104C8D8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24000" cy="9334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7"/>
                    <a:stretch>
                      <a:fillRect/>
                    </a:stretch>
                  </pic:blipFill>
                  <pic:spPr>
                    <a:xfrm>
                      <a:off x="0" y="0"/>
                      <a:ext cx="1524000" cy="933450"/>
                    </a:xfrm>
                    <a:prstGeom prst="rect">
                      <a:avLst/>
                    </a:prstGeom>
                  </pic:spPr>
                </pic:pic>
              </a:graphicData>
            </a:graphic>
          </wp:inline>
        </w:drawing>
      </w:r>
    </w:p>
    <w:p w14:paraId="63DE705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A．电路稳定后，</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和</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中的电流一样大</w:t>
      </w:r>
    </w:p>
    <w:p w14:paraId="6788ED48">
      <w:pPr>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szCs w:val="22"/>
        </w:rPr>
        <w:t>B．电路稳定后，电容器带电量为</w:t>
      </w:r>
      <w:r>
        <w:rPr>
          <w:rFonts w:ascii="Times New Roman" w:hAnsi="Times New Roman" w:eastAsia="Times New Roman" w:cs="Times New Roman"/>
          <w:i/>
          <w:szCs w:val="22"/>
        </w:rPr>
        <w:t>CE</w:t>
      </w:r>
    </w:p>
    <w:p w14:paraId="0B03D30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C．断开S瞬间，</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和</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中电流方向相同</w:t>
      </w:r>
    </w:p>
    <w:p w14:paraId="2CC36E4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D．断开S瞬间，</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中的电流较大</w:t>
      </w:r>
    </w:p>
    <w:p w14:paraId="5C6B82C5">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（2025·江苏盐城射阳中学·模拟预测）</w:t>
      </w:r>
      <w:r>
        <w:rPr>
          <w:rFonts w:ascii="Times New Roman" w:hAnsi="Times New Roman" w:eastAsia="宋体" w:cs="Times New Roman"/>
          <w:szCs w:val="22"/>
        </w:rPr>
        <w:t>为了测量某电池的电动势和内电阻，实验室提供了下列器材：</w:t>
      </w:r>
    </w:p>
    <w:p w14:paraId="2384AC7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A．待测电池</w:t>
      </w:r>
    </w:p>
    <w:p w14:paraId="33D81B9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B．电流表G（量程50mA，内阻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sty m:val="p"/>
              </m:rPr>
              <w:rPr>
                <w:rFonts w:ascii="Cambria Math" w:hAnsi="Cambria Math" w:eastAsia="宋体" w:cs="Cambria Math"/>
                <w:szCs w:val="22"/>
              </w:rPr>
              <m:t>g</m:t>
            </m:r>
            <m:ctrlPr>
              <w:rPr>
                <w:rFonts w:ascii="Cambria Math" w:hAnsi="Cambria Math" w:eastAsia="宋体" w:cs="Times New Roman"/>
                <w:szCs w:val="22"/>
              </w:rPr>
            </m:ctrlPr>
          </m:sub>
        </m:sSub>
        <m:r>
          <m:rPr/>
          <w:rPr>
            <w:rFonts w:ascii="Cambria Math" w:hAnsi="Cambria Math" w:eastAsia="宋体" w:cs="Cambria Math"/>
            <w:szCs w:val="22"/>
          </w:rPr>
          <m:t>=18</m:t>
        </m:r>
        <m:r>
          <m:rPr>
            <m:sty m:val="p"/>
          </m:rPr>
          <w:rPr>
            <w:rFonts w:ascii="Cambria Math" w:hAnsi="Cambria Math" w:eastAsia="宋体" w:cs="Cambria Math"/>
            <w:szCs w:val="22"/>
          </w:rPr>
          <m:t>Ω</m:t>
        </m:r>
      </m:oMath>
      <w:r>
        <w:rPr>
          <w:rFonts w:ascii="Times New Roman" w:hAnsi="Times New Roman" w:eastAsia="宋体" w:cs="Times New Roman"/>
          <w:szCs w:val="22"/>
        </w:rPr>
        <w:t>）</w:t>
      </w:r>
    </w:p>
    <w:p w14:paraId="04A7D7C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C．电阻箱</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（阻值均为</w:t>
      </w:r>
      <m:oMath>
        <m:r>
          <m:rPr/>
          <w:rPr>
            <w:rFonts w:ascii="Cambria Math" w:hAnsi="Cambria Math" w:eastAsia="宋体" w:cs="Cambria Math"/>
            <w:szCs w:val="22"/>
          </w:rPr>
          <m:t>0~999.9</m:t>
        </m:r>
        <m:r>
          <m:rPr>
            <m:sty m:val="p"/>
          </m:rPr>
          <w:rPr>
            <w:rFonts w:ascii="Cambria Math" w:hAnsi="Cambria Math" w:eastAsia="宋体" w:cs="Cambria Math"/>
            <w:szCs w:val="22"/>
          </w:rPr>
          <m:t>Ω</m:t>
        </m:r>
      </m:oMath>
      <w:r>
        <w:rPr>
          <w:rFonts w:ascii="Times New Roman" w:hAnsi="Times New Roman" w:eastAsia="宋体" w:cs="Times New Roman"/>
          <w:szCs w:val="22"/>
        </w:rPr>
        <w:t>）</w:t>
      </w:r>
    </w:p>
    <w:p w14:paraId="360D0E2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=15</m:t>
        </m:r>
        <m:r>
          <m:rPr>
            <m:sty m:val="p"/>
          </m:rPr>
          <w:rPr>
            <w:rFonts w:ascii="Cambria Math" w:hAnsi="Cambria Math" w:eastAsia="宋体" w:cs="Cambria Math"/>
            <w:szCs w:val="22"/>
          </w:rPr>
          <m:t>Ω</m:t>
        </m:r>
      </m:oMath>
    </w:p>
    <w:p w14:paraId="2DE4145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E．开关S和导线若干</w:t>
      </w:r>
    </w:p>
    <w:p w14:paraId="21ECBC8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(1)为粗略测量电源的电动势，小明先用多用电表直流电压10V挡与电源直接相连，示数如图甲所示，则电动势的读数为</w:t>
      </w:r>
      <w:r>
        <w:rPr>
          <w:rFonts w:ascii="Times New Roman" w:hAnsi="Times New Roman" w:eastAsia="Times New Roman" w:cs="Times New Roman"/>
          <w:szCs w:val="22"/>
          <w:u w:val="none"/>
        </w:rPr>
        <w:t>________</w:t>
      </w:r>
      <w:r>
        <w:rPr>
          <w:rFonts w:ascii="Times New Roman" w:hAnsi="Times New Roman" w:eastAsia="宋体" w:cs="Times New Roman"/>
          <w:szCs w:val="22"/>
        </w:rPr>
        <w:t>V。</w:t>
      </w:r>
    </w:p>
    <w:p w14:paraId="12092AA3">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133975" cy="180975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8"/>
                    <a:stretch>
                      <a:fillRect/>
                    </a:stretch>
                  </pic:blipFill>
                  <pic:spPr>
                    <a:xfrm>
                      <a:off x="0" y="0"/>
                      <a:ext cx="5133975" cy="1809750"/>
                    </a:xfrm>
                    <a:prstGeom prst="rect">
                      <a:avLst/>
                    </a:prstGeom>
                  </pic:spPr>
                </pic:pic>
              </a:graphicData>
            </a:graphic>
          </wp:inline>
        </w:drawing>
      </w:r>
    </w:p>
    <w:p w14:paraId="04B56D6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(2)将电阻箱</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与电流表G并联，如图乙所示，将电流表量程扩大为原来的10倍，应将电阻箱</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的阻值调为</w:t>
      </w:r>
      <w:r>
        <w:rPr>
          <w:rFonts w:ascii="Times New Roman" w:hAnsi="Times New Roman" w:eastAsia="Times New Roman" w:cs="Times New Roman"/>
          <w:szCs w:val="22"/>
          <w:u w:val="none"/>
        </w:rPr>
        <w:t>________</w:t>
      </w:r>
      <m:oMath>
        <m:r>
          <m:rPr>
            <m:sty m:val="p"/>
          </m:rPr>
          <w:rPr>
            <w:rFonts w:ascii="Cambria Math" w:hAnsi="Cambria Math" w:eastAsia="宋体" w:cs="Cambria Math"/>
            <w:szCs w:val="22"/>
          </w:rPr>
          <m:t>Ω</m:t>
        </m:r>
      </m:oMath>
      <w:r>
        <w:rPr>
          <w:rFonts w:ascii="Times New Roman" w:hAnsi="Times New Roman" w:eastAsia="宋体" w:cs="Times New Roman"/>
          <w:szCs w:val="22"/>
        </w:rPr>
        <w:t>。正确调整</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的阻值后，将电流表G的表头重新标度为电流表A。</w:t>
      </w:r>
    </w:p>
    <w:p w14:paraId="3F32FF7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(3)小明利用扩大量程后的电流表A设计了实验，电路图如图丙所示，定值电阻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在电路中的作用是保护电路；正确进行实验操作，得到了多组电流表A的示数</w:t>
      </w:r>
      <w:r>
        <w:rPr>
          <w:rFonts w:ascii="Times New Roman" w:hAnsi="Times New Roman" w:eastAsia="Times New Roman" w:cs="Times New Roman"/>
          <w:i/>
          <w:szCs w:val="22"/>
        </w:rPr>
        <w:t>I</w:t>
      </w:r>
      <w:r>
        <w:rPr>
          <w:rFonts w:ascii="Times New Roman" w:hAnsi="Times New Roman" w:eastAsia="宋体" w:cs="Times New Roman"/>
          <w:szCs w:val="22"/>
        </w:rPr>
        <w:t>和电阻箱的电阻</w:t>
      </w:r>
      <w:r>
        <w:rPr>
          <w:rFonts w:ascii="Times New Roman" w:hAnsi="Times New Roman" w:eastAsia="Times New Roman" w:cs="Times New Roman"/>
          <w:i/>
          <w:szCs w:val="22"/>
        </w:rPr>
        <w:t>R</w:t>
      </w:r>
      <w:r>
        <w:rPr>
          <w:rFonts w:ascii="Times New Roman" w:hAnsi="Times New Roman" w:eastAsia="宋体" w:cs="Times New Roman"/>
          <w:szCs w:val="22"/>
        </w:rPr>
        <w:t>的数据，并绘制出如图丁所示的</w:t>
      </w:r>
      <w:r>
        <w:rPr>
          <w:rFonts w:ascii="Times New Roman" w:hAnsi="Times New Roman" w:eastAsia="Times New Roman" w:cs="Times New Roman"/>
          <w:szCs w:val="22"/>
          <w:u w:val="none"/>
        </w:rPr>
        <w:t>________</w:t>
      </w:r>
      <w:r>
        <w:rPr>
          <w:rFonts w:ascii="Times New Roman" w:hAnsi="Times New Roman" w:eastAsia="宋体" w:cs="Times New Roman"/>
          <w:szCs w:val="22"/>
        </w:rPr>
        <w:t>（选填A．“</w:t>
      </w:r>
      <m:oMath>
        <m:r>
          <m:rPr/>
          <w:rPr>
            <w:rFonts w:ascii="Cambria Math" w:hAnsi="Cambria Math" w:eastAsia="宋体" w:cs="Cambria Math"/>
            <w:szCs w:val="22"/>
          </w:rPr>
          <m:t>I−R</m:t>
        </m:r>
      </m:oMath>
      <w:r>
        <w:rPr>
          <w:rFonts w:ascii="Times New Roman" w:hAnsi="Times New Roman" w:eastAsia="宋体" w:cs="Times New Roman"/>
          <w:szCs w:val="22"/>
        </w:rPr>
        <w:t>”、B．“</w:t>
      </w:r>
      <m:oMath>
        <m:r>
          <m:rPr/>
          <w:rPr>
            <w:rFonts w:ascii="Cambria Math" w:hAnsi="Cambria Math" w:eastAsia="宋体" w:cs="Cambria Math"/>
            <w:szCs w:val="22"/>
          </w:rPr>
          <m:t>R−I</m:t>
        </m:r>
      </m:oMath>
      <w:r>
        <w:rPr>
          <w:rFonts w:ascii="Times New Roman" w:hAnsi="Times New Roman" w:eastAsia="宋体" w:cs="Times New Roman"/>
          <w:szCs w:val="22"/>
        </w:rPr>
        <w:t>”、C．“</w:t>
      </w:r>
      <m:oMath>
        <m:r>
          <m:rPr/>
          <w:rPr>
            <w:rFonts w:ascii="Cambria Math" w:hAnsi="Cambria Math" w:eastAsia="宋体" w:cs="Cambria Math"/>
            <w:szCs w:val="22"/>
          </w:rPr>
          <m:t>R−</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I</m:t>
            </m:r>
            <m:ctrlPr>
              <w:rPr>
                <w:rFonts w:ascii="Cambria Math" w:hAnsi="Cambria Math" w:eastAsia="宋体" w:cs="Times New Roman"/>
                <w:szCs w:val="22"/>
              </w:rPr>
            </m:ctrlPr>
          </m:den>
        </m:f>
      </m:oMath>
      <w:r>
        <w:rPr>
          <w:rFonts w:ascii="Times New Roman" w:hAnsi="Times New Roman" w:eastAsia="宋体" w:cs="Times New Roman"/>
          <w:szCs w:val="22"/>
        </w:rPr>
        <w:t>”或“</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I</m:t>
            </m:r>
            <m:ctrlPr>
              <w:rPr>
                <w:rFonts w:ascii="Cambria Math" w:hAnsi="Cambria Math" w:eastAsia="宋体" w:cs="Times New Roman"/>
                <w:szCs w:val="22"/>
              </w:rPr>
            </m:ctrlPr>
          </m:den>
        </m:f>
        <m:r>
          <m:rPr/>
          <w:rPr>
            <w:rFonts w:ascii="Cambria Math" w:hAnsi="Cambria Math" w:eastAsia="宋体" w:cs="Cambria Math"/>
            <w:szCs w:val="22"/>
          </w:rPr>
          <m:t>−R</m:t>
        </m:r>
      </m:oMath>
      <w:r>
        <w:rPr>
          <w:rFonts w:ascii="Times New Roman" w:hAnsi="Times New Roman" w:eastAsia="宋体" w:cs="Times New Roman"/>
          <w:szCs w:val="22"/>
        </w:rPr>
        <w:t>”）图像。</w:t>
      </w:r>
    </w:p>
    <w:p w14:paraId="227FDD3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(4)若图丁中图像的斜率为</w:t>
      </w:r>
      <w:r>
        <w:rPr>
          <w:rFonts w:ascii="Times New Roman" w:hAnsi="Times New Roman" w:eastAsia="Times New Roman" w:cs="Times New Roman"/>
          <w:i/>
          <w:szCs w:val="22"/>
        </w:rPr>
        <w:t>k</w:t>
      </w:r>
      <w:r>
        <w:rPr>
          <w:rFonts w:ascii="Times New Roman" w:hAnsi="Times New Roman" w:eastAsia="宋体" w:cs="Times New Roman"/>
          <w:szCs w:val="22"/>
        </w:rPr>
        <w:t>，纵截距为－</w:t>
      </w:r>
      <w:r>
        <w:rPr>
          <w:rFonts w:ascii="Times New Roman" w:hAnsi="Times New Roman" w:eastAsia="Times New Roman" w:cs="Times New Roman"/>
          <w:i/>
          <w:szCs w:val="22"/>
        </w:rPr>
        <w:t>b</w:t>
      </w:r>
      <w:r>
        <w:rPr>
          <w:rFonts w:ascii="Times New Roman" w:hAnsi="Times New Roman" w:eastAsia="宋体" w:cs="Times New Roman"/>
          <w:szCs w:val="22"/>
        </w:rPr>
        <w:t>，根据图像得出电池的电动势</w:t>
      </w:r>
      <m:oMath>
        <m:r>
          <m:rPr/>
          <w:rPr>
            <w:rFonts w:ascii="Cambria Math" w:hAnsi="Cambria Math" w:eastAsia="宋体" w:cs="Cambria Math"/>
            <w:szCs w:val="22"/>
          </w:rPr>
          <m:t>E=</m:t>
        </m:r>
      </m:oMath>
      <w:r>
        <w:rPr>
          <w:rFonts w:ascii="Times New Roman" w:hAnsi="Times New Roman" w:eastAsia="Times New Roman" w:cs="Times New Roman"/>
          <w:szCs w:val="22"/>
          <w:u w:val="none"/>
        </w:rPr>
        <w:t>________</w:t>
      </w:r>
      <w:r>
        <w:rPr>
          <w:rFonts w:ascii="Times New Roman" w:hAnsi="Times New Roman" w:eastAsia="宋体" w:cs="Times New Roman"/>
          <w:szCs w:val="22"/>
        </w:rPr>
        <w:t>，内阻</w:t>
      </w:r>
      <m:oMath>
        <m:r>
          <m:rPr/>
          <w:rPr>
            <w:rFonts w:ascii="Cambria Math" w:hAnsi="Cambria Math" w:eastAsia="宋体" w:cs="Cambria Math"/>
            <w:szCs w:val="22"/>
          </w:rPr>
          <m:t>r=</m:t>
        </m:r>
      </m:oMath>
      <w:r>
        <w:rPr>
          <w:rFonts w:ascii="Times New Roman" w:hAnsi="Times New Roman" w:eastAsia="Times New Roman" w:cs="Times New Roman"/>
          <w:szCs w:val="22"/>
          <w:u w:val="none"/>
        </w:rPr>
        <w:t>________</w:t>
      </w:r>
      <w:r>
        <w:rPr>
          <w:rFonts w:ascii="Times New Roman" w:hAnsi="Times New Roman" w:eastAsia="宋体" w:cs="Times New Roman"/>
          <w:szCs w:val="22"/>
        </w:rPr>
        <w:t>。（结果用</w:t>
      </w:r>
      <w:r>
        <w:rPr>
          <w:rFonts w:ascii="Times New Roman" w:hAnsi="Times New Roman" w:eastAsia="Times New Roman" w:cs="Times New Roman"/>
          <w:i/>
          <w:szCs w:val="22"/>
        </w:rPr>
        <w:t>k</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sty m:val="p"/>
              </m:rPr>
              <w:rPr>
                <w:rFonts w:ascii="Cambria Math" w:hAnsi="Cambria Math" w:eastAsia="宋体" w:cs="Cambria Math"/>
                <w:szCs w:val="22"/>
              </w:rPr>
              <m:t>g</m:t>
            </m:r>
            <m:ctrlPr>
              <w:rPr>
                <w:rFonts w:ascii="Cambria Math" w:hAnsi="Cambria Math" w:eastAsia="宋体" w:cs="Times New Roman"/>
                <w:szCs w:val="22"/>
              </w:rPr>
            </m:ctrlPr>
          </m:sub>
        </m:sSub>
      </m:oMath>
      <w:r>
        <w:rPr>
          <w:rFonts w:ascii="Times New Roman" w:hAnsi="Times New Roman" w:eastAsia="宋体" w:cs="Times New Roman"/>
          <w:szCs w:val="22"/>
        </w:rPr>
        <w:t>的形式表示）。</w:t>
      </w:r>
    </w:p>
    <w:p w14:paraId="474DE8B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（2025·江苏扬州大学附中·热身训练）</w:t>
      </w:r>
      <w:r>
        <w:rPr>
          <w:rFonts w:ascii="Times New Roman" w:hAnsi="Times New Roman" w:eastAsia="宋体" w:cs="Times New Roman"/>
          <w:szCs w:val="22"/>
        </w:rPr>
        <w:t>小明要将一量程为3mA的电流表改装成量程为3V的电压表．他测得该电流表内阻为120Ω，经计算后将一阻值为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的电阻与该电流表连接，进行改装．然后利用一标准电压表，根据图甲所示电路对改装后的电压表进行检测．</w:t>
      </w:r>
    </w:p>
    <w:p w14:paraId="12E6463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009900" cy="197167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9"/>
                    <a:stretch>
                      <a:fillRect/>
                    </a:stretch>
                  </pic:blipFill>
                  <pic:spPr>
                    <a:xfrm>
                      <a:off x="0" y="0"/>
                      <a:ext cx="3009900" cy="1971675"/>
                    </a:xfrm>
                    <a:prstGeom prst="rect">
                      <a:avLst/>
                    </a:prstGeom>
                  </pic:spPr>
                </pic:pic>
              </a:graphicData>
            </a:graphic>
          </wp:inline>
        </w:drawing>
      </w:r>
    </w:p>
    <w:p w14:paraId="271FB41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(1)请在图甲的虚线框中将电流表和电阻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的连接电路画好</w:t>
      </w:r>
      <w:r>
        <w:rPr>
          <w:rFonts w:ascii="Times New Roman" w:hAnsi="Times New Roman" w:eastAsia="Times New Roman" w:cs="Times New Roman"/>
          <w:szCs w:val="22"/>
          <w:u w:val="none"/>
        </w:rPr>
        <w:t>______</w:t>
      </w:r>
      <w:r>
        <w:rPr>
          <w:rFonts w:ascii="Times New Roman" w:hAnsi="Times New Roman" w:eastAsia="宋体" w:cs="Times New Roman"/>
          <w:szCs w:val="22"/>
        </w:rPr>
        <w:t>.。滑动变阻器</w:t>
      </w:r>
      <m:oMath>
        <m:r>
          <m:rPr/>
          <w:rPr>
            <w:rFonts w:ascii="Cambria Math" w:hAnsi="Cambria Math" w:eastAsia="宋体" w:cs="Cambria Math"/>
            <w:szCs w:val="22"/>
          </w:rPr>
          <m:t>R</m:t>
        </m:r>
      </m:oMath>
      <w:r>
        <w:rPr>
          <w:rFonts w:ascii="Times New Roman" w:hAnsi="Times New Roman" w:eastAsia="宋体" w:cs="Times New Roman"/>
          <w:szCs w:val="22"/>
        </w:rPr>
        <w:t>有两种规格，分别是</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d>
          <m:dPr>
            <m:ctrlPr>
              <w:rPr>
                <w:rFonts w:ascii="Cambria Math" w:hAnsi="Cambria Math" w:eastAsia="宋体" w:cs="Times New Roman"/>
                <w:szCs w:val="22"/>
              </w:rPr>
            </m:ctrlPr>
          </m:dPr>
          <m:e>
            <m:r>
              <m:rPr/>
              <w:rPr>
                <w:rFonts w:ascii="Cambria Math" w:hAnsi="Cambria Math" w:eastAsia="宋体" w:cs="Cambria Math"/>
                <w:szCs w:val="22"/>
              </w:rPr>
              <m:t>0</m:t>
            </m:r>
            <m:r>
              <m:rPr>
                <m:sty m:val="p"/>
              </m:rPr>
              <w:rPr>
                <w:rFonts w:ascii="Cambria Math" w:hAnsi="Cambria Math" w:eastAsia="宋体" w:cs="Cambria Math"/>
                <w:szCs w:val="22"/>
              </w:rPr>
              <m:t>～</m:t>
            </m:r>
            <m:r>
              <m:rPr/>
              <w:rPr>
                <w:rFonts w:ascii="Cambria Math" w:hAnsi="Cambria Math" w:eastAsia="宋体" w:cs="Cambria Math"/>
                <w:szCs w:val="22"/>
              </w:rPr>
              <m:t>20</m:t>
            </m:r>
            <m:r>
              <m:rPr>
                <m:nor/>
                <m:sty m:val="p"/>
              </m:rPr>
              <w:rPr>
                <w:rFonts w:ascii="Cambria Math" w:hAnsi="Cambria Math" w:eastAsia="宋体" w:cs="Cambria Math"/>
                <w:szCs w:val="22"/>
              </w:rPr>
              <m:t>Ω</m:t>
            </m:r>
            <m:ctrlPr>
              <w:rPr>
                <w:rFonts w:ascii="Cambria Math" w:hAnsi="Cambria Math" w:eastAsia="宋体" w:cs="Times New Roman"/>
                <w:szCs w:val="22"/>
              </w:rPr>
            </m:ctrlPr>
          </m:e>
        </m:d>
      </m:oMath>
      <w:r>
        <w:rPr>
          <w:rFonts w:ascii="Times New Roman" w:hAnsi="Times New Roman" w:eastAsia="宋体" w:cs="Times New Roman"/>
          <w:szCs w:val="22"/>
        </w:rPr>
        <w:t>和</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d>
          <m:dPr>
            <m:ctrlPr>
              <w:rPr>
                <w:rFonts w:ascii="Cambria Math" w:hAnsi="Cambria Math" w:eastAsia="宋体" w:cs="Times New Roman"/>
                <w:szCs w:val="22"/>
              </w:rPr>
            </m:ctrlPr>
          </m:dPr>
          <m:e>
            <m:r>
              <m:rPr/>
              <w:rPr>
                <w:rFonts w:ascii="Cambria Math" w:hAnsi="Cambria Math" w:eastAsia="宋体" w:cs="Cambria Math"/>
                <w:szCs w:val="22"/>
              </w:rPr>
              <m:t>0</m:t>
            </m:r>
            <m:r>
              <m:rPr>
                <m:sty m:val="p"/>
              </m:rPr>
              <w:rPr>
                <w:rFonts w:ascii="Cambria Math" w:hAnsi="Cambria Math" w:eastAsia="宋体" w:cs="Cambria Math"/>
                <w:szCs w:val="22"/>
              </w:rPr>
              <m:t>～</m:t>
            </m:r>
            <m:r>
              <m:rPr/>
              <w:rPr>
                <w:rFonts w:ascii="Cambria Math" w:hAnsi="Cambria Math" w:eastAsia="宋体" w:cs="Cambria Math"/>
                <w:szCs w:val="22"/>
              </w:rPr>
              <m:t>2000</m:t>
            </m:r>
            <m:r>
              <m:rPr>
                <m:nor/>
                <m:sty m:val="p"/>
              </m:rPr>
              <w:rPr>
                <w:rFonts w:ascii="Cambria Math" w:hAnsi="Cambria Math" w:eastAsia="宋体" w:cs="Cambria Math"/>
                <w:szCs w:val="22"/>
              </w:rPr>
              <m:t>Ω</m:t>
            </m:r>
            <m:ctrlPr>
              <w:rPr>
                <w:rFonts w:ascii="Cambria Math" w:hAnsi="Cambria Math" w:eastAsia="宋体" w:cs="Times New Roman"/>
                <w:szCs w:val="22"/>
              </w:rPr>
            </m:ctrlPr>
          </m:e>
        </m:d>
      </m:oMath>
      <w:r>
        <w:rPr>
          <w:rFonts w:ascii="Times New Roman" w:hAnsi="Times New Roman" w:eastAsia="宋体" w:cs="Times New Roman"/>
          <w:szCs w:val="22"/>
        </w:rPr>
        <w:t>，应选择</w:t>
      </w:r>
      <w:r>
        <w:rPr>
          <w:rFonts w:ascii="Times New Roman" w:hAnsi="Times New Roman" w:eastAsia="Times New Roman" w:cs="Times New Roman"/>
          <w:szCs w:val="22"/>
          <w:u w:val="none"/>
        </w:rPr>
        <w:t>______</w:t>
      </w:r>
      <w:r>
        <w:rPr>
          <w:rFonts w:ascii="Times New Roman" w:hAnsi="Times New Roman" w:eastAsia="宋体" w:cs="Times New Roman"/>
          <w:szCs w:val="22"/>
        </w:rPr>
        <w:t>.。</w:t>
      </w:r>
    </w:p>
    <w:p w14:paraId="064CE4F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(2)实物电路如图乙所示，请以笔画线代替导线，连接电路．</w:t>
      </w:r>
    </w:p>
    <w:p w14:paraId="4EF7E4C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阻值为</w:t>
      </w:r>
      <w:r>
        <w:rPr>
          <w:rFonts w:ascii="Times New Roman" w:hAnsi="Times New Roman" w:eastAsia="Times New Roman" w:cs="Times New Roman"/>
          <w:szCs w:val="22"/>
          <w:u w:val="none"/>
        </w:rPr>
        <w:t>________________</w:t>
      </w:r>
    </w:p>
    <w:p w14:paraId="1711012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(4)实验中过程发现，当标准电压表的示数为2.20V时，改装表的指针位置如图所示，读数为</w:t>
      </w:r>
      <w:r>
        <w:rPr>
          <w:rFonts w:ascii="Times New Roman" w:hAnsi="Times New Roman" w:eastAsia="Times New Roman" w:cs="Times New Roman"/>
          <w:szCs w:val="22"/>
          <w:u w:val="none"/>
        </w:rPr>
        <w:t>____</w:t>
      </w:r>
      <w:r>
        <w:rPr>
          <w:rFonts w:ascii="Times New Roman" w:hAnsi="Times New Roman" w:eastAsia="宋体" w:cs="Times New Roman"/>
          <w:szCs w:val="22"/>
        </w:rPr>
        <w:t>V.</w:t>
      </w:r>
    </w:p>
    <w:p w14:paraId="02664B5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28775" cy="1247775"/>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0"/>
                    <a:stretch>
                      <a:fillRect/>
                    </a:stretch>
                  </pic:blipFill>
                  <pic:spPr>
                    <a:xfrm>
                      <a:off x="0" y="0"/>
                      <a:ext cx="1628775" cy="1247775"/>
                    </a:xfrm>
                    <a:prstGeom prst="rect">
                      <a:avLst/>
                    </a:prstGeom>
                  </pic:spPr>
                </pic:pic>
              </a:graphicData>
            </a:graphic>
          </wp:inline>
        </w:drawing>
      </w:r>
    </w:p>
    <w:p w14:paraId="2964894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(5)为了解决上述问题，小华提出改进方案如下：用电阻箱（0～99999.9Ω）替换</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接入电路.他接下来的操作顺序是</w:t>
      </w:r>
      <w:r>
        <w:rPr>
          <w:rFonts w:ascii="Times New Roman" w:hAnsi="Times New Roman" w:eastAsia="Times New Roman" w:cs="Times New Roman"/>
          <w:szCs w:val="22"/>
          <w:u w:val="none"/>
        </w:rPr>
        <w:t>____</w:t>
      </w:r>
      <w:r>
        <w:rPr>
          <w:rFonts w:ascii="Times New Roman" w:hAnsi="Times New Roman" w:eastAsia="宋体" w:cs="Times New Roman"/>
          <w:szCs w:val="22"/>
        </w:rPr>
        <w:t>.</w:t>
      </w:r>
    </w:p>
    <w:p w14:paraId="10F3C96F">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闭合开关</w:t>
      </w:r>
    </w:p>
    <w:p w14:paraId="738360DE">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缓慢移动滑片</w:t>
      </w:r>
      <m:oMath>
        <m:r>
          <m:rPr>
            <m:nor/>
            <m:sty m:val="p"/>
          </m:rPr>
          <w:rPr>
            <w:rFonts w:ascii="Cambria Math" w:hAnsi="Cambria Math" w:eastAsia="宋体" w:cs="Cambria Math"/>
            <w:szCs w:val="22"/>
          </w:rPr>
          <m:t>P</m:t>
        </m:r>
      </m:oMath>
      <w:r>
        <w:rPr>
          <w:rFonts w:ascii="Times New Roman" w:hAnsi="Times New Roman" w:eastAsia="宋体" w:cs="Times New Roman"/>
          <w:szCs w:val="22"/>
        </w:rPr>
        <w:t>，使得标准电压表示数约为2V</w:t>
      </w:r>
    </w:p>
    <w:p w14:paraId="122811AC">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③</w:t>
      </w:r>
      <w:r>
        <w:rPr>
          <w:rFonts w:ascii="Times New Roman" w:hAnsi="Times New Roman" w:eastAsia="宋体" w:cs="Times New Roman"/>
          <w:szCs w:val="22"/>
        </w:rPr>
        <w:t>记录电阻箱的示数，选用与此示数相等的电阻替换</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p>
    <w:p w14:paraId="263AB20D">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④</w:t>
      </w:r>
      <w:r>
        <w:rPr>
          <w:rFonts w:ascii="Times New Roman" w:hAnsi="Times New Roman" w:eastAsia="宋体" w:cs="Times New Roman"/>
          <w:szCs w:val="22"/>
        </w:rPr>
        <w:t>调节电阻箱，使得改装表的示数与标准表的示数相同</w:t>
      </w:r>
    </w:p>
    <w:p w14:paraId="34CD69E6">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⑤</w:t>
      </w:r>
      <w:r>
        <w:rPr>
          <w:rFonts w:ascii="Times New Roman" w:hAnsi="Times New Roman" w:eastAsia="宋体" w:cs="Times New Roman"/>
          <w:szCs w:val="22"/>
        </w:rPr>
        <w:t>将滑片</w:t>
      </w:r>
      <m:oMath>
        <m:r>
          <m:rPr>
            <m:nor/>
            <m:sty m:val="p"/>
          </m:rPr>
          <w:rPr>
            <w:rFonts w:ascii="Cambria Math" w:hAnsi="Cambria Math" w:eastAsia="宋体" w:cs="Cambria Math"/>
            <w:szCs w:val="22"/>
          </w:rPr>
          <m:t>P</m:t>
        </m:r>
      </m:oMath>
      <w:r>
        <w:rPr>
          <w:rFonts w:ascii="Times New Roman" w:hAnsi="Times New Roman" w:eastAsia="宋体" w:cs="Times New Roman"/>
          <w:szCs w:val="22"/>
        </w:rPr>
        <w:t>置于滑动变阻器的最左端，电阻箱的阻值调至最大</w:t>
      </w:r>
    </w:p>
    <w:p w14:paraId="7E0D934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（2025·江苏南通如皋·二模）</w:t>
      </w:r>
      <w:r>
        <w:rPr>
          <w:rFonts w:ascii="Times New Roman" w:hAnsi="Times New Roman" w:eastAsia="宋体" w:cs="Times New Roman"/>
          <w:szCs w:val="22"/>
        </w:rPr>
        <w:t>某实验小组在实验室中测量一根金属丝的直径和电阻。实验器材有：螺旋测微器、待测金属丝</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x</m:t>
            </m:r>
            <m:ctrlPr>
              <w:rPr>
                <w:rFonts w:ascii="Cambria Math" w:hAnsi="Cambria Math" w:eastAsia="宋体" w:cs="Times New Roman"/>
                <w:szCs w:val="22"/>
              </w:rPr>
            </m:ctrlPr>
          </m:sub>
        </m:sSub>
      </m:oMath>
      <w:r>
        <w:rPr>
          <w:rFonts w:ascii="Times New Roman" w:hAnsi="Times New Roman" w:eastAsia="宋体" w:cs="Times New Roman"/>
          <w:szCs w:val="22"/>
        </w:rPr>
        <w:t>、电池组</w:t>
      </w:r>
      <m:oMath>
        <m:r>
          <m:rPr/>
          <w:rPr>
            <w:rFonts w:ascii="Cambria Math" w:hAnsi="Cambria Math" w:eastAsia="宋体" w:cs="Cambria Math"/>
            <w:szCs w:val="22"/>
          </w:rPr>
          <m:t>E</m:t>
        </m:r>
      </m:oMath>
      <w:r>
        <w:rPr>
          <w:rFonts w:ascii="Times New Roman" w:hAnsi="Times New Roman" w:eastAsia="宋体" w:cs="Times New Roman"/>
          <w:szCs w:val="22"/>
        </w:rPr>
        <w:t>、电流表A、电压表V、滑动变阻器</w:t>
      </w:r>
      <m:oMath>
        <m:r>
          <m:rPr/>
          <w:rPr>
            <w:rFonts w:ascii="Cambria Math" w:hAnsi="Cambria Math" w:eastAsia="宋体" w:cs="Cambria Math"/>
            <w:szCs w:val="22"/>
          </w:rPr>
          <m:t>R</m:t>
        </m:r>
      </m:oMath>
      <w:r>
        <w:rPr>
          <w:rFonts w:ascii="Times New Roman" w:hAnsi="Times New Roman" w:eastAsia="宋体" w:cs="Times New Roman"/>
          <w:szCs w:val="22"/>
        </w:rPr>
        <w:t>、定值电阻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、开关、导线若干。</w:t>
      </w:r>
    </w:p>
    <w:p w14:paraId="69D936C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95475" cy="172402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1"/>
                    <a:stretch>
                      <a:fillRect/>
                    </a:stretch>
                  </pic:blipFill>
                  <pic:spPr>
                    <a:xfrm>
                      <a:off x="0" y="0"/>
                      <a:ext cx="1895475" cy="1724025"/>
                    </a:xfrm>
                    <a:prstGeom prst="rect">
                      <a:avLst/>
                    </a:prstGeom>
                  </pic:spPr>
                </pic:pic>
              </a:graphicData>
            </a:graphic>
          </wp:inline>
        </w:drawing>
      </w:r>
    </w:p>
    <w:p w14:paraId="4D1784E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(1)用螺旋测微器测量金属丝的直径，图甲的读数为</w:t>
      </w:r>
      <w:r>
        <w:rPr>
          <w:rFonts w:ascii="Times New Roman" w:hAnsi="Times New Roman" w:eastAsia="Times New Roman" w:cs="Times New Roman"/>
          <w:szCs w:val="22"/>
          <w:u w:val="none"/>
        </w:rPr>
        <w:t>__________</w:t>
      </w:r>
      <w:r>
        <w:rPr>
          <w:rFonts w:ascii="Times New Roman" w:hAnsi="Times New Roman" w:eastAsia="宋体" w:cs="Times New Roman"/>
          <w:szCs w:val="22"/>
        </w:rPr>
        <w:t>mm。</w:t>
      </w:r>
    </w:p>
    <w:p w14:paraId="1A5166A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(2)甲同学设计如图乙所示电路图，电压表的右端分别连接</w:t>
      </w:r>
      <w:r>
        <w:rPr>
          <w:rFonts w:ascii="Times New Roman" w:hAnsi="Times New Roman" w:eastAsia="Times New Roman" w:cs="Times New Roman"/>
          <w:i/>
          <w:szCs w:val="22"/>
        </w:rPr>
        <w:t>a</w:t>
      </w:r>
      <w:r>
        <w:rPr>
          <w:rFonts w:ascii="Times New Roman" w:hAnsi="Times New Roman" w:eastAsia="宋体" w:cs="Times New Roman"/>
          <w:szCs w:val="22"/>
        </w:rPr>
        <w:t>点和</w:t>
      </w:r>
      <w:r>
        <w:rPr>
          <w:rFonts w:ascii="Times New Roman" w:hAnsi="Times New Roman" w:eastAsia="Times New Roman" w:cs="Times New Roman"/>
          <w:i/>
          <w:szCs w:val="22"/>
        </w:rPr>
        <w:t>b</w:t>
      </w:r>
      <w:r>
        <w:rPr>
          <w:rFonts w:ascii="Times New Roman" w:hAnsi="Times New Roman" w:eastAsia="宋体" w:cs="Times New Roman"/>
          <w:szCs w:val="22"/>
        </w:rPr>
        <w:t>点，发现电流表读数几乎没变，电压表示数变化明显，为了减小误差，电压表右端应与</w:t>
      </w:r>
      <w:r>
        <w:rPr>
          <w:rFonts w:ascii="Times New Roman" w:hAnsi="Times New Roman" w:eastAsia="Times New Roman" w:cs="Times New Roman"/>
          <w:szCs w:val="22"/>
          <w:u w:val="none"/>
        </w:rPr>
        <w:t>_________</w:t>
      </w:r>
      <w:r>
        <w:rPr>
          <w:rFonts w:ascii="Times New Roman" w:hAnsi="Times New Roman" w:eastAsia="宋体" w:cs="Times New Roman"/>
          <w:szCs w:val="22"/>
        </w:rPr>
        <w:t>（选填“</w:t>
      </w:r>
      <w:r>
        <w:rPr>
          <w:rFonts w:ascii="Times New Roman" w:hAnsi="Times New Roman" w:eastAsia="Times New Roman" w:cs="Times New Roman"/>
          <w:i/>
          <w:szCs w:val="22"/>
        </w:rPr>
        <w:t>a</w:t>
      </w:r>
      <w:r>
        <w:rPr>
          <w:rFonts w:ascii="Times New Roman" w:hAnsi="Times New Roman" w:eastAsia="宋体" w:cs="Times New Roman"/>
          <w:szCs w:val="22"/>
        </w:rPr>
        <w:t>”或“</w:t>
      </w:r>
      <w:r>
        <w:rPr>
          <w:rFonts w:ascii="Times New Roman" w:hAnsi="Times New Roman" w:eastAsia="Times New Roman" w:cs="Times New Roman"/>
          <w:i/>
          <w:szCs w:val="22"/>
        </w:rPr>
        <w:t>b</w:t>
      </w:r>
      <w:r>
        <w:rPr>
          <w:rFonts w:ascii="Times New Roman" w:hAnsi="Times New Roman" w:eastAsia="宋体" w:cs="Times New Roman"/>
          <w:szCs w:val="22"/>
        </w:rPr>
        <w:t>”）点连接。</w:t>
      </w:r>
    </w:p>
    <w:p w14:paraId="3FDB25D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076700" cy="160972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2"/>
                    <a:stretch>
                      <a:fillRect/>
                    </a:stretch>
                  </pic:blipFill>
                  <pic:spPr>
                    <a:xfrm>
                      <a:off x="0" y="0"/>
                      <a:ext cx="4076700" cy="1609725"/>
                    </a:xfrm>
                    <a:prstGeom prst="rect">
                      <a:avLst/>
                    </a:prstGeom>
                  </pic:spPr>
                </pic:pic>
              </a:graphicData>
            </a:graphic>
          </wp:inline>
        </w:drawing>
      </w:r>
    </w:p>
    <w:p w14:paraId="5547DD3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(3)请根据（2）问中的电路图，用笔划线代替导线完成图中实物间的连线</w:t>
      </w:r>
      <w:r>
        <w:rPr>
          <w:rFonts w:ascii="Times New Roman" w:hAnsi="Times New Roman" w:eastAsia="Times New Roman" w:cs="Times New Roman"/>
          <w:szCs w:val="22"/>
          <w:u w:val="none"/>
        </w:rPr>
        <w:t>_________</w:t>
      </w:r>
      <w:r>
        <w:rPr>
          <w:rFonts w:ascii="Times New Roman" w:hAnsi="Times New Roman" w:eastAsia="宋体" w:cs="Times New Roman"/>
          <w:szCs w:val="22"/>
        </w:rPr>
        <w:t>，并使闭合开关的瞬间，电压表或电流表读数均为最小值。根据电表读数可计算得到待测金属丝的电阻。</w:t>
      </w:r>
    </w:p>
    <w:p w14:paraId="40FF13C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(4)乙同学设计了如图丁所示的电路，部分实验步骤如下：</w:t>
      </w:r>
      <w:r>
        <w:rPr>
          <w:rFonts w:hint="eastAsia" w:ascii="宋体" w:hAnsi="宋体" w:eastAsia="宋体" w:cs="宋体"/>
          <w:szCs w:val="22"/>
        </w:rPr>
        <w:t>①</w:t>
      </w:r>
      <w:r>
        <w:rPr>
          <w:rFonts w:ascii="Times New Roman" w:hAnsi="Times New Roman" w:eastAsia="宋体" w:cs="Times New Roman"/>
          <w:szCs w:val="22"/>
        </w:rPr>
        <w:t>滑动变阻器滑片滑至适当位置并保持不变；</w:t>
      </w:r>
      <w:r>
        <w:rPr>
          <w:rFonts w:hint="eastAsia" w:ascii="宋体" w:hAnsi="宋体" w:eastAsia="宋体" w:cs="宋体"/>
          <w:szCs w:val="22"/>
        </w:rPr>
        <w:t>②</w:t>
      </w:r>
      <w:r>
        <w:rPr>
          <w:rFonts w:ascii="Times New Roman" w:hAnsi="Times New Roman" w:eastAsia="宋体" w:cs="Times New Roman"/>
          <w:szCs w:val="22"/>
        </w:rPr>
        <w:t>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之间接入定值电阻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，闭合开关，记下电流表的示数</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w:r>
        <w:rPr>
          <w:rFonts w:hint="eastAsia" w:ascii="宋体" w:hAnsi="宋体" w:eastAsia="宋体" w:cs="宋体"/>
          <w:szCs w:val="22"/>
        </w:rPr>
        <w:t>③</w:t>
      </w:r>
      <w:r>
        <w:rPr>
          <w:rFonts w:ascii="Times New Roman" w:hAnsi="Times New Roman" w:eastAsia="宋体" w:cs="Times New Roman"/>
          <w:szCs w:val="22"/>
        </w:rPr>
        <w:t>断开开关，取下定值电阻；</w:t>
      </w:r>
      <w:r>
        <w:rPr>
          <w:rFonts w:hint="eastAsia" w:ascii="宋体" w:hAnsi="宋体" w:eastAsia="宋体" w:cs="宋体"/>
          <w:szCs w:val="22"/>
        </w:rPr>
        <w:t>④</w:t>
      </w:r>
      <w:r>
        <w:rPr>
          <w:rFonts w:ascii="Times New Roman" w:hAnsi="Times New Roman" w:eastAsia="宋体" w:cs="Times New Roman"/>
          <w:szCs w:val="22"/>
        </w:rPr>
        <w:t>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之间接入待测金属丝，闭合开关，记下电流表的示数</w:t>
      </w:r>
      <m:oMath>
        <m:r>
          <m:rPr/>
          <w:rPr>
            <w:rFonts w:ascii="Cambria Math" w:hAnsi="Cambria Math" w:eastAsia="宋体" w:cs="Cambria Math"/>
            <w:szCs w:val="22"/>
          </w:rPr>
          <m:t>I</m:t>
        </m:r>
      </m:oMath>
      <w:r>
        <w:rPr>
          <w:rFonts w:ascii="Times New Roman" w:hAnsi="Times New Roman" w:eastAsia="宋体" w:cs="Times New Roman"/>
          <w:szCs w:val="22"/>
        </w:rPr>
        <w:t>。则</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x</m:t>
            </m:r>
            <m:ctrlPr>
              <w:rPr>
                <w:rFonts w:ascii="Cambria Math" w:hAnsi="Cambria Math" w:eastAsia="宋体" w:cs="Times New Roman"/>
                <w:szCs w:val="22"/>
              </w:rPr>
            </m:ctrlPr>
          </m:sub>
        </m:sSub>
        <m:r>
          <m:rPr/>
          <w:rPr>
            <w:rFonts w:ascii="Cambria Math" w:hAnsi="Cambria Math" w:eastAsia="宋体" w:cs="Cambria Math"/>
            <w:szCs w:val="22"/>
          </w:rPr>
          <m:t>=</m:t>
        </m:r>
      </m:oMath>
      <w:r>
        <w:rPr>
          <w:rFonts w:ascii="Times New Roman" w:hAnsi="Times New Roman" w:eastAsia="Times New Roman" w:cs="Times New Roman"/>
          <w:szCs w:val="22"/>
          <w:u w:val="none"/>
        </w:rPr>
        <w:t>_________</w:t>
      </w:r>
      <w:r>
        <w:rPr>
          <w:rFonts w:ascii="Times New Roman" w:hAnsi="Times New Roman" w:eastAsia="宋体" w:cs="Times New Roman"/>
          <w:szCs w:val="22"/>
        </w:rPr>
        <w:t>（用</w:t>
      </w:r>
      <m:oMath>
        <m:r>
          <m:rPr/>
          <w:rPr>
            <w:rFonts w:ascii="Cambria Math" w:hAnsi="Cambria Math" w:eastAsia="宋体" w:cs="Cambria Math"/>
            <w:szCs w:val="22"/>
          </w:rPr>
          <m:t>E</m:t>
        </m:r>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r>
          <m:rPr/>
          <w:rPr>
            <w:rFonts w:ascii="Cambria Math" w:hAnsi="Cambria Math" w:eastAsia="宋体" w:cs="Cambria Math"/>
            <w:szCs w:val="22"/>
          </w:rPr>
          <m:t>I</m:t>
        </m:r>
      </m:oMath>
      <w:r>
        <w:rPr>
          <w:rFonts w:ascii="Times New Roman" w:hAnsi="Times New Roman" w:eastAsia="宋体" w:cs="Times New Roman"/>
          <w:szCs w:val="22"/>
        </w:rPr>
        <w:t>表示）。</w:t>
      </w:r>
    </w:p>
    <w:p w14:paraId="14A5752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38325" cy="14573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3"/>
                    <a:stretch>
                      <a:fillRect/>
                    </a:stretch>
                  </pic:blipFill>
                  <pic:spPr>
                    <a:xfrm>
                      <a:off x="0" y="0"/>
                      <a:ext cx="1838325" cy="1457325"/>
                    </a:xfrm>
                    <a:prstGeom prst="rect">
                      <a:avLst/>
                    </a:prstGeom>
                  </pic:spPr>
                </pic:pic>
              </a:graphicData>
            </a:graphic>
          </wp:inline>
        </w:drawing>
      </w:r>
    </w:p>
    <w:p w14:paraId="2A8B5EA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(5)小明认为，因电表内阻的影响，甲、乙同学方案中</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x</m:t>
            </m:r>
            <m:ctrlPr>
              <w:rPr>
                <w:rFonts w:ascii="Cambria Math" w:hAnsi="Cambria Math" w:eastAsia="宋体" w:cs="Times New Roman"/>
                <w:szCs w:val="22"/>
              </w:rPr>
            </m:ctrlPr>
          </m:sub>
        </m:sSub>
      </m:oMath>
      <w:r>
        <w:rPr>
          <w:rFonts w:ascii="Times New Roman" w:hAnsi="Times New Roman" w:eastAsia="宋体" w:cs="Times New Roman"/>
          <w:szCs w:val="22"/>
        </w:rPr>
        <w:t>的测量值均偏大。你是否同意他的观点，并简要说明理由</w:t>
      </w:r>
      <w:r>
        <w:rPr>
          <w:rFonts w:ascii="Times New Roman" w:hAnsi="Times New Roman" w:eastAsia="Times New Roman" w:cs="Times New Roman"/>
          <w:szCs w:val="22"/>
          <w:u w:val="none"/>
        </w:rPr>
        <w:t>_________</w:t>
      </w:r>
      <w:r>
        <w:rPr>
          <w:rFonts w:ascii="Times New Roman" w:hAnsi="Times New Roman" w:eastAsia="宋体" w:cs="Times New Roman"/>
          <w:szCs w:val="22"/>
        </w:rPr>
        <w:t>。</w:t>
      </w:r>
    </w:p>
    <w:p w14:paraId="561B0355">
      <w:pPr>
        <w:shd w:val="clear" w:color="auto" w:fill="F2F2F2"/>
        <w:spacing w:before="0" w:after="0" w:line="360" w:lineRule="auto"/>
        <w:ind w:left="420" w:firstLine="0"/>
        <w:jc w:val="left"/>
        <w:rPr>
          <w:rFonts w:ascii="Times New Roman" w:hAnsi="Times New Roman" w:eastAsia="宋体" w:cs="Times New Roman"/>
          <w:szCs w:val="22"/>
        </w:rPr>
      </w:pP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4CB82">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2F0D4413">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C9D3D">
    <w:bookmarkStart w:id="3" w:name="_GoBack"/>
    <w:bookmarkEnd w:id="3"/>
  </w:p>
  <w:p w14:paraId="1AE50D58">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818DA"/>
    <w:rsid w:val="00131550"/>
    <w:rsid w:val="001358E4"/>
    <w:rsid w:val="002C7EBB"/>
    <w:rsid w:val="003D3DFD"/>
    <w:rsid w:val="004151FC"/>
    <w:rsid w:val="00584D34"/>
    <w:rsid w:val="005A480F"/>
    <w:rsid w:val="006B4E77"/>
    <w:rsid w:val="006C21A0"/>
    <w:rsid w:val="006C2616"/>
    <w:rsid w:val="007215E1"/>
    <w:rsid w:val="007B7D53"/>
    <w:rsid w:val="00814D54"/>
    <w:rsid w:val="00842B30"/>
    <w:rsid w:val="008E76E4"/>
    <w:rsid w:val="00944D8A"/>
    <w:rsid w:val="009830DF"/>
    <w:rsid w:val="009B1ED9"/>
    <w:rsid w:val="009F6FBA"/>
    <w:rsid w:val="00A05998"/>
    <w:rsid w:val="00A06AF0"/>
    <w:rsid w:val="00A21D2A"/>
    <w:rsid w:val="00A85543"/>
    <w:rsid w:val="00AC19FF"/>
    <w:rsid w:val="00AD3A64"/>
    <w:rsid w:val="00BC2C0C"/>
    <w:rsid w:val="00BD10DC"/>
    <w:rsid w:val="00C011B4"/>
    <w:rsid w:val="00C02FC6"/>
    <w:rsid w:val="00C21CEB"/>
    <w:rsid w:val="00CA00C9"/>
    <w:rsid w:val="00CA664A"/>
    <w:rsid w:val="00CB1D4D"/>
    <w:rsid w:val="00D157FA"/>
    <w:rsid w:val="00D8664F"/>
    <w:rsid w:val="00E64B8D"/>
    <w:rsid w:val="00EA0F21"/>
    <w:rsid w:val="00EB4F42"/>
    <w:rsid w:val="00ED7D0C"/>
    <w:rsid w:val="00EE6765"/>
    <w:rsid w:val="00F249DC"/>
    <w:rsid w:val="00FC7954"/>
    <w:rsid w:val="00FD6C5E"/>
    <w:rsid w:val="1E50092F"/>
    <w:rsid w:val="20991849"/>
    <w:rsid w:val="2ACC4708"/>
    <w:rsid w:val="36405F7D"/>
    <w:rsid w:val="4CBC152E"/>
    <w:rsid w:val="52FE4A10"/>
    <w:rsid w:val="54E24530"/>
    <w:rsid w:val="5A184315"/>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3303</Words>
  <Characters>3626</Characters>
  <Lines>283</Lines>
  <Paragraphs>312</Paragraphs>
  <TotalTime>26</TotalTime>
  <ScaleCrop>false</ScaleCrop>
  <LinksUpToDate>false</LinksUpToDate>
  <CharactersWithSpaces>3703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2025-08-10T06:31:35Z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CBCDBE1CE5D94BFBA5FD1DEA02FEE321_12</vt:lpwstr>
  </property>
</Properties>
</file>