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11899900</wp:posOffset>
            </wp:positionH>
            <wp:positionV relativeFrom="topMargin">
              <wp:posOffset>12255500</wp:posOffset>
            </wp:positionV>
            <wp:extent cx="469900" cy="254000"/>
            <wp:effectExtent l="0" t="0" r="2540" b="5080"/>
            <wp:wrapNone/>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pic:cNvPicPr>
                      <a:picLocks noChangeAspect="1"/>
                    </pic:cNvPicPr>
                  </pic:nvPicPr>
                  <pic:blipFill>
                    <a:blip r:embed="rId6"/>
                    <a:stretch>
                      <a:fillRect/>
                    </a:stretch>
                  </pic:blipFill>
                  <pic:spPr>
                    <a:xfrm>
                      <a:off x="0" y="0"/>
                      <a:ext cx="469900" cy="2540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49FD49E7">
      <w:pPr>
        <w:spacing w:before="0" w:after="0" w:line="360" w:lineRule="auto"/>
        <w:ind w:left="315" w:firstLine="0"/>
        <w:jc w:val="center"/>
      </w:pPr>
      <w:r>
        <w:rPr>
          <w:rFonts w:hint="eastAsia" w:ascii="Times New Roman" w:hAnsi="Times New Roman" w:eastAsia="华文行楷" w:cs="Times New Roman"/>
          <w:b/>
          <w:sz w:val="44"/>
          <w:szCs w:val="44"/>
        </w:rPr>
        <w:t>专题35 热学和光学实验</w:t>
      </w: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039"/>
        <w:gridCol w:w="489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03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89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4C138473">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考点1热学实验</w:t>
            </w:r>
          </w:p>
          <w:p w14:paraId="37CAE3A0">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(10年5考）</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3039" w:type="dxa"/>
            <w:vAlign w:val="center"/>
          </w:tcPr>
          <w:p w14:paraId="20012938">
            <w:pPr>
              <w:spacing w:before="0" w:after="0" w:line="288" w:lineRule="auto"/>
              <w:ind w:left="0" w:right="0" w:firstLine="0"/>
              <w:jc w:val="left"/>
              <w:rPr>
                <w:rFonts w:hint="eastAsia" w:ascii="Times New Roman" w:hAnsi="Times New Roman" w:cs="Times New Roman" w:eastAsiaTheme="majorEastAsia"/>
                <w:bCs/>
                <w:szCs w:val="21"/>
              </w:rPr>
            </w:pPr>
            <w:r>
              <w:rPr>
                <w:sz w:val="21"/>
              </w:rPr>
              <w:t>2025·河北·高考真题</w:t>
            </w:r>
            <w:r>
              <w:rPr>
                <w:rFonts w:hint="eastAsia" w:ascii="Times New Roman" w:hAnsi="Times New Roman" w:cs="Times New Roman" w:eastAsiaTheme="majorEastAsia"/>
                <w:bCs/>
                <w:szCs w:val="21"/>
              </w:rPr>
              <w:t>2024.上海·高考真题、2023·山东·高考真题、2020·上海高考真题、2019·全国·高考真题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489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4"/>
                <w:szCs w:val="24"/>
                <w:shd w:val="clear" w:color="auto" w:fill="FDFDFE"/>
              </w:rPr>
              <w:t>命题注重考查学生对电学实验原理、实验操作及数据处理的理解与掌握，如测电源电动势和内阻、电表的改装等经典实验。同时，命题强调实验设计的创新性和探究性，可能通过改变实验条件、增加实验变量或设计新型实验装置等方式，考查学生的实验设计能力和创新思维。此外，电学实验还常与其他物理知识点结合考查，如与力学、电磁学等结合，体现学科知识的综合性和系统性。备考时，学生应熟练掌握电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0E349F11">
            <w:pPr>
              <w:spacing w:before="0" w:after="0" w:line="288" w:lineRule="auto"/>
              <w:ind w:left="0" w:right="0" w:firstLine="0"/>
              <w:jc w:val="center"/>
              <w:rPr>
                <w:rFonts w:hint="eastAsia" w:ascii="Times New Roman" w:hAnsi="Times New Roman" w:cs="Times New Roman" w:eastAsiaTheme="majorEastAsia"/>
                <w:bCs/>
                <w:szCs w:val="21"/>
                <w:lang w:eastAsia="zh-CN"/>
              </w:rPr>
            </w:pPr>
            <w:r>
              <w:rPr>
                <w:rFonts w:hint="eastAsia" w:ascii="Times New Roman" w:hAnsi="Times New Roman" w:cs="Times New Roman" w:eastAsiaTheme="majorEastAsia"/>
                <w:bCs/>
                <w:szCs w:val="21"/>
                <w:lang w:val="en-US" w:eastAsia="zh-CN"/>
              </w:rPr>
              <w:t xml:space="preserve">考点2光学实验(10年8考） </w:t>
            </w:r>
          </w:p>
        </w:tc>
        <w:tc>
          <w:tcPr>
            <w:tcW w:w="3039" w:type="dxa"/>
            <w:vAlign w:val="center"/>
          </w:tcPr>
          <w:p w14:paraId="58379DB5">
            <w:pPr>
              <w:spacing w:before="0" w:after="0" w:line="288" w:lineRule="auto"/>
              <w:ind w:left="0" w:right="0" w:firstLine="0"/>
              <w:jc w:val="left"/>
              <w:rPr>
                <w:rFonts w:hint="eastAsia"/>
                <w:bCs/>
              </w:rPr>
            </w:pPr>
            <w:r>
              <w:rPr>
                <w:rFonts w:hint="eastAsia"/>
                <w:bCs/>
                <w:lang w:val="en-US" w:eastAsia="zh-CN"/>
              </w:rPr>
              <w:t xml:space="preserve"> </w:t>
            </w:r>
            <w:r>
              <w:rPr>
                <w:rFonts w:hint="eastAsia" w:ascii="Times New Roman" w:hAnsi="Times New Roman" w:cs="Times New Roman" w:eastAsiaTheme="majorEastAsia"/>
                <w:bCs/>
                <w:szCs w:val="21"/>
              </w:rPr>
              <w:t>2024·浙江·高考真题、2024·北京·高考真题、2024·河北·高考真题、2024·安徽·高考真题、2024·湖北·高考真题、2024·广东·高考真题、2023·广东·高考真题、2023·海南·高考真题、2022·海南·高考真题、2021·浙江·高考真题、2019·天津高考真题、2019.全国高考真题、2018·浙江·高考真题、2018·浙江·高考真题</w:t>
            </w:r>
          </w:p>
        </w:tc>
        <w:tc>
          <w:tcPr>
            <w:tcW w:w="489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热学实验 </w:t>
      </w:r>
    </w:p>
    <w:p w14:paraId="3F210957">
      <w:pPr>
        <w:shd w:val="clear" w:color="auto" w:fill="auto"/>
        <w:spacing w:before="0" w:after="0" w:line="360" w:lineRule="auto"/>
        <w:ind w:left="315" w:hanging="315"/>
        <w:jc w:val="left"/>
        <w:textAlignment w:val="center"/>
        <w:rPr>
          <w:sz w:val="21"/>
        </w:rPr>
      </w:pPr>
      <w:r>
        <w:rPr>
          <w:sz w:val="21"/>
        </w:rPr>
        <w:t>1．（2025·河北·高考真题）自动洗衣机水位检测的精度会影响洗净比和能效等级。某款洗衣机水位检测结构如图1所示。洗衣桶内水位升高时，集气室内气体压强增大，铁芯进入电感线圈的长度增加，从而改变线圈的自感系数。洗衣机智能电路通过测定</w:t>
      </w:r>
      <w:r>
        <w:object>
          <v:shape id="_x0000_i1025" o:spt="75" alt="eqId0e97b71f8f462104b9157edc233b227e" type="#_x0000_t75" style="height:12.35pt;width:17.55pt;" o:ole="t" filled="f" o:preferrelative="t" stroked="f" coordsize="21600,21600">
            <v:path/>
            <v:fill on="f" focussize="0,0"/>
            <v:stroke on="f" joinstyle="miter"/>
            <v:imagedata r:id="rId13" o:title="eqId0e97b71f8f462104b9157edc233b227e"/>
            <o:lock v:ext="edit" aspectratio="t"/>
            <w10:wrap type="none"/>
            <w10:anchorlock/>
          </v:shape>
          <o:OLEObject Type="Embed" ProgID="Equation.DSMT4" ShapeID="_x0000_i1025" DrawAspect="Content" ObjectID="_1468075725" r:id="rId12">
            <o:LockedField>false</o:LockedField>
          </o:OLEObject>
        </w:object>
      </w:r>
      <w:r>
        <w:rPr>
          <w:sz w:val="21"/>
        </w:rPr>
        <w:t>振荡电路的频率来确定水位高度。</w:t>
      </w:r>
    </w:p>
    <w:p w14:paraId="48CE96B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0574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3105150" cy="2057400"/>
                    </a:xfrm>
                    <a:prstGeom prst="rect">
                      <a:avLst/>
                    </a:prstGeom>
                  </pic:spPr>
                </pic:pic>
              </a:graphicData>
            </a:graphic>
          </wp:inline>
        </w:drawing>
      </w:r>
    </w:p>
    <w:p w14:paraId="33B681D6">
      <w:pPr>
        <w:shd w:val="clear" w:color="auto" w:fill="auto"/>
        <w:spacing w:before="0" w:after="0" w:line="360" w:lineRule="auto"/>
        <w:ind w:left="315" w:firstLine="0"/>
        <w:jc w:val="left"/>
        <w:textAlignment w:val="center"/>
        <w:rPr>
          <w:sz w:val="21"/>
        </w:rPr>
      </w:pPr>
      <w:r>
        <w:rPr>
          <w:sz w:val="21"/>
        </w:rPr>
        <w:t>某兴趣小组在恒温环境中对此装置进行实验研究。</w:t>
      </w:r>
    </w:p>
    <w:p w14:paraId="7986995D">
      <w:pPr>
        <w:shd w:val="clear" w:color="auto" w:fill="auto"/>
        <w:spacing w:before="0" w:after="0" w:line="360" w:lineRule="auto"/>
        <w:ind w:left="315" w:firstLine="0"/>
        <w:jc w:val="left"/>
        <w:textAlignment w:val="center"/>
        <w:rPr>
          <w:sz w:val="21"/>
        </w:rPr>
      </w:pPr>
      <w:r>
        <w:rPr>
          <w:sz w:val="21"/>
        </w:rPr>
        <w:t>(1)研究集气室内气体压强与体积的关系</w:t>
      </w:r>
    </w:p>
    <w:p w14:paraId="75AB000A">
      <w:pPr>
        <w:shd w:val="clear" w:color="auto" w:fill="auto"/>
        <w:spacing w:before="0" w:after="0" w:line="360" w:lineRule="auto"/>
        <w:ind w:left="315" w:firstLine="0"/>
        <w:jc w:val="left"/>
        <w:textAlignment w:val="center"/>
        <w:rPr>
          <w:sz w:val="21"/>
        </w:rPr>
      </w:pPr>
      <w:r>
        <w:rPr>
          <w:sz w:val="21"/>
        </w:rPr>
        <w:t>①洗衣桶内水位</w:t>
      </w:r>
      <w:r>
        <w:rPr>
          <w:rFonts w:ascii="Times New Roman" w:hAnsi="Times New Roman" w:eastAsia="Times New Roman" w:cs="Times New Roman"/>
          <w:i/>
          <w:sz w:val="21"/>
        </w:rPr>
        <w:t>H</w:t>
      </w:r>
      <w:r>
        <w:rPr>
          <w:sz w:val="21"/>
        </w:rPr>
        <w:t>一定时，其内径</w:t>
      </w:r>
      <w:r>
        <w:rPr>
          <w:rFonts w:ascii="Times New Roman" w:hAnsi="Times New Roman" w:eastAsia="Times New Roman" w:cs="Times New Roman"/>
          <w:i/>
          <w:sz w:val="21"/>
        </w:rPr>
        <w:t>D</w:t>
      </w:r>
      <w:r>
        <w:rPr>
          <w:sz w:val="21"/>
        </w:rPr>
        <w:t>的大小</w:t>
      </w:r>
      <w:r>
        <w:rPr>
          <w:rFonts w:ascii="Times New Roman" w:hAnsi="Times New Roman" w:eastAsia="Times New Roman" w:cs="Times New Roman"/>
          <w:b w:val="0"/>
          <w:sz w:val="21"/>
          <w:u w:val="none"/>
        </w:rPr>
        <w:t>________</w:t>
      </w:r>
      <w:r>
        <w:rPr>
          <w:sz w:val="21"/>
        </w:rPr>
        <w:t>（填“会”或“不会”）影响集气室内气体压强的大小。</w:t>
      </w:r>
    </w:p>
    <w:p w14:paraId="7E5CB134">
      <w:pPr>
        <w:shd w:val="clear" w:color="auto" w:fill="auto"/>
        <w:spacing w:before="0" w:after="0" w:line="360" w:lineRule="auto"/>
        <w:ind w:left="315" w:firstLine="0"/>
        <w:jc w:val="left"/>
        <w:textAlignment w:val="center"/>
        <w:rPr>
          <w:sz w:val="21"/>
        </w:rPr>
      </w:pPr>
      <w:r>
        <w:rPr>
          <w:sz w:val="21"/>
        </w:rPr>
        <w:t>②测量集气室高度</w:t>
      </w:r>
      <w:r>
        <w:object>
          <v:shape id="_x0000_i1026" o:spt="75" alt="eqId3cdbf9cf0857352c9f4cab7a508d1026" type="#_x0000_t75" style="height:16.1pt;width:11.4pt;" o:ole="t" filled="f" o:preferrelative="t" stroked="f" coordsize="21600,21600">
            <v:path/>
            <v:fill on="f" focussize="0,0"/>
            <v:stroke on="f" joinstyle="miter"/>
            <v:imagedata r:id="rId16" o:title="eqId3cdbf9cf0857352c9f4cab7a508d1026"/>
            <o:lock v:ext="edit" aspectratio="t"/>
            <w10:wrap type="none"/>
            <w10:anchorlock/>
          </v:shape>
          <o:OLEObject Type="Embed" ProgID="Equation.DSMT4" ShapeID="_x0000_i1026" DrawAspect="Content" ObjectID="_1468075726" r:id="rId15">
            <o:LockedField>false</o:LockedField>
          </o:OLEObject>
        </w:object>
      </w:r>
      <w:r>
        <w:rPr>
          <w:sz w:val="21"/>
        </w:rPr>
        <w:t>、集气室内径</w:t>
      </w:r>
      <w:r>
        <w:rPr>
          <w:rFonts w:ascii="Times New Roman" w:hAnsi="Times New Roman" w:eastAsia="Times New Roman" w:cs="Times New Roman"/>
          <w:i/>
          <w:sz w:val="21"/>
        </w:rPr>
        <w:t>d</w:t>
      </w:r>
      <w:r>
        <w:rPr>
          <w:sz w:val="21"/>
        </w:rPr>
        <w:t>。然后缓慢增加桶内水量，记录桶内水位高度</w:t>
      </w:r>
      <w:r>
        <w:rPr>
          <w:rFonts w:ascii="Times New Roman" w:hAnsi="Times New Roman" w:eastAsia="Times New Roman" w:cs="Times New Roman"/>
          <w:i/>
          <w:sz w:val="21"/>
        </w:rPr>
        <w:t>H</w:t>
      </w:r>
      <w:r>
        <w:rPr>
          <w:sz w:val="21"/>
        </w:rPr>
        <w:t>和集气室进水高度，同时使用气压传感器测量集气室内气体压强</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H</w:t>
      </w:r>
      <w:r>
        <w:rPr>
          <w:sz w:val="21"/>
        </w:rPr>
        <w:t>和</w:t>
      </w:r>
      <w:r>
        <w:rPr>
          <w:rFonts w:ascii="Times New Roman" w:hAnsi="Times New Roman" w:eastAsia="Times New Roman" w:cs="Times New Roman"/>
          <w:i/>
          <w:sz w:val="21"/>
        </w:rPr>
        <w:t>h</w:t>
      </w:r>
      <w:r>
        <w:rPr>
          <w:sz w:val="21"/>
        </w:rPr>
        <w:t>数据如下表所示。</w:t>
      </w:r>
    </w:p>
    <w:tbl>
      <w:tblPr>
        <w:tblStyle w:val="9"/>
        <w:tblW w:w="82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15"/>
        <w:gridCol w:w="915"/>
        <w:gridCol w:w="915"/>
        <w:gridCol w:w="915"/>
        <w:gridCol w:w="915"/>
        <w:gridCol w:w="915"/>
        <w:gridCol w:w="915"/>
        <w:gridCol w:w="915"/>
        <w:gridCol w:w="915"/>
      </w:tblGrid>
      <w:tr w14:paraId="5E7C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206FEB">
            <w:pPr>
              <w:shd w:val="clear" w:color="auto" w:fill="auto"/>
              <w:spacing w:before="0" w:after="0" w:line="288" w:lineRule="auto"/>
              <w:ind w:left="0" w:right="0" w:firstLine="0"/>
              <w:jc w:val="center"/>
              <w:textAlignment w:val="center"/>
              <w:rPr>
                <w:sz w:val="21"/>
              </w:rPr>
            </w:pPr>
            <w:r>
              <w:object>
                <v:shape id="_x0000_i1027" o:spt="75" alt="eqIdec8aec989ad6a80072c1d5b622965dc1" type="#_x0000_t75" style="height:11.4pt;width:29pt;" o:ole="t" filled="f" o:preferrelative="t" stroked="f" coordsize="21600,21600">
                  <v:path/>
                  <v:fill on="f" focussize="0,0"/>
                  <v:stroke on="f" joinstyle="miter"/>
                  <v:imagedata r:id="rId18" o:title="eqIdec8aec989ad6a80072c1d5b622965dc1"/>
                  <o:lock v:ext="edit" aspectratio="t"/>
                  <w10:wrap type="none"/>
                  <w10:anchorlock/>
                </v:shape>
                <o:OLEObject Type="Embed" ProgID="Equation.DSMT4" ShapeID="_x0000_i1027" DrawAspect="Content" ObjectID="_1468075727" r:id="rId17">
                  <o:LockedField>false</o:LockedField>
                </o:OLEObject>
              </w:objec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CD9A13">
            <w:pPr>
              <w:shd w:val="clear" w:color="auto" w:fill="auto"/>
              <w:spacing w:before="0" w:after="0" w:line="288" w:lineRule="auto"/>
              <w:ind w:left="0" w:right="0" w:firstLine="0"/>
              <w:jc w:val="center"/>
              <w:textAlignment w:val="center"/>
              <w:rPr>
                <w:sz w:val="21"/>
              </w:rPr>
            </w:pPr>
            <w:r>
              <w:rPr>
                <w:sz w:val="21"/>
              </w:rPr>
              <w:t>15.00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C1F746">
            <w:pPr>
              <w:shd w:val="clear" w:color="auto" w:fill="auto"/>
              <w:spacing w:before="0" w:after="0" w:line="288" w:lineRule="auto"/>
              <w:ind w:left="0" w:right="0" w:firstLine="0"/>
              <w:jc w:val="center"/>
              <w:textAlignment w:val="center"/>
              <w:rPr>
                <w:sz w:val="21"/>
              </w:rPr>
            </w:pPr>
            <w:r>
              <w:rPr>
                <w:sz w:val="21"/>
              </w:rPr>
              <w:t>20.00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B40A1D">
            <w:pPr>
              <w:shd w:val="clear" w:color="auto" w:fill="auto"/>
              <w:spacing w:before="0" w:after="0" w:line="288" w:lineRule="auto"/>
              <w:ind w:left="0" w:right="0" w:firstLine="0"/>
              <w:jc w:val="center"/>
              <w:textAlignment w:val="center"/>
              <w:rPr>
                <w:sz w:val="21"/>
              </w:rPr>
            </w:pPr>
            <w:r>
              <w:rPr>
                <w:sz w:val="21"/>
              </w:rPr>
              <w:t>25.00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D17D92">
            <w:pPr>
              <w:shd w:val="clear" w:color="auto" w:fill="auto"/>
              <w:spacing w:before="0" w:after="0" w:line="288" w:lineRule="auto"/>
              <w:ind w:left="0" w:right="0" w:firstLine="0"/>
              <w:jc w:val="center"/>
              <w:textAlignment w:val="center"/>
              <w:rPr>
                <w:sz w:val="21"/>
              </w:rPr>
            </w:pPr>
            <w:r>
              <w:rPr>
                <w:sz w:val="21"/>
              </w:rPr>
              <w:t>30.00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5A337D">
            <w:pPr>
              <w:shd w:val="clear" w:color="auto" w:fill="auto"/>
              <w:spacing w:before="0" w:after="0" w:line="288" w:lineRule="auto"/>
              <w:ind w:left="0" w:right="0" w:firstLine="0"/>
              <w:jc w:val="center"/>
              <w:textAlignment w:val="center"/>
              <w:rPr>
                <w:sz w:val="21"/>
              </w:rPr>
            </w:pPr>
            <w:r>
              <w:rPr>
                <w:sz w:val="21"/>
              </w:rPr>
              <w:t>35.00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D81D9">
            <w:pPr>
              <w:shd w:val="clear" w:color="auto" w:fill="auto"/>
              <w:spacing w:before="0" w:after="0" w:line="288" w:lineRule="auto"/>
              <w:ind w:left="0" w:right="0" w:firstLine="0"/>
              <w:jc w:val="center"/>
              <w:textAlignment w:val="center"/>
              <w:rPr>
                <w:sz w:val="21"/>
              </w:rPr>
            </w:pPr>
            <w:r>
              <w:rPr>
                <w:sz w:val="21"/>
              </w:rPr>
              <w:t>40.00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12118C">
            <w:pPr>
              <w:shd w:val="clear" w:color="auto" w:fill="auto"/>
              <w:spacing w:before="0" w:after="0" w:line="288" w:lineRule="auto"/>
              <w:ind w:left="0" w:right="0" w:firstLine="0"/>
              <w:jc w:val="center"/>
              <w:textAlignment w:val="center"/>
              <w:rPr>
                <w:sz w:val="21"/>
              </w:rPr>
            </w:pPr>
            <w:r>
              <w:rPr>
                <w:sz w:val="21"/>
              </w:rPr>
              <w:t>45.00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50C0D2">
            <w:pPr>
              <w:shd w:val="clear" w:color="auto" w:fill="auto"/>
              <w:spacing w:before="0" w:after="0" w:line="288" w:lineRule="auto"/>
              <w:ind w:left="0" w:right="0" w:firstLine="0"/>
              <w:jc w:val="center"/>
              <w:textAlignment w:val="center"/>
              <w:rPr>
                <w:sz w:val="21"/>
              </w:rPr>
            </w:pPr>
            <w:r>
              <w:rPr>
                <w:sz w:val="21"/>
              </w:rPr>
              <w:t>50.00</w:t>
            </w:r>
          </w:p>
        </w:tc>
      </w:tr>
      <w:tr w14:paraId="1F1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DE6EA">
            <w:pPr>
              <w:shd w:val="clear" w:color="auto" w:fill="auto"/>
              <w:spacing w:before="0" w:after="0" w:line="288" w:lineRule="auto"/>
              <w:ind w:left="0" w:right="0" w:firstLine="0"/>
              <w:jc w:val="center"/>
              <w:textAlignment w:val="center"/>
              <w:rPr>
                <w:sz w:val="21"/>
              </w:rPr>
            </w:pPr>
            <w:r>
              <w:object>
                <v:shape id="_x0000_i1028" o:spt="75" alt="eqId58aa64a1e8a0ee456a4bdd66d6a3be44" type="#_x0000_t75" style="height:12.1pt;width:29pt;" o:ole="t" filled="f" o:preferrelative="t" stroked="f" coordsize="21600,21600">
                  <v:path/>
                  <v:fill on="f" focussize="0,0"/>
                  <v:stroke on="f" joinstyle="miter"/>
                  <v:imagedata r:id="rId20" o:title="eqId58aa64a1e8a0ee456a4bdd66d6a3be44"/>
                  <o:lock v:ext="edit" aspectratio="t"/>
                  <w10:wrap type="none"/>
                  <w10:anchorlock/>
                </v:shape>
                <o:OLEObject Type="Embed" ProgID="Equation.DSMT4" ShapeID="_x0000_i1028" DrawAspect="Content" ObjectID="_1468075728" r:id="rId19">
                  <o:LockedField>false</o:LockedField>
                </o:OLEObject>
              </w:objec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A92BA6">
            <w:pPr>
              <w:shd w:val="clear" w:color="auto" w:fill="auto"/>
              <w:spacing w:before="0" w:after="0" w:line="288" w:lineRule="auto"/>
              <w:ind w:left="0" w:right="0" w:firstLine="0"/>
              <w:jc w:val="left"/>
              <w:textAlignment w:val="center"/>
              <w:rPr>
                <w:sz w:val="21"/>
              </w:rPr>
            </w:pPr>
            <w:r>
              <w:rPr>
                <w:sz w:val="21"/>
              </w:rPr>
              <w:t>0.33</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84DCCD">
            <w:pPr>
              <w:shd w:val="clear" w:color="auto" w:fill="auto"/>
              <w:spacing w:before="0" w:after="0" w:line="288" w:lineRule="auto"/>
              <w:ind w:left="0" w:right="0" w:firstLine="0"/>
              <w:jc w:val="left"/>
              <w:textAlignment w:val="center"/>
              <w:rPr>
                <w:sz w:val="21"/>
              </w:rPr>
            </w:pPr>
            <w:r>
              <w:rPr>
                <w:sz w:val="21"/>
              </w:rPr>
              <w:t>0.40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D7D9D">
            <w:pPr>
              <w:shd w:val="clear" w:color="auto" w:fill="auto"/>
              <w:spacing w:before="0" w:after="0" w:line="288" w:lineRule="auto"/>
              <w:ind w:left="0" w:right="0" w:firstLine="0"/>
              <w:jc w:val="left"/>
              <w:textAlignment w:val="center"/>
              <w:rPr>
                <w:sz w:val="21"/>
              </w:rPr>
            </w:pPr>
            <w:r>
              <w:rPr>
                <w:sz w:val="21"/>
              </w:rPr>
              <w:t>0.42</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84DA6">
            <w:pPr>
              <w:shd w:val="clear" w:color="auto" w:fill="auto"/>
              <w:spacing w:before="0" w:after="0" w:line="288" w:lineRule="auto"/>
              <w:ind w:left="0" w:right="0" w:firstLine="0"/>
              <w:jc w:val="left"/>
              <w:textAlignment w:val="center"/>
              <w:rPr>
                <w:sz w:val="21"/>
              </w:rPr>
            </w:pPr>
            <w:r>
              <w:rPr>
                <w:sz w:val="21"/>
              </w:rPr>
              <w:t>0.52</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FF4A7F">
            <w:pPr>
              <w:shd w:val="clear" w:color="auto" w:fill="auto"/>
              <w:spacing w:before="0" w:after="0" w:line="288" w:lineRule="auto"/>
              <w:ind w:left="0" w:right="0" w:firstLine="0"/>
              <w:jc w:val="left"/>
              <w:textAlignment w:val="center"/>
              <w:rPr>
                <w:sz w:val="21"/>
              </w:rPr>
            </w:pPr>
            <w:r>
              <w:rPr>
                <w:sz w:val="21"/>
              </w:rPr>
              <w:t>0.61</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081694">
            <w:pPr>
              <w:shd w:val="clear" w:color="auto" w:fill="auto"/>
              <w:spacing w:before="0" w:after="0" w:line="288" w:lineRule="auto"/>
              <w:ind w:left="0" w:right="0" w:firstLine="0"/>
              <w:jc w:val="left"/>
              <w:textAlignment w:val="center"/>
              <w:rPr>
                <w:sz w:val="21"/>
              </w:rPr>
            </w:pPr>
            <w:r>
              <w:rPr>
                <w:sz w:val="21"/>
              </w:rPr>
              <w:t>0.70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EBBD0">
            <w:pPr>
              <w:shd w:val="clear" w:color="auto" w:fill="auto"/>
              <w:spacing w:before="0" w:after="0" w:line="288" w:lineRule="auto"/>
              <w:ind w:left="0" w:right="0" w:firstLine="0"/>
              <w:jc w:val="left"/>
              <w:textAlignment w:val="center"/>
              <w:rPr>
                <w:sz w:val="21"/>
              </w:rPr>
            </w:pPr>
            <w:r>
              <w:rPr>
                <w:sz w:val="21"/>
              </w:rPr>
              <w:t>0.78</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ECE50">
            <w:pPr>
              <w:shd w:val="clear" w:color="auto" w:fill="auto"/>
              <w:spacing w:before="0" w:after="0" w:line="288" w:lineRule="auto"/>
              <w:ind w:left="0" w:right="0" w:firstLine="0"/>
              <w:jc w:val="left"/>
              <w:textAlignment w:val="center"/>
              <w:rPr>
                <w:sz w:val="21"/>
              </w:rPr>
            </w:pPr>
            <w:r>
              <w:rPr>
                <w:sz w:val="21"/>
              </w:rPr>
              <w:t>0.87</w:t>
            </w:r>
          </w:p>
        </w:tc>
      </w:tr>
    </w:tbl>
    <w:p w14:paraId="2A91C727">
      <w:pPr>
        <w:shd w:val="clear" w:color="auto" w:fill="auto"/>
        <w:spacing w:before="0" w:after="0" w:line="360" w:lineRule="auto"/>
        <w:ind w:left="315" w:firstLine="0"/>
        <w:jc w:val="left"/>
        <w:textAlignment w:val="center"/>
        <w:rPr>
          <w:sz w:val="21"/>
        </w:rPr>
      </w:pPr>
      <w:r>
        <w:rPr>
          <w:sz w:val="21"/>
        </w:rPr>
        <w:t>实验中使用同一把刻度尺对</w:t>
      </w:r>
      <w:r>
        <w:rPr>
          <w:rFonts w:ascii="Times New Roman" w:hAnsi="Times New Roman" w:eastAsia="Times New Roman" w:cs="Times New Roman"/>
          <w:i/>
          <w:sz w:val="21"/>
        </w:rPr>
        <w:t>H</w:t>
      </w:r>
      <w:r>
        <w:rPr>
          <w:sz w:val="21"/>
        </w:rPr>
        <w:t>和</w:t>
      </w:r>
      <w:r>
        <w:rPr>
          <w:rFonts w:ascii="Times New Roman" w:hAnsi="Times New Roman" w:eastAsia="Times New Roman" w:cs="Times New Roman"/>
          <w:i/>
          <w:sz w:val="21"/>
        </w:rPr>
        <w:t>h</w:t>
      </w:r>
      <w:r>
        <w:rPr>
          <w:sz w:val="21"/>
        </w:rPr>
        <w:t>进行测量，根据数据判断，测量</w:t>
      </w:r>
      <w:r>
        <w:rPr>
          <w:rFonts w:ascii="Times New Roman" w:hAnsi="Times New Roman" w:eastAsia="Times New Roman" w:cs="Times New Roman"/>
          <w:b w:val="0"/>
          <w:sz w:val="21"/>
          <w:u w:val="none"/>
        </w:rPr>
        <w:t>________</w:t>
      </w:r>
      <w:r>
        <w:rPr>
          <w:sz w:val="21"/>
        </w:rPr>
        <w:t>（填“</w:t>
      </w:r>
      <w:r>
        <w:rPr>
          <w:rFonts w:ascii="Times New Roman" w:hAnsi="Times New Roman" w:eastAsia="Times New Roman" w:cs="Times New Roman"/>
          <w:i/>
          <w:sz w:val="21"/>
        </w:rPr>
        <w:t>H</w:t>
      </w:r>
      <w:r>
        <w:rPr>
          <w:sz w:val="21"/>
        </w:rPr>
        <w:t>”或“</w:t>
      </w:r>
      <w:r>
        <w:rPr>
          <w:rFonts w:ascii="Times New Roman" w:hAnsi="Times New Roman" w:eastAsia="Times New Roman" w:cs="Times New Roman"/>
          <w:i/>
          <w:sz w:val="21"/>
        </w:rPr>
        <w:t>h</w:t>
      </w:r>
      <w:r>
        <w:rPr>
          <w:sz w:val="21"/>
        </w:rPr>
        <w:t>”）产生的相对误差较小。</w:t>
      </w:r>
    </w:p>
    <w:p w14:paraId="27D02A0C">
      <w:pPr>
        <w:shd w:val="clear" w:color="auto" w:fill="auto"/>
        <w:spacing w:before="0" w:after="0" w:line="360" w:lineRule="auto"/>
        <w:ind w:left="315" w:firstLine="0"/>
        <w:jc w:val="left"/>
        <w:textAlignment w:val="center"/>
        <w:rPr>
          <w:sz w:val="21"/>
        </w:rPr>
      </w:pPr>
      <w:r>
        <w:rPr>
          <w:sz w:val="21"/>
        </w:rPr>
        <w:t>③利用数据处理软件拟合集气室内气体体积</w:t>
      </w:r>
      <w:r>
        <w:rPr>
          <w:rFonts w:ascii="Times New Roman" w:hAnsi="Times New Roman" w:eastAsia="Times New Roman" w:cs="Times New Roman"/>
          <w:i/>
          <w:sz w:val="21"/>
        </w:rPr>
        <w:t>V</w:t>
      </w:r>
      <w:r>
        <w:rPr>
          <w:sz w:val="21"/>
        </w:rPr>
        <w:t>与</w:t>
      </w:r>
      <w:r>
        <w:object>
          <v:shape id="_x0000_i1029" o:spt="75" alt="eqId966bc353f87f70031caea835d1335723" type="#_x0000_t75" style="height:29.6pt;width:11.4pt;" o:ole="t" filled="f" o:preferrelative="t" stroked="f" coordsize="21600,21600">
            <v:path/>
            <v:fill on="f" focussize="0,0"/>
            <v:stroke on="f" joinstyle="miter"/>
            <v:imagedata r:id="rId22" o:title="eqId966bc353f87f70031caea835d1335723"/>
            <o:lock v:ext="edit" aspectratio="t"/>
            <w10:wrap type="none"/>
            <w10:anchorlock/>
          </v:shape>
          <o:OLEObject Type="Embed" ProgID="Equation.DSMT4" ShapeID="_x0000_i1029" DrawAspect="Content" ObjectID="_1468075729" r:id="rId21">
            <o:LockedField>false</o:LockedField>
          </o:OLEObject>
        </w:object>
      </w:r>
      <w:r>
        <w:rPr>
          <w:sz w:val="21"/>
        </w:rPr>
        <w:t>的关系曲线，如图2所示。图中拟合直线的延长线明显不过原点，经检查实验仪器完好，实验装置密封良好，操作过程规范，数据记录准确，则该延长线不过原点的主要原因是</w:t>
      </w:r>
      <w:r>
        <w:rPr>
          <w:rFonts w:ascii="Times New Roman" w:hAnsi="Times New Roman" w:eastAsia="Times New Roman" w:cs="Times New Roman"/>
          <w:b w:val="0"/>
          <w:sz w:val="21"/>
          <w:u w:val="none"/>
        </w:rPr>
        <w:t>________</w:t>
      </w:r>
    </w:p>
    <w:p w14:paraId="6AF8C58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21621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3"/>
                    <a:stretch>
                      <a:fillRect/>
                    </a:stretch>
                  </pic:blipFill>
                  <pic:spPr>
                    <a:xfrm>
                      <a:off x="0" y="0"/>
                      <a:ext cx="3838575" cy="2162175"/>
                    </a:xfrm>
                    <a:prstGeom prst="rect">
                      <a:avLst/>
                    </a:prstGeom>
                  </pic:spPr>
                </pic:pic>
              </a:graphicData>
            </a:graphic>
          </wp:inline>
        </w:drawing>
      </w:r>
    </w:p>
    <w:p w14:paraId="40406E1B">
      <w:pPr>
        <w:shd w:val="clear" w:color="auto" w:fill="auto"/>
        <w:spacing w:before="0" w:after="0" w:line="360" w:lineRule="auto"/>
        <w:ind w:left="315" w:firstLine="0"/>
        <w:jc w:val="left"/>
        <w:textAlignment w:val="center"/>
        <w:rPr>
          <w:sz w:val="21"/>
        </w:rPr>
      </w:pPr>
      <w:r>
        <w:rPr>
          <w:sz w:val="21"/>
        </w:rPr>
        <w:t>(2)研究洗衣桶水位高度与振荡电路频率的关系图是桶内水位在两个不同高度时示波器显示的</w:t>
      </w:r>
      <w:r>
        <w:object>
          <v:shape id="_x0000_i1030" o:spt="75" alt="eqIdab5d85796a77015665221e351c08b12c" type="#_x0000_t75" style="height:11.3pt;width:21.95pt;" o:ole="t" filled="f" o:preferrelative="t" stroked="f" coordsize="21600,21600">
            <v:path/>
            <v:fill on="f" focussize="0,0"/>
            <v:stroke on="f" joinstyle="miter"/>
            <v:imagedata r:id="rId25" o:title="eqIdab5d85796a77015665221e351c08b12c"/>
            <o:lock v:ext="edit" aspectratio="t"/>
            <w10:wrap type="none"/>
            <w10:anchorlock/>
          </v:shape>
          <o:OLEObject Type="Embed" ProgID="Equation.DSMT4" ShapeID="_x0000_i1030" DrawAspect="Content" ObjectID="_1468075730" r:id="rId24">
            <o:LockedField>false</o:LockedField>
          </o:OLEObject>
        </w:object>
      </w:r>
      <w:r>
        <w:rPr>
          <w:sz w:val="21"/>
        </w:rPr>
        <w:t>图像，</w:t>
      </w:r>
      <w:r>
        <w:rPr>
          <w:rFonts w:ascii="Times New Roman" w:hAnsi="Times New Roman" w:eastAsia="Times New Roman" w:cs="Times New Roman"/>
          <w:i/>
          <w:sz w:val="21"/>
        </w:rPr>
        <w:t>u</w:t>
      </w:r>
      <w:r>
        <w:rPr>
          <w:sz w:val="21"/>
        </w:rPr>
        <w:t>的频率即为</w:t>
      </w:r>
      <w:r>
        <w:object>
          <v:shape id="_x0000_i1031" o:spt="75" alt="eqId0e97b71f8f462104b9157edc233b227e" type="#_x0000_t75" style="height:12.35pt;width:17.55pt;" o:ole="t" filled="f" o:preferrelative="t" stroked="f" coordsize="21600,21600">
            <v:path/>
            <v:fill on="f" focussize="0,0"/>
            <v:stroke on="f" joinstyle="miter"/>
            <v:imagedata r:id="rId13" o:title="eqId0e97b71f8f462104b9157edc233b227e"/>
            <o:lock v:ext="edit" aspectratio="t"/>
            <w10:wrap type="none"/>
            <w10:anchorlock/>
          </v:shape>
          <o:OLEObject Type="Embed" ProgID="Equation.DSMT4" ShapeID="_x0000_i1031" DrawAspect="Content" ObjectID="_1468075731" r:id="rId26">
            <o:LockedField>false</o:LockedField>
          </o:OLEObject>
        </w:object>
      </w:r>
      <w:r>
        <w:rPr>
          <w:sz w:val="21"/>
        </w:rPr>
        <w:t>振荡电路的频率。</w:t>
      </w:r>
      <w:r>
        <w:object>
          <v:shape id="_x0000_i1032" o:spt="75" alt="eqId0e97b71f8f462104b9157edc233b227e" type="#_x0000_t75" style="height:12.35pt;width:17.55pt;" o:ole="t" filled="f" o:preferrelative="t" stroked="f" coordsize="21600,21600">
            <v:path/>
            <v:fill on="f" focussize="0,0"/>
            <v:stroke on="f" joinstyle="miter"/>
            <v:imagedata r:id="rId13" o:title="eqId0e97b71f8f462104b9157edc233b227e"/>
            <o:lock v:ext="edit" aspectratio="t"/>
            <w10:wrap type="none"/>
            <w10:anchorlock/>
          </v:shape>
          <o:OLEObject Type="Embed" ProgID="Equation.DSMT4" ShapeID="_x0000_i1032" DrawAspect="Content" ObjectID="_1468075732" r:id="rId27">
            <o:LockedField>false</o:LockedField>
          </o:OLEObject>
        </w:object>
      </w:r>
      <w:r>
        <w:rPr>
          <w:sz w:val="21"/>
        </w:rPr>
        <w:t>振荡电路的频率</w:t>
      </w:r>
      <w:r>
        <w:rPr>
          <w:rFonts w:ascii="Times New Roman" w:hAnsi="Times New Roman" w:eastAsia="Times New Roman" w:cs="Times New Roman"/>
          <w:i/>
          <w:sz w:val="21"/>
        </w:rPr>
        <w:t>f</w:t>
      </w:r>
      <w:r>
        <w:rPr>
          <w:sz w:val="21"/>
        </w:rPr>
        <w:t>与线圈自感系数</w:t>
      </w:r>
      <w:r>
        <w:rPr>
          <w:rFonts w:ascii="Times New Roman" w:hAnsi="Times New Roman" w:eastAsia="Times New Roman" w:cs="Times New Roman"/>
          <w:i/>
          <w:sz w:val="21"/>
        </w:rPr>
        <w:t>L</w:t>
      </w:r>
      <w:r>
        <w:rPr>
          <w:sz w:val="21"/>
        </w:rPr>
        <w:t>、电容</w:t>
      </w:r>
      <w:r>
        <w:rPr>
          <w:rFonts w:ascii="Times New Roman" w:hAnsi="Times New Roman" w:eastAsia="Times New Roman" w:cs="Times New Roman"/>
          <w:i/>
          <w:sz w:val="21"/>
        </w:rPr>
        <w:t>C</w:t>
      </w:r>
      <w:r>
        <w:rPr>
          <w:sz w:val="21"/>
        </w:rPr>
        <w:t>的关系是</w:t>
      </w:r>
      <w:r>
        <w:object>
          <v:shape id="_x0000_i1033" o:spt="75" alt="eqId799dd334346c9adae1f33b5883f8e7f8" type="#_x0000_t75" style="height:29.55pt;width:59.8pt;" o:ole="t" filled="f" o:preferrelative="t" stroked="f" coordsize="21600,21600">
            <v:path/>
            <v:fill on="f" focussize="0,0"/>
            <v:stroke on="f" joinstyle="miter"/>
            <v:imagedata r:id="rId29" o:title="eqId799dd334346c9adae1f33b5883f8e7f8"/>
            <o:lock v:ext="edit" aspectratio="t"/>
            <w10:wrap type="none"/>
            <w10:anchorlock/>
          </v:shape>
          <o:OLEObject Type="Embed" ProgID="Equation.DSMT4" ShapeID="_x0000_i1033" DrawAspect="Content" ObjectID="_1468075733" r:id="rId28">
            <o:LockedField>false</o:LockedField>
          </o:OLEObject>
        </w:object>
      </w:r>
      <w:r>
        <w:rPr>
          <w:sz w:val="21"/>
        </w:rPr>
        <w:t>，则图中</w:t>
      </w:r>
      <w:r>
        <w:rPr>
          <w:rFonts w:ascii="Times New Roman" w:hAnsi="Times New Roman" w:eastAsia="Times New Roman" w:cs="Times New Roman"/>
          <w:b w:val="0"/>
          <w:sz w:val="21"/>
          <w:u w:val="none"/>
        </w:rPr>
        <w:t>________</w:t>
      </w:r>
      <w:r>
        <w:rPr>
          <w:sz w:val="21"/>
        </w:rPr>
        <w:t>（填“甲”或“乙”）对应的水位较高。</w:t>
      </w:r>
    </w:p>
    <w:p w14:paraId="2246E8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62475" cy="17335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0"/>
                    <a:stretch>
                      <a:fillRect/>
                    </a:stretch>
                  </pic:blipFill>
                  <pic:spPr>
                    <a:xfrm>
                      <a:off x="0" y="0"/>
                      <a:ext cx="4562475" cy="1733550"/>
                    </a:xfrm>
                    <a:prstGeom prst="rect">
                      <a:avLst/>
                    </a:prstGeom>
                  </pic:spPr>
                </pic:pic>
              </a:graphicData>
            </a:graphic>
          </wp:inline>
        </w:drawing>
      </w:r>
    </w:p>
    <w:p w14:paraId="1FE985BF">
      <w:pPr>
        <w:shd w:val="clear" w:color="auto" w:fill="auto"/>
        <w:spacing w:before="0" w:after="0" w:line="360" w:lineRule="auto"/>
        <w:ind w:left="315" w:hanging="315"/>
        <w:jc w:val="left"/>
        <w:textAlignment w:val="center"/>
        <w:rPr>
          <w:sz w:val="21"/>
        </w:rPr>
      </w:pPr>
      <w:r>
        <w:rPr>
          <w:sz w:val="21"/>
        </w:rPr>
        <w:t>2．（2023·山东·高考真题）利用图甲所示实验装置可探究等温条件下气体压强与体积的关系。将带有刻度的注射器竖直固定在铁架台上，注射器内封闭一定质量的空气，下端通过塑料管与压强传感器相连。活塞上端固定一托盘，托盘中放入砝码，待气体状态稳定后，记录气体压强</w:t>
      </w:r>
      <w:r>
        <w:object>
          <v:shape id="_x0000_i1034" o:spt="75" alt="eqIdb1010846eeec6c9da29640f5aa3f8738" type="#_x0000_t75" style="height:11.9pt;width:10.55pt;" o:ole="t" filled="f" o:preferrelative="t" stroked="f" coordsize="21600,21600">
            <v:path/>
            <v:fill on="f" focussize="0,0"/>
            <v:stroke on="f" joinstyle="miter"/>
            <v:imagedata r:id="rId32" o:title="eqIdb1010846eeec6c9da29640f5aa3f8738"/>
            <o:lock v:ext="edit" aspectratio="t"/>
            <w10:wrap type="none"/>
            <w10:anchorlock/>
          </v:shape>
          <o:OLEObject Type="Embed" ProgID="Equation.DSMT4" ShapeID="_x0000_i1034" DrawAspect="Content" ObjectID="_1468075734" r:id="rId31">
            <o:LockedField>false</o:LockedField>
          </o:OLEObject>
        </w:object>
      </w:r>
      <w:r>
        <w:rPr>
          <w:sz w:val="21"/>
        </w:rPr>
        <w:t>和体积</w:t>
      </w:r>
      <w:r>
        <w:object>
          <v:shape id="_x0000_i1035" o:spt="75" alt="eqIdbe54e84508decfcce6d2fcbe6c8c1a92" type="#_x0000_t75" style="height:11.4pt;width:10.55pt;" o:ole="t" filled="f" o:preferrelative="t" stroked="f" coordsize="21600,21600">
            <v:path/>
            <v:fill on="f" focussize="0,0"/>
            <v:stroke on="f" joinstyle="miter"/>
            <v:imagedata r:id="rId34" o:title="eqIdbe54e84508decfcce6d2fcbe6c8c1a92"/>
            <o:lock v:ext="edit" aspectratio="t"/>
            <w10:wrap type="none"/>
            <w10:anchorlock/>
          </v:shape>
          <o:OLEObject Type="Embed" ProgID="Equation.DSMT4" ShapeID="_x0000_i1035" DrawAspect="Content" ObjectID="_1468075735" r:id="rId33">
            <o:LockedField>false</o:LockedField>
          </o:OLEObject>
        </w:object>
      </w:r>
      <w:r>
        <w:rPr>
          <w:sz w:val="21"/>
        </w:rPr>
        <w:t>（等于注射器示数</w:t>
      </w:r>
      <w:r>
        <w:object>
          <v:shape id="_x0000_i1036" o:spt="75" alt="eqId21c280c5f4ae649c3bb1f720633c886c" type="#_x0000_t75" style="height:18.85pt;width:11.4pt;" o:ole="t" filled="f" o:preferrelative="t" stroked="f" coordsize="21600,21600">
            <v:path/>
            <v:fill on="f" focussize="0,0"/>
            <v:stroke on="f" joinstyle="miter"/>
            <v:imagedata r:id="rId36" o:title="eqId21c280c5f4ae649c3bb1f720633c886c"/>
            <o:lock v:ext="edit" aspectratio="t"/>
            <w10:wrap type="none"/>
            <w10:anchorlock/>
          </v:shape>
          <o:OLEObject Type="Embed" ProgID="Equation.DSMT4" ShapeID="_x0000_i1036" DrawAspect="Content" ObjectID="_1468075736" r:id="rId35">
            <o:LockedField>false</o:LockedField>
          </o:OLEObject>
        </w:object>
      </w:r>
      <w:r>
        <w:rPr>
          <w:sz w:val="21"/>
        </w:rPr>
        <w:t>与塑料管容积</w:t>
      </w:r>
      <w:r>
        <w:object>
          <v:shape id="_x0000_i1037" o:spt="75" alt="eqId27f138a373d582deb13edee4bf351004" type="#_x0000_t75" style="height:13.05pt;width:17.55pt;" o:ole="t" filled="f" o:preferrelative="t" stroked="f" coordsize="21600,21600">
            <v:path/>
            <v:fill on="f" focussize="0,0"/>
            <v:stroke on="f" joinstyle="miter"/>
            <v:imagedata r:id="rId38" o:title="eqId27f138a373d582deb13edee4bf351004"/>
            <o:lock v:ext="edit" aspectratio="t"/>
            <w10:wrap type="none"/>
            <w10:anchorlock/>
          </v:shape>
          <o:OLEObject Type="Embed" ProgID="Equation.DSMT4" ShapeID="_x0000_i1037" DrawAspect="Content" ObjectID="_1468075737" r:id="rId37">
            <o:LockedField>false</o:LockedField>
          </o:OLEObject>
        </w:object>
      </w:r>
      <w:r>
        <w:rPr>
          <w:sz w:val="21"/>
        </w:rPr>
        <w:t>之和），逐次增加砝码质量，采集多组数据并作出拟合曲线如图乙所示。</w:t>
      </w:r>
    </w:p>
    <w:p w14:paraId="6FACE11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24450" cy="25908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9"/>
                    <a:stretch>
                      <a:fillRect/>
                    </a:stretch>
                  </pic:blipFill>
                  <pic:spPr>
                    <a:xfrm>
                      <a:off x="0" y="0"/>
                      <a:ext cx="5124450" cy="2590800"/>
                    </a:xfrm>
                    <a:prstGeom prst="rect">
                      <a:avLst/>
                    </a:prstGeom>
                  </pic:spPr>
                </pic:pic>
              </a:graphicData>
            </a:graphic>
          </wp:inline>
        </w:drawing>
      </w:r>
      <w:r>
        <w:rPr>
          <w:rFonts w:ascii="Times New Roman" w:hAnsi="Times New Roman" w:eastAsia="Times New Roman" w:cs="Times New Roman"/>
          <w:kern w:val="0"/>
          <w:sz w:val="24"/>
          <w:szCs w:val="24"/>
        </w:rPr>
        <w:t>  </w:t>
      </w:r>
    </w:p>
    <w:p w14:paraId="5DE66BB5">
      <w:pPr>
        <w:shd w:val="clear" w:color="auto" w:fill="auto"/>
        <w:spacing w:before="0" w:after="0" w:line="360" w:lineRule="auto"/>
        <w:ind w:left="315" w:firstLine="0"/>
        <w:jc w:val="left"/>
        <w:textAlignment w:val="center"/>
        <w:rPr>
          <w:sz w:val="21"/>
        </w:rPr>
      </w:pPr>
      <w:r>
        <w:rPr>
          <w:sz w:val="21"/>
        </w:rPr>
        <w:t>回答以下问题：</w:t>
      </w:r>
    </w:p>
    <w:p w14:paraId="426EB7A3">
      <w:pPr>
        <w:shd w:val="clear" w:color="auto" w:fill="auto"/>
        <w:spacing w:before="0" w:after="0" w:line="360" w:lineRule="auto"/>
        <w:ind w:left="315" w:firstLine="0"/>
        <w:jc w:val="left"/>
        <w:textAlignment w:val="center"/>
        <w:rPr>
          <w:sz w:val="21"/>
        </w:rPr>
      </w:pPr>
      <w:r>
        <w:rPr>
          <w:sz w:val="21"/>
        </w:rPr>
        <w:t>（1）在实验误差允许范围内，图乙中的拟合曲线为一条过原点的直线，说明在等温情况下，一定质量的气体</w:t>
      </w:r>
      <w:r>
        <w:rPr>
          <w:rFonts w:ascii="Times New Roman" w:hAnsi="Times New Roman" w:eastAsia="Times New Roman" w:cs="Times New Roman"/>
          <w:b w:val="0"/>
          <w:sz w:val="21"/>
          <w:u w:val="none"/>
        </w:rPr>
        <w:t>___________</w:t>
      </w:r>
      <w:r>
        <w:rPr>
          <w:sz w:val="21"/>
        </w:rPr>
        <w:t>。</w:t>
      </w:r>
    </w:p>
    <w:p w14:paraId="33C87D75">
      <w:pPr>
        <w:shd w:val="clear" w:color="auto" w:fill="auto"/>
        <w:spacing w:before="0" w:after="0" w:line="360" w:lineRule="auto"/>
        <w:ind w:left="315" w:firstLine="0"/>
        <w:jc w:val="left"/>
        <w:textAlignment w:val="center"/>
        <w:rPr>
          <w:sz w:val="21"/>
        </w:rPr>
      </w:pPr>
      <w:r>
        <w:rPr>
          <w:sz w:val="21"/>
        </w:rPr>
        <w:t>A．</w:t>
      </w:r>
      <w:r>
        <w:object>
          <v:shape id="_x0000_i1038" o:spt="75" alt="eqIdb1010846eeec6c9da29640f5aa3f8738" type="#_x0000_t75" style="height:11.9pt;width:10.55pt;" o:ole="t" filled="f" o:preferrelative="t" stroked="f" coordsize="21600,21600">
            <v:path/>
            <v:fill on="f" focussize="0,0"/>
            <v:stroke on="f" joinstyle="miter"/>
            <v:imagedata r:id="rId32" o:title="eqIdb1010846eeec6c9da29640f5aa3f8738"/>
            <o:lock v:ext="edit" aspectratio="t"/>
            <w10:wrap type="none"/>
            <w10:anchorlock/>
          </v:shape>
          <o:OLEObject Type="Embed" ProgID="Equation.DSMT4" ShapeID="_x0000_i1038" DrawAspect="Content" ObjectID="_1468075738" r:id="rId40">
            <o:LockedField>false</o:LockedField>
          </o:OLEObject>
        </w:object>
      </w:r>
      <w:r>
        <w:rPr>
          <w:sz w:val="21"/>
        </w:rPr>
        <w:t>与</w:t>
      </w:r>
      <w:r>
        <w:object>
          <v:shape id="_x0000_i1039" o:spt="75" alt="eqIdbe54e84508decfcce6d2fcbe6c8c1a92" type="#_x0000_t75" style="height:11.4pt;width:10.55pt;" o:ole="t" filled="f" o:preferrelative="t" stroked="f" coordsize="21600,21600">
            <v:path/>
            <v:fill on="f" focussize="0,0"/>
            <v:stroke on="f" joinstyle="miter"/>
            <v:imagedata r:id="rId34" o:title="eqIdbe54e84508decfcce6d2fcbe6c8c1a92"/>
            <o:lock v:ext="edit" aspectratio="t"/>
            <w10:wrap type="none"/>
            <w10:anchorlock/>
          </v:shape>
          <o:OLEObject Type="Embed" ProgID="Equation.DSMT4" ShapeID="_x0000_i1039" DrawAspect="Content" ObjectID="_1468075739" r:id="rId41">
            <o:LockedField>false</o:LockedField>
          </o:OLEObject>
        </w:object>
      </w:r>
      <w:r>
        <w:rPr>
          <w:sz w:val="21"/>
        </w:rPr>
        <w:t>成正比</w:t>
      </w:r>
      <w:r>
        <w:rPr>
          <w:rFonts w:ascii="Times New Roman" w:hAnsi="Times New Roman" w:eastAsia="Times New Roman" w:cs="Times New Roman"/>
          <w:kern w:val="0"/>
          <w:sz w:val="24"/>
          <w:szCs w:val="24"/>
        </w:rPr>
        <w:t>    </w:t>
      </w:r>
      <w:r>
        <w:rPr>
          <w:sz w:val="21"/>
        </w:rPr>
        <w:t>B．</w:t>
      </w:r>
      <w:r>
        <w:object>
          <v:shape id="_x0000_i1040" o:spt="75" alt="eqIdb1010846eeec6c9da29640f5aa3f8738" type="#_x0000_t75" style="height:11.9pt;width:10.55pt;" o:ole="t" filled="f" o:preferrelative="t" stroked="f" coordsize="21600,21600">
            <v:path/>
            <v:fill on="f" focussize="0,0"/>
            <v:stroke on="f" joinstyle="miter"/>
            <v:imagedata r:id="rId32" o:title="eqIdb1010846eeec6c9da29640f5aa3f8738"/>
            <o:lock v:ext="edit" aspectratio="t"/>
            <w10:wrap type="none"/>
            <w10:anchorlock/>
          </v:shape>
          <o:OLEObject Type="Embed" ProgID="Equation.DSMT4" ShapeID="_x0000_i1040" DrawAspect="Content" ObjectID="_1468075740" r:id="rId42">
            <o:LockedField>false</o:LockedField>
          </o:OLEObject>
        </w:object>
      </w:r>
      <w:r>
        <w:rPr>
          <w:sz w:val="21"/>
        </w:rPr>
        <w:t>与</w:t>
      </w:r>
      <w:r>
        <w:object>
          <v:shape id="_x0000_i1041" o:spt="75" alt="eqIdb6a3828b9f38d0010201dab4fe45c94c" type="#_x0000_t75" style="height:27.25pt;width:12.3pt;" o:ole="t" filled="f" o:preferrelative="t" stroked="f" coordsize="21600,21600">
            <v:path/>
            <v:fill on="f" focussize="0,0"/>
            <v:stroke on="f" joinstyle="miter"/>
            <v:imagedata r:id="rId44" o:title="eqIdb6a3828b9f38d0010201dab4fe45c94c"/>
            <o:lock v:ext="edit" aspectratio="t"/>
            <w10:wrap type="none"/>
            <w10:anchorlock/>
          </v:shape>
          <o:OLEObject Type="Embed" ProgID="Equation.DSMT4" ShapeID="_x0000_i1041" DrawAspect="Content" ObjectID="_1468075741" r:id="rId43">
            <o:LockedField>false</o:LockedField>
          </o:OLEObject>
        </w:object>
      </w:r>
      <w:r>
        <w:rPr>
          <w:sz w:val="21"/>
        </w:rPr>
        <w:t>成正比</w:t>
      </w:r>
    </w:p>
    <w:p w14:paraId="7D429877">
      <w:pPr>
        <w:shd w:val="clear" w:color="auto" w:fill="auto"/>
        <w:spacing w:before="0" w:after="0" w:line="360" w:lineRule="auto"/>
        <w:ind w:left="315" w:firstLine="0"/>
        <w:jc w:val="left"/>
        <w:textAlignment w:val="center"/>
        <w:rPr>
          <w:sz w:val="21"/>
        </w:rPr>
      </w:pPr>
      <w:r>
        <w:rPr>
          <w:sz w:val="21"/>
        </w:rPr>
        <w:t>（2）若气体被压缩到</w:t>
      </w:r>
      <w:r>
        <w:object>
          <v:shape id="_x0000_i1042" o:spt="75" alt="eqId7f86c6191a45c105f8d979ed8ac44f11" type="#_x0000_t75" style="height:12.1pt;width:52.75pt;" o:ole="t" filled="f" o:preferrelative="t" stroked="f" coordsize="21600,21600">
            <v:path/>
            <v:fill on="f" focussize="0,0"/>
            <v:stroke on="f" joinstyle="miter"/>
            <v:imagedata r:id="rId46" o:title="eqId7f86c6191a45c105f8d979ed8ac44f11"/>
            <o:lock v:ext="edit" aspectratio="t"/>
            <w10:wrap type="none"/>
            <w10:anchorlock/>
          </v:shape>
          <o:OLEObject Type="Embed" ProgID="Equation.DSMT4" ShapeID="_x0000_i1042" DrawAspect="Content" ObjectID="_1468075742" r:id="rId45">
            <o:LockedField>false</o:LockedField>
          </o:OLEObject>
        </w:object>
      </w:r>
      <w:r>
        <w:rPr>
          <w:sz w:val="21"/>
        </w:rPr>
        <w:t>，由图乙可读出封闭气体压强为</w:t>
      </w:r>
      <w:r>
        <w:rPr>
          <w:rFonts w:ascii="Times New Roman" w:hAnsi="Times New Roman" w:eastAsia="Times New Roman" w:cs="Times New Roman"/>
          <w:b w:val="0"/>
          <w:sz w:val="21"/>
          <w:u w:val="none"/>
        </w:rPr>
        <w:t>___________</w:t>
      </w:r>
      <w:r>
        <w:object>
          <v:shape id="_x0000_i1043" o:spt="75" alt="eqId501ac320d90eea554d83e8324c9d2cdf" type="#_x0000_t75" style="height:12.7pt;width:14.05pt;" o:ole="t" filled="f" o:preferrelative="t" stroked="f" coordsize="21600,21600">
            <v:path/>
            <v:fill on="f" focussize="0,0"/>
            <v:stroke on="f" joinstyle="miter"/>
            <v:imagedata r:id="rId48" o:title="eqId501ac320d90eea554d83e8324c9d2cdf"/>
            <o:lock v:ext="edit" aspectratio="t"/>
            <w10:wrap type="none"/>
            <w10:anchorlock/>
          </v:shape>
          <o:OLEObject Type="Embed" ProgID="Equation.DSMT4" ShapeID="_x0000_i1043" DrawAspect="Content" ObjectID="_1468075743" r:id="rId47">
            <o:LockedField>false</o:LockedField>
          </o:OLEObject>
        </w:object>
      </w:r>
      <w:r>
        <w:rPr>
          <w:sz w:val="21"/>
        </w:rPr>
        <w:t>（保留3位有效数字）。</w:t>
      </w:r>
    </w:p>
    <w:p w14:paraId="4A88B30A">
      <w:pPr>
        <w:shd w:val="clear" w:color="auto" w:fill="auto"/>
        <w:spacing w:before="0" w:after="0" w:line="360" w:lineRule="auto"/>
        <w:ind w:left="315" w:firstLine="0"/>
        <w:jc w:val="left"/>
        <w:textAlignment w:val="center"/>
        <w:rPr>
          <w:sz w:val="21"/>
        </w:rPr>
      </w:pPr>
      <w:r>
        <w:rPr>
          <w:sz w:val="21"/>
        </w:rPr>
        <w:t>（3）某组同学进行实验时，一同学在记录数据时漏掉了</w:t>
      </w:r>
      <w:r>
        <w:object>
          <v:shape id="_x0000_i1044" o:spt="75" alt="eqId27f138a373d582deb13edee4bf351004" type="#_x0000_t75" style="height:13.05pt;width:17.55pt;" o:ole="t" filled="f" o:preferrelative="t" stroked="f" coordsize="21600,21600">
            <v:path/>
            <v:fill on="f" focussize="0,0"/>
            <v:stroke on="f" joinstyle="miter"/>
            <v:imagedata r:id="rId38" o:title="eqId27f138a373d582deb13edee4bf351004"/>
            <o:lock v:ext="edit" aspectratio="t"/>
            <w10:wrap type="none"/>
            <w10:anchorlock/>
          </v:shape>
          <o:OLEObject Type="Embed" ProgID="Equation.DSMT4" ShapeID="_x0000_i1044" DrawAspect="Content" ObjectID="_1468075744" r:id="rId49">
            <o:LockedField>false</o:LockedField>
          </o:OLEObject>
        </w:object>
      </w:r>
      <w:r>
        <w:rPr>
          <w:sz w:val="21"/>
        </w:rPr>
        <w:t>，则在计算</w:t>
      </w:r>
      <w:r>
        <w:object>
          <v:shape id="_x0000_i1045" o:spt="75" alt="eqIdc434d14d66d669a57e553c8d9b656879" type="#_x0000_t75" style="height:13.65pt;width:17.55pt;" o:ole="t" filled="f" o:preferrelative="t" stroked="f" coordsize="21600,21600">
            <v:path/>
            <v:fill on="f" focussize="0,0"/>
            <v:stroke on="f" joinstyle="miter"/>
            <v:imagedata r:id="rId51" o:title="eqIdc434d14d66d669a57e553c8d9b656879"/>
            <o:lock v:ext="edit" aspectratio="t"/>
            <w10:wrap type="none"/>
            <w10:anchorlock/>
          </v:shape>
          <o:OLEObject Type="Embed" ProgID="Equation.DSMT4" ShapeID="_x0000_i1045" DrawAspect="Content" ObjectID="_1468075745" r:id="rId50">
            <o:LockedField>false</o:LockedField>
          </o:OLEObject>
        </w:object>
      </w:r>
      <w:r>
        <w:rPr>
          <w:sz w:val="21"/>
        </w:rPr>
        <w:t>乘积时，他的计算结果与同组正确记录数据同学的计算结果之差的绝对值会随</w:t>
      </w:r>
      <w:r>
        <w:object>
          <v:shape id="_x0000_i1046" o:spt="75" alt="eqIdb1010846eeec6c9da29640f5aa3f8738" type="#_x0000_t75" style="height:11.9pt;width:10.55pt;" o:ole="t" filled="f" o:preferrelative="t" stroked="f" coordsize="21600,21600">
            <v:path/>
            <v:fill on="f" focussize="0,0"/>
            <v:stroke on="f" joinstyle="miter"/>
            <v:imagedata r:id="rId32" o:title="eqIdb1010846eeec6c9da29640f5aa3f8738"/>
            <o:lock v:ext="edit" aspectratio="t"/>
            <w10:wrap type="none"/>
            <w10:anchorlock/>
          </v:shape>
          <o:OLEObject Type="Embed" ProgID="Equation.DSMT4" ShapeID="_x0000_i1046" DrawAspect="Content" ObjectID="_1468075746" r:id="rId52">
            <o:LockedField>false</o:LockedField>
          </o:OLEObject>
        </w:object>
      </w:r>
      <w:r>
        <w:rPr>
          <w:sz w:val="21"/>
        </w:rPr>
        <w:t>的增大而</w:t>
      </w:r>
      <w:r>
        <w:rPr>
          <w:rFonts w:ascii="Times New Roman" w:hAnsi="Times New Roman" w:eastAsia="Times New Roman" w:cs="Times New Roman"/>
          <w:b w:val="0"/>
          <w:sz w:val="21"/>
          <w:u w:val="none"/>
        </w:rPr>
        <w:t>___________</w:t>
      </w:r>
      <w:r>
        <w:rPr>
          <w:sz w:val="21"/>
        </w:rPr>
        <w:t>（填“增大”或“减小”）。</w:t>
      </w:r>
    </w:p>
    <w:p w14:paraId="30241E66">
      <w:pPr>
        <w:shd w:val="clear" w:color="auto" w:fill="auto"/>
        <w:spacing w:before="0" w:after="0" w:line="360" w:lineRule="auto"/>
        <w:ind w:left="315" w:hanging="315"/>
        <w:jc w:val="left"/>
        <w:textAlignment w:val="center"/>
        <w:rPr>
          <w:sz w:val="21"/>
        </w:rPr>
      </w:pPr>
      <w:r>
        <w:rPr>
          <w:sz w:val="21"/>
        </w:rPr>
        <w:t>3．（2019·全国III卷·高考真题）用油膜法估算分子大小的实验中，首先需将纯油酸稀释成一定浓度的油酸酒精溶液，稀释的目的是</w:t>
      </w:r>
      <w:r>
        <w:rPr>
          <w:rFonts w:ascii="Times New Roman" w:hAnsi="Times New Roman" w:eastAsia="Times New Roman" w:cs="Times New Roman"/>
          <w:b w:val="0"/>
          <w:sz w:val="21"/>
          <w:u w:val="none"/>
        </w:rPr>
        <w:t>_______________________________________________</w:t>
      </w:r>
      <w:r>
        <w:rPr>
          <w:sz w:val="21"/>
        </w:rPr>
        <w:t>．实验中为了测量出一滴已知浓度的油酸酒精溶液中纯油酸的体积，可以</w:t>
      </w:r>
      <w:r>
        <w:rPr>
          <w:rFonts w:ascii="Times New Roman" w:hAnsi="Times New Roman" w:eastAsia="Times New Roman" w:cs="Times New Roman"/>
          <w:b w:val="0"/>
          <w:sz w:val="21"/>
          <w:u w:val="none"/>
        </w:rPr>
        <w:t>_____________________________________________________________</w:t>
      </w:r>
      <w:r>
        <w:rPr>
          <w:sz w:val="21"/>
        </w:rPr>
        <w:t>．为得到油酸分子的直径，还需测量的物理量是</w:t>
      </w:r>
      <w:r>
        <w:rPr>
          <w:rFonts w:ascii="Times New Roman" w:hAnsi="Times New Roman" w:eastAsia="Times New Roman" w:cs="Times New Roman"/>
          <w:b w:val="0"/>
          <w:sz w:val="21"/>
          <w:u w:val="none"/>
        </w:rPr>
        <w:t>_________________________________</w:t>
      </w:r>
      <w:r>
        <w:rPr>
          <w:sz w:val="21"/>
        </w:rPr>
        <w:t>．</w:t>
      </w:r>
    </w:p>
    <w:p w14:paraId="18A6A341">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光学实验 </w:t>
      </w:r>
    </w:p>
    <w:p w14:paraId="707F0A62">
      <w:pPr>
        <w:shd w:val="clear" w:color="auto" w:fill="auto"/>
        <w:spacing w:before="0" w:after="0" w:line="360" w:lineRule="auto"/>
        <w:ind w:left="315" w:hanging="315"/>
        <w:jc w:val="left"/>
        <w:textAlignment w:val="center"/>
        <w:rPr>
          <w:sz w:val="21"/>
        </w:rPr>
      </w:pPr>
      <w:r>
        <w:rPr>
          <w:sz w:val="21"/>
        </w:rPr>
        <w:t>4．（2024·浙江·高考真题）如图所示，用“插针法”测量一等腰三角形玻璃砖（侧面分别记为</w:t>
      </w:r>
      <w:r>
        <w:rPr>
          <w:rFonts w:ascii="Times New Roman" w:hAnsi="Times New Roman" w:eastAsia="Times New Roman" w:cs="Times New Roman"/>
          <w:i/>
          <w:sz w:val="21"/>
        </w:rPr>
        <w:t>A</w:t>
      </w:r>
      <w:r>
        <w:rPr>
          <w:sz w:val="21"/>
        </w:rPr>
        <w:t xml:space="preserve">和 </w:t>
      </w:r>
      <w:r>
        <w:rPr>
          <w:rFonts w:ascii="Times New Roman" w:hAnsi="Times New Roman" w:eastAsia="Times New Roman" w:cs="Times New Roman"/>
          <w:i/>
          <w:sz w:val="21"/>
        </w:rPr>
        <w:t>B</w:t>
      </w:r>
      <w:r>
        <w:rPr>
          <w:sz w:val="21"/>
        </w:rPr>
        <w:t>、顶角大小为</w:t>
      </w:r>
      <w:r>
        <w:object>
          <v:shape id="_x0000_i1047" o:spt="75" alt="eqIdc24095e409b025db711f14be783a406c" type="#_x0000_t75" style="height:12.4pt;width:8.75pt;" o:ole="t" filled="f" o:preferrelative="t" stroked="f" coordsize="21600,21600">
            <v:path/>
            <v:fill on="f" focussize="0,0"/>
            <v:stroke on="f" joinstyle="miter"/>
            <v:imagedata r:id="rId54" o:title="eqIdc24095e409b025db711f14be783a406c"/>
            <o:lock v:ext="edit" aspectratio="t"/>
            <w10:wrap type="none"/>
            <w10:anchorlock/>
          </v:shape>
          <o:OLEObject Type="Embed" ProgID="Equation.DSMT4" ShapeID="_x0000_i1047" DrawAspect="Content" ObjectID="_1468075747" r:id="rId53">
            <o:LockedField>false</o:LockedField>
          </o:OLEObject>
        </w:object>
      </w:r>
      <w:r>
        <w:rPr>
          <w:sz w:val="21"/>
        </w:rPr>
        <w:t>）的折射率。</w:t>
      </w:r>
    </w:p>
    <w:p w14:paraId="6DB259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21145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55"/>
                    <a:stretch>
                      <a:fillRect/>
                    </a:stretch>
                  </pic:blipFill>
                  <pic:spPr>
                    <a:xfrm>
                      <a:off x="0" y="0"/>
                      <a:ext cx="2181225" cy="2114550"/>
                    </a:xfrm>
                    <a:prstGeom prst="rect">
                      <a:avLst/>
                    </a:prstGeom>
                  </pic:spPr>
                </pic:pic>
              </a:graphicData>
            </a:graphic>
          </wp:inline>
        </w:drawing>
      </w:r>
    </w:p>
    <w:p w14:paraId="00D3F9F3">
      <w:pPr>
        <w:shd w:val="clear" w:color="auto" w:fill="auto"/>
        <w:spacing w:before="0" w:after="0" w:line="360" w:lineRule="auto"/>
        <w:ind w:left="315" w:firstLine="0"/>
        <w:jc w:val="left"/>
        <w:textAlignment w:val="center"/>
        <w:rPr>
          <w:sz w:val="21"/>
        </w:rPr>
      </w:pPr>
      <w:r>
        <w:rPr>
          <w:sz w:val="21"/>
        </w:rPr>
        <w:t>①在白纸上画一条直线</w:t>
      </w:r>
      <w:r>
        <w:rPr>
          <w:rFonts w:ascii="Times New Roman" w:hAnsi="Times New Roman" w:eastAsia="Times New Roman" w:cs="Times New Roman"/>
          <w:i/>
          <w:sz w:val="21"/>
        </w:rPr>
        <w:t>ab</w:t>
      </w:r>
      <w:r>
        <w:rPr>
          <w:sz w:val="21"/>
        </w:rPr>
        <w:t>，并画出其垂线</w:t>
      </w:r>
      <w:r>
        <w:rPr>
          <w:rFonts w:ascii="Times New Roman" w:hAnsi="Times New Roman" w:eastAsia="Times New Roman" w:cs="Times New Roman"/>
          <w:i/>
          <w:sz w:val="21"/>
        </w:rPr>
        <w:t>cd</w:t>
      </w:r>
      <w:r>
        <w:rPr>
          <w:sz w:val="21"/>
        </w:rPr>
        <w:t>，交于</w:t>
      </w:r>
      <w:r>
        <w:rPr>
          <w:rFonts w:ascii="Times New Roman" w:hAnsi="Times New Roman" w:eastAsia="Times New Roman" w:cs="Times New Roman"/>
          <w:i/>
          <w:sz w:val="21"/>
        </w:rPr>
        <w:t>O</w:t>
      </w:r>
      <w:r>
        <w:rPr>
          <w:sz w:val="21"/>
        </w:rPr>
        <w:t>点；</w:t>
      </w:r>
    </w:p>
    <w:p w14:paraId="22C556F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②将侧面</w:t>
      </w:r>
      <w:r>
        <w:rPr>
          <w:rFonts w:ascii="Times New Roman" w:hAnsi="Times New Roman" w:eastAsia="Times New Roman" w:cs="Times New Roman"/>
          <w:i/>
          <w:sz w:val="21"/>
        </w:rPr>
        <w:t>A</w:t>
      </w:r>
      <w:r>
        <w:rPr>
          <w:sz w:val="21"/>
        </w:rPr>
        <w:t>沿</w:t>
      </w:r>
      <w:r>
        <w:rPr>
          <w:rFonts w:ascii="Times New Roman" w:hAnsi="Times New Roman" w:eastAsia="Times New Roman" w:cs="Times New Roman"/>
          <w:i/>
          <w:sz w:val="21"/>
        </w:rPr>
        <w:t>ab</w:t>
      </w:r>
      <w:r>
        <w:rPr>
          <w:sz w:val="21"/>
        </w:rPr>
        <w:t>放置，并确定侧面</w:t>
      </w:r>
      <w:r>
        <w:rPr>
          <w:rFonts w:ascii="Times New Roman" w:hAnsi="Times New Roman" w:eastAsia="Times New Roman" w:cs="Times New Roman"/>
          <w:i/>
          <w:sz w:val="21"/>
        </w:rPr>
        <w:t>B</w:t>
      </w:r>
      <w:r>
        <w:rPr>
          <w:sz w:val="21"/>
        </w:rPr>
        <w:t>的位置</w:t>
      </w:r>
      <w:r>
        <w:rPr>
          <w:rFonts w:ascii="Times New Roman" w:hAnsi="Times New Roman" w:eastAsia="Times New Roman" w:cs="Times New Roman"/>
          <w:i/>
          <w:sz w:val="21"/>
        </w:rPr>
        <w:t>ef</w:t>
      </w:r>
    </w:p>
    <w:p w14:paraId="52095CFF">
      <w:pPr>
        <w:shd w:val="clear" w:color="auto" w:fill="auto"/>
        <w:spacing w:before="0" w:after="0" w:line="360" w:lineRule="auto"/>
        <w:ind w:left="315" w:firstLine="0"/>
        <w:jc w:val="left"/>
        <w:textAlignment w:val="center"/>
        <w:rPr>
          <w:sz w:val="21"/>
        </w:rPr>
      </w:pPr>
      <w:r>
        <w:rPr>
          <w:sz w:val="21"/>
        </w:rPr>
        <w:t>③在</w:t>
      </w:r>
      <w:r>
        <w:rPr>
          <w:rFonts w:ascii="Times New Roman" w:hAnsi="Times New Roman" w:eastAsia="Times New Roman" w:cs="Times New Roman"/>
          <w:i/>
          <w:sz w:val="21"/>
        </w:rPr>
        <w:t>cd</w:t>
      </w:r>
      <w:r>
        <w:rPr>
          <w:sz w:val="21"/>
        </w:rPr>
        <w:t>上竖直插上大头针P</w:t>
      </w:r>
      <w:r>
        <w:rPr>
          <w:sz w:val="21"/>
          <w:vertAlign w:val="subscript"/>
        </w:rPr>
        <w:t>1</w:t>
      </w:r>
      <w:r>
        <w:rPr>
          <w:sz w:val="21"/>
        </w:rPr>
        <w:t>和P</w:t>
      </w:r>
      <w:r>
        <w:rPr>
          <w:sz w:val="21"/>
          <w:vertAlign w:val="subscript"/>
        </w:rPr>
        <w:t>2</w:t>
      </w:r>
      <w:r>
        <w:rPr>
          <w:sz w:val="21"/>
        </w:rPr>
        <w:t>，从侧面</w:t>
      </w:r>
      <w:r>
        <w:rPr>
          <w:rFonts w:ascii="Times New Roman" w:hAnsi="Times New Roman" w:eastAsia="Times New Roman" w:cs="Times New Roman"/>
          <w:i/>
          <w:sz w:val="21"/>
        </w:rPr>
        <w:t>B</w:t>
      </w:r>
      <w:r>
        <w:rPr>
          <w:sz w:val="21"/>
        </w:rPr>
        <w:t>透过玻璃砖观察P</w:t>
      </w:r>
      <w:r>
        <w:rPr>
          <w:sz w:val="21"/>
          <w:vertAlign w:val="subscript"/>
        </w:rPr>
        <w:t>1</w:t>
      </w:r>
      <w:r>
        <w:rPr>
          <w:sz w:val="21"/>
        </w:rPr>
        <w:t>和P</w:t>
      </w:r>
      <w:r>
        <w:rPr>
          <w:sz w:val="21"/>
          <w:vertAlign w:val="subscript"/>
        </w:rPr>
        <w:t>2</w:t>
      </w:r>
      <w:r>
        <w:rPr>
          <w:sz w:val="21"/>
        </w:rPr>
        <w:t>，插上大头针P</w:t>
      </w:r>
      <w:r>
        <w:rPr>
          <w:sz w:val="21"/>
          <w:vertAlign w:val="subscript"/>
        </w:rPr>
        <w:t>3</w:t>
      </w:r>
      <w:r>
        <w:rPr>
          <w:sz w:val="21"/>
        </w:rPr>
        <w:t>，要求P</w:t>
      </w:r>
      <w:r>
        <w:rPr>
          <w:sz w:val="21"/>
          <w:vertAlign w:val="subscript"/>
        </w:rPr>
        <w:t>3</w:t>
      </w:r>
      <w:r>
        <w:rPr>
          <w:sz w:val="21"/>
        </w:rPr>
        <w:t>能挡住</w:t>
      </w:r>
      <w:r>
        <w:rPr>
          <w:rFonts w:ascii="Times New Roman" w:hAnsi="Times New Roman" w:eastAsia="Times New Roman" w:cs="Times New Roman"/>
          <w:b w:val="0"/>
          <w:sz w:val="21"/>
          <w:u w:val="none"/>
        </w:rPr>
        <w:t>__________</w:t>
      </w:r>
      <w:r>
        <w:rPr>
          <w:sz w:val="21"/>
        </w:rPr>
        <w:t>（选填“P</w:t>
      </w:r>
      <w:r>
        <w:rPr>
          <w:sz w:val="21"/>
          <w:vertAlign w:val="subscript"/>
        </w:rPr>
        <w:t>1</w:t>
      </w:r>
      <w:r>
        <w:rPr>
          <w:sz w:val="21"/>
        </w:rPr>
        <w:t>”、“P</w:t>
      </w:r>
      <w:r>
        <w:rPr>
          <w:sz w:val="21"/>
          <w:vertAlign w:val="subscript"/>
        </w:rPr>
        <w:t>2</w:t>
      </w:r>
      <w:r>
        <w:rPr>
          <w:sz w:val="21"/>
        </w:rPr>
        <w:t>”或“P</w:t>
      </w:r>
      <w:r>
        <w:rPr>
          <w:sz w:val="21"/>
          <w:vertAlign w:val="subscript"/>
        </w:rPr>
        <w:t>1</w:t>
      </w:r>
      <w:r>
        <w:rPr>
          <w:sz w:val="21"/>
        </w:rPr>
        <w:t>和P</w:t>
      </w:r>
      <w:r>
        <w:rPr>
          <w:sz w:val="21"/>
          <w:vertAlign w:val="subscript"/>
        </w:rPr>
        <w:t>2</w:t>
      </w:r>
      <w:r>
        <w:rPr>
          <w:sz w:val="21"/>
        </w:rPr>
        <w:t>”）的虚像；</w:t>
      </w:r>
    </w:p>
    <w:p w14:paraId="49FCCCF6">
      <w:pPr>
        <w:shd w:val="clear" w:color="auto" w:fill="auto"/>
        <w:spacing w:before="0" w:after="0" w:line="360" w:lineRule="auto"/>
        <w:ind w:left="315" w:firstLine="0"/>
        <w:jc w:val="left"/>
        <w:textAlignment w:val="center"/>
        <w:rPr>
          <w:sz w:val="21"/>
        </w:rPr>
      </w:pPr>
      <w:r>
        <w:rPr>
          <w:sz w:val="21"/>
        </w:rPr>
        <w:t>④确定出射光线的位置</w:t>
      </w:r>
      <w:r>
        <w:rPr>
          <w:rFonts w:ascii="Times New Roman" w:hAnsi="Times New Roman" w:eastAsia="Times New Roman" w:cs="Times New Roman"/>
          <w:b w:val="0"/>
          <w:sz w:val="21"/>
          <w:u w:val="none"/>
        </w:rPr>
        <w:t>____________</w:t>
      </w:r>
      <w:r>
        <w:rPr>
          <w:sz w:val="21"/>
        </w:rPr>
        <w:t>（选填“需要”或“不需要”第四枚大头针；</w:t>
      </w:r>
    </w:p>
    <w:p w14:paraId="000DC288">
      <w:pPr>
        <w:shd w:val="clear" w:color="auto" w:fill="auto"/>
        <w:spacing w:before="0" w:after="0" w:line="360" w:lineRule="auto"/>
        <w:ind w:left="315" w:firstLine="0"/>
        <w:jc w:val="left"/>
        <w:textAlignment w:val="center"/>
        <w:rPr>
          <w:sz w:val="21"/>
        </w:rPr>
      </w:pPr>
      <w:r>
        <w:rPr>
          <w:sz w:val="21"/>
        </w:rPr>
        <w:t>⑤撤去玻璃砖和大头针，测得出射光线与直线</w:t>
      </w:r>
      <w:r>
        <w:rPr>
          <w:rFonts w:ascii="Times New Roman" w:hAnsi="Times New Roman" w:eastAsia="Times New Roman" w:cs="Times New Roman"/>
          <w:i/>
          <w:sz w:val="21"/>
        </w:rPr>
        <w:t>ef</w:t>
      </w:r>
      <w:r>
        <w:rPr>
          <w:sz w:val="21"/>
        </w:rPr>
        <w:t xml:space="preserve">的夹角为α，则玻璃砖折射率 </w:t>
      </w:r>
      <w:r>
        <w:rPr>
          <w:rFonts w:ascii="Times New Roman" w:hAnsi="Times New Roman" w:eastAsia="Times New Roman" w:cs="Times New Roman"/>
          <w:i/>
          <w:sz w:val="21"/>
        </w:rPr>
        <w:t>n</w:t>
      </w:r>
      <w:r>
        <w:rPr>
          <w:sz w:val="21"/>
        </w:rPr>
        <w:t>=</w:t>
      </w:r>
      <w:r>
        <w:rPr>
          <w:rFonts w:ascii="Times New Roman" w:hAnsi="Times New Roman" w:eastAsia="Times New Roman" w:cs="Times New Roman"/>
          <w:b w:val="0"/>
          <w:sz w:val="21"/>
          <w:u w:val="none"/>
        </w:rPr>
        <w:t>____________________</w:t>
      </w:r>
      <w:r>
        <w:rPr>
          <w:sz w:val="21"/>
        </w:rPr>
        <w:t>。</w:t>
      </w:r>
    </w:p>
    <w:p w14:paraId="53F3752F">
      <w:pPr>
        <w:shd w:val="clear" w:color="auto" w:fill="auto"/>
        <w:spacing w:before="0" w:after="0" w:line="360" w:lineRule="auto"/>
        <w:ind w:left="315" w:hanging="315"/>
        <w:jc w:val="left"/>
        <w:textAlignment w:val="center"/>
        <w:rPr>
          <w:sz w:val="21"/>
        </w:rPr>
      </w:pPr>
      <w:r>
        <w:rPr>
          <w:sz w:val="21"/>
        </w:rPr>
        <w:t>5．（2024·安徽·高考真题）某实验小组做“测量玻璃的折射率”及拓展探究实验．</w:t>
      </w:r>
    </w:p>
    <w:p w14:paraId="34AF9CF7">
      <w:pPr>
        <w:shd w:val="clear" w:color="auto" w:fill="auto"/>
        <w:spacing w:before="0" w:after="0" w:line="360" w:lineRule="auto"/>
        <w:ind w:left="315" w:firstLine="0"/>
        <w:jc w:val="left"/>
        <w:textAlignment w:val="center"/>
        <w:rPr>
          <w:sz w:val="21"/>
        </w:rPr>
      </w:pPr>
      <w:r>
        <w:rPr>
          <w:sz w:val="21"/>
        </w:rPr>
        <w:t>(1)为测量玻璃的折射率，按如图所示进行实验，以下表述正确的一项是________。（填正确答案标号）</w:t>
      </w:r>
    </w:p>
    <w:p w14:paraId="689AEF5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8002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56"/>
                    <a:stretch>
                      <a:fillRect/>
                    </a:stretch>
                  </pic:blipFill>
                  <pic:spPr>
                    <a:xfrm>
                      <a:off x="0" y="0"/>
                      <a:ext cx="1495425" cy="1800225"/>
                    </a:xfrm>
                    <a:prstGeom prst="rect">
                      <a:avLst/>
                    </a:prstGeom>
                  </pic:spPr>
                </pic:pic>
              </a:graphicData>
            </a:graphic>
          </wp:inline>
        </w:drawing>
      </w:r>
    </w:p>
    <w:p w14:paraId="72A63F78">
      <w:pPr>
        <w:shd w:val="clear" w:color="auto" w:fill="auto"/>
        <w:spacing w:before="0" w:after="0" w:line="360" w:lineRule="auto"/>
        <w:ind w:left="315" w:firstLine="0"/>
        <w:jc w:val="left"/>
        <w:textAlignment w:val="center"/>
        <w:rPr>
          <w:sz w:val="21"/>
        </w:rPr>
      </w:pPr>
      <w:r>
        <w:rPr>
          <w:sz w:val="21"/>
        </w:rPr>
        <w:t>A．用笔在白纸上沿着玻璃砖上边和下边分别画出直线</w:t>
      </w:r>
      <w:r>
        <w:rPr>
          <w:rFonts w:ascii="Times New Roman" w:hAnsi="Times New Roman" w:eastAsia="Times New Roman" w:cs="Times New Roman"/>
          <w:i/>
          <w:sz w:val="21"/>
        </w:rPr>
        <w:t>a</w:t>
      </w:r>
      <w:r>
        <w:rPr>
          <w:sz w:val="21"/>
        </w:rPr>
        <w:t>和</w:t>
      </w:r>
      <w:r>
        <w:object>
          <v:shape id="_x0000_i1048" o:spt="75" alt="eqId6e90425090dfd36313d564a97289b3b1" type="#_x0000_t75" style="height:12.75pt;width:11.4pt;" o:ole="t" filled="f" o:preferrelative="t" stroked="f" coordsize="21600,21600">
            <v:path/>
            <v:fill on="f" focussize="0,0"/>
            <v:stroke on="f" joinstyle="miter"/>
            <v:imagedata r:id="rId58" o:title="eqId6e90425090dfd36313d564a97289b3b1"/>
            <o:lock v:ext="edit" aspectratio="t"/>
            <w10:wrap type="none"/>
            <w10:anchorlock/>
          </v:shape>
          <o:OLEObject Type="Embed" ProgID="Equation.DSMT4" ShapeID="_x0000_i1048" DrawAspect="Content" ObjectID="_1468075748" r:id="rId57">
            <o:LockedField>false</o:LockedField>
          </o:OLEObject>
        </w:object>
      </w:r>
    </w:p>
    <w:p w14:paraId="087B4D49">
      <w:pPr>
        <w:shd w:val="clear" w:color="auto" w:fill="auto"/>
        <w:spacing w:before="0" w:after="0" w:line="360" w:lineRule="auto"/>
        <w:ind w:left="315" w:firstLine="0"/>
        <w:jc w:val="left"/>
        <w:textAlignment w:val="center"/>
        <w:rPr>
          <w:sz w:val="21"/>
        </w:rPr>
      </w:pPr>
      <w:r>
        <w:rPr>
          <w:sz w:val="21"/>
        </w:rPr>
        <w:t>B．在玻璃砖一侧插上大头针</w:t>
      </w:r>
      <w:r>
        <w:object>
          <v:shape id="_x0000_i1049" o:spt="75" alt="eqId2708fa6298e52f617383efc175b71ddc" type="#_x0000_t75" style="height:15.8pt;width:10.55pt;" o:ole="t" filled="f" o:preferrelative="t" stroked="f" coordsize="21600,21600">
            <v:path/>
            <v:fill on="f" focussize="0,0"/>
            <v:stroke on="f" joinstyle="miter"/>
            <v:imagedata r:id="rId60" o:title="eqId2708fa6298e52f617383efc175b71ddc"/>
            <o:lock v:ext="edit" aspectratio="t"/>
            <w10:wrap type="none"/>
            <w10:anchorlock/>
          </v:shape>
          <o:OLEObject Type="Embed" ProgID="Equation.DSMT4" ShapeID="_x0000_i1049" DrawAspect="Content" ObjectID="_1468075749" r:id="rId59">
            <o:LockedField>false</o:LockedField>
          </o:OLEObject>
        </w:object>
      </w:r>
      <w:r>
        <w:rPr>
          <w:sz w:val="21"/>
        </w:rPr>
        <w:t>、</w:t>
      </w:r>
      <w:r>
        <w:object>
          <v:shape id="_x0000_i1050" o:spt="75" alt="eqId9b9cb8e6ff801523b0304576cd69fd2d" type="#_x0000_t75" style="height:15.8pt;width:11.4pt;" o:ole="t" filled="f" o:preferrelative="t" stroked="f" coordsize="21600,21600">
            <v:path/>
            <v:fill on="f" focussize="0,0"/>
            <v:stroke on="f" joinstyle="miter"/>
            <v:imagedata r:id="rId62" o:title="eqId9b9cb8e6ff801523b0304576cd69fd2d"/>
            <o:lock v:ext="edit" aspectratio="t"/>
            <w10:wrap type="none"/>
            <w10:anchorlock/>
          </v:shape>
          <o:OLEObject Type="Embed" ProgID="Equation.DSMT4" ShapeID="_x0000_i1050" DrawAspect="Content" ObjectID="_1468075750" r:id="rId61">
            <o:LockedField>false</o:LockedField>
          </o:OLEObject>
        </w:object>
      </w:r>
      <w:r>
        <w:rPr>
          <w:sz w:val="21"/>
        </w:rPr>
        <w:t>，眼睛在另一侧透过玻璃砖看两个大头针，使</w:t>
      </w:r>
      <w:r>
        <w:object>
          <v:shape id="_x0000_i1051" o:spt="75" alt="eqId9b9cb8e6ff801523b0304576cd69fd2d" type="#_x0000_t75" style="height:15.8pt;width:11.4pt;" o:ole="t" filled="f" o:preferrelative="t" stroked="f" coordsize="21600,21600">
            <v:path/>
            <v:fill on="f" focussize="0,0"/>
            <v:stroke on="f" joinstyle="miter"/>
            <v:imagedata r:id="rId62" o:title="eqId9b9cb8e6ff801523b0304576cd69fd2d"/>
            <o:lock v:ext="edit" aspectratio="t"/>
            <w10:wrap type="none"/>
            <w10:anchorlock/>
          </v:shape>
          <o:OLEObject Type="Embed" ProgID="Equation.DSMT4" ShapeID="_x0000_i1051" DrawAspect="Content" ObjectID="_1468075751" r:id="rId63">
            <o:LockedField>false</o:LockedField>
          </o:OLEObject>
        </w:object>
      </w:r>
      <w:r>
        <w:rPr>
          <w:sz w:val="21"/>
        </w:rPr>
        <w:t>把</w:t>
      </w:r>
      <w:r>
        <w:object>
          <v:shape id="_x0000_i1052" o:spt="75" alt="eqId2708fa6298e52f617383efc175b71ddc" type="#_x0000_t75" style="height:15.8pt;width:10.55pt;" o:ole="t" filled="f" o:preferrelative="t" stroked="f" coordsize="21600,21600">
            <v:path/>
            <v:fill on="f" focussize="0,0"/>
            <v:stroke on="f" joinstyle="miter"/>
            <v:imagedata r:id="rId60" o:title="eqId2708fa6298e52f617383efc175b71ddc"/>
            <o:lock v:ext="edit" aspectratio="t"/>
            <w10:wrap type="none"/>
            <w10:anchorlock/>
          </v:shape>
          <o:OLEObject Type="Embed" ProgID="Equation.DSMT4" ShapeID="_x0000_i1052" DrawAspect="Content" ObjectID="_1468075752" r:id="rId64">
            <o:LockedField>false</o:LockedField>
          </o:OLEObject>
        </w:object>
      </w:r>
      <w:r>
        <w:rPr>
          <w:sz w:val="21"/>
        </w:rPr>
        <w:t>挡住，这样就可以确定入射光线和入射点</w:t>
      </w:r>
      <w:r>
        <w:object>
          <v:shape id="_x0000_i1053" o:spt="75" alt="eqId23f919bd3dde10dbbc076f7ec5149699" type="#_x0000_t75" style="height:16.25pt;width:12.3pt;" o:ole="t" filled="f" o:preferrelative="t" stroked="f" coordsize="21600,21600">
            <v:path/>
            <v:fill on="f" focussize="0,0"/>
            <v:stroke on="f" joinstyle="miter"/>
            <v:imagedata r:id="rId66" o:title="eqId23f919bd3dde10dbbc076f7ec5149699"/>
            <o:lock v:ext="edit" aspectratio="t"/>
            <w10:wrap type="none"/>
            <w10:anchorlock/>
          </v:shape>
          <o:OLEObject Type="Embed" ProgID="Equation.DSMT4" ShapeID="_x0000_i1053" DrawAspect="Content" ObjectID="_1468075753" r:id="rId65">
            <o:LockedField>false</o:LockedField>
          </o:OLEObject>
        </w:object>
      </w:r>
      <w:r>
        <w:rPr>
          <w:sz w:val="21"/>
        </w:rPr>
        <w:t>。在眼睛这一侧，插上大头针</w:t>
      </w:r>
      <w:r>
        <w:object>
          <v:shape id="_x0000_i1054" o:spt="75" alt="eqId797e67927616b141ed7c6b83f8b6f4fb" type="#_x0000_t75" style="height:15.25pt;width:11.4pt;" o:ole="t" filled="f" o:preferrelative="t" stroked="f" coordsize="21600,21600">
            <v:path/>
            <v:fill on="f" focussize="0,0"/>
            <v:stroke on="f" joinstyle="miter"/>
            <v:imagedata r:id="rId68" o:title="eqId797e67927616b141ed7c6b83f8b6f4fb"/>
            <o:lock v:ext="edit" aspectratio="t"/>
            <w10:wrap type="none"/>
            <w10:anchorlock/>
          </v:shape>
          <o:OLEObject Type="Embed" ProgID="Equation.DSMT4" ShapeID="_x0000_i1054" DrawAspect="Content" ObjectID="_1468075754" r:id="rId67">
            <o:LockedField>false</o:LockedField>
          </o:OLEObject>
        </w:object>
      </w:r>
      <w:r>
        <w:rPr>
          <w:sz w:val="21"/>
        </w:rPr>
        <w:t>，使它把</w:t>
      </w:r>
      <w:r>
        <w:object>
          <v:shape id="_x0000_i1055" o:spt="75" alt="eqId2708fa6298e52f617383efc175b71ddc" type="#_x0000_t75" style="height:15.8pt;width:10.55pt;" o:ole="t" filled="f" o:preferrelative="t" stroked="f" coordsize="21600,21600">
            <v:path/>
            <v:fill on="f" focussize="0,0"/>
            <v:stroke on="f" joinstyle="miter"/>
            <v:imagedata r:id="rId60" o:title="eqId2708fa6298e52f617383efc175b71ddc"/>
            <o:lock v:ext="edit" aspectratio="t"/>
            <w10:wrap type="none"/>
            <w10:anchorlock/>
          </v:shape>
          <o:OLEObject Type="Embed" ProgID="Equation.DSMT4" ShapeID="_x0000_i1055" DrawAspect="Content" ObjectID="_1468075755" r:id="rId69">
            <o:LockedField>false</o:LockedField>
          </o:OLEObject>
        </w:object>
      </w:r>
      <w:r>
        <w:rPr>
          <w:sz w:val="21"/>
        </w:rPr>
        <w:t>、</w:t>
      </w:r>
      <w:r>
        <w:object>
          <v:shape id="_x0000_i1056" o:spt="75" alt="eqId9b9cb8e6ff801523b0304576cd69fd2d" type="#_x0000_t75" style="height:15.8pt;width:11.4pt;" o:ole="t" filled="f" o:preferrelative="t" stroked="f" coordsize="21600,21600">
            <v:path/>
            <v:fill on="f" focussize="0,0"/>
            <v:stroke on="f" joinstyle="miter"/>
            <v:imagedata r:id="rId62" o:title="eqId9b9cb8e6ff801523b0304576cd69fd2d"/>
            <o:lock v:ext="edit" aspectratio="t"/>
            <w10:wrap type="none"/>
            <w10:anchorlock/>
          </v:shape>
          <o:OLEObject Type="Embed" ProgID="Equation.DSMT4" ShapeID="_x0000_i1056" DrawAspect="Content" ObjectID="_1468075756" r:id="rId70">
            <o:LockedField>false</o:LockedField>
          </o:OLEObject>
        </w:object>
      </w:r>
      <w:r>
        <w:rPr>
          <w:sz w:val="21"/>
        </w:rPr>
        <w:t>都挡住，再插上大头针</w:t>
      </w:r>
      <w:r>
        <w:object>
          <v:shape id="_x0000_i1057" o:spt="75" alt="eqIdfee50575e3ebd56c4f46dd0bbf8e55d3" type="#_x0000_t75" style="height:15.25pt;width:11.4pt;" o:ole="t" filled="f" o:preferrelative="t" stroked="f" coordsize="21600,21600">
            <v:path/>
            <v:fill on="f" focussize="0,0"/>
            <v:stroke on="f" joinstyle="miter"/>
            <v:imagedata r:id="rId72" o:title="eqIdfee50575e3ebd56c4f46dd0bbf8e55d3"/>
            <o:lock v:ext="edit" aspectratio="t"/>
            <w10:wrap type="none"/>
            <w10:anchorlock/>
          </v:shape>
          <o:OLEObject Type="Embed" ProgID="Equation.DSMT4" ShapeID="_x0000_i1057" DrawAspect="Content" ObjectID="_1468075757" r:id="rId71">
            <o:LockedField>false</o:LockedField>
          </o:OLEObject>
        </w:object>
      </w:r>
      <w:r>
        <w:rPr>
          <w:sz w:val="21"/>
        </w:rPr>
        <w:t>，使它把</w:t>
      </w:r>
      <w:r>
        <w:object>
          <v:shape id="_x0000_i1058" o:spt="75" alt="eqId2708fa6298e52f617383efc175b71ddc" type="#_x0000_t75" style="height:15.8pt;width:10.55pt;" o:ole="t" filled="f" o:preferrelative="t" stroked="f" coordsize="21600,21600">
            <v:path/>
            <v:fill on="f" focussize="0,0"/>
            <v:stroke on="f" joinstyle="miter"/>
            <v:imagedata r:id="rId60" o:title="eqId2708fa6298e52f617383efc175b71ddc"/>
            <o:lock v:ext="edit" aspectratio="t"/>
            <w10:wrap type="none"/>
            <w10:anchorlock/>
          </v:shape>
          <o:OLEObject Type="Embed" ProgID="Equation.DSMT4" ShapeID="_x0000_i1058" DrawAspect="Content" ObjectID="_1468075758" r:id="rId73">
            <o:LockedField>false</o:LockedField>
          </o:OLEObject>
        </w:object>
      </w:r>
      <w:r>
        <w:rPr>
          <w:sz w:val="21"/>
        </w:rPr>
        <w:t>、</w:t>
      </w:r>
      <w:r>
        <w:object>
          <v:shape id="_x0000_i1059" o:spt="75" alt="eqId9b9cb8e6ff801523b0304576cd69fd2d" type="#_x0000_t75" style="height:15.8pt;width:11.4pt;" o:ole="t" filled="f" o:preferrelative="t" stroked="f" coordsize="21600,21600">
            <v:path/>
            <v:fill on="f" focussize="0,0"/>
            <v:stroke on="f" joinstyle="miter"/>
            <v:imagedata r:id="rId62" o:title="eqId9b9cb8e6ff801523b0304576cd69fd2d"/>
            <o:lock v:ext="edit" aspectratio="t"/>
            <w10:wrap type="none"/>
            <w10:anchorlock/>
          </v:shape>
          <o:OLEObject Type="Embed" ProgID="Equation.DSMT4" ShapeID="_x0000_i1059" DrawAspect="Content" ObjectID="_1468075759" r:id="rId74">
            <o:LockedField>false</o:LockedField>
          </o:OLEObject>
        </w:object>
      </w:r>
      <w:r>
        <w:rPr>
          <w:sz w:val="21"/>
        </w:rPr>
        <w:t>、</w:t>
      </w:r>
      <w:r>
        <w:object>
          <v:shape id="_x0000_i1060" o:spt="75" alt="eqId797e67927616b141ed7c6b83f8b6f4fb" type="#_x0000_t75" style="height:15.25pt;width:11.4pt;" o:ole="t" filled="f" o:preferrelative="t" stroked="f" coordsize="21600,21600">
            <v:path/>
            <v:fill on="f" focussize="0,0"/>
            <v:stroke on="f" joinstyle="miter"/>
            <v:imagedata r:id="rId68" o:title="eqId797e67927616b141ed7c6b83f8b6f4fb"/>
            <o:lock v:ext="edit" aspectratio="t"/>
            <w10:wrap type="none"/>
            <w10:anchorlock/>
          </v:shape>
          <o:OLEObject Type="Embed" ProgID="Equation.DSMT4" ShapeID="_x0000_i1060" DrawAspect="Content" ObjectID="_1468075760" r:id="rId75">
            <o:LockedField>false</o:LockedField>
          </o:OLEObject>
        </w:object>
      </w:r>
      <w:r>
        <w:rPr>
          <w:sz w:val="21"/>
        </w:rPr>
        <w:t>都挡住，这样就可以确定出射光线和出射点</w:t>
      </w:r>
      <w:r>
        <w:object>
          <v:shape id="_x0000_i1061" o:spt="75" alt="eqId3c4f6f74444b2b7947fc6e35c8d62322" type="#_x0000_t75" style="height:16.25pt;width:13.2pt;" o:ole="t" filled="f" o:preferrelative="t" stroked="f" coordsize="21600,21600">
            <v:path/>
            <v:fill on="f" focussize="0,0"/>
            <v:stroke on="f" joinstyle="miter"/>
            <v:imagedata r:id="rId77" o:title="eqId3c4f6f74444b2b7947fc6e35c8d62322"/>
            <o:lock v:ext="edit" aspectratio="t"/>
            <w10:wrap type="none"/>
            <w10:anchorlock/>
          </v:shape>
          <o:OLEObject Type="Embed" ProgID="Equation.DSMT4" ShapeID="_x0000_i1061" DrawAspect="Content" ObjectID="_1468075761" r:id="rId76">
            <o:LockedField>false</o:LockedField>
          </o:OLEObject>
        </w:object>
      </w:r>
    </w:p>
    <w:p w14:paraId="19A0D161">
      <w:pPr>
        <w:shd w:val="clear" w:color="auto" w:fill="auto"/>
        <w:spacing w:before="0" w:after="0" w:line="360" w:lineRule="auto"/>
        <w:ind w:left="315" w:firstLine="0"/>
        <w:jc w:val="left"/>
        <w:textAlignment w:val="center"/>
        <w:rPr>
          <w:sz w:val="21"/>
        </w:rPr>
      </w:pPr>
      <w:r>
        <w:rPr>
          <w:sz w:val="21"/>
        </w:rPr>
        <w:t>C．实验时入射角</w:t>
      </w:r>
      <w:r>
        <w:object>
          <v:shape id="_x0000_i1062" o:spt="75" alt="eqId25f64fa38725c136504f723019a18dc5" type="#_x0000_t75" style="height:15.2pt;width:10.55pt;" o:ole="t" filled="f" o:preferrelative="t" stroked="f" coordsize="21600,21600">
            <v:path/>
            <v:fill on="f" focussize="0,0"/>
            <v:stroke on="f" joinstyle="miter"/>
            <v:imagedata r:id="rId79" o:title="eqId25f64fa38725c136504f723019a18dc5"/>
            <o:lock v:ext="edit" aspectratio="t"/>
            <w10:wrap type="none"/>
            <w10:anchorlock/>
          </v:shape>
          <o:OLEObject Type="Embed" ProgID="Equation.DSMT4" ShapeID="_x0000_i1062" DrawAspect="Content" ObjectID="_1468075762" r:id="rId78">
            <o:LockedField>false</o:LockedField>
          </o:OLEObject>
        </w:object>
      </w:r>
      <w:r>
        <w:rPr>
          <w:sz w:val="21"/>
        </w:rPr>
        <w:t>应尽量小一些，以减小实验误差</w:t>
      </w:r>
    </w:p>
    <w:p w14:paraId="4FF84EF4">
      <w:pPr>
        <w:shd w:val="clear" w:color="auto" w:fill="auto"/>
        <w:spacing w:before="0" w:after="0" w:line="360" w:lineRule="auto"/>
        <w:ind w:left="315" w:firstLine="0"/>
        <w:jc w:val="left"/>
        <w:textAlignment w:val="center"/>
        <w:rPr>
          <w:sz w:val="21"/>
        </w:rPr>
      </w:pPr>
      <w:r>
        <w:rPr>
          <w:sz w:val="21"/>
        </w:rPr>
        <w:t>(2)为探究介质折射率与光的频率的关系，分别用一束红光和一束绿光从同一点入射到空气与玻璃的分界面．保持相同的入射角，根据实验结果作出光路图，并标记红光和绿光，如图乙所示．此实验初步表明：对于同一种介质，折射率与光的频率有关．频率大，折射率</w:t>
      </w:r>
      <w:r>
        <w:rPr>
          <w:rFonts w:ascii="Times New Roman" w:hAnsi="Times New Roman" w:eastAsia="Times New Roman" w:cs="Times New Roman"/>
          <w:b w:val="0"/>
          <w:sz w:val="21"/>
          <w:u w:val="none"/>
        </w:rPr>
        <w:t>________</w:t>
      </w:r>
      <w:r>
        <w:rPr>
          <w:sz w:val="21"/>
        </w:rPr>
        <w:t>（填“大”或“小”）</w:t>
      </w:r>
    </w:p>
    <w:p w14:paraId="2B2C41F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81425" cy="11525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80"/>
                    <a:stretch>
                      <a:fillRect/>
                    </a:stretch>
                  </pic:blipFill>
                  <pic:spPr>
                    <a:xfrm>
                      <a:off x="0" y="0"/>
                      <a:ext cx="3781425" cy="1152525"/>
                    </a:xfrm>
                    <a:prstGeom prst="rect">
                      <a:avLst/>
                    </a:prstGeom>
                  </pic:spPr>
                </pic:pic>
              </a:graphicData>
            </a:graphic>
          </wp:inline>
        </w:drawing>
      </w:r>
    </w:p>
    <w:p w14:paraId="12922965">
      <w:pPr>
        <w:shd w:val="clear" w:color="auto" w:fill="auto"/>
        <w:spacing w:before="0" w:after="0" w:line="360" w:lineRule="auto"/>
        <w:ind w:left="315" w:firstLine="0"/>
        <w:jc w:val="left"/>
        <w:textAlignment w:val="center"/>
        <w:rPr>
          <w:sz w:val="21"/>
        </w:rPr>
      </w:pPr>
      <w:r>
        <w:rPr>
          <w:sz w:val="21"/>
        </w:rPr>
        <w:t>(3)为探究折射率与介质材料的关系，用同一束微光分别入射玻璃砖和某透明介质，如图丙、丁所示。保持相同的入射角</w:t>
      </w:r>
      <w:r>
        <w:object>
          <v:shape id="_x0000_i1063" o:spt="75" alt="eqId943b765718479c160ba61ec5c6f8c5f4" type="#_x0000_t75" style="height:16.6pt;width:12.3pt;" o:ole="t" filled="f" o:preferrelative="t" stroked="f" coordsize="21600,21600">
            <v:path/>
            <v:fill on="f" focussize="0,0"/>
            <v:stroke on="f" joinstyle="miter"/>
            <v:imagedata r:id="rId82" o:title="eqId943b765718479c160ba61ec5c6f8c5f4"/>
            <o:lock v:ext="edit" aspectratio="t"/>
            <w10:wrap type="none"/>
            <w10:anchorlock/>
          </v:shape>
          <o:OLEObject Type="Embed" ProgID="Equation.DSMT4" ShapeID="_x0000_i1063" DrawAspect="Content" ObjectID="_1468075763" r:id="rId81">
            <o:LockedField>false</o:LockedField>
          </o:OLEObject>
        </w:object>
      </w:r>
      <w:r>
        <w:rPr>
          <w:sz w:val="21"/>
        </w:rPr>
        <w:t>，测得折射角分别为</w:t>
      </w:r>
      <w:r>
        <w:object>
          <v:shape id="_x0000_i1064" o:spt="75" alt="eqId6e29bf5652f0d4f764c3606efcdb445f" type="#_x0000_t75" style="height:15.95pt;width:13.2pt;" o:ole="t" filled="f" o:preferrelative="t" stroked="f" coordsize="21600,21600">
            <v:path/>
            <v:fill on="f" focussize="0,0"/>
            <v:stroke on="f" joinstyle="miter"/>
            <v:imagedata r:id="rId84" o:title="eqId6e29bf5652f0d4f764c3606efcdb445f"/>
            <o:lock v:ext="edit" aspectratio="t"/>
            <w10:wrap type="none"/>
            <w10:anchorlock/>
          </v:shape>
          <o:OLEObject Type="Embed" ProgID="Equation.DSMT4" ShapeID="_x0000_i1064" DrawAspect="Content" ObjectID="_1468075764" r:id="rId83">
            <o:LockedField>false</o:LockedField>
          </o:OLEObject>
        </w:object>
      </w:r>
      <w:r>
        <w:rPr>
          <w:sz w:val="21"/>
        </w:rPr>
        <w:t>、</w:t>
      </w:r>
      <w:r>
        <w:object>
          <v:shape id="_x0000_i1065" o:spt="75" alt="eqId86989d30eb7962b13ebc491139cea8b2" type="#_x0000_t75" style="height:17.7pt;width:54.5pt;" o:ole="t" filled="f" o:preferrelative="t" stroked="f" coordsize="21600,21600">
            <v:path/>
            <v:fill on="f" focussize="0,0"/>
            <v:stroke on="f" joinstyle="miter"/>
            <v:imagedata r:id="rId86" o:title="eqId86989d30eb7962b13ebc491139cea8b2"/>
            <o:lock v:ext="edit" aspectratio="t"/>
            <w10:wrap type="none"/>
            <w10:anchorlock/>
          </v:shape>
          <o:OLEObject Type="Embed" ProgID="Equation.DSMT4" ShapeID="_x0000_i1065" DrawAspect="Content" ObjectID="_1468075765" r:id="rId85">
            <o:LockedField>false</o:LockedField>
          </o:OLEObject>
        </w:object>
      </w:r>
      <w:r>
        <w:rPr>
          <w:sz w:val="21"/>
        </w:rPr>
        <w:t>，则玻璃和该介质的折射率大小关系为</w:t>
      </w:r>
      <w:r>
        <w:rPr>
          <w:rFonts w:ascii="Times New Roman" w:hAnsi="Times New Roman" w:eastAsia="Times New Roman" w:cs="Times New Roman"/>
          <w:i/>
          <w:sz w:val="21"/>
        </w:rPr>
        <w:t>n</w:t>
      </w:r>
      <w:r>
        <w:rPr>
          <w:rFonts w:ascii="宋体" w:hAnsi="宋体" w:eastAsia="宋体" w:cs="宋体"/>
          <w:i/>
          <w:sz w:val="21"/>
          <w:vertAlign w:val="subscript"/>
        </w:rPr>
        <w:t>玻璃</w:t>
      </w:r>
      <w:r>
        <w:rPr>
          <w:rFonts w:ascii="Times New Roman" w:hAnsi="Times New Roman" w:eastAsia="Times New Roman" w:cs="Times New Roman"/>
          <w:b w:val="0"/>
          <w:i/>
          <w:sz w:val="21"/>
          <w:u w:val="none"/>
        </w:rPr>
        <w:t>________</w:t>
      </w:r>
      <w:r>
        <w:rPr>
          <w:rFonts w:ascii="Times New Roman" w:hAnsi="Times New Roman" w:eastAsia="Times New Roman" w:cs="Times New Roman"/>
          <w:i/>
          <w:sz w:val="21"/>
        </w:rPr>
        <w:t>n</w:t>
      </w:r>
      <w:r>
        <w:rPr>
          <w:rFonts w:ascii="宋体" w:hAnsi="宋体" w:eastAsia="宋体" w:cs="宋体"/>
          <w:i/>
          <w:sz w:val="21"/>
          <w:vertAlign w:val="subscript"/>
        </w:rPr>
        <w:t>介质</w:t>
      </w:r>
      <w:r>
        <w:rPr>
          <w:sz w:val="21"/>
        </w:rPr>
        <w:t>（填“</w:t>
      </w:r>
      <w:r>
        <w:object>
          <v:shape id="_x0000_i1066" o:spt="75" alt="eqId392cdb9d30684cce244bef94b8d861b9" type="#_x0000_t75" style="height:8.75pt;width:8.75pt;" o:ole="t" filled="f" o:preferrelative="t" stroked="f" coordsize="21600,21600">
            <v:path/>
            <v:fill on="f" focussize="0,0"/>
            <v:stroke on="f" joinstyle="miter"/>
            <v:imagedata r:id="rId88" o:title="eqId392cdb9d30684cce244bef94b8d861b9"/>
            <o:lock v:ext="edit" aspectratio="t"/>
            <w10:wrap type="none"/>
            <w10:anchorlock/>
          </v:shape>
          <o:OLEObject Type="Embed" ProgID="Equation.DSMT4" ShapeID="_x0000_i1066" DrawAspect="Content" ObjectID="_1468075766" r:id="rId87">
            <o:LockedField>false</o:LockedField>
          </o:OLEObject>
        </w:object>
      </w:r>
      <w:r>
        <w:rPr>
          <w:sz w:val="21"/>
        </w:rPr>
        <w:t>”或“</w:t>
      </w:r>
      <w:r>
        <w:object>
          <v:shape id="_x0000_i1067" o:spt="75" alt="eqId4ff7942da6c3fc4005256fb1458557c0" type="#_x0000_t75" style="height:8.75pt;width:8.75pt;" o:ole="t" filled="f" o:preferrelative="t" stroked="f" coordsize="21600,21600">
            <v:path/>
            <v:fill on="f" focussize="0,0"/>
            <v:stroke on="f" joinstyle="miter"/>
            <v:imagedata r:id="rId90" o:title="eqId4ff7942da6c3fc4005256fb1458557c0"/>
            <o:lock v:ext="edit" aspectratio="t"/>
            <w10:wrap type="none"/>
            <w10:anchorlock/>
          </v:shape>
          <o:OLEObject Type="Embed" ProgID="Equation.DSMT4" ShapeID="_x0000_i1067" DrawAspect="Content" ObjectID="_1468075767" r:id="rId89">
            <o:LockedField>false</o:LockedField>
          </o:OLEObject>
        </w:object>
      </w:r>
      <w:r>
        <w:rPr>
          <w:sz w:val="21"/>
        </w:rPr>
        <w:t>”）。此实验初步表明：对于一定频率的光，折射率与介质材料有关。</w:t>
      </w:r>
    </w:p>
    <w:p w14:paraId="177CD180">
      <w:pPr>
        <w:shd w:val="clear" w:color="auto" w:fill="auto"/>
        <w:spacing w:before="0" w:after="0" w:line="360" w:lineRule="auto"/>
        <w:ind w:left="315" w:hanging="315"/>
        <w:jc w:val="left"/>
        <w:textAlignment w:val="center"/>
        <w:rPr>
          <w:sz w:val="21"/>
        </w:rPr>
      </w:pPr>
      <w:r>
        <w:rPr>
          <w:sz w:val="21"/>
        </w:rPr>
        <w:t>6．（2024·广东·高考真题）下列是《普通高中物理课程标准》中列出的三个必做实验的部分步骤，请完成实验操作和计算。</w:t>
      </w:r>
    </w:p>
    <w:p w14:paraId="69CDBE42">
      <w:pPr>
        <w:shd w:val="clear" w:color="auto" w:fill="auto"/>
        <w:spacing w:before="0" w:after="0" w:line="360" w:lineRule="auto"/>
        <w:ind w:left="315" w:firstLine="0"/>
        <w:jc w:val="left"/>
        <w:textAlignment w:val="center"/>
        <w:rPr>
          <w:sz w:val="21"/>
        </w:rPr>
      </w:pPr>
      <w:r>
        <w:rPr>
          <w:sz w:val="21"/>
        </w:rPr>
        <w:t>(1)图甲是“探究加速度与物体受力、物体质量的关系”实验装置示意图。图中木板右端垫高的目的是</w:t>
      </w:r>
      <w:r>
        <w:rPr>
          <w:rFonts w:ascii="Times New Roman" w:hAnsi="Times New Roman" w:eastAsia="Times New Roman" w:cs="Times New Roman"/>
          <w:b w:val="0"/>
          <w:sz w:val="21"/>
          <w:u w:val="none"/>
        </w:rPr>
        <w:t>_____</w:t>
      </w:r>
      <w:r>
        <w:rPr>
          <w:sz w:val="21"/>
        </w:rPr>
        <w:t>。图乙是实验得到纸带的一部分，每相邻两计数点间有四个点未画出。相邻计数点的间距已在图中给出。打点计时器电源频率为50Hz，则小车的加速度大小为</w:t>
      </w:r>
      <w:r>
        <w:rPr>
          <w:rFonts w:ascii="Times New Roman" w:hAnsi="Times New Roman" w:eastAsia="Times New Roman" w:cs="Times New Roman"/>
          <w:b w:val="0"/>
          <w:sz w:val="21"/>
          <w:u w:val="none"/>
        </w:rPr>
        <w:t>_____</w:t>
      </w:r>
      <w:r>
        <w:object>
          <v:shape id="_x0000_i1068" o:spt="75" alt="eqId720cd3a465f0dbe15475b3e61e0c0666" type="#_x0000_t75" style="height:14.45pt;width:21.95pt;" o:ole="t" filled="f" o:preferrelative="t" stroked="f" coordsize="21600,21600">
            <v:path/>
            <v:fill on="f" focussize="0,0"/>
            <v:stroke on="f" joinstyle="miter"/>
            <v:imagedata r:id="rId92" o:title="eqId720cd3a465f0dbe15475b3e61e0c0666"/>
            <o:lock v:ext="edit" aspectratio="t"/>
            <w10:wrap type="none"/>
            <w10:anchorlock/>
          </v:shape>
          <o:OLEObject Type="Embed" ProgID="Equation.DSMT4" ShapeID="_x0000_i1068" DrawAspect="Content" ObjectID="_1468075768" r:id="rId91">
            <o:LockedField>false</o:LockedField>
          </o:OLEObject>
        </w:object>
      </w:r>
      <w:r>
        <w:rPr>
          <w:sz w:val="21"/>
        </w:rPr>
        <w:t>（结果保留3位有效数字）。</w:t>
      </w:r>
    </w:p>
    <w:p w14:paraId="400397D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78585"/>
            <wp:effectExtent l="0" t="0" r="635" b="1206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93"/>
                    <a:stretch>
                      <a:fillRect/>
                    </a:stretch>
                  </pic:blipFill>
                  <pic:spPr>
                    <a:xfrm>
                      <a:off x="0" y="0"/>
                      <a:ext cx="5276800" cy="1378825"/>
                    </a:xfrm>
                    <a:prstGeom prst="rect">
                      <a:avLst/>
                    </a:prstGeom>
                  </pic:spPr>
                </pic:pic>
              </a:graphicData>
            </a:graphic>
          </wp:inline>
        </w:drawing>
      </w:r>
    </w:p>
    <w:p w14:paraId="6B280A28">
      <w:pPr>
        <w:shd w:val="clear" w:color="auto" w:fill="auto"/>
        <w:spacing w:before="0" w:after="0" w:line="360" w:lineRule="auto"/>
        <w:ind w:left="315" w:firstLine="0"/>
        <w:jc w:val="left"/>
        <w:textAlignment w:val="center"/>
        <w:rPr>
          <w:sz w:val="21"/>
        </w:rPr>
      </w:pPr>
      <w:r>
        <w:rPr>
          <w:sz w:val="21"/>
        </w:rPr>
        <w:t>(2)在“长度的测量及其测量工具的选用”实验中，某同学用50分度的游标卡尺测量一例柱体的长度，示数如图丙所示，图丁为局部放大图，读数为</w:t>
      </w:r>
      <w:r>
        <w:rPr>
          <w:rFonts w:ascii="Times New Roman" w:hAnsi="Times New Roman" w:eastAsia="Times New Roman" w:cs="Times New Roman"/>
          <w:b w:val="0"/>
          <w:sz w:val="21"/>
          <w:u w:val="none"/>
        </w:rPr>
        <w:t>_____</w:t>
      </w:r>
      <w:r>
        <w:rPr>
          <w:sz w:val="21"/>
        </w:rPr>
        <w:t>cm。</w:t>
      </w:r>
    </w:p>
    <w:p w14:paraId="471DDA9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0075" cy="11239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94"/>
                    <a:stretch>
                      <a:fillRect/>
                    </a:stretch>
                  </pic:blipFill>
                  <pic:spPr>
                    <a:xfrm>
                      <a:off x="0" y="0"/>
                      <a:ext cx="4410075" cy="1123950"/>
                    </a:xfrm>
                    <a:prstGeom prst="rect">
                      <a:avLst/>
                    </a:prstGeom>
                  </pic:spPr>
                </pic:pic>
              </a:graphicData>
            </a:graphic>
          </wp:inline>
        </w:drawing>
      </w:r>
    </w:p>
    <w:p w14:paraId="58FE8A18">
      <w:pPr>
        <w:shd w:val="clear" w:color="auto" w:fill="auto"/>
        <w:spacing w:before="0" w:after="0" w:line="360" w:lineRule="auto"/>
        <w:ind w:left="315" w:firstLine="0"/>
        <w:jc w:val="left"/>
        <w:textAlignment w:val="center"/>
        <w:rPr>
          <w:sz w:val="21"/>
        </w:rPr>
      </w:pPr>
      <w:r>
        <w:rPr>
          <w:sz w:val="21"/>
        </w:rPr>
        <w:t>(3)在“用双缝干涉实验测量光的波长”实验调节过程中，在光具座上安装光源、遮光筒和光屏。遮光筒不可调节。打开并调节</w:t>
      </w:r>
      <w:r>
        <w:rPr>
          <w:rFonts w:ascii="Times New Roman" w:hAnsi="Times New Roman" w:eastAsia="Times New Roman" w:cs="Times New Roman"/>
          <w:b w:val="0"/>
          <w:sz w:val="21"/>
          <w:u w:val="none"/>
        </w:rPr>
        <w:t>_____</w:t>
      </w:r>
      <w:r>
        <w:rPr>
          <w:sz w:val="21"/>
        </w:rPr>
        <w:t>。使光束沿遮光筒的轴线把光屏照亮。取下光屏，装上单缝、双缝和测量头。调节测量头，并缓慢调节单缝的角度直到目镜中观察到</w:t>
      </w:r>
      <w:r>
        <w:rPr>
          <w:rFonts w:ascii="Times New Roman" w:hAnsi="Times New Roman" w:eastAsia="Times New Roman" w:cs="Times New Roman"/>
          <w:b w:val="0"/>
          <w:sz w:val="21"/>
          <w:u w:val="none"/>
        </w:rPr>
        <w:t>_____</w:t>
      </w:r>
      <w:r>
        <w:rPr>
          <w:sz w:val="21"/>
        </w:rPr>
        <w:t>。</w:t>
      </w:r>
    </w:p>
    <w:p w14:paraId="3F568499">
      <w:pPr>
        <w:shd w:val="clear" w:color="auto" w:fill="auto"/>
        <w:spacing w:before="0" w:after="0" w:line="360" w:lineRule="auto"/>
        <w:ind w:left="315" w:hanging="315"/>
        <w:jc w:val="left"/>
        <w:textAlignment w:val="center"/>
        <w:rPr>
          <w:sz w:val="21"/>
        </w:rPr>
      </w:pPr>
      <w:r>
        <w:rPr>
          <w:sz w:val="21"/>
        </w:rPr>
        <w:t>7．（2024·河北·高考真题）某同学通过双缝干涉实验测量单色光的波长，实验装置如图1所示，其中测量头包括毛玻璃、游标尺、分划板、手轮、目镜等。</w:t>
      </w:r>
    </w:p>
    <w:p w14:paraId="34DE16A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14775" cy="12096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95"/>
                    <a:stretch>
                      <a:fillRect/>
                    </a:stretch>
                  </pic:blipFill>
                  <pic:spPr>
                    <a:xfrm>
                      <a:off x="0" y="0"/>
                      <a:ext cx="3914775" cy="1209675"/>
                    </a:xfrm>
                    <a:prstGeom prst="rect">
                      <a:avLst/>
                    </a:prstGeom>
                  </pic:spPr>
                </pic:pic>
              </a:graphicData>
            </a:graphic>
          </wp:inline>
        </w:drawing>
      </w:r>
    </w:p>
    <w:p w14:paraId="7577CDDD">
      <w:pPr>
        <w:shd w:val="clear" w:color="auto" w:fill="auto"/>
        <w:spacing w:before="0" w:after="0" w:line="360" w:lineRule="auto"/>
        <w:ind w:left="315" w:firstLine="0"/>
        <w:jc w:val="left"/>
        <w:textAlignment w:val="center"/>
        <w:rPr>
          <w:sz w:val="21"/>
        </w:rPr>
      </w:pPr>
      <w:r>
        <w:rPr>
          <w:sz w:val="21"/>
        </w:rPr>
        <w:t>该同学调整好实验装置后，分别用红色、绿色滤光片，对干涉条纹进行测量，并记录第一条和第六条亮纹中心位置对应的游标尺读数，如表所示：</w:t>
      </w:r>
    </w:p>
    <w:tbl>
      <w:tblPr>
        <w:tblStyle w:val="9"/>
        <w:tblW w:w="78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0"/>
        <w:gridCol w:w="2610"/>
        <w:gridCol w:w="2610"/>
      </w:tblGrid>
      <w:tr w14:paraId="3FC1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94BD9">
            <w:pPr>
              <w:shd w:val="clear" w:color="auto" w:fill="auto"/>
              <w:spacing w:before="0" w:after="0" w:line="288" w:lineRule="auto"/>
              <w:ind w:left="0" w:right="0" w:firstLine="0"/>
              <w:jc w:val="center"/>
              <w:textAlignment w:val="center"/>
              <w:rPr>
                <w:sz w:val="21"/>
              </w:rPr>
            </w:pPr>
            <w:r>
              <w:rPr>
                <w:sz w:val="21"/>
              </w:rPr>
              <w:t>单色光类别</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694303">
            <w:pPr>
              <w:shd w:val="clear" w:color="auto" w:fill="auto"/>
              <w:spacing w:before="0" w:after="0" w:line="288" w:lineRule="auto"/>
              <w:ind w:left="0" w:right="0" w:firstLine="0"/>
              <w:jc w:val="center"/>
              <w:textAlignment w:val="center"/>
              <w:rPr>
                <w:sz w:val="21"/>
              </w:rPr>
            </w:pPr>
            <w:r>
              <w:object>
                <v:shape id="_x0000_i1069" o:spt="75" alt="eqIdea1a1c1ef7aeaab780f44ae1567938f6" type="#_x0000_t75" style="height:15.9pt;width:35.2pt;" o:ole="t" filled="f" o:preferrelative="t" stroked="f" coordsize="21600,21600">
                  <v:path/>
                  <v:fill on="f" focussize="0,0"/>
                  <v:stroke on="f" joinstyle="miter"/>
                  <v:imagedata r:id="rId97" o:title="eqIdea1a1c1ef7aeaab780f44ae1567938f6"/>
                  <o:lock v:ext="edit" aspectratio="t"/>
                  <w10:wrap type="none"/>
                  <w10:anchorlock/>
                </v:shape>
                <o:OLEObject Type="Embed" ProgID="Equation.DSMT4" ShapeID="_x0000_i1069" DrawAspect="Content" ObjectID="_1468075769" r:id="rId96">
                  <o:LockedField>false</o:LockedField>
                </o:OLEObject>
              </w:objec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12601">
            <w:pPr>
              <w:shd w:val="clear" w:color="auto" w:fill="auto"/>
              <w:spacing w:before="0" w:after="0" w:line="288" w:lineRule="auto"/>
              <w:ind w:left="0" w:right="0" w:firstLine="0"/>
              <w:jc w:val="center"/>
              <w:textAlignment w:val="center"/>
              <w:rPr>
                <w:sz w:val="21"/>
              </w:rPr>
            </w:pPr>
            <w:r>
              <w:object>
                <v:shape id="_x0000_i1070" o:spt="75" alt="eqId0b58fe2796b23c1f1f528d6ea8eda742" type="#_x0000_t75" style="height:15.7pt;width:36.05pt;" o:ole="t" filled="f" o:preferrelative="t" stroked="f" coordsize="21600,21600">
                  <v:path/>
                  <v:fill on="f" focussize="0,0"/>
                  <v:stroke on="f" joinstyle="miter"/>
                  <v:imagedata r:id="rId99" o:title="eqId0b58fe2796b23c1f1f528d6ea8eda742"/>
                  <o:lock v:ext="edit" aspectratio="t"/>
                  <w10:wrap type="none"/>
                  <w10:anchorlock/>
                </v:shape>
                <o:OLEObject Type="Embed" ProgID="Equation.DSMT4" ShapeID="_x0000_i1070" DrawAspect="Content" ObjectID="_1468075770" r:id="rId98">
                  <o:LockedField>false</o:LockedField>
                </o:OLEObject>
              </w:object>
            </w:r>
          </w:p>
        </w:tc>
      </w:tr>
      <w:tr w14:paraId="27C2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A7406C">
            <w:pPr>
              <w:shd w:val="clear" w:color="auto" w:fill="auto"/>
              <w:spacing w:before="0" w:after="0" w:line="288" w:lineRule="auto"/>
              <w:ind w:left="0" w:right="0" w:firstLine="0"/>
              <w:jc w:val="center"/>
              <w:textAlignment w:val="center"/>
              <w:rPr>
                <w:sz w:val="21"/>
              </w:rPr>
            </w:pPr>
            <w:r>
              <w:rPr>
                <w:sz w:val="21"/>
              </w:rPr>
              <w:t>单色光1</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59A756">
            <w:pPr>
              <w:shd w:val="clear" w:color="auto" w:fill="auto"/>
              <w:spacing w:before="0" w:after="0" w:line="288" w:lineRule="auto"/>
              <w:ind w:left="0" w:right="0" w:firstLine="0"/>
              <w:jc w:val="left"/>
              <w:textAlignment w:val="center"/>
              <w:rPr>
                <w:sz w:val="21"/>
              </w:rPr>
            </w:pPr>
            <w:r>
              <w:rPr>
                <w:sz w:val="21"/>
              </w:rPr>
              <w:t>10.60</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D217CE">
            <w:pPr>
              <w:shd w:val="clear" w:color="auto" w:fill="auto"/>
              <w:spacing w:before="0" w:after="0" w:line="288" w:lineRule="auto"/>
              <w:ind w:left="0" w:right="0" w:firstLine="0"/>
              <w:jc w:val="left"/>
              <w:textAlignment w:val="center"/>
              <w:rPr>
                <w:sz w:val="21"/>
              </w:rPr>
            </w:pPr>
            <w:r>
              <w:rPr>
                <w:sz w:val="21"/>
              </w:rPr>
              <w:t>18.64</w:t>
            </w:r>
          </w:p>
        </w:tc>
      </w:tr>
      <w:tr w14:paraId="46D4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6DA5FD">
            <w:pPr>
              <w:shd w:val="clear" w:color="auto" w:fill="auto"/>
              <w:spacing w:before="0" w:after="0" w:line="288" w:lineRule="auto"/>
              <w:ind w:left="0" w:right="0" w:firstLine="0"/>
              <w:jc w:val="center"/>
              <w:textAlignment w:val="center"/>
              <w:rPr>
                <w:sz w:val="21"/>
              </w:rPr>
            </w:pPr>
            <w:r>
              <w:rPr>
                <w:sz w:val="21"/>
              </w:rPr>
              <w:t>单色光2</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153887">
            <w:pPr>
              <w:shd w:val="clear" w:color="auto" w:fill="auto"/>
              <w:spacing w:before="0" w:after="0" w:line="288" w:lineRule="auto"/>
              <w:ind w:left="0" w:right="0" w:firstLine="0"/>
              <w:jc w:val="left"/>
              <w:textAlignment w:val="center"/>
              <w:rPr>
                <w:sz w:val="21"/>
              </w:rPr>
            </w:pPr>
            <w:r>
              <w:rPr>
                <w:sz w:val="21"/>
              </w:rPr>
              <w:t>8.44</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45081">
            <w:pPr>
              <w:shd w:val="clear" w:color="auto" w:fill="auto"/>
              <w:spacing w:before="0" w:after="0" w:line="288" w:lineRule="auto"/>
              <w:ind w:left="0" w:right="0" w:firstLine="0"/>
              <w:jc w:val="left"/>
              <w:textAlignment w:val="center"/>
              <w:rPr>
                <w:sz w:val="21"/>
              </w:rPr>
            </w:pPr>
            <w:r>
              <w:rPr>
                <w:sz w:val="21"/>
              </w:rPr>
              <w:t>18.08</w:t>
            </w:r>
          </w:p>
        </w:tc>
      </w:tr>
    </w:tbl>
    <w:p w14:paraId="3022D7AD">
      <w:pPr>
        <w:shd w:val="clear" w:color="auto" w:fill="auto"/>
        <w:spacing w:before="0" w:after="0" w:line="360" w:lineRule="auto"/>
        <w:ind w:left="315" w:firstLine="0"/>
        <w:jc w:val="left"/>
        <w:textAlignment w:val="center"/>
        <w:rPr>
          <w:sz w:val="21"/>
        </w:rPr>
      </w:pPr>
      <w:r>
        <w:rPr>
          <w:sz w:val="21"/>
        </w:rPr>
        <w:t>根据表中数据，判断单色光1为</w:t>
      </w:r>
      <w:r>
        <w:rPr>
          <w:rFonts w:ascii="Times New Roman" w:hAnsi="Times New Roman" w:eastAsia="Times New Roman" w:cs="Times New Roman"/>
          <w:b w:val="0"/>
          <w:sz w:val="21"/>
          <w:u w:val="none"/>
        </w:rPr>
        <w:t>____________</w:t>
      </w:r>
      <w:r>
        <w:rPr>
          <w:sz w:val="21"/>
        </w:rPr>
        <w:t>（填“红光”或“绿光”）。</w:t>
      </w:r>
    </w:p>
    <w:p w14:paraId="2F8D405D">
      <w:pPr>
        <w:shd w:val="clear" w:color="auto" w:fill="auto"/>
        <w:spacing w:before="0" w:after="0" w:line="360" w:lineRule="auto"/>
        <w:ind w:left="315" w:firstLine="0"/>
        <w:jc w:val="left"/>
        <w:textAlignment w:val="center"/>
        <w:rPr>
          <w:sz w:val="21"/>
        </w:rPr>
      </w:pPr>
    </w:p>
    <w:p w14:paraId="270AFB79">
      <w:pPr>
        <w:shd w:val="clear" w:color="auto" w:fill="auto"/>
        <w:spacing w:before="0" w:after="0" w:line="360" w:lineRule="auto"/>
        <w:ind w:left="315" w:hanging="315"/>
        <w:jc w:val="left"/>
        <w:textAlignment w:val="center"/>
        <w:rPr>
          <w:sz w:val="21"/>
        </w:rPr>
      </w:pPr>
      <w:r>
        <w:rPr>
          <w:sz w:val="21"/>
        </w:rPr>
        <w:t>8．（2024·湖北·高考真题）某同学利用激光测量半圆柱体玻璃砖的折射率，具体步骤如下：</w:t>
      </w:r>
    </w:p>
    <w:p w14:paraId="6BED3FD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27622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00"/>
                    <a:stretch>
                      <a:fillRect/>
                    </a:stretch>
                  </pic:blipFill>
                  <pic:spPr>
                    <a:xfrm>
                      <a:off x="0" y="0"/>
                      <a:ext cx="3438525" cy="2762250"/>
                    </a:xfrm>
                    <a:prstGeom prst="rect">
                      <a:avLst/>
                    </a:prstGeom>
                  </pic:spPr>
                </pic:pic>
              </a:graphicData>
            </a:graphic>
          </wp:inline>
        </w:drawing>
      </w:r>
    </w:p>
    <w:p w14:paraId="4BAC6211">
      <w:pPr>
        <w:shd w:val="clear" w:color="auto" w:fill="auto"/>
        <w:spacing w:before="0" w:after="0" w:line="360" w:lineRule="auto"/>
        <w:ind w:left="315" w:firstLine="0"/>
        <w:jc w:val="left"/>
        <w:textAlignment w:val="center"/>
        <w:rPr>
          <w:sz w:val="21"/>
        </w:rPr>
      </w:pPr>
      <w:r>
        <w:rPr>
          <w:sz w:val="21"/>
        </w:rPr>
        <w:t>①平铺白纸，用铅笔画两条互相垂直的直线</w:t>
      </w:r>
      <w:r>
        <w:object>
          <v:shape id="_x0000_i1071" o:spt="75" alt="eqId6024fd4532f5f981deac4582c799a6ef" type="#_x0000_t75" style="height:12.25pt;width:19.3pt;" o:ole="t" filled="f" o:preferrelative="t" stroked="f" coordsize="21600,21600">
            <v:path/>
            <v:fill on="f" focussize="0,0"/>
            <v:stroke on="f" joinstyle="miter"/>
            <v:imagedata r:id="rId102" o:title="eqId6024fd4532f5f981deac4582c799a6ef"/>
            <o:lock v:ext="edit" aspectratio="t"/>
            <w10:wrap type="none"/>
            <w10:anchorlock/>
          </v:shape>
          <o:OLEObject Type="Embed" ProgID="Equation.DSMT4" ShapeID="_x0000_i1071" DrawAspect="Content" ObjectID="_1468075771" r:id="rId101">
            <o:LockedField>false</o:LockedField>
          </o:OLEObject>
        </w:object>
      </w:r>
      <w:r>
        <w:rPr>
          <w:sz w:val="21"/>
        </w:rPr>
        <w:t>和</w:t>
      </w:r>
      <w:r>
        <w:object>
          <v:shape id="_x0000_i1072" o:spt="75" alt="eqId6655cc150ddc9deba2254780984d0024" type="#_x0000_t75" style="height:12.65pt;width:19.35pt;" o:ole="t" filled="f" o:preferrelative="t" stroked="f" coordsize="21600,21600">
            <v:path/>
            <v:fill on="f" focussize="0,0"/>
            <v:stroke on="f" joinstyle="miter"/>
            <v:imagedata r:id="rId104" o:title="eqId6655cc150ddc9deba2254780984d0024"/>
            <o:lock v:ext="edit" aspectratio="t"/>
            <w10:wrap type="none"/>
            <w10:anchorlock/>
          </v:shape>
          <o:OLEObject Type="Embed" ProgID="Equation.DSMT4" ShapeID="_x0000_i1072" DrawAspect="Content" ObjectID="_1468075772" r:id="rId103">
            <o:LockedField>false</o:LockedField>
          </o:OLEObject>
        </w:object>
      </w:r>
      <w:r>
        <w:rPr>
          <w:sz w:val="21"/>
        </w:rPr>
        <w:t>，交点为</w:t>
      </w:r>
      <w:r>
        <w:rPr>
          <w:rFonts w:ascii="Times New Roman" w:hAnsi="Times New Roman" w:eastAsia="Times New Roman" w:cs="Times New Roman"/>
          <w:i/>
          <w:sz w:val="21"/>
        </w:rPr>
        <w:t>O</w:t>
      </w:r>
      <w:r>
        <w:rPr>
          <w:sz w:val="21"/>
        </w:rPr>
        <w:t>。将半圆柱体玻璃砖的平直边紧贴</w:t>
      </w:r>
      <w:r>
        <w:object>
          <v:shape id="_x0000_i1073" o:spt="75" alt="eqId6024fd4532f5f981deac4582c799a6ef" type="#_x0000_t75" style="height:12.25pt;width:19.3pt;" o:ole="t" filled="f" o:preferrelative="t" stroked="f" coordsize="21600,21600">
            <v:path/>
            <v:fill on="f" focussize="0,0"/>
            <v:stroke on="f" joinstyle="miter"/>
            <v:imagedata r:id="rId102" o:title="eqId6024fd4532f5f981deac4582c799a6ef"/>
            <o:lock v:ext="edit" aspectratio="t"/>
            <w10:wrap type="none"/>
            <w10:anchorlock/>
          </v:shape>
          <o:OLEObject Type="Embed" ProgID="Equation.DSMT4" ShapeID="_x0000_i1073" DrawAspect="Content" ObjectID="_1468075773" r:id="rId105">
            <o:LockedField>false</o:LockedField>
          </o:OLEObject>
        </w:object>
      </w:r>
      <w:r>
        <w:rPr>
          <w:sz w:val="21"/>
        </w:rPr>
        <w:t>，并使其圆心位于</w:t>
      </w:r>
      <w:r>
        <w:rPr>
          <w:rFonts w:ascii="Times New Roman" w:hAnsi="Times New Roman" w:eastAsia="Times New Roman" w:cs="Times New Roman"/>
          <w:i/>
          <w:sz w:val="21"/>
        </w:rPr>
        <w:t>O</w:t>
      </w:r>
      <w:r>
        <w:rPr>
          <w:sz w:val="21"/>
        </w:rPr>
        <w:t>点，画出玻璃砖的半圆弧轮廓线，如图（a）所示。</w:t>
      </w:r>
    </w:p>
    <w:p w14:paraId="1CBBBD2B">
      <w:pPr>
        <w:shd w:val="clear" w:color="auto" w:fill="auto"/>
        <w:spacing w:before="0" w:after="0" w:line="360" w:lineRule="auto"/>
        <w:ind w:left="315" w:firstLine="0"/>
        <w:jc w:val="left"/>
        <w:textAlignment w:val="center"/>
        <w:rPr>
          <w:sz w:val="21"/>
        </w:rPr>
      </w:pPr>
      <w:r>
        <w:rPr>
          <w:sz w:val="21"/>
        </w:rPr>
        <w:t>②将一细激光束沿</w:t>
      </w:r>
      <w:r>
        <w:rPr>
          <w:rFonts w:ascii="Times New Roman" w:hAnsi="Times New Roman" w:eastAsia="Times New Roman" w:cs="Times New Roman"/>
          <w:i/>
          <w:sz w:val="21"/>
        </w:rPr>
        <w:t>CO</w:t>
      </w:r>
      <w:r>
        <w:rPr>
          <w:sz w:val="21"/>
        </w:rPr>
        <w:t>方向以某一入射角射入玻璃砖，记录折射光线与半圆弧的交点</w:t>
      </w:r>
      <w:r>
        <w:rPr>
          <w:rFonts w:ascii="Times New Roman" w:hAnsi="Times New Roman" w:eastAsia="Times New Roman" w:cs="Times New Roman"/>
          <w:i/>
          <w:sz w:val="21"/>
        </w:rPr>
        <w:t>M</w:t>
      </w:r>
      <w:r>
        <w:rPr>
          <w:sz w:val="21"/>
        </w:rPr>
        <w:t>。</w:t>
      </w:r>
    </w:p>
    <w:p w14:paraId="4DEA816F">
      <w:pPr>
        <w:shd w:val="clear" w:color="auto" w:fill="auto"/>
        <w:spacing w:before="0" w:after="0" w:line="360" w:lineRule="auto"/>
        <w:ind w:left="315" w:firstLine="0"/>
        <w:jc w:val="left"/>
        <w:textAlignment w:val="center"/>
        <w:rPr>
          <w:sz w:val="21"/>
        </w:rPr>
      </w:pPr>
      <w:r>
        <w:rPr>
          <w:sz w:val="21"/>
        </w:rPr>
        <w:t>③拿走玻璃砖，标记</w:t>
      </w:r>
      <w:r>
        <w:rPr>
          <w:rFonts w:ascii="Times New Roman" w:hAnsi="Times New Roman" w:eastAsia="Times New Roman" w:cs="Times New Roman"/>
          <w:i/>
          <w:sz w:val="21"/>
        </w:rPr>
        <w:t>CO</w:t>
      </w:r>
      <w:r>
        <w:rPr>
          <w:sz w:val="21"/>
        </w:rPr>
        <w:t>光线与半圆弧的交点</w:t>
      </w:r>
      <w:r>
        <w:rPr>
          <w:rFonts w:ascii="Times New Roman" w:hAnsi="Times New Roman" w:eastAsia="Times New Roman" w:cs="Times New Roman"/>
          <w:i/>
          <w:sz w:val="21"/>
        </w:rPr>
        <w:t>P</w:t>
      </w:r>
      <w:r>
        <w:rPr>
          <w:sz w:val="21"/>
        </w:rPr>
        <w:t>。</w:t>
      </w:r>
    </w:p>
    <w:p w14:paraId="49F60776">
      <w:pPr>
        <w:shd w:val="clear" w:color="auto" w:fill="auto"/>
        <w:spacing w:before="0" w:after="0" w:line="360" w:lineRule="auto"/>
        <w:ind w:left="315" w:firstLine="0"/>
        <w:jc w:val="left"/>
        <w:textAlignment w:val="center"/>
        <w:rPr>
          <w:sz w:val="21"/>
        </w:rPr>
      </w:pPr>
      <w:r>
        <w:rPr>
          <w:sz w:val="21"/>
        </w:rPr>
        <w:t>④分别过</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作</w:t>
      </w:r>
      <w:r>
        <w:rPr>
          <w:rFonts w:ascii="Times New Roman" w:hAnsi="Times New Roman" w:eastAsia="Times New Roman" w:cs="Times New Roman"/>
          <w:i/>
          <w:sz w:val="21"/>
        </w:rPr>
        <w:t>BB'</w:t>
      </w:r>
      <w:r>
        <w:rPr>
          <w:sz w:val="21"/>
        </w:rPr>
        <w:t>的垂线</w:t>
      </w:r>
      <w:r>
        <w:object>
          <v:shape id="_x0000_i1074" o:spt="75" alt="eqIdd583f9d5300e46ca713b61d742df9c83" type="#_x0000_t75" style="height:11.3pt;width:24.6pt;" o:ole="t" filled="f" o:preferrelative="t" stroked="f" coordsize="21600,21600">
            <v:path/>
            <v:fill on="f" focussize="0,0"/>
            <v:stroke on="f" joinstyle="miter"/>
            <v:imagedata r:id="rId107" o:title="eqIdd583f9d5300e46ca713b61d742df9c83"/>
            <o:lock v:ext="edit" aspectratio="t"/>
            <w10:wrap type="none"/>
            <w10:anchorlock/>
          </v:shape>
          <o:OLEObject Type="Embed" ProgID="Equation.DSMT4" ShapeID="_x0000_i1074" DrawAspect="Content" ObjectID="_1468075774" r:id="rId106">
            <o:LockedField>false</o:LockedField>
          </o:OLEObject>
        </w:object>
      </w:r>
      <w:r>
        <w:rPr>
          <w:sz w:val="21"/>
        </w:rPr>
        <w:t>、</w:t>
      </w:r>
      <w:r>
        <w:object>
          <v:shape id="_x0000_i1075" o:spt="75" alt="eqId2a99e1ad0d6fb0f13be56d09086366c5" type="#_x0000_t75" style="height:11.3pt;width:19.35pt;" o:ole="t" filled="f" o:preferrelative="t" stroked="f" coordsize="21600,21600">
            <v:path/>
            <v:fill on="f" focussize="0,0"/>
            <v:stroke on="f" joinstyle="miter"/>
            <v:imagedata r:id="rId109" o:title="eqId2a99e1ad0d6fb0f13be56d09086366c5"/>
            <o:lock v:ext="edit" aspectratio="t"/>
            <w10:wrap type="none"/>
            <w10:anchorlock/>
          </v:shape>
          <o:OLEObject Type="Embed" ProgID="Equation.DSMT4" ShapeID="_x0000_i1075" DrawAspect="Content" ObjectID="_1468075775" r:id="rId108">
            <o:LockedField>false</o:LockedField>
          </o:OLEObject>
        </w:object>
      </w:r>
      <w:r>
        <w:rPr>
          <w:sz w:val="21"/>
        </w:rPr>
        <w:t>，</w:t>
      </w:r>
      <w:r>
        <w:object>
          <v:shape id="_x0000_i1076" o:spt="75" alt="eqId1da895d8bd043625a0839128252130d9" type="#_x0000_t75" style="height:11.45pt;width:16.7pt;" o:ole="t" filled="f" o:preferrelative="t" stroked="f" coordsize="21600,21600">
            <v:path/>
            <v:fill on="f" focussize="0,0"/>
            <v:stroke on="f" joinstyle="miter"/>
            <v:imagedata r:id="rId111" o:title="eqId1da895d8bd043625a0839128252130d9"/>
            <o:lock v:ext="edit" aspectratio="t"/>
            <w10:wrap type="none"/>
            <w10:anchorlock/>
          </v:shape>
          <o:OLEObject Type="Embed" ProgID="Equation.DSMT4" ShapeID="_x0000_i1076" DrawAspect="Content" ObjectID="_1468075776" r:id="rId110">
            <o:LockedField>false</o:LockedField>
          </o:OLEObject>
        </w:object>
      </w:r>
      <w:r>
        <w:rPr>
          <w:sz w:val="21"/>
        </w:rPr>
        <w:t>、</w:t>
      </w:r>
      <w:r>
        <w:object>
          <v:shape id="_x0000_i1077" o:spt="75" alt="eqIdcee6765a83140d745a6de4c85d9b6b50" type="#_x0000_t75" style="height:12.25pt;width:13.15pt;" o:ole="t" filled="f" o:preferrelative="t" stroked="f" coordsize="21600,21600">
            <v:path/>
            <v:fill on="f" focussize="0,0"/>
            <v:stroke on="f" joinstyle="miter"/>
            <v:imagedata r:id="rId113" o:title="eqIdcee6765a83140d745a6de4c85d9b6b50"/>
            <o:lock v:ext="edit" aspectratio="t"/>
            <w10:wrap type="none"/>
            <w10:anchorlock/>
          </v:shape>
          <o:OLEObject Type="Embed" ProgID="Equation.DSMT4" ShapeID="_x0000_i1077" DrawAspect="Content" ObjectID="_1468075777" r:id="rId112">
            <o:LockedField>false</o:LockedField>
          </o:OLEObject>
        </w:object>
      </w:r>
      <w:r>
        <w:rPr>
          <w:sz w:val="21"/>
        </w:rPr>
        <w:t>是垂足，并用米尺分别测量</w:t>
      </w:r>
      <w:r>
        <w:object>
          <v:shape id="_x0000_i1078" o:spt="75" alt="eqIdd583f9d5300e46ca713b61d742df9c83" type="#_x0000_t75" style="height:11.3pt;width:24.6pt;" o:ole="t" filled="f" o:preferrelative="t" stroked="f" coordsize="21600,21600">
            <v:path/>
            <v:fill on="f" focussize="0,0"/>
            <v:stroke on="f" joinstyle="miter"/>
            <v:imagedata r:id="rId107" o:title="eqIdd583f9d5300e46ca713b61d742df9c83"/>
            <o:lock v:ext="edit" aspectratio="t"/>
            <w10:wrap type="none"/>
            <w10:anchorlock/>
          </v:shape>
          <o:OLEObject Type="Embed" ProgID="Equation.DSMT4" ShapeID="_x0000_i1078" DrawAspect="Content" ObjectID="_1468075778" r:id="rId114">
            <o:LockedField>false</o:LockedField>
          </o:OLEObject>
        </w:object>
      </w:r>
      <w:r>
        <w:rPr>
          <w:sz w:val="21"/>
        </w:rPr>
        <w:t>、</w:t>
      </w:r>
      <w:r>
        <w:object>
          <v:shape id="_x0000_i1079" o:spt="75" alt="eqId2a99e1ad0d6fb0f13be56d09086366c5" type="#_x0000_t75" style="height:11.3pt;width:19.35pt;" o:ole="t" filled="f" o:preferrelative="t" stroked="f" coordsize="21600,21600">
            <v:path/>
            <v:fill on="f" focussize="0,0"/>
            <v:stroke on="f" joinstyle="miter"/>
            <v:imagedata r:id="rId109" o:title="eqId2a99e1ad0d6fb0f13be56d09086366c5"/>
            <o:lock v:ext="edit" aspectratio="t"/>
            <w10:wrap type="none"/>
            <w10:anchorlock/>
          </v:shape>
          <o:OLEObject Type="Embed" ProgID="Equation.DSMT4" ShapeID="_x0000_i1079" DrawAspect="Content" ObjectID="_1468075779" r:id="rId115">
            <o:LockedField>false</o:LockedField>
          </o:OLEObject>
        </w:object>
      </w:r>
      <w:r>
        <w:rPr>
          <w:sz w:val="21"/>
        </w:rPr>
        <w:t>的长度</w:t>
      </w:r>
      <w:r>
        <w:rPr>
          <w:rFonts w:ascii="Times New Roman" w:hAnsi="Times New Roman" w:eastAsia="Times New Roman" w:cs="Times New Roman"/>
          <w:i/>
          <w:sz w:val="21"/>
        </w:rPr>
        <w:t>x</w:t>
      </w:r>
      <w:r>
        <w:rPr>
          <w:sz w:val="21"/>
        </w:rPr>
        <w:t>和</w:t>
      </w:r>
      <w:r>
        <w:rPr>
          <w:rFonts w:ascii="Times New Roman" w:hAnsi="Times New Roman" w:eastAsia="Times New Roman" w:cs="Times New Roman"/>
          <w:i/>
          <w:sz w:val="21"/>
        </w:rPr>
        <w:t>y</w:t>
      </w:r>
      <w:r>
        <w:rPr>
          <w:sz w:val="21"/>
        </w:rPr>
        <w:t>。</w:t>
      </w:r>
    </w:p>
    <w:p w14:paraId="6009A6CB">
      <w:pPr>
        <w:shd w:val="clear" w:color="auto" w:fill="auto"/>
        <w:spacing w:before="0" w:after="0" w:line="360" w:lineRule="auto"/>
        <w:ind w:left="315" w:firstLine="0"/>
        <w:jc w:val="left"/>
        <w:textAlignment w:val="center"/>
        <w:rPr>
          <w:sz w:val="21"/>
        </w:rPr>
      </w:pPr>
      <w:r>
        <w:rPr>
          <w:sz w:val="21"/>
        </w:rPr>
        <w:t>⑤改变入射角，重复步骤②③④，得到多组</w:t>
      </w:r>
      <w:r>
        <w:rPr>
          <w:rFonts w:ascii="Times New Roman" w:hAnsi="Times New Roman" w:eastAsia="Times New Roman" w:cs="Times New Roman"/>
          <w:i/>
          <w:sz w:val="21"/>
        </w:rPr>
        <w:t>x</w:t>
      </w:r>
      <w:r>
        <w:rPr>
          <w:sz w:val="21"/>
        </w:rPr>
        <w:t>和</w:t>
      </w:r>
      <w:r>
        <w:rPr>
          <w:rFonts w:ascii="Times New Roman" w:hAnsi="Times New Roman" w:eastAsia="Times New Roman" w:cs="Times New Roman"/>
          <w:i/>
          <w:sz w:val="21"/>
        </w:rPr>
        <w:t>y</w:t>
      </w:r>
      <w:r>
        <w:rPr>
          <w:sz w:val="21"/>
        </w:rPr>
        <w:t>的数据。根据这些数据作出</w:t>
      </w:r>
      <w:r>
        <w:object>
          <v:shape id="_x0000_i1080" o:spt="75" alt="eqIdb3677f2a2a1b4aef3a370a03db832366" type="#_x0000_t75" style="height:11.2pt;width:23.7pt;" o:ole="t" filled="f" o:preferrelative="t" stroked="f" coordsize="21600,21600">
            <v:path/>
            <v:fill on="f" focussize="0,0"/>
            <v:stroke on="f" joinstyle="miter"/>
            <v:imagedata r:id="rId117" o:title="eqIdb3677f2a2a1b4aef3a370a03db832366"/>
            <o:lock v:ext="edit" aspectratio="t"/>
            <w10:wrap type="none"/>
            <w10:anchorlock/>
          </v:shape>
          <o:OLEObject Type="Embed" ProgID="Equation.DSMT4" ShapeID="_x0000_i1080" DrawAspect="Content" ObjectID="_1468075780" r:id="rId116">
            <o:LockedField>false</o:LockedField>
          </o:OLEObject>
        </w:object>
      </w:r>
      <w:r>
        <w:rPr>
          <w:sz w:val="21"/>
        </w:rPr>
        <w:t>图像，如图（b）所示。</w:t>
      </w:r>
    </w:p>
    <w:p w14:paraId="34A2AFB5">
      <w:pPr>
        <w:shd w:val="clear" w:color="auto" w:fill="auto"/>
        <w:spacing w:before="0" w:after="0" w:line="360" w:lineRule="auto"/>
        <w:ind w:left="315" w:firstLine="0"/>
        <w:jc w:val="left"/>
        <w:textAlignment w:val="center"/>
        <w:rPr>
          <w:sz w:val="21"/>
        </w:rPr>
      </w:pPr>
      <w:r>
        <w:rPr>
          <w:sz w:val="21"/>
        </w:rPr>
        <w:t>(1)关于该实验，下列说法正确的是_____（单选，填标号）。</w:t>
      </w:r>
    </w:p>
    <w:p w14:paraId="66C28002">
      <w:pPr>
        <w:shd w:val="clear" w:color="auto" w:fill="auto"/>
        <w:spacing w:before="0" w:after="0" w:line="360" w:lineRule="auto"/>
        <w:ind w:left="315" w:firstLine="0"/>
        <w:jc w:val="left"/>
        <w:textAlignment w:val="center"/>
        <w:rPr>
          <w:sz w:val="21"/>
        </w:rPr>
      </w:pPr>
      <w:r>
        <w:rPr>
          <w:sz w:val="21"/>
        </w:rPr>
        <w:t>A．入射角越小，误差越小</w:t>
      </w:r>
    </w:p>
    <w:p w14:paraId="0EB97382">
      <w:pPr>
        <w:shd w:val="clear" w:color="auto" w:fill="auto"/>
        <w:spacing w:before="0" w:after="0" w:line="360" w:lineRule="auto"/>
        <w:ind w:left="315" w:firstLine="0"/>
        <w:jc w:val="left"/>
        <w:textAlignment w:val="center"/>
        <w:rPr>
          <w:sz w:val="21"/>
        </w:rPr>
      </w:pPr>
      <w:r>
        <w:rPr>
          <w:sz w:val="21"/>
        </w:rPr>
        <w:t>B．激光的平行度好，比用插针法测量更有利于减小误差</w:t>
      </w:r>
    </w:p>
    <w:p w14:paraId="45032D41">
      <w:pPr>
        <w:shd w:val="clear" w:color="auto" w:fill="auto"/>
        <w:spacing w:before="0" w:after="0" w:line="360" w:lineRule="auto"/>
        <w:ind w:left="315" w:firstLine="0"/>
        <w:jc w:val="left"/>
        <w:textAlignment w:val="center"/>
        <w:rPr>
          <w:sz w:val="21"/>
        </w:rPr>
      </w:pPr>
      <w:r>
        <w:rPr>
          <w:sz w:val="21"/>
        </w:rPr>
        <w:t>C．选择圆心</w:t>
      </w:r>
      <w:r>
        <w:rPr>
          <w:rFonts w:ascii="Times New Roman" w:hAnsi="Times New Roman" w:eastAsia="Times New Roman" w:cs="Times New Roman"/>
          <w:i/>
          <w:sz w:val="21"/>
        </w:rPr>
        <w:t>O</w:t>
      </w:r>
      <w:r>
        <w:rPr>
          <w:sz w:val="21"/>
        </w:rPr>
        <w:t>点作为入射点，是因为此处的折射现象最明显</w:t>
      </w:r>
    </w:p>
    <w:p w14:paraId="623FD78F">
      <w:pPr>
        <w:shd w:val="clear" w:color="auto" w:fill="auto"/>
        <w:spacing w:before="0" w:after="0" w:line="360" w:lineRule="auto"/>
        <w:ind w:left="315" w:firstLine="0"/>
        <w:jc w:val="left"/>
        <w:textAlignment w:val="center"/>
        <w:rPr>
          <w:sz w:val="21"/>
        </w:rPr>
      </w:pPr>
      <w:r>
        <w:rPr>
          <w:sz w:val="21"/>
        </w:rPr>
        <w:t>(2)根据</w:t>
      </w:r>
      <w:r>
        <w:object>
          <v:shape id="_x0000_i1081" o:spt="75" alt="eqIdb3677f2a2a1b4aef3a370a03db832366" type="#_x0000_t75" style="height:11.2pt;width:23.7pt;" o:ole="t" filled="f" o:preferrelative="t" stroked="f" coordsize="21600,21600">
            <v:path/>
            <v:fill on="f" focussize="0,0"/>
            <v:stroke on="f" joinstyle="miter"/>
            <v:imagedata r:id="rId117" o:title="eqIdb3677f2a2a1b4aef3a370a03db832366"/>
            <o:lock v:ext="edit" aspectratio="t"/>
            <w10:wrap type="none"/>
            <w10:anchorlock/>
          </v:shape>
          <o:OLEObject Type="Embed" ProgID="Equation.DSMT4" ShapeID="_x0000_i1081" DrawAspect="Content" ObjectID="_1468075781" r:id="rId118">
            <o:LockedField>false</o:LockedField>
          </o:OLEObject>
        </w:object>
      </w:r>
      <w:r>
        <w:rPr>
          <w:sz w:val="21"/>
        </w:rPr>
        <w:t>图像，可得玻璃砖的折射率为</w:t>
      </w:r>
      <w:r>
        <w:rPr>
          <w:rFonts w:ascii="Times New Roman" w:hAnsi="Times New Roman" w:eastAsia="Times New Roman" w:cs="Times New Roman"/>
          <w:b w:val="0"/>
          <w:sz w:val="21"/>
          <w:u w:val="none"/>
        </w:rPr>
        <w:t>_____</w:t>
      </w:r>
      <w:r>
        <w:rPr>
          <w:sz w:val="21"/>
        </w:rPr>
        <w:t>（保留三位有效数字）。</w:t>
      </w:r>
    </w:p>
    <w:p w14:paraId="4765730F">
      <w:pPr>
        <w:shd w:val="clear" w:color="auto" w:fill="auto"/>
        <w:spacing w:before="0" w:after="0" w:line="360" w:lineRule="auto"/>
        <w:ind w:left="315" w:firstLine="0"/>
        <w:jc w:val="left"/>
        <w:textAlignment w:val="center"/>
        <w:rPr>
          <w:sz w:val="21"/>
        </w:rPr>
      </w:pPr>
      <w:r>
        <w:rPr>
          <w:sz w:val="21"/>
        </w:rPr>
        <w:t>(3)若描画的半圆弧轮廓线半径略大于玻璃砖的实际半径，则折射率的测量结果</w:t>
      </w:r>
      <w:r>
        <w:rPr>
          <w:rFonts w:ascii="Times New Roman" w:hAnsi="Times New Roman" w:eastAsia="Times New Roman" w:cs="Times New Roman"/>
          <w:b w:val="0"/>
          <w:sz w:val="21"/>
          <w:u w:val="none"/>
        </w:rPr>
        <w:t>_____</w:t>
      </w:r>
      <w:r>
        <w:rPr>
          <w:sz w:val="21"/>
        </w:rPr>
        <w:t>（填“偏大”“偏小”或“不变”）。</w:t>
      </w:r>
    </w:p>
    <w:p w14:paraId="030EB445">
      <w:pPr>
        <w:shd w:val="clear" w:color="auto" w:fill="auto"/>
        <w:spacing w:before="0" w:after="0" w:line="360" w:lineRule="auto"/>
        <w:ind w:left="315" w:hanging="315"/>
        <w:jc w:val="left"/>
        <w:textAlignment w:val="center"/>
        <w:rPr>
          <w:sz w:val="21"/>
        </w:rPr>
      </w:pPr>
      <w:r>
        <w:rPr>
          <w:sz w:val="21"/>
        </w:rPr>
        <w:t>9．（2023·广东·高考真题）某同学用激光笔和透明长方体玻璃砖测量玻璃的折射率，实验过程如下：</w:t>
      </w:r>
    </w:p>
    <w:p w14:paraId="4949E1D6">
      <w:pPr>
        <w:shd w:val="clear" w:color="auto" w:fill="auto"/>
        <w:spacing w:before="0" w:after="0" w:line="360" w:lineRule="auto"/>
        <w:ind w:left="315" w:firstLine="0"/>
        <w:jc w:val="left"/>
        <w:textAlignment w:val="center"/>
        <w:rPr>
          <w:sz w:val="21"/>
        </w:rPr>
      </w:pPr>
      <w:r>
        <w:rPr>
          <w:sz w:val="21"/>
        </w:rPr>
        <w:t>（1）将玻璃砖平放在水平桌面上的白纸上，用大头针在白纸上标记玻璃砖的边界</w:t>
      </w:r>
    </w:p>
    <w:p w14:paraId="64EFC3A9">
      <w:pPr>
        <w:shd w:val="clear" w:color="auto" w:fill="auto"/>
        <w:spacing w:before="0" w:after="0" w:line="360" w:lineRule="auto"/>
        <w:ind w:left="315" w:firstLine="0"/>
        <w:jc w:val="left"/>
        <w:textAlignment w:val="center"/>
        <w:rPr>
          <w:sz w:val="21"/>
        </w:rPr>
      </w:pPr>
      <w:r>
        <w:rPr>
          <w:sz w:val="21"/>
        </w:rPr>
        <w:t>（2）①激光笔发出的激光从玻璃砖上的</w:t>
      </w:r>
      <w:r>
        <w:object>
          <v:shape id="_x0000_i1082" o:spt="75" alt="eqIdac047e91852b91af639feec23a9598b2" type="#_x0000_t75" style="height:11.4pt;width:14.05pt;" o:ole="t" filled="f" o:preferrelative="t" stroked="f" coordsize="21600,21600">
            <v:path/>
            <v:fill on="f" focussize="0,0"/>
            <v:stroke on="f" joinstyle="miter"/>
            <v:imagedata r:id="rId120" o:title="eqIdac047e91852b91af639feec23a9598b2"/>
            <o:lock v:ext="edit" aspectratio="t"/>
            <w10:wrap type="none"/>
            <w10:anchorlock/>
          </v:shape>
          <o:OLEObject Type="Embed" ProgID="Equation.DSMT4" ShapeID="_x0000_i1082" DrawAspect="Content" ObjectID="_1468075782" r:id="rId119">
            <o:LockedField>false</o:LockedField>
          </o:OLEObject>
        </w:object>
      </w:r>
      <w:r>
        <w:rPr>
          <w:sz w:val="21"/>
        </w:rPr>
        <w:t>点水平入射，到达</w:t>
      </w:r>
      <w:r>
        <w:object>
          <v:shape id="_x0000_i1083" o:spt="75" alt="eqId32b8998db56f83ee4da0dd452ef6b0e7" type="#_x0000_t75" style="height:13.65pt;width:13.15pt;" o:ole="t" filled="f" o:preferrelative="t" stroked="f" coordsize="21600,21600">
            <v:path/>
            <v:fill on="f" focussize="0,0"/>
            <v:stroke on="f" joinstyle="miter"/>
            <v:imagedata r:id="rId122" o:title="eqId32b8998db56f83ee4da0dd452ef6b0e7"/>
            <o:lock v:ext="edit" aspectratio="t"/>
            <w10:wrap type="none"/>
            <w10:anchorlock/>
          </v:shape>
          <o:OLEObject Type="Embed" ProgID="Equation.DSMT4" ShapeID="_x0000_i1083" DrawAspect="Content" ObjectID="_1468075783" r:id="rId121">
            <o:LockedField>false</o:LockedField>
          </o:OLEObject>
        </w:object>
      </w:r>
      <w:r>
        <w:rPr>
          <w:sz w:val="21"/>
        </w:rPr>
        <w:t>面上的</w:t>
      </w:r>
      <w:r>
        <w:object>
          <v:shape id="_x0000_i1084" o:spt="75" alt="eqId1dde8112e8eb968fd042418dd632759e" type="#_x0000_t75" style="height:12.8pt;width:10.55pt;" o:ole="t" filled="f" o:preferrelative="t" stroked="f" coordsize="21600,21600">
            <v:path/>
            <v:fill on="f" focussize="0,0"/>
            <v:stroke on="f" joinstyle="miter"/>
            <v:imagedata r:id="rId124" o:title="eqId1dde8112e8eb968fd042418dd632759e"/>
            <o:lock v:ext="edit" aspectratio="t"/>
            <w10:wrap type="none"/>
            <w10:anchorlock/>
          </v:shape>
          <o:OLEObject Type="Embed" ProgID="Equation.DSMT4" ShapeID="_x0000_i1084" DrawAspect="Content" ObjectID="_1468075784" r:id="rId123">
            <o:LockedField>false</o:LockedField>
          </o:OLEObject>
        </w:object>
      </w:r>
      <w:r>
        <w:rPr>
          <w:sz w:val="21"/>
        </w:rPr>
        <w:t>点后反射到</w:t>
      </w:r>
      <w:r>
        <w:object>
          <v:shape id="_x0000_i1085" o:spt="75" alt="eqId54a5d7d3b6b63fe5c24c3907b7a8eaa3" type="#_x0000_t75" style="height:12.3pt;width:12.3pt;" o:ole="t" filled="f" o:preferrelative="t" stroked="f" coordsize="21600,21600">
            <v:path/>
            <v:fill on="f" focussize="0,0"/>
            <v:stroke on="f" joinstyle="miter"/>
            <v:imagedata r:id="rId126" o:title="eqId54a5d7d3b6b63fe5c24c3907b7a8eaa3"/>
            <o:lock v:ext="edit" aspectratio="t"/>
            <w10:wrap type="none"/>
            <w10:anchorlock/>
          </v:shape>
          <o:OLEObject Type="Embed" ProgID="Equation.DSMT4" ShapeID="_x0000_i1085" DrawAspect="Content" ObjectID="_1468075785" r:id="rId125">
            <o:LockedField>false</o:LockedField>
          </o:OLEObject>
        </w:object>
      </w:r>
      <w:r>
        <w:rPr>
          <w:sz w:val="21"/>
        </w:rPr>
        <w:t>点射出．用大头针在白纸上标记</w:t>
      </w:r>
      <w:r>
        <w:object>
          <v:shape id="_x0000_i1086" o:spt="75" alt="eqId1dde8112e8eb968fd042418dd632759e" type="#_x0000_t75" style="height:12.8pt;width:10.55pt;" o:ole="t" filled="f" o:preferrelative="t" stroked="f" coordsize="21600,21600">
            <v:path/>
            <v:fill on="f" focussize="0,0"/>
            <v:stroke on="f" joinstyle="miter"/>
            <v:imagedata r:id="rId124" o:title="eqId1dde8112e8eb968fd042418dd632759e"/>
            <o:lock v:ext="edit" aspectratio="t"/>
            <w10:wrap type="none"/>
            <w10:anchorlock/>
          </v:shape>
          <o:OLEObject Type="Embed" ProgID="Equation.DSMT4" ShapeID="_x0000_i1086" DrawAspect="Content" ObjectID="_1468075786" r:id="rId127">
            <o:LockedField>false</o:LockedField>
          </o:OLEObject>
        </w:object>
      </w:r>
      <w:r>
        <w:rPr>
          <w:sz w:val="21"/>
        </w:rPr>
        <w:t>点、</w:t>
      </w:r>
      <w:r>
        <w:object>
          <v:shape id="_x0000_i1087" o:spt="75" alt="eqIdac047e91852b91af639feec23a9598b2" type="#_x0000_t75" style="height:11.4pt;width:14.05pt;" o:ole="t" filled="f" o:preferrelative="t" stroked="f" coordsize="21600,21600">
            <v:path/>
            <v:fill on="f" focussize="0,0"/>
            <v:stroke on="f" joinstyle="miter"/>
            <v:imagedata r:id="rId120" o:title="eqIdac047e91852b91af639feec23a9598b2"/>
            <o:lock v:ext="edit" aspectratio="t"/>
            <w10:wrap type="none"/>
            <w10:anchorlock/>
          </v:shape>
          <o:OLEObject Type="Embed" ProgID="Equation.DSMT4" ShapeID="_x0000_i1087" DrawAspect="Content" ObjectID="_1468075787" r:id="rId128">
            <o:LockedField>false</o:LockedField>
          </o:OLEObject>
        </w:object>
      </w:r>
      <w:r>
        <w:rPr>
          <w:sz w:val="21"/>
        </w:rPr>
        <w:t>点和激光笔出光孔</w:t>
      </w:r>
      <w:r>
        <w:object>
          <v:shape id="_x0000_i1088" o:spt="75" alt="eqIdacc290b44635265137fdf13146b6a6d9" type="#_x0000_t75" style="height:13.55pt;width:10.55pt;" o:ole="t" filled="f" o:preferrelative="t" stroked="f" coordsize="21600,21600">
            <v:path/>
            <v:fill on="f" focussize="0,0"/>
            <v:stroke on="f" joinstyle="miter"/>
            <v:imagedata r:id="rId130" o:title="eqIdacc290b44635265137fdf13146b6a6d9"/>
            <o:lock v:ext="edit" aspectratio="t"/>
            <w10:wrap type="none"/>
            <w10:anchorlock/>
          </v:shape>
          <o:OLEObject Type="Embed" ProgID="Equation.DSMT4" ShapeID="_x0000_i1088" DrawAspect="Content" ObjectID="_1468075788" r:id="rId129">
            <o:LockedField>false</o:LockedField>
          </o:OLEObject>
        </w:object>
      </w:r>
      <w:r>
        <w:rPr>
          <w:sz w:val="21"/>
        </w:rPr>
        <w:t>的位置</w:t>
      </w:r>
    </w:p>
    <w:p w14:paraId="78852FEB">
      <w:pPr>
        <w:shd w:val="clear" w:color="auto" w:fill="auto"/>
        <w:spacing w:before="0" w:after="0" w:line="360" w:lineRule="auto"/>
        <w:ind w:left="315" w:firstLine="0"/>
        <w:jc w:val="left"/>
        <w:textAlignment w:val="center"/>
        <w:rPr>
          <w:sz w:val="21"/>
        </w:rPr>
      </w:pPr>
      <w:r>
        <w:rPr>
          <w:sz w:val="21"/>
        </w:rPr>
        <w:t>②移走玻璃砖，在白纸上描绘玻璃砖的边界和激光的光路，作</w:t>
      </w:r>
      <w:r>
        <w:object>
          <v:shape id="_x0000_i1089" o:spt="75" alt="eqIddb8305c4ffbf876642440c3d28e91e9f" type="#_x0000_t75" style="height:13.2pt;width:19.35pt;" o:ole="t" filled="f" o:preferrelative="t" stroked="f" coordsize="21600,21600">
            <v:path/>
            <v:fill on="f" focussize="0,0"/>
            <v:stroke on="f" joinstyle="miter"/>
            <v:imagedata r:id="rId132" o:title="eqIddb8305c4ffbf876642440c3d28e91e9f"/>
            <o:lock v:ext="edit" aspectratio="t"/>
            <w10:wrap type="none"/>
            <w10:anchorlock/>
          </v:shape>
          <o:OLEObject Type="Embed" ProgID="Equation.DSMT4" ShapeID="_x0000_i1089" DrawAspect="Content" ObjectID="_1468075789" r:id="rId131">
            <o:LockedField>false</o:LockedField>
          </o:OLEObject>
        </w:object>
      </w:r>
      <w:r>
        <w:rPr>
          <w:sz w:val="21"/>
        </w:rPr>
        <w:t>连线的延长线与</w:t>
      </w:r>
      <w:r>
        <w:object>
          <v:shape id="_x0000_i1090" o:spt="75" alt="eqId32b8998db56f83ee4da0dd452ef6b0e7" type="#_x0000_t75" style="height:13.65pt;width:13.15pt;" o:ole="t" filled="f" o:preferrelative="t" stroked="f" coordsize="21600,21600">
            <v:path/>
            <v:fill on="f" focussize="0,0"/>
            <v:stroke on="f" joinstyle="miter"/>
            <v:imagedata r:id="rId122" o:title="eqId32b8998db56f83ee4da0dd452ef6b0e7"/>
            <o:lock v:ext="edit" aspectratio="t"/>
            <w10:wrap type="none"/>
            <w10:anchorlock/>
          </v:shape>
          <o:OLEObject Type="Embed" ProgID="Equation.DSMT4" ShapeID="_x0000_i1090" DrawAspect="Content" ObjectID="_1468075790" r:id="rId133">
            <o:LockedField>false</o:LockedField>
          </o:OLEObject>
        </w:object>
      </w:r>
      <w:r>
        <w:rPr>
          <w:sz w:val="21"/>
        </w:rPr>
        <w:t>面的边界交于</w:t>
      </w:r>
      <w:r>
        <w:object>
          <v:shape id="_x0000_i1091" o:spt="75" alt="eqIddad2a36927223bd70f426ba06aea4b45" type="#_x0000_t75" style="height:10.4pt;width:9.65pt;" o:ole="t" filled="f" o:preferrelative="t" stroked="f" coordsize="21600,21600">
            <v:path/>
            <v:fill on="f" focussize="0,0"/>
            <v:stroke on="f" joinstyle="miter"/>
            <v:imagedata r:id="rId135" o:title="eqIddad2a36927223bd70f426ba06aea4b45"/>
            <o:lock v:ext="edit" aspectratio="t"/>
            <w10:wrap type="none"/>
            <w10:anchorlock/>
          </v:shape>
          <o:OLEObject Type="Embed" ProgID="Equation.DSMT4" ShapeID="_x0000_i1091" DrawAspect="Content" ObjectID="_1468075791" r:id="rId134">
            <o:LockedField>false</o:LockedField>
          </o:OLEObject>
        </w:object>
      </w:r>
      <w:r>
        <w:rPr>
          <w:sz w:val="21"/>
        </w:rPr>
        <w:t>点，如图（a）所示</w:t>
      </w:r>
    </w:p>
    <w:p w14:paraId="0B77991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7335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36"/>
                    <a:stretch>
                      <a:fillRect/>
                    </a:stretch>
                  </pic:blipFill>
                  <pic:spPr>
                    <a:xfrm>
                      <a:off x="0" y="0"/>
                      <a:ext cx="1933575" cy="1733550"/>
                    </a:xfrm>
                    <a:prstGeom prst="rect">
                      <a:avLst/>
                    </a:prstGeom>
                  </pic:spPr>
                </pic:pic>
              </a:graphicData>
            </a:graphic>
          </wp:inline>
        </w:drawing>
      </w:r>
      <w:r>
        <w:rPr>
          <w:rFonts w:ascii="Times New Roman" w:hAnsi="Times New Roman" w:eastAsia="Times New Roman" w:cs="Times New Roman"/>
          <w:kern w:val="0"/>
          <w:sz w:val="24"/>
          <w:szCs w:val="24"/>
        </w:rPr>
        <w:t>  </w:t>
      </w:r>
    </w:p>
    <w:p w14:paraId="642962E7">
      <w:pPr>
        <w:shd w:val="clear" w:color="auto" w:fill="auto"/>
        <w:spacing w:before="0" w:after="0" w:line="360" w:lineRule="auto"/>
        <w:ind w:left="315" w:firstLine="0"/>
        <w:jc w:val="left"/>
        <w:textAlignment w:val="center"/>
        <w:rPr>
          <w:sz w:val="21"/>
        </w:rPr>
      </w:pPr>
      <w:r>
        <w:rPr>
          <w:sz w:val="21"/>
        </w:rPr>
        <w:t>③用刻度尺测量</w:t>
      </w:r>
      <w:r>
        <w:object>
          <v:shape id="_x0000_i1092" o:spt="75" alt="eqId892909e49156f7dcc0650fcd65243877" type="#_x0000_t75" style="height:11.4pt;width:20.2pt;" o:ole="t" filled="f" o:preferrelative="t" stroked="f" coordsize="21600,21600">
            <v:path/>
            <v:fill on="f" focussize="0,0"/>
            <v:stroke on="f" joinstyle="miter"/>
            <v:imagedata r:id="rId138" o:title="eqId892909e49156f7dcc0650fcd65243877"/>
            <o:lock v:ext="edit" aspectratio="t"/>
            <w10:wrap type="none"/>
            <w10:anchorlock/>
          </v:shape>
          <o:OLEObject Type="Embed" ProgID="Equation.DSMT4" ShapeID="_x0000_i1092" DrawAspect="Content" ObjectID="_1468075792" r:id="rId137">
            <o:LockedField>false</o:LockedField>
          </o:OLEObject>
        </w:object>
      </w:r>
      <w:r>
        <w:rPr>
          <w:sz w:val="21"/>
        </w:rPr>
        <w:t>和</w:t>
      </w:r>
      <w:r>
        <w:object>
          <v:shape id="_x0000_i1093" o:spt="75" alt="eqIdaaf3369e0ea90e8d5cf4b6b3c45c0fd8" type="#_x0000_t75" style="height:11.4pt;width:19.35pt;" o:ole="t" filled="f" o:preferrelative="t" stroked="f" coordsize="21600,21600">
            <v:path/>
            <v:fill on="f" focussize="0,0"/>
            <v:stroke on="f" joinstyle="miter"/>
            <v:imagedata r:id="rId140" o:title="eqIdaaf3369e0ea90e8d5cf4b6b3c45c0fd8"/>
            <o:lock v:ext="edit" aspectratio="t"/>
            <w10:wrap type="none"/>
            <w10:anchorlock/>
          </v:shape>
          <o:OLEObject Type="Embed" ProgID="Equation.DSMT4" ShapeID="_x0000_i1093" DrawAspect="Content" ObjectID="_1468075793" r:id="rId139">
            <o:LockedField>false</o:LockedField>
          </o:OLEObject>
        </w:object>
      </w:r>
      <w:r>
        <w:rPr>
          <w:sz w:val="21"/>
        </w:rPr>
        <w:t>的长度</w:t>
      </w:r>
      <w:r>
        <w:object>
          <v:shape id="_x0000_i1094" o:spt="75" alt="eqId5edf900c810371fb21297c15f86d8743" type="#_x0000_t75" style="height:15.9pt;width:11.4pt;" o:ole="t" filled="f" o:preferrelative="t" stroked="f" coordsize="21600,21600">
            <v:path/>
            <v:fill on="f" focussize="0,0"/>
            <v:stroke on="f" joinstyle="miter"/>
            <v:imagedata r:id="rId142" o:title="eqId5edf900c810371fb21297c15f86d8743"/>
            <o:lock v:ext="edit" aspectratio="t"/>
            <w10:wrap type="none"/>
            <w10:anchorlock/>
          </v:shape>
          <o:OLEObject Type="Embed" ProgID="Equation.DSMT4" ShapeID="_x0000_i1094" DrawAspect="Content" ObjectID="_1468075794" r:id="rId141">
            <o:LockedField>false</o:LockedField>
          </o:OLEObject>
        </w:object>
      </w:r>
      <w:r>
        <w:rPr>
          <w:sz w:val="21"/>
        </w:rPr>
        <w:t>和</w:t>
      </w:r>
      <w:r>
        <w:object>
          <v:shape id="_x0000_i1095" o:spt="75" alt="eqIdb31ac1def558351e2e3ed1235c570530" type="#_x0000_t75" style="height:15.75pt;width:12.3pt;" o:ole="t" filled="f" o:preferrelative="t" stroked="f" coordsize="21600,21600">
            <v:path/>
            <v:fill on="f" focussize="0,0"/>
            <v:stroke on="f" joinstyle="miter"/>
            <v:imagedata r:id="rId144" o:title="eqIdb31ac1def558351e2e3ed1235c570530"/>
            <o:lock v:ext="edit" aspectratio="t"/>
            <w10:wrap type="none"/>
            <w10:anchorlock/>
          </v:shape>
          <o:OLEObject Type="Embed" ProgID="Equation.DSMT4" ShapeID="_x0000_i1095" DrawAspect="Content" ObjectID="_1468075795" r:id="rId143">
            <o:LockedField>false</o:LockedField>
          </o:OLEObject>
        </w:object>
      </w:r>
      <w:r>
        <w:rPr>
          <w:sz w:val="21"/>
        </w:rPr>
        <w:t>．</w:t>
      </w:r>
      <w:r>
        <w:object>
          <v:shape id="_x0000_i1096" o:spt="75" alt="eqId892909e49156f7dcc0650fcd65243877" type="#_x0000_t75" style="height:11.4pt;width:20.2pt;" o:ole="t" filled="f" o:preferrelative="t" stroked="f" coordsize="21600,21600">
            <v:path/>
            <v:fill on="f" focussize="0,0"/>
            <v:stroke on="f" joinstyle="miter"/>
            <v:imagedata r:id="rId138" o:title="eqId892909e49156f7dcc0650fcd65243877"/>
            <o:lock v:ext="edit" aspectratio="t"/>
            <w10:wrap type="none"/>
            <w10:anchorlock/>
          </v:shape>
          <o:OLEObject Type="Embed" ProgID="Equation.DSMT4" ShapeID="_x0000_i1096" DrawAspect="Content" ObjectID="_1468075796" r:id="rId145">
            <o:LockedField>false</o:LockedField>
          </o:OLEObject>
        </w:object>
      </w:r>
      <w:r>
        <w:rPr>
          <w:sz w:val="21"/>
        </w:rPr>
        <w:t>的示数如图（b）所示，</w:t>
      </w:r>
      <w:r>
        <w:object>
          <v:shape id="_x0000_i1097" o:spt="75" alt="eqId5edf900c810371fb21297c15f86d8743" type="#_x0000_t75" style="height:15.9pt;width:11.4pt;" o:ole="t" filled="f" o:preferrelative="t" stroked="f" coordsize="21600,21600">
            <v:path/>
            <v:fill on="f" focussize="0,0"/>
            <v:stroke on="f" joinstyle="miter"/>
            <v:imagedata r:id="rId142" o:title="eqId5edf900c810371fb21297c15f86d8743"/>
            <o:lock v:ext="edit" aspectratio="t"/>
            <w10:wrap type="none"/>
            <w10:anchorlock/>
          </v:shape>
          <o:OLEObject Type="Embed" ProgID="Equation.DSMT4" ShapeID="_x0000_i1097" DrawAspect="Content" ObjectID="_1468075797" r:id="rId146">
            <o:LockedField>false</o:LockedField>
          </o:OLEObject>
        </w:object>
      </w:r>
      <w:r>
        <w:rPr>
          <w:sz w:val="21"/>
        </w:rPr>
        <w:t>为</w:t>
      </w:r>
      <w:r>
        <w:rPr>
          <w:rFonts w:ascii="Times New Roman" w:hAnsi="Times New Roman" w:eastAsia="Times New Roman" w:cs="Times New Roman"/>
          <w:b w:val="0"/>
          <w:sz w:val="21"/>
          <w:u w:val="none"/>
        </w:rPr>
        <w:t>________</w:t>
      </w:r>
      <w:r>
        <w:object>
          <v:shape id="_x0000_i1098" o:spt="75" alt="eqId9efa9fbcfb9595e2f031aa691db4564b" type="#_x0000_t75" style="height:9.9pt;width:15.8pt;" o:ole="t" filled="f" o:preferrelative="t" stroked="f" coordsize="21600,21600">
            <v:path/>
            <v:fill on="f" focussize="0,0"/>
            <v:stroke on="f" joinstyle="miter"/>
            <v:imagedata r:id="rId148" o:title="eqId9efa9fbcfb9595e2f031aa691db4564b"/>
            <o:lock v:ext="edit" aspectratio="t"/>
            <w10:wrap type="none"/>
            <w10:anchorlock/>
          </v:shape>
          <o:OLEObject Type="Embed" ProgID="Equation.DSMT4" ShapeID="_x0000_i1098" DrawAspect="Content" ObjectID="_1468075798" r:id="rId147">
            <o:LockedField>false</o:LockedField>
          </o:OLEObject>
        </w:object>
      </w:r>
      <w:r>
        <w:rPr>
          <w:sz w:val="21"/>
        </w:rPr>
        <w:t>。测得</w:t>
      </w:r>
      <w:r>
        <w:object>
          <v:shape id="_x0000_i1099" o:spt="75" alt="eqIdb31ac1def558351e2e3ed1235c570530" type="#_x0000_t75" style="height:15.75pt;width:12.3pt;" o:ole="t" filled="f" o:preferrelative="t" stroked="f" coordsize="21600,21600">
            <v:path/>
            <v:fill on="f" focussize="0,0"/>
            <v:stroke on="f" joinstyle="miter"/>
            <v:imagedata r:id="rId144" o:title="eqIdb31ac1def558351e2e3ed1235c570530"/>
            <o:lock v:ext="edit" aspectratio="t"/>
            <w10:wrap type="none"/>
            <w10:anchorlock/>
          </v:shape>
          <o:OLEObject Type="Embed" ProgID="Equation.DSMT4" ShapeID="_x0000_i1099" DrawAspect="Content" ObjectID="_1468075799" r:id="rId149">
            <o:LockedField>false</o:LockedField>
          </o:OLEObject>
        </w:object>
      </w:r>
      <w:r>
        <w:rPr>
          <w:sz w:val="21"/>
        </w:rPr>
        <w:t>为</w:t>
      </w:r>
      <w:r>
        <w:object>
          <v:shape id="_x0000_i1100" o:spt="75" alt="eqId2ff6158121108229e29c4b00b76d1377" type="#_x0000_t75" style="height:12.25pt;width:34.3pt;" o:ole="t" filled="f" o:preferrelative="t" stroked="f" coordsize="21600,21600">
            <v:path/>
            <v:fill on="f" focussize="0,0"/>
            <v:stroke on="f" joinstyle="miter"/>
            <v:imagedata r:id="rId151" o:title="eqId2ff6158121108229e29c4b00b76d1377"/>
            <o:lock v:ext="edit" aspectratio="t"/>
            <w10:wrap type="none"/>
            <w10:anchorlock/>
          </v:shape>
          <o:OLEObject Type="Embed" ProgID="Equation.DSMT4" ShapeID="_x0000_i1100" DrawAspect="Content" ObjectID="_1468075800" r:id="rId150">
            <o:LockedField>false</o:LockedField>
          </o:OLEObject>
        </w:object>
      </w:r>
    </w:p>
    <w:p w14:paraId="63B9759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9810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52"/>
                    <a:stretch>
                      <a:fillRect/>
                    </a:stretch>
                  </pic:blipFill>
                  <pic:spPr>
                    <a:xfrm>
                      <a:off x="0" y="0"/>
                      <a:ext cx="225742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3C1F3F21">
      <w:pPr>
        <w:shd w:val="clear" w:color="auto" w:fill="auto"/>
        <w:spacing w:before="0" w:after="0" w:line="360" w:lineRule="auto"/>
        <w:ind w:left="315" w:firstLine="0"/>
        <w:jc w:val="left"/>
        <w:textAlignment w:val="center"/>
        <w:rPr>
          <w:sz w:val="21"/>
        </w:rPr>
      </w:pPr>
      <w:r>
        <w:rPr>
          <w:sz w:val="21"/>
        </w:rPr>
        <w:t>（3）利用所测量的物理量，写出玻璃砖折射率的表达式</w:t>
      </w:r>
      <w:r>
        <w:object>
          <v:shape id="_x0000_i1101" o:spt="75" alt="eqId0f3cb8d72bb2e281b943b3b430138ef7" type="#_x0000_t75" style="height:9pt;width:16.7pt;" o:ole="t" filled="f" o:preferrelative="t" stroked="f" coordsize="21600,21600">
            <v:path/>
            <v:fill on="f" focussize="0,0"/>
            <v:stroke on="f" joinstyle="miter"/>
            <v:imagedata r:id="rId154" o:title="eqId0f3cb8d72bb2e281b943b3b430138ef7"/>
            <o:lock v:ext="edit" aspectratio="t"/>
            <w10:wrap type="none"/>
            <w10:anchorlock/>
          </v:shape>
          <o:OLEObject Type="Embed" ProgID="Equation.DSMT4" ShapeID="_x0000_i1101" DrawAspect="Content" ObjectID="_1468075801" r:id="rId153">
            <o:LockedField>false</o:LockedField>
          </o:OLEObject>
        </w:object>
      </w:r>
      <w:r>
        <w:rPr>
          <w:rFonts w:ascii="Times New Roman" w:hAnsi="Times New Roman" w:eastAsia="Times New Roman" w:cs="Times New Roman"/>
          <w:b w:val="0"/>
          <w:sz w:val="21"/>
          <w:u w:val="none"/>
        </w:rPr>
        <w:t>________</w:t>
      </w:r>
      <w:r>
        <w:rPr>
          <w:sz w:val="21"/>
        </w:rPr>
        <w:t xml:space="preserve"> ；由测得的数据可得折射率</w:t>
      </w:r>
      <w:r>
        <w:object>
          <v:shape id="_x0000_i1102" o:spt="75" alt="eqIdb6a24198bd04c29321ae5dc5a28fe421" type="#_x0000_t75" style="height:9.3pt;width:8.75pt;" o:ole="t" filled="f" o:preferrelative="t" stroked="f" coordsize="21600,21600">
            <v:path/>
            <v:fill on="f" focussize="0,0"/>
            <v:stroke on="f" joinstyle="miter"/>
            <v:imagedata r:id="rId156" o:title="eqIdb6a24198bd04c29321ae5dc5a28fe421"/>
            <o:lock v:ext="edit" aspectratio="t"/>
            <w10:wrap type="none"/>
            <w10:anchorlock/>
          </v:shape>
          <o:OLEObject Type="Embed" ProgID="Equation.DSMT4" ShapeID="_x0000_i1102" DrawAspect="Content" ObjectID="_1468075802" r:id="rId155">
            <o:LockedField>false</o:LockedField>
          </o:OLEObject>
        </w:object>
      </w:r>
      <w:r>
        <w:rPr>
          <w:sz w:val="21"/>
        </w:rPr>
        <w:t>为</w:t>
      </w:r>
      <w:r>
        <w:rPr>
          <w:rFonts w:ascii="Times New Roman" w:hAnsi="Times New Roman" w:eastAsia="Times New Roman" w:cs="Times New Roman"/>
          <w:b w:val="0"/>
          <w:sz w:val="21"/>
          <w:u w:val="none"/>
        </w:rPr>
        <w:t>________</w:t>
      </w:r>
      <w:r>
        <w:rPr>
          <w:sz w:val="21"/>
        </w:rPr>
        <w:t>（结果保留3位有效数字）</w:t>
      </w:r>
    </w:p>
    <w:p w14:paraId="2BF657D2">
      <w:pPr>
        <w:shd w:val="clear" w:color="auto" w:fill="auto"/>
        <w:spacing w:before="0" w:after="0" w:line="360" w:lineRule="auto"/>
        <w:ind w:left="315" w:firstLine="0"/>
        <w:jc w:val="left"/>
        <w:textAlignment w:val="center"/>
        <w:rPr>
          <w:sz w:val="21"/>
        </w:rPr>
      </w:pPr>
      <w:r>
        <w:rPr>
          <w:sz w:val="21"/>
        </w:rPr>
        <w:t>（4）相对误差的计算式为</w:t>
      </w:r>
      <w:r>
        <w:object>
          <v:shape id="_x0000_i1103" o:spt="75" alt="eqId80325a9ef62d73b91f5fca04a0016518" type="#_x0000_t75" style="height:28.9pt;width:127.6pt;" o:ole="t" filled="f" o:preferrelative="t" stroked="f" coordsize="21600,21600">
            <v:path/>
            <v:fill on="f" focussize="0,0"/>
            <v:stroke on="f" joinstyle="miter"/>
            <v:imagedata r:id="rId158" o:title="eqId80325a9ef62d73b91f5fca04a0016518"/>
            <o:lock v:ext="edit" aspectratio="t"/>
            <w10:wrap type="none"/>
            <w10:anchorlock/>
          </v:shape>
          <o:OLEObject Type="Embed" ProgID="Equation.DSMT4" ShapeID="_x0000_i1103" DrawAspect="Content" ObjectID="_1468075803" r:id="rId157">
            <o:LockedField>false</o:LockedField>
          </o:OLEObject>
        </w:object>
      </w:r>
      <w:r>
        <w:rPr>
          <w:sz w:val="21"/>
        </w:rPr>
        <w:t>。为了减小</w:t>
      </w:r>
      <w:r>
        <w:object>
          <v:shape id="_x0000_i1104" o:spt="75" alt="eqId62d0d6e06ecc0d2699853cfa19c3466b" type="#_x0000_t75" style="height:15.85pt;width:29.9pt;" o:ole="t" filled="f" o:preferrelative="t" stroked="f" coordsize="21600,21600">
            <v:path/>
            <v:fill on="f" focussize="0,0"/>
            <v:stroke on="f" joinstyle="miter"/>
            <v:imagedata r:id="rId160" o:title="eqId62d0d6e06ecc0d2699853cfa19c3466b"/>
            <o:lock v:ext="edit" aspectratio="t"/>
            <w10:wrap type="none"/>
            <w10:anchorlock/>
          </v:shape>
          <o:OLEObject Type="Embed" ProgID="Equation.DSMT4" ShapeID="_x0000_i1104" DrawAspect="Content" ObjectID="_1468075804" r:id="rId159">
            <o:LockedField>false</o:LockedField>
          </o:OLEObject>
        </w:object>
      </w:r>
      <w:r>
        <w:rPr>
          <w:sz w:val="21"/>
        </w:rPr>
        <w:t>测量的相对误差，实验中激光在</w:t>
      </w:r>
      <w:r>
        <w:object>
          <v:shape id="_x0000_i1105" o:spt="75" alt="eqIdac047e91852b91af639feec23a9598b2" type="#_x0000_t75" style="height:11.4pt;width:14.05pt;" o:ole="t" filled="f" o:preferrelative="t" stroked="f" coordsize="21600,21600">
            <v:path/>
            <v:fill on="f" focussize="0,0"/>
            <v:stroke on="f" joinstyle="miter"/>
            <v:imagedata r:id="rId120" o:title="eqIdac047e91852b91af639feec23a9598b2"/>
            <o:lock v:ext="edit" aspectratio="t"/>
            <w10:wrap type="none"/>
            <w10:anchorlock/>
          </v:shape>
          <o:OLEObject Type="Embed" ProgID="Equation.DSMT4" ShapeID="_x0000_i1105" DrawAspect="Content" ObjectID="_1468075805" r:id="rId161">
            <o:LockedField>false</o:LockedField>
          </o:OLEObject>
        </w:object>
      </w:r>
      <w:r>
        <w:rPr>
          <w:sz w:val="21"/>
        </w:rPr>
        <w:t>点入射时应尽量使入射角</w:t>
      </w:r>
      <w:r>
        <w:rPr>
          <w:rFonts w:ascii="Times New Roman" w:hAnsi="Times New Roman" w:eastAsia="Times New Roman" w:cs="Times New Roman"/>
          <w:b w:val="0"/>
          <w:sz w:val="21"/>
          <w:u w:val="none"/>
        </w:rPr>
        <w:t>________</w:t>
      </w:r>
      <w:r>
        <w:rPr>
          <w:sz w:val="21"/>
        </w:rPr>
        <w:t>。</w:t>
      </w:r>
    </w:p>
    <w:p w14:paraId="54226982">
      <w:pPr>
        <w:shd w:val="clear" w:color="auto" w:fill="auto"/>
        <w:spacing w:before="0" w:after="0" w:line="360" w:lineRule="auto"/>
        <w:ind w:left="420" w:hanging="420"/>
        <w:jc w:val="left"/>
        <w:textAlignment w:val="center"/>
        <w:rPr>
          <w:sz w:val="21"/>
        </w:rPr>
      </w:pPr>
      <w:r>
        <w:rPr>
          <w:sz w:val="21"/>
        </w:rPr>
        <w:t>10．（2023·海南·高考真题）用激光测玻璃砖折射率的实验中，玻璃砖与屏</w:t>
      </w:r>
      <w:r>
        <w:rPr>
          <w:rFonts w:ascii="Times New Roman" w:hAnsi="Times New Roman" w:eastAsia="Times New Roman" w:cs="Times New Roman"/>
          <w:i/>
          <w:sz w:val="21"/>
        </w:rPr>
        <w:t>P</w:t>
      </w:r>
      <w:r>
        <w:rPr>
          <w:sz w:val="21"/>
        </w:rPr>
        <w:t>平行放置，从另一侧用激光笔以一定角度照射，此时在屏上的</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处有激光点，移走玻璃砖，光点移到</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处，回答下列问题：</w:t>
      </w:r>
    </w:p>
    <w:p w14:paraId="691F2C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47637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62"/>
                    <a:stretch>
                      <a:fillRect/>
                    </a:stretch>
                  </pic:blipFill>
                  <pic:spPr>
                    <a:xfrm>
                      <a:off x="0" y="0"/>
                      <a:ext cx="1943100" cy="1476375"/>
                    </a:xfrm>
                    <a:prstGeom prst="rect">
                      <a:avLst/>
                    </a:prstGeom>
                  </pic:spPr>
                </pic:pic>
              </a:graphicData>
            </a:graphic>
          </wp:inline>
        </w:drawing>
      </w:r>
    </w:p>
    <w:p w14:paraId="331FD530">
      <w:pPr>
        <w:shd w:val="clear" w:color="auto" w:fill="auto"/>
        <w:spacing w:before="0" w:after="0" w:line="360" w:lineRule="auto"/>
        <w:ind w:left="420" w:firstLine="0"/>
        <w:jc w:val="left"/>
        <w:textAlignment w:val="center"/>
        <w:rPr>
          <w:sz w:val="21"/>
        </w:rPr>
      </w:pPr>
      <w:r>
        <w:rPr>
          <w:sz w:val="21"/>
        </w:rPr>
        <w:t>（1）请画出激光束经玻璃折射后完整的光路图</w:t>
      </w:r>
      <w:r>
        <w:rPr>
          <w:rFonts w:ascii="Times New Roman" w:hAnsi="Times New Roman" w:eastAsia="Times New Roman" w:cs="Times New Roman"/>
          <w:b w:val="0"/>
          <w:sz w:val="21"/>
          <w:u w:val="none"/>
        </w:rPr>
        <w:t>_________</w:t>
      </w:r>
      <w:r>
        <w:rPr>
          <w:sz w:val="21"/>
        </w:rPr>
        <w:t>；</w:t>
      </w:r>
    </w:p>
    <w:p w14:paraId="6715F656">
      <w:pPr>
        <w:shd w:val="clear" w:color="auto" w:fill="auto"/>
        <w:spacing w:before="0" w:after="0" w:line="360" w:lineRule="auto"/>
        <w:ind w:left="420" w:firstLine="0"/>
        <w:jc w:val="left"/>
        <w:textAlignment w:val="center"/>
        <w:rPr>
          <w:sz w:val="21"/>
        </w:rPr>
      </w:pPr>
      <w:r>
        <w:rPr>
          <w:sz w:val="21"/>
        </w:rPr>
        <w:t>（2）已经测出</w:t>
      </w:r>
      <w:r>
        <w:rPr>
          <w:rFonts w:ascii="Times New Roman" w:hAnsi="Times New Roman" w:eastAsia="Times New Roman" w:cs="Times New Roman"/>
          <w:i/>
          <w:sz w:val="21"/>
        </w:rPr>
        <w:t>AB</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OA</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，则折射率</w:t>
      </w:r>
      <w:r>
        <w:rPr>
          <w:rFonts w:ascii="Times New Roman" w:hAnsi="Times New Roman" w:eastAsia="Times New Roman" w:cs="Times New Roman"/>
          <w:i/>
          <w:sz w:val="21"/>
        </w:rPr>
        <w:t>n</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w:t>
      </w:r>
      <w:r>
        <w:rPr>
          <w:sz w:val="21"/>
        </w:rPr>
        <w:t>（用</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表示）；</w:t>
      </w:r>
    </w:p>
    <w:p w14:paraId="443AF4E5">
      <w:pPr>
        <w:shd w:val="clear" w:color="auto" w:fill="auto"/>
        <w:spacing w:before="0" w:after="0" w:line="360" w:lineRule="auto"/>
        <w:ind w:left="420" w:firstLine="0"/>
        <w:jc w:val="left"/>
        <w:textAlignment w:val="center"/>
        <w:rPr>
          <w:sz w:val="21"/>
        </w:rPr>
      </w:pPr>
      <w:r>
        <w:rPr>
          <w:sz w:val="21"/>
        </w:rPr>
        <w:t>（3）若改用宽</w:t>
      </w:r>
      <w:r>
        <w:rPr>
          <w:rFonts w:ascii="Times New Roman" w:hAnsi="Times New Roman" w:eastAsia="Times New Roman" w:cs="Times New Roman"/>
          <w:i/>
          <w:sz w:val="21"/>
        </w:rPr>
        <w:t>ab</w:t>
      </w:r>
      <w:r>
        <w:rPr>
          <w:sz w:val="21"/>
        </w:rPr>
        <w:t>更小的玻璃砖做实验，则</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间的距离会</w:t>
      </w:r>
      <w:r>
        <w:rPr>
          <w:rFonts w:ascii="Times New Roman" w:hAnsi="Times New Roman" w:eastAsia="Times New Roman" w:cs="Times New Roman"/>
          <w:b w:val="0"/>
          <w:sz w:val="21"/>
          <w:u w:val="none"/>
        </w:rPr>
        <w:t>_________</w:t>
      </w:r>
      <w:r>
        <w:rPr>
          <w:sz w:val="21"/>
        </w:rPr>
        <w:t>（填“变大”，“变小”或“不变”）。</w:t>
      </w:r>
    </w:p>
    <w:p w14:paraId="158D42D9">
      <w:pPr>
        <w:shd w:val="clear" w:color="auto" w:fill="auto"/>
        <w:spacing w:before="0" w:after="0" w:line="360" w:lineRule="auto"/>
        <w:ind w:left="420" w:hanging="420"/>
        <w:jc w:val="left"/>
        <w:textAlignment w:val="center"/>
        <w:rPr>
          <w:sz w:val="21"/>
        </w:rPr>
      </w:pPr>
      <w:r>
        <w:rPr>
          <w:sz w:val="21"/>
        </w:rPr>
        <w:t>11．（2022·海南·高考真题）在用双缝干涉测量光的波长的实验中，如图所示，则：</w:t>
      </w:r>
    </w:p>
    <w:p w14:paraId="64E83028">
      <w:pPr>
        <w:shd w:val="clear" w:color="auto" w:fill="auto"/>
        <w:spacing w:before="0" w:after="0" w:line="360" w:lineRule="auto"/>
        <w:ind w:left="420" w:firstLine="0"/>
        <w:jc w:val="left"/>
        <w:textAlignment w:val="center"/>
        <w:rPr>
          <w:sz w:val="21"/>
        </w:rPr>
      </w:pPr>
      <w:r>
        <w:rPr>
          <w:sz w:val="21"/>
        </w:rPr>
        <w:t>①</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分别是</w:t>
      </w:r>
      <w:r>
        <w:t>(      )</w:t>
      </w:r>
    </w:p>
    <w:p w14:paraId="0063F67A">
      <w:pPr>
        <w:shd w:val="clear" w:color="auto" w:fill="auto"/>
        <w:spacing w:before="0" w:after="0" w:line="360" w:lineRule="auto"/>
        <w:ind w:left="420" w:firstLine="0"/>
        <w:jc w:val="left"/>
        <w:textAlignment w:val="center"/>
        <w:rPr>
          <w:sz w:val="21"/>
        </w:rPr>
      </w:pPr>
      <w:r>
        <w:rPr>
          <w:sz w:val="21"/>
        </w:rPr>
        <w:t>A．单缝和双缝</w:t>
      </w:r>
      <w:r>
        <w:rPr>
          <w:rFonts w:ascii="Times New Roman" w:hAnsi="Times New Roman" w:eastAsia="Times New Roman" w:cs="Times New Roman"/>
          <w:kern w:val="0"/>
          <w:sz w:val="24"/>
          <w:szCs w:val="24"/>
        </w:rPr>
        <w:t>        </w:t>
      </w:r>
      <w:r>
        <w:rPr>
          <w:sz w:val="21"/>
        </w:rPr>
        <w:t>B．双缝和单缝</w:t>
      </w:r>
      <w:r>
        <w:rPr>
          <w:rFonts w:ascii="Times New Roman" w:hAnsi="Times New Roman" w:eastAsia="Times New Roman" w:cs="Times New Roman"/>
          <w:kern w:val="0"/>
          <w:sz w:val="24"/>
          <w:szCs w:val="24"/>
        </w:rPr>
        <w:t>        </w:t>
      </w:r>
      <w:r>
        <w:rPr>
          <w:sz w:val="21"/>
        </w:rPr>
        <w:t>C．单缝和单缝</w:t>
      </w:r>
      <w:r>
        <w:rPr>
          <w:rFonts w:ascii="Times New Roman" w:hAnsi="Times New Roman" w:eastAsia="Times New Roman" w:cs="Times New Roman"/>
          <w:kern w:val="0"/>
          <w:sz w:val="24"/>
          <w:szCs w:val="24"/>
        </w:rPr>
        <w:t>        </w:t>
      </w:r>
      <w:r>
        <w:rPr>
          <w:sz w:val="21"/>
        </w:rPr>
        <w:t>D．双缝和双缝</w:t>
      </w:r>
    </w:p>
    <w:p w14:paraId="5E1DE1CB">
      <w:pPr>
        <w:shd w:val="clear" w:color="auto" w:fill="auto"/>
        <w:spacing w:before="0" w:after="0" w:line="360" w:lineRule="auto"/>
        <w:ind w:left="420" w:firstLine="0"/>
        <w:jc w:val="left"/>
        <w:textAlignment w:val="center"/>
        <w:rPr>
          <w:sz w:val="21"/>
        </w:rPr>
      </w:pPr>
      <w:r>
        <w:rPr>
          <w:sz w:val="21"/>
        </w:rPr>
        <w:t>②如果双缝间距是</w:t>
      </w:r>
      <w:r>
        <w:rPr>
          <w:rFonts w:ascii="Times New Roman" w:hAnsi="Times New Roman" w:eastAsia="Times New Roman" w:cs="Times New Roman"/>
          <w:i/>
          <w:sz w:val="21"/>
        </w:rPr>
        <w:t>d</w:t>
      </w:r>
      <w:r>
        <w:rPr>
          <w:sz w:val="21"/>
        </w:rPr>
        <w:t>，双缝到毛玻璃的距离是</w:t>
      </w:r>
      <w:r>
        <w:rPr>
          <w:rFonts w:ascii="Times New Roman" w:hAnsi="Times New Roman" w:eastAsia="Times New Roman" w:cs="Times New Roman"/>
          <w:i/>
          <w:sz w:val="21"/>
        </w:rPr>
        <w:t>L</w:t>
      </w:r>
      <w:r>
        <w:rPr>
          <w:sz w:val="21"/>
        </w:rPr>
        <w:t>，第一条亮纹到第六条亮纹间距是</w:t>
      </w:r>
      <w:r>
        <w:rPr>
          <w:rFonts w:ascii="Times New Roman" w:hAnsi="Times New Roman" w:eastAsia="Times New Roman" w:cs="Times New Roman"/>
          <w:i/>
          <w:sz w:val="21"/>
        </w:rPr>
        <w:t>x</w:t>
      </w:r>
      <w:r>
        <w:rPr>
          <w:sz w:val="21"/>
        </w:rPr>
        <w:t>，则光的波长是</w:t>
      </w:r>
      <w:r>
        <w:rPr>
          <w:rFonts w:ascii="Times New Roman" w:hAnsi="Times New Roman" w:eastAsia="Times New Roman" w:cs="Times New Roman"/>
          <w:b w:val="0"/>
          <w:sz w:val="21"/>
          <w:u w:val="none"/>
        </w:rPr>
        <w:t>__________</w:t>
      </w:r>
      <w:r>
        <w:rPr>
          <w:sz w:val="21"/>
        </w:rPr>
        <w:t>。（用</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L</w:t>
      </w:r>
      <w:r>
        <w:rPr>
          <w:sz w:val="21"/>
        </w:rPr>
        <w:t>表示）</w:t>
      </w:r>
    </w:p>
    <w:p w14:paraId="61EFEF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71800" cy="914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63"/>
                    <a:stretch>
                      <a:fillRect/>
                    </a:stretch>
                  </pic:blipFill>
                  <pic:spPr>
                    <a:xfrm>
                      <a:off x="0" y="0"/>
                      <a:ext cx="2971800" cy="914400"/>
                    </a:xfrm>
                    <a:prstGeom prst="rect">
                      <a:avLst/>
                    </a:prstGeom>
                  </pic:spPr>
                </pic:pic>
              </a:graphicData>
            </a:graphic>
          </wp:inline>
        </w:drawing>
      </w:r>
    </w:p>
    <w:p w14:paraId="07C68013">
      <w:pPr>
        <w:shd w:val="clear" w:color="auto" w:fill="auto"/>
        <w:spacing w:before="0" w:after="0" w:line="360" w:lineRule="auto"/>
        <w:ind w:left="420" w:hanging="420"/>
        <w:jc w:val="left"/>
        <w:textAlignment w:val="center"/>
        <w:rPr>
          <w:sz w:val="21"/>
        </w:rPr>
      </w:pPr>
      <w:r>
        <w:rPr>
          <w:sz w:val="21"/>
        </w:rPr>
        <w:t>12．（2021·浙江·高考真题）小明同学在做“测定玻璃的折射率”实验时，发现只有3枚大头针，他把大头针</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插在如图所示位置，并测出了玻璃的折射率。请在答题纸相应方框中画出光路图，标出入射角</w:t>
      </w:r>
      <w:r>
        <w:rPr>
          <w:rFonts w:ascii="Times New Roman" w:hAnsi="Times New Roman" w:eastAsia="Times New Roman" w:cs="Times New Roman"/>
          <w:i/>
          <w:sz w:val="21"/>
        </w:rPr>
        <w:t>i</w:t>
      </w:r>
      <w:r>
        <w:rPr>
          <w:sz w:val="21"/>
        </w:rPr>
        <w:t>和折射角</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______</w:t>
      </w:r>
      <w:r>
        <w:rPr>
          <w:sz w:val="21"/>
        </w:rPr>
        <w:t>并写出折射率</w:t>
      </w:r>
      <w:r>
        <w:rPr>
          <w:rFonts w:ascii="Times New Roman" w:hAnsi="Times New Roman" w:eastAsia="Times New Roman" w:cs="Times New Roman"/>
          <w:i/>
          <w:sz w:val="21"/>
        </w:rPr>
        <w:t>n</w:t>
      </w:r>
      <w:r>
        <w:rPr>
          <w:sz w:val="21"/>
        </w:rPr>
        <w:t>的计算式</w:t>
      </w:r>
      <w:r>
        <w:rPr>
          <w:rFonts w:ascii="Times New Roman" w:hAnsi="Times New Roman" w:eastAsia="Times New Roman" w:cs="Times New Roman"/>
          <w:b w:val="0"/>
          <w:sz w:val="21"/>
          <w:u w:val="none"/>
        </w:rPr>
        <w:t>______</w:t>
      </w:r>
      <w:r>
        <w:rPr>
          <w:sz w:val="21"/>
        </w:rPr>
        <w:t>。</w:t>
      </w:r>
    </w:p>
    <w:p w14:paraId="67A0FB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233362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64"/>
                    <a:stretch>
                      <a:fillRect/>
                    </a:stretch>
                  </pic:blipFill>
                  <pic:spPr>
                    <a:xfrm>
                      <a:off x="0" y="0"/>
                      <a:ext cx="2667000" cy="2333625"/>
                    </a:xfrm>
                    <a:prstGeom prst="rect">
                      <a:avLst/>
                    </a:prstGeom>
                  </pic:spPr>
                </pic:pic>
              </a:graphicData>
            </a:graphic>
          </wp:inline>
        </w:drawing>
      </w:r>
    </w:p>
    <w:p w14:paraId="2DF6CF3E">
      <w:pPr>
        <w:shd w:val="clear" w:color="auto" w:fill="auto"/>
        <w:spacing w:before="0" w:after="0" w:line="360" w:lineRule="auto"/>
        <w:ind w:left="420" w:hanging="420"/>
        <w:jc w:val="left"/>
        <w:textAlignment w:val="center"/>
        <w:rPr>
          <w:sz w:val="21"/>
        </w:rPr>
      </w:pPr>
      <w:r>
        <w:rPr>
          <w:sz w:val="21"/>
        </w:rPr>
        <w:t>13．（2021·浙江·高考真题）图示是“用双缝干涉测量光的波长”实验的装置。实验中:</w:t>
      </w:r>
    </w:p>
    <w:p w14:paraId="53ABD63B">
      <w:pPr>
        <w:shd w:val="clear" w:color="auto" w:fill="auto"/>
        <w:spacing w:before="0" w:after="0" w:line="360" w:lineRule="auto"/>
        <w:ind w:left="420" w:firstLine="0"/>
        <w:jc w:val="left"/>
        <w:textAlignment w:val="center"/>
        <w:rPr>
          <w:sz w:val="21"/>
        </w:rPr>
      </w:pPr>
      <w:r>
        <w:rPr>
          <w:sz w:val="21"/>
        </w:rPr>
        <w:t>①观察到较模糊的干涉条纹，要使条纹变得清晰，值得尝试的是</w:t>
      </w:r>
      <w:r>
        <w:rPr>
          <w:rFonts w:ascii="Times New Roman" w:hAnsi="Times New Roman" w:eastAsia="Times New Roman" w:cs="Times New Roman"/>
          <w:b w:val="0"/>
          <w:sz w:val="21"/>
          <w:u w:val="none"/>
        </w:rPr>
        <w:t>___________</w:t>
      </w:r>
      <w:r>
        <w:rPr>
          <w:sz w:val="21"/>
        </w:rPr>
        <w:t>。(单选）</w:t>
      </w:r>
    </w:p>
    <w:p w14:paraId="0F395425">
      <w:pPr>
        <w:shd w:val="clear" w:color="auto" w:fill="auto"/>
        <w:spacing w:before="0" w:after="0" w:line="360" w:lineRule="auto"/>
        <w:ind w:left="420" w:firstLine="0"/>
        <w:jc w:val="left"/>
        <w:textAlignment w:val="center"/>
        <w:rPr>
          <w:sz w:val="21"/>
        </w:rPr>
      </w:pPr>
      <w:r>
        <w:rPr>
          <w:sz w:val="21"/>
        </w:rPr>
        <w:t>A．旋转测量头</w:t>
      </w:r>
      <w:r>
        <w:rPr>
          <w:rFonts w:ascii="Times New Roman" w:hAnsi="Times New Roman" w:eastAsia="Times New Roman" w:cs="Times New Roman"/>
          <w:kern w:val="0"/>
          <w:sz w:val="24"/>
          <w:szCs w:val="24"/>
        </w:rPr>
        <w:t>      </w:t>
      </w:r>
      <w:r>
        <w:rPr>
          <w:sz w:val="21"/>
        </w:rPr>
        <w:t>B．增大单缝与双缝间的距离</w:t>
      </w:r>
      <w:r>
        <w:rPr>
          <w:rFonts w:ascii="Times New Roman" w:hAnsi="Times New Roman" w:eastAsia="Times New Roman" w:cs="Times New Roman"/>
          <w:kern w:val="0"/>
          <w:sz w:val="24"/>
          <w:szCs w:val="24"/>
        </w:rPr>
        <w:t>      </w:t>
      </w:r>
      <w:r>
        <w:rPr>
          <w:sz w:val="21"/>
        </w:rPr>
        <w:t>C．调节拨杆使单缝与双缝平行</w:t>
      </w:r>
    </w:p>
    <w:p w14:paraId="5E6CAE9C">
      <w:pPr>
        <w:shd w:val="clear" w:color="auto" w:fill="auto"/>
        <w:spacing w:before="0" w:after="0" w:line="360" w:lineRule="auto"/>
        <w:ind w:left="420" w:firstLine="0"/>
        <w:jc w:val="left"/>
        <w:textAlignment w:val="center"/>
        <w:rPr>
          <w:sz w:val="21"/>
        </w:rPr>
      </w:pPr>
      <w:r>
        <w:rPr>
          <w:sz w:val="21"/>
        </w:rPr>
        <w:t>②要增大观察到的条纹间距，正确的做法是</w:t>
      </w:r>
      <w:r>
        <w:rPr>
          <w:rFonts w:ascii="Times New Roman" w:hAnsi="Times New Roman" w:eastAsia="Times New Roman" w:cs="Times New Roman"/>
          <w:b w:val="0"/>
          <w:sz w:val="21"/>
          <w:u w:val="none"/>
        </w:rPr>
        <w:t>___________</w:t>
      </w:r>
      <w:r>
        <w:rPr>
          <w:sz w:val="21"/>
        </w:rPr>
        <w:t xml:space="preserve"> (单选）</w:t>
      </w:r>
    </w:p>
    <w:p w14:paraId="53412920">
      <w:pPr>
        <w:shd w:val="clear" w:color="auto" w:fill="auto"/>
        <w:spacing w:before="0" w:after="0" w:line="360" w:lineRule="auto"/>
        <w:ind w:left="420" w:firstLine="0"/>
        <w:jc w:val="left"/>
        <w:textAlignment w:val="center"/>
        <w:rPr>
          <w:sz w:val="21"/>
        </w:rPr>
      </w:pPr>
      <w:r>
        <w:rPr>
          <w:sz w:val="21"/>
        </w:rPr>
        <w:t>A．减小单缝与光源间的距离</w:t>
      </w:r>
      <w:r>
        <w:rPr>
          <w:rFonts w:ascii="Times New Roman" w:hAnsi="Times New Roman" w:eastAsia="Times New Roman" w:cs="Times New Roman"/>
          <w:kern w:val="0"/>
          <w:sz w:val="24"/>
          <w:szCs w:val="24"/>
        </w:rPr>
        <w:t>      </w:t>
      </w:r>
      <w:r>
        <w:rPr>
          <w:sz w:val="21"/>
        </w:rPr>
        <w:t>B．减小单缝与双缝间的距离</w:t>
      </w:r>
    </w:p>
    <w:p w14:paraId="008BF3BA">
      <w:pPr>
        <w:shd w:val="clear" w:color="auto" w:fill="auto"/>
        <w:spacing w:before="0" w:after="0" w:line="360" w:lineRule="auto"/>
        <w:ind w:left="420" w:firstLine="0"/>
        <w:jc w:val="left"/>
        <w:textAlignment w:val="center"/>
        <w:rPr>
          <w:sz w:val="21"/>
        </w:rPr>
      </w:pPr>
      <w:r>
        <w:rPr>
          <w:sz w:val="21"/>
        </w:rPr>
        <w:t>C．增大透镜与单缝间的距离</w:t>
      </w:r>
      <w:r>
        <w:rPr>
          <w:rFonts w:ascii="Times New Roman" w:hAnsi="Times New Roman" w:eastAsia="Times New Roman" w:cs="Times New Roman"/>
          <w:kern w:val="0"/>
          <w:sz w:val="24"/>
          <w:szCs w:val="24"/>
        </w:rPr>
        <w:t>      </w:t>
      </w:r>
      <w:r>
        <w:rPr>
          <w:sz w:val="21"/>
        </w:rPr>
        <w:t>D．增大双缝与测量头间的距离</w:t>
      </w:r>
    </w:p>
    <w:p w14:paraId="5BBE99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9650" cy="18192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65"/>
                    <a:stretch>
                      <a:fillRect/>
                    </a:stretch>
                  </pic:blipFill>
                  <pic:spPr>
                    <a:xfrm>
                      <a:off x="0" y="0"/>
                      <a:ext cx="4819650" cy="1819275"/>
                    </a:xfrm>
                    <a:prstGeom prst="rect">
                      <a:avLst/>
                    </a:prstGeom>
                  </pic:spPr>
                </pic:pic>
              </a:graphicData>
            </a:graphic>
          </wp:inline>
        </w:drawing>
      </w:r>
    </w:p>
    <w:p w14:paraId="07B1985D">
      <w:pPr>
        <w:shd w:val="clear" w:color="auto" w:fill="auto"/>
        <w:spacing w:before="0" w:after="0" w:line="360" w:lineRule="auto"/>
        <w:ind w:left="420" w:hanging="420"/>
        <w:jc w:val="left"/>
        <w:textAlignment w:val="center"/>
        <w:rPr>
          <w:sz w:val="21"/>
        </w:rPr>
      </w:pPr>
      <w:r>
        <w:rPr>
          <w:sz w:val="21"/>
        </w:rPr>
        <w:t>14．（2019·天津·高考真题）某小组做测定玻璃的折射率实验，所用器材有：玻璃砖，大头针，刻度尺，圆规，笔，白纸．</w:t>
      </w:r>
    </w:p>
    <w:p w14:paraId="56F807DC">
      <w:pPr>
        <w:shd w:val="clear" w:color="auto" w:fill="auto"/>
        <w:spacing w:before="0" w:after="0" w:line="360" w:lineRule="auto"/>
        <w:ind w:left="420" w:firstLine="0"/>
        <w:jc w:val="left"/>
        <w:textAlignment w:val="center"/>
        <w:rPr>
          <w:sz w:val="21"/>
        </w:rPr>
      </w:pPr>
      <w:r>
        <w:rPr>
          <w:sz w:val="21"/>
        </w:rPr>
        <w:t>①下列哪些措施能够提高实验准确程度</w:t>
      </w:r>
      <w:r>
        <w:rPr>
          <w:rFonts w:ascii="Times New Roman" w:hAnsi="Times New Roman" w:eastAsia="Times New Roman" w:cs="Times New Roman"/>
          <w:b w:val="0"/>
          <w:sz w:val="21"/>
          <w:u w:val="none"/>
        </w:rPr>
        <w:t>______</w:t>
      </w:r>
      <w:r>
        <w:rPr>
          <w:sz w:val="21"/>
        </w:rPr>
        <w:t>．</w:t>
      </w:r>
    </w:p>
    <w:p w14:paraId="111C6778">
      <w:pPr>
        <w:shd w:val="clear" w:color="auto" w:fill="auto"/>
        <w:spacing w:before="0" w:after="0" w:line="360" w:lineRule="auto"/>
        <w:ind w:left="420" w:firstLine="0"/>
        <w:jc w:val="left"/>
        <w:textAlignment w:val="center"/>
        <w:rPr>
          <w:sz w:val="21"/>
        </w:rPr>
      </w:pPr>
      <w:r>
        <w:rPr>
          <w:sz w:val="21"/>
        </w:rPr>
        <w:t>A．选用两光学表面间距大的玻璃砖</w:t>
      </w:r>
    </w:p>
    <w:p w14:paraId="39104A45">
      <w:pPr>
        <w:shd w:val="clear" w:color="auto" w:fill="auto"/>
        <w:spacing w:before="0" w:after="0" w:line="360" w:lineRule="auto"/>
        <w:ind w:left="420" w:firstLine="0"/>
        <w:jc w:val="left"/>
        <w:textAlignment w:val="center"/>
        <w:rPr>
          <w:sz w:val="21"/>
        </w:rPr>
      </w:pPr>
      <w:r>
        <w:rPr>
          <w:sz w:val="21"/>
        </w:rPr>
        <w:t>B．选用两光学表面平行的玻璃砖</w:t>
      </w:r>
    </w:p>
    <w:p w14:paraId="17F5BAD3">
      <w:pPr>
        <w:shd w:val="clear" w:color="auto" w:fill="auto"/>
        <w:spacing w:before="0" w:after="0" w:line="360" w:lineRule="auto"/>
        <w:ind w:left="420" w:firstLine="0"/>
        <w:jc w:val="left"/>
        <w:textAlignment w:val="center"/>
        <w:rPr>
          <w:sz w:val="21"/>
        </w:rPr>
      </w:pPr>
      <w:r>
        <w:rPr>
          <w:sz w:val="21"/>
        </w:rPr>
        <w:t>C．选用粗的大头针完成实验</w:t>
      </w:r>
    </w:p>
    <w:p w14:paraId="2DF43661">
      <w:pPr>
        <w:shd w:val="clear" w:color="auto" w:fill="auto"/>
        <w:spacing w:before="0" w:after="0" w:line="360" w:lineRule="auto"/>
        <w:ind w:left="420" w:firstLine="0"/>
        <w:jc w:val="left"/>
        <w:textAlignment w:val="center"/>
        <w:rPr>
          <w:sz w:val="21"/>
        </w:rPr>
      </w:pPr>
      <w:r>
        <w:rPr>
          <w:sz w:val="21"/>
        </w:rPr>
        <w:t>D．插在玻璃砖同侧的两枚大头针间的距离尽量大些</w:t>
      </w:r>
    </w:p>
    <w:p w14:paraId="25313D55">
      <w:pPr>
        <w:shd w:val="clear" w:color="auto" w:fill="auto"/>
        <w:spacing w:before="0" w:after="0" w:line="360" w:lineRule="auto"/>
        <w:ind w:left="420" w:firstLine="0"/>
        <w:jc w:val="left"/>
        <w:textAlignment w:val="center"/>
        <w:rPr>
          <w:sz w:val="21"/>
        </w:rPr>
      </w:pPr>
      <w:r>
        <w:rPr>
          <w:sz w:val="21"/>
        </w:rPr>
        <w:t>②该小组用同一套器材完成了四次实验，记录的玻璃砖界线和四个大头针扎下的孔洞如下图所示，其中实验操作正确的是</w:t>
      </w:r>
      <w:r>
        <w:rPr>
          <w:rFonts w:ascii="Times New Roman" w:hAnsi="Times New Roman" w:eastAsia="Times New Roman" w:cs="Times New Roman"/>
          <w:b w:val="0"/>
          <w:sz w:val="21"/>
          <w:u w:val="none"/>
        </w:rPr>
        <w:t>______</w:t>
      </w:r>
      <w:r>
        <w:rPr>
          <w:sz w:val="21"/>
        </w:rPr>
        <w:t>．</w:t>
      </w:r>
    </w:p>
    <w:p w14:paraId="4112A4E0">
      <w:pPr>
        <w:shd w:val="clear" w:color="auto" w:fill="auto"/>
        <w:spacing w:before="0" w:after="0" w:line="360" w:lineRule="auto"/>
        <w:ind w:left="420" w:firstLine="0"/>
        <w:jc w:val="center"/>
        <w:textAlignment w:val="center"/>
        <w:rPr>
          <w:sz w:val="21"/>
        </w:rPr>
      </w:pPr>
      <w:r>
        <w:rPr>
          <w:sz w:val="21"/>
        </w:rPr>
        <w:drawing>
          <wp:inline distT="0" distB="0" distL="114300" distR="114300">
            <wp:extent cx="4276725" cy="128587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66"/>
                    <a:stretch>
                      <a:fillRect/>
                    </a:stretch>
                  </pic:blipFill>
                  <pic:spPr>
                    <a:xfrm>
                      <a:off x="0" y="0"/>
                      <a:ext cx="4277322" cy="1286055"/>
                    </a:xfrm>
                    <a:prstGeom prst="rect">
                      <a:avLst/>
                    </a:prstGeom>
                  </pic:spPr>
                </pic:pic>
              </a:graphicData>
            </a:graphic>
          </wp:inline>
        </w:drawing>
      </w:r>
    </w:p>
    <w:p w14:paraId="12F0BEA7">
      <w:pPr>
        <w:shd w:val="clear" w:color="auto" w:fill="auto"/>
        <w:spacing w:before="0" w:after="0" w:line="360" w:lineRule="auto"/>
        <w:ind w:left="420" w:firstLine="0"/>
        <w:jc w:val="left"/>
        <w:textAlignment w:val="center"/>
        <w:rPr>
          <w:sz w:val="21"/>
        </w:rPr>
      </w:pPr>
      <w:r>
        <w:rPr>
          <w:sz w:val="21"/>
        </w:rPr>
        <w:t>③该小组选取了操作正确的实验记录，在白纸上画出光线的径迹，以入射点</w:t>
      </w:r>
      <w:r>
        <w:object>
          <v:shape id="_x0000_i1106" o:spt="75" alt="eqId1dde8112e8eb968fd042418dd632759e" type="#_x0000_t75" style="height:12.8pt;width:10.55pt;" o:ole="t" filled="f" o:preferrelative="t" stroked="f" coordsize="21600,21600">
            <v:path/>
            <v:fill on="f" focussize="0,0"/>
            <v:stroke on="f" joinstyle="miter"/>
            <v:imagedata r:id="rId124" o:title="eqId1dde8112e8eb968fd042418dd632759e"/>
            <o:lock v:ext="edit" aspectratio="t"/>
            <w10:wrap type="none"/>
            <w10:anchorlock/>
          </v:shape>
          <o:OLEObject Type="Embed" ProgID="Equation.DSMT4" ShapeID="_x0000_i1106" DrawAspect="Content" ObjectID="_1468075806" r:id="rId167">
            <o:LockedField>false</o:LockedField>
          </o:OLEObject>
        </w:object>
      </w:r>
      <w:r>
        <w:rPr>
          <w:sz w:val="21"/>
        </w:rPr>
        <w:t>为圆心作圆，与入射光线、折射光线分别交于</w:t>
      </w:r>
      <w:r>
        <w:object>
          <v:shape id="_x0000_i1107" o:spt="75" alt="eqId5963abe8f421bd99a2aaa94831a951e9" type="#_x0000_t75" style="height:10.55pt;width:10.55pt;" o:ole="t" filled="f" o:preferrelative="t" stroked="f" coordsize="21600,21600">
            <v:path/>
            <v:fill on="f" focussize="0,0"/>
            <v:stroke on="f" joinstyle="miter"/>
            <v:imagedata r:id="rId169" o:title="eqId5963abe8f421bd99a2aaa94831a951e9"/>
            <o:lock v:ext="edit" aspectratio="t"/>
            <w10:wrap type="none"/>
            <w10:anchorlock/>
          </v:shape>
          <o:OLEObject Type="Embed" ProgID="Equation.DSMT4" ShapeID="_x0000_i1107" DrawAspect="Content" ObjectID="_1468075807" r:id="rId168">
            <o:LockedField>false</o:LockedField>
          </o:OLEObject>
        </w:object>
      </w:r>
      <w:r>
        <w:rPr>
          <w:sz w:val="21"/>
        </w:rPr>
        <w:t>、</w:t>
      </w:r>
      <w:r>
        <w:object>
          <v:shape id="_x0000_i1108" o:spt="75" alt="eqId7f9e8449aad35c5d840a3395ea86df6d" type="#_x0000_t75" style="height:10.4pt;width:9.65pt;" o:ole="t" filled="f" o:preferrelative="t" stroked="f" coordsize="21600,21600">
            <v:path/>
            <v:fill on="f" focussize="0,0"/>
            <v:stroke on="f" joinstyle="miter"/>
            <v:imagedata r:id="rId171" o:title="eqId7f9e8449aad35c5d840a3395ea86df6d"/>
            <o:lock v:ext="edit" aspectratio="t"/>
            <w10:wrap type="none"/>
            <w10:anchorlock/>
          </v:shape>
          <o:OLEObject Type="Embed" ProgID="Equation.DSMT4" ShapeID="_x0000_i1108" DrawAspect="Content" ObjectID="_1468075808" r:id="rId170">
            <o:LockedField>false</o:LockedField>
          </o:OLEObject>
        </w:object>
      </w:r>
      <w:r>
        <w:rPr>
          <w:sz w:val="21"/>
        </w:rPr>
        <w:t>点，再过</w:t>
      </w:r>
      <w:r>
        <w:object>
          <v:shape id="_x0000_i1109" o:spt="75" alt="eqId5963abe8f421bd99a2aaa94831a951e9" type="#_x0000_t75" style="height:10.55pt;width:10.55pt;" o:ole="t" filled="f" o:preferrelative="t" stroked="f" coordsize="21600,21600">
            <v:path/>
            <v:fill on="f" focussize="0,0"/>
            <v:stroke on="f" joinstyle="miter"/>
            <v:imagedata r:id="rId169" o:title="eqId5963abe8f421bd99a2aaa94831a951e9"/>
            <o:lock v:ext="edit" aspectratio="t"/>
            <w10:wrap type="none"/>
            <w10:anchorlock/>
          </v:shape>
          <o:OLEObject Type="Embed" ProgID="Equation.DSMT4" ShapeID="_x0000_i1109" DrawAspect="Content" ObjectID="_1468075809" r:id="rId172">
            <o:LockedField>false</o:LockedField>
          </o:OLEObject>
        </w:object>
      </w:r>
      <w:r>
        <w:rPr>
          <w:sz w:val="21"/>
        </w:rPr>
        <w:t>、</w:t>
      </w:r>
      <w:r>
        <w:object>
          <v:shape id="_x0000_i1110" o:spt="75" alt="eqId7f9e8449aad35c5d840a3395ea86df6d" type="#_x0000_t75" style="height:10.4pt;width:9.65pt;" o:ole="t" filled="f" o:preferrelative="t" stroked="f" coordsize="21600,21600">
            <v:path/>
            <v:fill on="f" focussize="0,0"/>
            <v:stroke on="f" joinstyle="miter"/>
            <v:imagedata r:id="rId171" o:title="eqId7f9e8449aad35c5d840a3395ea86df6d"/>
            <o:lock v:ext="edit" aspectratio="t"/>
            <w10:wrap type="none"/>
            <w10:anchorlock/>
          </v:shape>
          <o:OLEObject Type="Embed" ProgID="Equation.DSMT4" ShapeID="_x0000_i1110" DrawAspect="Content" ObjectID="_1468075810" r:id="rId173">
            <o:LockedField>false</o:LockedField>
          </o:OLEObject>
        </w:object>
      </w:r>
      <w:r>
        <w:rPr>
          <w:sz w:val="21"/>
        </w:rPr>
        <w:t>点作法线</w:t>
      </w:r>
      <w:r>
        <w:object>
          <v:shape id="_x0000_i1111" o:spt="75" alt="eqIdbbe9a0dc4298b1f283d0f728a231a375" type="#_x0000_t75" style="height:12.4pt;width:21.05pt;" o:ole="t" filled="f" o:preferrelative="t" stroked="f" coordsize="21600,21600">
            <v:path/>
            <v:fill on="f" focussize="0,0"/>
            <v:stroke on="f" joinstyle="miter"/>
            <v:imagedata r:id="rId175" o:title="eqIdbbe9a0dc4298b1f283d0f728a231a375"/>
            <o:lock v:ext="edit" aspectratio="t"/>
            <w10:wrap type="none"/>
            <w10:anchorlock/>
          </v:shape>
          <o:OLEObject Type="Embed" ProgID="Equation.DSMT4" ShapeID="_x0000_i1111" DrawAspect="Content" ObjectID="_1468075811" r:id="rId174">
            <o:LockedField>false</o:LockedField>
          </o:OLEObject>
        </w:object>
      </w:r>
      <w:r>
        <w:rPr>
          <w:sz w:val="21"/>
        </w:rPr>
        <w:t>的垂线，垂足分别为</w:t>
      </w:r>
      <w:r>
        <w:object>
          <v:shape id="_x0000_i1112" o:spt="75" alt="eqIdc5db41a1f31d6baee7c69990811edb9f" type="#_x0000_t75" style="height:12pt;width:10.55pt;" o:ole="t" filled="f" o:preferrelative="t" stroked="f" coordsize="21600,21600">
            <v:path/>
            <v:fill on="f" focussize="0,0"/>
            <v:stroke on="f" joinstyle="miter"/>
            <v:imagedata r:id="rId177" o:title="eqIdc5db41a1f31d6baee7c69990811edb9f"/>
            <o:lock v:ext="edit" aspectratio="t"/>
            <w10:wrap type="none"/>
            <w10:anchorlock/>
          </v:shape>
          <o:OLEObject Type="Embed" ProgID="Equation.DSMT4" ShapeID="_x0000_i1112" DrawAspect="Content" ObjectID="_1468075812" r:id="rId176">
            <o:LockedField>false</o:LockedField>
          </o:OLEObject>
        </w:object>
      </w:r>
      <w:r>
        <w:rPr>
          <w:sz w:val="21"/>
        </w:rPr>
        <w:t>、</w:t>
      </w:r>
      <w:r>
        <w:object>
          <v:shape id="_x0000_i1113" o:spt="75" alt="eqId8455657dde27aabe6adb7b188e031c11" type="#_x0000_t75" style="height:11.4pt;width:11.4pt;" o:ole="t" filled="f" o:preferrelative="t" stroked="f" coordsize="21600,21600">
            <v:path/>
            <v:fill on="f" focussize="0,0"/>
            <v:stroke on="f" joinstyle="miter"/>
            <v:imagedata r:id="rId179" o:title="eqId8455657dde27aabe6adb7b188e031c11"/>
            <o:lock v:ext="edit" aspectratio="t"/>
            <w10:wrap type="none"/>
            <w10:anchorlock/>
          </v:shape>
          <o:OLEObject Type="Embed" ProgID="Equation.DSMT4" ShapeID="_x0000_i1113" DrawAspect="Content" ObjectID="_1468075813" r:id="rId178">
            <o:LockedField>false</o:LockedField>
          </o:OLEObject>
        </w:object>
      </w:r>
      <w:r>
        <w:rPr>
          <w:sz w:val="21"/>
        </w:rPr>
        <w:t>点，如图所示，则玻璃的折射率</w:t>
      </w:r>
      <w:r>
        <w:object>
          <v:shape id="_x0000_i1114" o:spt="75" alt="eqId0f3cb8d72bb2e281b943b3b430138ef7" type="#_x0000_t75" style="height:9pt;width:16.7pt;" o:ole="t" filled="f" o:preferrelative="t" stroked="f" coordsize="21600,21600">
            <v:path/>
            <v:fill on="f" focussize="0,0"/>
            <v:stroke on="f" joinstyle="miter"/>
            <v:imagedata r:id="rId154" o:title="eqId0f3cb8d72bb2e281b943b3b430138ef7"/>
            <o:lock v:ext="edit" aspectratio="t"/>
            <w10:wrap type="none"/>
            <w10:anchorlock/>
          </v:shape>
          <o:OLEObject Type="Embed" ProgID="Equation.DSMT4" ShapeID="_x0000_i1114" DrawAspect="Content" ObjectID="_1468075814" r:id="rId180">
            <o:LockedField>false</o:LockedField>
          </o:OLEObject>
        </w:object>
      </w:r>
      <w:r>
        <w:rPr>
          <w:rFonts w:ascii="Times New Roman" w:hAnsi="Times New Roman" w:eastAsia="Times New Roman" w:cs="Times New Roman"/>
          <w:b w:val="0"/>
          <w:sz w:val="21"/>
          <w:u w:val="none"/>
        </w:rPr>
        <w:t>______</w:t>
      </w:r>
      <w:r>
        <w:rPr>
          <w:sz w:val="21"/>
        </w:rPr>
        <w:t>．（用图中线段的字母表示）</w:t>
      </w:r>
    </w:p>
    <w:p w14:paraId="363DBF07">
      <w:pPr>
        <w:shd w:val="clear" w:color="auto" w:fill="auto"/>
        <w:spacing w:before="0" w:after="0" w:line="360" w:lineRule="auto"/>
        <w:ind w:left="420" w:firstLine="0"/>
        <w:jc w:val="center"/>
        <w:textAlignment w:val="center"/>
        <w:rPr>
          <w:sz w:val="21"/>
        </w:rPr>
      </w:pPr>
      <w:r>
        <w:rPr>
          <w:sz w:val="21"/>
        </w:rPr>
        <w:drawing>
          <wp:inline distT="0" distB="0" distL="114300" distR="114300">
            <wp:extent cx="1962150" cy="214312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81"/>
                    <a:stretch>
                      <a:fillRect/>
                    </a:stretch>
                  </pic:blipFill>
                  <pic:spPr>
                    <a:xfrm>
                      <a:off x="0" y="0"/>
                      <a:ext cx="1962424" cy="2143424"/>
                    </a:xfrm>
                    <a:prstGeom prst="rect">
                      <a:avLst/>
                    </a:prstGeom>
                  </pic:spPr>
                </pic:pic>
              </a:graphicData>
            </a:graphic>
          </wp:inline>
        </w:drawing>
      </w:r>
    </w:p>
    <w:p w14:paraId="711F2909">
      <w:pPr>
        <w:shd w:val="clear" w:color="auto" w:fill="auto"/>
        <w:spacing w:before="0" w:after="0" w:line="360" w:lineRule="auto"/>
        <w:ind w:left="420" w:hanging="420"/>
        <w:jc w:val="left"/>
        <w:textAlignment w:val="center"/>
        <w:rPr>
          <w:sz w:val="21"/>
        </w:rPr>
      </w:pPr>
      <w:r>
        <w:rPr>
          <w:sz w:val="21"/>
        </w:rPr>
        <w:t>15．（2019·全国II卷·高考真题）某同学利用图示装置测量某种单色光的波长。实验时，接通电源使光源正常发光：调整光路，使得从目镜中可以观察到干涉条纹。回答下列问题：</w:t>
      </w:r>
    </w:p>
    <w:p w14:paraId="29C993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72000" cy="13906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82"/>
                    <a:stretch>
                      <a:fillRect/>
                    </a:stretch>
                  </pic:blipFill>
                  <pic:spPr>
                    <a:xfrm>
                      <a:off x="0" y="0"/>
                      <a:ext cx="4572000" cy="1390650"/>
                    </a:xfrm>
                    <a:prstGeom prst="rect">
                      <a:avLst/>
                    </a:prstGeom>
                  </pic:spPr>
                </pic:pic>
              </a:graphicData>
            </a:graphic>
          </wp:inline>
        </w:drawing>
      </w:r>
    </w:p>
    <w:p w14:paraId="4E737F87">
      <w:pPr>
        <w:shd w:val="clear" w:color="auto" w:fill="auto"/>
        <w:spacing w:before="0" w:after="0" w:line="360" w:lineRule="auto"/>
        <w:ind w:left="420" w:firstLine="0"/>
        <w:jc w:val="left"/>
        <w:textAlignment w:val="center"/>
        <w:rPr>
          <w:sz w:val="21"/>
        </w:rPr>
      </w:pPr>
      <w:r>
        <w:rPr>
          <w:sz w:val="21"/>
        </w:rPr>
        <w:t>（1）若想增加从目镜中观察到的条纹个数，该同学可</w:t>
      </w:r>
      <w:r>
        <w:rPr>
          <w:rFonts w:ascii="Times New Roman" w:hAnsi="Times New Roman" w:eastAsia="Times New Roman" w:cs="Times New Roman"/>
          <w:b w:val="0"/>
          <w:sz w:val="21"/>
          <w:u w:val="none"/>
        </w:rPr>
        <w:t>__________</w:t>
      </w:r>
      <w:r>
        <w:rPr>
          <w:sz w:val="21"/>
        </w:rPr>
        <w:t>；</w:t>
      </w:r>
    </w:p>
    <w:p w14:paraId="283C3204">
      <w:pPr>
        <w:shd w:val="clear" w:color="auto" w:fill="auto"/>
        <w:spacing w:before="0" w:after="0" w:line="360" w:lineRule="auto"/>
        <w:ind w:left="420" w:firstLine="0"/>
        <w:jc w:val="left"/>
        <w:textAlignment w:val="center"/>
        <w:rPr>
          <w:sz w:val="21"/>
        </w:rPr>
      </w:pPr>
      <w:r>
        <w:rPr>
          <w:sz w:val="21"/>
        </w:rPr>
        <w:t>A．将单缝向双缝靠近</w:t>
      </w:r>
    </w:p>
    <w:p w14:paraId="05D85AF6">
      <w:pPr>
        <w:shd w:val="clear" w:color="auto" w:fill="auto"/>
        <w:spacing w:before="0" w:after="0" w:line="360" w:lineRule="auto"/>
        <w:ind w:left="420" w:firstLine="0"/>
        <w:jc w:val="left"/>
        <w:textAlignment w:val="center"/>
        <w:rPr>
          <w:sz w:val="21"/>
        </w:rPr>
      </w:pPr>
      <w:r>
        <w:rPr>
          <w:sz w:val="21"/>
        </w:rPr>
        <w:t>B．将屏向靠近双缝的方向移动</w:t>
      </w:r>
    </w:p>
    <w:p w14:paraId="729C607D">
      <w:pPr>
        <w:shd w:val="clear" w:color="auto" w:fill="auto"/>
        <w:spacing w:before="0" w:after="0" w:line="360" w:lineRule="auto"/>
        <w:ind w:left="420" w:firstLine="0"/>
        <w:jc w:val="left"/>
        <w:textAlignment w:val="center"/>
        <w:rPr>
          <w:sz w:val="21"/>
        </w:rPr>
      </w:pPr>
      <w:r>
        <w:rPr>
          <w:sz w:val="21"/>
        </w:rPr>
        <w:t>C．将屏向远离双缝的方向移动</w:t>
      </w:r>
    </w:p>
    <w:p w14:paraId="6AE79219">
      <w:pPr>
        <w:shd w:val="clear" w:color="auto" w:fill="auto"/>
        <w:spacing w:before="0" w:after="0" w:line="360" w:lineRule="auto"/>
        <w:ind w:left="420" w:firstLine="0"/>
        <w:jc w:val="left"/>
        <w:textAlignment w:val="center"/>
        <w:rPr>
          <w:sz w:val="21"/>
        </w:rPr>
      </w:pPr>
      <w:r>
        <w:rPr>
          <w:sz w:val="21"/>
        </w:rPr>
        <w:t>D．使用间距更小的双缝</w:t>
      </w:r>
    </w:p>
    <w:p w14:paraId="7F9889DD">
      <w:pPr>
        <w:shd w:val="clear" w:color="auto" w:fill="auto"/>
        <w:spacing w:before="0" w:after="0" w:line="360" w:lineRule="auto"/>
        <w:ind w:left="420" w:firstLine="0"/>
        <w:jc w:val="left"/>
        <w:textAlignment w:val="center"/>
        <w:rPr>
          <w:sz w:val="21"/>
        </w:rPr>
      </w:pPr>
      <w:r>
        <w:rPr>
          <w:sz w:val="21"/>
        </w:rPr>
        <w:t>（2）若双缝的间距为</w:t>
      </w:r>
      <w:r>
        <w:rPr>
          <w:rFonts w:ascii="Times New Roman" w:hAnsi="Times New Roman" w:eastAsia="Times New Roman" w:cs="Times New Roman"/>
          <w:i/>
          <w:sz w:val="21"/>
        </w:rPr>
        <w:t>d</w:t>
      </w:r>
      <w:r>
        <w:rPr>
          <w:sz w:val="21"/>
        </w:rPr>
        <w:t>，屏与双缝间的距离为</w:t>
      </w:r>
      <w:r>
        <w:rPr>
          <w:rFonts w:ascii="Times New Roman" w:hAnsi="Times New Roman" w:eastAsia="Times New Roman" w:cs="Times New Roman"/>
          <w:i/>
          <w:sz w:val="21"/>
        </w:rPr>
        <w:t>l</w:t>
      </w:r>
      <w:r>
        <w:rPr>
          <w:sz w:val="21"/>
        </w:rPr>
        <w:t>，测得第1条暗条纹到第</w:t>
      </w:r>
      <w:r>
        <w:rPr>
          <w:rFonts w:ascii="Times New Roman" w:hAnsi="Times New Roman" w:eastAsia="Times New Roman" w:cs="Times New Roman"/>
          <w:i/>
          <w:sz w:val="21"/>
        </w:rPr>
        <w:t>n</w:t>
      </w:r>
      <w:r>
        <w:rPr>
          <w:sz w:val="21"/>
        </w:rPr>
        <w:t>条暗条纹之间的距离为Δ</w:t>
      </w:r>
      <w:r>
        <w:rPr>
          <w:rFonts w:ascii="Times New Roman" w:hAnsi="Times New Roman" w:eastAsia="Times New Roman" w:cs="Times New Roman"/>
          <w:i/>
          <w:sz w:val="21"/>
        </w:rPr>
        <w:t>x</w:t>
      </w:r>
      <w:r>
        <w:rPr>
          <w:sz w:val="21"/>
        </w:rPr>
        <w:t>，则单色光的波长λ=</w:t>
      </w:r>
      <w:r>
        <w:rPr>
          <w:rFonts w:ascii="Times New Roman" w:hAnsi="Times New Roman" w:eastAsia="Times New Roman" w:cs="Times New Roman"/>
          <w:b w:val="0"/>
          <w:sz w:val="21"/>
          <w:u w:val="none"/>
        </w:rPr>
        <w:t>_________</w:t>
      </w:r>
      <w:r>
        <w:rPr>
          <w:sz w:val="21"/>
        </w:rPr>
        <w:t>；</w:t>
      </w:r>
    </w:p>
    <w:p w14:paraId="30FE449E">
      <w:pPr>
        <w:shd w:val="clear" w:color="auto" w:fill="auto"/>
        <w:spacing w:before="0" w:after="0" w:line="360" w:lineRule="auto"/>
        <w:ind w:left="420" w:firstLine="0"/>
        <w:jc w:val="left"/>
        <w:textAlignment w:val="center"/>
        <w:rPr>
          <w:sz w:val="21"/>
        </w:rPr>
      </w:pPr>
      <w:r>
        <w:rPr>
          <w:sz w:val="21"/>
        </w:rPr>
        <w:t>（3）某次测量时，选用的双缝的间距为0．300 mm，测得屏与双缝间的距离为1.20 m，第1条暗条纹到第4条暗条纹之间的距离为7.56 mm。则所测单色光的波长为</w:t>
      </w:r>
      <w:r>
        <w:rPr>
          <w:rFonts w:ascii="Times New Roman" w:hAnsi="Times New Roman" w:eastAsia="Times New Roman" w:cs="Times New Roman"/>
          <w:b w:val="0"/>
          <w:sz w:val="21"/>
          <w:u w:val="none"/>
        </w:rPr>
        <w:t>______________</w:t>
      </w:r>
      <w:r>
        <w:rPr>
          <w:sz w:val="21"/>
        </w:rPr>
        <w:t>nm（结果保留3位有效数字）。</w:t>
      </w:r>
    </w:p>
    <w:p w14:paraId="774081C1">
      <w:pPr>
        <w:shd w:val="clear" w:color="auto" w:fill="auto"/>
        <w:spacing w:before="0" w:after="0" w:line="360" w:lineRule="auto"/>
        <w:ind w:left="420" w:hanging="420"/>
        <w:jc w:val="left"/>
        <w:textAlignment w:val="center"/>
        <w:rPr>
          <w:sz w:val="21"/>
        </w:rPr>
      </w:pPr>
      <w:r>
        <w:rPr>
          <w:sz w:val="21"/>
        </w:rPr>
        <w:t>16．（2018·浙江·高考真题）（1）细丝和单缝有相似的衍射图样，在相同条件下，小明用激光束分别垂直照射两种不同直径的细丝I和细丝II，在光屏上形成的衍射图样如图中a和b所示，已知细丝I的直径为0.605mm，现用螺旋测微器测量细丝II的直径，如图所示，细丝II的直径为</w:t>
      </w:r>
      <w:r>
        <w:rPr>
          <w:rFonts w:ascii="Times New Roman" w:hAnsi="Times New Roman" w:eastAsia="Times New Roman" w:cs="Times New Roman"/>
          <w:b w:val="0"/>
          <w:sz w:val="21"/>
          <w:u w:val="none"/>
        </w:rPr>
        <w:t>_________</w:t>
      </w:r>
      <w:r>
        <w:rPr>
          <w:sz w:val="21"/>
        </w:rPr>
        <w:t>mm；图中的</w:t>
      </w:r>
      <w:r>
        <w:rPr>
          <w:rFonts w:ascii="Times New Roman" w:hAnsi="Times New Roman" w:eastAsia="Times New Roman" w:cs="Times New Roman"/>
          <w:b w:val="0"/>
          <w:sz w:val="21"/>
          <w:u w:val="none"/>
        </w:rPr>
        <w:t>_____</w:t>
      </w:r>
      <w:r>
        <w:rPr>
          <w:sz w:val="21"/>
        </w:rPr>
        <w:t>（填“a”或“b”）是细丝II的衍射图样；</w:t>
      </w:r>
    </w:p>
    <w:p w14:paraId="438D60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05175" cy="147637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83"/>
                    <a:stretch>
                      <a:fillRect/>
                    </a:stretch>
                  </pic:blipFill>
                  <pic:spPr>
                    <a:xfrm>
                      <a:off x="0" y="0"/>
                      <a:ext cx="3305175" cy="1476375"/>
                    </a:xfrm>
                    <a:prstGeom prst="rect">
                      <a:avLst/>
                    </a:prstGeom>
                  </pic:spPr>
                </pic:pic>
              </a:graphicData>
            </a:graphic>
          </wp:inline>
        </w:drawing>
      </w:r>
    </w:p>
    <w:p w14:paraId="7239E6B1">
      <w:pPr>
        <w:shd w:val="clear" w:color="auto" w:fill="auto"/>
        <w:spacing w:before="0" w:after="0" w:line="360" w:lineRule="auto"/>
        <w:ind w:left="420" w:firstLine="0"/>
        <w:jc w:val="left"/>
        <w:textAlignment w:val="center"/>
        <w:rPr>
          <w:sz w:val="21"/>
        </w:rPr>
      </w:pPr>
      <w:r>
        <w:rPr>
          <w:sz w:val="21"/>
        </w:rPr>
        <w:t>（2）小明在做“用双缝干涉测量光的波长”实验时，尝试用单缝和平面镜做类似实验。单缝和平面镜的放置如图所示，白炽灯发出的光经滤光片成为波长为</w:t>
      </w:r>
      <w:r>
        <w:object>
          <v:shape id="_x0000_i1115" o:spt="75" alt="eqIddf64046e91b047037f19e4032e3b6de3" type="#_x0000_t75" style="height:11.9pt;width:9.65pt;" o:ole="t" filled="f" o:preferrelative="t" stroked="f" coordsize="21600,21600">
            <v:path/>
            <v:fill on="f" focussize="0,0"/>
            <v:stroke on="f" joinstyle="miter"/>
            <v:imagedata r:id="rId185" o:title="eqIddf64046e91b047037f19e4032e3b6de3"/>
            <o:lock v:ext="edit" aspectratio="t"/>
            <w10:wrap type="none"/>
            <w10:anchorlock/>
          </v:shape>
          <o:OLEObject Type="Embed" ProgID="Equation.DSMT4" ShapeID="_x0000_i1115" DrawAspect="Content" ObjectID="_1468075815" r:id="rId184">
            <o:LockedField>false</o:LockedField>
          </o:OLEObject>
        </w:object>
      </w:r>
      <w:r>
        <w:rPr>
          <w:sz w:val="21"/>
        </w:rPr>
        <w:t>的单色光照射单缝，能在光屏上观察到明暗相间的干涉条纹。小明测得单缝与镜面延长线的距离为</w:t>
      </w:r>
      <w:r>
        <w:rPr>
          <w:rFonts w:ascii="Times New Roman" w:hAnsi="Times New Roman" w:eastAsia="Times New Roman" w:cs="Times New Roman"/>
          <w:i/>
          <w:sz w:val="21"/>
        </w:rPr>
        <w:t>h</w:t>
      </w:r>
      <w:r>
        <w:rPr>
          <w:sz w:val="21"/>
        </w:rPr>
        <w:t>，与光屏的距离为</w:t>
      </w:r>
      <w:r>
        <w:rPr>
          <w:rFonts w:ascii="Times New Roman" w:hAnsi="Times New Roman" w:eastAsia="Times New Roman" w:cs="Times New Roman"/>
          <w:i/>
          <w:sz w:val="21"/>
        </w:rPr>
        <w:t>D</w:t>
      </w:r>
      <w:r>
        <w:rPr>
          <w:sz w:val="21"/>
        </w:rPr>
        <w:t>，则条纹间距</w:t>
      </w:r>
      <w:r>
        <w:object>
          <v:shape id="_x0000_i1116" o:spt="75" alt="eqId7279ece3ec60b5dffab1b7fa95db350f" type="#_x0000_t75" style="height:12.4pt;width:22.85pt;" o:ole="t" filled="f" o:preferrelative="t" stroked="f" coordsize="21600,21600">
            <v:path/>
            <v:fill on="f" focussize="0,0"/>
            <v:stroke on="f" joinstyle="miter"/>
            <v:imagedata r:id="rId187" o:title="eqId7279ece3ec60b5dffab1b7fa95db350f"/>
            <o:lock v:ext="edit" aspectratio="t"/>
            <w10:wrap type="none"/>
            <w10:anchorlock/>
          </v:shape>
          <o:OLEObject Type="Embed" ProgID="Equation.DSMT4" ShapeID="_x0000_i1116" DrawAspect="Content" ObjectID="_1468075816" r:id="rId186">
            <o:LockedField>false</o:LockedField>
          </o:OLEObject>
        </w:object>
      </w:r>
      <w:r>
        <w:rPr>
          <w:rFonts w:ascii="Times New Roman" w:hAnsi="Times New Roman" w:eastAsia="Times New Roman" w:cs="Times New Roman"/>
          <w:b w:val="0"/>
          <w:sz w:val="21"/>
          <w:u w:val="none"/>
        </w:rPr>
        <w:t>_______</w:t>
      </w:r>
      <w:r>
        <w:rPr>
          <w:sz w:val="21"/>
        </w:rPr>
        <w:t>，随后小明撤去平面镜，在单缝下方</w:t>
      </w:r>
      <w:r>
        <w:rPr>
          <w:rFonts w:ascii="Times New Roman" w:hAnsi="Times New Roman" w:eastAsia="Times New Roman" w:cs="Times New Roman"/>
          <w:i/>
          <w:sz w:val="21"/>
        </w:rPr>
        <w:t>A</w:t>
      </w:r>
      <w:r>
        <w:rPr>
          <w:sz w:val="21"/>
        </w:rPr>
        <w:t>处放置同样的另一单缝，形成双缝结构，则在光屏上</w:t>
      </w:r>
      <w:r>
        <w:rPr>
          <w:rFonts w:ascii="Times New Roman" w:hAnsi="Times New Roman" w:eastAsia="Times New Roman" w:cs="Times New Roman"/>
          <w:b w:val="0"/>
          <w:sz w:val="21"/>
          <w:u w:val="none"/>
        </w:rPr>
        <w:t>______</w:t>
      </w:r>
      <w:r>
        <w:rPr>
          <w:sz w:val="21"/>
        </w:rPr>
        <w:t>（填“能”会“不能”）观察到干涉条纹。</w:t>
      </w:r>
    </w:p>
    <w:p w14:paraId="492C3D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71925" cy="12382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88"/>
                    <a:stretch>
                      <a:fillRect/>
                    </a:stretch>
                  </pic:blipFill>
                  <pic:spPr>
                    <a:xfrm>
                      <a:off x="0" y="0"/>
                      <a:ext cx="3971925" cy="1238250"/>
                    </a:xfrm>
                    <a:prstGeom prst="rect">
                      <a:avLst/>
                    </a:prstGeom>
                  </pic:spPr>
                </pic:pic>
              </a:graphicData>
            </a:graphic>
          </wp:inline>
        </w:drawing>
      </w:r>
    </w:p>
    <w:p w14:paraId="4A06E87E">
      <w:pPr>
        <w:shd w:val="clear" w:color="auto" w:fill="auto"/>
        <w:spacing w:before="0" w:after="0" w:line="360" w:lineRule="auto"/>
        <w:ind w:left="420" w:hanging="420"/>
        <w:jc w:val="left"/>
        <w:textAlignment w:val="center"/>
        <w:rPr>
          <w:sz w:val="21"/>
        </w:rPr>
      </w:pPr>
      <w:r>
        <w:rPr>
          <w:sz w:val="21"/>
        </w:rPr>
        <w:t>17．（2018·浙江·高考真题）在测定玻璃的折射率实验时</w:t>
      </w:r>
    </w:p>
    <w:p w14:paraId="3561E738">
      <w:pPr>
        <w:shd w:val="clear" w:color="auto" w:fill="auto"/>
        <w:spacing w:before="0" w:after="0" w:line="360" w:lineRule="auto"/>
        <w:ind w:left="420" w:firstLine="0"/>
        <w:jc w:val="left"/>
        <w:textAlignment w:val="center"/>
        <w:rPr>
          <w:sz w:val="21"/>
        </w:rPr>
      </w:pPr>
      <w:r>
        <w:rPr>
          <w:sz w:val="21"/>
        </w:rPr>
        <w:t>（1）下列说法正确的是</w:t>
      </w:r>
      <w:r>
        <w:rPr>
          <w:rFonts w:ascii="Times New Roman" w:hAnsi="Times New Roman" w:eastAsia="Times New Roman" w:cs="Times New Roman"/>
          <w:b w:val="0"/>
          <w:sz w:val="21"/>
          <w:u w:val="none"/>
        </w:rPr>
        <w:t>_____</w:t>
      </w:r>
    </w:p>
    <w:p w14:paraId="4E06EFF0">
      <w:pPr>
        <w:shd w:val="clear" w:color="auto" w:fill="auto"/>
        <w:spacing w:before="0" w:after="0" w:line="360" w:lineRule="auto"/>
        <w:ind w:left="420" w:firstLine="0"/>
        <w:jc w:val="left"/>
        <w:textAlignment w:val="center"/>
        <w:rPr>
          <w:sz w:val="21"/>
        </w:rPr>
      </w:pPr>
      <w:r>
        <w:rPr>
          <w:sz w:val="21"/>
        </w:rPr>
        <w:t>A．入射角越大，误差越小</w:t>
      </w:r>
    </w:p>
    <w:p w14:paraId="3C885024">
      <w:pPr>
        <w:shd w:val="clear" w:color="auto" w:fill="auto"/>
        <w:spacing w:before="0" w:after="0" w:line="360" w:lineRule="auto"/>
        <w:ind w:left="420" w:firstLine="0"/>
        <w:jc w:val="left"/>
        <w:textAlignment w:val="center"/>
        <w:rPr>
          <w:sz w:val="21"/>
        </w:rPr>
      </w:pPr>
      <w:r>
        <w:rPr>
          <w:sz w:val="21"/>
        </w:rPr>
        <w:t>B．在白纸上放好玻璃砖后，用铅笔贴着光学面画出界面</w:t>
      </w:r>
    </w:p>
    <w:p w14:paraId="5535F1EE">
      <w:pPr>
        <w:shd w:val="clear" w:color="auto" w:fill="auto"/>
        <w:spacing w:before="0" w:after="0" w:line="360" w:lineRule="auto"/>
        <w:ind w:left="420" w:firstLine="0"/>
        <w:jc w:val="left"/>
        <w:textAlignment w:val="center"/>
        <w:rPr>
          <w:sz w:val="21"/>
        </w:rPr>
      </w:pPr>
      <w:r>
        <w:rPr>
          <w:sz w:val="21"/>
        </w:rPr>
        <w:t>C．实验时即可用量角器，也可用圆规和直尺等工具进行测量</w:t>
      </w:r>
    </w:p>
    <w:p w14:paraId="380F65A5">
      <w:pPr>
        <w:shd w:val="clear" w:color="auto" w:fill="auto"/>
        <w:spacing w:before="0" w:after="0" w:line="360" w:lineRule="auto"/>
        <w:ind w:left="420" w:firstLine="0"/>
        <w:jc w:val="left"/>
        <w:textAlignment w:val="center"/>
        <w:rPr>
          <w:sz w:val="21"/>
        </w:rPr>
      </w:pPr>
      <w:r>
        <w:rPr>
          <w:sz w:val="21"/>
        </w:rPr>
        <w:t>D．判断像与针是否在同一直线时，应该观察大头针的头部</w:t>
      </w:r>
    </w:p>
    <w:p w14:paraId="157EF042">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1295400" cy="21526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89"/>
                    <a:stretch>
                      <a:fillRect/>
                    </a:stretch>
                  </pic:blipFill>
                  <pic:spPr>
                    <a:xfrm>
                      <a:off x="0" y="0"/>
                      <a:ext cx="1295400" cy="2152650"/>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1971675" cy="236220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190"/>
                    <a:stretch>
                      <a:fillRect/>
                    </a:stretch>
                  </pic:blipFill>
                  <pic:spPr>
                    <a:xfrm>
                      <a:off x="0" y="0"/>
                      <a:ext cx="1971675" cy="2362200"/>
                    </a:xfrm>
                    <a:prstGeom prst="rect">
                      <a:avLst/>
                    </a:prstGeom>
                  </pic:spPr>
                </pic:pic>
              </a:graphicData>
            </a:graphic>
          </wp:inline>
        </w:drawing>
      </w:r>
    </w:p>
    <w:p w14:paraId="1A38AB2B">
      <w:pPr>
        <w:shd w:val="clear" w:color="auto" w:fill="auto"/>
        <w:spacing w:before="0" w:after="0" w:line="360" w:lineRule="auto"/>
        <w:ind w:left="420" w:firstLine="0"/>
        <w:jc w:val="left"/>
        <w:textAlignment w:val="center"/>
        <w:rPr>
          <w:sz w:val="21"/>
        </w:rPr>
      </w:pPr>
      <w:r>
        <w:rPr>
          <w:sz w:val="21"/>
        </w:rPr>
        <w:t>（2）小时同学在插针时玻璃砖的位置如图1所示．根据插针与纸上已画的界面确定入射点与出射点，依据上述操作所测得的折射率</w:t>
      </w:r>
      <w:r>
        <w:rPr>
          <w:rFonts w:ascii="Times New Roman" w:hAnsi="Times New Roman" w:eastAsia="Times New Roman" w:cs="Times New Roman"/>
          <w:b w:val="0"/>
          <w:sz w:val="21"/>
          <w:u w:val="none"/>
        </w:rPr>
        <w:t>_________</w:t>
      </w:r>
      <w:r>
        <w:rPr>
          <w:sz w:val="21"/>
        </w:rPr>
        <w:t>（填“偏大”、“偏小”或“不变”）</w:t>
      </w:r>
    </w:p>
    <w:p w14:paraId="242F88F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（3）小明同学经正确操作后，在纸上留下四枚大头针的位置</w:t>
      </w:r>
      <w:r>
        <w:rPr>
          <w:rFonts w:ascii="Times New Roman" w:hAnsi="Times New Roman" w:eastAsia="Times New Roman" w:cs="Times New Roman"/>
          <w:i/>
          <w:sz w:val="21"/>
        </w:rPr>
        <w:t>P</w:t>
      </w:r>
      <w:r>
        <w:rPr>
          <w:sz w:val="21"/>
          <w:vertAlign w:val="subscript"/>
        </w:rPr>
        <w:t>1</w:t>
      </w:r>
      <w:r>
        <w:rPr>
          <w:sz w:val="21"/>
        </w:rPr>
        <w:t>、</w:t>
      </w:r>
      <w:r>
        <w:rPr>
          <w:rFonts w:ascii="Times New Roman" w:hAnsi="Times New Roman" w:eastAsia="Times New Roman" w:cs="Times New Roman"/>
          <w:i/>
          <w:sz w:val="21"/>
        </w:rPr>
        <w:t>P</w:t>
      </w:r>
      <w:r>
        <w:rPr>
          <w:sz w:val="21"/>
          <w:vertAlign w:val="subscript"/>
        </w:rPr>
        <w:t>2</w:t>
      </w:r>
      <w:r>
        <w:rPr>
          <w:sz w:val="21"/>
        </w:rPr>
        <w:t>、</w:t>
      </w:r>
      <w:r>
        <w:rPr>
          <w:rFonts w:ascii="Times New Roman" w:hAnsi="Times New Roman" w:eastAsia="Times New Roman" w:cs="Times New Roman"/>
          <w:i/>
          <w:sz w:val="21"/>
        </w:rPr>
        <w:t>P</w:t>
      </w:r>
      <w:r>
        <w:rPr>
          <w:sz w:val="21"/>
          <w:vertAlign w:val="subscript"/>
        </w:rPr>
        <w:t>3</w:t>
      </w:r>
      <w:r>
        <w:rPr>
          <w:sz w:val="21"/>
        </w:rPr>
        <w:t>、</w:t>
      </w:r>
      <w:r>
        <w:rPr>
          <w:rFonts w:ascii="Times New Roman" w:hAnsi="Times New Roman" w:eastAsia="Times New Roman" w:cs="Times New Roman"/>
          <w:i/>
          <w:sz w:val="21"/>
        </w:rPr>
        <w:t>P</w:t>
      </w:r>
      <w:r>
        <w:rPr>
          <w:sz w:val="21"/>
          <w:vertAlign w:val="subscript"/>
        </w:rPr>
        <w:t>4</w:t>
      </w:r>
      <w:r>
        <w:rPr>
          <w:sz w:val="21"/>
        </w:rPr>
        <w:t>，</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CD</w:t>
      </w:r>
      <w:r>
        <w:rPr>
          <w:sz w:val="21"/>
        </w:rPr>
        <w:t>是描出的下班砖的两个边，如图2所示，请在答题纸上画出光路图</w:t>
      </w:r>
      <w:r>
        <w:rPr>
          <w:rFonts w:ascii="Times New Roman" w:hAnsi="Times New Roman" w:eastAsia="Times New Roman" w:cs="Times New Roman"/>
          <w:b w:val="0"/>
          <w:i/>
          <w:sz w:val="21"/>
          <w:u w:val="none"/>
        </w:rPr>
        <w:t>________</w:t>
      </w:r>
      <w:r>
        <w:rPr>
          <w:sz w:val="21"/>
        </w:rPr>
        <w:t>．</w:t>
      </w:r>
    </w:p>
    <w:p w14:paraId="5BD1854E">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1B31F">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596994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3AFA2">
    <w:bookmarkStart w:id="0" w:name="_GoBack"/>
    <w:bookmarkEnd w:id="0"/>
  </w:p>
  <w:p w14:paraId="7562B15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1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665C6B"/>
    <w:rsid w:val="058663AA"/>
    <w:rsid w:val="05B07238"/>
    <w:rsid w:val="0659586C"/>
    <w:rsid w:val="073F2D73"/>
    <w:rsid w:val="09300B06"/>
    <w:rsid w:val="0A2D0142"/>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033B41"/>
    <w:rsid w:val="19A570A0"/>
    <w:rsid w:val="19B968F6"/>
    <w:rsid w:val="1A2E1582"/>
    <w:rsid w:val="1AFD0956"/>
    <w:rsid w:val="1B235307"/>
    <w:rsid w:val="1B890F31"/>
    <w:rsid w:val="1C502276"/>
    <w:rsid w:val="1C856F63"/>
    <w:rsid w:val="1CEC2B3E"/>
    <w:rsid w:val="1D114591"/>
    <w:rsid w:val="1D7522E4"/>
    <w:rsid w:val="1D954D97"/>
    <w:rsid w:val="1E234C86"/>
    <w:rsid w:val="1EA01E32"/>
    <w:rsid w:val="1F140A8B"/>
    <w:rsid w:val="1FC54AD0"/>
    <w:rsid w:val="20083D2C"/>
    <w:rsid w:val="208E24F6"/>
    <w:rsid w:val="21EB5ABA"/>
    <w:rsid w:val="229E2B2D"/>
    <w:rsid w:val="231A0405"/>
    <w:rsid w:val="24B2466D"/>
    <w:rsid w:val="24E10EB3"/>
    <w:rsid w:val="25DC59A7"/>
    <w:rsid w:val="25FB2648"/>
    <w:rsid w:val="26413EFB"/>
    <w:rsid w:val="2920429C"/>
    <w:rsid w:val="29FF1BC6"/>
    <w:rsid w:val="2B006133"/>
    <w:rsid w:val="2B0B4AD7"/>
    <w:rsid w:val="2B7B3A0B"/>
    <w:rsid w:val="2C8965FC"/>
    <w:rsid w:val="2EEE0998"/>
    <w:rsid w:val="318A49A8"/>
    <w:rsid w:val="329B0E37"/>
    <w:rsid w:val="33370B5F"/>
    <w:rsid w:val="33D53A30"/>
    <w:rsid w:val="34645984"/>
    <w:rsid w:val="356A39F8"/>
    <w:rsid w:val="37024FE0"/>
    <w:rsid w:val="37215F74"/>
    <w:rsid w:val="38136CAF"/>
    <w:rsid w:val="38726196"/>
    <w:rsid w:val="388C0E52"/>
    <w:rsid w:val="392F1BB1"/>
    <w:rsid w:val="3930188D"/>
    <w:rsid w:val="3B5F5322"/>
    <w:rsid w:val="3BED565D"/>
    <w:rsid w:val="3C1B1ECF"/>
    <w:rsid w:val="3D471A96"/>
    <w:rsid w:val="3D727BAE"/>
    <w:rsid w:val="3FDD2A8F"/>
    <w:rsid w:val="40A47108"/>
    <w:rsid w:val="40D4055A"/>
    <w:rsid w:val="41285F8B"/>
    <w:rsid w:val="41436921"/>
    <w:rsid w:val="4252060D"/>
    <w:rsid w:val="42613D77"/>
    <w:rsid w:val="4286584E"/>
    <w:rsid w:val="42C11812"/>
    <w:rsid w:val="433E7EE2"/>
    <w:rsid w:val="43661FA0"/>
    <w:rsid w:val="43924050"/>
    <w:rsid w:val="4392593E"/>
    <w:rsid w:val="4407632C"/>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DEF230B"/>
    <w:rsid w:val="4E217FEA"/>
    <w:rsid w:val="4FA233AD"/>
    <w:rsid w:val="4FA81EEA"/>
    <w:rsid w:val="4FBA62DE"/>
    <w:rsid w:val="4FE52340"/>
    <w:rsid w:val="50812A75"/>
    <w:rsid w:val="509F27D1"/>
    <w:rsid w:val="50D37CC2"/>
    <w:rsid w:val="50DA2DB1"/>
    <w:rsid w:val="519B4246"/>
    <w:rsid w:val="52D341F1"/>
    <w:rsid w:val="52DD4E28"/>
    <w:rsid w:val="53110D0E"/>
    <w:rsid w:val="53C9715A"/>
    <w:rsid w:val="53EB7A52"/>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637725"/>
    <w:rsid w:val="69AF492B"/>
    <w:rsid w:val="6A554E4C"/>
    <w:rsid w:val="6A6D7D51"/>
    <w:rsid w:val="6A707ED8"/>
    <w:rsid w:val="6AB204F0"/>
    <w:rsid w:val="6C412C38"/>
    <w:rsid w:val="6C613F7C"/>
    <w:rsid w:val="6D201119"/>
    <w:rsid w:val="6D287521"/>
    <w:rsid w:val="6F01162E"/>
    <w:rsid w:val="6F7C56F5"/>
    <w:rsid w:val="730218E9"/>
    <w:rsid w:val="76B5414D"/>
    <w:rsid w:val="77A45665"/>
    <w:rsid w:val="780C362C"/>
    <w:rsid w:val="79034B06"/>
    <w:rsid w:val="79506B18"/>
    <w:rsid w:val="79676F3A"/>
    <w:rsid w:val="79C54D55"/>
    <w:rsid w:val="7A3F6C1D"/>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png"/><Relationship Id="rId94" Type="http://schemas.openxmlformats.org/officeDocument/2006/relationships/image" Target="media/image46.png"/><Relationship Id="rId93" Type="http://schemas.openxmlformats.org/officeDocument/2006/relationships/image" Target="media/image45.png"/><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image" Target="media/image5.png"/><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png"/><Relationship Id="rId8" Type="http://schemas.openxmlformats.org/officeDocument/2006/relationships/image" Target="media/image4.png"/><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oleObject" Target="embeddings/oleObject36.bin"/><Relationship Id="rId74" Type="http://schemas.openxmlformats.org/officeDocument/2006/relationships/oleObject" Target="embeddings/oleObject35.bin"/><Relationship Id="rId73" Type="http://schemas.openxmlformats.org/officeDocument/2006/relationships/oleObject" Target="embeddings/oleObject34.bin"/><Relationship Id="rId72" Type="http://schemas.openxmlformats.org/officeDocument/2006/relationships/image" Target="media/image35.wmf"/><Relationship Id="rId71" Type="http://schemas.openxmlformats.org/officeDocument/2006/relationships/oleObject" Target="embeddings/oleObject33.bin"/><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oleObject" Target="embeddings/oleObject31.bin"/><Relationship Id="rId68" Type="http://schemas.openxmlformats.org/officeDocument/2006/relationships/image" Target="media/image34.wmf"/><Relationship Id="rId67" Type="http://schemas.openxmlformats.org/officeDocument/2006/relationships/oleObject" Target="embeddings/oleObject30.bin"/><Relationship Id="rId66" Type="http://schemas.openxmlformats.org/officeDocument/2006/relationships/image" Target="media/image33.wmf"/><Relationship Id="rId65" Type="http://schemas.openxmlformats.org/officeDocument/2006/relationships/oleObject" Target="embeddings/oleObject29.bin"/><Relationship Id="rId64" Type="http://schemas.openxmlformats.org/officeDocument/2006/relationships/oleObject" Target="embeddings/oleObject28.bin"/><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3.bin"/><Relationship Id="rId52" Type="http://schemas.openxmlformats.org/officeDocument/2006/relationships/oleObject" Target="embeddings/oleObject22.bin"/><Relationship Id="rId51" Type="http://schemas.openxmlformats.org/officeDocument/2006/relationships/image" Target="media/image26.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wmf"/><Relationship Id="rId35" Type="http://schemas.openxmlformats.org/officeDocument/2006/relationships/oleObject" Target="embeddings/oleObject12.bin"/><Relationship Id="rId34" Type="http://schemas.openxmlformats.org/officeDocument/2006/relationships/image" Target="media/image19.wmf"/><Relationship Id="rId33" Type="http://schemas.openxmlformats.org/officeDocument/2006/relationships/oleObject" Target="embeddings/oleObject11.bin"/><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jpeg"/><Relationship Id="rId3" Type="http://schemas.openxmlformats.org/officeDocument/2006/relationships/header" Target="header1.xml"/><Relationship Id="rId29" Type="http://schemas.openxmlformats.org/officeDocument/2006/relationships/image" Target="media/image16.wmf"/><Relationship Id="rId28" Type="http://schemas.openxmlformats.org/officeDocument/2006/relationships/oleObject" Target="embeddings/oleObject9.bin"/><Relationship Id="rId27" Type="http://schemas.openxmlformats.org/officeDocument/2006/relationships/oleObject" Target="embeddings/oleObject8.bin"/><Relationship Id="rId26" Type="http://schemas.openxmlformats.org/officeDocument/2006/relationships/oleObject" Target="embeddings/oleObject7.bin"/><Relationship Id="rId25" Type="http://schemas.openxmlformats.org/officeDocument/2006/relationships/image" Target="media/image15.wmf"/><Relationship Id="rId24" Type="http://schemas.openxmlformats.org/officeDocument/2006/relationships/oleObject" Target="embeddings/oleObject6.bin"/><Relationship Id="rId23" Type="http://schemas.openxmlformats.org/officeDocument/2006/relationships/image" Target="media/image14.jpeg"/><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3" Type="http://schemas.openxmlformats.org/officeDocument/2006/relationships/fontTable" Target="fontTable.xml"/><Relationship Id="rId192" Type="http://schemas.openxmlformats.org/officeDocument/2006/relationships/customXml" Target="../customXml/item2.xml"/><Relationship Id="rId191" Type="http://schemas.openxmlformats.org/officeDocument/2006/relationships/customXml" Target="../customXml/item1.xml"/><Relationship Id="rId190" Type="http://schemas.openxmlformats.org/officeDocument/2006/relationships/image" Target="media/image94.png"/><Relationship Id="rId19" Type="http://schemas.openxmlformats.org/officeDocument/2006/relationships/oleObject" Target="embeddings/oleObject4.bin"/><Relationship Id="rId189" Type="http://schemas.openxmlformats.org/officeDocument/2006/relationships/image" Target="media/image93.png"/><Relationship Id="rId188" Type="http://schemas.openxmlformats.org/officeDocument/2006/relationships/image" Target="media/image92.png"/><Relationship Id="rId187" Type="http://schemas.openxmlformats.org/officeDocument/2006/relationships/image" Target="media/image91.wmf"/><Relationship Id="rId186" Type="http://schemas.openxmlformats.org/officeDocument/2006/relationships/oleObject" Target="embeddings/oleObject92.bin"/><Relationship Id="rId185" Type="http://schemas.openxmlformats.org/officeDocument/2006/relationships/image" Target="media/image90.wmf"/><Relationship Id="rId184" Type="http://schemas.openxmlformats.org/officeDocument/2006/relationships/oleObject" Target="embeddings/oleObject91.bin"/><Relationship Id="rId183" Type="http://schemas.openxmlformats.org/officeDocument/2006/relationships/image" Target="media/image89.png"/><Relationship Id="rId182" Type="http://schemas.openxmlformats.org/officeDocument/2006/relationships/image" Target="media/image88.png"/><Relationship Id="rId181" Type="http://schemas.openxmlformats.org/officeDocument/2006/relationships/image" Target="media/image87.png"/><Relationship Id="rId180" Type="http://schemas.openxmlformats.org/officeDocument/2006/relationships/oleObject" Target="embeddings/oleObject90.bin"/><Relationship Id="rId18" Type="http://schemas.openxmlformats.org/officeDocument/2006/relationships/image" Target="media/image11.wmf"/><Relationship Id="rId179" Type="http://schemas.openxmlformats.org/officeDocument/2006/relationships/image" Target="media/image86.wmf"/><Relationship Id="rId178" Type="http://schemas.openxmlformats.org/officeDocument/2006/relationships/oleObject" Target="embeddings/oleObject89.bin"/><Relationship Id="rId177" Type="http://schemas.openxmlformats.org/officeDocument/2006/relationships/image" Target="media/image85.wmf"/><Relationship Id="rId176" Type="http://schemas.openxmlformats.org/officeDocument/2006/relationships/oleObject" Target="embeddings/oleObject88.bin"/><Relationship Id="rId175" Type="http://schemas.openxmlformats.org/officeDocument/2006/relationships/image" Target="media/image84.wmf"/><Relationship Id="rId174" Type="http://schemas.openxmlformats.org/officeDocument/2006/relationships/oleObject" Target="embeddings/oleObject87.bin"/><Relationship Id="rId173" Type="http://schemas.openxmlformats.org/officeDocument/2006/relationships/oleObject" Target="embeddings/oleObject86.bin"/><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oleObject" Target="embeddings/oleObject3.bin"/><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oleObject" Target="embeddings/oleObject82.bin"/><Relationship Id="rId166" Type="http://schemas.openxmlformats.org/officeDocument/2006/relationships/image" Target="media/image81.png"/><Relationship Id="rId165" Type="http://schemas.openxmlformats.org/officeDocument/2006/relationships/image" Target="media/image80.png"/><Relationship Id="rId164" Type="http://schemas.openxmlformats.org/officeDocument/2006/relationships/image" Target="media/image79.png"/><Relationship Id="rId163" Type="http://schemas.openxmlformats.org/officeDocument/2006/relationships/image" Target="media/image78.png"/><Relationship Id="rId162" Type="http://schemas.openxmlformats.org/officeDocument/2006/relationships/image" Target="media/image77.png"/><Relationship Id="rId161" Type="http://schemas.openxmlformats.org/officeDocument/2006/relationships/oleObject" Target="embeddings/oleObject81.bin"/><Relationship Id="rId160" Type="http://schemas.openxmlformats.org/officeDocument/2006/relationships/image" Target="media/image76.wmf"/><Relationship Id="rId16" Type="http://schemas.openxmlformats.org/officeDocument/2006/relationships/image" Target="media/image10.wmf"/><Relationship Id="rId159" Type="http://schemas.openxmlformats.org/officeDocument/2006/relationships/oleObject" Target="embeddings/oleObject80.bin"/><Relationship Id="rId158" Type="http://schemas.openxmlformats.org/officeDocument/2006/relationships/image" Target="media/image75.wmf"/><Relationship Id="rId157" Type="http://schemas.openxmlformats.org/officeDocument/2006/relationships/oleObject" Target="embeddings/oleObject79.bin"/><Relationship Id="rId156" Type="http://schemas.openxmlformats.org/officeDocument/2006/relationships/image" Target="media/image74.wmf"/><Relationship Id="rId155" Type="http://schemas.openxmlformats.org/officeDocument/2006/relationships/oleObject" Target="embeddings/oleObject78.bin"/><Relationship Id="rId154" Type="http://schemas.openxmlformats.org/officeDocument/2006/relationships/image" Target="media/image73.wmf"/><Relationship Id="rId153" Type="http://schemas.openxmlformats.org/officeDocument/2006/relationships/oleObject" Target="embeddings/oleObject77.bin"/><Relationship Id="rId152" Type="http://schemas.openxmlformats.org/officeDocument/2006/relationships/image" Target="media/image72.png"/><Relationship Id="rId151" Type="http://schemas.openxmlformats.org/officeDocument/2006/relationships/image" Target="media/image71.wmf"/><Relationship Id="rId150" Type="http://schemas.openxmlformats.org/officeDocument/2006/relationships/oleObject" Target="embeddings/oleObject76.bin"/><Relationship Id="rId15" Type="http://schemas.openxmlformats.org/officeDocument/2006/relationships/oleObject" Target="embeddings/oleObject2.bin"/><Relationship Id="rId149" Type="http://schemas.openxmlformats.org/officeDocument/2006/relationships/oleObject" Target="embeddings/oleObject75.bin"/><Relationship Id="rId148" Type="http://schemas.openxmlformats.org/officeDocument/2006/relationships/image" Target="media/image70.wmf"/><Relationship Id="rId147" Type="http://schemas.openxmlformats.org/officeDocument/2006/relationships/oleObject" Target="embeddings/oleObject74.bin"/><Relationship Id="rId146" Type="http://schemas.openxmlformats.org/officeDocument/2006/relationships/oleObject" Target="embeddings/oleObject73.bin"/><Relationship Id="rId145" Type="http://schemas.openxmlformats.org/officeDocument/2006/relationships/oleObject" Target="embeddings/oleObject72.bin"/><Relationship Id="rId144" Type="http://schemas.openxmlformats.org/officeDocument/2006/relationships/image" Target="media/image69.wmf"/><Relationship Id="rId143" Type="http://schemas.openxmlformats.org/officeDocument/2006/relationships/oleObject" Target="embeddings/oleObject71.bin"/><Relationship Id="rId142" Type="http://schemas.openxmlformats.org/officeDocument/2006/relationships/image" Target="media/image68.wmf"/><Relationship Id="rId141" Type="http://schemas.openxmlformats.org/officeDocument/2006/relationships/oleObject" Target="embeddings/oleObject70.bin"/><Relationship Id="rId140" Type="http://schemas.openxmlformats.org/officeDocument/2006/relationships/image" Target="media/image67.wmf"/><Relationship Id="rId14" Type="http://schemas.openxmlformats.org/officeDocument/2006/relationships/image" Target="media/image9.jpeg"/><Relationship Id="rId139" Type="http://schemas.openxmlformats.org/officeDocument/2006/relationships/oleObject" Target="embeddings/oleObject69.bin"/><Relationship Id="rId138" Type="http://schemas.openxmlformats.org/officeDocument/2006/relationships/image" Target="media/image66.wmf"/><Relationship Id="rId137" Type="http://schemas.openxmlformats.org/officeDocument/2006/relationships/oleObject" Target="embeddings/oleObject68.bin"/><Relationship Id="rId136" Type="http://schemas.openxmlformats.org/officeDocument/2006/relationships/image" Target="media/image65.png"/><Relationship Id="rId135" Type="http://schemas.openxmlformats.org/officeDocument/2006/relationships/image" Target="media/image64.wmf"/><Relationship Id="rId134" Type="http://schemas.openxmlformats.org/officeDocument/2006/relationships/oleObject" Target="embeddings/oleObject67.bin"/><Relationship Id="rId133" Type="http://schemas.openxmlformats.org/officeDocument/2006/relationships/oleObject" Target="embeddings/oleObject66.bin"/><Relationship Id="rId132" Type="http://schemas.openxmlformats.org/officeDocument/2006/relationships/image" Target="media/image63.wmf"/><Relationship Id="rId131" Type="http://schemas.openxmlformats.org/officeDocument/2006/relationships/oleObject" Target="embeddings/oleObject65.bin"/><Relationship Id="rId130" Type="http://schemas.openxmlformats.org/officeDocument/2006/relationships/image" Target="media/image62.wmf"/><Relationship Id="rId13" Type="http://schemas.openxmlformats.org/officeDocument/2006/relationships/image" Target="media/image8.wmf"/><Relationship Id="rId129" Type="http://schemas.openxmlformats.org/officeDocument/2006/relationships/oleObject" Target="embeddings/oleObject64.bin"/><Relationship Id="rId128" Type="http://schemas.openxmlformats.org/officeDocument/2006/relationships/oleObject" Target="embeddings/oleObject63.bin"/><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oleObject" Target="embeddings/oleObject1.bin"/><Relationship Id="rId119" Type="http://schemas.openxmlformats.org/officeDocument/2006/relationships/oleObject" Target="embeddings/oleObject58.bin"/><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oleObject" Target="embeddings/oleObject55.bin"/><Relationship Id="rId114" Type="http://schemas.openxmlformats.org/officeDocument/2006/relationships/oleObject" Target="embeddings/oleObject54.bin"/><Relationship Id="rId113" Type="http://schemas.openxmlformats.org/officeDocument/2006/relationships/image" Target="media/image56.wmf"/><Relationship Id="rId112" Type="http://schemas.openxmlformats.org/officeDocument/2006/relationships/oleObject" Target="embeddings/oleObject53.bin"/><Relationship Id="rId111" Type="http://schemas.openxmlformats.org/officeDocument/2006/relationships/image" Target="media/image55.wmf"/><Relationship Id="rId110" Type="http://schemas.openxmlformats.org/officeDocument/2006/relationships/oleObject" Target="embeddings/oleObject52.bin"/><Relationship Id="rId11" Type="http://schemas.openxmlformats.org/officeDocument/2006/relationships/image" Target="media/image7.png"/><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image" Target="media/image53.wmf"/><Relationship Id="rId106" Type="http://schemas.openxmlformats.org/officeDocument/2006/relationships/oleObject" Target="embeddings/oleObject50.bin"/><Relationship Id="rId105" Type="http://schemas.openxmlformats.org/officeDocument/2006/relationships/oleObject" Target="embeddings/oleObject49.bin"/><Relationship Id="rId104" Type="http://schemas.openxmlformats.org/officeDocument/2006/relationships/image" Target="media/image52.wmf"/><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800</Words>
  <Characters>943</Characters>
  <Lines>69</Lines>
  <Paragraphs>19</Paragraphs>
  <TotalTime>1</TotalTime>
  <ScaleCrop>false</ScaleCrop>
  <LinksUpToDate>false</LinksUpToDate>
  <CharactersWithSpaces>949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2025-08-10T11:16:49Z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9FCBD21B3BA745BB9A3BFB65BC09D8D7_12</vt:lpwstr>
  </property>
</Properties>
</file>