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10782300</wp:posOffset>
            </wp:positionH>
            <wp:positionV relativeFrom="topMargin">
              <wp:posOffset>10960100</wp:posOffset>
            </wp:positionV>
            <wp:extent cx="457200" cy="469900"/>
            <wp:wrapNone/>
            <wp:docPr id="100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216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考生在答题前请认真阅读本注意事项及各题答题要求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本试卷共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页，满分为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75</w:t>
      </w:r>
      <w:r>
        <w:rPr>
          <w:rFonts w:ascii="宋体" w:cs="宋体" w:eastAsia="宋体" w:hAnsi="宋体"/>
          <w:b/>
          <w:color w:val="auto"/>
          <w:sz w:val="24"/>
        </w:rPr>
        <w:t>分钟。考试结束后，请将本试卷和答题卡一并交回。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答题前，请务必将自己的姓名、准考证号用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毫米黑色墨水的签字笔填写在试卷及答题卡的规定位置。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请认真核对监考员在答题卡上所粘贴的条形码上的姓名、准考证号与本人是否相符。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4.</w:t>
      </w:r>
      <w:r>
        <w:rPr>
          <w:rFonts w:ascii="宋体" w:cs="宋体" w:eastAsia="宋体" w:hAnsi="宋体"/>
          <w:b/>
          <w:color w:val="auto"/>
          <w:sz w:val="24"/>
        </w:rPr>
        <w:t>作答选择题，必须用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铅笔将答题卡上对应选项的方框涂满、涂黑；如需改动，请用橡皮擦干净后，再选涂其他答案。作答非选择题，必须用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毫米黑色墨水的签字笔在答题卡上的指定位置作答，在其他位置作答一律无效。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5.</w:t>
      </w:r>
      <w:r>
        <w:rPr>
          <w:rFonts w:ascii="宋体" w:cs="宋体" w:eastAsia="宋体" w:hAnsi="宋体"/>
          <w:b/>
          <w:color w:val="auto"/>
          <w:sz w:val="24"/>
        </w:rPr>
        <w:t>如需作图，必须用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铅笔绘、写清楚，线条、符号等须加黑、加粗。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一、单项选择题∶共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题，每题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40</w:t>
      </w:r>
      <w:r>
        <w:rPr>
          <w:rFonts w:ascii="宋体" w:cs="宋体" w:eastAsia="宋体" w:hAnsi="宋体"/>
          <w:b/>
          <w:color w:val="auto"/>
          <w:sz w:val="24"/>
        </w:rPr>
        <w:t>分每题只有一个选项最符合题意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双缝干涉实验中，用单色光照射双缝，光屏上出现明暗相间的条纹。若使相邻亮条纹之间的距离变小，可采用的办法是（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减小单色光的波长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减小两缝之间的距离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增大单色光的强度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增大双缝到屏的距离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双缝干涉图样中相邻亮条纹之间的距离公式为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5Ekkp9zZjazNAx1ODbqMbQ==" id="_x0000_i1025" o:ole="" o:oleicon="f" style="width:42pt;height:30.75pt" type="#_x0000_t75">
            <v:imagedata o:title="eqId1ff4bcd962f26d45d905de8c61a9df7e" r:id="rId6"/>
          </v:shape>
          <o:OLEObject DrawAspect="Content" ObjectID="_1" ProgID="Equation.DSMT4" ShapeID="_x0000_i1025" Type="Embed" r:id="rId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若使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6" o:ole="" o:oleicon="f" style="width:17.25pt;height:14.25pt" type="#_x0000_t75">
            <v:imagedata o:title="eqIdf44febc79ae3b32724dcbaf76b835ab5" r:id="rId8"/>
          </v:shape>
          <o:OLEObject DrawAspect="Content" ObjectID="_2" ProgID="Equation.DSMT4" ShapeID="_x0000_i1026" Type="Embed" r:id="rId9"/>
        </w:object>
      </w:r>
      <w:r>
        <w:rPr>
          <w:rFonts w:ascii="宋体" w:cs="宋体" w:eastAsia="宋体" w:hAnsi="宋体"/>
          <w:color w:val="000000"/>
        </w:rPr>
        <w:t>变小，可以采用的办法是：减小单色光的波长</w:t>
      </w:r>
      <w:r>
        <w:rPr>
          <w:rFonts w:ascii="Times New Roman" w:cs="Times New Roman" w:eastAsia="Times New Roman" w:hAnsi="Times New Roman"/>
          <w:i/>
          <w:color w:val="000000"/>
        </w:rPr>
        <w:t>λ</w:t>
      </w:r>
      <w:r>
        <w:rPr>
          <w:rFonts w:ascii="宋体" w:cs="宋体" w:eastAsia="宋体" w:hAnsi="宋体"/>
          <w:color w:val="000000"/>
        </w:rPr>
        <w:t>、减小双缝到屏的距离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、增大双缝之间的距离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</w:t>
      </w:r>
      <w:r>
        <w:rPr>
          <w:rFonts w:ascii="Times New Roman" w:cs="Times New Roman" w:eastAsia="Times New Roman" w:hAnsi="Times New Roman"/>
          <w:color w:val="000000"/>
        </w:rPr>
        <w:t>BCD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高速公路上的隧道设置限速以保证行驶安全，某汽车以</w:t>
      </w:r>
      <w:r>
        <w:rPr>
          <w:rFonts w:ascii="Times New Roman" w:cs="Times New Roman" w:eastAsia="Times New Roman" w:hAnsi="Times New Roman"/>
          <w:color w:val="000000"/>
        </w:rPr>
        <w:t>120km/h</w:t>
      </w:r>
      <w:r>
        <w:rPr>
          <w:rFonts w:ascii="宋体" w:cs="宋体" w:eastAsia="宋体" w:hAnsi="宋体"/>
          <w:color w:val="000000"/>
        </w:rPr>
        <w:t>的速度行驶，在离隧道</w:t>
      </w:r>
      <w:r>
        <w:rPr>
          <w:rFonts w:ascii="Times New Roman" w:cs="Times New Roman" w:eastAsia="Times New Roman" w:hAnsi="Times New Roman"/>
          <w:color w:val="000000"/>
        </w:rPr>
        <w:t>200m</w:t>
      </w:r>
      <w:r>
        <w:rPr>
          <w:rFonts w:ascii="宋体" w:cs="宋体" w:eastAsia="宋体" w:hAnsi="宋体"/>
          <w:color w:val="000000"/>
        </w:rPr>
        <w:t>处开始减速，做匀变速直线运动，若以不超过</w:t>
      </w:r>
      <w:r>
        <w:rPr>
          <w:rFonts w:ascii="Times New Roman" w:cs="Times New Roman" w:eastAsia="Times New Roman" w:hAnsi="Times New Roman"/>
          <w:color w:val="000000"/>
        </w:rPr>
        <w:t>80km/h</w:t>
      </w:r>
      <w:r>
        <w:rPr>
          <w:rFonts w:ascii="宋体" w:cs="宋体" w:eastAsia="宋体" w:hAnsi="宋体"/>
          <w:color w:val="000000"/>
        </w:rPr>
        <w:t>的限速进入隧道，其加速度的大小至少约为（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1.0m/s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1.2m/s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1.6m/s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2.0m/s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7" o:ole="" o:oleicon="f" style="width:95pt;height:31pt" type="#_x0000_t75">
            <v:imagedata o:title="eqId0268c32348925bb9c27a242f2196c738" r:id="rId10"/>
          </v:shape>
          <o:OLEObject DrawAspect="Content" ObjectID="_3" ProgID="Equation.DSMT4" ShapeID="_x0000_i1027" Type="Embed" r:id="rId11"/>
        </w:object>
      </w:r>
      <w:r>
        <w:rPr>
          <w:rFonts w:ascii="Times New Roman" w:cs="Times New Roman" w:eastAsia="Times New Roman" w:hAnsi="Times New Roman"/>
          <w:color w:val="000000"/>
        </w:rPr>
        <w:t xml:space="preserve"> ，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8" o:ole="" o:oleicon="f" style="width:81pt;height:28pt" type="#_x0000_t75">
            <v:imagedata o:title="eqId33ab421b2e1d69ef7c9b2650a71dac8b" r:id="rId12"/>
          </v:shape>
          <o:OLEObject DrawAspect="Content" ObjectID="_4" ProgID="Equation.DSMT4" ShapeID="_x0000_i1028" Type="Embed" r:id="rId13"/>
        </w:object>
      </w:r>
      <w:r>
        <w:rPr>
          <w:rFonts w:ascii="宋体" w:cs="宋体" w:eastAsia="宋体" w:hAnsi="宋体"/>
          <w:color w:val="000000"/>
        </w:rPr>
        <w:t>根据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-2</w:t>
      </w:r>
      <w:r>
        <w:rPr>
          <w:rFonts w:ascii="Times New Roman" w:cs="Times New Roman" w:eastAsia="Times New Roman" w:hAnsi="Times New Roman"/>
          <w:i/>
          <w:color w:val="000000"/>
        </w:rPr>
        <w:t>ax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29" o:ole="" o:oleicon="f" style="width:3in;height:45pt" type="#_x0000_t75">
            <v:imagedata o:title="eqIdd61862d168a2761d9a66c6ff30fca9dd" r:id="rId14"/>
          </v:shape>
          <o:OLEObject DrawAspect="Content" ObjectID="_5" ProgID="Equation.DSMT4" ShapeID="_x0000_i1029" Type="Embed" r:id="rId1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玻璃中有一个球形气泡。一束平行光射入气泡，下列光路图中正确的是（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19225" cy="923925"/>
            <wp:docPr descr="学科网(www.zxxk.com)--教育资源门户，提供试卷、教案、课件、论文、素材以及各类教学资源下载，还有大量而丰富的教学相关资讯！ 5Ekkp9zZjaz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5013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52575" cy="1009650"/>
            <wp:docPr descr="学科网(www.zxxk.com)--教育资源门户，提供试卷、教案、课件、论文、素材以及各类教学资源下载，还有大量而丰富的教学相关资讯！ 5Ekkp9zZjaz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580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47800" cy="952500"/>
            <wp:docPr descr="学科网(www.zxxk.com)--教育资源门户，提供试卷、教案、课件、论文、素材以及各类教学资源下载，还有大量而丰富的教学相关资讯！ 5Ekkp9zZjaz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82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71625" cy="1028700"/>
            <wp:docPr descr="学科网(www.zxxk.com)--教育资源门户，提供试卷、教案、课件、论文、素材以及各类教学资源下载，还有大量而丰富的教学相关资讯！ 5Ekkp9zZjaz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9352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光从玻璃进入空气，即由光密介质进入光疏介质，入射角小于折射角，后来又从玻璃进入空气，则入射角大于折射角，其光路图如图所示，所以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  <w:r>
        <w:rPr>
          <w:rFonts w:ascii="Times New Roman" w:cs="Times New Roman" w:eastAsia="Times New Roman" w:hAnsi="Times New Roman"/>
          <w:color w:val="000000"/>
        </w:rPr>
        <w:t>ACD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371600"/>
            <wp:docPr descr="学科网(www.zxxk.com)--教育资源门户，提供试卷、教案、课件、论文、素材以及各类教学资源下载，还有大量而丰富的教学相关资讯！ 5Ekkp9zZjaz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8256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氢原子的能级图如图所示，大量处于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</w:rPr>
        <w:t>=4</w:t>
      </w:r>
      <w:r>
        <w:rPr>
          <w:rFonts w:ascii="宋体" w:cs="宋体" w:eastAsia="宋体" w:hAnsi="宋体"/>
          <w:color w:val="000000"/>
        </w:rPr>
        <w:t>的氢原子跃迁发出的光照射在金属</w:t>
      </w:r>
      <w:r>
        <w:rPr>
          <w:rFonts w:ascii="Times New Roman" w:cs="Times New Roman" w:eastAsia="Times New Roman" w:hAnsi="Times New Roman"/>
          <w:color w:val="000000"/>
        </w:rPr>
        <w:t>Ag</w:t>
      </w:r>
      <w:r>
        <w:rPr>
          <w:rFonts w:ascii="宋体" w:cs="宋体" w:eastAsia="宋体" w:hAnsi="宋体"/>
          <w:color w:val="000000"/>
        </w:rPr>
        <w:t>的表面上。已知</w:t>
      </w:r>
      <w:r>
        <w:rPr>
          <w:rFonts w:ascii="Times New Roman" w:cs="Times New Roman" w:eastAsia="Times New Roman" w:hAnsi="Times New Roman"/>
          <w:color w:val="000000"/>
        </w:rPr>
        <w:t>Ag</w:t>
      </w:r>
      <w:r>
        <w:rPr>
          <w:rFonts w:ascii="宋体" w:cs="宋体" w:eastAsia="宋体" w:hAnsi="宋体"/>
          <w:color w:val="000000"/>
        </w:rPr>
        <w:t>的逸出功为</w:t>
      </w:r>
      <w:r>
        <w:rPr>
          <w:rFonts w:ascii="Times New Roman" w:cs="Times New Roman" w:eastAsia="Times New Roman" w:hAnsi="Times New Roman"/>
          <w:color w:val="000000"/>
        </w:rPr>
        <w:t>4.73eV</w:t>
      </w:r>
      <w:r>
        <w:rPr>
          <w:rFonts w:ascii="宋体" w:cs="宋体" w:eastAsia="宋体" w:hAnsi="宋体"/>
          <w:color w:val="000000"/>
        </w:rPr>
        <w:t>，则产生的光电子的初动能最大为（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562100"/>
            <wp:docPr descr="学科网(www.zxxk.com)--教育资源门户，提供试卷、教案、课件、论文、素材以及各类教学资源下载，还有大量而丰富的教学相关资讯！ 5Ekkp9zZjaz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4344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7.36eV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8.02eV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10.20eV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12.75eV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</w:rPr>
        <w:t>=4</w:t>
      </w:r>
      <w:r>
        <w:rPr>
          <w:rFonts w:ascii="宋体" w:cs="宋体" w:eastAsia="宋体" w:hAnsi="宋体"/>
          <w:color w:val="000000"/>
        </w:rPr>
        <w:t>跃迁到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</w:rPr>
        <w:t>=1</w:t>
      </w:r>
      <w:r>
        <w:rPr>
          <w:rFonts w:ascii="宋体" w:cs="宋体" w:eastAsia="宋体" w:hAnsi="宋体"/>
          <w:color w:val="000000"/>
        </w:rPr>
        <w:t>时辐射出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993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2921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光子能量最大，最大能量为</w:t>
      </w:r>
      <w:r>
        <w:rPr>
          <w:rFonts w:ascii="Times New Roman" w:cs="Times New Roman" w:eastAsia="Times New Roman" w:hAnsi="Times New Roman"/>
          <w:color w:val="000000"/>
        </w:rPr>
        <w:t>(-0.85)-(-13.6)=12.75eV</w:t>
      </w:r>
      <w:r>
        <w:rPr>
          <w:rFonts w:ascii="宋体" w:cs="宋体" w:eastAsia="宋体" w:hAnsi="宋体"/>
          <w:color w:val="000000"/>
        </w:rPr>
        <w:t>，则根据光电效应规律，产生的光电子的初动能最大为</w:t>
      </w:r>
      <w:r>
        <w:rPr>
          <w:rFonts w:ascii="Times New Roman" w:cs="Times New Roman" w:eastAsia="Times New Roman" w:hAnsi="Times New Roman"/>
          <w:color w:val="000000"/>
        </w:rPr>
        <w:t>12.75eV-4.73eV</w:t>
      </w:r>
      <w:r>
        <w:rPr>
          <w:rFonts w:ascii="宋体" w:cs="宋体" w:eastAsia="宋体" w:hAnsi="宋体"/>
          <w:color w:val="000000"/>
        </w:rPr>
        <w:t>=</w:t>
      </w:r>
      <w:r>
        <w:rPr>
          <w:rFonts w:ascii="Times New Roman" w:cs="Times New Roman" w:eastAsia="Times New Roman" w:hAnsi="Times New Roman"/>
          <w:color w:val="000000"/>
        </w:rPr>
        <w:t>8.02eV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居里夫人一份约</w:t>
      </w:r>
      <w:r>
        <w:rPr>
          <w:rFonts w:ascii="Times New Roman" w:cs="Times New Roman" w:eastAsia="Times New Roman" w:hAnsi="Times New Roman"/>
          <w:color w:val="000000"/>
        </w:rPr>
        <w:t>120</w:t>
      </w:r>
      <w:r>
        <w:rPr>
          <w:rFonts w:ascii="宋体" w:cs="宋体" w:eastAsia="宋体" w:hAnsi="宋体"/>
          <w:color w:val="000000"/>
        </w:rPr>
        <w:t>年前的手稿被保存在法国国立图书馆，记载了放射性元素钋和镭的发现。手稿中残留有镭至今仍具有放射性，因此存放在铅盒里。已知镭的半衰期是</w:t>
      </w:r>
      <w:r>
        <w:rPr>
          <w:rFonts w:ascii="Times New Roman" w:cs="Times New Roman" w:eastAsia="Times New Roman" w:hAnsi="Times New Roman"/>
          <w:color w:val="000000"/>
        </w:rPr>
        <w:t>1620</w:t>
      </w:r>
      <w:r>
        <w:rPr>
          <w:rFonts w:ascii="宋体" w:cs="宋体" w:eastAsia="宋体" w:hAnsi="宋体"/>
          <w:color w:val="000000"/>
        </w:rPr>
        <w:t>年，如图所示表示镭含量的直方图中，“今年”表示今年手稿上镭的含量，则可以表示当年手稿上镭含量的是（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24175" cy="2095500"/>
            <wp:docPr descr="学科网(www.zxxk.com)--教育资源门户，提供试卷、教案、课件、论文、素材以及各类教学资源下载，还有大量而丰富的教学相关资讯！ 5Ekkp9zZjaz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1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设当年手稿上镭含量是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，则根据半衰期的概念可知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0" o:ole="" o:oleicon="f" style="width:67.2pt;height:41.2pt" type="#_x0000_t75">
            <v:imagedata o:title="eqId558ffc6d5f31e5398d8ba9d2b720073c" r:id="rId24"/>
          </v:shape>
          <o:OLEObject DrawAspect="Content" ObjectID="_6" ProgID="Equation.DSMT4" ShapeID="_x0000_i1030" Type="Embed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1" o:ole="" o:oleicon="f" style="width:50pt;height:14pt" type="#_x0000_t75">
            <v:imagedata o:title="eqId47fb4ae1663533eed67089764cf759d8" r:id="rId26"/>
          </v:shape>
          <o:OLEObject DrawAspect="Content" ObjectID="_7" ProgID="Equation.DSMT4" ShapeID="_x0000_i1031" Type="Embed" r:id="rId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小芳设计了一个电吹风，其电路图如图所示，变压器原、副线圈的匝数分别为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，小风扇的额定电压为</w:t>
      </w:r>
      <w:r>
        <w:rPr>
          <w:rFonts w:ascii="Times New Roman" w:cs="Times New Roman" w:eastAsia="Times New Roman" w:hAnsi="Times New Roman"/>
          <w:color w:val="000000"/>
        </w:rPr>
        <w:t>60V</w: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为四个固定触点，转动扇形金属触片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的位置可同时接触两个触点，使电吹风可处于关机、吹热风和吹冷风三种工作状态。在电吹风吹热风时（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43250" cy="1600200"/>
            <wp:docPr descr="学科网(www.zxxk.com)--教育资源门户，提供试卷、教案、课件、论文、素材以及各类教学资源下载，还有大量而丰富的教学相关资讯！ 5Ekkp9zZjaz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7137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=11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=3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11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=11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=3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11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由题意可知，电吹风吹热时，电热丝需连入电路中，触片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，由变压器电压和匝数关系可得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2" o:ole="" o:oleicon="f" style="width:102.75pt;height:33.75pt" type="#_x0000_t75">
            <v:imagedata o:title="eqIdde3fbd245d241d66ebf85442a70580d4" r:id="rId29"/>
          </v:shape>
          <o:OLEObject DrawAspect="Content" ObjectID="_8" ProgID="Equation.DSMT4" ShapeID="_x0000_i1032" Type="Embed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</w:t>
      </w:r>
      <w:r>
        <w:rPr>
          <w:rFonts w:ascii="Times New Roman" w:cs="Times New Roman" w:eastAsia="Times New Roman" w:hAnsi="Times New Roman"/>
          <w:color w:val="000000"/>
        </w:rPr>
        <w:t>BCD</w:t>
      </w:r>
      <w:r>
        <w:rPr>
          <w:rFonts w:ascii="宋体" w:cs="宋体" w:eastAsia="宋体" w:hAnsi="宋体"/>
          <w:color w:val="000000"/>
        </w:rPr>
        <w:t>错误，故选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某半导体</w:t>
      </w:r>
      <w:r>
        <w:rPr>
          <w:rFonts w:ascii="Times New Roman" w:cs="Times New Roman" w:eastAsia="Times New Roman" w:hAnsi="Times New Roman"/>
          <w:color w:val="000000"/>
        </w:rPr>
        <w:t>PN</w:t>
      </w:r>
      <w:r>
        <w:rPr>
          <w:rFonts w:ascii="宋体" w:cs="宋体" w:eastAsia="宋体" w:hAnsi="宋体"/>
          <w:color w:val="000000"/>
        </w:rPr>
        <w:t>结中存在电场，取电场强度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的方向为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轴正方向，其</w:t>
      </w:r>
      <w:r>
        <w:rPr>
          <w:rFonts w:ascii="Times New Roman" w:cs="Times New Roman" w:eastAsia="Times New Roman" w:hAnsi="Times New Roman"/>
          <w:i/>
          <w:color w:val="000000"/>
        </w:rPr>
        <w:t>E-x</w:t>
      </w:r>
      <w:r>
        <w:rPr>
          <w:rFonts w:ascii="宋体" w:cs="宋体" w:eastAsia="宋体" w:hAnsi="宋体"/>
          <w:color w:val="000000"/>
        </w:rPr>
        <w:t>关系如图所示，</w:t>
      </w:r>
      <w:r>
        <w:rPr>
          <w:rFonts w:ascii="Times New Roman" w:cs="Times New Roman" w:eastAsia="Times New Roman" w:hAnsi="Times New Roman"/>
          <w:color w:val="000000"/>
        </w:rPr>
        <w:t>ON=OP,OA=OB.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O</w:t>
      </w:r>
      <w:r>
        <w:rPr>
          <w:rFonts w:ascii="宋体" w:cs="宋体" w:eastAsia="宋体" w:hAnsi="宋体"/>
          <w:color w:val="000000"/>
        </w:rPr>
        <w:t>点的电势为零，则（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276350"/>
            <wp:docPr descr="学科网(www.zxxk.com)--教育资源门户，提供试卷、教案、课件、论文、素材以及各类教学资源下载，还有大量而丰富的教学相关资讯！ 5Ekkp9zZjaz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354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993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0082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电势相等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点，电势一直增大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电子从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点的过程中，电势能先增大后减小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电子从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点和从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993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022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过程中，库仑力做功相等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．由于场强为正值则电场强度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的方向为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轴正方向，沿着电场线方向电势逐渐降低，所以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点电势高于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点的电势，故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的过程中，电势一直减小，故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．由图可得，电场强度一直为正，且方向沿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轴正方向，则电子受到的电场力沿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轴负方向，从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的过程中，电场力一直做负功，电势能逐渐增大，故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．由图像可知，图形的面积表示电势差，则有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3" o:ole="" o:oleicon="f" style="width:55.85pt;height:19pt" type="#_x0000_t75">
            <v:imagedata o:title="eqId2f8f81e520e849797c0a984c4951db72" r:id="rId32"/>
          </v:shape>
          <o:OLEObject DrawAspect="Content" ObjectID="_9" ProgID="Equation.DSMT4" ShapeID="_x0000_i1033" Type="Embed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再根据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4" o:ole="" o:oleicon="f" style="width:42.75pt;height:15.75pt" type="#_x0000_t75">
            <v:imagedata o:title="eqId09c185efb98069bbc01166af239f5fa1" r:id="rId34"/>
          </v:shape>
          <o:OLEObject DrawAspect="Content" ObjectID="_10" ProgID="Equation.DSMT4" ShapeID="_x0000_i1034" Type="Embed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可知，则电子从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移到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和从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的过程中，电场力做功相等，故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两个质量相同的小圆环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用细线相连，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穿在光滑的水平直杆上。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从如图所示的位置由静止开始运动。在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摆到最低点的过程中（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276350"/>
            <wp:docPr descr="学科网(www.zxxk.com)--教育资源门户，提供试卷、教案、课件、论文、素材以及各类教学资源下载，还有大量而丰富的教学相关资讯！ 5Ekkp9zZjaz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2594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的机械能守恒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组成的系统动量守恒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重力的功率一直减小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摆到最低点时，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的速度最大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．在整个运动过程中，只有重力对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组成的系统做功，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组成的系统机械能守恒，从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开始运动到最低点过程，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做加速运动，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的动能增加而重力势能不变，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的机械能增大，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系统机械能守恒，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的机械能增加，则由机械能守恒定律可知，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的机械能减少，不守恒，故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从开始运动到摆到最低点过程，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组成的系统在水平方向所受合外力为零，在竖直方向所受合外力不为零，系统所受合外力不为零，系统动量不守恒，故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．根据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5" o:ole="" o:oleicon="f" style="width:45.75pt;height:18pt" type="#_x0000_t75">
            <v:imagedata o:title="eqId37b140dcdcd59e31502843f9f5ae5b1e" r:id="rId37"/>
          </v:shape>
          <o:OLEObject DrawAspect="Content" ObjectID="_11" ProgID="Equation.DSMT4" ShapeID="_x0000_i1035" Type="Embed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摆到最低点的过程中，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球速度的竖直分量从零开始增大再减小到零，所以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重力的功率也先从零增大再减小到零，故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．水平方向系统动量守恒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6" o:ole="" o:oleicon="f" style="width:63.75pt;height:18pt" type="#_x0000_t75">
            <v:imagedata o:title="eqId046b14607fc42edc1129753477b81f49" r:id="rId39"/>
          </v:shape>
          <o:OLEObject DrawAspect="Content" ObjectID="_12" ProgID="Equation.DSMT4" ShapeID="_x0000_i1036" Type="Embed" r:id="rId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摆到最低点时速度最大，所以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的速度最大，故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如图所示，匀强磁场中有一等边三角形线框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，匀质导体棒在线框上向右匀速运动。导体棒在线框接触点之间的感应电动势为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，通过的电流为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。忽略线框的电阻，且导体棒与线框接触良好，则导体棒（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428750"/>
            <wp:docPr descr="学科网(www.zxxk.com)--教育资源门户，提供试卷、教案、课件、论文、素材以及各类教学资源下载，还有大量而丰富的教学相关资讯！ 5Ekkp9zZjaz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975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从位置①到②的过程中，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增大、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经过位置②时，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最大、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从位置②到③的过程中，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减小、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从位置①到③的过程中，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都保持不变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．由导体做切割磁感线产生电动势公式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7" o:ole="" o:oleicon="f" style="width:39pt;height:12.75pt" type="#_x0000_t75">
            <v:imagedata o:title="eqId74c4bd7052bb0d8a2827b8edb8088cda" r:id="rId42"/>
          </v:shape>
          <o:OLEObject DrawAspect="Content" ObjectID="_13" ProgID="Equation.DSMT4" ShapeID="_x0000_i1037" Type="Embed" r:id="rId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可知，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增大，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就会增大，由电阻定律可知</w:t>
      </w:r>
    </w:p>
    <w:p>
      <w:pPr>
        <w:spacing w:line="360" w:lineRule="auto"/>
        <w:ind w:left="360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8" o:ole="" o:oleicon="f" style="width:42.75pt;height:30.75pt" type="#_x0000_t75">
            <v:imagedata o:title="eqIdb7d9b68dd6d3cf83edf396228c99cb8f" r:id="rId44"/>
          </v:shape>
          <o:OLEObject DrawAspect="Content" ObjectID="_14" ProgID="Equation.DSMT4" ShapeID="_x0000_i1038" Type="Embed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导体中的电流为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39" o:ole="" o:oleicon="f" style="width:99pt;height:45.75pt" type="#_x0000_t75">
            <v:imagedata o:title="eqId82cfc59621ebed8c2f834a29f50a9294" r:id="rId46"/>
          </v:shape>
          <o:OLEObject DrawAspect="Content" ObjectID="_15" ProgID="Equation.DSMT4" ShapeID="_x0000_i1039" Type="Embed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导体做匀速运动，所以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不变，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．经过②位置时，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最大，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最大，电流不为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减小，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减小，电流不变，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．从位置①到③的过程中，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先增大后减小，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保持不变，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如图所示，两相同物体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放在粗糙水平面上，通过一根倾斜的轻绳连接。若用恒力向左拉物体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，两物体运动的加速度为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、绳中的张力为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；若用大小相等的恒力向右拉物体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，两物体运动的加速度为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、绳中的张力为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390525"/>
            <wp:docPr descr="学科网(www.zxxk.com)--教育资源门户，提供试卷、教案、课件、论文、素材以及各类教学资源下载，还有大量而丰富的教学相关资讯！ 5Ekkp9zZjaz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84262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设木块和地面摩擦因数为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40" o:ole="" o:oleicon="f" style="width:12pt;height:12.75pt;mso-position-horizontal-relative:page;mso-position-vertical-relative:page" type="#_x0000_t75">
            <v:imagedata o:title="eqId1100379a4385b9ce064847bc21760adc" r:id="rId49"/>
          </v:shape>
          <o:OLEObject DrawAspect="Content" ObjectID="_16" ProgID="Equation.DSMT4" ShapeID="_x0000_i1040" Type="Embed" r:id="rId50"/>
        </w:object>
      </w:r>
      <w:r>
        <w:rPr>
          <w:rFonts w:ascii="宋体" w:cs="宋体" w:eastAsia="宋体" w:hAnsi="宋体"/>
          <w:color w:val="000000"/>
        </w:rPr>
        <w:t>，以两木块整体为研究对象，当恒力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作用于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上时，根据牛顿第二定律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1" o:ole="" o:oleicon="f" style="width:132.75pt;height:18pt" type="#_x0000_t75">
            <v:imagedata o:title="eqId1ec618e22bff1038125e57ff297c0878" r:id="rId51"/>
          </v:shape>
          <o:OLEObject DrawAspect="Content" ObjectID="_17" ProgID="Equation.DSMT4" ShapeID="_x0000_i1041" Type="Embed" r:id="rId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2" o:ole="" o:oleicon="f" style="width:75.75pt;height:30.75pt" type="#_x0000_t75">
            <v:imagedata o:title="eqId7c2166208831ed22bce348fbbd80fe84" r:id="rId53"/>
          </v:shape>
          <o:OLEObject DrawAspect="Content" ObjectID="_18" ProgID="Equation.DSMT4" ShapeID="_x0000_i1042" Type="Embed" r:id="rId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间的绳与水平的夹角为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43" o:ole="" o:oleicon="f" style="width:10pt;height:13.95pt" type="#_x0000_t75">
            <v:imagedata o:title="eqIdc24095e409b025db711f14be783a406c" r:id="rId55"/>
          </v:shape>
          <o:OLEObject DrawAspect="Content" ObjectID="_19" ProgID="Equation.DSMT4" ShapeID="_x0000_i1043" Type="Embed" r:id="rId56"/>
        </w:object>
      </w:r>
      <w:r>
        <w:rPr>
          <w:rFonts w:ascii="宋体" w:cs="宋体" w:eastAsia="宋体" w:hAnsi="宋体"/>
          <w:color w:val="000000"/>
        </w:rPr>
        <w:t>，以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为研究对象，根据牛顿第二定律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4" o:ole="" o:oleicon="f" style="width:158.25pt;height:20.25pt" type="#_x0000_t75">
            <v:imagedata o:title="eqIdebc0023d74fdd9a6c32db9321f5ef480" r:id="rId57"/>
          </v:shape>
          <o:OLEObject DrawAspect="Content" ObjectID="_20" ProgID="Equation.DSMT4" ShapeID="_x0000_i1044" Type="Embed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解得绳上的拉力为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5" o:ole="" o:oleicon="f" style="width:95.25pt;height:33pt" type="#_x0000_t75">
            <v:imagedata o:title="eqIdbb5e0c6619e2309d71125c3929d589d9" r:id="rId59"/>
          </v:shape>
          <o:OLEObject DrawAspect="Content" ObjectID="_21" ProgID="Equation.DSMT4" ShapeID="_x0000_i1045" Type="Embed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同理当恒力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作用于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上时，根据牛顿第二定律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6" o:ole="" o:oleicon="f" style="width:134.25pt;height:18pt" type="#_x0000_t75">
            <v:imagedata o:title="eqId23e873ffc22d3a15e839f0ee43543f2d" r:id="rId61"/>
          </v:shape>
          <o:OLEObject DrawAspect="Content" ObjectID="_22" ProgID="Equation.DSMT4" ShapeID="_x0000_i1046" Type="Embed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7" o:ole="" o:oleicon="f" style="width:78pt;height:30.75pt" type="#_x0000_t75">
            <v:imagedata o:title="eqId2732b82aa065b1be0ecb20cfdc2d0cdc" r:id="rId63"/>
          </v:shape>
          <o:OLEObject DrawAspect="Content" ObjectID="_23" ProgID="Equation.DSMT4" ShapeID="_x0000_i1047" Type="Embed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以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为研究对象，根据牛顿第二定律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8" o:ole="" o:oleicon="f" style="width:162pt;height:20.25pt" type="#_x0000_t75">
            <v:imagedata o:title="eqId410d6e4fc294a7d007ded0d946a35353" r:id="rId65"/>
          </v:shape>
          <o:OLEObject DrawAspect="Content" ObjectID="_24" ProgID="Equation.DSMT4" ShapeID="_x0000_i1048" Type="Embed" r:id="rId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解得绳上的拉力为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49" o:ole="" o:oleicon="f" style="width:96pt;height:33pt" type="#_x0000_t75">
            <v:imagedata o:title="eqId4976ff1e91cb1671a7d53132fe7a7d98" r:id="rId67"/>
          </v:shape>
          <o:OLEObject DrawAspect="Content" ObjectID="_25" ProgID="Equation.DSMT4" ShapeID="_x0000_i1049" Type="Embed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的表达式可知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0" o:ole="" o:oleicon="f" style="width:35.25pt;height:18pt" type="#_x0000_t75">
            <v:imagedata o:title="eqId58b2fb1017d5dfe3a300de3e14a71b6f" r:id="rId69"/>
          </v:shape>
          <o:OLEObject DrawAspect="Content" ObjectID="_26" ProgID="Equation.DSMT4" ShapeID="_x0000_i1050" Type="Embed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根据绳拉力表达式可知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1" o:ole="" o:oleicon="f" style="width:36pt;height:18pt" type="#_x0000_t75">
            <v:imagedata o:title="eqId97aa80ddc74dcdb141eb0cefcf228512" r:id="rId71"/>
          </v:shape>
          <o:OLEObject DrawAspect="Content" ObjectID="_27" ProgID="Equation.DSMT4" ShapeID="_x0000_i1051" Type="Embed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</w:t>
      </w:r>
      <w:r>
        <w:rPr>
          <w:rFonts w:ascii="Times New Roman" w:cs="Times New Roman" w:eastAsia="Times New Roman" w:hAnsi="Times New Roman"/>
          <w:color w:val="000000"/>
        </w:rPr>
        <w:t>BCD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二、非选择题∶共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60</w:t>
      </w:r>
      <w:r>
        <w:rPr>
          <w:rFonts w:ascii="宋体" w:cs="宋体" w:eastAsia="宋体" w:hAnsi="宋体"/>
          <w:b/>
          <w:color w:val="000000"/>
          <w:sz w:val="24"/>
        </w:rPr>
        <w:t>分。其中第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12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~</w:t>
      </w: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题解答时请写出必要的文字说明方程式和重要的演算步骤，只写出最后答案的不能得分；有数值计算时，答案中必须明确写出数值和单位。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某同学测量一根长直电阻丝的电阻率。按图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所示的电路用等效替代方法测出一段电阻丝的电阻∶导线Ⅰ和Ⅱ先按图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中的实线连接，后按图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中的虚线连接在上述两种情形下，当电流计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的示数为零时导线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和Ⅱ中无电流流过，电压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52" o:ole="" o:oleicon="f" style="width:54.6pt;height:18.6pt" type="#_x0000_t75">
            <v:imagedata o:title="eqId360ea63cb0fb849dd81c2dc44a3dea48" r:id="rId73"/>
          </v:shape>
          <o:OLEObject DrawAspect="Content" ObjectID="_28" ProgID="Equation.DSMT4" ShapeID="_x0000_i1052" Type="Embed" r:id="rId7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53" o:ole="" o:oleicon="f" style="width:74.5pt;height:18.6pt" type="#_x0000_t75">
            <v:imagedata o:title="eqId7ab1271ff3033627bd98caa3870cfccc" r:id="rId75"/>
          </v:shape>
          <o:OLEObject DrawAspect="Content" ObjectID="_29" ProgID="Equation.DSMT4" ShapeID="_x0000_i1053" Type="Embed" r:id="rId76"/>
        </w:object>
      </w:r>
      <w:r>
        <w:rPr>
          <w:rFonts w:ascii="宋体" w:cs="宋体" w:eastAsia="宋体" w:hAnsi="宋体"/>
          <w:color w:val="000000"/>
        </w:rPr>
        <w:t>，由此可测得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段的电阻为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的阻值已知，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的长度通过固定在电阻丝旁的刻度尺读出。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2114550"/>
            <wp:docPr descr="学科网(www.zxxk.com)--教育资源门户，提供试卷、教案、课件、论文、素材以及各类教学资源下载，还有大量而丰富的教学相关资讯！ 5Ekkp9zZjaz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564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）待测电阻丝的总电阻约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Ω，若有两种阻值的定值电阻∶①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Ω；②</w:t>
      </w:r>
      <w:r>
        <w:rPr>
          <w:rFonts w:ascii="Times New Roman" w:cs="Times New Roman" w:eastAsia="Times New Roman" w:hAnsi="Times New Roman"/>
          <w:color w:val="000000"/>
        </w:rPr>
        <w:t>30</w:t>
      </w:r>
      <w:r>
        <w:rPr>
          <w:rFonts w:ascii="宋体" w:cs="宋体" w:eastAsia="宋体" w:hAnsi="宋体"/>
          <w:color w:val="000000"/>
        </w:rPr>
        <w:t>Ω，实验中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应选用</w:t>
      </w:r>
      <w:r>
        <w:rPr>
          <w:color w:val="000000"/>
        </w:rPr>
        <w:t>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）根据图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中实线的电路，请用笔画线代替导线，将滑动变阻器连入图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所示的实物电路。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14600" cy="2419350"/>
            <wp:docPr descr="学科网(www.zxxk.com)--教育资源门户，提供试卷、教案、课件、论文、素材以及各类教学资源下载，还有大量而丰富的教学相关资讯！ 5Ekkp9zZjaz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88675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中实线连接好电路后，闭合开关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，接下来的正确操作顺序是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①将导线Ⅰ连接在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位置在刻度尺上的读数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位置在刻度尺上的读数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④调节滑动变阻器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993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774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触头，使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⑤改变导线Ⅱ连接在电阻丝上的位置，使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）该同学多次更换定值电阻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重复上述实验。当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Times New Roman" w:cs="Times New Roman" w:eastAsia="Times New Roman" w:hAnsi="Times New Roman"/>
          <w:color w:val="000000"/>
        </w:rPr>
        <w:t>=15</w:t>
      </w:r>
      <w:r>
        <w:rPr>
          <w:rFonts w:ascii="宋体" w:cs="宋体" w:eastAsia="宋体" w:hAnsi="宋体"/>
          <w:color w:val="000000"/>
        </w:rPr>
        <w:t>Ω时，记下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的读数为</w:t>
      </w:r>
      <w:r>
        <w:rPr>
          <w:rFonts w:ascii="Times New Roman" w:cs="Times New Roman" w:eastAsia="Times New Roman" w:hAnsi="Times New Roman"/>
          <w:color w:val="000000"/>
        </w:rPr>
        <w:t>70.00cm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的读数为</w:t>
      </w:r>
      <w:r>
        <w:rPr>
          <w:rFonts w:ascii="Times New Roman" w:cs="Times New Roman" w:eastAsia="Times New Roman" w:hAnsi="Times New Roman"/>
          <w:color w:val="000000"/>
        </w:rPr>
        <w:t>20.00cm</w:t>
      </w:r>
      <w:r>
        <w:rPr>
          <w:rFonts w:ascii="宋体" w:cs="宋体" w:eastAsia="宋体" w:hAnsi="宋体"/>
          <w:color w:val="000000"/>
        </w:rPr>
        <w:t>。用螺旋测微器测得电阻丝的直径，并计算出电阻丝的横截面积为</w:t>
      </w:r>
      <w:r>
        <w:rPr>
          <w:rFonts w:ascii="Times New Roman" w:cs="Times New Roman" w:eastAsia="Times New Roman" w:hAnsi="Times New Roman"/>
          <w:color w:val="000000"/>
        </w:rPr>
        <w:t>0.500mm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。由此求得电阻丝的电阻率</w:t>
      </w:r>
      <w:r>
        <w:rPr>
          <w:rFonts w:ascii="宋体" w:cs="宋体" w:eastAsia="宋体" w:hAnsi="宋体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Ω·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）小明同学认为与教材中“测量金属丝的电阻率”的实验方法相比，上述实验测得电阻的误差更小。你是否同意他的观点？请简要说明理由。</w:t>
      </w:r>
      <w:r>
        <w:rPr>
          <w:color w:val="000000"/>
        </w:rPr>
        <w:t>（      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>
            <wp:extent cx="2362200" cy="1990725"/>
            <wp:docPr descr="学科网(www.zxxk.com)--教育资源门户，提供试卷、教案、课件、论文、素材以及各类教学资源下载，还有大量而丰富的教学相关资讯！ 5Ekkp9zZjaz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5013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②④①⑤③（或④②①⑤③）</w:t>
      </w:r>
      <w:r>
        <w:rPr>
          <w:color w:val="000000"/>
        </w:rPr>
        <w:t xml:space="preserve">    ④. </w:t>
      </w:r>
      <w:r>
        <w:rPr>
          <w:rFonts w:ascii="Times New Roman" w:cs="Times New Roman" w:eastAsia="Times New Roman" w:hAnsi="Times New Roman"/>
          <w:color w:val="000000"/>
        </w:rPr>
        <w:t>1.5×10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-5</w:t>
      </w:r>
      <w:r>
        <w:rPr>
          <w:color w:val="000000"/>
        </w:rPr>
        <w:t xml:space="preserve">    ⑤. </w:t>
      </w:r>
      <w:r>
        <w:rPr>
          <w:rFonts w:ascii="宋体" w:cs="宋体" w:eastAsia="宋体" w:hAnsi="宋体"/>
          <w:color w:val="000000"/>
        </w:rPr>
        <w:t>同意，因为按教材的方法电表内阻导致的实验误差更大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(1)[1]</w:t>
      </w:r>
      <w:r>
        <w:rPr>
          <w:rFonts w:ascii="宋体" w:cs="宋体" w:eastAsia="宋体" w:hAnsi="宋体"/>
          <w:color w:val="000000"/>
        </w:rPr>
        <w:t>由于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4" o:ole="" o:oleicon="f" style="width:74.5pt;height:18.6pt" type="#_x0000_t75">
            <v:imagedata o:title="eqId7ab1271ff3033627bd98caa3870cfccc" r:id="rId75"/>
          </v:shape>
          <o:OLEObject DrawAspect="Content" ObjectID="_30" ProgID="Equation.DSMT4" ShapeID="_x0000_i1054" Type="Embed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5" o:ole="" o:oleicon="f" style="width:79.45pt;height:18.6pt" type="#_x0000_t75">
            <v:imagedata o:title="eqIdfc25a44dd030bd757627ffd0afa9f6e7" r:id="rId81"/>
          </v:shape>
          <o:OLEObject DrawAspect="Content" ObjectID="_31" ProgID="Equation.DSMT4" ShapeID="_x0000_i1055" Type="Embed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所以实验中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应选用①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(2)[2]</w:t>
      </w:r>
      <w:r>
        <w:rPr>
          <w:rFonts w:ascii="宋体" w:cs="宋体" w:eastAsia="宋体" w:hAnsi="宋体"/>
          <w:color w:val="000000"/>
        </w:rPr>
        <w:t>实线的电路，如图所示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38425" cy="2228850"/>
            <wp:docPr descr="学科网(www.zxxk.com)--教育资源门户，提供试卷、教案、课件、论文、素材以及各类教学资源下载，还有大量而丰富的教学相关资讯！ 5Ekkp9zZjaz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354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(3)[3]</w:t>
      </w:r>
      <w:r>
        <w:rPr>
          <w:rFonts w:ascii="宋体" w:cs="宋体" w:eastAsia="宋体" w:hAnsi="宋体"/>
          <w:color w:val="000000"/>
        </w:rPr>
        <w:t>先连接导线</w:t>
      </w:r>
      <w:r>
        <w:rPr>
          <w:rFonts w:ascii="Times New Roman" w:cs="Times New Roman" w:eastAsia="Times New Roman" w:hAnsi="Times New Roman"/>
          <w:color w:val="000000"/>
        </w:rPr>
        <w:t>Ⅰ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点，调节滑动变阻器使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的示数为零，或者先记下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位置在刻度尺上的读数，接着将导线</w:t>
      </w:r>
      <w:r>
        <w:rPr>
          <w:rFonts w:ascii="Times New Roman" w:cs="Times New Roman" w:eastAsia="Times New Roman" w:hAnsi="Times New Roman"/>
          <w:color w:val="000000"/>
        </w:rPr>
        <w:t>Ⅰ</w:t>
      </w:r>
      <w:r>
        <w:rPr>
          <w:rFonts w:ascii="宋体" w:cs="宋体" w:eastAsia="宋体" w:hAnsi="宋体"/>
          <w:color w:val="000000"/>
        </w:rPr>
        <w:t>连接在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上，改变导线</w:t>
      </w:r>
      <w:r>
        <w:rPr>
          <w:rFonts w:ascii="Times New Roman" w:cs="Times New Roman" w:eastAsia="Times New Roman" w:hAnsi="Times New Roman"/>
          <w:color w:val="000000"/>
        </w:rPr>
        <w:t>Ⅱ</w:t>
      </w:r>
      <w:r>
        <w:rPr>
          <w:rFonts w:ascii="宋体" w:cs="宋体" w:eastAsia="宋体" w:hAnsi="宋体"/>
          <w:color w:val="000000"/>
        </w:rPr>
        <w:t>连接在电阻丝上的位置，使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的示数为零，最后记下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位置在刻度尺上的读数。则正确操作顺序是②④①⑤③（或④②①⑤③）。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(4)[4]</w:t>
      </w:r>
      <w:r>
        <w:rPr>
          <w:rFonts w:ascii="宋体" w:cs="宋体" w:eastAsia="宋体" w:hAnsi="宋体"/>
          <w:color w:val="000000"/>
        </w:rPr>
        <w:t>由于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6" o:ole="" o:oleicon="f" style="width:127.85pt;height:18.6pt" type="#_x0000_t75">
            <v:imagedata o:title="eqIdf0194929fc0bbe8d2892f5b2cfc867aa" r:id="rId84"/>
          </v:shape>
          <o:OLEObject DrawAspect="Content" ObjectID="_32" ProgID="Equation.DSMT4" ShapeID="_x0000_i1056" Type="Embed" r:id="rId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7" o:ole="" o:oleicon="f" style="width:80.7pt;height:18.6pt" type="#_x0000_t75">
            <v:imagedata o:title="eqId10806825e1846de11be0ff5a7d3d9bdc" r:id="rId86"/>
          </v:shape>
          <o:OLEObject DrawAspect="Content" ObjectID="_33" ProgID="Equation.DSMT4" ShapeID="_x0000_i1057" Type="Embed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8" o:ole="" o:oleicon="f" style="width:42.95pt;height:31pt" type="#_x0000_t75">
            <v:imagedata o:title="eqId50189f5e794d2b8ac824bc7143b48829" r:id="rId88"/>
          </v:shape>
          <o:OLEObject DrawAspect="Content" ObjectID="_34" ProgID="Equation.DSMT4" ShapeID="_x0000_i1058" Type="Embed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59" o:ole="" o:oleicon="f" style="width:249.5pt;height:38.5pt" type="#_x0000_t75">
            <v:imagedata o:title="eqId5f7fb6e467a92b4dd9040c7b6169c121" r:id="rId90"/>
          </v:shape>
          <o:OLEObject DrawAspect="Content" ObjectID="_35" ProgID="Equation.DSMT4" ShapeID="_x0000_i1059" Type="Embed" r:id="rId91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(5)[5]</w:t>
      </w:r>
      <w:r>
        <w:rPr>
          <w:rFonts w:ascii="宋体" w:cs="宋体" w:eastAsia="宋体" w:hAnsi="宋体"/>
          <w:color w:val="000000"/>
        </w:rPr>
        <w:t>同意，因为按教材的方法电表内阻导致的实验误差更大，该方法采用了等效替代的方法减小的电表内阻导致的误差问题。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某汽车在开始行驶时，仪表显示其中一只轮胎的气体压强为</w:t>
      </w:r>
      <w:r>
        <w:rPr>
          <w:rFonts w:ascii="Times New Roman" w:cs="Times New Roman" w:eastAsia="Times New Roman" w:hAnsi="Times New Roman"/>
          <w:color w:val="000000"/>
        </w:rPr>
        <w:t>2.5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，温度为</w:t>
      </w:r>
      <w:r>
        <w:rPr>
          <w:rFonts w:ascii="Times New Roman" w:cs="Times New Roman" w:eastAsia="Times New Roman" w:hAnsi="Times New Roman"/>
          <w:color w:val="000000"/>
        </w:rPr>
        <w:t>27</w:t>
      </w:r>
      <w:r>
        <w:rPr>
          <w:rFonts w:ascii="宋体" w:cs="宋体" w:eastAsia="宋体" w:hAnsi="宋体"/>
          <w:color w:val="000000"/>
        </w:rPr>
        <w:t>℃。已知轮胎容积为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-2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，且在行驶过程中保持不变。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）当行驶一段时间后，该轮胎的气体压强增加到</w:t>
      </w:r>
      <w:r>
        <w:rPr>
          <w:rFonts w:ascii="Times New Roman" w:cs="Times New Roman" w:eastAsia="Times New Roman" w:hAnsi="Times New Roman"/>
          <w:color w:val="000000"/>
        </w:rPr>
        <w:t>2.7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，求此时气体的温度；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）在继续行驶的过程中气体的温度保持不变，由于漏气导致气体压强逐渐减小到</w:t>
      </w:r>
      <w:r>
        <w:rPr>
          <w:rFonts w:ascii="Times New Roman" w:cs="Times New Roman" w:eastAsia="Times New Roman" w:hAnsi="Times New Roman"/>
          <w:color w:val="000000"/>
        </w:rPr>
        <w:t>2.5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，求漏气前后轮胎中气体质量的比值。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324K</w: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60" o:ole="" o:oleicon="f" style="width:18pt;height:30.75pt" type="#_x0000_t75">
            <v:imagedata o:title="eqId8d8ebcd3d1e9d36ae10fe3c7c1ff9fa5" r:id="rId92"/>
          </v:shape>
          <o:OLEObject DrawAspect="Content" ObjectID="_36" ProgID="Equation.DSMT4" ShapeID="_x0000_i1060" Type="Embed" r:id="rId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）等容过程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1" o:ole="" o:oleicon="f" style="width:42.75pt;height:33.9pt" type="#_x0000_t75">
            <v:imagedata o:title="eqId8ca14d3171ea983e9d7a20d7ea29205b" r:id="rId94"/>
          </v:shape>
          <o:OLEObject DrawAspect="Content" ObjectID="_37" ProgID="Equation.DSMT4" ShapeID="_x0000_i1061" Type="Embed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2" o:ole="" o:oleicon="f" style="width:49pt;height:34pt" type="#_x0000_t75">
            <v:imagedata o:title="eqId5244be3bc7a499a1b1f6b5fea6543925" r:id="rId96"/>
          </v:shape>
          <o:OLEObject DrawAspect="Content" ObjectID="_38" ProgID="Equation.DSMT4" ShapeID="_x0000_i1062" Type="Embed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代入数据得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=324K</w:t>
      </w:r>
      <w:r>
        <w:rPr>
          <w:rFonts w:ascii="宋体" w:cs="宋体" w:eastAsia="宋体" w:hAnsi="宋体"/>
          <w:color w:val="000000"/>
        </w:rPr>
        <w:t>（或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=51</w:t>
      </w:r>
      <w:r>
        <w:rPr>
          <w:rFonts w:ascii="宋体" w:cs="宋体" w:eastAsia="宋体" w:hAnsi="宋体"/>
          <w:color w:val="000000"/>
        </w:rPr>
        <w:t>℃）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）设轮胎不漏气的体积为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，等温过程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3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3" o:ole="" o:oleicon="f" style="width:42pt;height:33.6pt" type="#_x0000_t75">
            <v:imagedata o:title="eqIdaf27474aa561cd471a327122b9efad42" r:id="rId98"/>
          </v:shape>
          <o:OLEObject DrawAspect="Content" ObjectID="_39" ProgID="Equation.DSMT4" ShapeID="_x0000_i1063" Type="Embed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代入数据得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4" o:ole="" o:oleicon="f" style="width:42pt;height:33.6pt" type="#_x0000_t75">
            <v:imagedata o:title="eqIdcb85a65372826c67f9b9525cff2ab442" r:id="rId100"/>
          </v:shape>
          <o:OLEObject DrawAspect="Content" ObjectID="_40" ProgID="Equation.DSMT4" ShapeID="_x0000_i1064" Type="Embed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质量的比值为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65" o:ole="" o:oleicon="f" style="width:18pt;height:30.75pt" type="#_x0000_t75">
            <v:imagedata o:title="eqId8d8ebcd3d1e9d36ae10fe3c7c1ff9fa5" r:id="rId92"/>
          </v:shape>
          <o:OLEObject DrawAspect="Content" ObjectID="_41" ProgID="Equation.DSMT4" ShapeID="_x0000_i1065" Type="Embed" r:id="rId102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如图所示，篮球在</w:t>
      </w:r>
      <w:r>
        <w:rPr>
          <w:rFonts w:ascii="Times New Roman" w:cs="Times New Roman" w:eastAsia="Times New Roman" w:hAnsi="Times New Roman"/>
          <w:color w:val="000000"/>
        </w:rPr>
        <w:t>1.6m</w:t>
      </w:r>
      <w:r>
        <w:rPr>
          <w:rFonts w:ascii="宋体" w:cs="宋体" w:eastAsia="宋体" w:hAnsi="宋体"/>
          <w:color w:val="000000"/>
        </w:rPr>
        <w:t>的高度掷出，在</w:t>
      </w:r>
      <w:r>
        <w:rPr>
          <w:rFonts w:ascii="Times New Roman" w:cs="Times New Roman" w:eastAsia="Times New Roman" w:hAnsi="Times New Roman"/>
          <w:color w:val="000000"/>
        </w:rPr>
        <w:t>2.5m</w:t>
      </w:r>
      <w:r>
        <w:rPr>
          <w:rFonts w:ascii="宋体" w:cs="宋体" w:eastAsia="宋体" w:hAnsi="宋体"/>
          <w:color w:val="000000"/>
        </w:rPr>
        <w:t>的高度垂直击中篮板，反弹后恰好落在掷出点的正下方不计空气阻力，取重力加速度</w:t>
      </w:r>
      <w:r>
        <w:rPr>
          <w:rFonts w:ascii="Times New Roman" w:cs="Times New Roman" w:eastAsia="Times New Roman" w:hAnsi="Times New Roman"/>
          <w:i/>
          <w:color w:val="000000"/>
        </w:rPr>
        <w:t>g=</w:t>
      </w:r>
      <w:r>
        <w:rPr>
          <w:rFonts w:ascii="Times New Roman" w:cs="Times New Roman" w:eastAsia="Times New Roman" w:hAnsi="Times New Roman"/>
          <w:color w:val="000000"/>
        </w:rPr>
        <w:t>10m/s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。求该篮球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(1)</w:t>
      </w:r>
      <w:r>
        <w:rPr>
          <w:rFonts w:ascii="宋体" w:cs="宋体" w:eastAsia="宋体" w:hAnsi="宋体"/>
          <w:color w:val="000000"/>
        </w:rPr>
        <w:t>从击中篮板反弹后到落回地面的时间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(2)</w:t>
      </w:r>
      <w:r>
        <w:rPr>
          <w:rFonts w:ascii="宋体" w:cs="宋体" w:eastAsia="宋体" w:hAnsi="宋体"/>
          <w:color w:val="000000"/>
        </w:rPr>
        <w:t>击中篮板前后的动能之比。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33725" cy="1781175"/>
            <wp:docPr descr="学科网(www.zxxk.com)--教育资源门户，提供试卷、教案、课件、论文、素材以及各类教学资源下载，还有大量而丰富的教学相关资讯！ 5Ekkp9zZjaz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1066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cs="Times New Roman" w:eastAsia="Times New Roman" w:hAnsi="Times New Roman"/>
          <w:color w:val="000000"/>
        </w:rPr>
        <w:t>(1)0.7s</w: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(2)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66" o:ole="" o:oleicon="f" style="width:48pt;height:33.6pt" type="#_x0000_t75">
            <v:imagedata o:title="eqId0d9d70cb1d834dd0779e6f8c968e7d12" r:id="rId104"/>
          </v:shape>
          <o:OLEObject DrawAspect="Content" ObjectID="_42" ProgID="Equation.DSMT4" ShapeID="_x0000_i1066" Type="Embed" r:id="rId1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(1)</w:t>
      </w:r>
      <w:r>
        <w:rPr>
          <w:rFonts w:ascii="宋体" w:cs="宋体" w:eastAsia="宋体" w:hAnsi="宋体"/>
          <w:color w:val="000000"/>
        </w:rPr>
        <w:t>竖直方向做自由落体运动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7" o:ole="" o:oleicon="f" style="width:45.7pt;height:30.7pt" type="#_x0000_t75">
            <v:imagedata o:title="eqIdf81a08d9ebbd192a2bf960cd88169c98" r:id="rId106"/>
          </v:shape>
          <o:OLEObject DrawAspect="Content" ObjectID="_43" ProgID="Equation.DSMT4" ShapeID="_x0000_i1067" Type="Embed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8" o:ole="" o:oleicon="f" style="width:36.75pt;height:32.25pt" type="#_x0000_t75">
            <v:imagedata o:title="eqId591d6209c1b9c1b4503080b7f838baa5" r:id="rId108"/>
          </v:shape>
          <o:OLEObject DrawAspect="Content" ObjectID="_44" ProgID="Equation.DSMT4" ShapeID="_x0000_i1068" Type="Embed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代入数据得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69" o:ole="" o:oleicon="f" style="width:42.75pt;height:33.75pt" type="#_x0000_t75">
            <v:imagedata o:title="eqIdf9b507fdcbe7b0a1e04dec7b29c089a7" r:id="rId110"/>
          </v:shape>
          <o:OLEObject DrawAspect="Content" ObjectID="_45" ProgID="Equation.DSMT4" ShapeID="_x0000_i1069" Type="Embed" r:id="rId111"/>
        </w:object>
      </w:r>
      <w:r>
        <w:rPr>
          <w:rFonts w:ascii="宋体" w:cs="宋体" w:eastAsia="宋体" w:hAnsi="宋体"/>
          <w:color w:val="000000"/>
        </w:rPr>
        <w:t>（或</w:t>
      </w:r>
      <w:r>
        <w:rPr>
          <w:rFonts w:ascii="Times New Roman" w:cs="Times New Roman" w:eastAsia="Times New Roman" w:hAnsi="Times New Roman"/>
          <w:color w:val="000000"/>
        </w:rPr>
        <w:t>0.7s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(2)</w:t>
      </w:r>
      <w:r>
        <w:rPr>
          <w:rFonts w:ascii="宋体" w:cs="宋体" w:eastAsia="宋体" w:hAnsi="宋体"/>
          <w:color w:val="000000"/>
        </w:rPr>
        <w:t>将掷出到击中篮板的运动过程等效为逆向的平抛运动。设篮球质量为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，平抛运动的初速度为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，则水平方向做匀速直线运动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x=vt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动能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0" o:ole="" o:oleicon="f" style="width:56.25pt;height:30.75pt" type="#_x0000_t75">
            <v:imagedata o:title="eqId750cc462b426e796fc6266149689bf08" r:id="rId112"/>
          </v:shape>
          <o:OLEObject DrawAspect="Content" ObjectID="_46" ProgID="Equation.DSMT4" ShapeID="_x0000_i1070" Type="Embed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1" o:ole="" o:oleicon="f" style="width:56.4pt;height:33pt" type="#_x0000_t75">
            <v:imagedata o:title="eqIdc977c4a0b1dc338b5f682c27203551b7" r:id="rId114"/>
          </v:shape>
          <o:OLEObject DrawAspect="Content" ObjectID="_47" ProgID="Equation.DSMT4" ShapeID="_x0000_i1071" Type="Embed" r:id="rId1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则动能之比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2" o:ole="" o:oleicon="f" style="width:66pt;height:33.6pt" type="#_x0000_t75">
            <v:imagedata o:title="eqId9c976239ce480cea46113e4f555dc752" r:id="rId116"/>
          </v:shape>
          <o:OLEObject DrawAspect="Content" ObjectID="_48" ProgID="Equation.DSMT4" ShapeID="_x0000_i1072" Type="Embed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代入数据得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3" o:ole="" o:oleicon="f" style="width:48pt;height:33.6pt" type="#_x0000_t75">
            <v:imagedata o:title="eqId0d9d70cb1d834dd0779e6f8c968e7d12" r:id="rId104"/>
          </v:shape>
          <o:OLEObject DrawAspect="Content" ObjectID="_49" ProgID="Equation.DSMT4" ShapeID="_x0000_i1073" Type="Embed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科学仪器常常利用磁场将带电粒子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约束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在一定区域内，使其不能射出。某同学为探究带电粒子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约束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问题，构想了如图所示的磁场区域</w:t>
      </w:r>
      <w:r>
        <w:rPr>
          <w:rFonts w:ascii="Times New Roman" w:cs="Times New Roman" w:eastAsia="Times New Roman" w:hAnsi="Times New Roman"/>
          <w:color w:val="000000"/>
        </w:rPr>
        <w:t>∶</w:t>
      </w:r>
      <w:r>
        <w:rPr>
          <w:rFonts w:ascii="宋体" w:cs="宋体" w:eastAsia="宋体" w:hAnsi="宋体"/>
          <w:color w:val="000000"/>
        </w:rPr>
        <w:t>匀强磁场的磁感应强度大小为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、垂直于纸面，其边界分别是半径为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的同心圆，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为圆心，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为磁场内在圆弧上的一点，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的中点。若有一粒子源向纸面内的各个方向发射出比荷为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74" o:ole="" o:oleicon="f" style="width:14.15pt;height:30.9pt" type="#_x0000_t75">
            <v:imagedata o:title="eqId9da659de03afffb155aaa89e6d1f7e70" r:id="rId119"/>
          </v:shape>
          <o:OLEObject DrawAspect="Content" ObjectID="_50" ProgID="Equation.DSMT4" ShapeID="_x0000_i1074" Type="Embed" r:id="rId120"/>
        </w:object>
      </w:r>
      <w:r>
        <w:rPr>
          <w:rFonts w:ascii="宋体" w:cs="宋体" w:eastAsia="宋体" w:hAnsi="宋体"/>
          <w:color w:val="000000"/>
        </w:rPr>
        <w:t>的带负电粒子，粒子速度连续分布，且无相互作用。不计粒子的重力，取</w:t>
      </w:r>
      <w:r>
        <w:rPr>
          <w:rFonts w:ascii="Times New Roman" w:cs="Times New Roman" w:eastAsia="Times New Roman" w:hAnsi="Times New Roman"/>
          <w:color w:val="000000"/>
        </w:rPr>
        <w:t>sin37°=0.6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cos37°=0.8</w:t>
      </w:r>
      <w:r>
        <w:rPr>
          <w:rFonts w:ascii="宋体" w:cs="宋体" w:eastAsia="宋体" w:hAnsi="宋体"/>
          <w:color w:val="000000"/>
        </w:rPr>
        <w:t>，求</w:t>
      </w:r>
      <w:r>
        <w:rPr>
          <w:rFonts w:ascii="Times New Roman" w:cs="Times New Roman" w:eastAsia="Times New Roman" w:hAnsi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点时，被磁场约束的粒子速度的最大值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mA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时，被磁场约束的粒子每次经过磁场时间的最大值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m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点时，被磁场约束的粒子速度的最大值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mP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819275"/>
            <wp:docPr descr="学科网(www.zxxk.com)--教育资源门户，提供试卷、教案、课件、论文、素材以及各类教学资源下载，还有大量而丰富的教学相关资讯！ 5Ekkp9zZjaz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263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75" o:ole="" o:oleicon="f" style="width:31.8pt;height:31.2pt" type="#_x0000_t75">
            <v:imagedata o:title="eqId0d68c066754e03d480ba01ec35274a50" r:id="rId122"/>
          </v:shape>
          <o:OLEObject DrawAspect="Content" ObjectID="_51" ProgID="Equation.DSMT4" ShapeID="_x0000_i1075" Type="Embed" r:id="rId123"/>
        </w:objec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76" o:ole="" o:oleicon="f" style="width:39pt;height:33pt" type="#_x0000_t75">
            <v:imagedata o:title="eqId22064d746fe494540170a05f63c4323b" r:id="rId124"/>
          </v:shape>
          <o:OLEObject DrawAspect="Content" ObjectID="_52" ProgID="Equation.DSMT4" ShapeID="_x0000_i1076" Type="Embed" r:id="rId125"/>
        </w:objec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77" o:ole="" o:oleicon="f" style="width:27pt;height:30.75pt" type="#_x0000_t75">
            <v:imagedata o:title="eqIdff1444f0977bdd4892eecdaacd4bb689" r:id="rId126"/>
          </v:shape>
          <o:OLEObject DrawAspect="Content" ObjectID="_53" ProgID="Equation.DSMT4" ShapeID="_x0000_i1077" Type="Embed" r:id="rId1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所示，若粒子源在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点时，被磁场约束的粒子在磁场中最大运动半径为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990725"/>
            <wp:docPr descr="学科网(www.zxxk.com)--教育资源门户，提供试卷、教案、课件、论文、素材以及各类教学资源下载，还有大量而丰富的教学相关资讯！ 5Ekkp9zZjaz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9637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8" o:ole="" o:oleicon="f" style="width:93.6pt;height:30.6pt" type="#_x0000_t75">
            <v:imagedata o:title="eqId45da6dafce4d40d8a8a07866764ee006" r:id="rId129"/>
          </v:shape>
          <o:OLEObject DrawAspect="Content" ObjectID="_54" ProgID="Equation.DSMT4" ShapeID="_x0000_i1078" Type="Embed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由运动半径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79" o:ole="" o:oleicon="f" style="width:51.6pt;height:33pt" type="#_x0000_t75">
            <v:imagedata o:title="eqId04d792568f353a4dad0b6be1abe7c710" r:id="rId131"/>
          </v:shape>
          <o:OLEObject DrawAspect="Content" ObjectID="_55" ProgID="Equation.DSMT4" ShapeID="_x0000_i1079" Type="Embed" r:id="rId1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rPr>
          <w:rFonts w:ascii="Times New Roman" w:cs="Times New Roman" w:eastAsia="Times New Roman" w:hAnsi="Times New Roman"/>
          <w:color w:val="000000"/>
        </w:rPr>
        <w:t>: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0" o:ole="" o:oleicon="f" style="width:60pt;height:30.6pt" type="#_x0000_t75">
            <v:imagedata o:title="eqId1eabbb25c21f7e7db9af13d766d80070" r:id="rId133"/>
          </v:shape>
          <o:OLEObject DrawAspect="Content" ObjectID="_56" ProgID="Equation.DSMT4" ShapeID="_x0000_i1080" Type="Embed" r:id="rId1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所示，当粒子源在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时，粒子在磁场中的运动轨迹与磁场外边界相切时，被磁场约束的粒子每次经过磁场时间为最大值，设粒子运动半径为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。在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1" o:ole="" o:oleicon="f" style="width:31pt;height:13pt" type="#_x0000_t75">
            <v:imagedata o:title="eqId173bc7a36757d77f01213411edd25241" r:id="rId135"/>
          </v:shape>
          <o:OLEObject DrawAspect="Content" ObjectID="_57" ProgID="Equation.DSMT4" ShapeID="_x0000_i1081" Type="Embed" r:id="rId136"/>
        </w:object>
      </w:r>
      <w:r>
        <w:rPr>
          <w:rFonts w:ascii="宋体" w:cs="宋体" w:eastAsia="宋体" w:hAnsi="宋体"/>
          <w:color w:val="000000"/>
        </w:rPr>
        <w:t>中，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+</w:t>
      </w:r>
      <w:r>
        <w:rPr>
          <w:rFonts w:ascii="Times New Roman" w:cs="Times New Roman" w:eastAsia="Times New Roman" w:hAnsi="Times New Roman"/>
          <w:i/>
          <w:color w:val="000000"/>
        </w:rPr>
        <w:t>AC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OC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543050"/>
            <wp:docPr descr="学科网(www.zxxk.com)--教育资源门户，提供试卷、教案、课件、论文、素材以及各类教学资源下载，还有大量而丰富的教学相关资讯！ 5Ekkp9zZjaz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0479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82" o:ole="" o:oleicon="f" style="width:95.4pt;height:18.6pt" type="#_x0000_t75">
            <v:imagedata o:title="eqId712e5d7ce1f34842f39c0b8ac43ee86a" r:id="rId138"/>
          </v:shape>
          <o:OLEObject DrawAspect="Content" ObjectID="_58" ProgID="Equation.DSMT4" ShapeID="_x0000_i1082" Type="Embed" r:id="rId1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83" o:ole="" o:oleicon="f" style="width:41.4pt;height:30.6pt" type="#_x0000_t75">
            <v:imagedata o:title="eqIdbf99ed714154cee23a50bf955f6254d7" r:id="rId140"/>
          </v:shape>
          <o:OLEObject DrawAspect="Content" ObjectID="_59" ProgID="Equation.DSMT4" ShapeID="_x0000_i1083" Type="Embed" r:id="rId1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由几何知识求得</w:t>
      </w:r>
      <w:r>
        <w:rPr>
          <w:rFonts w:ascii="Times New Roman" w:cs="Times New Roman" w:eastAsia="Times New Roman" w:hAnsi="Times New Roman"/>
          <w:color w:val="000000"/>
        </w:rPr>
        <w:t>∠</w:t>
      </w:r>
      <w:r>
        <w:rPr>
          <w:rFonts w:ascii="Times New Roman" w:cs="Times New Roman" w:eastAsia="Times New Roman" w:hAnsi="Times New Roman"/>
          <w:i/>
          <w:color w:val="000000"/>
        </w:rPr>
        <w:t>ACD</w:t>
      </w:r>
      <w:r>
        <w:rPr>
          <w:rFonts w:ascii="Times New Roman" w:cs="Times New Roman" w:eastAsia="Times New Roman" w:hAnsi="Times New Roman"/>
          <w:color w:val="000000"/>
        </w:rPr>
        <w:t>=106°</w:t>
      </w:r>
      <w:r>
        <w:rPr>
          <w:rFonts w:ascii="宋体" w:cs="宋体" w:eastAsia="宋体" w:hAnsi="宋体"/>
          <w:color w:val="000000"/>
        </w:rPr>
        <w:t>，故被磁场约束的粒子每次经过磁场时间的最大值为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84" o:ole="" o:oleicon="f" style="width:212pt;height:35pt" type="#_x0000_t75">
            <v:imagedata o:title="eqIda9fc32cfc8703e18c122abb36f9887ee" r:id="rId142"/>
          </v:shape>
          <o:OLEObject DrawAspect="Content" ObjectID="_60" ProgID="Equation.DSMT4" ShapeID="_x0000_i1084" Type="Embed" r:id="rId1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所示，当粒子源在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点时，粒子在磁场中的运动轨迹与磁场外边界相切时，被磁场约束的粒子的半径最大，速度为最大值，设粒子运动半径为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533525"/>
            <wp:docPr descr="学科网(www.zxxk.com)--教育资源门户，提供试卷、教案、课件、论文、素材以及各类教学资源下载，还有大量而丰富的教学相关资讯！ 5Ekkp9zZjaz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0561" name="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5" o:ole="" o:oleicon="f" style="width:36pt;height:13.95pt" type="#_x0000_t75">
            <v:imagedata o:title="eqIdebd85fea57556ef29a96a2d7269e26b0" r:id="rId145"/>
          </v:shape>
          <o:OLEObject DrawAspect="Content" ObjectID="_61" ProgID="Equation.DSMT4" ShapeID="_x0000_i1085" Type="Embed" r:id="rId146"/>
        </w:object>
      </w:r>
      <w:r>
        <w:rPr>
          <w:rFonts w:ascii="宋体" w:cs="宋体" w:eastAsia="宋体" w:hAnsi="宋体"/>
          <w:color w:val="000000"/>
        </w:rPr>
        <w:t>中，由几何知识得</w:t>
      </w:r>
      <w:r>
        <w:rPr>
          <w:rFonts w:ascii="Times New Roman" w:cs="Times New Roman" w:eastAsia="Times New Roman" w:hAnsi="Times New Roman"/>
          <w:i/>
          <w:color w:val="000000"/>
        </w:rPr>
        <w:t>OG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+</w:t>
      </w:r>
      <w:r>
        <w:rPr>
          <w:rFonts w:ascii="Times New Roman" w:cs="Times New Roman" w:eastAsia="Times New Roman" w:hAnsi="Times New Roman"/>
          <w:i/>
          <w:color w:val="000000"/>
        </w:rPr>
        <w:t>GE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OE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6" o:ole="" o:oleicon="f" style="width:59.25pt;height:33.75pt" type="#_x0000_t75">
            <v:imagedata o:title="eqId6b5e4a50bc3e43f7c152b2a1c0bfd323" r:id="rId147"/>
          </v:shape>
          <o:OLEObject DrawAspect="Content" ObjectID="_62" ProgID="Equation.DSMT4" ShapeID="_x0000_i1086" Type="Embed" r:id="rId14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7" o:ole="" o:oleicon="f" style="width:69.6pt;height:30.6pt" type="#_x0000_t75">
            <v:imagedata o:title="eqId832484a616a7fb79e2162aa564268465" r:id="rId149"/>
          </v:shape>
          <o:OLEObject DrawAspect="Content" ObjectID="_63" ProgID="Equation.DSMT4" ShapeID="_x0000_i1087" Type="Embed" r:id="rId150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OE</w:t>
      </w:r>
      <w:r>
        <w:rPr>
          <w:rFonts w:ascii="Times New Roman" w:cs="Times New Roman" w:eastAsia="Times New Roman" w:hAnsi="Times New Roman"/>
          <w:color w:val="000000"/>
        </w:rPr>
        <w:t>=2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求得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P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由运动半径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88" o:ole="" o:oleicon="f" style="width:36.7pt;height:33.25pt" type="#_x0000_t75">
            <v:imagedata o:title="eqIda29827593574e8b2b67e7a16fbb1ddef" r:id="rId151"/>
          </v:shape>
          <o:OLEObject DrawAspect="Content" ObjectID="_64" ProgID="Equation.DSMT4" ShapeID="_x0000_i1088" Type="Embed" r:id="rId1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解得：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89" o:ole="" o:oleicon="f" style="width:54pt;height:30.6pt" type="#_x0000_t75">
            <v:imagedata o:title="eqId49bb662059a98656b7c4074c558cce1b" r:id="rId153"/>
          </v:shape>
          <o:OLEObject DrawAspect="Content" ObjectID="_65" ProgID="Equation.DSMT4" ShapeID="_x0000_i1089" Type="Embed" r:id="rId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cs="Times New Roman" w:eastAsia="Times New Roman" w:hAnsi="Times New Roman"/>
          <w:color w:val="000000"/>
        </w:rPr>
        <w:t>2020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11</w:t>
      </w:r>
      <w:r>
        <w:rPr>
          <w:rFonts w:ascii="宋体" w:cs="宋体" w:eastAsia="宋体" w:hAnsi="宋体"/>
          <w:color w:val="000000"/>
        </w:rPr>
        <w:t>月，“奋斗者”号成功下至</w:t>
      </w:r>
      <w:r>
        <w:rPr>
          <w:rFonts w:ascii="Times New Roman" w:cs="Times New Roman" w:eastAsia="Times New Roman" w:hAnsi="Times New Roman"/>
          <w:color w:val="000000"/>
        </w:rPr>
        <w:t>10909</w:t>
      </w:r>
      <w:r>
        <w:rPr>
          <w:rFonts w:ascii="宋体" w:cs="宋体" w:eastAsia="宋体" w:hAnsi="宋体"/>
          <w:color w:val="000000"/>
        </w:rPr>
        <w:t>米的深海处，让我国达到了全球深海装备和技术的制高点。某种型号潜水器的质量为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、体积为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，在一次试验中从海面由静止开始竖直下潜，经过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点的速度最大，继续下潜后最终悬停在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点。此后潜水器向固定在舱外的油囊注油以增大体积，上浮后悬停在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点，此时油囊的体积增大了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90" o:ole="" o:oleicon="f" style="width:13.5pt;height:31.5pt" type="#_x0000_t75">
            <v:imagedata o:title="eqIdfed40576382b6bdce18d257ac98fb817" r:id="rId155"/>
          </v:shape>
          <o:OLEObject DrawAspect="Content" ObjectID="_66" ProgID="Equation.DSMT4" ShapeID="_x0000_i1090" Type="Embed" r:id="rId156"/>
        </w:object>
      </w:r>
      <w:r>
        <w:rPr>
          <w:rFonts w:ascii="宋体" w:cs="宋体" w:eastAsia="宋体" w:hAnsi="宋体"/>
          <w:color w:val="000000"/>
        </w:rPr>
        <w:t>，若海水密度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宋体" w:cs="宋体" w:eastAsia="宋体" w:hAnsi="宋体"/>
          <w:color w:val="000000"/>
        </w:rPr>
        <w:t>随深度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变化的关系为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kh</w:t>
      </w:r>
      <w:r>
        <w:rPr>
          <w:rFonts w:ascii="Times New Roman" w:cs="Times New Roman" w:eastAsia="Times New Roman" w:hAnsi="Times New Roman"/>
          <w:color w:val="000000"/>
        </w:rPr>
        <w:t>+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i/>
          <w:color w:val="000000"/>
        </w:rPr>
        <w:t>k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均为常数），潜水器所受阻力与速度成正比，运动过程中无其它动力，重力加速度为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，求潜水器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）到达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点的深度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）下潜到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过程中受到的最大阻力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m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）从海面下潜直至悬停在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的过程中克服阻力做的功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91" o:ole="" o:oleicon="f" style="width:62.25pt;height:33.75pt" type="#_x0000_t75">
            <v:imagedata o:title="eqIddddbefbedeb01bb0a4eadd671f215392" r:id="rId157"/>
          </v:shape>
          <o:OLEObject DrawAspect="Content" ObjectID="_67" ProgID="Equation.DSMT4" ShapeID="_x0000_i1091" Type="Embed" r:id="rId158"/>
        </w:objec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92" o:ole="" o:oleicon="f" style="width:26.25pt;height:30.75pt" type="#_x0000_t75">
            <v:imagedata o:title="eqId8c2b00042a6461db2b26d51b39eeb7a4" r:id="rId159"/>
          </v:shape>
          <o:OLEObject DrawAspect="Content" ObjectID="_68" ProgID="Equation.DSMT4" ShapeID="_x0000_i1092" Type="Embed" r:id="rId160"/>
        </w:objec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93" o:ole="" o:oleicon="f" style="width:71.25pt;height:36pt" type="#_x0000_t75">
            <v:imagedata o:title="eqIdea557f678edb6ac35c9cc290dcb3f83e" r:id="rId161"/>
          </v:shape>
          <o:OLEObject DrawAspect="Content" ObjectID="_69" ProgID="Equation.DSMT4" ShapeID="_x0000_i1093" Type="Embed" r:id="rId1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(1)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时受力平衡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4" o:ole="" o:oleicon="f" style="width:60.75pt;height:18pt" type="#_x0000_t75">
            <v:imagedata o:title="eqId2bc74714e2b6c05e4673741c8353e152" r:id="rId163"/>
          </v:shape>
          <o:OLEObject DrawAspect="Content" ObjectID="_70" ProgID="Equation.DSMT4" ShapeID="_x0000_i1094" Type="Embed" r:id="rId1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且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5" o:ole="" o:oleicon="f" style="width:66pt;height:18pt" type="#_x0000_t75">
            <v:imagedata o:title="eqId8103883c825e75b7d702927fea116254" r:id="rId165"/>
          </v:shape>
          <o:OLEObject DrawAspect="Content" ObjectID="_71" ProgID="Equation.DSMT4" ShapeID="_x0000_i1095" Type="Embed" r:id="rId1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6" o:ole="" o:oleicon="f" style="width:84.6pt;height:33.6pt" type="#_x0000_t75">
            <v:imagedata o:title="eqIda5547c028ecf386796916904e8c8d569" r:id="rId167"/>
          </v:shape>
          <o:OLEObject DrawAspect="Content" ObjectID="_72" ProgID="Equation.DSMT4" ShapeID="_x0000_i1096" Type="Embed" r:id="rId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(2)</w:t>
      </w:r>
      <w:r>
        <w:rPr>
          <w:rFonts w:ascii="宋体" w:cs="宋体" w:eastAsia="宋体" w:hAnsi="宋体"/>
          <w:color w:val="000000"/>
        </w:rPr>
        <w:t>下潜经过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点速度最大，加速度为零，则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7" o:ole="" o:oleicon="f" style="width:84.75pt;height:18pt" type="#_x0000_t75">
            <v:imagedata o:title="eqIdd852670e41bdab1d97ea9d55306e4374" r:id="rId169"/>
          </v:shape>
          <o:OLEObject DrawAspect="Content" ObjectID="_73" ProgID="Equation.DSMT4" ShapeID="_x0000_i1097" Type="Embed" r:id="rId1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注油后，上浮到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点平衡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8" o:ole="" o:oleicon="f" style="width:93pt;height:30.75pt" type="#_x0000_t75">
            <v:imagedata o:title="eqIdab6904856ea241f4adb70c2ef86d001a" r:id="rId171"/>
          </v:shape>
          <o:OLEObject DrawAspect="Content" ObjectID="_74" ProgID="Equation.DSMT4" ShapeID="_x0000_i1098" Type="Embed" r:id="rId1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099" o:ole="" o:oleicon="f" style="width:51pt;height:30.6pt" type="#_x0000_t75">
            <v:imagedata o:title="eqIdc35bfb16fe9a74c74e5e412997ee10ba" r:id="rId173"/>
          </v:shape>
          <o:OLEObject DrawAspect="Content" ObjectID="_75" ProgID="Equation.DSMT4" ShapeID="_x0000_i1099" Type="Embed" r:id="rId1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(3)</w:t>
      </w:r>
      <w:r>
        <w:rPr>
          <w:rFonts w:ascii="宋体" w:cs="宋体" w:eastAsia="宋体" w:hAnsi="宋体"/>
          <w:color w:val="000000"/>
        </w:rPr>
        <w:t>该过程的平均浮力大小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100" o:ole="" o:oleicon="f" style="width:81pt;height:30.6pt" type="#_x0000_t75">
            <v:imagedata o:title="eqId7c6a2d2c652db9e881e856db9fe07620" r:id="rId175"/>
          </v:shape>
          <o:OLEObject DrawAspect="Content" ObjectID="_76" ProgID="Equation.DSMT4" ShapeID="_x0000_i1100" Type="Embed" r:id="rId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浮力做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993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717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101" o:ole="" o:oleicon="f" style="width:54pt;height:18pt" type="#_x0000_t75">
            <v:imagedata o:title="eqIdb1372e8e4eb2af81120ca50256c7525e" r:id="rId177"/>
          </v:shape>
          <o:OLEObject DrawAspect="Content" ObjectID="_77" ProgID="Equation.DSMT4" ShapeID="_x0000_i1101" Type="Embed" r:id="rId1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动能定理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102" o:ole="" o:oleicon="f" style="width:101.25pt;height:18pt" type="#_x0000_t75">
            <v:imagedata o:title="eqIdba3c50d6507e6def9dceaa1c42550173" r:id="rId179"/>
          </v:shape>
          <o:OLEObject DrawAspect="Content" ObjectID="_78" ProgID="Equation.DSMT4" ShapeID="_x0000_i1102" Type="Embed" r:id="rId1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  <w:sectPr w:rsidSect="00C321EB">
          <w:headerReference r:id="rId181" w:type="even"/>
          <w:headerReference r:id="rId182" w:type="default"/>
          <w:footerReference r:id="rId183" w:type="even"/>
          <w:footerReference r:id="rId184" w:type="default"/>
          <w:headerReference r:id="rId185" w:type="first"/>
          <w:footerReference r:id="rId186" w:type="first"/>
          <w:pgSz w:h="16838" w:w="11906"/>
          <w:pgMar w:bottom="1440" w:footer="0" w:gutter="0" w:header="152" w:left="1080" w:right="1080" w:top="910"/>
          <w:cols w:space="720"/>
          <w:docGrid w:linePitch="312" w:type="lines"/>
        </w:sectPr>
      </w:pPr>
      <w:r>
        <w:object>
          <v:shape alt="学科网(www.zxxk.com)--教育资源门户，提供试卷、教案、课件、论文、素材以及各类教学资源下载，还有大量而丰富的教学相关资讯！ 5Ekkp9zZjazNAx1ODbqMbQ==" id="_x0000_i1103" o:ole="" o:oleicon="f" style="width:93.6pt;height:36pt" type="#_x0000_t75">
            <v:imagedata o:title="eqId7f3379163f5c1ee1aebae349e852c4f0" r:id="rId187"/>
          </v:shape>
          <o:OLEObject DrawAspect="Content" ObjectID="_79" ProgID="Equation.DSMT4" ShapeID="_x0000_i1103" Type="Embed" r:id="rId188"/>
        </w:object>
      </w:r>
    </w:p>
    <w:p>
      <w:r>
        <w:rPr>
          <w:color w:val="000000"/>
        </w:rPr>
        <w:drawing>
          <wp:inline>
            <wp:extent cx="6188710" cy="7406488"/>
            <wp:docPr descr="promotion-pages" id="100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6451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38" w:w="11906"/>
      <w:pgMar w:footer="708" w:head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>
    <w:pPr>
      <w:jc w:val="center"/>
    </w:pPr>
    <w:bookmarkStart w:id="0" w:name="_GoBack"/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bookmarkEnd w:id="0"/>
  <w:p w:rsidR="0090278E">
    <w:pPr>
      <w:pStyle w:val="Footer"/>
      <w:rPr>
        <w:rFonts w:hint="eastAsia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>
    <w:pPr>
      <w:pStyle w:val="Header"/>
      <w:pBdr>
        <w:bottom w:val="none" w:sz="0" w:space="0" w:color="auto"/>
      </w:pBdr>
    </w:pPr>
    <w:r>
      <w:rPr>
        <w:rFonts w:hint="eastAsia"/>
        <w:noProof/>
      </w:rPr>
      <w:drawing>
        <wp:inline distT="0" distB="0" distL="0" distR="0">
          <wp:extent cx="846388" cy="304800"/>
          <wp:effectExtent l="0" t="0" r="0" b="0"/>
          <wp:docPr id="5" name="图片 5" descr="微信图片_20200219170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109737" name="图片 1" descr="微信图片_2020021917080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6887" cy="315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  <w:r w:rsidR="00016BFA">
      <w:t xml:space="preserve"> </w:t>
    </w:r>
    <w:r w:rsidRPr="00567E50" w:rsidR="00567E50">
      <w:rPr>
        <w:noProof/>
      </w:rPr>
      <w:drawing>
        <wp:inline distT="0" distB="0" distL="0" distR="0">
          <wp:extent cx="846000" cy="304788"/>
          <wp:effectExtent l="0" t="0" r="0" b="635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179389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46000" cy="3047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 New Romans" w:eastAsia="宋体" w:hAnsi="Time New Romans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7.wmf" /><Relationship Id="rId101" Type="http://schemas.openxmlformats.org/officeDocument/2006/relationships/oleObject" Target="embeddings/oleObject40.bin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8.png" /><Relationship Id="rId104" Type="http://schemas.openxmlformats.org/officeDocument/2006/relationships/image" Target="media/image59.wmf" /><Relationship Id="rId105" Type="http://schemas.openxmlformats.org/officeDocument/2006/relationships/oleObject" Target="embeddings/oleObject42.bin" /><Relationship Id="rId106" Type="http://schemas.openxmlformats.org/officeDocument/2006/relationships/image" Target="media/image60.wmf" /><Relationship Id="rId107" Type="http://schemas.openxmlformats.org/officeDocument/2006/relationships/oleObject" Target="embeddings/oleObject43.bin" /><Relationship Id="rId108" Type="http://schemas.openxmlformats.org/officeDocument/2006/relationships/image" Target="media/image61.wmf" /><Relationship Id="rId109" Type="http://schemas.openxmlformats.org/officeDocument/2006/relationships/oleObject" Target="embeddings/oleObject44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62.wmf" /><Relationship Id="rId111" Type="http://schemas.openxmlformats.org/officeDocument/2006/relationships/oleObject" Target="embeddings/oleObject45.bin" /><Relationship Id="rId112" Type="http://schemas.openxmlformats.org/officeDocument/2006/relationships/image" Target="media/image63.wmf" /><Relationship Id="rId113" Type="http://schemas.openxmlformats.org/officeDocument/2006/relationships/oleObject" Target="embeddings/oleObject46.bin" /><Relationship Id="rId114" Type="http://schemas.openxmlformats.org/officeDocument/2006/relationships/image" Target="media/image64.wmf" /><Relationship Id="rId115" Type="http://schemas.openxmlformats.org/officeDocument/2006/relationships/oleObject" Target="embeddings/oleObject47.bin" /><Relationship Id="rId116" Type="http://schemas.openxmlformats.org/officeDocument/2006/relationships/image" Target="media/image65.wmf" /><Relationship Id="rId117" Type="http://schemas.openxmlformats.org/officeDocument/2006/relationships/oleObject" Target="embeddings/oleObject48.bin" /><Relationship Id="rId118" Type="http://schemas.openxmlformats.org/officeDocument/2006/relationships/oleObject" Target="embeddings/oleObject49.bin" /><Relationship Id="rId119" Type="http://schemas.openxmlformats.org/officeDocument/2006/relationships/image" Target="media/image66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0.bin" /><Relationship Id="rId121" Type="http://schemas.openxmlformats.org/officeDocument/2006/relationships/image" Target="media/image67.png" /><Relationship Id="rId122" Type="http://schemas.openxmlformats.org/officeDocument/2006/relationships/image" Target="media/image68.wmf" /><Relationship Id="rId123" Type="http://schemas.openxmlformats.org/officeDocument/2006/relationships/oleObject" Target="embeddings/oleObject51.bin" /><Relationship Id="rId124" Type="http://schemas.openxmlformats.org/officeDocument/2006/relationships/image" Target="media/image69.wmf" /><Relationship Id="rId125" Type="http://schemas.openxmlformats.org/officeDocument/2006/relationships/oleObject" Target="embeddings/oleObject52.bin" /><Relationship Id="rId126" Type="http://schemas.openxmlformats.org/officeDocument/2006/relationships/image" Target="media/image70.wmf" /><Relationship Id="rId127" Type="http://schemas.openxmlformats.org/officeDocument/2006/relationships/oleObject" Target="embeddings/oleObject53.bin" /><Relationship Id="rId128" Type="http://schemas.openxmlformats.org/officeDocument/2006/relationships/image" Target="media/image71.png" /><Relationship Id="rId129" Type="http://schemas.openxmlformats.org/officeDocument/2006/relationships/image" Target="media/image72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4.bin" /><Relationship Id="rId131" Type="http://schemas.openxmlformats.org/officeDocument/2006/relationships/image" Target="media/image73.wmf" /><Relationship Id="rId132" Type="http://schemas.openxmlformats.org/officeDocument/2006/relationships/oleObject" Target="embeddings/oleObject55.bin" /><Relationship Id="rId133" Type="http://schemas.openxmlformats.org/officeDocument/2006/relationships/image" Target="media/image74.wmf" /><Relationship Id="rId134" Type="http://schemas.openxmlformats.org/officeDocument/2006/relationships/oleObject" Target="embeddings/oleObject56.bin" /><Relationship Id="rId135" Type="http://schemas.openxmlformats.org/officeDocument/2006/relationships/image" Target="media/image75.wmf" /><Relationship Id="rId136" Type="http://schemas.openxmlformats.org/officeDocument/2006/relationships/oleObject" Target="embeddings/oleObject57.bin" /><Relationship Id="rId137" Type="http://schemas.openxmlformats.org/officeDocument/2006/relationships/image" Target="media/image76.png" /><Relationship Id="rId138" Type="http://schemas.openxmlformats.org/officeDocument/2006/relationships/image" Target="media/image77.wmf" /><Relationship Id="rId139" Type="http://schemas.openxmlformats.org/officeDocument/2006/relationships/oleObject" Target="embeddings/oleObject58.bin" /><Relationship Id="rId14" Type="http://schemas.openxmlformats.org/officeDocument/2006/relationships/image" Target="media/image6.wmf" /><Relationship Id="rId140" Type="http://schemas.openxmlformats.org/officeDocument/2006/relationships/image" Target="media/image78.wmf" /><Relationship Id="rId141" Type="http://schemas.openxmlformats.org/officeDocument/2006/relationships/oleObject" Target="embeddings/oleObject59.bin" /><Relationship Id="rId142" Type="http://schemas.openxmlformats.org/officeDocument/2006/relationships/image" Target="media/image79.wmf" /><Relationship Id="rId143" Type="http://schemas.openxmlformats.org/officeDocument/2006/relationships/oleObject" Target="embeddings/oleObject60.bin" /><Relationship Id="rId144" Type="http://schemas.openxmlformats.org/officeDocument/2006/relationships/image" Target="media/image80.png" /><Relationship Id="rId145" Type="http://schemas.openxmlformats.org/officeDocument/2006/relationships/image" Target="media/image81.wmf" /><Relationship Id="rId146" Type="http://schemas.openxmlformats.org/officeDocument/2006/relationships/oleObject" Target="embeddings/oleObject61.bin" /><Relationship Id="rId147" Type="http://schemas.openxmlformats.org/officeDocument/2006/relationships/image" Target="media/image82.wmf" /><Relationship Id="rId148" Type="http://schemas.openxmlformats.org/officeDocument/2006/relationships/oleObject" Target="embeddings/oleObject62.bin" /><Relationship Id="rId149" Type="http://schemas.openxmlformats.org/officeDocument/2006/relationships/image" Target="media/image83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63.bin" /><Relationship Id="rId151" Type="http://schemas.openxmlformats.org/officeDocument/2006/relationships/image" Target="media/image84.wmf" /><Relationship Id="rId152" Type="http://schemas.openxmlformats.org/officeDocument/2006/relationships/oleObject" Target="embeddings/oleObject64.bin" /><Relationship Id="rId153" Type="http://schemas.openxmlformats.org/officeDocument/2006/relationships/image" Target="media/image85.wmf" /><Relationship Id="rId154" Type="http://schemas.openxmlformats.org/officeDocument/2006/relationships/oleObject" Target="embeddings/oleObject65.bin" /><Relationship Id="rId155" Type="http://schemas.openxmlformats.org/officeDocument/2006/relationships/image" Target="media/image86.wmf" /><Relationship Id="rId156" Type="http://schemas.openxmlformats.org/officeDocument/2006/relationships/oleObject" Target="embeddings/oleObject66.bin" /><Relationship Id="rId157" Type="http://schemas.openxmlformats.org/officeDocument/2006/relationships/image" Target="media/image87.wmf" /><Relationship Id="rId158" Type="http://schemas.openxmlformats.org/officeDocument/2006/relationships/oleObject" Target="embeddings/oleObject67.bin" /><Relationship Id="rId159" Type="http://schemas.openxmlformats.org/officeDocument/2006/relationships/image" Target="media/image88.wmf" /><Relationship Id="rId16" Type="http://schemas.openxmlformats.org/officeDocument/2006/relationships/image" Target="media/image7.png" /><Relationship Id="rId160" Type="http://schemas.openxmlformats.org/officeDocument/2006/relationships/oleObject" Target="embeddings/oleObject68.bin" /><Relationship Id="rId161" Type="http://schemas.openxmlformats.org/officeDocument/2006/relationships/image" Target="media/image89.wmf" /><Relationship Id="rId162" Type="http://schemas.openxmlformats.org/officeDocument/2006/relationships/oleObject" Target="embeddings/oleObject69.bin" /><Relationship Id="rId163" Type="http://schemas.openxmlformats.org/officeDocument/2006/relationships/image" Target="media/image90.wmf" /><Relationship Id="rId164" Type="http://schemas.openxmlformats.org/officeDocument/2006/relationships/oleObject" Target="embeddings/oleObject70.bin" /><Relationship Id="rId165" Type="http://schemas.openxmlformats.org/officeDocument/2006/relationships/image" Target="media/image91.wmf" /><Relationship Id="rId166" Type="http://schemas.openxmlformats.org/officeDocument/2006/relationships/oleObject" Target="embeddings/oleObject71.bin" /><Relationship Id="rId167" Type="http://schemas.openxmlformats.org/officeDocument/2006/relationships/image" Target="media/image92.wmf" /><Relationship Id="rId168" Type="http://schemas.openxmlformats.org/officeDocument/2006/relationships/oleObject" Target="embeddings/oleObject72.bin" /><Relationship Id="rId169" Type="http://schemas.openxmlformats.org/officeDocument/2006/relationships/image" Target="media/image93.wmf" /><Relationship Id="rId17" Type="http://schemas.openxmlformats.org/officeDocument/2006/relationships/image" Target="media/image8.png" /><Relationship Id="rId170" Type="http://schemas.openxmlformats.org/officeDocument/2006/relationships/oleObject" Target="embeddings/oleObject73.bin" /><Relationship Id="rId171" Type="http://schemas.openxmlformats.org/officeDocument/2006/relationships/image" Target="media/image94.wmf" /><Relationship Id="rId172" Type="http://schemas.openxmlformats.org/officeDocument/2006/relationships/oleObject" Target="embeddings/oleObject74.bin" /><Relationship Id="rId173" Type="http://schemas.openxmlformats.org/officeDocument/2006/relationships/image" Target="media/image95.wmf" /><Relationship Id="rId174" Type="http://schemas.openxmlformats.org/officeDocument/2006/relationships/oleObject" Target="embeddings/oleObject75.bin" /><Relationship Id="rId175" Type="http://schemas.openxmlformats.org/officeDocument/2006/relationships/image" Target="media/image96.wmf" /><Relationship Id="rId176" Type="http://schemas.openxmlformats.org/officeDocument/2006/relationships/oleObject" Target="embeddings/oleObject76.bin" /><Relationship Id="rId177" Type="http://schemas.openxmlformats.org/officeDocument/2006/relationships/image" Target="media/image97.wmf" /><Relationship Id="rId178" Type="http://schemas.openxmlformats.org/officeDocument/2006/relationships/oleObject" Target="embeddings/oleObject77.bin" /><Relationship Id="rId179" Type="http://schemas.openxmlformats.org/officeDocument/2006/relationships/image" Target="media/image98.wmf" /><Relationship Id="rId18" Type="http://schemas.openxmlformats.org/officeDocument/2006/relationships/image" Target="media/image9.png" /><Relationship Id="rId180" Type="http://schemas.openxmlformats.org/officeDocument/2006/relationships/oleObject" Target="embeddings/oleObject78.bin" /><Relationship Id="rId181" Type="http://schemas.openxmlformats.org/officeDocument/2006/relationships/header" Target="header1.xml" /><Relationship Id="rId182" Type="http://schemas.openxmlformats.org/officeDocument/2006/relationships/header" Target="header2.xml" /><Relationship Id="rId183" Type="http://schemas.openxmlformats.org/officeDocument/2006/relationships/footer" Target="footer1.xml" /><Relationship Id="rId184" Type="http://schemas.openxmlformats.org/officeDocument/2006/relationships/footer" Target="footer2.xml" /><Relationship Id="rId185" Type="http://schemas.openxmlformats.org/officeDocument/2006/relationships/header" Target="header3.xml" /><Relationship Id="rId186" Type="http://schemas.openxmlformats.org/officeDocument/2006/relationships/footer" Target="footer3.xml" /><Relationship Id="rId187" Type="http://schemas.openxmlformats.org/officeDocument/2006/relationships/image" Target="media/image102.wmf" /><Relationship Id="rId188" Type="http://schemas.openxmlformats.org/officeDocument/2006/relationships/oleObject" Target="embeddings/oleObject79.bin" /><Relationship Id="rId189" Type="http://schemas.openxmlformats.org/officeDocument/2006/relationships/image" Target="media/image103.jpeg" /><Relationship Id="rId19" Type="http://schemas.openxmlformats.org/officeDocument/2006/relationships/image" Target="media/image10.png" /><Relationship Id="rId190" Type="http://schemas.openxmlformats.org/officeDocument/2006/relationships/theme" Target="theme/theme1.xml" /><Relationship Id="rId191" Type="http://schemas.openxmlformats.org/officeDocument/2006/relationships/numbering" Target="numbering.xml" /><Relationship Id="rId192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image" Target="media/image14.png" /><Relationship Id="rId24" Type="http://schemas.openxmlformats.org/officeDocument/2006/relationships/image" Target="media/image15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png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9.png" /><Relationship Id="rId32" Type="http://schemas.openxmlformats.org/officeDocument/2006/relationships/image" Target="media/image20.wmf" /><Relationship Id="rId33" Type="http://schemas.openxmlformats.org/officeDocument/2006/relationships/oleObject" Target="embeddings/oleObject9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10.bin" /><Relationship Id="rId36" Type="http://schemas.openxmlformats.org/officeDocument/2006/relationships/image" Target="media/image22.png" /><Relationship Id="rId37" Type="http://schemas.openxmlformats.org/officeDocument/2006/relationships/image" Target="media/image23.wmf" /><Relationship Id="rId38" Type="http://schemas.openxmlformats.org/officeDocument/2006/relationships/oleObject" Target="embeddings/oleObject11.bin" /><Relationship Id="rId39" Type="http://schemas.openxmlformats.org/officeDocument/2006/relationships/image" Target="media/image2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1" Type="http://schemas.openxmlformats.org/officeDocument/2006/relationships/image" Target="media/image25.png" /><Relationship Id="rId42" Type="http://schemas.openxmlformats.org/officeDocument/2006/relationships/image" Target="media/image26.wmf" /><Relationship Id="rId43" Type="http://schemas.openxmlformats.org/officeDocument/2006/relationships/oleObject" Target="embeddings/oleObject13.bin" /><Relationship Id="rId44" Type="http://schemas.openxmlformats.org/officeDocument/2006/relationships/image" Target="media/image27.wmf" /><Relationship Id="rId45" Type="http://schemas.openxmlformats.org/officeDocument/2006/relationships/oleObject" Target="embeddings/oleObject14.bin" /><Relationship Id="rId46" Type="http://schemas.openxmlformats.org/officeDocument/2006/relationships/image" Target="media/image28.wmf" /><Relationship Id="rId47" Type="http://schemas.openxmlformats.org/officeDocument/2006/relationships/oleObject" Target="embeddings/oleObject15.bin" /><Relationship Id="rId48" Type="http://schemas.openxmlformats.org/officeDocument/2006/relationships/image" Target="media/image29.png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1" Type="http://schemas.openxmlformats.org/officeDocument/2006/relationships/image" Target="media/image31.wmf" /><Relationship Id="rId52" Type="http://schemas.openxmlformats.org/officeDocument/2006/relationships/oleObject" Target="embeddings/oleObject17.bin" /><Relationship Id="rId53" Type="http://schemas.openxmlformats.org/officeDocument/2006/relationships/image" Target="media/image32.wmf" /><Relationship Id="rId54" Type="http://schemas.openxmlformats.org/officeDocument/2006/relationships/oleObject" Target="embeddings/oleObject18.bin" /><Relationship Id="rId55" Type="http://schemas.openxmlformats.org/officeDocument/2006/relationships/image" Target="media/image33.wmf" /><Relationship Id="rId56" Type="http://schemas.openxmlformats.org/officeDocument/2006/relationships/oleObject" Target="embeddings/oleObject19.bin" /><Relationship Id="rId57" Type="http://schemas.openxmlformats.org/officeDocument/2006/relationships/image" Target="media/image34.wmf" /><Relationship Id="rId58" Type="http://schemas.openxmlformats.org/officeDocument/2006/relationships/oleObject" Target="embeddings/oleObject20.bin" /><Relationship Id="rId59" Type="http://schemas.openxmlformats.org/officeDocument/2006/relationships/image" Target="media/image35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1.bin" /><Relationship Id="rId61" Type="http://schemas.openxmlformats.org/officeDocument/2006/relationships/image" Target="media/image36.wmf" /><Relationship Id="rId62" Type="http://schemas.openxmlformats.org/officeDocument/2006/relationships/oleObject" Target="embeddings/oleObject22.bin" /><Relationship Id="rId63" Type="http://schemas.openxmlformats.org/officeDocument/2006/relationships/image" Target="media/image37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8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5.bin" /><Relationship Id="rId69" Type="http://schemas.openxmlformats.org/officeDocument/2006/relationships/image" Target="media/image40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6.bin" /><Relationship Id="rId71" Type="http://schemas.openxmlformats.org/officeDocument/2006/relationships/image" Target="media/image41.wmf" /><Relationship Id="rId72" Type="http://schemas.openxmlformats.org/officeDocument/2006/relationships/oleObject" Target="embeddings/oleObject27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8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29.bin" /><Relationship Id="rId77" Type="http://schemas.openxmlformats.org/officeDocument/2006/relationships/image" Target="media/image44.png" /><Relationship Id="rId78" Type="http://schemas.openxmlformats.org/officeDocument/2006/relationships/image" Target="media/image45.png" /><Relationship Id="rId79" Type="http://schemas.openxmlformats.org/officeDocument/2006/relationships/image" Target="media/image46.png" /><Relationship Id="rId8" Type="http://schemas.openxmlformats.org/officeDocument/2006/relationships/image" Target="media/image3.wmf" /><Relationship Id="rId80" Type="http://schemas.openxmlformats.org/officeDocument/2006/relationships/oleObject" Target="embeddings/oleObject30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31.bin" /><Relationship Id="rId83" Type="http://schemas.openxmlformats.org/officeDocument/2006/relationships/image" Target="media/image48.png" /><Relationship Id="rId84" Type="http://schemas.openxmlformats.org/officeDocument/2006/relationships/image" Target="media/image49.wmf" /><Relationship Id="rId85" Type="http://schemas.openxmlformats.org/officeDocument/2006/relationships/oleObject" Target="embeddings/oleObject32.bin" /><Relationship Id="rId86" Type="http://schemas.openxmlformats.org/officeDocument/2006/relationships/image" Target="media/image50.wmf" /><Relationship Id="rId87" Type="http://schemas.openxmlformats.org/officeDocument/2006/relationships/oleObject" Target="embeddings/oleObject33.bin" /><Relationship Id="rId88" Type="http://schemas.openxmlformats.org/officeDocument/2006/relationships/image" Target="media/image51.wmf" /><Relationship Id="rId89" Type="http://schemas.openxmlformats.org/officeDocument/2006/relationships/oleObject" Target="embeddings/oleObject34.bin" /><Relationship Id="rId9" Type="http://schemas.openxmlformats.org/officeDocument/2006/relationships/oleObject" Target="embeddings/oleObject2.bin" /><Relationship Id="rId90" Type="http://schemas.openxmlformats.org/officeDocument/2006/relationships/image" Target="media/image52.wmf" /><Relationship Id="rId91" Type="http://schemas.openxmlformats.org/officeDocument/2006/relationships/oleObject" Target="embeddings/oleObject35.bin" /><Relationship Id="rId92" Type="http://schemas.openxmlformats.org/officeDocument/2006/relationships/image" Target="media/image53.wmf" /><Relationship Id="rId93" Type="http://schemas.openxmlformats.org/officeDocument/2006/relationships/oleObject" Target="embeddings/oleObject36.bin" /><Relationship Id="rId94" Type="http://schemas.openxmlformats.org/officeDocument/2006/relationships/image" Target="media/image54.wmf" /><Relationship Id="rId95" Type="http://schemas.openxmlformats.org/officeDocument/2006/relationships/oleObject" Target="embeddings/oleObject37.bin" /><Relationship Id="rId96" Type="http://schemas.openxmlformats.org/officeDocument/2006/relationships/image" Target="media/image55.wmf" /><Relationship Id="rId97" Type="http://schemas.openxmlformats.org/officeDocument/2006/relationships/oleObject" Target="embeddings/oleObject38.bin" /><Relationship Id="rId98" Type="http://schemas.openxmlformats.org/officeDocument/2006/relationships/image" Target="media/image56.wmf" /><Relationship Id="rId99" Type="http://schemas.openxmlformats.org/officeDocument/2006/relationships/oleObject" Target="embeddings/oleObject39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99.png" /><Relationship Id="rId2" Type="http://schemas.openxmlformats.org/officeDocument/2006/relationships/image" Target="media/image100.png" /><Relationship Id="rId3" Type="http://schemas.openxmlformats.org/officeDocument/2006/relationships/image" Target="media/image10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2701631562498048</dc:description>
  <cp:lastModifiedBy>学科网试题生产平台</cp:lastModifiedBy>
  <cp:revision>7</cp:revision>
  <dcterms:created xsi:type="dcterms:W3CDTF">2022-08-30T13:10:37Z</dcterms:created>
  <dcterms:modified xsi:type="dcterms:W3CDTF">2022-08-30T13:10:37Z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