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keepNext w:val="0"/>
        <w:keepLines w:val="0"/>
        <w:pageBreakBefore w:val="0"/>
        <w:kinsoku/>
        <w:overflowPunct/>
        <w:topLinePunct w:val="0"/>
        <w:autoSpaceDE/>
        <w:autoSpaceDN/>
        <w:bidi w:val="0"/>
        <w:spacing w:line="0" w:lineRule="atLeast"/>
        <w:jc w:val="center"/>
        <w:rPr>
          <w:rFonts w:ascii="华文中宋" w:eastAsia="华文中宋" w:hAnsi="华文中宋" w:cs="华文中宋" w:hint="eastAsia"/>
          <w:color w:val="000000" w:themeColor="text1"/>
          <w:sz w:val="32"/>
          <w:szCs w:val="40"/>
          <w:lang w:val="en-US" w:eastAsia="zh-CN"/>
          <w14:textFill>
            <w14:solidFill>
              <w14:schemeClr w14:val="tx1"/>
            </w14:solidFill>
          </w14:textFill>
        </w:rPr>
      </w:pPr>
      <w:r>
        <w:rPr>
          <w:rFonts w:ascii="华文中宋" w:eastAsia="华文中宋" w:hAnsi="华文中宋" w:cs="华文中宋" w:hint="eastAsia"/>
          <w:color w:val="000000" w:themeColor="text1"/>
          <w:sz w:val="32"/>
          <w:szCs w:val="40"/>
          <w14:textFill>
            <w14:solidFill>
              <w14:schemeClr w14:val="tx1"/>
            </w14:solidFill>
          </w14:textFill>
        </w:rPr>
        <w:drawing>
          <wp:anchor simplePos="0" relativeHeight="251658240" behindDoc="0" locked="0" layoutInCell="1" allowOverlap="1">
            <wp:simplePos x="0" y="0"/>
            <wp:positionH relativeFrom="page">
              <wp:posOffset>10401300</wp:posOffset>
            </wp:positionH>
            <wp:positionV relativeFrom="topMargin">
              <wp:posOffset>10718800</wp:posOffset>
            </wp:positionV>
            <wp:extent cx="419100" cy="482600"/>
            <wp:wrapNone/>
            <wp:docPr id="1000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
                    <pic:cNvPicPr>
                      <a:picLocks noChangeAspect="1"/>
                    </pic:cNvPicPr>
                  </pic:nvPicPr>
                  <pic:blipFill>
                    <a:blip xmlns:r="http://schemas.openxmlformats.org/officeDocument/2006/relationships" r:embed="rId5"/>
                    <a:stretch>
                      <a:fillRect/>
                    </a:stretch>
                  </pic:blipFill>
                  <pic:spPr>
                    <a:xfrm>
                      <a:off x="0" y="0"/>
                      <a:ext cx="419100" cy="482600"/>
                    </a:xfrm>
                    <a:prstGeom prst="rect">
                      <a:avLst/>
                    </a:prstGeom>
                  </pic:spPr>
                </pic:pic>
              </a:graphicData>
            </a:graphic>
          </wp:anchor>
        </w:drawing>
      </w:r>
      <w:r>
        <w:rPr>
          <w:rFonts w:ascii="华文中宋" w:eastAsia="华文中宋" w:hAnsi="华文中宋" w:cs="华文中宋" w:hint="eastAsia"/>
          <w:color w:val="000000" w:themeColor="text1"/>
          <w:sz w:val="32"/>
          <w:szCs w:val="40"/>
          <w14:textFill>
            <w14:solidFill>
              <w14:schemeClr w14:val="tx1"/>
            </w14:solidFill>
          </w14:textFill>
        </w:rPr>
        <w:t>2024</w:t>
      </w:r>
      <w:r>
        <w:rPr>
          <w:rFonts w:ascii="华文中宋" w:eastAsia="华文中宋" w:hAnsi="华文中宋" w:cs="华文中宋" w:hint="eastAsia"/>
          <w:color w:val="000000" w:themeColor="text1"/>
          <w:sz w:val="32"/>
          <w:szCs w:val="40"/>
          <w:lang w:val="en-US" w:eastAsia="zh-CN"/>
          <w14:textFill>
            <w14:solidFill>
              <w14:schemeClr w14:val="tx1"/>
            </w14:solidFill>
          </w14:textFill>
        </w:rPr>
        <w:t>届</w:t>
      </w:r>
      <w:r>
        <w:rPr>
          <w:rFonts w:ascii="华文中宋" w:eastAsia="华文中宋" w:hAnsi="华文中宋" w:cs="华文中宋" w:hint="eastAsia"/>
          <w:color w:val="000000" w:themeColor="text1"/>
          <w:sz w:val="32"/>
          <w:szCs w:val="40"/>
          <w14:textFill>
            <w14:solidFill>
              <w14:schemeClr w14:val="tx1"/>
            </w14:solidFill>
          </w14:textFill>
        </w:rPr>
        <w:t>苏锡常镇</w:t>
      </w:r>
      <w:r>
        <w:rPr>
          <w:rFonts w:ascii="华文中宋" w:eastAsia="华文中宋" w:hAnsi="华文中宋" w:cs="华文中宋" w:hint="eastAsia"/>
          <w:color w:val="000000" w:themeColor="text1"/>
          <w:sz w:val="32"/>
          <w:szCs w:val="40"/>
          <w:lang w:val="en-US" w:eastAsia="zh-CN"/>
          <w14:textFill>
            <w14:solidFill>
              <w14:schemeClr w14:val="tx1"/>
            </w14:solidFill>
          </w14:textFill>
        </w:rPr>
        <w:t>高三物理二模补偿训练</w:t>
      </w:r>
    </w:p>
    <w:p>
      <w:pPr>
        <w:keepNext w:val="0"/>
        <w:keepLines w:val="0"/>
        <w:pageBreakBefore w:val="0"/>
        <w:kinsoku/>
        <w:overflowPunct/>
        <w:topLinePunct w:val="0"/>
        <w:autoSpaceDE/>
        <w:autoSpaceDN/>
        <w:bidi w:val="0"/>
        <w:spacing w:line="0" w:lineRule="atLeast"/>
        <w:rPr>
          <w:rFonts w:ascii="Times New Roman" w:eastAsia="宋体" w:hAnsi="Times New Roman" w:cs="Times New Roman" w:hint="default"/>
          <w:b/>
          <w:color w:val="000000" w:themeColor="text1"/>
          <w:sz w:val="24"/>
          <w14:textFill>
            <w14:solidFill>
              <w14:schemeClr w14:val="tx1"/>
            </w14:solidFill>
          </w14:textFill>
        </w:rPr>
      </w:pPr>
      <w:bookmarkStart w:id="0" w:name="_Hlk27467702"/>
      <w:bookmarkEnd w:id="0"/>
      <w:r>
        <w:rPr>
          <w:rFonts w:ascii="Times New Roman" w:eastAsia="宋体" w:hAnsi="Times New Roman" w:cs="Times New Roman" w:hint="default"/>
          <w:b/>
          <w:color w:val="000000" w:themeColor="text1"/>
          <w:sz w:val="24"/>
          <w14:textFill>
            <w14:solidFill>
              <w14:schemeClr w14:val="tx1"/>
            </w14:solidFill>
          </w14:textFill>
        </w:rPr>
        <w:t>注意事项：</w:t>
      </w:r>
    </w:p>
    <w:p>
      <w:pPr>
        <w:keepNext w:val="0"/>
        <w:keepLines w:val="0"/>
        <w:pageBreakBefore w:val="0"/>
        <w:kinsoku/>
        <w:overflowPunct/>
        <w:topLinePunct w:val="0"/>
        <w:autoSpaceDE/>
        <w:autoSpaceDN/>
        <w:bidi w:val="0"/>
        <w:spacing w:line="0" w:lineRule="atLeast"/>
        <w:ind w:firstLine="315" w:firstLineChars="150"/>
        <w:rPr>
          <w:rFonts w:ascii="Times New Roman" w:eastAsia="楷体" w:hAnsi="Times New Roman" w:cs="Times New Roman" w:hint="default"/>
          <w:color w:val="000000" w:themeColor="text1"/>
          <w:szCs w:val="21"/>
          <w14:textFill>
            <w14:solidFill>
              <w14:schemeClr w14:val="tx1"/>
            </w14:solidFill>
          </w14:textFill>
        </w:rPr>
      </w:pPr>
      <w:r>
        <w:rPr>
          <w:rFonts w:ascii="Times New Roman" w:eastAsia="楷体" w:hAnsi="Times New Roman" w:cs="Times New Roman" w:hint="default"/>
          <w:color w:val="000000" w:themeColor="text1"/>
          <w:szCs w:val="21"/>
          <w14:textFill>
            <w14:solidFill>
              <w14:schemeClr w14:val="tx1"/>
            </w14:solidFill>
          </w14:textFill>
        </w:rPr>
        <w:t>考生在答题前请认真阅读本注意事项</w:t>
      </w:r>
    </w:p>
    <w:p>
      <w:pPr>
        <w:keepNext w:val="0"/>
        <w:keepLines w:val="0"/>
        <w:pageBreakBefore w:val="0"/>
        <w:kinsoku/>
        <w:overflowPunct/>
        <w:topLinePunct w:val="0"/>
        <w:autoSpaceDE/>
        <w:autoSpaceDN/>
        <w:bidi w:val="0"/>
        <w:spacing w:line="0" w:lineRule="atLeast"/>
        <w:ind w:left="420" w:hanging="420" w:hangingChars="200"/>
        <w:rPr>
          <w:rFonts w:ascii="Times New Roman" w:eastAsia="楷体" w:hAnsi="Times New Roman" w:cs="Times New Roman" w:hint="default"/>
          <w:color w:val="000000" w:themeColor="text1"/>
          <w14:textFill>
            <w14:solidFill>
              <w14:schemeClr w14:val="tx1"/>
            </w14:solidFill>
          </w14:textFill>
        </w:rPr>
      </w:pPr>
      <w:r>
        <w:rPr>
          <w:rFonts w:ascii="Times New Roman" w:eastAsia="楷体" w:hAnsi="Times New Roman" w:cs="Times New Roman" w:hint="default"/>
          <w:color w:val="000000" w:themeColor="text1"/>
          <w14:textFill>
            <w14:solidFill>
              <w14:schemeClr w14:val="tx1"/>
            </w14:solidFill>
          </w14:textFill>
        </w:rPr>
        <w:t>1． 本试卷包含选择题和非选择题两部分．考生答题全部答在答题卡上，答在本试卷上无效．全卷共16题，本次考试时间为75分钟，满分100分．</w:t>
      </w:r>
    </w:p>
    <w:p>
      <w:pPr>
        <w:keepNext w:val="0"/>
        <w:keepLines w:val="0"/>
        <w:pageBreakBefore w:val="0"/>
        <w:kinsoku/>
        <w:overflowPunct/>
        <w:topLinePunct w:val="0"/>
        <w:autoSpaceDE/>
        <w:autoSpaceDN/>
        <w:bidi w:val="0"/>
        <w:spacing w:line="0" w:lineRule="atLeast"/>
        <w:ind w:left="420" w:hanging="420" w:hangingChars="200"/>
        <w:rPr>
          <w:rFonts w:ascii="Times New Roman" w:eastAsia="楷体" w:hAnsi="Times New Roman" w:cs="Times New Roman" w:hint="default"/>
          <w:color w:val="000000" w:themeColor="text1"/>
          <w14:textFill>
            <w14:solidFill>
              <w14:schemeClr w14:val="tx1"/>
            </w14:solidFill>
          </w14:textFill>
        </w:rPr>
      </w:pPr>
      <w:r>
        <w:rPr>
          <w:rFonts w:ascii="Times New Roman" w:eastAsia="楷体" w:hAnsi="Times New Roman" w:cs="Times New Roman" w:hint="default"/>
          <w:color w:val="000000" w:themeColor="text1"/>
          <w14:textFill>
            <w14:solidFill>
              <w14:schemeClr w14:val="tx1"/>
            </w14:solidFill>
          </w14:textFill>
        </w:rPr>
        <w:t>2． 答选择题必须用2B铅笔把答题卡上对应题目的答案标号涂黑．如需改动，请用橡皮擦干净后，再选涂其它答案．答非选择题必须用书写黑色字迹的0.5毫米签字笔写在答题卡上的指定位置，在其它位置答题一律无效．</w:t>
      </w:r>
    </w:p>
    <w:p>
      <w:pPr>
        <w:keepNext w:val="0"/>
        <w:keepLines w:val="0"/>
        <w:pageBreakBefore w:val="0"/>
        <w:kinsoku/>
        <w:overflowPunct/>
        <w:topLinePunct w:val="0"/>
        <w:autoSpaceDE/>
        <w:autoSpaceDN/>
        <w:bidi w:val="0"/>
        <w:spacing w:line="0" w:lineRule="atLeast"/>
        <w:ind w:left="420" w:hanging="420" w:hangingChars="200"/>
        <w:rPr>
          <w:rFonts w:ascii="Times New Roman" w:eastAsia="楷体" w:hAnsi="Times New Roman" w:cs="Times New Roman" w:hint="default"/>
          <w:color w:val="000000" w:themeColor="text1"/>
          <w14:textFill>
            <w14:solidFill>
              <w14:schemeClr w14:val="tx1"/>
            </w14:solidFill>
          </w14:textFill>
        </w:rPr>
      </w:pPr>
      <w:r>
        <w:rPr>
          <w:rFonts w:ascii="Times New Roman" w:eastAsia="楷体" w:hAnsi="Times New Roman" w:cs="Times New Roman" w:hint="default"/>
          <w:color w:val="000000" w:themeColor="text1"/>
          <w14:textFill>
            <w14:solidFill>
              <w14:schemeClr w14:val="tx1"/>
            </w14:solidFill>
          </w14:textFill>
        </w:rPr>
        <w:t>3． 如需作图，必须用2B铅笔绘、写清楚，线条、符号等须加黑、加粗．</w:t>
      </w:r>
    </w:p>
    <w:p>
      <w:pPr>
        <w:keepNext w:val="0"/>
        <w:keepLines w:val="0"/>
        <w:pageBreakBefore w:val="0"/>
        <w:kinsoku/>
        <w:overflowPunct/>
        <w:topLinePunct w:val="0"/>
        <w:autoSpaceDE/>
        <w:autoSpaceDN/>
        <w:bidi w:val="0"/>
        <w:adjustRightInd w:val="0"/>
        <w:snapToGrid w:val="0"/>
        <w:spacing w:line="0" w:lineRule="atLeast"/>
        <w:ind w:left="422" w:hanging="422" w:hangingChars="201"/>
        <w:rPr>
          <w:rFonts w:ascii="Times New Roman" w:eastAsia="宋体" w:hAnsi="Times New Roman" w:cs="Times New Roman" w:hint="default"/>
          <w:color w:val="000000" w:themeColor="text1"/>
          <w14:textFill>
            <w14:solidFill>
              <w14:schemeClr w14:val="tx1"/>
            </w14:solidFill>
          </w14:textFill>
        </w:rPr>
      </w:pPr>
      <w:r>
        <w:rPr>
          <w:rFonts w:ascii="Times New Roman" w:eastAsia="宋体" w:hAnsi="Times New Roman" w:cs="Times New Roman" w:hint="default"/>
          <w:b/>
          <w:color w:val="000000" w:themeColor="text1"/>
          <w14:textFill>
            <w14:solidFill>
              <w14:schemeClr w14:val="tx1"/>
            </w14:solidFill>
          </w14:textFill>
        </w:rPr>
        <w:t>一、</w:t>
      </w:r>
      <w:r>
        <w:rPr>
          <w:rFonts w:ascii="Times New Roman" w:eastAsia="宋体" w:hAnsi="Times New Roman" w:cs="Times New Roman" w:hint="default"/>
          <w:b/>
          <w:color w:val="000000" w:themeColor="text1"/>
          <w:spacing w:val="-6"/>
          <w14:textFill>
            <w14:solidFill>
              <w14:schemeClr w14:val="tx1"/>
            </w14:solidFill>
          </w14:textFill>
        </w:rPr>
        <w:t>单项选择题：</w:t>
      </w:r>
      <w:r>
        <w:rPr>
          <w:rFonts w:ascii="Times New Roman" w:eastAsia="宋体" w:hAnsi="Times New Roman" w:cs="Times New Roman" w:hint="default"/>
          <w:b/>
          <w:color w:val="000000"/>
          <w:szCs w:val="21"/>
        </w:rPr>
        <w:t>共11小题，</w:t>
      </w:r>
      <w:r>
        <w:rPr>
          <w:rFonts w:ascii="Times New Roman" w:eastAsia="宋体" w:hAnsi="Times New Roman" w:cs="Times New Roman" w:hint="default"/>
          <w:b/>
          <w:color w:val="000000" w:themeColor="text1"/>
          <w:spacing w:val="-6"/>
          <w14:textFill>
            <w14:solidFill>
              <w14:schemeClr w14:val="tx1"/>
            </w14:solidFill>
          </w14:textFill>
        </w:rPr>
        <w:t>每小题4分，计44分．每小题只有一个选项最符合题意．</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bookmarkStart w:id="1" w:name="_Hlk122552849"/>
      <w:bookmarkStart w:id="2" w:name="_Hlk154056009"/>
      <w:r>
        <w:rPr>
          <w:rFonts w:ascii="Times New Roman" w:eastAsia="宋体" w:hAnsi="Times New Roman" w:cs="Times New Roman" w:hint="default"/>
          <w:color w:val="000000" w:themeColor="text1"/>
          <w:szCs w:val="21"/>
          <w14:textFill>
            <w14:solidFill>
              <w14:schemeClr w14:val="tx1"/>
            </w14:solidFill>
          </w14:textFill>
        </w:rPr>
        <w:t>1．</w:t>
      </w:r>
      <w:r>
        <w:rPr>
          <w:rFonts w:ascii="Times New Roman" w:hAnsi="Times New Roman" w:cs="Times New Roman" w:hint="default"/>
        </w:rPr>
        <w:t>2023年11月2日，东京电力公司启动第三批约7800吨核污染水排海，引起多国强烈反对。核污水中含有多种放射性元素，如铀、锶、铯等，其中铯（</w:t>
      </w:r>
      <w:r>
        <w:rPr>
          <w:rFonts w:ascii="Times New Roman" w:hAnsi="Times New Roman" w:cs="Times New Roman" w:hint="default"/>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04ffbaf91964dc3ed997cd33a5ca1c1" style="width:20.2pt;height:16.75pt" o:ole="" coordsize="21600,21600" o:preferrelative="t" filled="f" stroked="f">
            <v:stroke joinstyle="miter"/>
            <v:imagedata r:id="rId6" o:title="eqId304ffbaf91964dc3ed997cd33a5ca1c1"/>
            <o:lock v:ext="edit" aspectratio="t"/>
            <w10:anchorlock/>
          </v:shape>
          <o:OLEObject Type="Embed" ProgID="Equation.DSMT4" ShapeID="_x0000_i1025" DrawAspect="Content" ObjectID="_1468075725" r:id="rId7"/>
        </w:object>
      </w:r>
      <w:r>
        <w:rPr>
          <w:rFonts w:ascii="Times New Roman" w:hAnsi="Times New Roman" w:cs="Times New Roman" w:hint="default"/>
        </w:rPr>
        <w:t>）衰变后会产生新核钇（</w:t>
      </w:r>
      <w:r>
        <w:rPr>
          <w:rFonts w:ascii="Times New Roman" w:hAnsi="Times New Roman" w:cs="Times New Roman" w:hint="default"/>
        </w:rPr>
        <w:object>
          <v:shape id="_x0000_i1026" type="#_x0000_t75" alt="eqId4de434e08beec0c9adb0a33334272ae5" style="width:18.45pt;height:16.5pt" o:ole="" coordsize="21600,21600" o:preferrelative="t" filled="f" stroked="f">
            <v:stroke joinstyle="miter"/>
            <v:imagedata r:id="rId8" o:title="eqId4de434e08beec0c9adb0a33334272ae5"/>
            <o:lock v:ext="edit" aspectratio="t"/>
            <w10:anchorlock/>
          </v:shape>
          <o:OLEObject Type="Embed" ProgID="Equation.DSMT4" ShapeID="_x0000_i1026" DrawAspect="Content" ObjectID="_1468075726" r:id="rId9"/>
        </w:object>
      </w:r>
      <w:r>
        <w:rPr>
          <w:rFonts w:ascii="Times New Roman" w:hAnsi="Times New Roman" w:cs="Times New Roman" w:hint="default"/>
        </w:rPr>
        <w:t>），钇很不稳定，也会发生衰变，产生新核锆（</w:t>
      </w:r>
      <w:r>
        <w:rPr>
          <w:rFonts w:ascii="Times New Roman" w:hAnsi="Times New Roman" w:cs="Times New Roman" w:hint="default"/>
        </w:rPr>
        <w:object>
          <v:shape id="_x0000_i1027" type="#_x0000_t75" alt="eqId73b172abce6491af5c63866b7e66995a" style="width:21.1pt;height:16.4pt" o:ole="" coordsize="21600,21600" o:preferrelative="t" filled="f" stroked="f">
            <v:stroke joinstyle="miter"/>
            <v:imagedata r:id="rId10" o:title="eqId73b172abce6491af5c63866b7e66995a"/>
            <o:lock v:ext="edit" aspectratio="t"/>
            <w10:anchorlock/>
          </v:shape>
          <o:OLEObject Type="Embed" ProgID="Equation.DSMT4" ShapeID="_x0000_i1027" DrawAspect="Content" ObjectID="_1468075727" r:id="rId11"/>
        </w:object>
      </w:r>
      <w:r>
        <w:rPr>
          <w:rFonts w:ascii="Times New Roman" w:hAnsi="Times New Roman" w:cs="Times New Roman" w:hint="default"/>
        </w:rPr>
        <w:t>），下列说法正确的是（　　）</w:t>
      </w:r>
    </w:p>
    <w:p>
      <w:pPr>
        <w:keepNext w:val="0"/>
        <w:keepLines w:val="0"/>
        <w:pageBreakBefore w:val="0"/>
        <w:shd w:val="clear" w:color="auto" w:fill="auto"/>
        <w:kinsoku/>
        <w:overflowPunct/>
        <w:topLinePunct w:val="0"/>
        <w:autoSpaceDE/>
        <w:autoSpaceDN/>
        <w:bidi w:val="0"/>
        <w:spacing w:line="0" w:lineRule="atLeast"/>
        <w:ind w:left="300"/>
        <w:jc w:val="left"/>
        <w:textAlignment w:val="center"/>
        <w:rPr>
          <w:rFonts w:ascii="Times New Roman" w:hAnsi="Times New Roman" w:cs="Times New Roman" w:hint="default"/>
        </w:rPr>
      </w:pPr>
      <w:r>
        <w:rPr>
          <w:rFonts w:ascii="Times New Roman" w:hAnsi="Times New Roman" w:cs="Times New Roman" w:hint="default"/>
        </w:rPr>
        <w:t>A．</w:t>
      </w:r>
      <w:r>
        <w:rPr>
          <w:rFonts w:ascii="Times New Roman" w:hAnsi="Times New Roman" w:cs="Times New Roman" w:hint="default"/>
        </w:rPr>
        <w:object>
          <v:shape id="_x0000_i1028" type="#_x0000_t75" alt="eqId304ffbaf91964dc3ed997cd33a5ca1c1" style="width:20.2pt;height:16.75pt" o:ole="" coordsize="21600,21600" o:preferrelative="t" filled="f" stroked="f">
            <v:stroke joinstyle="miter"/>
            <v:imagedata r:id="rId6" o:title="eqId304ffbaf91964dc3ed997cd33a5ca1c1"/>
            <o:lock v:ext="edit" aspectratio="t"/>
            <w10:anchorlock/>
          </v:shape>
          <o:OLEObject Type="Embed" ProgID="Equation.DSMT4" ShapeID="_x0000_i1028" DrawAspect="Content" ObjectID="_1468075728" r:id="rId12"/>
        </w:object>
      </w:r>
      <w:r>
        <w:rPr>
          <w:rFonts w:ascii="Times New Roman" w:hAnsi="Times New Roman" w:cs="Times New Roman" w:hint="default"/>
        </w:rPr>
        <w:t>发生的是</w:t>
      </w:r>
      <w:r>
        <w:rPr>
          <w:rFonts w:ascii="Times New Roman" w:eastAsia="Times New Roman" w:hAnsi="Times New Roman" w:cs="Times New Roman" w:hint="default"/>
          <w:i/>
        </w:rPr>
        <w:t>α</w:t>
      </w:r>
      <w:r>
        <w:rPr>
          <w:rFonts w:ascii="Times New Roman" w:hAnsi="Times New Roman" w:cs="Times New Roman" w:hint="default"/>
        </w:rPr>
        <w:t>衰变</w:t>
      </w:r>
    </w:p>
    <w:p>
      <w:pPr>
        <w:keepNext w:val="0"/>
        <w:keepLines w:val="0"/>
        <w:pageBreakBefore w:val="0"/>
        <w:shd w:val="clear" w:color="auto" w:fill="auto"/>
        <w:kinsoku/>
        <w:overflowPunct/>
        <w:topLinePunct w:val="0"/>
        <w:autoSpaceDE/>
        <w:autoSpaceDN/>
        <w:bidi w:val="0"/>
        <w:spacing w:line="0" w:lineRule="atLeast"/>
        <w:ind w:left="300"/>
        <w:jc w:val="left"/>
        <w:textAlignment w:val="center"/>
        <w:rPr>
          <w:rFonts w:ascii="Times New Roman" w:hAnsi="Times New Roman" w:cs="Times New Roman" w:hint="default"/>
        </w:rPr>
      </w:pPr>
      <w:r>
        <w:rPr>
          <w:rFonts w:ascii="Times New Roman" w:hAnsi="Times New Roman" w:cs="Times New Roman" w:hint="default"/>
        </w:rPr>
        <w:t>B．</w:t>
      </w:r>
      <w:r>
        <w:rPr>
          <w:rFonts w:ascii="Times New Roman" w:hAnsi="Times New Roman" w:cs="Times New Roman" w:hint="default"/>
        </w:rPr>
        <w:object>
          <v:shape id="_x0000_i1029" type="#_x0000_t75" alt="eqId4de434e08beec0c9adb0a33334272ae5" style="width:18.45pt;height:16.5pt" o:ole="" coordsize="21600,21600" o:preferrelative="t" filled="f" stroked="f">
            <v:stroke joinstyle="miter"/>
            <v:imagedata r:id="rId8" o:title="eqId4de434e08beec0c9adb0a33334272ae5"/>
            <o:lock v:ext="edit" aspectratio="t"/>
            <w10:anchorlock/>
          </v:shape>
          <o:OLEObject Type="Embed" ProgID="Equation.DSMT4" ShapeID="_x0000_i1029" DrawAspect="Content" ObjectID="_1468075729" r:id="rId13"/>
        </w:object>
      </w:r>
      <w:r>
        <w:rPr>
          <w:rFonts w:ascii="Times New Roman" w:hAnsi="Times New Roman" w:cs="Times New Roman" w:hint="default"/>
        </w:rPr>
        <w:t>发生的是</w:t>
      </w:r>
      <w:r>
        <w:rPr>
          <w:rFonts w:ascii="Times New Roman" w:eastAsia="Times New Roman" w:hAnsi="Times New Roman" w:cs="Times New Roman" w:hint="default"/>
          <w:i/>
        </w:rPr>
        <w:t>β</w:t>
      </w:r>
      <w:r>
        <w:rPr>
          <w:rFonts w:ascii="Times New Roman" w:hAnsi="Times New Roman" w:cs="Times New Roman" w:hint="default"/>
        </w:rPr>
        <w:t>衰变，衰变时放出的</w:t>
      </w:r>
      <w:r>
        <w:rPr>
          <w:rFonts w:ascii="Times New Roman" w:eastAsia="Times New Roman" w:hAnsi="Times New Roman" w:cs="Times New Roman" w:hint="default"/>
          <w:i/>
        </w:rPr>
        <w:t>β</w:t>
      </w:r>
      <w:r>
        <w:rPr>
          <w:rFonts w:ascii="Times New Roman" w:hAnsi="Times New Roman" w:cs="Times New Roman" w:hint="default"/>
        </w:rPr>
        <w:t>射线具有极强的穿透能力</w:t>
      </w:r>
    </w:p>
    <w:p>
      <w:pPr>
        <w:keepNext w:val="0"/>
        <w:keepLines w:val="0"/>
        <w:pageBreakBefore w:val="0"/>
        <w:shd w:val="clear" w:color="auto" w:fill="auto"/>
        <w:kinsoku/>
        <w:overflowPunct/>
        <w:topLinePunct w:val="0"/>
        <w:autoSpaceDE/>
        <w:autoSpaceDN/>
        <w:bidi w:val="0"/>
        <w:spacing w:line="0" w:lineRule="atLeast"/>
        <w:ind w:left="300"/>
        <w:jc w:val="left"/>
        <w:textAlignment w:val="center"/>
        <w:rPr>
          <w:rFonts w:ascii="Times New Roman" w:hAnsi="Times New Roman" w:cs="Times New Roman" w:hint="default"/>
        </w:rPr>
      </w:pPr>
      <w:r>
        <w:rPr>
          <w:rFonts w:ascii="Times New Roman" w:hAnsi="Times New Roman" w:cs="Times New Roman" w:hint="default"/>
        </w:rPr>
        <w:t>C．</w:t>
      </w:r>
      <w:r>
        <w:rPr>
          <w:rFonts w:ascii="Times New Roman" w:hAnsi="Times New Roman" w:cs="Times New Roman" w:hint="default"/>
        </w:rPr>
        <w:object>
          <v:shape id="_x0000_i1030" type="#_x0000_t75" alt="eqId4de434e08beec0c9adb0a33334272ae5" style="width:18.45pt;height:16.5pt" o:ole="" coordsize="21600,21600" o:preferrelative="t" filled="f" stroked="f">
            <v:stroke joinstyle="miter"/>
            <v:imagedata r:id="rId8" o:title="eqId4de434e08beec0c9adb0a33334272ae5"/>
            <o:lock v:ext="edit" aspectratio="t"/>
            <w10:anchorlock/>
          </v:shape>
          <o:OLEObject Type="Embed" ProgID="Equation.DSMT4" ShapeID="_x0000_i1030" DrawAspect="Content" ObjectID="_1468075730" r:id="rId14"/>
        </w:object>
      </w:r>
      <w:r>
        <w:rPr>
          <w:rFonts w:ascii="Times New Roman" w:hAnsi="Times New Roman" w:cs="Times New Roman" w:hint="default"/>
        </w:rPr>
        <w:t>的比结合能比</w:t>
      </w:r>
      <w:r>
        <w:rPr>
          <w:rFonts w:ascii="Times New Roman" w:hAnsi="Times New Roman" w:cs="Times New Roman" w:hint="default"/>
        </w:rPr>
        <w:object>
          <v:shape id="_x0000_i1031" type="#_x0000_t75" alt="eqId73b172abce6491af5c63866b7e66995a" style="width:21.1pt;height:16.4pt" o:ole="" coordsize="21600,21600" o:preferrelative="t" filled="f" stroked="f">
            <v:stroke joinstyle="miter"/>
            <v:imagedata r:id="rId10" o:title="eqId73b172abce6491af5c63866b7e66995a"/>
            <o:lock v:ext="edit" aspectratio="t"/>
            <w10:anchorlock/>
          </v:shape>
          <o:OLEObject Type="Embed" ProgID="Equation.DSMT4" ShapeID="_x0000_i1031" DrawAspect="Content" ObjectID="_1468075731" r:id="rId15"/>
        </w:object>
      </w:r>
      <w:r>
        <w:rPr>
          <w:rFonts w:ascii="Times New Roman" w:hAnsi="Times New Roman" w:cs="Times New Roman" w:hint="default"/>
        </w:rPr>
        <w:t>的比结合能大</w:t>
      </w:r>
    </w:p>
    <w:p>
      <w:pPr>
        <w:keepNext w:val="0"/>
        <w:keepLines w:val="0"/>
        <w:pageBreakBefore w:val="0"/>
        <w:shd w:val="clear" w:color="auto" w:fill="auto"/>
        <w:kinsoku/>
        <w:overflowPunct/>
        <w:topLinePunct w:val="0"/>
        <w:autoSpaceDE/>
        <w:autoSpaceDN/>
        <w:bidi w:val="0"/>
        <w:spacing w:line="0" w:lineRule="atLeast"/>
        <w:ind w:left="300"/>
        <w:jc w:val="left"/>
        <w:textAlignment w:val="center"/>
        <w:rPr>
          <w:rFonts w:ascii="Times New Roman" w:hAnsi="Times New Roman" w:cs="Times New Roman" w:hint="default"/>
        </w:rPr>
      </w:pPr>
      <w:r>
        <w:rPr>
          <w:rFonts w:ascii="Times New Roman" w:hAnsi="Times New Roman" w:cs="Times New Roman" w:hint="default"/>
        </w:rPr>
        <w:t>D．升高温度不会改变铯的半衰期</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szCs w:val="21"/>
          <w14:textFill>
            <w14:solidFill>
              <w14:schemeClr w14:val="tx1"/>
            </w14:solidFill>
          </w14:textFill>
        </w:rPr>
        <w:t>2．</w:t>
      </w:r>
      <w:r>
        <w:rPr>
          <w:rFonts w:ascii="Times New Roman" w:hAnsi="Times New Roman" w:cs="Times New Roman" w:hint="default"/>
        </w:rPr>
        <w:t>到目前为止，中国航天员在中国空间站（天空课堂）中共完成了三次授课。“天宫”绕地球做匀速圆周运动时，下列有关“天宫”的现象及其分析正确的是（</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333500" cy="1352550"/>
            <wp:effectExtent l="0" t="0" r="0" b="6350"/>
            <wp:docPr id="100003" name="图片 100003" descr="@@@56d89218-1f7a-4bf4-92fe-a562bb4e6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6d89218-1f7a-4bf4-92fe-a562bb4e6b09"/>
                    <pic:cNvPicPr>
                      <a:picLocks noChangeAspect="1"/>
                    </pic:cNvPicPr>
                  </pic:nvPicPr>
                  <pic:blipFill>
                    <a:blip xmlns:r="http://schemas.openxmlformats.org/officeDocument/2006/relationships" r:embed="rId16"/>
                    <a:stretch>
                      <a:fillRect/>
                    </a:stretch>
                  </pic:blipFill>
                  <pic:spPr>
                    <a:xfrm>
                      <a:off x="0" y="0"/>
                      <a:ext cx="1333500" cy="1352550"/>
                    </a:xfrm>
                    <a:prstGeom prst="rect">
                      <a:avLst/>
                    </a:prstGeom>
                  </pic:spPr>
                </pic:pic>
              </a:graphicData>
            </a:graphic>
          </wp:inline>
        </w:drawing>
      </w:r>
      <w:r>
        <w:rPr>
          <w:rFonts w:ascii="Times New Roman" w:eastAsia="Times New Roman" w:hAnsi="Times New Roman" w:cs="Times New Roman" w:hint="default"/>
          <w:kern w:val="0"/>
          <w:sz w:val="24"/>
          <w:szCs w:val="24"/>
        </w:rPr>
        <w:t>  </w:t>
      </w:r>
    </w:p>
    <w:p>
      <w:pPr>
        <w:keepNext w:val="0"/>
        <w:keepLines w:val="0"/>
        <w:pageBreakBefore w:val="0"/>
        <w:shd w:val="clear" w:color="auto" w:fill="auto"/>
        <w:kinsoku/>
        <w:overflowPunct/>
        <w:topLinePunct w:val="0"/>
        <w:autoSpaceDE/>
        <w:autoSpaceDN/>
        <w:bidi w:val="0"/>
        <w:spacing w:line="0" w:lineRule="atLeast"/>
        <w:ind w:left="300"/>
        <w:jc w:val="left"/>
        <w:textAlignment w:val="center"/>
        <w:rPr>
          <w:rFonts w:ascii="Times New Roman" w:hAnsi="Times New Roman" w:cs="Times New Roman" w:hint="default"/>
        </w:rPr>
      </w:pPr>
      <w:r>
        <w:rPr>
          <w:rFonts w:ascii="Times New Roman" w:hAnsi="Times New Roman" w:cs="Times New Roman" w:hint="default"/>
        </w:rPr>
        <w:t>A．“天宫”内浮力消失，是由于水不再受到地球的引力</w:t>
      </w:r>
    </w:p>
    <w:p>
      <w:pPr>
        <w:keepNext w:val="0"/>
        <w:keepLines w:val="0"/>
        <w:pageBreakBefore w:val="0"/>
        <w:shd w:val="clear" w:color="auto" w:fill="auto"/>
        <w:kinsoku/>
        <w:overflowPunct/>
        <w:topLinePunct w:val="0"/>
        <w:autoSpaceDE/>
        <w:autoSpaceDN/>
        <w:bidi w:val="0"/>
        <w:spacing w:line="0" w:lineRule="atLeast"/>
        <w:ind w:left="300"/>
        <w:jc w:val="left"/>
        <w:textAlignment w:val="center"/>
        <w:rPr>
          <w:rFonts w:ascii="Times New Roman" w:hAnsi="Times New Roman" w:cs="Times New Roman" w:hint="default"/>
        </w:rPr>
      </w:pPr>
      <w:r>
        <w:rPr>
          <w:rFonts w:ascii="Times New Roman" w:hAnsi="Times New Roman" w:cs="Times New Roman" w:hint="default"/>
        </w:rPr>
        <w:t>B．“天宫”及“天宫”内的物体都处于失重状态</w:t>
      </w:r>
    </w:p>
    <w:p>
      <w:pPr>
        <w:keepNext w:val="0"/>
        <w:keepLines w:val="0"/>
        <w:pageBreakBefore w:val="0"/>
        <w:shd w:val="clear" w:color="auto" w:fill="auto"/>
        <w:kinsoku/>
        <w:overflowPunct/>
        <w:topLinePunct w:val="0"/>
        <w:autoSpaceDE/>
        <w:autoSpaceDN/>
        <w:bidi w:val="0"/>
        <w:spacing w:line="0" w:lineRule="atLeast"/>
        <w:ind w:left="300"/>
        <w:jc w:val="left"/>
        <w:textAlignment w:val="center"/>
        <w:rPr>
          <w:rFonts w:ascii="Times New Roman" w:hAnsi="Times New Roman" w:cs="Times New Roman" w:hint="default"/>
        </w:rPr>
      </w:pPr>
      <w:r>
        <w:rPr>
          <w:rFonts w:ascii="Times New Roman" w:hAnsi="Times New Roman" w:cs="Times New Roman" w:hint="default"/>
        </w:rPr>
        <w:t>C．“天宫”内，可以用弹簧秤利用平衡法测量物体的重量</w:t>
      </w:r>
    </w:p>
    <w:p>
      <w:pPr>
        <w:keepNext w:val="0"/>
        <w:keepLines w:val="0"/>
        <w:pageBreakBefore w:val="0"/>
        <w:shd w:val="clear" w:color="auto" w:fill="auto"/>
        <w:kinsoku/>
        <w:overflowPunct/>
        <w:topLinePunct w:val="0"/>
        <w:autoSpaceDE/>
        <w:autoSpaceDN/>
        <w:bidi w:val="0"/>
        <w:spacing w:line="0" w:lineRule="atLeast"/>
        <w:ind w:left="300"/>
        <w:jc w:val="left"/>
        <w:textAlignment w:val="center"/>
        <w:rPr>
          <w:rFonts w:ascii="Times New Roman" w:hAnsi="Times New Roman" w:cs="Times New Roman" w:hint="default"/>
        </w:rPr>
      </w:pPr>
      <w:r>
        <w:rPr>
          <w:rFonts w:ascii="Times New Roman" w:hAnsi="Times New Roman" w:cs="Times New Roman" w:hint="default"/>
        </w:rPr>
        <w:t>D．“天宫”内，航天员的脚插入舱壁的拉环中一定不受拉环的弹力</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kern w:val="0"/>
          <w:szCs w:val="21"/>
          <w14:textFill>
            <w14:solidFill>
              <w14:schemeClr w14:val="tx1"/>
            </w14:solidFill>
          </w14:textFill>
        </w:rPr>
        <w:t>3</w:t>
      </w:r>
      <w:r>
        <w:rPr>
          <w:rFonts w:ascii="Times New Roman" w:eastAsia="宋体" w:hAnsi="Times New Roman" w:cs="Times New Roman" w:hint="default"/>
          <w:color w:val="000000" w:themeColor="text1"/>
          <w:szCs w:val="21"/>
          <w14:textFill>
            <w14:solidFill>
              <w14:schemeClr w14:val="tx1"/>
            </w14:solidFill>
          </w14:textFill>
        </w:rPr>
        <w:t>．</w:t>
      </w:r>
      <w:r>
        <w:rPr>
          <w:rFonts w:ascii="Times New Roman" w:hAnsi="Times New Roman" w:cs="Times New Roman" w:hint="default"/>
        </w:rPr>
        <w:t>为提高通话质量，智能手机会内置2个麦克风，其中一个麦克风能够主动消除噪音，即通过收集环境噪声，进行处理后，发出与噪音相反的声波，利用抵消原理消除噪音，如图，则下列说法正确的是（　　）</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2352675" cy="742950"/>
            <wp:effectExtent l="0" t="0" r="9525" b="6350"/>
            <wp:docPr id="100007" name="图片 100007" descr="@@@001b4dff4e5447bab9759297bb791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01b4dff4e5447bab9759297bb791af5"/>
                    <pic:cNvPicPr>
                      <a:picLocks noChangeAspect="1"/>
                    </pic:cNvPicPr>
                  </pic:nvPicPr>
                  <pic:blipFill>
                    <a:blip xmlns:r="http://schemas.openxmlformats.org/officeDocument/2006/relationships" r:embed="rId17"/>
                    <a:stretch>
                      <a:fillRect/>
                    </a:stretch>
                  </pic:blipFill>
                  <pic:spPr>
                    <a:xfrm>
                      <a:off x="0" y="0"/>
                      <a:ext cx="2352675" cy="742950"/>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ind w:left="300"/>
        <w:jc w:val="left"/>
        <w:textAlignment w:val="center"/>
        <w:rPr>
          <w:rFonts w:ascii="Times New Roman" w:hAnsi="Times New Roman" w:cs="Times New Roman" w:hint="default"/>
        </w:rPr>
      </w:pPr>
      <w:r>
        <w:rPr>
          <w:rFonts w:ascii="Times New Roman" w:hAnsi="Times New Roman" w:cs="Times New Roman" w:hint="default"/>
        </w:rPr>
        <w:t>A．质点</w:t>
      </w:r>
      <w:r>
        <w:rPr>
          <w:rFonts w:ascii="Times New Roman" w:eastAsia="Times New Roman" w:hAnsi="Times New Roman" w:cs="Times New Roman" w:hint="default"/>
          <w:i/>
        </w:rPr>
        <w:t>P</w:t>
      </w:r>
      <w:r>
        <w:rPr>
          <w:rFonts w:ascii="Times New Roman" w:hAnsi="Times New Roman" w:cs="Times New Roman" w:hint="default"/>
        </w:rPr>
        <w:t>经过一个周期向外迁移的距离为一个波长</w:t>
      </w:r>
    </w:p>
    <w:p>
      <w:pPr>
        <w:keepNext w:val="0"/>
        <w:keepLines w:val="0"/>
        <w:pageBreakBefore w:val="0"/>
        <w:shd w:val="clear" w:color="auto" w:fill="auto"/>
        <w:kinsoku/>
        <w:overflowPunct/>
        <w:topLinePunct w:val="0"/>
        <w:autoSpaceDE/>
        <w:autoSpaceDN/>
        <w:bidi w:val="0"/>
        <w:spacing w:line="0" w:lineRule="atLeast"/>
        <w:ind w:left="300"/>
        <w:jc w:val="left"/>
        <w:textAlignment w:val="center"/>
        <w:rPr>
          <w:rFonts w:ascii="Times New Roman" w:hAnsi="Times New Roman" w:cs="Times New Roman" w:hint="default"/>
        </w:rPr>
      </w:pPr>
      <w:r>
        <w:rPr>
          <w:rFonts w:ascii="Times New Roman" w:hAnsi="Times New Roman" w:cs="Times New Roman" w:hint="default"/>
        </w:rPr>
        <w:t>B．降噪过程应用了声波的反射原理，使噪声无法从外面进入麦克风</w:t>
      </w:r>
    </w:p>
    <w:p>
      <w:pPr>
        <w:keepNext w:val="0"/>
        <w:keepLines w:val="0"/>
        <w:pageBreakBefore w:val="0"/>
        <w:shd w:val="clear" w:color="auto" w:fill="auto"/>
        <w:kinsoku/>
        <w:overflowPunct/>
        <w:topLinePunct w:val="0"/>
        <w:autoSpaceDE/>
        <w:autoSpaceDN/>
        <w:bidi w:val="0"/>
        <w:spacing w:line="0" w:lineRule="atLeast"/>
        <w:ind w:left="300"/>
        <w:jc w:val="left"/>
        <w:textAlignment w:val="center"/>
        <w:rPr>
          <w:rFonts w:ascii="Times New Roman" w:hAnsi="Times New Roman" w:cs="Times New Roman" w:hint="default"/>
        </w:rPr>
      </w:pPr>
      <w:r>
        <w:rPr>
          <w:rFonts w:ascii="Times New Roman" w:hAnsi="Times New Roman" w:cs="Times New Roman" w:hint="default"/>
        </w:rPr>
        <w:t>C．降噪过程应用的是声波的衍射原理</w:t>
      </w:r>
    </w:p>
    <w:p>
      <w:pPr>
        <w:keepNext w:val="0"/>
        <w:keepLines w:val="0"/>
        <w:pageBreakBefore w:val="0"/>
        <w:shd w:val="clear" w:color="auto" w:fill="auto"/>
        <w:kinsoku/>
        <w:overflowPunct/>
        <w:topLinePunct w:val="0"/>
        <w:autoSpaceDE/>
        <w:autoSpaceDN/>
        <w:bidi w:val="0"/>
        <w:spacing w:line="0" w:lineRule="atLeast"/>
        <w:ind w:left="300"/>
        <w:jc w:val="left"/>
        <w:textAlignment w:val="center"/>
        <w:rPr>
          <w:rFonts w:ascii="Times New Roman" w:hAnsi="Times New Roman" w:cs="Times New Roman" w:hint="default"/>
        </w:rPr>
      </w:pPr>
      <w:r>
        <w:rPr>
          <w:rFonts w:ascii="Times New Roman" w:hAnsi="Times New Roman" w:cs="Times New Roman" w:hint="default"/>
        </w:rPr>
        <w:t>D．理想状态下降噪声波与环境噪声声波的传播速度大小相等，波长相等</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kern w:val="0"/>
          <w:szCs w:val="21"/>
          <w14:textFill>
            <w14:solidFill>
              <w14:schemeClr w14:val="tx1"/>
            </w14:solidFill>
          </w14:textFill>
        </w:rPr>
        <w:t>4</w:t>
      </w:r>
      <w:r>
        <w:rPr>
          <w:rFonts w:ascii="Times New Roman" w:eastAsia="宋体" w:hAnsi="Times New Roman" w:cs="Times New Roman" w:hint="default"/>
          <w:color w:val="000000" w:themeColor="text1"/>
          <w:szCs w:val="21"/>
          <w14:textFill>
            <w14:solidFill>
              <w14:schemeClr w14:val="tx1"/>
            </w14:solidFill>
          </w14:textFill>
        </w:rPr>
        <w:t>．</w:t>
      </w:r>
      <w:r>
        <w:rPr>
          <w:rFonts w:ascii="Times New Roman" w:hAnsi="Times New Roman" w:cs="Times New Roman" w:hint="default"/>
        </w:rPr>
        <w:t>某物理实验兴趣小组查询资料知生活中硬质木球或钢球之间发生碰撞时，动能损失比较小，可以忽略不计，通常可以将它们之间的碰撞看成弹性碰撞。现设计如图所示的实验验证“钢球与硬质木球之间的碰撞为弹性碰撞”。有两个大小相同、质量不同的钢球A和硬质木球B在同一条水平轨道上，水平轨道比较光滑，对小球的阻力可以忽略不计。两球心在同一水平直线上，现给小球A一个水平向右的初速度，使之和一静止的硬质木球B发生对心正碰，碰后两个小球先后通过光电门2。为了验证碰撞过程中两个小球系统动量守恒，则实验中不需要测量的物理量为(      )</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953895" cy="845820"/>
            <wp:effectExtent l="0" t="0" r="1905" b="5080"/>
            <wp:docPr id="100059" name="图片 100059" descr="@@@9f3df9cc-4e6c-40a9-af99-fdaf147963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f3df9cc-4e6c-40a9-af99-fdaf147963ad"/>
                    <pic:cNvPicPr>
                      <a:picLocks noChangeAspect="1"/>
                    </pic:cNvPicPr>
                  </pic:nvPicPr>
                  <pic:blipFill>
                    <a:blip xmlns:r="http://schemas.openxmlformats.org/officeDocument/2006/relationships" r:embed="rId18"/>
                    <a:stretch>
                      <a:fillRect/>
                    </a:stretch>
                  </pic:blipFill>
                  <pic:spPr>
                    <a:xfrm>
                      <a:off x="0" y="0"/>
                      <a:ext cx="1953895" cy="845820"/>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eastAsia="Times New Roman" w:hAnsi="Times New Roman" w:cs="Times New Roman" w:hint="default"/>
          <w:i/>
        </w:rPr>
      </w:pPr>
      <w:r>
        <w:rPr>
          <w:rFonts w:ascii="Times New Roman" w:hAnsi="Times New Roman" w:cs="Times New Roman" w:hint="default"/>
        </w:rPr>
        <w:t>A．光电门1与光电门2的距离</w:t>
      </w:r>
      <w:r>
        <w:rPr>
          <w:rFonts w:ascii="Times New Roman" w:eastAsia="Times New Roman" w:hAnsi="Times New Roman" w:cs="Times New Roman" w:hint="default"/>
          <w:i/>
        </w:rPr>
        <w:t>L</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eastAsia="Times New Roman" w:hAnsi="Times New Roman" w:cs="Times New Roman" w:hint="default"/>
          <w:i/>
        </w:rPr>
      </w:pPr>
      <w:r>
        <w:rPr>
          <w:rFonts w:ascii="Times New Roman" w:hAnsi="Times New Roman" w:cs="Times New Roman" w:hint="default"/>
        </w:rPr>
        <w:t>B．碰前A球通过光电门1的时间</w:t>
      </w:r>
      <w:r>
        <w:rPr>
          <w:rFonts w:ascii="Times New Roman" w:eastAsia="Times New Roman" w:hAnsi="Times New Roman" w:cs="Times New Roman" w:hint="default"/>
          <w:i/>
        </w:rPr>
        <w:t>t</w:t>
      </w:r>
      <w:r>
        <w:rPr>
          <w:rFonts w:ascii="Times New Roman" w:eastAsia="Times New Roman" w:hAnsi="Times New Roman" w:cs="Times New Roman" w:hint="default"/>
          <w:i/>
          <w:vertAlign w:val="subscript"/>
        </w:rPr>
        <w:t>1</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eastAsia="Times New Roman" w:hAnsi="Times New Roman" w:cs="Times New Roman" w:hint="default"/>
          <w:i/>
        </w:rPr>
      </w:pPr>
      <w:r>
        <w:rPr>
          <w:rFonts w:ascii="Times New Roman" w:hAnsi="Times New Roman" w:cs="Times New Roman" w:hint="default"/>
        </w:rPr>
        <w:t>C．碰后A球、B球分别通过光电门2的时间</w:t>
      </w:r>
      <w:r>
        <w:rPr>
          <w:rFonts w:ascii="Times New Roman" w:eastAsia="Times New Roman" w:hAnsi="Times New Roman" w:cs="Times New Roman" w:hint="default"/>
          <w:i/>
        </w:rPr>
        <w:t>t</w:t>
      </w:r>
      <w:r>
        <w:rPr>
          <w:rFonts w:ascii="Times New Roman" w:eastAsia="Times New Roman" w:hAnsi="Times New Roman" w:cs="Times New Roman" w:hint="default"/>
          <w:i/>
          <w:vertAlign w:val="subscript"/>
        </w:rPr>
        <w:t>2</w:t>
      </w:r>
      <w:r>
        <w:rPr>
          <w:rFonts w:ascii="Times New Roman" w:hAnsi="Times New Roman" w:cs="Times New Roman" w:hint="default"/>
        </w:rPr>
        <w:t>、</w:t>
      </w:r>
      <w:r>
        <w:rPr>
          <w:rFonts w:ascii="Times New Roman" w:eastAsia="Times New Roman" w:hAnsi="Times New Roman" w:cs="Times New Roman" w:hint="default"/>
          <w:i/>
        </w:rPr>
        <w:t>t</w:t>
      </w:r>
      <w:r>
        <w:rPr>
          <w:rFonts w:ascii="Times New Roman" w:eastAsia="Times New Roman" w:hAnsi="Times New Roman" w:cs="Times New Roman" w:hint="default"/>
          <w:i/>
          <w:vertAlign w:val="subscript"/>
        </w:rPr>
        <w:t>3</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eastAsia="Times New Roman" w:hAnsi="Times New Roman" w:cs="Times New Roman" w:hint="default"/>
          <w:i/>
        </w:rPr>
      </w:pPr>
      <w:r>
        <w:rPr>
          <w:rFonts w:ascii="Times New Roman" w:hAnsi="Times New Roman" w:cs="Times New Roman" w:hint="default"/>
        </w:rPr>
        <w:t>D．A、B球的质量</w:t>
      </w:r>
      <w:r>
        <w:rPr>
          <w:rFonts w:ascii="Times New Roman" w:eastAsia="Times New Roman" w:hAnsi="Times New Roman" w:cs="Times New Roman" w:hint="default"/>
          <w:i/>
        </w:rPr>
        <w:t>m</w:t>
      </w:r>
      <w:r>
        <w:rPr>
          <w:rFonts w:ascii="Times New Roman" w:eastAsia="Times New Roman" w:hAnsi="Times New Roman" w:cs="Times New Roman" w:hint="default"/>
          <w:i/>
          <w:vertAlign w:val="subscript"/>
        </w:rPr>
        <w:t>1</w:t>
      </w:r>
      <w:r>
        <w:rPr>
          <w:rFonts w:ascii="Times New Roman" w:hAnsi="Times New Roman" w:cs="Times New Roman" w:hint="default"/>
        </w:rPr>
        <w:t>、</w:t>
      </w:r>
      <w:r>
        <w:rPr>
          <w:rFonts w:ascii="Times New Roman" w:eastAsia="Times New Roman" w:hAnsi="Times New Roman" w:cs="Times New Roman" w:hint="default"/>
          <w:i/>
        </w:rPr>
        <w:t>m</w:t>
      </w:r>
      <w:r>
        <w:rPr>
          <w:rFonts w:ascii="Times New Roman" w:eastAsia="Times New Roman" w:hAnsi="Times New Roman" w:cs="Times New Roman" w:hint="default"/>
          <w:i/>
          <w:vertAlign w:val="subscript"/>
        </w:rPr>
        <w:t>2</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szCs w:val="21"/>
          <w14:textFill>
            <w14:solidFill>
              <w14:schemeClr w14:val="tx1"/>
            </w14:solidFill>
          </w14:textFill>
        </w:rPr>
        <w:t>5．</w:t>
      </w:r>
      <w:r>
        <w:rPr>
          <w:rFonts w:ascii="Times New Roman" w:hAnsi="Times New Roman" w:cs="Times New Roman" w:hint="default"/>
        </w:rPr>
        <w:t>质量为</w:t>
      </w:r>
      <w:r>
        <w:rPr>
          <w:rFonts w:ascii="Times New Roman" w:eastAsia="Times New Roman" w:hAnsi="Times New Roman" w:cs="Times New Roman" w:hint="default"/>
          <w:i/>
        </w:rPr>
        <w:t>m</w:t>
      </w:r>
      <w:r>
        <w:rPr>
          <w:rFonts w:ascii="Times New Roman" w:hAnsi="Times New Roman" w:cs="Times New Roman" w:hint="default"/>
        </w:rPr>
        <w:t>的足球在地面位置1被踢出后落到地面位置3，在空中运动的最高点为位置2，不考虑足球的旋转。下列说法正确的是（　　）</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3028950" cy="885825"/>
            <wp:effectExtent l="0" t="0" r="6350" b="3175"/>
            <wp:docPr id="100011" name="图片 100011" descr="@@@63ce314e-6a92-4436-b749-9c5749fd74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3ce314e-6a92-4436-b749-9c5749fd741b"/>
                    <pic:cNvPicPr>
                      <a:picLocks noChangeAspect="1"/>
                    </pic:cNvPicPr>
                  </pic:nvPicPr>
                  <pic:blipFill>
                    <a:blip xmlns:r="http://schemas.openxmlformats.org/officeDocument/2006/relationships" r:embed="rId19"/>
                    <a:stretch>
                      <a:fillRect/>
                    </a:stretch>
                  </pic:blipFill>
                  <pic:spPr>
                    <a:xfrm>
                      <a:off x="0" y="0"/>
                      <a:ext cx="3028950" cy="885825"/>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A．足球由位置1运动到位置3的过程中机械能不变</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B．足球由位置1运动到位置2的时间大于由位置2运动到位置3的时间</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C．足球上升过程竖直方向的加速度大于足球下降过程竖直方向的加速度</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D．足球上升过程到达某一高度的速度大小等于足球下降过程到达同一高度时的速度大小</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szCs w:val="21"/>
          <w14:textFill>
            <w14:solidFill>
              <w14:schemeClr w14:val="tx1"/>
            </w14:solidFill>
          </w14:textFill>
        </w:rPr>
        <w:t>6．</w:t>
      </w:r>
      <w:r>
        <w:rPr>
          <w:rFonts w:ascii="Times New Roman" w:hAnsi="Times New Roman" w:cs="Times New Roman" w:hint="default"/>
        </w:rPr>
        <w:t>由两种不同单色光组成的一束复色光，沿图示方向从空气射向圆柱形玻璃砖，经过玻璃砖两次折射后射出，可能的光路是（　　）</w:t>
      </w:r>
    </w:p>
    <w:p>
      <w:pPr>
        <w:keepNext w:val="0"/>
        <w:keepLines w:val="0"/>
        <w:pageBreakBefore w:val="0"/>
        <w:shd w:val="clear" w:color="auto" w:fill="auto"/>
        <w:tabs>
          <w:tab w:val="left" w:pos="4156"/>
        </w:tabs>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A．</w:t>
      </w:r>
      <w:r>
        <w:rPr>
          <w:rFonts w:ascii="Times New Roman" w:eastAsia="Times New Roman" w:hAnsi="Times New Roman" w:cs="Times New Roman" w:hint="default"/>
          <w:strike w:val="0"/>
          <w:kern w:val="0"/>
          <w:sz w:val="24"/>
          <w:szCs w:val="24"/>
          <w:u w:val="none"/>
        </w:rPr>
        <w:drawing>
          <wp:inline distT="0" distB="0" distL="114300" distR="114300">
            <wp:extent cx="1266825" cy="552450"/>
            <wp:effectExtent l="0" t="0" r="3175" b="6350"/>
            <wp:docPr id="100013" name="图片 100013" descr="@@@1780e88f-2ce0-4118-b578-e16c249d8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780e88f-2ce0-4118-b578-e16c249d8d6e"/>
                    <pic:cNvPicPr>
                      <a:picLocks noChangeAspect="1"/>
                    </pic:cNvPicPr>
                  </pic:nvPicPr>
                  <pic:blipFill>
                    <a:blip xmlns:r="http://schemas.openxmlformats.org/officeDocument/2006/relationships" r:embed="rId20"/>
                    <a:stretch>
                      <a:fillRect/>
                    </a:stretch>
                  </pic:blipFill>
                  <pic:spPr>
                    <a:xfrm>
                      <a:off x="0" y="0"/>
                      <a:ext cx="1266825" cy="552450"/>
                    </a:xfrm>
                    <a:prstGeom prst="rect">
                      <a:avLst/>
                    </a:prstGeom>
                  </pic:spPr>
                </pic:pic>
              </a:graphicData>
            </a:graphic>
          </wp:inline>
        </w:drawing>
      </w:r>
      <w:r>
        <w:rPr>
          <w:rFonts w:ascii="Times New Roman" w:hAnsi="Times New Roman" w:cs="Times New Roman" w:hint="default"/>
        </w:rPr>
        <w:tab/>
      </w:r>
      <w:r>
        <w:rPr>
          <w:rFonts w:ascii="Times New Roman" w:hAnsi="Times New Roman" w:cs="Times New Roman" w:hint="default"/>
        </w:rPr>
        <w:t>B．</w:t>
      </w:r>
      <w:r>
        <w:rPr>
          <w:rFonts w:ascii="Times New Roman" w:eastAsia="Times New Roman" w:hAnsi="Times New Roman" w:cs="Times New Roman" w:hint="default"/>
          <w:strike w:val="0"/>
          <w:kern w:val="0"/>
          <w:sz w:val="24"/>
          <w:szCs w:val="24"/>
          <w:u w:val="none"/>
        </w:rPr>
        <w:drawing>
          <wp:inline distT="0" distB="0" distL="114300" distR="114300">
            <wp:extent cx="1323975" cy="590550"/>
            <wp:effectExtent l="0" t="0" r="9525" b="6350"/>
            <wp:docPr id="100015" name="图片 100015" descr="@@@7c7da0f2-9bf1-43d0-a06d-c11497901d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c7da0f2-9bf1-43d0-a06d-c11497901df9"/>
                    <pic:cNvPicPr>
                      <a:picLocks noChangeAspect="1"/>
                    </pic:cNvPicPr>
                  </pic:nvPicPr>
                  <pic:blipFill>
                    <a:blip xmlns:r="http://schemas.openxmlformats.org/officeDocument/2006/relationships" r:embed="rId21"/>
                    <a:stretch>
                      <a:fillRect/>
                    </a:stretch>
                  </pic:blipFill>
                  <pic:spPr>
                    <a:xfrm>
                      <a:off x="0" y="0"/>
                      <a:ext cx="1323975" cy="590550"/>
                    </a:xfrm>
                    <a:prstGeom prst="rect">
                      <a:avLst/>
                    </a:prstGeom>
                  </pic:spPr>
                </pic:pic>
              </a:graphicData>
            </a:graphic>
          </wp:inline>
        </w:drawing>
      </w:r>
    </w:p>
    <w:p>
      <w:pPr>
        <w:keepNext w:val="0"/>
        <w:keepLines w:val="0"/>
        <w:pageBreakBefore w:val="0"/>
        <w:shd w:val="clear" w:color="auto" w:fill="auto"/>
        <w:tabs>
          <w:tab w:val="left" w:pos="4156"/>
        </w:tabs>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C．</w:t>
      </w:r>
      <w:r>
        <w:rPr>
          <w:rFonts w:ascii="Times New Roman" w:eastAsia="Times New Roman" w:hAnsi="Times New Roman" w:cs="Times New Roman" w:hint="default"/>
          <w:strike w:val="0"/>
          <w:kern w:val="0"/>
          <w:sz w:val="24"/>
          <w:szCs w:val="24"/>
          <w:u w:val="none"/>
        </w:rPr>
        <w:drawing>
          <wp:inline distT="0" distB="0" distL="114300" distR="114300">
            <wp:extent cx="1162050" cy="657225"/>
            <wp:effectExtent l="0" t="0" r="6350" b="3175"/>
            <wp:docPr id="100017" name="图片 100017" descr="@@@14f5e3fe-3bc5-43a0-a4eb-f115b95da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4f5e3fe-3bc5-43a0-a4eb-f115b95da380"/>
                    <pic:cNvPicPr>
                      <a:picLocks noChangeAspect="1"/>
                    </pic:cNvPicPr>
                  </pic:nvPicPr>
                  <pic:blipFill>
                    <a:blip xmlns:r="http://schemas.openxmlformats.org/officeDocument/2006/relationships" r:embed="rId22"/>
                    <a:stretch>
                      <a:fillRect/>
                    </a:stretch>
                  </pic:blipFill>
                  <pic:spPr>
                    <a:xfrm>
                      <a:off x="0" y="0"/>
                      <a:ext cx="1162050" cy="657225"/>
                    </a:xfrm>
                    <a:prstGeom prst="rect">
                      <a:avLst/>
                    </a:prstGeom>
                  </pic:spPr>
                </pic:pic>
              </a:graphicData>
            </a:graphic>
          </wp:inline>
        </w:drawing>
      </w:r>
      <w:r>
        <w:rPr>
          <w:rFonts w:ascii="Times New Roman" w:hAnsi="Times New Roman" w:cs="Times New Roman" w:hint="default"/>
        </w:rPr>
        <w:tab/>
      </w:r>
      <w:r>
        <w:rPr>
          <w:rFonts w:ascii="Times New Roman" w:hAnsi="Times New Roman" w:cs="Times New Roman" w:hint="default"/>
        </w:rPr>
        <w:t>D．</w:t>
      </w:r>
      <w:r>
        <w:rPr>
          <w:rFonts w:ascii="Times New Roman" w:eastAsia="Times New Roman" w:hAnsi="Times New Roman" w:cs="Times New Roman" w:hint="default"/>
          <w:strike w:val="0"/>
          <w:kern w:val="0"/>
          <w:sz w:val="24"/>
          <w:szCs w:val="24"/>
          <w:u w:val="none"/>
        </w:rPr>
        <w:drawing>
          <wp:inline distT="0" distB="0" distL="114300" distR="114300">
            <wp:extent cx="1238250" cy="590550"/>
            <wp:effectExtent l="0" t="0" r="6350" b="6350"/>
            <wp:docPr id="100019" name="图片 100019" descr="@@@4cfd55cd-1341-4526-957d-ddcf64396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cfd55cd-1341-4526-957d-ddcf64396a33"/>
                    <pic:cNvPicPr>
                      <a:picLocks noChangeAspect="1"/>
                    </pic:cNvPicPr>
                  </pic:nvPicPr>
                  <pic:blipFill>
                    <a:blip xmlns:r="http://schemas.openxmlformats.org/officeDocument/2006/relationships" r:embed="rId23"/>
                    <a:stretch>
                      <a:fillRect/>
                    </a:stretch>
                  </pic:blipFill>
                  <pic:spPr>
                    <a:xfrm>
                      <a:off x="0" y="0"/>
                      <a:ext cx="1238250" cy="590550"/>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14:textFill>
            <w14:solidFill>
              <w14:schemeClr w14:val="tx1"/>
            </w14:solidFill>
          </w14:textFill>
        </w:rPr>
        <w:t>7．</w:t>
      </w:r>
      <w:r>
        <w:rPr>
          <w:rFonts w:ascii="Times New Roman" w:hAnsi="Times New Roman" w:cs="Times New Roman" w:hint="default"/>
        </w:rPr>
        <w:t>一定质量的理想气体经历如图所示的变化过程，其中</w:t>
      </w:r>
      <w:r>
        <w:rPr>
          <w:rFonts w:ascii="Times New Roman" w:eastAsia="Times New Roman" w:hAnsi="Times New Roman" w:cs="Times New Roman" w:hint="default"/>
          <w:i/>
        </w:rPr>
        <w:t>A</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为等压过程，</w:t>
      </w:r>
      <w:r>
        <w:rPr>
          <w:rFonts w:ascii="Times New Roman" w:eastAsia="Times New Roman" w:hAnsi="Times New Roman" w:cs="Times New Roman" w:hint="default"/>
          <w:i/>
        </w:rPr>
        <w:t>B</w:t>
      </w:r>
      <w:r>
        <w:rPr>
          <w:rFonts w:ascii="Times New Roman" w:hAnsi="Times New Roman" w:cs="Times New Roman" w:hint="default"/>
        </w:rPr>
        <w:t>→</w:t>
      </w:r>
      <w:r>
        <w:rPr>
          <w:rFonts w:ascii="Times New Roman" w:eastAsia="Times New Roman" w:hAnsi="Times New Roman" w:cs="Times New Roman" w:hint="default"/>
          <w:i/>
        </w:rPr>
        <w:t>C</w:t>
      </w:r>
      <w:r>
        <w:rPr>
          <w:rFonts w:ascii="Times New Roman" w:hAnsi="Times New Roman" w:cs="Times New Roman" w:hint="default"/>
        </w:rPr>
        <w:t>为等温过程，</w:t>
      </w:r>
      <w:r>
        <w:rPr>
          <w:rFonts w:ascii="Times New Roman" w:eastAsia="Times New Roman" w:hAnsi="Times New Roman" w:cs="Times New Roman" w:hint="default"/>
          <w:i/>
        </w:rPr>
        <w:t>C</w:t>
      </w:r>
      <w:r>
        <w:rPr>
          <w:rFonts w:ascii="Times New Roman" w:hAnsi="Times New Roman" w:cs="Times New Roman" w:hint="default"/>
        </w:rPr>
        <w:t>→</w:t>
      </w:r>
      <w:r>
        <w:rPr>
          <w:rFonts w:ascii="Times New Roman" w:eastAsia="Times New Roman" w:hAnsi="Times New Roman" w:cs="Times New Roman" w:hint="default"/>
          <w:i/>
        </w:rPr>
        <w:t>D</w:t>
      </w:r>
      <w:r>
        <w:rPr>
          <w:rFonts w:ascii="Times New Roman" w:hAnsi="Times New Roman" w:cs="Times New Roman" w:hint="default"/>
        </w:rPr>
        <w:t>为绝热过程（气体与外界无热交换），</w:t>
      </w:r>
      <w:r>
        <w:rPr>
          <w:rFonts w:ascii="Times New Roman" w:eastAsia="Times New Roman" w:hAnsi="Times New Roman" w:cs="Times New Roman" w:hint="default"/>
          <w:i/>
        </w:rPr>
        <w:t>D</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为等压过程。下列说法正确的是（　　）</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828800" cy="1638300"/>
            <wp:effectExtent l="0" t="0" r="0" b="0"/>
            <wp:docPr id="100023" name="图片 100023" descr="@@@53cb2832-c043-4529-bed7-a048cf001b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3cb2832-c043-4529-bed7-a048cf001ba1"/>
                    <pic:cNvPicPr>
                      <a:picLocks noChangeAspect="1"/>
                    </pic:cNvPicPr>
                  </pic:nvPicPr>
                  <pic:blipFill>
                    <a:blip xmlns:r="http://schemas.openxmlformats.org/officeDocument/2006/relationships" r:embed="rId24"/>
                    <a:stretch>
                      <a:fillRect/>
                    </a:stretch>
                  </pic:blipFill>
                  <pic:spPr>
                    <a:xfrm>
                      <a:off x="0" y="0"/>
                      <a:ext cx="1828800" cy="1638300"/>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A．</w:t>
      </w:r>
      <w:r>
        <w:rPr>
          <w:rFonts w:ascii="Times New Roman" w:eastAsia="Times New Roman" w:hAnsi="Times New Roman" w:cs="Times New Roman" w:hint="default"/>
          <w:i/>
        </w:rPr>
        <w:t>A</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过程中，单位时间内与器壁单位面积碰撞的分子数增加</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B．</w:t>
      </w:r>
      <w:r>
        <w:rPr>
          <w:rFonts w:ascii="Times New Roman" w:eastAsia="Times New Roman" w:hAnsi="Times New Roman" w:cs="Times New Roman" w:hint="default"/>
          <w:i/>
        </w:rPr>
        <w:t>B→C</w:t>
      </w:r>
      <w:r>
        <w:rPr>
          <w:rFonts w:ascii="Times New Roman" w:hAnsi="Times New Roman" w:cs="Times New Roman" w:hint="default"/>
        </w:rPr>
        <w:t>过程中，气体从外界吸收热量</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C．</w:t>
      </w:r>
      <w:r>
        <w:rPr>
          <w:rFonts w:ascii="Times New Roman" w:eastAsia="Times New Roman" w:hAnsi="Times New Roman" w:cs="Times New Roman" w:hint="default"/>
          <w:i/>
        </w:rPr>
        <w:t>C</w:t>
      </w:r>
      <w:r>
        <w:rPr>
          <w:rFonts w:ascii="Times New Roman" w:hAnsi="Times New Roman" w:cs="Times New Roman" w:hint="default"/>
        </w:rPr>
        <w:t>→</w:t>
      </w:r>
      <w:r>
        <w:rPr>
          <w:rFonts w:ascii="Times New Roman" w:eastAsia="Times New Roman" w:hAnsi="Times New Roman" w:cs="Times New Roman" w:hint="default"/>
          <w:i/>
        </w:rPr>
        <w:t>D</w:t>
      </w:r>
      <w:r>
        <w:rPr>
          <w:rFonts w:ascii="Times New Roman" w:hAnsi="Times New Roman" w:cs="Times New Roman" w:hint="default"/>
        </w:rPr>
        <w:t>过程中，气体的内能减小</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D．</w:t>
      </w:r>
      <w:r>
        <w:rPr>
          <w:rFonts w:ascii="Times New Roman" w:eastAsia="Times New Roman" w:hAnsi="Times New Roman" w:cs="Times New Roman" w:hint="default"/>
          <w:i/>
        </w:rPr>
        <w:t>D</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过程中，外界对气体做负功</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szCs w:val="21"/>
          <w14:textFill>
            <w14:solidFill>
              <w14:schemeClr w14:val="tx1"/>
            </w14:solidFill>
          </w14:textFill>
        </w:rPr>
        <w:t>8．</w:t>
      </w:r>
      <w:r>
        <w:rPr>
          <w:rFonts w:ascii="Times New Roman" w:hAnsi="Times New Roman" w:cs="Times New Roman" w:hint="default"/>
        </w:rPr>
        <w:t>如图所示，在光滑水平桌面上，将长为</w:t>
      </w:r>
      <w:r>
        <w:rPr>
          <w:rFonts w:ascii="Times New Roman" w:hAnsi="Times New Roman" w:cs="Times New Roman" w:hint="default"/>
        </w:rPr>
        <w:object>
          <v:shape id="_x0000_i1032" type="#_x0000_t75" alt="eqId0c88d9142df6ba8e43c1a93bd04a1362" style="width:9.65pt;height:11.3pt" o:ole="" coordsize="21600,21600" o:preferrelative="t" filled="f" stroked="f">
            <v:stroke joinstyle="miter"/>
            <v:imagedata r:id="rId25" o:title="eqId0c88d9142df6ba8e43c1a93bd04a1362"/>
            <o:lock v:ext="edit" aspectratio="t"/>
            <w10:anchorlock/>
          </v:shape>
          <o:OLEObject Type="Embed" ProgID="Equation.DSMT4" ShapeID="_x0000_i1032" DrawAspect="Content" ObjectID="_1468075732" r:id="rId26"/>
        </w:object>
      </w:r>
      <w:r>
        <w:rPr>
          <w:rFonts w:ascii="Times New Roman" w:hAnsi="Times New Roman" w:cs="Times New Roman" w:hint="default"/>
        </w:rPr>
        <w:t>的柔软导线弯成六分之一圆弧，导线固定在</w:t>
      </w:r>
      <w:r>
        <w:rPr>
          <w:rFonts w:ascii="Times New Roman" w:eastAsia="Times New Roman" w:hAnsi="Times New Roman" w:cs="Times New Roman" w:hint="default"/>
          <w:i/>
        </w:rPr>
        <w:t>A</w:t>
      </w:r>
      <w:r>
        <w:rPr>
          <w:rFonts w:ascii="Times New Roman" w:hAnsi="Times New Roman" w:cs="Times New Roman" w:hint="default"/>
        </w:rPr>
        <w:t>、</w:t>
      </w:r>
      <w:r>
        <w:rPr>
          <w:rFonts w:ascii="Times New Roman" w:eastAsia="Times New Roman" w:hAnsi="Times New Roman" w:cs="Times New Roman" w:hint="default"/>
          <w:i/>
        </w:rPr>
        <w:t>C</w:t>
      </w:r>
      <w:r>
        <w:rPr>
          <w:rFonts w:ascii="Times New Roman" w:hAnsi="Times New Roman" w:cs="Times New Roman" w:hint="default"/>
        </w:rPr>
        <w:t>两端.整个装置处于磁感应强度大小为</w:t>
      </w:r>
      <w:r>
        <w:rPr>
          <w:rFonts w:ascii="Times New Roman" w:eastAsia="Times New Roman" w:hAnsi="Times New Roman" w:cs="Times New Roman" w:hint="default"/>
          <w:i/>
        </w:rPr>
        <w:t>B</w:t>
      </w:r>
      <w:r>
        <w:rPr>
          <w:rFonts w:ascii="Times New Roman" w:hAnsi="Times New Roman" w:cs="Times New Roman" w:hint="default"/>
        </w:rPr>
        <w:t>，方向竖直向上的匀强磁场中，导线通以由</w:t>
      </w:r>
      <w:r>
        <w:rPr>
          <w:rFonts w:ascii="Times New Roman" w:hAnsi="Times New Roman" w:cs="Times New Roman" w:hint="default"/>
        </w:rPr>
        <w:object>
          <v:shape id="_x0000_i1033" type="#_x0000_t75" alt="eqIdc5db41a1f31d6baee7c69990811edb9f" style="width:10.65pt;height:12.9pt" o:ole="" coordsize="21600,21600" o:preferrelative="t" filled="f" stroked="f">
            <v:stroke joinstyle="miter"/>
            <v:imagedata r:id="rId27" o:title="eqIdc5db41a1f31d6baee7c69990811edb9f"/>
            <o:lock v:ext="edit" aspectratio="t"/>
            <w10:anchorlock/>
          </v:shape>
          <o:OLEObject Type="Embed" ProgID="Equation.DSMT4" ShapeID="_x0000_i1033" DrawAspect="Content" ObjectID="_1468075733" r:id="rId28"/>
        </w:object>
      </w:r>
      <w:r>
        <w:rPr>
          <w:rFonts w:ascii="Times New Roman" w:hAnsi="Times New Roman" w:cs="Times New Roman" w:hint="default"/>
        </w:rPr>
        <w:t>到</w:t>
      </w:r>
      <w:r>
        <w:rPr>
          <w:rFonts w:ascii="Times New Roman" w:hAnsi="Times New Roman" w:cs="Times New Roman" w:hint="default"/>
        </w:rPr>
        <w:object>
          <v:shape id="_x0000_i1034" type="#_x0000_t75" alt="eqId5963abe8f421bd99a2aaa94831a951e9" style="width:10.55pt;height:10.55pt" o:ole="" coordsize="21600,21600" o:preferrelative="t" filled="f" stroked="f">
            <v:stroke joinstyle="miter"/>
            <v:imagedata r:id="rId29" o:title="eqId5963abe8f421bd99a2aaa94831a951e9"/>
            <o:lock v:ext="edit" aspectratio="t"/>
            <w10:anchorlock/>
          </v:shape>
          <o:OLEObject Type="Embed" ProgID="Equation.DSMT4" ShapeID="_x0000_i1034" DrawAspect="Content" ObjectID="_1468075734" r:id="rId30"/>
        </w:object>
      </w:r>
      <w:r>
        <w:rPr>
          <w:rFonts w:ascii="Times New Roman" w:hAnsi="Times New Roman" w:cs="Times New Roman" w:hint="default"/>
        </w:rPr>
        <w:t>、大小为</w:t>
      </w:r>
      <w:r>
        <w:rPr>
          <w:rFonts w:ascii="Times New Roman" w:eastAsia="Times New Roman" w:hAnsi="Times New Roman" w:cs="Times New Roman" w:hint="default"/>
          <w:i/>
        </w:rPr>
        <w:t>I</w:t>
      </w:r>
      <w:r>
        <w:rPr>
          <w:rFonts w:ascii="Times New Roman" w:hAnsi="Times New Roman" w:cs="Times New Roman" w:hint="default"/>
        </w:rPr>
        <w:t>的恒定电流，则导线中点处受到的张力大小是（　　）</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343660" cy="1096645"/>
            <wp:effectExtent l="0" t="0" r="2540" b="8255"/>
            <wp:docPr id="100025" name="图片 100025" descr="@@@538ce83c-0739-4656-9170-329a3e3cb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38ce83c-0739-4656-9170-329a3e3cb561"/>
                    <pic:cNvPicPr>
                      <a:picLocks noChangeAspect="1"/>
                    </pic:cNvPicPr>
                  </pic:nvPicPr>
                  <pic:blipFill>
                    <a:blip xmlns:r="http://schemas.openxmlformats.org/officeDocument/2006/relationships" r:embed="rId31"/>
                    <a:stretch>
                      <a:fillRect/>
                    </a:stretch>
                  </pic:blipFill>
                  <pic:spPr>
                    <a:xfrm>
                      <a:off x="0" y="0"/>
                      <a:ext cx="1343660" cy="1096645"/>
                    </a:xfrm>
                    <a:prstGeom prst="rect">
                      <a:avLst/>
                    </a:prstGeom>
                  </pic:spPr>
                </pic:pic>
              </a:graphicData>
            </a:graphic>
          </wp:inline>
        </w:drawing>
      </w:r>
    </w:p>
    <w:p>
      <w:pPr>
        <w:keepNext w:val="0"/>
        <w:keepLines w:val="0"/>
        <w:pageBreakBefore w:val="0"/>
        <w:shd w:val="clear" w:color="auto" w:fill="auto"/>
        <w:tabs>
          <w:tab w:val="left" w:pos="2078"/>
          <w:tab w:val="left" w:pos="4156"/>
          <w:tab w:val="left" w:pos="6234"/>
        </w:tabs>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A．</w:t>
      </w:r>
      <w:r>
        <w:rPr>
          <w:rFonts w:ascii="Times New Roman" w:hAnsi="Times New Roman" w:cs="Times New Roman" w:hint="default"/>
        </w:rPr>
        <w:object>
          <v:shape id="_x0000_i1035" type="#_x0000_t75" alt="eqId3e2d8e37af9e29d2f397c19547b1a53b" style="width:19.35pt;height:11.2pt" o:ole="" coordsize="21600,21600" o:preferrelative="t" filled="f" stroked="f">
            <v:stroke joinstyle="miter"/>
            <v:imagedata r:id="rId32" o:title="eqId3e2d8e37af9e29d2f397c19547b1a53b"/>
            <o:lock v:ext="edit" aspectratio="t"/>
            <w10:anchorlock/>
          </v:shape>
          <o:OLEObject Type="Embed" ProgID="Equation.DSMT4" ShapeID="_x0000_i1035" DrawAspect="Content" ObjectID="_1468075735" r:id="rId33"/>
        </w:object>
      </w:r>
      <w:r>
        <w:rPr>
          <w:rFonts w:ascii="Times New Roman" w:hAnsi="Times New Roman" w:cs="Times New Roman" w:hint="default"/>
        </w:rPr>
        <w:tab/>
      </w:r>
      <w:r>
        <w:rPr>
          <w:rFonts w:ascii="Times New Roman" w:hAnsi="Times New Roman" w:cs="Times New Roman" w:hint="default"/>
        </w:rPr>
        <w:t>B．</w:t>
      </w:r>
      <w:r>
        <w:rPr>
          <w:rFonts w:ascii="Times New Roman" w:hAnsi="Times New Roman" w:cs="Times New Roman" w:hint="default"/>
        </w:rPr>
        <w:object>
          <v:shape id="_x0000_i1036" type="#_x0000_t75" alt="eqId2d91f6b21a1443cbb2fc3a774fc8b234" style="width:26.35pt;height:27.3pt" o:ole="" coordsize="21600,21600" o:preferrelative="t" filled="f" stroked="f">
            <v:stroke joinstyle="miter"/>
            <v:imagedata r:id="rId34" o:title="eqId2d91f6b21a1443cbb2fc3a774fc8b234"/>
            <o:lock v:ext="edit" aspectratio="t"/>
            <w10:anchorlock/>
          </v:shape>
          <o:OLEObject Type="Embed" ProgID="Equation.DSMT4" ShapeID="_x0000_i1036" DrawAspect="Content" ObjectID="_1468075736" r:id="rId35"/>
        </w:object>
      </w:r>
      <w:r>
        <w:rPr>
          <w:rFonts w:ascii="Times New Roman" w:hAnsi="Times New Roman" w:cs="Times New Roman" w:hint="default"/>
        </w:rPr>
        <w:tab/>
      </w:r>
      <w:r>
        <w:rPr>
          <w:rFonts w:ascii="Times New Roman" w:hAnsi="Times New Roman" w:cs="Times New Roman" w:hint="default"/>
        </w:rPr>
        <w:t>C．</w:t>
      </w:r>
      <w:r>
        <w:rPr>
          <w:rFonts w:ascii="Times New Roman" w:hAnsi="Times New Roman" w:cs="Times New Roman" w:hint="default"/>
        </w:rPr>
        <w:object>
          <v:shape id="_x0000_i1037" type="#_x0000_t75" alt="eqId50c03b9693347503cdd5451c0ed11005" style="width:22.85pt;height:24.15pt" o:ole="" coordsize="21600,21600" o:preferrelative="t" filled="f" stroked="f">
            <v:stroke joinstyle="miter"/>
            <v:imagedata r:id="rId36" o:title="eqId50c03b9693347503cdd5451c0ed11005"/>
            <o:lock v:ext="edit" aspectratio="t"/>
            <w10:anchorlock/>
          </v:shape>
          <o:OLEObject Type="Embed" ProgID="Equation.DSMT4" ShapeID="_x0000_i1037" DrawAspect="Content" ObjectID="_1468075737" r:id="rId37"/>
        </w:object>
      </w:r>
      <w:r>
        <w:rPr>
          <w:rFonts w:ascii="Times New Roman" w:hAnsi="Times New Roman" w:cs="Times New Roman" w:hint="default"/>
        </w:rPr>
        <w:tab/>
      </w:r>
      <w:r>
        <w:rPr>
          <w:rFonts w:ascii="Times New Roman" w:hAnsi="Times New Roman" w:cs="Times New Roman" w:hint="default"/>
        </w:rPr>
        <w:t>D．</w:t>
      </w:r>
      <w:r>
        <w:rPr>
          <w:rFonts w:ascii="Times New Roman" w:hAnsi="Times New Roman" w:cs="Times New Roman" w:hint="default"/>
        </w:rPr>
        <w:object>
          <v:shape id="_x0000_i1038" type="#_x0000_t75" alt="eqId84847f0cddce51020b925f245dba6e8f" style="width:33.4pt;height:26.2pt" o:ole="" coordsize="21600,21600" o:preferrelative="t" filled="f" stroked="f">
            <v:stroke joinstyle="miter"/>
            <v:imagedata r:id="rId38" o:title="eqId84847f0cddce51020b925f245dba6e8f"/>
            <o:lock v:ext="edit" aspectratio="t"/>
            <w10:anchorlock/>
          </v:shape>
          <o:OLEObject Type="Embed" ProgID="Equation.DSMT4" ShapeID="_x0000_i1038" DrawAspect="Content" ObjectID="_1468075738" r:id="rId39"/>
        </w:objec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szCs w:val="21"/>
          <w:lang w:val="en-US" w:eastAsia="zh-CN"/>
          <w14:textFill>
            <w14:solidFill>
              <w14:schemeClr w14:val="tx1"/>
            </w14:solidFill>
          </w14:textFill>
        </w:rPr>
        <w:t>9</w:t>
      </w:r>
      <w:r>
        <w:rPr>
          <w:rFonts w:ascii="Times New Roman" w:eastAsia="宋体" w:hAnsi="Times New Roman" w:cs="Times New Roman" w:hint="default"/>
          <w:color w:val="000000" w:themeColor="text1"/>
          <w:szCs w:val="21"/>
          <w14:textFill>
            <w14:solidFill>
              <w14:schemeClr w14:val="tx1"/>
            </w14:solidFill>
          </w14:textFill>
        </w:rPr>
        <w:t>．</w:t>
      </w:r>
      <w:r>
        <w:rPr>
          <w:rFonts w:ascii="Times New Roman" w:hAnsi="Times New Roman" w:cs="Times New Roman" w:hint="default"/>
        </w:rPr>
        <w:t>如图甲所示电路中，已知电阻</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1</w:t>
      </w:r>
      <w:r>
        <w:rPr>
          <w:rFonts w:ascii="Times New Roman" w:hAnsi="Times New Roman" w:cs="Times New Roman" w:hint="default"/>
        </w:rPr>
        <w:t>=</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2</w:t>
      </w:r>
      <w:r>
        <w:rPr>
          <w:rFonts w:ascii="Times New Roman" w:hAnsi="Times New Roman" w:cs="Times New Roman" w:hint="default"/>
        </w:rPr>
        <w:t>=</w:t>
      </w:r>
      <w:r>
        <w:rPr>
          <w:rFonts w:ascii="Times New Roman" w:eastAsia="Times New Roman" w:hAnsi="Times New Roman" w:cs="Times New Roman" w:hint="default"/>
          <w:i/>
        </w:rPr>
        <w:t>R</w:t>
      </w:r>
      <w:r>
        <w:rPr>
          <w:rFonts w:ascii="Times New Roman" w:hAnsi="Times New Roman" w:cs="Times New Roman" w:hint="default"/>
        </w:rPr>
        <w:t>，和</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1</w:t>
      </w:r>
      <w:r>
        <w:rPr>
          <w:rFonts w:ascii="Times New Roman" w:hAnsi="Times New Roman" w:cs="Times New Roman" w:hint="default"/>
        </w:rPr>
        <w:t>并联的</w:t>
      </w:r>
      <w:r>
        <w:rPr>
          <w:rFonts w:ascii="Times New Roman" w:eastAsia="Times New Roman" w:hAnsi="Times New Roman" w:cs="Times New Roman" w:hint="default"/>
          <w:i/>
        </w:rPr>
        <w:t>D</w:t>
      </w:r>
      <w:r>
        <w:rPr>
          <w:rFonts w:ascii="Times New Roman" w:hAnsi="Times New Roman" w:cs="Times New Roman" w:hint="default"/>
        </w:rPr>
        <w:t>是理想二极管（正向电阻可视为零，反向电阻为无穷大），在</w:t>
      </w:r>
      <w:r>
        <w:rPr>
          <w:rFonts w:ascii="Times New Roman" w:eastAsia="Times New Roman" w:hAnsi="Times New Roman" w:cs="Times New Roman" w:hint="default"/>
          <w:i/>
        </w:rPr>
        <w:t>A</w:t>
      </w:r>
      <w:r>
        <w:rPr>
          <w:rFonts w:ascii="Times New Roman" w:hAnsi="Times New Roman" w:cs="Times New Roman" w:hint="default"/>
          <w:i/>
        </w:rPr>
        <w:t>、</w:t>
      </w:r>
      <w:r>
        <w:rPr>
          <w:rFonts w:ascii="Times New Roman" w:eastAsia="Times New Roman" w:hAnsi="Times New Roman" w:cs="Times New Roman" w:hint="default"/>
          <w:i/>
        </w:rPr>
        <w:t>B</w:t>
      </w:r>
      <w:r>
        <w:rPr>
          <w:rFonts w:ascii="Times New Roman" w:hAnsi="Times New Roman" w:cs="Times New Roman" w:hint="default"/>
        </w:rPr>
        <w:t>之间加一个如图乙所示的交变电压压（电压为正值时，</w:t>
      </w:r>
      <w:r>
        <w:rPr>
          <w:rFonts w:ascii="Times New Roman" w:eastAsia="Times New Roman" w:hAnsi="Times New Roman" w:cs="Times New Roman" w:hint="default"/>
          <w:i/>
        </w:rPr>
        <w:t>U</w:t>
      </w:r>
      <w:r>
        <w:rPr>
          <w:rFonts w:ascii="Times New Roman" w:eastAsia="Times New Roman" w:hAnsi="Times New Roman" w:cs="Times New Roman" w:hint="default"/>
          <w:i/>
          <w:vertAlign w:val="subscript"/>
        </w:rPr>
        <w:t>AB</w:t>
      </w:r>
      <w:r>
        <w:rPr>
          <w:rFonts w:ascii="Times New Roman" w:hAnsi="Times New Roman" w:cs="Times New Roman" w:hint="default"/>
        </w:rPr>
        <w:t>&gt;0）.由此可知（</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3362325" cy="1259840"/>
            <wp:effectExtent l="0" t="0" r="3175" b="10160"/>
            <wp:docPr id="100029" name="图片 100029" descr="@@@b675f311-0d4d-4148-a19f-ebafbc2fa9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675f311-0d4d-4148-a19f-ebafbc2fa9d6"/>
                    <pic:cNvPicPr>
                      <a:picLocks noChangeAspect="1"/>
                    </pic:cNvPicPr>
                  </pic:nvPicPr>
                  <pic:blipFill>
                    <a:blip xmlns:r="http://schemas.openxmlformats.org/officeDocument/2006/relationships" r:embed="rId40"/>
                    <a:stretch>
                      <a:fillRect/>
                    </a:stretch>
                  </pic:blipFill>
                  <pic:spPr>
                    <a:xfrm>
                      <a:off x="0" y="0"/>
                      <a:ext cx="3362325" cy="1259840"/>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A．在</w:t>
      </w:r>
      <w:r>
        <w:rPr>
          <w:rFonts w:ascii="Times New Roman" w:eastAsia="Times New Roman" w:hAnsi="Times New Roman" w:cs="Times New Roman" w:hint="default"/>
          <w:i/>
        </w:rPr>
        <w:t>A、B</w:t>
      </w:r>
      <w:r>
        <w:rPr>
          <w:rFonts w:ascii="Times New Roman" w:hAnsi="Times New Roman" w:cs="Times New Roman" w:hint="default"/>
        </w:rPr>
        <w:t>之间所加的交变电压的周期为2s</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B．在</w:t>
      </w:r>
      <w:r>
        <w:rPr>
          <w:rFonts w:ascii="Times New Roman" w:eastAsia="Times New Roman" w:hAnsi="Times New Roman" w:cs="Times New Roman" w:hint="default"/>
          <w:i/>
        </w:rPr>
        <w:t>A、B</w:t>
      </w:r>
      <w:r>
        <w:rPr>
          <w:rFonts w:ascii="Times New Roman" w:hAnsi="Times New Roman" w:cs="Times New Roman" w:hint="default"/>
        </w:rPr>
        <w:t>之间所加的交变电压的瞬时值表达式为</w:t>
      </w:r>
      <w:r>
        <w:rPr>
          <w:rFonts w:ascii="Times New Roman" w:hAnsi="Times New Roman" w:cs="Times New Roman" w:hint="default"/>
        </w:rPr>
        <w:object>
          <v:shape id="_x0000_i1039" type="#_x0000_t75" alt="eqId5a487c02eac492670b1d273fea7d3b86" style="width:94.9pt;height:18.45pt" o:ole="" coordsize="21600,21600" o:preferrelative="t" filled="f" stroked="f">
            <v:stroke joinstyle="miter"/>
            <v:imagedata r:id="rId41" o:title="eqId5a487c02eac492670b1d273fea7d3b86"/>
            <o:lock v:ext="edit" aspectratio="t"/>
            <w10:anchorlock/>
          </v:shape>
          <o:OLEObject Type="Embed" ProgID="Equation.DSMT4" ShapeID="_x0000_i1039" DrawAspect="Content" ObjectID="_1468075739" r:id="rId42"/>
        </w:objec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C．加在</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1</w:t>
      </w:r>
      <w:r>
        <w:rPr>
          <w:rFonts w:ascii="Times New Roman" w:hAnsi="Times New Roman" w:cs="Times New Roman" w:hint="default"/>
        </w:rPr>
        <w:t>上电压的有效值为10V</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D．加在</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2</w:t>
      </w:r>
      <w:r>
        <w:rPr>
          <w:rFonts w:ascii="Times New Roman" w:hAnsi="Times New Roman" w:cs="Times New Roman" w:hint="default"/>
        </w:rPr>
        <w:t>上电压的有效值为</w:t>
      </w:r>
      <w:r>
        <w:rPr>
          <w:rFonts w:ascii="Times New Roman" w:hAnsi="Times New Roman" w:cs="Times New Roman" w:hint="default"/>
        </w:rPr>
        <w:object>
          <v:shape id="_x0000_i1040" type="#_x0000_t75" alt="eqIdae46827494ecb6ef6632bb17ccce66da" style="width:28.15pt;height:14.05pt" o:ole="" coordsize="21600,21600" o:preferrelative="t" filled="f" stroked="f">
            <v:stroke joinstyle="miter"/>
            <v:imagedata r:id="rId43" o:title="eqIdae46827494ecb6ef6632bb17ccce66da"/>
            <o:lock v:ext="edit" aspectratio="t"/>
            <w10:anchorlock/>
          </v:shape>
          <o:OLEObject Type="Embed" ProgID="Equation.DSMT4" ShapeID="_x0000_i1040" DrawAspect="Content" ObjectID="_1468075740" r:id="rId44"/>
        </w:object>
      </w:r>
    </w:p>
    <w:p>
      <w:pPr>
        <w:keepNext w:val="0"/>
        <w:keepLines w:val="0"/>
        <w:pageBreakBefore w:val="0"/>
        <w:shd w:val="clear" w:color="auto" w:fill="auto"/>
        <w:kinsoku/>
        <w:overflowPunct/>
        <w:topLinePunct w:val="0"/>
        <w:autoSpaceDE/>
        <w:autoSpaceDN/>
        <w:bidi w:val="0"/>
        <w:spacing w:line="0" w:lineRule="atLeast"/>
        <w:jc w:val="both"/>
        <w:textAlignment w:val="center"/>
        <w:rPr>
          <w:rFonts w:ascii="Times New Roman" w:hAnsi="Times New Roman" w:cs="Times New Roman" w:hint="default"/>
        </w:rPr>
      </w:pPr>
      <w:r>
        <w:rPr>
          <w:rFonts w:ascii="Times New Roman" w:eastAsia="宋体" w:hAnsi="Times New Roman" w:cs="Times New Roman" w:hint="default"/>
          <w:color w:val="000000" w:themeColor="text1"/>
          <w:szCs w:val="21"/>
          <w14:textFill>
            <w14:solidFill>
              <w14:schemeClr w14:val="tx1"/>
            </w14:solidFill>
          </w14:textFill>
        </w:rPr>
        <w:t>10．</w:t>
      </w:r>
      <w:r>
        <w:rPr>
          <w:rFonts w:ascii="Times New Roman" w:hAnsi="Times New Roman" w:cs="Times New Roman" w:hint="default"/>
        </w:rPr>
        <w:t>如图甲所示，足够长的传送带倾斜放置，与水平面的夹角为</w:t>
      </w:r>
      <w:r>
        <w:rPr>
          <w:rFonts w:ascii="Times New Roman" w:hAnsi="Times New Roman" w:cs="Times New Roman" w:hint="default"/>
        </w:rPr>
        <w:object>
          <v:shape id="_x0000_i1041" type="#_x0000_t75" alt="eqIdc24095e409b025db711f14be783a406c" style="width:8.75pt;height:12.25pt" o:ole="" coordsize="21600,21600" o:preferrelative="t" filled="f" stroked="f">
            <v:stroke joinstyle="miter"/>
            <v:imagedata r:id="rId45" o:title="eqIdc24095e409b025db711f14be783a406c"/>
            <o:lock v:ext="edit" aspectratio="t"/>
            <w10:anchorlock/>
          </v:shape>
          <o:OLEObject Type="Embed" ProgID="Equation.DSMT4" ShapeID="_x0000_i1041" DrawAspect="Content" ObjectID="_1468075741" r:id="rId46"/>
        </w:object>
      </w:r>
      <w:r>
        <w:rPr>
          <w:rFonts w:ascii="Times New Roman" w:hAnsi="Times New Roman" w:cs="Times New Roman" w:hint="default"/>
        </w:rPr>
        <w:t>，传送带始终以恒定的速度</w:t>
      </w:r>
      <w:r>
        <w:rPr>
          <w:rFonts w:ascii="Times New Roman" w:hAnsi="Times New Roman" w:cs="Times New Roman" w:hint="default"/>
        </w:rPr>
        <w:object>
          <v:shape id="_x0000_i1042" type="#_x0000_t75" alt="eqIdf44c235d8b49207ad3f2d77dc5d6cf20" style="width:9.65pt;height:15.55pt" o:ole="" coordsize="21600,21600" o:preferrelative="t" filled="f" stroked="f">
            <v:stroke joinstyle="miter"/>
            <v:imagedata r:id="rId47" o:title="eqIdf44c235d8b49207ad3f2d77dc5d6cf20"/>
            <o:lock v:ext="edit" aspectratio="t"/>
            <w10:anchorlock/>
          </v:shape>
          <o:OLEObject Type="Embed" ProgID="Equation.DSMT4" ShapeID="_x0000_i1042" DrawAspect="Content" ObjectID="_1468075742" r:id="rId48"/>
        </w:object>
      </w:r>
      <w:r>
        <w:rPr>
          <w:rFonts w:ascii="Times New Roman" w:hAnsi="Times New Roman" w:cs="Times New Roman" w:hint="default"/>
        </w:rPr>
        <w:t>逆时针运行。现使一小物块以</w:t>
      </w:r>
      <w:r>
        <w:rPr>
          <w:rFonts w:ascii="Times New Roman" w:hAnsi="Times New Roman" w:cs="Times New Roman" w:hint="default"/>
        </w:rPr>
        <w:object>
          <v:shape id="_x0000_i1043" type="#_x0000_t75" alt="eqId814f55724f7ee57bd395eb3b95393c68" style="width:10.55pt;height:15.95pt" o:ole="" coordsize="21600,21600" o:preferrelative="t" filled="f" stroked="f">
            <v:stroke joinstyle="miter"/>
            <v:imagedata r:id="rId49" o:title="eqId814f55724f7ee57bd395eb3b95393c68"/>
            <o:lock v:ext="edit" aspectratio="t"/>
            <w10:anchorlock/>
          </v:shape>
          <o:OLEObject Type="Embed" ProgID="Equation.DSMT4" ShapeID="_x0000_i1043" DrawAspect="Content" ObjectID="_1468075743" r:id="rId50"/>
        </w:object>
      </w:r>
      <w:r>
        <w:rPr>
          <w:rFonts w:ascii="Times New Roman" w:hAnsi="Times New Roman" w:cs="Times New Roman" w:hint="default"/>
        </w:rPr>
        <w:t>的速度从传送带底端沿传送带向上运动，取沿传送带向下为正方向，从该时刻起小物块的速度随时间变化的关系如图乙所示，图中</w:t>
      </w:r>
      <w:r>
        <w:rPr>
          <w:rFonts w:ascii="Times New Roman" w:hAnsi="Times New Roman" w:cs="Times New Roman" w:hint="default"/>
        </w:rPr>
        <w:object>
          <v:shape id="_x0000_i1044" type="#_x0000_t75" alt="eqIdf44c235d8b49207ad3f2d77dc5d6cf20" style="width:9.65pt;height:15.55pt" o:ole="" coordsize="21600,21600" o:preferrelative="t" filled="f" stroked="f">
            <v:stroke joinstyle="miter"/>
            <v:imagedata r:id="rId47" o:title="eqIdf44c235d8b49207ad3f2d77dc5d6cf20"/>
            <o:lock v:ext="edit" aspectratio="t"/>
            <w10:anchorlock/>
          </v:shape>
          <o:OLEObject Type="Embed" ProgID="Equation.DSMT4" ShapeID="_x0000_i1044" DrawAspect="Content" ObjectID="_1468075744" r:id="rId51"/>
        </w:object>
      </w:r>
      <w:r>
        <w:rPr>
          <w:rFonts w:ascii="Times New Roman" w:hAnsi="Times New Roman" w:cs="Times New Roman" w:hint="default"/>
        </w:rPr>
        <w:t>、</w:t>
      </w:r>
      <w:r>
        <w:rPr>
          <w:rFonts w:ascii="Times New Roman" w:hAnsi="Times New Roman" w:cs="Times New Roman" w:hint="default"/>
        </w:rPr>
        <w:object>
          <v:shape id="_x0000_i1045" type="#_x0000_t75" alt="eqId814f55724f7ee57bd395eb3b95393c68" style="width:10.55pt;height:15.95pt" o:ole="" coordsize="21600,21600" o:preferrelative="t" filled="f" stroked="f">
            <v:stroke joinstyle="miter"/>
            <v:imagedata r:id="rId49" o:title="eqId814f55724f7ee57bd395eb3b95393c68"/>
            <o:lock v:ext="edit" aspectratio="t"/>
            <w10:anchorlock/>
          </v:shape>
          <o:OLEObject Type="Embed" ProgID="Equation.DSMT4" ShapeID="_x0000_i1045" DrawAspect="Content" ObjectID="_1468075745" r:id="rId52"/>
        </w:object>
      </w:r>
      <w:r>
        <w:rPr>
          <w:rFonts w:ascii="Times New Roman" w:hAnsi="Times New Roman" w:cs="Times New Roman" w:hint="default"/>
        </w:rPr>
        <w:t>、</w:t>
      </w:r>
      <w:r>
        <w:rPr>
          <w:rFonts w:ascii="Times New Roman" w:hAnsi="Times New Roman" w:cs="Times New Roman" w:hint="default"/>
        </w:rPr>
        <w:object>
          <v:shape id="_x0000_i1046" type="#_x0000_t75" alt="eqId87c7eb49a823f757461cd5260757b088" style="width:8.75pt;height:16.45pt" o:ole="" coordsize="21600,21600" o:preferrelative="t" filled="f" stroked="f">
            <v:stroke joinstyle="miter"/>
            <v:imagedata r:id="rId53" o:title="eqId87c7eb49a823f757461cd5260757b088"/>
            <o:lock v:ext="edit" aspectratio="t"/>
            <w10:anchorlock/>
          </v:shape>
          <o:OLEObject Type="Embed" ProgID="Equation.DSMT4" ShapeID="_x0000_i1046" DrawAspect="Content" ObjectID="_1468075746" r:id="rId54"/>
        </w:object>
      </w:r>
      <w:r>
        <w:rPr>
          <w:rFonts w:ascii="Times New Roman" w:hAnsi="Times New Roman" w:cs="Times New Roman" w:hint="default"/>
        </w:rPr>
        <w:t>和</w:t>
      </w:r>
      <w:r>
        <w:rPr>
          <w:rFonts w:ascii="Times New Roman" w:hAnsi="Times New Roman" w:cs="Times New Roman" w:hint="default"/>
        </w:rPr>
        <w:object>
          <v:shape id="_x0000_i1047" type="#_x0000_t75" alt="eqId5cd84a8f95166367063218ee03ffd5a7" style="width:9.65pt;height:15.25pt" o:ole="" coordsize="21600,21600" o:preferrelative="t" filled="f" stroked="f">
            <v:stroke joinstyle="miter"/>
            <v:imagedata r:id="rId55" o:title="eqId5cd84a8f95166367063218ee03ffd5a7"/>
            <o:lock v:ext="edit" aspectratio="t"/>
            <w10:anchorlock/>
          </v:shape>
          <o:OLEObject Type="Embed" ProgID="Equation.DSMT4" ShapeID="_x0000_i1047" DrawAspect="Content" ObjectID="_1468075747" r:id="rId56"/>
        </w:object>
      </w:r>
      <w:r>
        <w:rPr>
          <w:rFonts w:ascii="Times New Roman" w:hAnsi="Times New Roman" w:cs="Times New Roman" w:hint="default"/>
        </w:rPr>
        <w:t>均已知，且</w:t>
      </w:r>
      <w:r>
        <w:rPr>
          <w:rFonts w:ascii="Times New Roman" w:hAnsi="Times New Roman" w:cs="Times New Roman" w:hint="default"/>
        </w:rPr>
        <w:object>
          <v:shape id="_x0000_i1048" type="#_x0000_t75" alt="eqIdf44c235d8b49207ad3f2d77dc5d6cf20" style="width:9.65pt;height:15.55pt" o:ole="" coordsize="21600,21600" o:preferrelative="t" filled="f" stroked="f">
            <v:stroke joinstyle="miter"/>
            <v:imagedata r:id="rId47" o:title="eqIdf44c235d8b49207ad3f2d77dc5d6cf20"/>
            <o:lock v:ext="edit" aspectratio="t"/>
            <w10:anchorlock/>
          </v:shape>
          <o:OLEObject Type="Embed" ProgID="Equation.DSMT4" ShapeID="_x0000_i1048" DrawAspect="Content" ObjectID="_1468075748" r:id="rId57"/>
        </w:object>
      </w:r>
      <w:r>
        <w:rPr>
          <w:rFonts w:ascii="Times New Roman" w:hAnsi="Times New Roman" w:cs="Times New Roman" w:hint="default"/>
        </w:rPr>
        <w:t>小于</w:t>
      </w:r>
      <w:r>
        <w:rPr>
          <w:rFonts w:ascii="Times New Roman" w:hAnsi="Times New Roman" w:cs="Times New Roman" w:hint="default"/>
        </w:rPr>
        <w:object>
          <v:shape id="_x0000_i1049" type="#_x0000_t75" alt="eqId814f55724f7ee57bd395eb3b95393c68" style="width:10.55pt;height:15.95pt" o:ole="" coordsize="21600,21600" o:preferrelative="t" filled="f" stroked="f">
            <v:stroke joinstyle="miter"/>
            <v:imagedata r:id="rId49" o:title="eqId814f55724f7ee57bd395eb3b95393c68"/>
            <o:lock v:ext="edit" aspectratio="t"/>
            <w10:anchorlock/>
          </v:shape>
          <o:OLEObject Type="Embed" ProgID="Equation.DSMT4" ShapeID="_x0000_i1049" DrawAspect="Content" ObjectID="_1468075749" r:id="rId58"/>
        </w:object>
      </w:r>
      <w:r>
        <w:rPr>
          <w:rFonts w:ascii="Times New Roman" w:hAnsi="Times New Roman" w:cs="Times New Roman" w:hint="default"/>
        </w:rPr>
        <w:t xml:space="preserve">，下列说法正确的是（　　） </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2842260" cy="1273810"/>
            <wp:effectExtent l="0" t="0" r="2540" b="8890"/>
            <wp:docPr id="100033" name="图片 100033" descr="@@@437a32a8-e671-4118-b161-10f618d6cf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37a32a8-e671-4118-b161-10f618d6cf2e"/>
                    <pic:cNvPicPr>
                      <a:picLocks noChangeAspect="1"/>
                    </pic:cNvPicPr>
                  </pic:nvPicPr>
                  <pic:blipFill>
                    <a:blip xmlns:r="http://schemas.openxmlformats.org/officeDocument/2006/relationships" r:embed="rId59"/>
                    <a:stretch>
                      <a:fillRect/>
                    </a:stretch>
                  </pic:blipFill>
                  <pic:spPr>
                    <a:xfrm>
                      <a:off x="0" y="0"/>
                      <a:ext cx="2842260" cy="1273810"/>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A．物块与传送带间的动摩擦因数</w:t>
      </w:r>
      <w:r>
        <w:rPr>
          <w:rFonts w:ascii="Times New Roman" w:hAnsi="Times New Roman" w:cs="Times New Roman" w:hint="default"/>
        </w:rPr>
        <w:object>
          <v:shape id="_x0000_i1050" type="#_x0000_t75" alt="eqId2773abf3ee99d57979b746553ef9211e" style="width:36.9pt;height:13.15pt" o:ole="" coordsize="21600,21600" o:preferrelative="t" filled="f" stroked="f">
            <v:stroke joinstyle="miter"/>
            <v:imagedata r:id="rId60" o:title="eqId2773abf3ee99d57979b746553ef9211e"/>
            <o:lock v:ext="edit" aspectratio="t"/>
            <w10:anchorlock/>
          </v:shape>
          <o:OLEObject Type="Embed" ProgID="Equation.DSMT4" ShapeID="_x0000_i1050" DrawAspect="Content" ObjectID="_1468075750" r:id="rId61"/>
        </w:objec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B．</w:t>
      </w:r>
      <w:r>
        <w:rPr>
          <w:rFonts w:ascii="Times New Roman" w:hAnsi="Times New Roman" w:cs="Times New Roman" w:hint="default"/>
        </w:rPr>
        <w:object>
          <v:shape id="_x0000_i1051" type="#_x0000_t75" alt="eqId431e8f1fe76191fd709a344e14b6462e" style="width:23.75pt;height:15.95pt" o:ole="" coordsize="21600,21600" o:preferrelative="t" filled="f" stroked="f">
            <v:stroke joinstyle="miter"/>
            <v:imagedata r:id="rId62" o:title="eqId431e8f1fe76191fd709a344e14b6462e"/>
            <o:lock v:ext="edit" aspectratio="t"/>
            <w10:anchorlock/>
          </v:shape>
          <o:OLEObject Type="Embed" ProgID="Equation.DSMT4" ShapeID="_x0000_i1051" DrawAspect="Content" ObjectID="_1468075751" r:id="rId63"/>
        </w:object>
      </w:r>
      <w:r>
        <w:rPr>
          <w:rFonts w:ascii="Times New Roman" w:hAnsi="Times New Roman" w:cs="Times New Roman" w:hint="default"/>
        </w:rPr>
        <w:t>内，物块受到的摩擦力方向沿传送带向上</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C．</w:t>
      </w:r>
      <w:r>
        <w:rPr>
          <w:rFonts w:ascii="Times New Roman" w:hAnsi="Times New Roman" w:cs="Times New Roman" w:hint="default"/>
        </w:rPr>
        <w:object>
          <v:shape id="_x0000_i1052" type="#_x0000_t75" alt="eqId431e8f1fe76191fd709a344e14b6462e" style="width:23.75pt;height:15.95pt" o:ole="" coordsize="21600,21600" o:preferrelative="t" filled="f" stroked="f">
            <v:stroke joinstyle="miter"/>
            <v:imagedata r:id="rId62" o:title="eqId431e8f1fe76191fd709a344e14b6462e"/>
            <o:lock v:ext="edit" aspectratio="t"/>
            <w10:anchorlock/>
          </v:shape>
          <o:OLEObject Type="Embed" ProgID="Equation.DSMT4" ShapeID="_x0000_i1052" DrawAspect="Content" ObjectID="_1468075752" r:id="rId64"/>
        </w:object>
      </w:r>
      <w:r>
        <w:rPr>
          <w:rFonts w:ascii="Times New Roman" w:hAnsi="Times New Roman" w:cs="Times New Roman" w:hint="default"/>
        </w:rPr>
        <w:t>内物块受到的摩擦力大于</w:t>
      </w:r>
      <w:r>
        <w:rPr>
          <w:rFonts w:ascii="Times New Roman" w:hAnsi="Times New Roman" w:cs="Times New Roman" w:hint="default"/>
        </w:rPr>
        <w:object>
          <v:shape id="_x0000_i1053" type="#_x0000_t75" alt="eqIdab37cb362e6a3eb38800990d663ad027" style="width:26.4pt;height:15.95pt" o:ole="" coordsize="21600,21600" o:preferrelative="t" filled="f" stroked="f">
            <v:stroke joinstyle="miter"/>
            <v:imagedata r:id="rId65" o:title="eqIdab37cb362e6a3eb38800990d663ad027"/>
            <o:lock v:ext="edit" aspectratio="t"/>
            <w10:anchorlock/>
          </v:shape>
          <o:OLEObject Type="Embed" ProgID="Equation.DSMT4" ShapeID="_x0000_i1053" DrawAspect="Content" ObjectID="_1468075753" r:id="rId66"/>
        </w:object>
      </w:r>
      <w:r>
        <w:rPr>
          <w:rFonts w:ascii="Times New Roman" w:hAnsi="Times New Roman" w:cs="Times New Roman" w:hint="default"/>
        </w:rPr>
        <w:t>内物块受到的摩擦力</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D．</w:t>
      </w:r>
      <w:r>
        <w:rPr>
          <w:rFonts w:ascii="Times New Roman" w:hAnsi="Times New Roman" w:cs="Times New Roman" w:hint="default"/>
        </w:rPr>
        <w:object>
          <v:shape id="_x0000_i1054" type="#_x0000_t75" alt="eqId8283c36922064590b3c70e25f6a24a1f" style="width:25.5pt;height:15.7pt" o:ole="" coordsize="21600,21600" o:preferrelative="t" filled="f" stroked="f">
            <v:stroke joinstyle="miter"/>
            <v:imagedata r:id="rId67" o:title="eqId8283c36922064590b3c70e25f6a24a1f"/>
            <o:lock v:ext="edit" aspectratio="t"/>
            <w10:anchorlock/>
          </v:shape>
          <o:OLEObject Type="Embed" ProgID="Equation.DSMT4" ShapeID="_x0000_i1054" DrawAspect="Content" ObjectID="_1468075754" r:id="rId68"/>
        </w:object>
      </w:r>
      <w:r>
        <w:rPr>
          <w:rFonts w:ascii="Times New Roman" w:hAnsi="Times New Roman" w:cs="Times New Roman" w:hint="default"/>
        </w:rPr>
        <w:t>内，摩擦产生的热量大于物块减少的机械能</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szCs w:val="21"/>
          <w14:textFill>
            <w14:solidFill>
              <w14:schemeClr w14:val="tx1"/>
            </w14:solidFill>
          </w14:textFill>
        </w:rPr>
        <w:t>1</w:t>
      </w:r>
      <w:r>
        <w:rPr>
          <w:rFonts w:ascii="Times New Roman" w:eastAsia="宋体" w:hAnsi="Times New Roman" w:cs="Times New Roman" w:hint="default"/>
          <w:color w:val="000000" w:themeColor="text1"/>
          <w14:textFill>
            <w14:solidFill>
              <w14:schemeClr w14:val="tx1"/>
            </w14:solidFill>
          </w14:textFill>
        </w:rPr>
        <w:t>1</w:t>
      </w:r>
      <w:r>
        <w:rPr>
          <w:rFonts w:ascii="Times New Roman" w:eastAsia="宋体" w:hAnsi="Times New Roman" w:cs="Times New Roman" w:hint="default"/>
          <w:color w:val="000000" w:themeColor="text1"/>
          <w:szCs w:val="21"/>
          <w14:textFill>
            <w14:solidFill>
              <w14:schemeClr w14:val="tx1"/>
            </w14:solidFill>
          </w14:textFill>
        </w:rPr>
        <w:t>．</w:t>
      </w:r>
      <w:r>
        <w:rPr>
          <w:rFonts w:ascii="Times New Roman" w:hAnsi="Times New Roman" w:cs="Times New Roman" w:hint="default"/>
        </w:rPr>
        <w:t>一球面均匀带有正电荷，球内的电场强度处处为零，如图所示，</w:t>
      </w:r>
      <w:r>
        <w:rPr>
          <w:rFonts w:ascii="Times New Roman" w:eastAsia="Times New Roman" w:hAnsi="Times New Roman" w:cs="Times New Roman" w:hint="default"/>
          <w:i/>
        </w:rPr>
        <w:t>O</w:t>
      </w:r>
      <w:r>
        <w:rPr>
          <w:rFonts w:ascii="Times New Roman" w:hAnsi="Times New Roman" w:cs="Times New Roman" w:hint="default"/>
        </w:rPr>
        <w:t>为球心，</w:t>
      </w:r>
      <w:r>
        <w:rPr>
          <w:rFonts w:ascii="Times New Roman" w:eastAsia="Times New Roman" w:hAnsi="Times New Roman" w:cs="Times New Roman" w:hint="default"/>
          <w:i/>
        </w:rPr>
        <w:t>A</w:t>
      </w:r>
      <w:r>
        <w:rPr>
          <w:rFonts w:ascii="Times New Roman" w:hAnsi="Times New Roman" w:cs="Times New Roman" w:hint="default"/>
          <w:i/>
        </w:rPr>
        <w:t>、</w:t>
      </w:r>
      <w:r>
        <w:rPr>
          <w:rFonts w:ascii="Times New Roman" w:eastAsia="Times New Roman" w:hAnsi="Times New Roman" w:cs="Times New Roman" w:hint="default"/>
          <w:i/>
        </w:rPr>
        <w:t>B</w:t>
      </w:r>
      <w:r>
        <w:rPr>
          <w:rFonts w:ascii="Times New Roman" w:hAnsi="Times New Roman" w:cs="Times New Roman" w:hint="default"/>
        </w:rPr>
        <w:t>为直径上的两点，</w:t>
      </w:r>
      <w:r>
        <w:rPr>
          <w:rFonts w:ascii="Times New Roman" w:eastAsia="Times New Roman" w:hAnsi="Times New Roman" w:cs="Times New Roman" w:hint="default"/>
          <w:i/>
        </w:rPr>
        <w:t>OA=OB</w:t>
      </w:r>
      <w:r>
        <w:rPr>
          <w:rFonts w:ascii="Times New Roman" w:hAnsi="Times New Roman" w:cs="Times New Roman" w:hint="default"/>
        </w:rPr>
        <w:t>，现垂直于</w:t>
      </w:r>
      <w:r>
        <w:rPr>
          <w:rFonts w:ascii="Times New Roman" w:eastAsia="Times New Roman" w:hAnsi="Times New Roman" w:cs="Times New Roman" w:hint="default"/>
          <w:i/>
        </w:rPr>
        <w:t>AB</w:t>
      </w:r>
      <w:r>
        <w:rPr>
          <w:rFonts w:ascii="Times New Roman" w:hAnsi="Times New Roman" w:cs="Times New Roman" w:hint="default"/>
        </w:rPr>
        <w:t>将球面均分为左右两部分，</w:t>
      </w:r>
      <w:r>
        <w:rPr>
          <w:rFonts w:ascii="Times New Roman" w:eastAsia="Times New Roman" w:hAnsi="Times New Roman" w:cs="Times New Roman" w:hint="default"/>
          <w:i/>
        </w:rPr>
        <w:t>C</w:t>
      </w:r>
      <w:r>
        <w:rPr>
          <w:rFonts w:ascii="Times New Roman" w:hAnsi="Times New Roman" w:cs="Times New Roman" w:hint="default"/>
        </w:rPr>
        <w:t>为截面上的一点，移去左半球面，右半球面所带电荷仍均匀分布，则（　　）</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325880" cy="1350645"/>
            <wp:effectExtent l="0" t="0" r="7620" b="8255"/>
            <wp:docPr id="100035" name="图片 100035" descr="@@@a134e408-bf1d-4134-8950-31dcbe9e4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134e408-bf1d-4134-8950-31dcbe9e4e72"/>
                    <pic:cNvPicPr>
                      <a:picLocks noChangeAspect="1"/>
                    </pic:cNvPicPr>
                  </pic:nvPicPr>
                  <pic:blipFill>
                    <a:blip xmlns:r="http://schemas.openxmlformats.org/officeDocument/2006/relationships" r:embed="rId69"/>
                    <a:stretch>
                      <a:fillRect/>
                    </a:stretch>
                  </pic:blipFill>
                  <pic:spPr>
                    <a:xfrm>
                      <a:off x="0" y="0"/>
                      <a:ext cx="1325880" cy="1350645"/>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A．</w:t>
      </w:r>
      <w:r>
        <w:rPr>
          <w:rFonts w:ascii="Times New Roman" w:eastAsia="Times New Roman" w:hAnsi="Times New Roman" w:cs="Times New Roman" w:hint="default"/>
          <w:i/>
        </w:rPr>
        <w:t>C</w:t>
      </w:r>
      <w:r>
        <w:rPr>
          <w:rFonts w:ascii="Times New Roman" w:hAnsi="Times New Roman" w:cs="Times New Roman" w:hint="default"/>
        </w:rPr>
        <w:t>点电势高于</w:t>
      </w:r>
      <w:r>
        <w:rPr>
          <w:rFonts w:ascii="Times New Roman" w:eastAsia="Times New Roman" w:hAnsi="Times New Roman" w:cs="Times New Roman" w:hint="default"/>
          <w:i/>
        </w:rPr>
        <w:t>O</w:t>
      </w:r>
      <w:r>
        <w:rPr>
          <w:rFonts w:ascii="Times New Roman" w:hAnsi="Times New Roman" w:cs="Times New Roman" w:hint="default"/>
        </w:rPr>
        <w:t>点电势</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B．</w:t>
      </w:r>
      <w:r>
        <w:rPr>
          <w:rFonts w:ascii="Times New Roman" w:eastAsia="Times New Roman" w:hAnsi="Times New Roman" w:cs="Times New Roman" w:hint="default"/>
          <w:i/>
        </w:rPr>
        <w:t>A</w:t>
      </w:r>
      <w:r>
        <w:rPr>
          <w:rFonts w:ascii="Times New Roman" w:hAnsi="Times New Roman" w:cs="Times New Roman" w:hint="default"/>
        </w:rPr>
        <w:t>点的电场强度与</w:t>
      </w:r>
      <w:r>
        <w:rPr>
          <w:rFonts w:ascii="Times New Roman" w:eastAsia="Times New Roman" w:hAnsi="Times New Roman" w:cs="Times New Roman" w:hint="default"/>
          <w:i/>
        </w:rPr>
        <w:t>B</w:t>
      </w:r>
      <w:r>
        <w:rPr>
          <w:rFonts w:ascii="Times New Roman" w:hAnsi="Times New Roman" w:cs="Times New Roman" w:hint="default"/>
        </w:rPr>
        <w:t>点相等</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C．沿直线从</w:t>
      </w:r>
      <w:r>
        <w:rPr>
          <w:rFonts w:ascii="Times New Roman" w:eastAsia="Times New Roman" w:hAnsi="Times New Roman" w:cs="Times New Roman" w:hint="default"/>
          <w:i/>
        </w:rPr>
        <w:t>A</w:t>
      </w:r>
      <w:r>
        <w:rPr>
          <w:rFonts w:ascii="Times New Roman" w:hAnsi="Times New Roman" w:cs="Times New Roman" w:hint="default"/>
        </w:rPr>
        <w:t>到</w:t>
      </w:r>
      <w:r>
        <w:rPr>
          <w:rFonts w:ascii="Times New Roman" w:eastAsia="Times New Roman" w:hAnsi="Times New Roman" w:cs="Times New Roman" w:hint="default"/>
          <w:i/>
        </w:rPr>
        <w:t>B</w:t>
      </w:r>
      <w:r>
        <w:rPr>
          <w:rFonts w:ascii="Times New Roman" w:hAnsi="Times New Roman" w:cs="Times New Roman" w:hint="default"/>
        </w:rPr>
        <w:t>电势先升高后降低</w:t>
      </w:r>
    </w:p>
    <w:p>
      <w:pPr>
        <w:keepNext w:val="0"/>
        <w:keepLines w:val="0"/>
        <w:pageBreakBefore w:val="0"/>
        <w:shd w:val="clear" w:color="auto" w:fill="auto"/>
        <w:kinsoku/>
        <w:overflowPunct/>
        <w:topLinePunct w:val="0"/>
        <w:autoSpaceDE/>
        <w:autoSpaceDN/>
        <w:bidi w:val="0"/>
        <w:spacing w:line="0" w:lineRule="atLeast"/>
        <w:ind w:left="380"/>
        <w:jc w:val="left"/>
        <w:textAlignment w:val="center"/>
        <w:rPr>
          <w:rFonts w:ascii="Times New Roman" w:hAnsi="Times New Roman" w:cs="Times New Roman" w:hint="default"/>
        </w:rPr>
      </w:pPr>
      <w:r>
        <w:rPr>
          <w:rFonts w:ascii="Times New Roman" w:hAnsi="Times New Roman" w:cs="Times New Roman" w:hint="default"/>
        </w:rPr>
        <w:t>D．沿直线从</w:t>
      </w:r>
      <w:r>
        <w:rPr>
          <w:rFonts w:ascii="Times New Roman" w:eastAsia="Times New Roman" w:hAnsi="Times New Roman" w:cs="Times New Roman" w:hint="default"/>
          <w:i/>
        </w:rPr>
        <w:t>A</w:t>
      </w:r>
      <w:r>
        <w:rPr>
          <w:rFonts w:ascii="Times New Roman" w:hAnsi="Times New Roman" w:cs="Times New Roman" w:hint="default"/>
        </w:rPr>
        <w:t>到</w:t>
      </w:r>
      <w:r>
        <w:rPr>
          <w:rFonts w:ascii="Times New Roman" w:eastAsia="Times New Roman" w:hAnsi="Times New Roman" w:cs="Times New Roman" w:hint="default"/>
          <w:i/>
        </w:rPr>
        <w:t>B</w:t>
      </w:r>
      <w:r>
        <w:rPr>
          <w:rFonts w:ascii="Times New Roman" w:hAnsi="Times New Roman" w:cs="Times New Roman" w:hint="default"/>
        </w:rPr>
        <w:t>电场强度逐渐增大</w:t>
      </w:r>
    </w:p>
    <w:bookmarkEnd w:id="1"/>
    <w:bookmarkEnd w:id="2"/>
    <w:p>
      <w:pPr>
        <w:keepNext w:val="0"/>
        <w:keepLines w:val="0"/>
        <w:pageBreakBefore w:val="0"/>
        <w:kinsoku/>
        <w:overflowPunct/>
        <w:topLinePunct w:val="0"/>
        <w:autoSpaceDE/>
        <w:autoSpaceDN/>
        <w:bidi w:val="0"/>
        <w:adjustRightInd w:val="0"/>
        <w:snapToGrid w:val="0"/>
        <w:spacing w:line="0" w:lineRule="atLeast"/>
        <w:ind w:left="422" w:hanging="422" w:hangingChars="201"/>
        <w:rPr>
          <w:rFonts w:ascii="Times New Roman" w:eastAsia="宋体" w:hAnsi="Times New Roman" w:cs="Times New Roman" w:hint="default"/>
          <w:b/>
          <w:color w:val="000000" w:themeColor="text1"/>
          <w:spacing w:val="-6"/>
          <w14:textFill>
            <w14:solidFill>
              <w14:schemeClr w14:val="tx1"/>
            </w14:solidFill>
          </w14:textFill>
        </w:rPr>
      </w:pPr>
      <w:r>
        <w:rPr>
          <w:rFonts w:ascii="Times New Roman" w:eastAsia="宋体" w:hAnsi="Times New Roman" w:cs="Times New Roman" w:hint="default"/>
          <w:b/>
          <w:color w:val="000000" w:themeColor="text1"/>
          <w:spacing w:val="-6"/>
          <w14:textFill>
            <w14:solidFill>
              <w14:schemeClr w14:val="tx1"/>
            </w14:solidFill>
          </w14:textFill>
        </w:rPr>
        <w:t>二、非选择题：共5</w:t>
      </w:r>
      <w:r>
        <w:rPr>
          <w:rFonts w:ascii="Times New Roman" w:eastAsia="宋体" w:hAnsi="Times New Roman" w:cs="Times New Roman" w:hint="default"/>
          <w:b/>
          <w:color w:val="000000"/>
          <w:szCs w:val="21"/>
        </w:rPr>
        <w:t>小</w:t>
      </w:r>
      <w:r>
        <w:rPr>
          <w:rFonts w:ascii="Times New Roman" w:eastAsia="宋体" w:hAnsi="Times New Roman" w:cs="Times New Roman" w:hint="default"/>
          <w:b/>
          <w:color w:val="000000" w:themeColor="text1"/>
          <w:spacing w:val="-6"/>
          <w14:textFill>
            <w14:solidFill>
              <w14:schemeClr w14:val="tx1"/>
            </w14:solidFill>
          </w14:textFill>
        </w:rPr>
        <w:t>题，计56分．其中第13题~第16题解答时请写出必要的文字说明、方程式和重要的演算步骤，只写出最后答案的不能得分；有数值计算时，答案中必须明确写出数值和单位.</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14:textFill>
            <w14:solidFill>
              <w14:schemeClr w14:val="tx1"/>
            </w14:solidFill>
          </w14:textFill>
        </w:rPr>
        <w:t>12．</w:t>
      </w:r>
      <w:bookmarkStart w:id="3" w:name="_Hlk153260177"/>
      <w:r>
        <w:rPr>
          <w:rFonts w:ascii="Times New Roman" w:eastAsia="宋体" w:hAnsi="Times New Roman" w:cs="Times New Roman" w:hint="default"/>
          <w:color w:val="000000" w:themeColor="text1"/>
          <w14:textFill>
            <w14:solidFill>
              <w14:schemeClr w14:val="tx1"/>
            </w14:solidFill>
          </w14:textFill>
        </w:rPr>
        <w:t>（15分）</w:t>
      </w:r>
      <w:bookmarkEnd w:id="3"/>
      <w:r>
        <w:rPr>
          <w:rFonts w:ascii="Times New Roman" w:hAnsi="Times New Roman" w:cs="Times New Roman" w:hint="default"/>
        </w:rPr>
        <w:t>（1）探究滑动变阻器的分压特性，采用图1所示的电路，探究滑片</w:t>
      </w:r>
      <w:r>
        <w:rPr>
          <w:rFonts w:ascii="Times New Roman" w:eastAsia="Times New Roman" w:hAnsi="Times New Roman" w:cs="Times New Roman" w:hint="default"/>
          <w:i/>
        </w:rPr>
        <w:t>P</w:t>
      </w:r>
      <w:r>
        <w:rPr>
          <w:rFonts w:ascii="Times New Roman" w:hAnsi="Times New Roman" w:cs="Times New Roman" w:hint="default"/>
        </w:rPr>
        <w:t>从</w:t>
      </w:r>
      <w:r>
        <w:rPr>
          <w:rFonts w:ascii="Times New Roman" w:eastAsia="Times New Roman" w:hAnsi="Times New Roman" w:cs="Times New Roman" w:hint="default"/>
          <w:i/>
        </w:rPr>
        <w:t>A</w:t>
      </w:r>
      <w:r>
        <w:rPr>
          <w:rFonts w:ascii="Times New Roman" w:hAnsi="Times New Roman" w:cs="Times New Roman" w:hint="default"/>
        </w:rPr>
        <w:t>移到</w:t>
      </w:r>
      <w:r>
        <w:rPr>
          <w:rFonts w:ascii="Times New Roman" w:eastAsia="Times New Roman" w:hAnsi="Times New Roman" w:cs="Times New Roman" w:hint="default"/>
          <w:i/>
        </w:rPr>
        <w:t>B</w:t>
      </w:r>
      <w:r>
        <w:rPr>
          <w:rFonts w:ascii="Times New Roman" w:hAnsi="Times New Roman" w:cs="Times New Roman" w:hint="default"/>
        </w:rPr>
        <w:t>的过程中，负载电阻</w:t>
      </w:r>
      <w:r>
        <w:rPr>
          <w:rFonts w:ascii="Times New Roman" w:eastAsia="Times New Roman" w:hAnsi="Times New Roman" w:cs="Times New Roman" w:hint="default"/>
          <w:i/>
        </w:rPr>
        <w:t>R</w:t>
      </w:r>
      <w:r>
        <w:rPr>
          <w:rFonts w:ascii="Times New Roman" w:hAnsi="Times New Roman" w:cs="Times New Roman" w:hint="default"/>
        </w:rPr>
        <w:t>两端的电压变化。</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631315" cy="1306830"/>
            <wp:effectExtent l="0" t="0" r="6985" b="1270"/>
            <wp:docPr id="100061" name="图片 100061" descr="@@@22a1628b-e7a4-4613-b3b7-93d4cd29a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22a1628b-e7a4-4613-b3b7-93d4cd29a448"/>
                    <pic:cNvPicPr>
                      <a:picLocks noChangeAspect="1"/>
                    </pic:cNvPicPr>
                  </pic:nvPicPr>
                  <pic:blipFill>
                    <a:blip xmlns:r="http://schemas.openxmlformats.org/officeDocument/2006/relationships" r:embed="rId70"/>
                    <a:stretch>
                      <a:fillRect/>
                    </a:stretch>
                  </pic:blipFill>
                  <pic:spPr>
                    <a:xfrm>
                      <a:off x="0" y="0"/>
                      <a:ext cx="1631315" cy="1306830"/>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①图2为实验器材部分连线图，还需要</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（选填</w:t>
      </w:r>
      <w:r>
        <w:rPr>
          <w:rFonts w:ascii="Times New Roman" w:eastAsia="Times New Roman" w:hAnsi="Times New Roman" w:cs="Times New Roman" w:hint="default"/>
          <w:i/>
        </w:rPr>
        <w:t>af</w:t>
      </w:r>
      <w:r>
        <w:rPr>
          <w:rFonts w:ascii="Times New Roman" w:hAnsi="Times New Roman" w:cs="Times New Roman" w:hint="default"/>
        </w:rPr>
        <w:t>、</w:t>
      </w:r>
      <w:r>
        <w:rPr>
          <w:rFonts w:ascii="Times New Roman" w:eastAsia="Times New Roman" w:hAnsi="Times New Roman" w:cs="Times New Roman" w:hint="default"/>
          <w:i/>
        </w:rPr>
        <w:t>bf</w:t>
      </w:r>
      <w:r>
        <w:rPr>
          <w:rFonts w:ascii="Times New Roman" w:hAnsi="Times New Roman" w:cs="Times New Roman" w:hint="default"/>
        </w:rPr>
        <w:t>、</w:t>
      </w:r>
      <w:r>
        <w:rPr>
          <w:rFonts w:ascii="Times New Roman" w:eastAsia="Times New Roman" w:hAnsi="Times New Roman" w:cs="Times New Roman" w:hint="default"/>
          <w:i/>
        </w:rPr>
        <w:t>fd</w:t>
      </w:r>
      <w:r>
        <w:rPr>
          <w:rFonts w:ascii="Times New Roman" w:hAnsi="Times New Roman" w:cs="Times New Roman" w:hint="default"/>
        </w:rPr>
        <w:t>、</w:t>
      </w:r>
      <w:r>
        <w:rPr>
          <w:rFonts w:ascii="Times New Roman" w:eastAsia="Times New Roman" w:hAnsi="Times New Roman" w:cs="Times New Roman" w:hint="default"/>
          <w:i/>
        </w:rPr>
        <w:t>fc</w:t>
      </w:r>
      <w:r>
        <w:rPr>
          <w:rFonts w:ascii="Times New Roman" w:hAnsi="Times New Roman" w:cs="Times New Roman" w:hint="default"/>
        </w:rPr>
        <w:t>、</w:t>
      </w:r>
      <w:r>
        <w:rPr>
          <w:rFonts w:ascii="Times New Roman" w:eastAsia="Times New Roman" w:hAnsi="Times New Roman" w:cs="Times New Roman" w:hint="default"/>
          <w:i/>
        </w:rPr>
        <w:t>ce</w:t>
      </w:r>
      <w:r>
        <w:rPr>
          <w:rFonts w:ascii="Times New Roman" w:hAnsi="Times New Roman" w:cs="Times New Roman" w:hint="default"/>
        </w:rPr>
        <w:t>或</w:t>
      </w:r>
      <w:r>
        <w:rPr>
          <w:rFonts w:ascii="Times New Roman" w:eastAsia="Times New Roman" w:hAnsi="Times New Roman" w:cs="Times New Roman" w:hint="default"/>
          <w:i/>
        </w:rPr>
        <w:t>cg</w:t>
      </w:r>
      <w:r>
        <w:rPr>
          <w:rFonts w:ascii="Times New Roman" w:hAnsi="Times New Roman" w:cs="Times New Roman" w:hint="default"/>
        </w:rPr>
        <w:t>）连线。</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2073275" cy="1773555"/>
            <wp:effectExtent l="0" t="0" r="9525" b="4445"/>
            <wp:docPr id="100063" name="图片 100063" descr="@@@78b3b6f7-f042-47aa-bded-d8c994e75e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78b3b6f7-f042-47aa-bded-d8c994e75e7c"/>
                    <pic:cNvPicPr>
                      <a:picLocks noChangeAspect="1"/>
                    </pic:cNvPicPr>
                  </pic:nvPicPr>
                  <pic:blipFill>
                    <a:blip xmlns:r="http://schemas.openxmlformats.org/officeDocument/2006/relationships" r:embed="rId71"/>
                    <a:stretch>
                      <a:fillRect/>
                    </a:stretch>
                  </pic:blipFill>
                  <pic:spPr>
                    <a:xfrm>
                      <a:off x="0" y="0"/>
                      <a:ext cx="2073275" cy="1773555"/>
                    </a:xfrm>
                    <a:prstGeom prst="rect">
                      <a:avLst/>
                    </a:prstGeom>
                  </pic:spPr>
                </pic:pic>
              </a:graphicData>
            </a:graphic>
          </wp:inline>
        </w:drawing>
      </w:r>
      <w:r>
        <w:rPr>
          <w:rFonts w:ascii="Times New Roman" w:eastAsia="Times New Roman" w:hAnsi="Times New Roman" w:cs="Times New Roman" w:hint="default"/>
          <w:strike w:val="0"/>
          <w:kern w:val="0"/>
          <w:sz w:val="24"/>
          <w:szCs w:val="24"/>
          <w:u w:val="none"/>
        </w:rPr>
        <w:drawing>
          <wp:inline distT="0" distB="0" distL="114300" distR="114300">
            <wp:extent cx="2714625" cy="1238250"/>
            <wp:effectExtent l="0" t="0" r="3175" b="6350"/>
            <wp:docPr id="100065" name="图片 100065" descr="@@@798d6107-ece9-4306-b4d7-52c086ac8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798d6107-ece9-4306-b4d7-52c086ac8568"/>
                    <pic:cNvPicPr>
                      <a:picLocks noChangeAspect="1"/>
                    </pic:cNvPicPr>
                  </pic:nvPicPr>
                  <pic:blipFill>
                    <a:blip xmlns:r="http://schemas.openxmlformats.org/officeDocument/2006/relationships" r:embed="rId72"/>
                    <a:stretch>
                      <a:fillRect/>
                    </a:stretch>
                  </pic:blipFill>
                  <pic:spPr>
                    <a:xfrm>
                      <a:off x="0" y="0"/>
                      <a:ext cx="2714625" cy="1238250"/>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②图3所示电压表的示数为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 xml:space="preserve"> V。</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③已知滑动变阻器的最大阻值</w:t>
      </w:r>
      <w:r>
        <w:rPr>
          <w:rFonts w:ascii="Times New Roman" w:eastAsia="Times New Roman" w:hAnsi="Times New Roman" w:cs="Times New Roman" w:hint="default"/>
          <w:i/>
        </w:rPr>
        <w:t>R</w:t>
      </w:r>
      <w:r>
        <w:rPr>
          <w:rFonts w:ascii="Times New Roman" w:eastAsia="Times New Roman" w:hAnsi="Times New Roman" w:cs="Times New Roman" w:hint="default"/>
          <w:i/>
          <w:vertAlign w:val="subscript"/>
        </w:rPr>
        <w:t>0</w:t>
      </w:r>
      <w:r>
        <w:rPr>
          <w:rFonts w:ascii="Times New Roman" w:hAnsi="Times New Roman" w:cs="Times New Roman" w:hint="default"/>
        </w:rPr>
        <w:t>=10Ω，额定电流</w:t>
      </w:r>
      <w:r>
        <w:rPr>
          <w:rFonts w:ascii="Times New Roman" w:eastAsia="Times New Roman" w:hAnsi="Times New Roman" w:cs="Times New Roman" w:hint="default"/>
          <w:i/>
        </w:rPr>
        <w:t>I</w:t>
      </w:r>
      <w:r>
        <w:rPr>
          <w:rFonts w:ascii="Times New Roman" w:hAnsi="Times New Roman" w:cs="Times New Roman" w:hint="default"/>
        </w:rPr>
        <w:t>=1.0A。选择负载电阻</w:t>
      </w:r>
      <w:r>
        <w:rPr>
          <w:rFonts w:ascii="Times New Roman" w:eastAsia="Times New Roman" w:hAnsi="Times New Roman" w:cs="Times New Roman" w:hint="default"/>
          <w:i/>
        </w:rPr>
        <w:t>R</w:t>
      </w:r>
      <w:r>
        <w:rPr>
          <w:rFonts w:ascii="Times New Roman" w:hAnsi="Times New Roman" w:cs="Times New Roman" w:hint="default"/>
        </w:rPr>
        <w:t>=10Ω，以</w:t>
      </w:r>
      <w:r>
        <w:rPr>
          <w:rFonts w:ascii="Times New Roman" w:eastAsia="Times New Roman" w:hAnsi="Times New Roman" w:cs="Times New Roman" w:hint="default"/>
          <w:i/>
        </w:rPr>
        <w:t>R</w:t>
      </w:r>
      <w:r>
        <w:rPr>
          <w:rFonts w:ascii="Times New Roman" w:hAnsi="Times New Roman" w:cs="Times New Roman" w:hint="default"/>
        </w:rPr>
        <w:t>两端电压</w:t>
      </w:r>
      <w:r>
        <w:rPr>
          <w:rFonts w:ascii="Times New Roman" w:eastAsia="Times New Roman" w:hAnsi="Times New Roman" w:cs="Times New Roman" w:hint="default"/>
          <w:i/>
        </w:rPr>
        <w:t>U</w:t>
      </w:r>
      <w:r>
        <w:rPr>
          <w:rFonts w:ascii="Times New Roman" w:hAnsi="Times New Roman" w:cs="Times New Roman" w:hint="default"/>
        </w:rPr>
        <w:t>为纵轴，</w:t>
      </w:r>
      <w:r>
        <w:rPr>
          <w:rFonts w:ascii="Times New Roman" w:hAnsi="Times New Roman" w:cs="Times New Roman" w:hint="default"/>
        </w:rPr>
        <w:object>
          <v:shape id="_x0000_i1055" type="#_x0000_t75" alt="eqId997cd53092cc5e199a7e418dfc46a7a6" style="width:11.4pt;height:27.75pt" o:ole="" coordsize="21600,21600" o:preferrelative="t" filled="f" stroked="f">
            <v:stroke joinstyle="miter"/>
            <v:imagedata r:id="rId73" o:title="eqId997cd53092cc5e199a7e418dfc46a7a6"/>
            <o:lock v:ext="edit" aspectratio="t"/>
            <w10:anchorlock/>
          </v:shape>
          <o:OLEObject Type="Embed" ProgID="Equation.DSMT4" ShapeID="_x0000_i1055" DrawAspect="Content" ObjectID="_1468075755" r:id="rId74"/>
        </w:object>
      </w:r>
      <w:r>
        <w:rPr>
          <w:rFonts w:ascii="Times New Roman" w:hAnsi="Times New Roman" w:cs="Times New Roman" w:hint="default"/>
        </w:rPr>
        <w:t>为横轴（</w:t>
      </w:r>
      <w:r>
        <w:rPr>
          <w:rFonts w:ascii="Times New Roman" w:eastAsia="Times New Roman" w:hAnsi="Times New Roman" w:cs="Times New Roman" w:hint="default"/>
          <w:i/>
        </w:rPr>
        <w:t>x</w:t>
      </w:r>
      <w:r>
        <w:rPr>
          <w:rFonts w:ascii="Times New Roman" w:hAnsi="Times New Roman" w:cs="Times New Roman" w:hint="default"/>
        </w:rPr>
        <w:t>为</w:t>
      </w:r>
      <w:r>
        <w:rPr>
          <w:rFonts w:ascii="Times New Roman" w:eastAsia="Times New Roman" w:hAnsi="Times New Roman" w:cs="Times New Roman" w:hint="default"/>
          <w:i/>
        </w:rPr>
        <w:t>AP</w:t>
      </w:r>
      <w:r>
        <w:rPr>
          <w:rFonts w:ascii="Times New Roman" w:hAnsi="Times New Roman" w:cs="Times New Roman" w:hint="default"/>
        </w:rPr>
        <w:t>的长度，</w:t>
      </w:r>
      <w:r>
        <w:rPr>
          <w:rFonts w:ascii="Times New Roman" w:eastAsia="Times New Roman" w:hAnsi="Times New Roman" w:cs="Times New Roman" w:hint="default"/>
          <w:i/>
        </w:rPr>
        <w:t>L</w:t>
      </w:r>
      <w:r>
        <w:rPr>
          <w:rFonts w:ascii="Times New Roman" w:hAnsi="Times New Roman" w:cs="Times New Roman" w:hint="default"/>
        </w:rPr>
        <w:t>为</w:t>
      </w:r>
      <w:r>
        <w:rPr>
          <w:rFonts w:ascii="Times New Roman" w:eastAsia="Times New Roman" w:hAnsi="Times New Roman" w:cs="Times New Roman" w:hint="default"/>
          <w:i/>
        </w:rPr>
        <w:t>AB</w:t>
      </w:r>
      <w:r>
        <w:rPr>
          <w:rFonts w:ascii="Times New Roman" w:hAnsi="Times New Roman" w:cs="Times New Roman" w:hint="default"/>
        </w:rPr>
        <w:t>的长度），得到</w:t>
      </w:r>
      <w:r>
        <w:rPr>
          <w:rFonts w:ascii="Times New Roman" w:hAnsi="Times New Roman" w:cs="Times New Roman" w:hint="default"/>
        </w:rPr>
        <w:object>
          <v:shape id="_x0000_i1056" type="#_x0000_t75" alt="eqIde0dbeffca879958f06a42bd44893cfbc" style="width:33.4pt;height:28.1pt" o:ole="" coordsize="21600,21600" o:preferrelative="t" filled="f" stroked="f">
            <v:stroke joinstyle="miter"/>
            <v:imagedata r:id="rId75" o:title="eqIde0dbeffca879958f06a42bd44893cfbc"/>
            <o:lock v:ext="edit" aspectratio="t"/>
            <w10:anchorlock/>
          </v:shape>
          <o:OLEObject Type="Embed" ProgID="Equation.DSMT4" ShapeID="_x0000_i1056" DrawAspect="Content" ObjectID="_1468075756" r:id="rId76"/>
        </w:object>
      </w:r>
      <w:r>
        <w:rPr>
          <w:rFonts w:ascii="Times New Roman" w:hAnsi="Times New Roman" w:cs="Times New Roman" w:hint="default"/>
        </w:rPr>
        <w:t>分压特性曲线为图4中的“I”；当</w:t>
      </w:r>
      <w:r>
        <w:rPr>
          <w:rFonts w:ascii="Times New Roman" w:eastAsia="Times New Roman" w:hAnsi="Times New Roman" w:cs="Times New Roman" w:hint="default"/>
          <w:i/>
        </w:rPr>
        <w:t>R</w:t>
      </w:r>
      <w:r>
        <w:rPr>
          <w:rFonts w:ascii="Times New Roman" w:hAnsi="Times New Roman" w:cs="Times New Roman" w:hint="default"/>
        </w:rPr>
        <w:t>=100Ω，分压特性曲线对应图4中的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（选填“Ⅱ”或“Ⅲ”）；则滑动变阻器最大阻值的选择依据是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2172335" cy="1719580"/>
            <wp:effectExtent l="0" t="0" r="12065" b="7620"/>
            <wp:docPr id="100067" name="图片 100067" descr="@@@82ad413c-7176-4483-8f3b-f7904e81d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82ad413c-7176-4483-8f3b-f7904e81d1b1"/>
                    <pic:cNvPicPr>
                      <a:picLocks noChangeAspect="1"/>
                    </pic:cNvPicPr>
                  </pic:nvPicPr>
                  <pic:blipFill>
                    <a:blip xmlns:r="http://schemas.openxmlformats.org/officeDocument/2006/relationships" r:embed="rId77"/>
                    <a:stretch>
                      <a:fillRect/>
                    </a:stretch>
                  </pic:blipFill>
                  <pic:spPr>
                    <a:xfrm>
                      <a:off x="0" y="0"/>
                      <a:ext cx="2172335" cy="1719580"/>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（2）两个相同的电流表G</w:t>
      </w:r>
      <w:r>
        <w:rPr>
          <w:rFonts w:ascii="Times New Roman" w:hAnsi="Times New Roman" w:cs="Times New Roman" w:hint="default"/>
          <w:vertAlign w:val="subscript"/>
        </w:rPr>
        <w:t>1</w:t>
      </w:r>
      <w:r>
        <w:rPr>
          <w:rFonts w:ascii="Times New Roman" w:hAnsi="Times New Roman" w:cs="Times New Roman" w:hint="default"/>
        </w:rPr>
        <w:t>和G</w:t>
      </w:r>
      <w:r>
        <w:rPr>
          <w:rFonts w:ascii="Times New Roman" w:hAnsi="Times New Roman" w:cs="Times New Roman" w:hint="default"/>
          <w:vertAlign w:val="subscript"/>
        </w:rPr>
        <w:t>2</w:t>
      </w:r>
      <w:r>
        <w:rPr>
          <w:rFonts w:ascii="Times New Roman" w:hAnsi="Times New Roman" w:cs="Times New Roman" w:hint="default"/>
        </w:rPr>
        <w:t>如图5所示连接，晃动G</w:t>
      </w:r>
      <w:r>
        <w:rPr>
          <w:rFonts w:ascii="Times New Roman" w:hAnsi="Times New Roman" w:cs="Times New Roman" w:hint="default"/>
          <w:vertAlign w:val="subscript"/>
        </w:rPr>
        <w:t>1</w:t>
      </w:r>
      <w:r>
        <w:rPr>
          <w:rFonts w:ascii="Times New Roman" w:hAnsi="Times New Roman" w:cs="Times New Roman" w:hint="default"/>
        </w:rPr>
        <w:t>表，当指针向左偏时，静止的G</w:t>
      </w:r>
      <w:r>
        <w:rPr>
          <w:rFonts w:ascii="Times New Roman" w:hAnsi="Times New Roman" w:cs="Times New Roman" w:hint="default"/>
          <w:vertAlign w:val="subscript"/>
        </w:rPr>
        <w:t>2</w:t>
      </w:r>
      <w:r>
        <w:rPr>
          <w:rFonts w:ascii="Times New Roman" w:hAnsi="Times New Roman" w:cs="Times New Roman" w:hint="default"/>
        </w:rPr>
        <w:t>表的指针也向左偏，原因是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A．两表都是“发电机”</w:t>
      </w:r>
      <w:r>
        <w:rPr>
          <w:rFonts w:ascii="Times New Roman" w:eastAsia="Times New Roman" w:hAnsi="Times New Roman" w:cs="Times New Roman" w:hint="default"/>
          <w:kern w:val="0"/>
          <w:sz w:val="24"/>
          <w:szCs w:val="24"/>
        </w:rPr>
        <w:t>    </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B．G</w:t>
      </w:r>
      <w:r>
        <w:rPr>
          <w:rFonts w:ascii="Times New Roman" w:hAnsi="Times New Roman" w:cs="Times New Roman" w:hint="default"/>
          <w:vertAlign w:val="subscript"/>
        </w:rPr>
        <w:t>1</w:t>
      </w:r>
      <w:r>
        <w:rPr>
          <w:rFonts w:ascii="Times New Roman" w:hAnsi="Times New Roman" w:cs="Times New Roman" w:hint="default"/>
        </w:rPr>
        <w:t>表是“发电机”，G</w:t>
      </w:r>
      <w:r>
        <w:rPr>
          <w:rFonts w:ascii="Times New Roman" w:hAnsi="Times New Roman" w:cs="Times New Roman" w:hint="default"/>
          <w:vertAlign w:val="subscript"/>
        </w:rPr>
        <w:t>2</w:t>
      </w:r>
      <w:r>
        <w:rPr>
          <w:rFonts w:ascii="Times New Roman" w:hAnsi="Times New Roman" w:cs="Times New Roman" w:hint="default"/>
        </w:rPr>
        <w:t>表是“电动机”</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C．G</w:t>
      </w:r>
      <w:r>
        <w:rPr>
          <w:rFonts w:ascii="Times New Roman" w:hAnsi="Times New Roman" w:cs="Times New Roman" w:hint="default"/>
          <w:vertAlign w:val="subscript"/>
        </w:rPr>
        <w:t>1</w:t>
      </w:r>
      <w:r>
        <w:rPr>
          <w:rFonts w:ascii="Times New Roman" w:hAnsi="Times New Roman" w:cs="Times New Roman" w:hint="default"/>
        </w:rPr>
        <w:t>表和G</w:t>
      </w:r>
      <w:r>
        <w:rPr>
          <w:rFonts w:ascii="Times New Roman" w:hAnsi="Times New Roman" w:cs="Times New Roman" w:hint="default"/>
          <w:vertAlign w:val="subscript"/>
        </w:rPr>
        <w:t>2</w:t>
      </w:r>
      <w:r>
        <w:rPr>
          <w:rFonts w:ascii="Times New Roman" w:hAnsi="Times New Roman" w:cs="Times New Roman" w:hint="default"/>
        </w:rPr>
        <w:t>表之间存在互感现象</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D．G</w:t>
      </w:r>
      <w:r>
        <w:rPr>
          <w:rFonts w:ascii="Times New Roman" w:hAnsi="Times New Roman" w:cs="Times New Roman" w:hint="default"/>
          <w:vertAlign w:val="subscript"/>
        </w:rPr>
        <w:t>1</w:t>
      </w:r>
      <w:r>
        <w:rPr>
          <w:rFonts w:ascii="Times New Roman" w:hAnsi="Times New Roman" w:cs="Times New Roman" w:hint="default"/>
        </w:rPr>
        <w:t>表产生的电流流入G</w:t>
      </w:r>
      <w:r>
        <w:rPr>
          <w:rFonts w:ascii="Times New Roman" w:hAnsi="Times New Roman" w:cs="Times New Roman" w:hint="default"/>
          <w:vertAlign w:val="subscript"/>
        </w:rPr>
        <w:t>2</w:t>
      </w:r>
      <w:r>
        <w:rPr>
          <w:rFonts w:ascii="Times New Roman" w:hAnsi="Times New Roman" w:cs="Times New Roman" w:hint="default"/>
        </w:rPr>
        <w:t>表，产生的安培力使G</w:t>
      </w:r>
      <w:r>
        <w:rPr>
          <w:rFonts w:ascii="Times New Roman" w:hAnsi="Times New Roman" w:cs="Times New Roman" w:hint="default"/>
          <w:vertAlign w:val="subscript"/>
        </w:rPr>
        <w:t>2</w:t>
      </w:r>
      <w:r>
        <w:rPr>
          <w:rFonts w:ascii="Times New Roman" w:hAnsi="Times New Roman" w:cs="Times New Roman" w:hint="default"/>
        </w:rPr>
        <w:t>表指针偏转</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943100" cy="1419225"/>
            <wp:effectExtent l="0" t="0" r="0" b="3175"/>
            <wp:docPr id="100069" name="图片 100069" descr="@@@bd882425-4305-4bf9-bb4c-2002c4e16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d882425-4305-4bf9-bb4c-2002c4e160f5"/>
                    <pic:cNvPicPr>
                      <a:picLocks noChangeAspect="1"/>
                    </pic:cNvPicPr>
                  </pic:nvPicPr>
                  <pic:blipFill>
                    <a:blip xmlns:r="http://schemas.openxmlformats.org/officeDocument/2006/relationships" r:embed="rId78"/>
                    <a:stretch>
                      <a:fillRect/>
                    </a:stretch>
                  </pic:blipFill>
                  <pic:spPr>
                    <a:xfrm>
                      <a:off x="0" y="0"/>
                      <a:ext cx="1943100" cy="1419225"/>
                    </a:xfrm>
                    <a:prstGeom prst="rect">
                      <a:avLst/>
                    </a:prstGeom>
                  </pic:spPr>
                </pic:pic>
              </a:graphicData>
            </a:graphic>
          </wp:inline>
        </w:drawing>
      </w:r>
    </w:p>
    <w:p>
      <w:pPr>
        <w:keepNext w:val="0"/>
        <w:keepLines w:val="0"/>
        <w:pageBreakBefore w:val="0"/>
        <w:tabs>
          <w:tab w:val="left" w:pos="2076"/>
          <w:tab w:val="left" w:pos="4153"/>
          <w:tab w:val="left" w:pos="6229"/>
        </w:tabs>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14:textFill>
            <w14:solidFill>
              <w14:schemeClr w14:val="tx1"/>
            </w14:solidFill>
          </w14:textFill>
        </w:rPr>
        <w:t>13</w:t>
      </w:r>
      <w:r>
        <w:rPr>
          <w:rFonts w:ascii="Times New Roman" w:eastAsia="宋体" w:hAnsi="Times New Roman" w:cs="Times New Roman" w:hint="default"/>
          <w:color w:val="000000" w:themeColor="text1"/>
          <w:szCs w:val="21"/>
          <w14:textFill>
            <w14:solidFill>
              <w14:schemeClr w14:val="tx1"/>
            </w14:solidFill>
          </w14:textFill>
        </w:rPr>
        <w:t>．（6分）</w:t>
      </w:r>
      <w:r>
        <w:rPr>
          <w:rFonts w:ascii="Times New Roman" w:hAnsi="Times New Roman" w:cs="Times New Roman" w:hint="default"/>
        </w:rPr>
        <w:t>现用波长</w:t>
      </w:r>
      <w:r>
        <w:rPr>
          <w:rFonts w:ascii="Times New Roman" w:hAnsi="Times New Roman" w:cs="Times New Roman" w:hint="default"/>
        </w:rPr>
        <w:object>
          <v:shape id="_x0000_i1057" type="#_x0000_t75" alt="eqId824db48ab93b08570f7fd67124a9dcdf" style="width:45.75pt;height:12.3pt" o:ole="" coordsize="21600,21600" o:preferrelative="t" filled="f" stroked="f">
            <v:stroke joinstyle="miter"/>
            <v:imagedata r:id="rId79" o:title="eqId824db48ab93b08570f7fd67124a9dcdf"/>
            <o:lock v:ext="edit" aspectratio="t"/>
            <w10:anchorlock/>
          </v:shape>
          <o:OLEObject Type="Embed" ProgID="Equation.DSMT4" ShapeID="_x0000_i1057" DrawAspect="Content" ObjectID="_1468075757" r:id="rId80"/>
        </w:object>
      </w:r>
      <w:r>
        <w:rPr>
          <w:rFonts w:ascii="Times New Roman" w:hAnsi="Times New Roman" w:cs="Times New Roman" w:hint="default"/>
        </w:rPr>
        <w:t>的</w:t>
      </w:r>
      <w:r>
        <w:rPr>
          <w:rFonts w:ascii="Times New Roman" w:hAnsi="Times New Roman" w:cs="Times New Roman" w:hint="default"/>
          <w:lang w:val="en-US" w:eastAsia="zh-CN"/>
        </w:rPr>
        <w:t>某单色光</w:t>
      </w:r>
      <w:r>
        <w:rPr>
          <w:rFonts w:ascii="Times New Roman" w:hAnsi="Times New Roman" w:cs="Times New Roman" w:hint="default"/>
        </w:rPr>
        <w:t>照射铝</w:t>
      </w:r>
      <w:r>
        <w:rPr>
          <w:rFonts w:ascii="Times New Roman" w:hAnsi="Times New Roman" w:cs="Times New Roman" w:hint="default"/>
          <w:lang w:val="en-US" w:eastAsia="zh-CN"/>
        </w:rPr>
        <w:t>板</w:t>
      </w:r>
      <w:r>
        <w:rPr>
          <w:rFonts w:ascii="Times New Roman" w:hAnsi="Times New Roman" w:cs="Times New Roman" w:hint="default"/>
        </w:rPr>
        <w:t>的表面</w:t>
      </w:r>
      <w:r>
        <w:rPr>
          <w:rFonts w:ascii="Times New Roman" w:eastAsia="宋体" w:hAnsi="Times New Roman" w:cs="Times New Roman" w:hint="default"/>
          <w:color w:val="000000" w:themeColor="text1"/>
          <w14:textFill>
            <w14:solidFill>
              <w14:schemeClr w14:val="tx1"/>
            </w14:solidFill>
          </w14:textFill>
        </w:rPr>
        <w:t>研究光电效应</w:t>
      </w:r>
      <w:r>
        <w:rPr>
          <w:rFonts w:ascii="Times New Roman" w:eastAsia="宋体" w:hAnsi="Times New Roman" w:cs="Times New Roman" w:hint="default"/>
          <w:color w:val="000000" w:themeColor="text1"/>
          <w:lang w:val="en-US" w:eastAsia="zh-CN"/>
          <w14:textFill>
            <w14:solidFill>
              <w14:schemeClr w14:val="tx1"/>
            </w14:solidFill>
          </w14:textFill>
        </w:rPr>
        <w:t>时，</w:t>
      </w:r>
      <w:r>
        <w:rPr>
          <w:rFonts w:ascii="Times New Roman" w:hAnsi="Times New Roman" w:cs="Times New Roman" w:hint="default"/>
          <w:lang w:val="en-US" w:eastAsia="zh-CN"/>
        </w:rPr>
        <w:t>已知</w:t>
      </w:r>
      <w:r>
        <w:rPr>
          <w:rFonts w:ascii="Times New Roman" w:hAnsi="Times New Roman" w:cs="Times New Roman" w:hint="default"/>
        </w:rPr>
        <w:t>铝的逸出功</w:t>
      </w:r>
      <w:r>
        <w:rPr>
          <w:rFonts w:ascii="Times New Roman" w:hAnsi="Times New Roman" w:cs="Times New Roman" w:hint="default"/>
        </w:rPr>
        <w:object>
          <v:shape id="_x0000_i1058" type="#_x0000_t75" alt="eqIdcb38093f14158acdfcd45cfb55a6c716" style="width:73pt;height:16.7pt" o:ole="" coordsize="21600,21600" o:preferrelative="t" filled="f" stroked="f">
            <v:stroke joinstyle="miter"/>
            <v:imagedata r:id="rId81" o:title="eqIdcb38093f14158acdfcd45cfb55a6c716"/>
            <o:lock v:ext="edit" aspectratio="t"/>
            <w10:anchorlock/>
          </v:shape>
          <o:OLEObject Type="Embed" ProgID="Equation.DSMT4" ShapeID="_x0000_i1058" DrawAspect="Content" ObjectID="_1468075758" r:id="rId82"/>
        </w:object>
      </w:r>
      <w:r>
        <w:rPr>
          <w:rFonts w:ascii="Times New Roman" w:hAnsi="Times New Roman" w:cs="Times New Roman" w:hint="default"/>
        </w:rPr>
        <w:t>，普朗克常量</w:t>
      </w:r>
      <w:r>
        <w:rPr>
          <w:rFonts w:ascii="Times New Roman" w:hAnsi="Times New Roman" w:cs="Times New Roman" w:hint="default"/>
        </w:rPr>
        <w:object>
          <v:shape id="_x0000_i1059" type="#_x0000_t75" alt="eqIdcfce8f4e7ce717010c85f8c16bee9e4d" style="width:83.6pt;height:15.1pt" o:ole="" coordsize="21600,21600" o:preferrelative="t" filled="f" stroked="f">
            <v:stroke joinstyle="miter"/>
            <v:imagedata r:id="rId83" o:title="eqIdcfce8f4e7ce717010c85f8c16bee9e4d"/>
            <o:lock v:ext="edit" aspectratio="t"/>
            <w10:anchorlock/>
          </v:shape>
          <o:OLEObject Type="Embed" ProgID="Equation.DSMT4" ShapeID="_x0000_i1059" DrawAspect="Content" ObjectID="_1468075759" r:id="rId84"/>
        </w:objec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(1)求光电子的最大初动能；</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(2)若射出的一个具有最大初动能的光电子正对一个原来静止的电子运动，求在此运动过程中两电子电势能增加的最大值（电子所受的重力不计）。（结果保留三位有效数字）</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eastAsia="宋体" w:hAnsi="Times New Roman" w:cs="Times New Roman" w:hint="default"/>
          <w:color w:val="000000" w:themeColor="text1"/>
          <w14:textFill>
            <w14:solidFill>
              <w14:schemeClr w14:val="tx1"/>
            </w14:solidFill>
          </w14:textFill>
        </w:rPr>
      </w:pP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14:textFill>
            <w14:solidFill>
              <w14:schemeClr w14:val="tx1"/>
            </w14:solidFill>
          </w14:textFill>
        </w:rPr>
        <w:t>14</w:t>
      </w:r>
      <w:r>
        <w:rPr>
          <w:rFonts w:ascii="Times New Roman" w:eastAsia="宋体" w:hAnsi="Times New Roman" w:cs="Times New Roman" w:hint="default"/>
          <w:color w:val="000000" w:themeColor="text1"/>
          <w:szCs w:val="21"/>
          <w14:textFill>
            <w14:solidFill>
              <w14:schemeClr w14:val="tx1"/>
            </w14:solidFill>
          </w14:textFill>
        </w:rPr>
        <w:t>．（8分）</w:t>
      </w:r>
      <w:r>
        <w:rPr>
          <w:rFonts w:ascii="Times New Roman" w:hAnsi="Times New Roman" w:cs="Times New Roman" w:hint="default"/>
        </w:rPr>
        <w:t>如图所示，竖直固定的光滑金属长导轨</w:t>
      </w:r>
      <w:r>
        <w:rPr>
          <w:rFonts w:ascii="Times New Roman" w:eastAsia="Times New Roman" w:hAnsi="Times New Roman" w:cs="Times New Roman" w:hint="default"/>
          <w:i/>
        </w:rPr>
        <w:t>MN</w:t>
      </w:r>
      <w:r>
        <w:rPr>
          <w:rFonts w:ascii="Times New Roman" w:hAnsi="Times New Roman" w:cs="Times New Roman" w:hint="default"/>
        </w:rPr>
        <w:t>、</w:t>
      </w:r>
      <w:r>
        <w:rPr>
          <w:rFonts w:ascii="Times New Roman" w:eastAsia="Times New Roman" w:hAnsi="Times New Roman" w:cs="Times New Roman" w:hint="default"/>
          <w:i/>
        </w:rPr>
        <w:t>PQ</w:t>
      </w:r>
      <w:r>
        <w:rPr>
          <w:rFonts w:ascii="Times New Roman" w:hAnsi="Times New Roman" w:cs="Times New Roman" w:hint="default"/>
        </w:rPr>
        <w:t>间距为</w:t>
      </w:r>
      <w:r>
        <w:rPr>
          <w:rFonts w:ascii="Times New Roman" w:hAnsi="Times New Roman" w:cs="Times New Roman" w:hint="default"/>
        </w:rPr>
        <w:object>
          <v:shape id="_x0000_i1060" type="#_x0000_t75" alt="eqId0f85fca60a11e1af2bf50138d0e3fe62" style="width:6.1pt;height:12.25pt" o:ole="" coordsize="21600,21600" o:preferrelative="t" filled="f" stroked="f">
            <v:stroke joinstyle="miter"/>
            <v:imagedata r:id="rId85" o:title="eqId0f85fca60a11e1af2bf50138d0e3fe62"/>
            <o:lock v:ext="edit" aspectratio="t"/>
            <w10:anchorlock/>
          </v:shape>
          <o:OLEObject Type="Embed" ProgID="Equation.DSMT4" ShapeID="_x0000_i1060" DrawAspect="Content" ObjectID="_1468075760" r:id="rId86"/>
        </w:object>
      </w:r>
      <w:r>
        <w:rPr>
          <w:rFonts w:ascii="Times New Roman" w:hAnsi="Times New Roman" w:cs="Times New Roman" w:hint="default"/>
        </w:rPr>
        <w:t>，完全相同的两金属棒</w:t>
      </w:r>
      <w:r>
        <w:rPr>
          <w:rFonts w:ascii="Times New Roman" w:eastAsia="Times New Roman" w:hAnsi="Times New Roman" w:cs="Times New Roman" w:hint="default"/>
          <w:i/>
        </w:rPr>
        <w:t>ab</w:t>
      </w:r>
      <w:r>
        <w:rPr>
          <w:rFonts w:ascii="Times New Roman" w:hAnsi="Times New Roman" w:cs="Times New Roman" w:hint="default"/>
        </w:rPr>
        <w:t>、</w:t>
      </w:r>
      <w:r>
        <w:rPr>
          <w:rFonts w:ascii="Times New Roman" w:eastAsia="Times New Roman" w:hAnsi="Times New Roman" w:cs="Times New Roman" w:hint="default"/>
          <w:i/>
        </w:rPr>
        <w:t>cd</w:t>
      </w:r>
      <w:r>
        <w:rPr>
          <w:rFonts w:ascii="Times New Roman" w:hAnsi="Times New Roman" w:cs="Times New Roman" w:hint="default"/>
        </w:rPr>
        <w:t>垂直导轨放置，</w:t>
      </w:r>
      <w:r>
        <w:rPr>
          <w:rFonts w:ascii="Times New Roman" w:eastAsia="Times New Roman" w:hAnsi="Times New Roman" w:cs="Times New Roman" w:hint="default"/>
          <w:i/>
        </w:rPr>
        <w:t>cd</w:t>
      </w:r>
      <w:r>
        <w:rPr>
          <w:rFonts w:ascii="Times New Roman" w:hAnsi="Times New Roman" w:cs="Times New Roman" w:hint="default"/>
        </w:rPr>
        <w:t>棒放置在水平绝缘地面上，整个装置处在垂直导轨平面向里、磁感应强度大小为</w:t>
      </w:r>
      <w:r>
        <w:rPr>
          <w:rFonts w:ascii="Times New Roman" w:eastAsia="Times New Roman" w:hAnsi="Times New Roman" w:cs="Times New Roman" w:hint="default"/>
          <w:i/>
        </w:rPr>
        <w:t>B</w:t>
      </w:r>
      <w:r>
        <w:rPr>
          <w:rFonts w:ascii="Times New Roman" w:hAnsi="Times New Roman" w:cs="Times New Roman" w:hint="default"/>
        </w:rPr>
        <w:t>的匀强磁场中。现将</w:t>
      </w:r>
      <w:r>
        <w:rPr>
          <w:rFonts w:ascii="Times New Roman" w:eastAsia="Times New Roman" w:hAnsi="Times New Roman" w:cs="Times New Roman" w:hint="default"/>
          <w:i/>
        </w:rPr>
        <w:t>ab</w:t>
      </w:r>
      <w:r>
        <w:rPr>
          <w:rFonts w:ascii="Times New Roman" w:hAnsi="Times New Roman" w:cs="Times New Roman" w:hint="default"/>
        </w:rPr>
        <w:t>棒从足够高处由静止释放，当</w:t>
      </w:r>
      <w:r>
        <w:rPr>
          <w:rFonts w:ascii="Times New Roman" w:eastAsia="Times New Roman" w:hAnsi="Times New Roman" w:cs="Times New Roman" w:hint="default"/>
          <w:i/>
        </w:rPr>
        <w:t>ab</w:t>
      </w:r>
      <w:r>
        <w:rPr>
          <w:rFonts w:ascii="Times New Roman" w:hAnsi="Times New Roman" w:cs="Times New Roman" w:hint="default"/>
        </w:rPr>
        <w:t>棒的速度达到最大时下落的高度为</w:t>
      </w:r>
      <w:r>
        <w:rPr>
          <w:rFonts w:ascii="Times New Roman" w:eastAsia="Times New Roman" w:hAnsi="Times New Roman" w:cs="Times New Roman" w:hint="default"/>
          <w:i/>
        </w:rPr>
        <w:t>h</w:t>
      </w:r>
      <w:r>
        <w:rPr>
          <w:rFonts w:ascii="Times New Roman" w:hAnsi="Times New Roman" w:cs="Times New Roman" w:hint="default"/>
        </w:rPr>
        <w:t>，整个过程中每根棒两端与导轨接触良好。已知两金属棒的质量均为</w:t>
      </w:r>
      <w:r>
        <w:rPr>
          <w:rFonts w:ascii="Times New Roman" w:eastAsia="Times New Roman" w:hAnsi="Times New Roman" w:cs="Times New Roman" w:hint="default"/>
          <w:i/>
        </w:rPr>
        <w:t>m</w:t>
      </w:r>
      <w:r>
        <w:rPr>
          <w:rFonts w:ascii="Times New Roman" w:hAnsi="Times New Roman" w:cs="Times New Roman" w:hint="default"/>
        </w:rPr>
        <w:t>，电阻均为</w:t>
      </w:r>
      <w:r>
        <w:rPr>
          <w:rFonts w:ascii="Times New Roman" w:eastAsia="Times New Roman" w:hAnsi="Times New Roman" w:cs="Times New Roman" w:hint="default"/>
          <w:i/>
        </w:rPr>
        <w:t>R</w:t>
      </w:r>
      <w:r>
        <w:rPr>
          <w:rFonts w:ascii="Times New Roman" w:hAnsi="Times New Roman" w:cs="Times New Roman" w:hint="default"/>
        </w:rPr>
        <w:t>，其余电阻不计，重力加速度大小为</w:t>
      </w:r>
      <w:r>
        <w:rPr>
          <w:rFonts w:ascii="Times New Roman" w:eastAsia="Times New Roman" w:hAnsi="Times New Roman" w:cs="Times New Roman" w:hint="default"/>
          <w:i/>
        </w:rPr>
        <w:t>g</w:t>
      </w:r>
      <w:r>
        <w:rPr>
          <w:rFonts w:ascii="Times New Roman" w:hAnsi="Times New Roman" w:cs="Times New Roman" w:hint="default"/>
        </w:rPr>
        <w:t>，求：</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（1）</w:t>
      </w:r>
      <w:r>
        <w:rPr>
          <w:rFonts w:ascii="Times New Roman" w:eastAsia="Times New Roman" w:hAnsi="Times New Roman" w:cs="Times New Roman" w:hint="default"/>
          <w:i/>
        </w:rPr>
        <w:t>cd</w:t>
      </w:r>
      <w:r>
        <w:rPr>
          <w:rFonts w:ascii="Times New Roman" w:hAnsi="Times New Roman" w:cs="Times New Roman" w:hint="default"/>
        </w:rPr>
        <w:t>棒对地面的最大压力</w:t>
      </w:r>
      <w:r>
        <w:rPr>
          <w:rFonts w:ascii="Times New Roman" w:eastAsia="Times New Roman" w:hAnsi="Times New Roman" w:cs="Times New Roman" w:hint="default"/>
          <w:i/>
        </w:rPr>
        <w:t>F</w: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（2）</w:t>
      </w:r>
      <w:r>
        <w:rPr>
          <w:rFonts w:ascii="Times New Roman" w:eastAsia="Times New Roman" w:hAnsi="Times New Roman" w:cs="Times New Roman" w:hint="default"/>
          <w:i/>
        </w:rPr>
        <w:t>ab</w:t>
      </w:r>
      <w:r>
        <w:rPr>
          <w:rFonts w:ascii="Times New Roman" w:hAnsi="Times New Roman" w:cs="Times New Roman" w:hint="default"/>
        </w:rPr>
        <w:t>棒由静止到速度最大的过程中通过</w:t>
      </w:r>
      <w:r>
        <w:rPr>
          <w:rFonts w:ascii="Times New Roman" w:eastAsia="Times New Roman" w:hAnsi="Times New Roman" w:cs="Times New Roman" w:hint="default"/>
          <w:i/>
        </w:rPr>
        <w:t>cd</w:t>
      </w:r>
      <w:r>
        <w:rPr>
          <w:rFonts w:ascii="Times New Roman" w:hAnsi="Times New Roman" w:cs="Times New Roman" w:hint="default"/>
        </w:rPr>
        <w:t>棒产生的焦耳热</w:t>
      </w:r>
      <w:r>
        <w:rPr>
          <w:rFonts w:ascii="Times New Roman" w:eastAsia="Times New Roman" w:hAnsi="Times New Roman" w:cs="Times New Roman" w:hint="default"/>
          <w:i/>
        </w:rPr>
        <w:t>Q</w: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873760" cy="1152525"/>
            <wp:effectExtent l="0" t="0" r="2540" b="3175"/>
            <wp:docPr id="100101" name="图片 100101" descr="@@@492c59d7-e2ee-4656-8ee3-da2f3b648b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492c59d7-e2ee-4656-8ee3-da2f3b648bf4"/>
                    <pic:cNvPicPr>
                      <a:picLocks noChangeAspect="1"/>
                    </pic:cNvPicPr>
                  </pic:nvPicPr>
                  <pic:blipFill>
                    <a:blip xmlns:r="http://schemas.openxmlformats.org/officeDocument/2006/relationships" r:embed="rId87"/>
                    <a:stretch>
                      <a:fillRect/>
                    </a:stretch>
                  </pic:blipFill>
                  <pic:spPr>
                    <a:xfrm>
                      <a:off x="0" y="0"/>
                      <a:ext cx="873760" cy="1152525"/>
                    </a:xfrm>
                    <a:prstGeom prst="rect">
                      <a:avLst/>
                    </a:prstGeom>
                  </pic:spPr>
                </pic:pic>
              </a:graphicData>
            </a:graphic>
          </wp:inline>
        </w:drawing>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eastAsia="宋体" w:hAnsi="Times New Roman" w:cs="Times New Roman" w:hint="default"/>
          <w:color w:val="000000" w:themeColor="text1"/>
          <w:szCs w:val="21"/>
          <w14:textFill>
            <w14:solidFill>
              <w14:schemeClr w14:val="tx1"/>
            </w14:solidFill>
          </w14:textFill>
        </w:rPr>
      </w:pP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宋体" w:hAnsi="Times New Roman" w:cs="Times New Roman" w:hint="default"/>
          <w:color w:val="000000" w:themeColor="text1"/>
          <w:szCs w:val="21"/>
          <w14:textFill>
            <w14:solidFill>
              <w14:schemeClr w14:val="tx1"/>
            </w14:solidFill>
          </w14:textFill>
        </w:rPr>
        <w:t>15．</w:t>
      </w:r>
      <w:r>
        <w:rPr>
          <w:rFonts w:ascii="Times New Roman" w:eastAsia="宋体" w:hAnsi="Times New Roman" w:cs="Times New Roman" w:hint="default"/>
          <w:color w:val="000000" w:themeColor="text1"/>
          <w14:textFill>
            <w14:solidFill>
              <w14:schemeClr w14:val="tx1"/>
            </w14:solidFill>
          </w14:textFill>
        </w:rPr>
        <w:t>（12分）</w:t>
      </w:r>
      <w:r>
        <w:rPr>
          <w:rFonts w:ascii="Times New Roman" w:hAnsi="Times New Roman" w:cs="Times New Roman" w:hint="default"/>
        </w:rPr>
        <w:t>在如图甲所示的平面坐标系</w:t>
      </w:r>
      <w:r>
        <w:rPr>
          <w:rFonts w:ascii="Times New Roman" w:eastAsia="Times New Roman" w:hAnsi="Times New Roman" w:cs="Times New Roman" w:hint="default"/>
          <w:i/>
        </w:rPr>
        <w:t>xOy</w:t>
      </w:r>
      <w:r>
        <w:rPr>
          <w:rFonts w:ascii="Times New Roman" w:hAnsi="Times New Roman" w:cs="Times New Roman" w:hint="default"/>
        </w:rPr>
        <w:t>内，正方形区域（0&lt;</w:t>
      </w:r>
      <w:r>
        <w:rPr>
          <w:rFonts w:ascii="Times New Roman" w:eastAsia="Times New Roman" w:hAnsi="Times New Roman" w:cs="Times New Roman" w:hint="default"/>
          <w:i/>
        </w:rPr>
        <w:t>x</w:t>
      </w:r>
      <w:r>
        <w:rPr>
          <w:rFonts w:ascii="Times New Roman" w:hAnsi="Times New Roman" w:cs="Times New Roman" w:hint="default"/>
        </w:rPr>
        <w:t>&lt;</w:t>
      </w:r>
      <w:r>
        <w:rPr>
          <w:rFonts w:ascii="Times New Roman" w:eastAsia="Times New Roman" w:hAnsi="Times New Roman" w:cs="Times New Roman" w:hint="default"/>
          <w:i/>
        </w:rPr>
        <w:t>d</w:t>
      </w:r>
      <w:r>
        <w:rPr>
          <w:rFonts w:ascii="Times New Roman" w:hAnsi="Times New Roman" w:cs="Times New Roman" w:hint="default"/>
        </w:rPr>
        <w:t>、0 &lt;</w:t>
      </w:r>
      <w:r>
        <w:rPr>
          <w:rFonts w:ascii="Times New Roman" w:eastAsia="Times New Roman" w:hAnsi="Times New Roman" w:cs="Times New Roman" w:hint="default"/>
          <w:i/>
        </w:rPr>
        <w:t>y</w:t>
      </w:r>
      <w:r>
        <w:rPr>
          <w:rFonts w:ascii="Times New Roman" w:hAnsi="Times New Roman" w:cs="Times New Roman" w:hint="default"/>
        </w:rPr>
        <w:t>&lt;</w:t>
      </w:r>
      <w:r>
        <w:rPr>
          <w:rFonts w:ascii="Times New Roman" w:eastAsia="Times New Roman" w:hAnsi="Times New Roman" w:cs="Times New Roman" w:hint="default"/>
          <w:i/>
        </w:rPr>
        <w:t>d</w:t>
      </w:r>
      <w:r>
        <w:rPr>
          <w:rFonts w:ascii="Times New Roman" w:hAnsi="Times New Roman" w:cs="Times New Roman" w:hint="default"/>
        </w:rPr>
        <w:t>）内存在垂直</w:t>
      </w:r>
      <w:r>
        <w:rPr>
          <w:rFonts w:ascii="Times New Roman" w:eastAsia="Times New Roman" w:hAnsi="Times New Roman" w:cs="Times New Roman" w:hint="default"/>
          <w:i/>
        </w:rPr>
        <w:t>xOy</w:t>
      </w:r>
      <w:r>
        <w:rPr>
          <w:rFonts w:ascii="Times New Roman" w:hAnsi="Times New Roman" w:cs="Times New Roman" w:hint="default"/>
        </w:rPr>
        <w:t>平面周期性变化的匀强磁场，规定图示磁场方向为正方向，磁感应强度</w:t>
      </w:r>
      <w:r>
        <w:rPr>
          <w:rFonts w:ascii="Times New Roman" w:eastAsia="Times New Roman" w:hAnsi="Times New Roman" w:cs="Times New Roman" w:hint="default"/>
          <w:i/>
        </w:rPr>
        <w:t>B</w:t>
      </w:r>
      <w:r>
        <w:rPr>
          <w:rFonts w:ascii="Times New Roman" w:hAnsi="Times New Roman" w:cs="Times New Roman" w:hint="default"/>
        </w:rPr>
        <w:t>的变化规律如图乙所示，变化的周期</w:t>
      </w:r>
      <w:r>
        <w:rPr>
          <w:rFonts w:ascii="Times New Roman" w:eastAsia="Times New Roman" w:hAnsi="Times New Roman" w:cs="Times New Roman" w:hint="default"/>
          <w:i/>
        </w:rPr>
        <w:t>T</w:t>
      </w:r>
      <w:r>
        <w:rPr>
          <w:rFonts w:ascii="Times New Roman" w:hAnsi="Times New Roman" w:cs="Times New Roman" w:hint="default"/>
        </w:rPr>
        <w:t>可以调节，图中</w:t>
      </w:r>
      <w:r>
        <w:rPr>
          <w:rFonts w:ascii="Times New Roman" w:eastAsia="Times New Roman" w:hAnsi="Times New Roman" w:cs="Times New Roman" w:hint="default"/>
          <w:i/>
        </w:rPr>
        <w:t>B</w:t>
      </w:r>
      <w:r>
        <w:rPr>
          <w:rFonts w:ascii="Times New Roman" w:eastAsia="Times New Roman" w:hAnsi="Times New Roman" w:cs="Times New Roman" w:hint="default"/>
          <w:i/>
          <w:vertAlign w:val="subscript"/>
        </w:rPr>
        <w:t>0</w:t>
      </w:r>
      <w:r>
        <w:rPr>
          <w:rFonts w:ascii="Times New Roman" w:hAnsi="Times New Roman" w:cs="Times New Roman" w:hint="default"/>
        </w:rPr>
        <w:t>为已知。在</w:t>
      </w:r>
      <w:r>
        <w:rPr>
          <w:rFonts w:ascii="Times New Roman" w:eastAsia="Times New Roman" w:hAnsi="Times New Roman" w:cs="Times New Roman" w:hint="default"/>
          <w:i/>
        </w:rPr>
        <w:t>x</w:t>
      </w:r>
      <w:r>
        <w:rPr>
          <w:rFonts w:ascii="Times New Roman" w:hAnsi="Times New Roman" w:cs="Times New Roman" w:hint="default"/>
        </w:rPr>
        <w:t>=</w:t>
      </w:r>
      <w:r>
        <w:rPr>
          <w:rFonts w:ascii="Times New Roman" w:eastAsia="Times New Roman" w:hAnsi="Times New Roman" w:cs="Times New Roman" w:hint="default"/>
          <w:i/>
        </w:rPr>
        <w:t>d</w:t>
      </w:r>
      <w:r>
        <w:rPr>
          <w:rFonts w:ascii="Times New Roman" w:hAnsi="Times New Roman" w:cs="Times New Roman" w:hint="default"/>
        </w:rPr>
        <w:t>处放置一垂直于</w:t>
      </w:r>
      <w:r>
        <w:rPr>
          <w:rFonts w:ascii="Times New Roman" w:eastAsia="Times New Roman" w:hAnsi="Times New Roman" w:cs="Times New Roman" w:hint="default"/>
          <w:i/>
        </w:rPr>
        <w:t>x</w:t>
      </w:r>
      <w:r>
        <w:rPr>
          <w:rFonts w:ascii="Times New Roman" w:hAnsi="Times New Roman" w:cs="Times New Roman" w:hint="default"/>
        </w:rPr>
        <w:t>轴的荧光屏，质量为</w:t>
      </w:r>
      <w:r>
        <w:rPr>
          <w:rFonts w:ascii="Times New Roman" w:eastAsia="Times New Roman" w:hAnsi="Times New Roman" w:cs="Times New Roman" w:hint="default"/>
          <w:i/>
        </w:rPr>
        <w:t>m</w:t>
      </w:r>
      <w:r>
        <w:rPr>
          <w:rFonts w:ascii="Times New Roman" w:hAnsi="Times New Roman" w:cs="Times New Roman" w:hint="default"/>
        </w:rPr>
        <w:t>、电荷量为</w:t>
      </w:r>
      <w:r>
        <w:rPr>
          <w:rFonts w:ascii="Times New Roman" w:eastAsia="Times New Roman" w:hAnsi="Times New Roman" w:cs="Times New Roman" w:hint="default"/>
          <w:i/>
        </w:rPr>
        <w:t>q</w:t>
      </w:r>
      <w:r>
        <w:rPr>
          <w:rFonts w:ascii="Times New Roman" w:hAnsi="Times New Roman" w:cs="Times New Roman" w:hint="default"/>
        </w:rPr>
        <w:t>的带负电粒子在</w:t>
      </w:r>
      <w:r>
        <w:rPr>
          <w:rFonts w:ascii="Times New Roman" w:eastAsia="Times New Roman" w:hAnsi="Times New Roman" w:cs="Times New Roman" w:hint="default"/>
          <w:i/>
        </w:rPr>
        <w:t>t</w:t>
      </w:r>
      <w:r>
        <w:rPr>
          <w:rFonts w:ascii="Times New Roman" w:hAnsi="Times New Roman" w:cs="Times New Roman" w:hint="default"/>
        </w:rPr>
        <w:t>=0时刻从坐标原点</w:t>
      </w:r>
      <w:r>
        <w:rPr>
          <w:rFonts w:ascii="Times New Roman" w:eastAsia="Times New Roman" w:hAnsi="Times New Roman" w:cs="Times New Roman" w:hint="default"/>
          <w:i/>
        </w:rPr>
        <w:t>O</w:t>
      </w:r>
      <w:r>
        <w:rPr>
          <w:rFonts w:ascii="Times New Roman" w:hAnsi="Times New Roman" w:cs="Times New Roman" w:hint="default"/>
        </w:rPr>
        <w:t>沿</w:t>
      </w:r>
      <w:r>
        <w:rPr>
          <w:rFonts w:ascii="Times New Roman" w:eastAsia="Times New Roman" w:hAnsi="Times New Roman" w:cs="Times New Roman" w:hint="default"/>
          <w:i/>
        </w:rPr>
        <w:t>y</w:t>
      </w:r>
      <w:r>
        <w:rPr>
          <w:rFonts w:ascii="Times New Roman" w:hAnsi="Times New Roman" w:cs="Times New Roman" w:hint="default"/>
        </w:rPr>
        <w:t>轴正方向射入磁场，不计粒子重力。</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（1）调节磁场的周期，满足</w:t>
      </w:r>
      <w:r>
        <w:rPr>
          <w:rFonts w:ascii="Times New Roman" w:eastAsia="Times New Roman" w:hAnsi="Times New Roman" w:cs="Times New Roman" w:hint="default"/>
          <w:i/>
        </w:rPr>
        <w:t>T</w:t>
      </w:r>
      <w:r>
        <w:rPr>
          <w:rFonts w:ascii="Times New Roman" w:hAnsi="Times New Roman" w:cs="Times New Roman" w:hint="default"/>
        </w:rPr>
        <w:t>&gt;</w:t>
      </w:r>
      <w:r>
        <w:rPr>
          <w:rFonts w:ascii="Times New Roman" w:hAnsi="Times New Roman" w:cs="Times New Roman" w:hint="default"/>
        </w:rPr>
        <w:object>
          <v:shape id="_x0000_i1061" type="#_x0000_t75" alt="eqIdceb20b3a9efb97a47cda47c6a0e0629e" style="width:24.6pt;height:30pt" o:ole="" coordsize="21600,21600" o:preferrelative="t" filled="f" stroked="f">
            <v:stroke joinstyle="miter"/>
            <v:imagedata r:id="rId88" o:title="eqIdceb20b3a9efb97a47cda47c6a0e0629e"/>
            <o:lock v:ext="edit" aspectratio="t"/>
            <w10:anchorlock/>
          </v:shape>
          <o:OLEObject Type="Embed" ProgID="Equation.DSMT4" ShapeID="_x0000_i1061" DrawAspect="Content" ObjectID="_1468075761" r:id="rId89"/>
        </w:object>
      </w:r>
      <w:r>
        <w:rPr>
          <w:rFonts w:ascii="Times New Roman" w:hAnsi="Times New Roman" w:cs="Times New Roman" w:hint="default"/>
        </w:rPr>
        <w:t>，若粒子恰好打在屏上</w:t>
      </w:r>
      <w:r>
        <w:rPr>
          <w:rFonts w:ascii="Times New Roman" w:eastAsia="Times New Roman" w:hAnsi="Times New Roman" w:cs="Times New Roman" w:hint="default"/>
          <w:i/>
        </w:rPr>
        <w:t>P</w:t>
      </w:r>
      <w:r>
        <w:rPr>
          <w:rFonts w:ascii="Times New Roman" w:hAnsi="Times New Roman" w:cs="Times New Roman" w:hint="default"/>
        </w:rPr>
        <w:t>（</w:t>
      </w:r>
      <w:r>
        <w:rPr>
          <w:rFonts w:ascii="Times New Roman" w:eastAsia="Times New Roman" w:hAnsi="Times New Roman" w:cs="Times New Roman" w:hint="default"/>
          <w:i/>
        </w:rPr>
        <w:t>d</w:t>
      </w:r>
      <w:r>
        <w:rPr>
          <w:rFonts w:ascii="Times New Roman" w:hAnsi="Times New Roman" w:cs="Times New Roman" w:hint="default"/>
        </w:rPr>
        <w:t>，0）处，求粒子的速度大小</w:t>
      </w:r>
      <w:r>
        <w:rPr>
          <w:rFonts w:ascii="Times New Roman" w:eastAsia="Times New Roman" w:hAnsi="Times New Roman" w:cs="Times New Roman" w:hint="default"/>
          <w:i/>
        </w:rPr>
        <w:t>v</w: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（2）调节磁场的周期，满足</w:t>
      </w:r>
      <w:r>
        <w:rPr>
          <w:rFonts w:ascii="Times New Roman" w:eastAsia="Times New Roman" w:hAnsi="Times New Roman" w:cs="Times New Roman" w:hint="default"/>
          <w:i/>
        </w:rPr>
        <w:t>T</w:t>
      </w:r>
      <w:r>
        <w:rPr>
          <w:rFonts w:ascii="Times New Roman" w:hAnsi="Times New Roman" w:cs="Times New Roman" w:hint="default"/>
        </w:rPr>
        <w:t>=</w:t>
      </w:r>
      <w:r>
        <w:rPr>
          <w:rFonts w:ascii="Times New Roman" w:hAnsi="Times New Roman" w:cs="Times New Roman" w:hint="default"/>
        </w:rPr>
        <w:object>
          <v:shape id="_x0000_i1062" type="#_x0000_t75" alt="eqId55f3143e7ebf9ce9668e9cc6cb35e2e9" style="width:20.2pt;height:29.35pt" o:ole="" coordsize="21600,21600" o:preferrelative="t" filled="f" stroked="f">
            <v:stroke joinstyle="miter"/>
            <v:imagedata r:id="rId90" o:title="eqId55f3143e7ebf9ce9668e9cc6cb35e2e9"/>
            <o:lock v:ext="edit" aspectratio="t"/>
            <w10:anchorlock/>
          </v:shape>
          <o:OLEObject Type="Embed" ProgID="Equation.DSMT4" ShapeID="_x0000_i1062" DrawAspect="Content" ObjectID="_1468075762" r:id="rId91"/>
        </w:object>
      </w:r>
      <w:r>
        <w:rPr>
          <w:rFonts w:ascii="Times New Roman" w:hAnsi="Times New Roman" w:cs="Times New Roman" w:hint="default"/>
        </w:rPr>
        <w:t>，若粒子恰好打在屏上</w:t>
      </w:r>
      <w:r>
        <w:rPr>
          <w:rFonts w:ascii="Times New Roman" w:eastAsia="Times New Roman" w:hAnsi="Times New Roman" w:cs="Times New Roman" w:hint="default"/>
          <w:i/>
        </w:rPr>
        <w:t>Q</w:t>
      </w:r>
      <w:r>
        <w:rPr>
          <w:rFonts w:ascii="Times New Roman" w:hAnsi="Times New Roman" w:cs="Times New Roman" w:hint="default"/>
        </w:rPr>
        <w:t>（</w:t>
      </w:r>
      <w:r>
        <w:rPr>
          <w:rFonts w:ascii="Times New Roman" w:eastAsia="Times New Roman" w:hAnsi="Times New Roman" w:cs="Times New Roman" w:hint="default"/>
          <w:i/>
        </w:rPr>
        <w:t>d</w:t>
      </w:r>
      <w:r>
        <w:rPr>
          <w:rFonts w:ascii="Times New Roman" w:hAnsi="Times New Roman" w:cs="Times New Roman" w:hint="default"/>
        </w:rPr>
        <w:t>，</w:t>
      </w:r>
      <w:r>
        <w:rPr>
          <w:rFonts w:ascii="Times New Roman" w:eastAsia="Times New Roman" w:hAnsi="Times New Roman" w:cs="Times New Roman" w:hint="default"/>
          <w:i/>
        </w:rPr>
        <w:t>d</w:t>
      </w:r>
      <w:r>
        <w:rPr>
          <w:rFonts w:ascii="Times New Roman" w:hAnsi="Times New Roman" w:cs="Times New Roman" w:hint="default"/>
        </w:rPr>
        <w:t>）处，求粒子的加速度大小</w:t>
      </w:r>
      <w:r>
        <w:rPr>
          <w:rFonts w:ascii="Times New Roman" w:eastAsia="Times New Roman" w:hAnsi="Times New Roman" w:cs="Times New Roman" w:hint="default"/>
          <w:i/>
        </w:rPr>
        <w:t>a</w: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（3）粒子速度大小为</w:t>
      </w:r>
      <w:r>
        <w:rPr>
          <w:rFonts w:ascii="Times New Roman" w:eastAsia="Times New Roman" w:hAnsi="Times New Roman" w:cs="Times New Roman" w:hint="default"/>
          <w:i/>
        </w:rPr>
        <w:t>v</w:t>
      </w:r>
      <w:r>
        <w:rPr>
          <w:rFonts w:ascii="Times New Roman" w:eastAsia="Times New Roman" w:hAnsi="Times New Roman" w:cs="Times New Roman" w:hint="default"/>
          <w:i/>
          <w:vertAlign w:val="subscript"/>
        </w:rPr>
        <w:t>0</w:t>
      </w:r>
      <w:r>
        <w:rPr>
          <w:rFonts w:ascii="Times New Roman" w:hAnsi="Times New Roman" w:cs="Times New Roman" w:hint="default"/>
        </w:rPr>
        <w:t>=</w:t>
      </w:r>
      <w:r>
        <w:rPr>
          <w:rFonts w:ascii="Times New Roman" w:hAnsi="Times New Roman" w:cs="Times New Roman" w:hint="default"/>
        </w:rPr>
        <w:object>
          <v:shape id="_x0000_i1063" type="#_x0000_t75" alt="eqId4eba0bf18977914d2e31e131122c24dd" style="width:26.4pt;height:26.75pt" o:ole="" coordsize="21600,21600" o:preferrelative="t" filled="f" stroked="f">
            <v:stroke joinstyle="miter"/>
            <v:imagedata r:id="rId92" o:title="eqId4eba0bf18977914d2e31e131122c24dd"/>
            <o:lock v:ext="edit" aspectratio="t"/>
            <w10:anchorlock/>
          </v:shape>
          <o:OLEObject Type="Embed" ProgID="Equation.DSMT4" ShapeID="_x0000_i1063" DrawAspect="Content" ObjectID="_1468075763" r:id="rId93"/>
        </w:object>
      </w:r>
      <w:r>
        <w:rPr>
          <w:rFonts w:ascii="Times New Roman" w:hAnsi="Times New Roman" w:cs="Times New Roman" w:hint="default"/>
        </w:rPr>
        <w:t>时，欲使粒子垂直打到屏上，周期</w:t>
      </w:r>
      <w:r>
        <w:rPr>
          <w:rFonts w:ascii="Times New Roman" w:eastAsia="Times New Roman" w:hAnsi="Times New Roman" w:cs="Times New Roman" w:hint="default"/>
          <w:i/>
        </w:rPr>
        <w:t>T</w:t>
      </w:r>
      <w:r>
        <w:rPr>
          <w:rFonts w:ascii="Times New Roman" w:hAnsi="Times New Roman" w:cs="Times New Roman" w:hint="default"/>
        </w:rPr>
        <w:t>应调为多大？</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2909570" cy="1410970"/>
            <wp:effectExtent l="0" t="0" r="11430" b="11430"/>
            <wp:docPr id="100109" name="图片 100109" descr="@@@609346a2-c2ca-42da-b320-577695f3d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609346a2-c2ca-42da-b320-577695f3d499"/>
                    <pic:cNvPicPr>
                      <a:picLocks noChangeAspect="1"/>
                    </pic:cNvPicPr>
                  </pic:nvPicPr>
                  <pic:blipFill>
                    <a:blip xmlns:r="http://schemas.openxmlformats.org/officeDocument/2006/relationships" r:embed="rId94"/>
                    <a:stretch>
                      <a:fillRect/>
                    </a:stretch>
                  </pic:blipFill>
                  <pic:spPr>
                    <a:xfrm>
                      <a:off x="0" y="0"/>
                      <a:ext cx="2909570" cy="1410970"/>
                    </a:xfrm>
                    <a:prstGeom prst="rect">
                      <a:avLst/>
                    </a:prstGeom>
                  </pic:spPr>
                </pic:pic>
              </a:graphicData>
            </a:graphic>
          </wp:inline>
        </w:drawing>
      </w:r>
    </w:p>
    <w:p>
      <w:pPr>
        <w:keepNext w:val="0"/>
        <w:keepLines w:val="0"/>
        <w:pageBreakBefore w:val="0"/>
        <w:kinsoku/>
        <w:overflowPunct/>
        <w:topLinePunct w:val="0"/>
        <w:autoSpaceDE/>
        <w:autoSpaceDN/>
        <w:bidi w:val="0"/>
        <w:spacing w:line="0" w:lineRule="atLeast"/>
        <w:ind w:left="424" w:leftChars="202"/>
        <w:rPr>
          <w:rFonts w:ascii="Times New Roman" w:eastAsia="宋体" w:hAnsi="Times New Roman" w:cs="Times New Roman" w:hint="default"/>
          <w:color w:val="000000" w:themeColor="text1"/>
          <w:szCs w:val="21"/>
          <w14:textFill>
            <w14:solidFill>
              <w14:schemeClr w14:val="tx1"/>
            </w14:solidFill>
          </w14:textFill>
        </w:rPr>
      </w:pP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eastAsia="宋体" w:hAnsi="Times New Roman" w:cs="Times New Roman" w:hint="default"/>
          <w:color w:val="000000" w:themeColor="text1"/>
          <w:szCs w:val="21"/>
          <w14:textFill>
            <w14:solidFill>
              <w14:schemeClr w14:val="tx1"/>
            </w14:solidFill>
          </w14:textFill>
        </w:rPr>
      </w:pP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bookmarkStart w:id="4" w:name="_GoBack"/>
      <w:bookmarkEnd w:id="4"/>
      <w:r>
        <w:rPr>
          <w:rFonts w:ascii="Times New Roman" w:eastAsia="宋体" w:hAnsi="Times New Roman" w:cs="Times New Roman" w:hint="default"/>
          <w:color w:val="000000" w:themeColor="text1"/>
          <w:szCs w:val="21"/>
          <w14:textFill>
            <w14:solidFill>
              <w14:schemeClr w14:val="tx1"/>
            </w14:solidFill>
          </w14:textFill>
        </w:rPr>
        <w:t>16．</w:t>
      </w:r>
      <w:r>
        <w:rPr>
          <w:rFonts w:ascii="Times New Roman" w:eastAsia="宋体" w:hAnsi="Times New Roman" w:cs="Times New Roman" w:hint="default"/>
          <w:color w:val="000000" w:themeColor="text1"/>
          <w14:textFill>
            <w14:solidFill>
              <w14:schemeClr w14:val="tx1"/>
            </w14:solidFill>
          </w14:textFill>
        </w:rPr>
        <w:t>（15分）</w:t>
      </w:r>
      <w:r>
        <w:rPr>
          <w:rFonts w:ascii="Times New Roman" w:hAnsi="Times New Roman" w:cs="Times New Roman" w:hint="default"/>
        </w:rPr>
        <w:t>如图所示，有两足够长倾角均为</w:t>
      </w:r>
      <w:r>
        <w:rPr>
          <w:rFonts w:ascii="Times New Roman" w:hAnsi="Times New Roman" w:cs="Times New Roman" w:hint="default"/>
        </w:rPr>
        <w:object>
          <v:shape id="_x0000_i1064" type="#_x0000_t75" alt="eqId5fda5655ef480683a2d3b74f0b523439" style="width:34.25pt;height:12.45pt" o:ole="" coordsize="21600,21600" o:preferrelative="t" filled="f" stroked="f">
            <v:stroke joinstyle="miter"/>
            <v:imagedata r:id="rId95" o:title="eqId5fda5655ef480683a2d3b74f0b523439"/>
            <o:lock v:ext="edit" aspectratio="t"/>
            <w10:anchorlock/>
          </v:shape>
          <o:OLEObject Type="Embed" ProgID="Equation.DSMT4" ShapeID="_x0000_i1064" DrawAspect="Content" ObjectID="_1468075764" r:id="rId96"/>
        </w:object>
      </w:r>
      <w:r>
        <w:rPr>
          <w:rFonts w:ascii="Times New Roman" w:hAnsi="Times New Roman" w:cs="Times New Roman" w:hint="default"/>
        </w:rPr>
        <w:t>的粗糙斜面</w:t>
      </w:r>
      <w:r>
        <w:rPr>
          <w:rFonts w:ascii="Times New Roman" w:eastAsia="Times New Roman" w:hAnsi="Times New Roman" w:cs="Times New Roman" w:hint="default"/>
          <w:i/>
        </w:rPr>
        <w:t>AB</w:t>
      </w:r>
      <w:r>
        <w:rPr>
          <w:rFonts w:ascii="Times New Roman" w:hAnsi="Times New Roman" w:cs="Times New Roman" w:hint="default"/>
        </w:rPr>
        <w:t>和</w:t>
      </w:r>
      <w:r>
        <w:rPr>
          <w:rFonts w:ascii="Times New Roman" w:eastAsia="Times New Roman" w:hAnsi="Times New Roman" w:cs="Times New Roman" w:hint="default"/>
          <w:i/>
        </w:rPr>
        <w:t>CD</w:t>
      </w:r>
      <w:r>
        <w:rPr>
          <w:rFonts w:ascii="Times New Roman" w:hAnsi="Times New Roman" w:cs="Times New Roman" w:hint="default"/>
        </w:rPr>
        <w:t>均通过一小段平滑的圆弧与足够长的光滑水平面</w:t>
      </w:r>
      <w:r>
        <w:rPr>
          <w:rFonts w:ascii="Times New Roman" w:eastAsia="Times New Roman" w:hAnsi="Times New Roman" w:cs="Times New Roman" w:hint="default"/>
          <w:i/>
        </w:rPr>
        <w:t>BC</w:t>
      </w:r>
      <w:r>
        <w:rPr>
          <w:rFonts w:ascii="Times New Roman" w:hAnsi="Times New Roman" w:cs="Times New Roman" w:hint="default"/>
        </w:rPr>
        <w:t>连接，小滑块</w:t>
      </w:r>
      <w:r>
        <w:rPr>
          <w:rFonts w:ascii="Times New Roman" w:eastAsia="Times New Roman" w:hAnsi="Times New Roman" w:cs="Times New Roman" w:hint="default"/>
          <w:i/>
        </w:rPr>
        <w:t>a</w:t>
      </w:r>
      <w:r>
        <w:rPr>
          <w:rFonts w:ascii="Times New Roman" w:hAnsi="Times New Roman" w:cs="Times New Roman" w:hint="default"/>
        </w:rPr>
        <w:t>与斜面</w:t>
      </w:r>
      <w:r>
        <w:rPr>
          <w:rFonts w:ascii="Times New Roman" w:eastAsia="Times New Roman" w:hAnsi="Times New Roman" w:cs="Times New Roman" w:hint="default"/>
          <w:i/>
        </w:rPr>
        <w:t>AB</w:t>
      </w:r>
      <w:r>
        <w:rPr>
          <w:rFonts w:ascii="Times New Roman" w:hAnsi="Times New Roman" w:cs="Times New Roman" w:hint="default"/>
        </w:rPr>
        <w:t>间的动摩擦因数</w:t>
      </w:r>
      <w:r>
        <w:rPr>
          <w:rFonts w:ascii="Times New Roman" w:hAnsi="Times New Roman" w:cs="Times New Roman" w:hint="default"/>
        </w:rPr>
        <w:object>
          <v:shape id="_x0000_i1065" type="#_x0000_t75" alt="eqId3048351fc48b73865c2dda9a3d6f606e" style="width:36.05pt;height:15.7pt" o:ole="" coordsize="21600,21600" o:preferrelative="t" filled="f" stroked="f">
            <v:stroke joinstyle="miter"/>
            <v:imagedata r:id="rId97" o:title="eqId3048351fc48b73865c2dda9a3d6f606e"/>
            <o:lock v:ext="edit" aspectratio="t"/>
            <w10:anchorlock/>
          </v:shape>
          <o:OLEObject Type="Embed" ProgID="Equation.DSMT4" ShapeID="_x0000_i1065" DrawAspect="Content" ObjectID="_1468075765" r:id="rId98"/>
        </w:object>
      </w:r>
      <w:r>
        <w:rPr>
          <w:rFonts w:ascii="Times New Roman" w:hAnsi="Times New Roman" w:cs="Times New Roman" w:hint="default"/>
        </w:rPr>
        <w:t>，小滑块</w:t>
      </w:r>
      <w:r>
        <w:rPr>
          <w:rFonts w:ascii="Times New Roman" w:eastAsia="Times New Roman" w:hAnsi="Times New Roman" w:cs="Times New Roman" w:hint="default"/>
          <w:i/>
        </w:rPr>
        <w:t>b</w:t>
      </w:r>
      <w:r>
        <w:rPr>
          <w:rFonts w:ascii="Times New Roman" w:hAnsi="Times New Roman" w:cs="Times New Roman" w:hint="default"/>
        </w:rPr>
        <w:t>与斜面</w:t>
      </w:r>
      <w:r>
        <w:rPr>
          <w:rFonts w:ascii="Times New Roman" w:eastAsia="Times New Roman" w:hAnsi="Times New Roman" w:cs="Times New Roman" w:hint="default"/>
          <w:i/>
        </w:rPr>
        <w:t>CD</w:t>
      </w:r>
      <w:r>
        <w:rPr>
          <w:rFonts w:ascii="Times New Roman" w:hAnsi="Times New Roman" w:cs="Times New Roman" w:hint="default"/>
        </w:rPr>
        <w:t>间的动摩擦因数</w:t>
      </w:r>
      <w:r>
        <w:rPr>
          <w:rFonts w:ascii="Times New Roman" w:hAnsi="Times New Roman" w:cs="Times New Roman" w:hint="default"/>
        </w:rPr>
        <w:object>
          <v:shape id="_x0000_i1066" type="#_x0000_t75" alt="eqId96497644f11d56d6dc4a410ab803d576" style="width:42.2pt;height:15.8pt" o:ole="" coordsize="21600,21600" o:preferrelative="t" filled="f" stroked="f">
            <v:stroke joinstyle="miter"/>
            <v:imagedata r:id="rId99" o:title="eqId96497644f11d56d6dc4a410ab803d576"/>
            <o:lock v:ext="edit" aspectratio="t"/>
            <w10:anchorlock/>
          </v:shape>
          <o:OLEObject Type="Embed" ProgID="Equation.DSMT4" ShapeID="_x0000_i1066" DrawAspect="Content" ObjectID="_1468075766" r:id="rId100"/>
        </w:object>
      </w:r>
      <w:r>
        <w:rPr>
          <w:rFonts w:ascii="Times New Roman" w:hAnsi="Times New Roman" w:cs="Times New Roman" w:hint="default"/>
        </w:rPr>
        <w:t>，小滑块</w:t>
      </w:r>
      <w:r>
        <w:rPr>
          <w:rFonts w:ascii="Times New Roman" w:eastAsia="Times New Roman" w:hAnsi="Times New Roman" w:cs="Times New Roman" w:hint="default"/>
          <w:i/>
        </w:rPr>
        <w:t>a</w:t>
      </w:r>
      <w:r>
        <w:rPr>
          <w:rFonts w:ascii="Times New Roman" w:hAnsi="Times New Roman" w:cs="Times New Roman" w:hint="default"/>
        </w:rPr>
        <w:t>从斜面</w:t>
      </w:r>
      <w:r>
        <w:rPr>
          <w:rFonts w:ascii="Times New Roman" w:eastAsia="Times New Roman" w:hAnsi="Times New Roman" w:cs="Times New Roman" w:hint="default"/>
          <w:i/>
        </w:rPr>
        <w:t>AB</w:t>
      </w:r>
      <w:r>
        <w:rPr>
          <w:rFonts w:ascii="Times New Roman" w:hAnsi="Times New Roman" w:cs="Times New Roman" w:hint="default"/>
        </w:rPr>
        <w:t>上的</w:t>
      </w:r>
      <w:r>
        <w:rPr>
          <w:rFonts w:ascii="Times New Roman" w:eastAsia="Times New Roman" w:hAnsi="Times New Roman" w:cs="Times New Roman" w:hint="default"/>
          <w:i/>
        </w:rPr>
        <w:t>P</w:t>
      </w:r>
      <w:r>
        <w:rPr>
          <w:rFonts w:ascii="Times New Roman" w:hAnsi="Times New Roman" w:cs="Times New Roman" w:hint="default"/>
        </w:rPr>
        <w:t>点由静止开始下滑，一段时间后，与静止在水平面</w:t>
      </w:r>
      <w:r>
        <w:rPr>
          <w:rFonts w:ascii="Times New Roman" w:eastAsia="Times New Roman" w:hAnsi="Times New Roman" w:cs="Times New Roman" w:hint="default"/>
          <w:i/>
        </w:rPr>
        <w:t>BC</w:t>
      </w:r>
      <w:r>
        <w:rPr>
          <w:rFonts w:ascii="Times New Roman" w:hAnsi="Times New Roman" w:cs="Times New Roman" w:hint="default"/>
        </w:rPr>
        <w:t>上的装有质量不计的弹簧的物块</w:t>
      </w:r>
      <w:r>
        <w:rPr>
          <w:rFonts w:ascii="Times New Roman" w:eastAsia="Times New Roman" w:hAnsi="Times New Roman" w:cs="Times New Roman" w:hint="default"/>
          <w:i/>
        </w:rPr>
        <w:t>b</w:t>
      </w:r>
      <w:r>
        <w:rPr>
          <w:rFonts w:ascii="Times New Roman" w:hAnsi="Times New Roman" w:cs="Times New Roman" w:hint="default"/>
        </w:rPr>
        <w:t>发生第一次碰撞，之后弹簧储存的弹性势能的最大值</w:t>
      </w:r>
      <w:r>
        <w:rPr>
          <w:rFonts w:ascii="Times New Roman" w:hAnsi="Times New Roman" w:cs="Times New Roman" w:hint="default"/>
        </w:rPr>
        <w:object>
          <v:shape id="_x0000_i1067" type="#_x0000_t75" alt="eqId8556f4775d004aca833877045776a72c" style="width:39.55pt;height:11.85pt" o:ole="" coordsize="21600,21600" o:preferrelative="t" filled="f" stroked="f">
            <v:stroke joinstyle="miter"/>
            <v:imagedata r:id="rId101" o:title="eqId8556f4775d004aca833877045776a72c"/>
            <o:lock v:ext="edit" aspectratio="t"/>
            <w10:anchorlock/>
          </v:shape>
          <o:OLEObject Type="Embed" ProgID="Equation.DSMT4" ShapeID="_x0000_i1067" DrawAspect="Content" ObjectID="_1468075767" r:id="rId102"/>
        </w:object>
      </w:r>
      <w:r>
        <w:rPr>
          <w:rFonts w:ascii="Times New Roman" w:hAnsi="Times New Roman" w:cs="Times New Roman" w:hint="default"/>
        </w:rPr>
        <w:t>，已知小滑块</w:t>
      </w:r>
      <w:r>
        <w:rPr>
          <w:rFonts w:ascii="Times New Roman" w:eastAsia="Times New Roman" w:hAnsi="Times New Roman" w:cs="Times New Roman" w:hint="default"/>
          <w:i/>
        </w:rPr>
        <w:t>a</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均可视为质点，质量均为</w:t>
      </w:r>
      <w:r>
        <w:rPr>
          <w:rFonts w:ascii="Times New Roman" w:hAnsi="Times New Roman" w:cs="Times New Roman" w:hint="default"/>
        </w:rPr>
        <w:object>
          <v:shape id="_x0000_i1068" type="#_x0000_t75" alt="eqId348ce836848895cea9feb93d5c02bd41" style="width:45.7pt;height:14pt" o:ole="" coordsize="21600,21600" o:preferrelative="t" filled="f" stroked="f">
            <v:stroke joinstyle="miter"/>
            <v:imagedata r:id="rId103" o:title="eqId348ce836848895cea9feb93d5c02bd41"/>
            <o:lock v:ext="edit" aspectratio="t"/>
            <w10:anchorlock/>
          </v:shape>
          <o:OLEObject Type="Embed" ProgID="Equation.DSMT4" ShapeID="_x0000_i1068" DrawAspect="Content" ObjectID="_1468075768" r:id="rId104"/>
        </w:object>
      </w:r>
      <w:r>
        <w:rPr>
          <w:rFonts w:ascii="Times New Roman" w:hAnsi="Times New Roman" w:cs="Times New Roman" w:hint="default"/>
        </w:rPr>
        <w:t>，小滑块</w:t>
      </w:r>
      <w:r>
        <w:rPr>
          <w:rFonts w:ascii="Times New Roman" w:eastAsia="Times New Roman" w:hAnsi="Times New Roman" w:cs="Times New Roman" w:hint="default"/>
          <w:i/>
        </w:rPr>
        <w:t>a</w:t>
      </w:r>
      <w:r>
        <w:rPr>
          <w:rFonts w:ascii="Times New Roman" w:hAnsi="Times New Roman" w:cs="Times New Roman" w:hint="default"/>
        </w:rPr>
        <w:t>与弹簧碰撞过程中不损失机械能，且弹簧始终在弹性限度内，取重力加速度大小</w:t>
      </w:r>
      <w:r>
        <w:rPr>
          <w:rFonts w:ascii="Times New Roman" w:hAnsi="Times New Roman" w:cs="Times New Roman" w:hint="default"/>
        </w:rPr>
        <w:object>
          <v:shape id="_x0000_i1069" type="#_x0000_t75" alt="eqIdf234943e3085040b41487ab1700cd04a" style="width:52.8pt;height:15.8pt" o:ole="" coordsize="21600,21600" o:preferrelative="t" filled="f" stroked="f">
            <v:stroke joinstyle="miter"/>
            <v:imagedata r:id="rId105" o:title="eqIdf234943e3085040b41487ab1700cd04a"/>
            <o:lock v:ext="edit" aspectratio="t"/>
            <w10:anchorlock/>
          </v:shape>
          <o:OLEObject Type="Embed" ProgID="Equation.DSMT4" ShapeID="_x0000_i1069" DrawAspect="Content" ObjectID="_1468075769" r:id="rId106"/>
        </w:object>
      </w:r>
      <w:r>
        <w:rPr>
          <w:rFonts w:ascii="Times New Roman" w:hAnsi="Times New Roman" w:cs="Times New Roman" w:hint="default"/>
        </w:rPr>
        <w:t>，</w:t>
      </w:r>
      <w:r>
        <w:rPr>
          <w:rFonts w:ascii="Times New Roman" w:hAnsi="Times New Roman" w:cs="Times New Roman" w:hint="default"/>
        </w:rPr>
        <w:object>
          <v:shape id="_x0000_i1070" type="#_x0000_t75" alt="eqIdf986badfc5dea707c164e2ab6c98dd06" style="width:55.4pt;height:12.55pt" o:ole="" coordsize="21600,21600" o:preferrelative="t" filled="f" stroked="f">
            <v:stroke joinstyle="miter"/>
            <v:imagedata r:id="rId107" o:title="eqIdf986badfc5dea707c164e2ab6c98dd06"/>
            <o:lock v:ext="edit" aspectratio="t"/>
            <w10:anchorlock/>
          </v:shape>
          <o:OLEObject Type="Embed" ProgID="Equation.DSMT4" ShapeID="_x0000_i1070" DrawAspect="Content" ObjectID="_1468075770" r:id="rId108"/>
        </w:object>
      </w:r>
      <w:r>
        <w:rPr>
          <w:rFonts w:ascii="Times New Roman" w:hAnsi="Times New Roman" w:cs="Times New Roman" w:hint="default"/>
        </w:rPr>
        <w:t>，</w:t>
      </w:r>
      <w:r>
        <w:rPr>
          <w:rFonts w:ascii="Times New Roman" w:hAnsi="Times New Roman" w:cs="Times New Roman" w:hint="default"/>
        </w:rPr>
        <w:object>
          <v:shape id="_x0000_i1071" type="#_x0000_t75" alt="eqIdfb8485466d2127bd681a322f87c58f86" style="width:56.3pt;height:12.65pt" o:ole="" coordsize="21600,21600" o:preferrelative="t" filled="f" stroked="f">
            <v:stroke joinstyle="miter"/>
            <v:imagedata r:id="rId109" o:title="eqIdfb8485466d2127bd681a322f87c58f86"/>
            <o:lock v:ext="edit" aspectratio="t"/>
            <w10:anchorlock/>
          </v:shape>
          <o:OLEObject Type="Embed" ProgID="Equation.DSMT4" ShapeID="_x0000_i1071" DrawAspect="Content" ObjectID="_1468075771" r:id="rId110"/>
        </w:object>
      </w:r>
      <w:r>
        <w:rPr>
          <w:rFonts w:ascii="Times New Roman" w:hAnsi="Times New Roman" w:cs="Times New Roman" w:hint="default"/>
        </w:rPr>
        <w:t>。求：</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（1）</w:t>
      </w:r>
      <w:r>
        <w:rPr>
          <w:rFonts w:ascii="Times New Roman" w:eastAsia="Times New Roman" w:hAnsi="Times New Roman" w:cs="Times New Roman" w:hint="default"/>
          <w:i/>
        </w:rPr>
        <w:t>P</w:t>
      </w:r>
      <w:r>
        <w:rPr>
          <w:rFonts w:ascii="Times New Roman" w:hAnsi="Times New Roman" w:cs="Times New Roman" w:hint="default"/>
        </w:rPr>
        <w:t>点距水平面的高度</w:t>
      </w:r>
      <w:r>
        <w:rPr>
          <w:rFonts w:ascii="Times New Roman" w:eastAsia="Times New Roman" w:hAnsi="Times New Roman" w:cs="Times New Roman" w:hint="default"/>
          <w:i/>
        </w:rPr>
        <w:t>h</w: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（2）小滑块</w:t>
      </w:r>
      <w:r>
        <w:rPr>
          <w:rFonts w:ascii="Times New Roman" w:eastAsia="Times New Roman" w:hAnsi="Times New Roman" w:cs="Times New Roman" w:hint="default"/>
          <w:i/>
        </w:rPr>
        <w:t>a</w:t>
      </w:r>
      <w:r>
        <w:rPr>
          <w:rFonts w:ascii="Times New Roman" w:hAnsi="Times New Roman" w:cs="Times New Roman" w:hint="default"/>
        </w:rPr>
        <w:t>与小滑块</w:t>
      </w:r>
      <w:r>
        <w:rPr>
          <w:rFonts w:ascii="Times New Roman" w:eastAsia="Times New Roman" w:hAnsi="Times New Roman" w:cs="Times New Roman" w:hint="default"/>
          <w:i/>
        </w:rPr>
        <w:t>b</w:t>
      </w:r>
      <w:r>
        <w:rPr>
          <w:rFonts w:ascii="Times New Roman" w:hAnsi="Times New Roman" w:cs="Times New Roman" w:hint="default"/>
        </w:rPr>
        <w:t>第一次碰撞后，小滑块</w:t>
      </w:r>
      <w:r>
        <w:rPr>
          <w:rFonts w:ascii="Times New Roman" w:eastAsia="Times New Roman" w:hAnsi="Times New Roman" w:cs="Times New Roman" w:hint="default"/>
          <w:i/>
        </w:rPr>
        <w:t>b</w:t>
      </w:r>
      <w:r>
        <w:rPr>
          <w:rFonts w:ascii="Times New Roman" w:hAnsi="Times New Roman" w:cs="Times New Roman" w:hint="default"/>
        </w:rPr>
        <w:t>沿</w:t>
      </w:r>
      <w:r>
        <w:rPr>
          <w:rFonts w:ascii="Times New Roman" w:eastAsia="Times New Roman" w:hAnsi="Times New Roman" w:cs="Times New Roman" w:hint="default"/>
          <w:i/>
        </w:rPr>
        <w:t>CD</w:t>
      </w:r>
      <w:r>
        <w:rPr>
          <w:rFonts w:ascii="Times New Roman" w:hAnsi="Times New Roman" w:cs="Times New Roman" w:hint="default"/>
        </w:rPr>
        <w:t>斜面上滑的最大距离</w:t>
      </w:r>
      <w:r>
        <w:rPr>
          <w:rFonts w:ascii="Times New Roman" w:hAnsi="Times New Roman" w:cs="Times New Roman" w:hint="default"/>
        </w:rPr>
        <w:object>
          <v:shape id="_x0000_i1072" type="#_x0000_t75" alt="eqIdae9ab1621cd729a18b2173e95d557376" style="width:9.65pt;height:14.75pt" o:ole="" coordsize="21600,21600" o:preferrelative="t" filled="f" stroked="f">
            <v:stroke joinstyle="miter"/>
            <v:imagedata r:id="rId111" o:title="eqIdae9ab1621cd729a18b2173e95d557376"/>
            <o:lock v:ext="edit" aspectratio="t"/>
            <w10:anchorlock/>
          </v:shape>
          <o:OLEObject Type="Embed" ProgID="Equation.DSMT4" ShapeID="_x0000_i1072" DrawAspect="Content" ObjectID="_1468075772" r:id="rId112"/>
        </w:objec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hAnsi="Times New Roman" w:cs="Times New Roman" w:hint="default"/>
        </w:rPr>
        <w:t>（3）小滑块</w:t>
      </w:r>
      <w:r>
        <w:rPr>
          <w:rFonts w:ascii="Times New Roman" w:eastAsia="Times New Roman" w:hAnsi="Times New Roman" w:cs="Times New Roman" w:hint="default"/>
          <w:i/>
        </w:rPr>
        <w:t>b</w:t>
      </w:r>
      <w:r>
        <w:rPr>
          <w:rFonts w:ascii="Times New Roman" w:hAnsi="Times New Roman" w:cs="Times New Roman" w:hint="default"/>
        </w:rPr>
        <w:t>在斜面上运动的总路程</w:t>
      </w:r>
      <w:r>
        <w:rPr>
          <w:rFonts w:ascii="Times New Roman" w:hAnsi="Times New Roman" w:cs="Times New Roman" w:hint="default"/>
        </w:rPr>
        <w:object>
          <v:shape id="_x0000_i1073" type="#_x0000_t75" alt="eqId80161468a20feb814026dd648af8087f" style="width:10.55pt;height:15.3pt" o:ole="" coordsize="21600,21600" o:preferrelative="t" filled="f" stroked="f">
            <v:stroke joinstyle="miter"/>
            <v:imagedata r:id="rId113" o:title="eqId80161468a20feb814026dd648af8087f"/>
            <o:lock v:ext="edit" aspectratio="t"/>
            <w10:anchorlock/>
          </v:shape>
          <o:OLEObject Type="Embed" ProgID="Equation.DSMT4" ShapeID="_x0000_i1073" DrawAspect="Content" ObjectID="_1468075773" r:id="rId114"/>
        </w:object>
      </w:r>
      <w:r>
        <w:rPr>
          <w:rFonts w:ascii="Times New Roman" w:hAnsi="Times New Roman" w:cs="Times New Roman" w:hint="default"/>
        </w:rPr>
        <w:t>。</w:t>
      </w:r>
    </w:p>
    <w:p>
      <w:pPr>
        <w:keepNext w:val="0"/>
        <w:keepLines w:val="0"/>
        <w:pageBreakBefore w:val="0"/>
        <w:shd w:val="clear" w:color="auto" w:fill="auto"/>
        <w:kinsoku/>
        <w:overflowPunct/>
        <w:topLinePunct w:val="0"/>
        <w:autoSpaceDE/>
        <w:autoSpaceDN/>
        <w:bidi w:val="0"/>
        <w:spacing w:line="0" w:lineRule="atLeast"/>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2992120" cy="1000125"/>
            <wp:effectExtent l="0" t="0" r="5080" b="3175"/>
            <wp:docPr id="100127" name="图片 100127" descr="@@@260185b8-7ea7-455e-bdc8-0327d38e8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260185b8-7ea7-455e-bdc8-0327d38e8ffc"/>
                    <pic:cNvPicPr>
                      <a:picLocks noChangeAspect="1"/>
                    </pic:cNvPicPr>
                  </pic:nvPicPr>
                  <pic:blipFill>
                    <a:blip xmlns:r="http://schemas.openxmlformats.org/officeDocument/2006/relationships" r:embed="rId115"/>
                    <a:stretch>
                      <a:fillRect/>
                    </a:stretch>
                  </pic:blipFill>
                  <pic:spPr>
                    <a:xfrm>
                      <a:off x="0" y="0"/>
                      <a:ext cx="2992120" cy="1000125"/>
                    </a:xfrm>
                    <a:prstGeom prst="rect">
                      <a:avLst/>
                    </a:prstGeom>
                  </pic:spPr>
                </pic:pic>
              </a:graphicData>
            </a:graphic>
          </wp:inline>
        </w:drawing>
      </w:r>
    </w:p>
    <w:sectPr>
      <w:headerReference w:type="default" r:id="rId116"/>
      <w:footerReference w:type="default" r:id="rId117"/>
      <w:pgSz w:w="11057" w:h="15309"/>
      <w:pgMar w:top="1134" w:right="1134" w:bottom="1134" w:left="1134" w:header="851" w:footer="624"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Fonts w:ascii="Times New Roman" w:eastAsia="楷体" w:hAnsi="Times New Roman" w:cs="Times New Roman"/>
        <w:sz w:val="20"/>
        <w:szCs w:val="20"/>
      </w:rPr>
      <w:id w:val="-948234889"/>
      <w:richText/>
    </w:sdtPr>
    <w:sdtEndPr>
      <w:rPr>
        <w:rFonts w:ascii="Times New Roman" w:eastAsia="楷体" w:hAnsi="Times New Roman" w:cs="Times New Roman"/>
        <w:sz w:val="20"/>
        <w:szCs w:val="20"/>
      </w:rPr>
    </w:sdtEndPr>
    <w:sdtContent>
      <w:sdt>
        <w:sdtPr>
          <w:rPr>
            <w:rFonts w:ascii="Times New Roman" w:eastAsia="楷体" w:hAnsi="Times New Roman" w:cs="Times New Roman"/>
            <w:sz w:val="20"/>
            <w:szCs w:val="20"/>
          </w:rPr>
          <w:id w:val="-1705238520"/>
          <w:richText/>
        </w:sdtPr>
        <w:sdtEndPr>
          <w:rPr>
            <w:rFonts w:ascii="Times New Roman" w:eastAsia="楷体" w:hAnsi="Times New Roman" w:cs="Times New Roman"/>
            <w:sz w:val="20"/>
            <w:szCs w:val="20"/>
          </w:rPr>
        </w:sdtEndPr>
        <w:sdtContent>
          <w:p>
            <w:pPr>
              <w:pStyle w:val="Footer"/>
              <w:jc w:val="center"/>
              <w:rPr>
                <w:rFonts w:ascii="Times New Roman" w:eastAsia="楷体" w:hAnsi="Times New Roman" w:cs="Times New Roman"/>
                <w:sz w:val="20"/>
                <w:szCs w:val="20"/>
              </w:rPr>
            </w:pPr>
            <w:r>
              <w:rPr>
                <w:rFonts w:ascii="Times New Roman" w:eastAsia="楷体" w:hAnsi="Times New Roman" w:cs="Times New Roman"/>
                <w:sz w:val="20"/>
                <w:szCs w:val="20"/>
                <w:lang w:val="zh-CN"/>
              </w:rPr>
              <w:t xml:space="preserve"> 高三物理试卷 第</w:t>
            </w:r>
            <w:r>
              <w:rPr>
                <w:rFonts w:ascii="Times New Roman" w:eastAsia="楷体" w:hAnsi="Times New Roman" w:cs="Times New Roman"/>
                <w:sz w:val="20"/>
                <w:szCs w:val="20"/>
              </w:rPr>
              <w:fldChar w:fldCharType="begin"/>
            </w:r>
            <w:r>
              <w:rPr>
                <w:rFonts w:ascii="Times New Roman" w:eastAsia="楷体" w:hAnsi="Times New Roman" w:cs="Times New Roman"/>
                <w:sz w:val="20"/>
                <w:szCs w:val="20"/>
              </w:rPr>
              <w:instrText>PAGE</w:instrText>
            </w:r>
            <w:r>
              <w:rPr>
                <w:rFonts w:ascii="Times New Roman" w:eastAsia="楷体" w:hAnsi="Times New Roman" w:cs="Times New Roman"/>
                <w:sz w:val="20"/>
                <w:szCs w:val="20"/>
              </w:rPr>
              <w:fldChar w:fldCharType="separate"/>
            </w:r>
            <w:r>
              <w:rPr>
                <w:rFonts w:ascii="Times New Roman" w:eastAsia="楷体" w:hAnsi="Times New Roman" w:cs="Times New Roman"/>
                <w:sz w:val="20"/>
                <w:szCs w:val="20"/>
              </w:rPr>
              <w:t>11</w:t>
            </w:r>
            <w:r>
              <w:rPr>
                <w:rFonts w:ascii="Times New Roman" w:eastAsia="楷体" w:hAnsi="Times New Roman" w:cs="Times New Roman"/>
                <w:sz w:val="20"/>
                <w:szCs w:val="20"/>
              </w:rPr>
              <w:fldChar w:fldCharType="end"/>
            </w:r>
            <w:r>
              <w:rPr>
                <w:rFonts w:ascii="Times New Roman" w:eastAsia="楷体" w:hAnsi="Times New Roman" w:cs="Times New Roman"/>
                <w:sz w:val="20"/>
                <w:szCs w:val="20"/>
              </w:rPr>
              <w:t>页（共</w:t>
            </w:r>
            <w:r>
              <w:rPr>
                <w:rFonts w:ascii="Times New Roman" w:eastAsia="楷体" w:hAnsi="Times New Roman" w:cs="Times New Roman"/>
                <w:sz w:val="20"/>
                <w:szCs w:val="20"/>
              </w:rPr>
              <w:fldChar w:fldCharType="begin"/>
            </w:r>
            <w:r>
              <w:rPr>
                <w:rFonts w:ascii="Times New Roman" w:eastAsia="楷体" w:hAnsi="Times New Roman" w:cs="Times New Roman"/>
                <w:sz w:val="20"/>
                <w:szCs w:val="20"/>
              </w:rPr>
              <w:instrText>NUMPAGES</w:instrText>
            </w:r>
            <w:r>
              <w:rPr>
                <w:rFonts w:ascii="Times New Roman" w:eastAsia="楷体" w:hAnsi="Times New Roman" w:cs="Times New Roman"/>
                <w:sz w:val="20"/>
                <w:szCs w:val="20"/>
              </w:rPr>
              <w:fldChar w:fldCharType="separate"/>
            </w:r>
            <w:r>
              <w:rPr>
                <w:rFonts w:ascii="Times New Roman" w:eastAsia="楷体" w:hAnsi="Times New Roman" w:cs="Times New Roman"/>
                <w:sz w:val="20"/>
                <w:szCs w:val="20"/>
              </w:rPr>
              <w:t>11</w:t>
            </w:r>
            <w:r>
              <w:rPr>
                <w:rFonts w:ascii="Times New Roman" w:eastAsia="楷体" w:hAnsi="Times New Roman" w:cs="Times New Roman"/>
                <w:sz w:val="20"/>
                <w:szCs w:val="20"/>
              </w:rPr>
              <w:fldChar w:fldCharType="end"/>
            </w:r>
            <w:r>
              <w:rPr>
                <w:rFonts w:ascii="Times New Roman" w:eastAsia="楷体" w:hAnsi="Times New Roman" w:cs="Times New Roman"/>
                <w:sz w:val="20"/>
                <w:szCs w:val="20"/>
              </w:rPr>
              <w:t>页）</w:t>
            </w:r>
          </w:p>
        </w:sdtContent>
      </w:sdt>
    </w:sdtContent>
  </w:sdt>
  <w:p>
    <w:pPr>
      <w:pStyle w:val="Footer"/>
    </w:pP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126"/>
    <w:rsid w:val="000013C8"/>
    <w:rsid w:val="000045C5"/>
    <w:rsid w:val="00006D29"/>
    <w:rsid w:val="000115D6"/>
    <w:rsid w:val="00012761"/>
    <w:rsid w:val="000136B6"/>
    <w:rsid w:val="00017D20"/>
    <w:rsid w:val="00020417"/>
    <w:rsid w:val="000359C2"/>
    <w:rsid w:val="0003733F"/>
    <w:rsid w:val="00037D0F"/>
    <w:rsid w:val="000442AF"/>
    <w:rsid w:val="00051588"/>
    <w:rsid w:val="000515C7"/>
    <w:rsid w:val="000526E5"/>
    <w:rsid w:val="00053A27"/>
    <w:rsid w:val="000613B9"/>
    <w:rsid w:val="0006469A"/>
    <w:rsid w:val="0007112C"/>
    <w:rsid w:val="00076BD6"/>
    <w:rsid w:val="00080091"/>
    <w:rsid w:val="00096BE6"/>
    <w:rsid w:val="000A6C93"/>
    <w:rsid w:val="000B0BC9"/>
    <w:rsid w:val="000B62DC"/>
    <w:rsid w:val="000B6DD0"/>
    <w:rsid w:val="000B77EC"/>
    <w:rsid w:val="000C1ADC"/>
    <w:rsid w:val="000C67C1"/>
    <w:rsid w:val="000C70AF"/>
    <w:rsid w:val="000D7082"/>
    <w:rsid w:val="000D77B9"/>
    <w:rsid w:val="000E2C88"/>
    <w:rsid w:val="000F03E2"/>
    <w:rsid w:val="000F059A"/>
    <w:rsid w:val="00100B30"/>
    <w:rsid w:val="00125178"/>
    <w:rsid w:val="0013640F"/>
    <w:rsid w:val="00136E31"/>
    <w:rsid w:val="001502C9"/>
    <w:rsid w:val="00157990"/>
    <w:rsid w:val="00162B8B"/>
    <w:rsid w:val="00163C28"/>
    <w:rsid w:val="00163C97"/>
    <w:rsid w:val="0016414C"/>
    <w:rsid w:val="00167FD3"/>
    <w:rsid w:val="001720E5"/>
    <w:rsid w:val="00174E38"/>
    <w:rsid w:val="0017730E"/>
    <w:rsid w:val="00181D52"/>
    <w:rsid w:val="00185336"/>
    <w:rsid w:val="00186409"/>
    <w:rsid w:val="001872B7"/>
    <w:rsid w:val="00192C19"/>
    <w:rsid w:val="00193B54"/>
    <w:rsid w:val="001A1A31"/>
    <w:rsid w:val="001A29E7"/>
    <w:rsid w:val="001B335A"/>
    <w:rsid w:val="001B66AD"/>
    <w:rsid w:val="001B799F"/>
    <w:rsid w:val="001C2F04"/>
    <w:rsid w:val="001C38C9"/>
    <w:rsid w:val="001C54AC"/>
    <w:rsid w:val="001D0BD5"/>
    <w:rsid w:val="001D281C"/>
    <w:rsid w:val="001E1C5C"/>
    <w:rsid w:val="001F5CD8"/>
    <w:rsid w:val="001F6154"/>
    <w:rsid w:val="001F6A79"/>
    <w:rsid w:val="00214991"/>
    <w:rsid w:val="002161F6"/>
    <w:rsid w:val="0022284F"/>
    <w:rsid w:val="00222ABA"/>
    <w:rsid w:val="0022676F"/>
    <w:rsid w:val="00231181"/>
    <w:rsid w:val="00232263"/>
    <w:rsid w:val="002331D4"/>
    <w:rsid w:val="00236430"/>
    <w:rsid w:val="00242B63"/>
    <w:rsid w:val="0024622D"/>
    <w:rsid w:val="00252357"/>
    <w:rsid w:val="00263E9E"/>
    <w:rsid w:val="002773BF"/>
    <w:rsid w:val="002807AE"/>
    <w:rsid w:val="00281545"/>
    <w:rsid w:val="00281A70"/>
    <w:rsid w:val="00285131"/>
    <w:rsid w:val="0029161C"/>
    <w:rsid w:val="00291C2C"/>
    <w:rsid w:val="0029268D"/>
    <w:rsid w:val="00292BC1"/>
    <w:rsid w:val="00295245"/>
    <w:rsid w:val="00297FE3"/>
    <w:rsid w:val="002A0F97"/>
    <w:rsid w:val="002B2019"/>
    <w:rsid w:val="002B61ED"/>
    <w:rsid w:val="002B7B0F"/>
    <w:rsid w:val="002C1F1C"/>
    <w:rsid w:val="002D0F5B"/>
    <w:rsid w:val="002D121C"/>
    <w:rsid w:val="002D18C4"/>
    <w:rsid w:val="002D2C22"/>
    <w:rsid w:val="002D45A3"/>
    <w:rsid w:val="002D53EF"/>
    <w:rsid w:val="002D5E3F"/>
    <w:rsid w:val="002D66C3"/>
    <w:rsid w:val="002E737D"/>
    <w:rsid w:val="002F21F4"/>
    <w:rsid w:val="00302FBF"/>
    <w:rsid w:val="00303DB3"/>
    <w:rsid w:val="00307DC5"/>
    <w:rsid w:val="0031033E"/>
    <w:rsid w:val="003111D0"/>
    <w:rsid w:val="00311530"/>
    <w:rsid w:val="003137BA"/>
    <w:rsid w:val="00315073"/>
    <w:rsid w:val="003232A9"/>
    <w:rsid w:val="00331FA0"/>
    <w:rsid w:val="003350B0"/>
    <w:rsid w:val="00335517"/>
    <w:rsid w:val="003358DD"/>
    <w:rsid w:val="0034370D"/>
    <w:rsid w:val="003443B2"/>
    <w:rsid w:val="00350C15"/>
    <w:rsid w:val="00367935"/>
    <w:rsid w:val="00372E38"/>
    <w:rsid w:val="00380181"/>
    <w:rsid w:val="00380B27"/>
    <w:rsid w:val="00390B10"/>
    <w:rsid w:val="003A3943"/>
    <w:rsid w:val="003A4FFD"/>
    <w:rsid w:val="003B49B7"/>
    <w:rsid w:val="003C3AEE"/>
    <w:rsid w:val="003C59F9"/>
    <w:rsid w:val="003C76E7"/>
    <w:rsid w:val="003D2F0B"/>
    <w:rsid w:val="003D5002"/>
    <w:rsid w:val="003D55D0"/>
    <w:rsid w:val="003E643E"/>
    <w:rsid w:val="003E66ED"/>
    <w:rsid w:val="003F10E7"/>
    <w:rsid w:val="003F67B8"/>
    <w:rsid w:val="003F766C"/>
    <w:rsid w:val="00400613"/>
    <w:rsid w:val="004100DA"/>
    <w:rsid w:val="00412D74"/>
    <w:rsid w:val="00412DFA"/>
    <w:rsid w:val="00414724"/>
    <w:rsid w:val="004151FC"/>
    <w:rsid w:val="0042358E"/>
    <w:rsid w:val="00431222"/>
    <w:rsid w:val="004316AF"/>
    <w:rsid w:val="00435CFA"/>
    <w:rsid w:val="0043739D"/>
    <w:rsid w:val="004433E7"/>
    <w:rsid w:val="004465AA"/>
    <w:rsid w:val="00446C76"/>
    <w:rsid w:val="00446C88"/>
    <w:rsid w:val="00447E4E"/>
    <w:rsid w:val="00464075"/>
    <w:rsid w:val="00466CCD"/>
    <w:rsid w:val="00466ED0"/>
    <w:rsid w:val="00471105"/>
    <w:rsid w:val="00477A4C"/>
    <w:rsid w:val="00477D5F"/>
    <w:rsid w:val="00485E5E"/>
    <w:rsid w:val="00486DA3"/>
    <w:rsid w:val="0049022F"/>
    <w:rsid w:val="00491942"/>
    <w:rsid w:val="00491E9B"/>
    <w:rsid w:val="004A159B"/>
    <w:rsid w:val="004A1699"/>
    <w:rsid w:val="004A65FD"/>
    <w:rsid w:val="004A663D"/>
    <w:rsid w:val="004B25DC"/>
    <w:rsid w:val="004C15FD"/>
    <w:rsid w:val="004C17EE"/>
    <w:rsid w:val="004C51DD"/>
    <w:rsid w:val="004D0EDF"/>
    <w:rsid w:val="004D4629"/>
    <w:rsid w:val="004D6B8D"/>
    <w:rsid w:val="004D78C1"/>
    <w:rsid w:val="004E48A1"/>
    <w:rsid w:val="004E5629"/>
    <w:rsid w:val="004F1F1A"/>
    <w:rsid w:val="004F2DF3"/>
    <w:rsid w:val="004F35EA"/>
    <w:rsid w:val="005051FB"/>
    <w:rsid w:val="00505F5F"/>
    <w:rsid w:val="005123C9"/>
    <w:rsid w:val="0052018C"/>
    <w:rsid w:val="00520300"/>
    <w:rsid w:val="005233CE"/>
    <w:rsid w:val="00525944"/>
    <w:rsid w:val="00536D36"/>
    <w:rsid w:val="00540D65"/>
    <w:rsid w:val="005428BE"/>
    <w:rsid w:val="00543A20"/>
    <w:rsid w:val="005449B4"/>
    <w:rsid w:val="00545C50"/>
    <w:rsid w:val="00551223"/>
    <w:rsid w:val="0055379B"/>
    <w:rsid w:val="00562E53"/>
    <w:rsid w:val="00571F4C"/>
    <w:rsid w:val="00577F0C"/>
    <w:rsid w:val="00580662"/>
    <w:rsid w:val="00594F9C"/>
    <w:rsid w:val="00596551"/>
    <w:rsid w:val="005B1FB5"/>
    <w:rsid w:val="005B3291"/>
    <w:rsid w:val="005B4535"/>
    <w:rsid w:val="005C7BEF"/>
    <w:rsid w:val="005D2D75"/>
    <w:rsid w:val="005D3614"/>
    <w:rsid w:val="005D49C5"/>
    <w:rsid w:val="005E2899"/>
    <w:rsid w:val="005E6E66"/>
    <w:rsid w:val="005F63DA"/>
    <w:rsid w:val="00601FEC"/>
    <w:rsid w:val="00606847"/>
    <w:rsid w:val="00607151"/>
    <w:rsid w:val="00616B63"/>
    <w:rsid w:val="0062147D"/>
    <w:rsid w:val="00631FE3"/>
    <w:rsid w:val="00632CF4"/>
    <w:rsid w:val="00632E86"/>
    <w:rsid w:val="0064085D"/>
    <w:rsid w:val="00643742"/>
    <w:rsid w:val="0064595A"/>
    <w:rsid w:val="00647D7E"/>
    <w:rsid w:val="006570CE"/>
    <w:rsid w:val="0065760F"/>
    <w:rsid w:val="00657AAE"/>
    <w:rsid w:val="006637CE"/>
    <w:rsid w:val="00672CDA"/>
    <w:rsid w:val="00673539"/>
    <w:rsid w:val="00674AA3"/>
    <w:rsid w:val="006942F6"/>
    <w:rsid w:val="00696BCF"/>
    <w:rsid w:val="006A4F86"/>
    <w:rsid w:val="006B1F86"/>
    <w:rsid w:val="006B2EBB"/>
    <w:rsid w:val="006D1E2A"/>
    <w:rsid w:val="006D743C"/>
    <w:rsid w:val="006E14B2"/>
    <w:rsid w:val="006E21A0"/>
    <w:rsid w:val="006E7376"/>
    <w:rsid w:val="006F0AED"/>
    <w:rsid w:val="006F7695"/>
    <w:rsid w:val="00702B07"/>
    <w:rsid w:val="00702EF2"/>
    <w:rsid w:val="00707DAF"/>
    <w:rsid w:val="007111C0"/>
    <w:rsid w:val="00711AD5"/>
    <w:rsid w:val="00713C1A"/>
    <w:rsid w:val="0071713F"/>
    <w:rsid w:val="0071793A"/>
    <w:rsid w:val="00717D8A"/>
    <w:rsid w:val="007208E3"/>
    <w:rsid w:val="00737C3A"/>
    <w:rsid w:val="00751760"/>
    <w:rsid w:val="0075354F"/>
    <w:rsid w:val="007651AB"/>
    <w:rsid w:val="007840DA"/>
    <w:rsid w:val="0079366E"/>
    <w:rsid w:val="007A5199"/>
    <w:rsid w:val="007A67B3"/>
    <w:rsid w:val="007B4339"/>
    <w:rsid w:val="007C065C"/>
    <w:rsid w:val="007C3966"/>
    <w:rsid w:val="007C614B"/>
    <w:rsid w:val="007D034C"/>
    <w:rsid w:val="007D3CD1"/>
    <w:rsid w:val="007D42F5"/>
    <w:rsid w:val="007E1EDD"/>
    <w:rsid w:val="007E6EF8"/>
    <w:rsid w:val="007F6B8C"/>
    <w:rsid w:val="007F7473"/>
    <w:rsid w:val="007F7EE5"/>
    <w:rsid w:val="00816A9A"/>
    <w:rsid w:val="00817F57"/>
    <w:rsid w:val="00823F08"/>
    <w:rsid w:val="008374F8"/>
    <w:rsid w:val="00840879"/>
    <w:rsid w:val="00846AA1"/>
    <w:rsid w:val="008555E6"/>
    <w:rsid w:val="00863DBC"/>
    <w:rsid w:val="008648DB"/>
    <w:rsid w:val="008720A5"/>
    <w:rsid w:val="00875F9C"/>
    <w:rsid w:val="00876EE7"/>
    <w:rsid w:val="0089142A"/>
    <w:rsid w:val="00896431"/>
    <w:rsid w:val="008A0043"/>
    <w:rsid w:val="008B0DC5"/>
    <w:rsid w:val="008B3C7C"/>
    <w:rsid w:val="008B555D"/>
    <w:rsid w:val="008B5F22"/>
    <w:rsid w:val="008B62C8"/>
    <w:rsid w:val="008C6855"/>
    <w:rsid w:val="008D6994"/>
    <w:rsid w:val="008D6EBC"/>
    <w:rsid w:val="008E31B1"/>
    <w:rsid w:val="008E32F5"/>
    <w:rsid w:val="008E4757"/>
    <w:rsid w:val="008E4E65"/>
    <w:rsid w:val="008E5643"/>
    <w:rsid w:val="008E73D1"/>
    <w:rsid w:val="008F231C"/>
    <w:rsid w:val="008F3117"/>
    <w:rsid w:val="008F36DB"/>
    <w:rsid w:val="00901FD8"/>
    <w:rsid w:val="00904212"/>
    <w:rsid w:val="009043E5"/>
    <w:rsid w:val="009202C8"/>
    <w:rsid w:val="00921CAC"/>
    <w:rsid w:val="00924E5B"/>
    <w:rsid w:val="00926349"/>
    <w:rsid w:val="00933463"/>
    <w:rsid w:val="00933C7A"/>
    <w:rsid w:val="00937084"/>
    <w:rsid w:val="00943AE3"/>
    <w:rsid w:val="009561B6"/>
    <w:rsid w:val="00964BE1"/>
    <w:rsid w:val="00967554"/>
    <w:rsid w:val="0097285D"/>
    <w:rsid w:val="009732DD"/>
    <w:rsid w:val="00980384"/>
    <w:rsid w:val="009807EB"/>
    <w:rsid w:val="009853EF"/>
    <w:rsid w:val="009A4506"/>
    <w:rsid w:val="009A5F69"/>
    <w:rsid w:val="009B1C18"/>
    <w:rsid w:val="009B3599"/>
    <w:rsid w:val="009B7811"/>
    <w:rsid w:val="009C171E"/>
    <w:rsid w:val="009C398E"/>
    <w:rsid w:val="009C6B95"/>
    <w:rsid w:val="009D349D"/>
    <w:rsid w:val="009E08F7"/>
    <w:rsid w:val="009E2A8D"/>
    <w:rsid w:val="009E4364"/>
    <w:rsid w:val="009F188C"/>
    <w:rsid w:val="009F44FC"/>
    <w:rsid w:val="009F60EF"/>
    <w:rsid w:val="00A121B9"/>
    <w:rsid w:val="00A16C06"/>
    <w:rsid w:val="00A17136"/>
    <w:rsid w:val="00A26DCD"/>
    <w:rsid w:val="00A27605"/>
    <w:rsid w:val="00A324C7"/>
    <w:rsid w:val="00A34653"/>
    <w:rsid w:val="00A35D28"/>
    <w:rsid w:val="00A4202A"/>
    <w:rsid w:val="00A46728"/>
    <w:rsid w:val="00A4781E"/>
    <w:rsid w:val="00A53927"/>
    <w:rsid w:val="00A54B60"/>
    <w:rsid w:val="00A550CD"/>
    <w:rsid w:val="00A552ED"/>
    <w:rsid w:val="00A56098"/>
    <w:rsid w:val="00A5683B"/>
    <w:rsid w:val="00A61B25"/>
    <w:rsid w:val="00A62E52"/>
    <w:rsid w:val="00A64730"/>
    <w:rsid w:val="00A71596"/>
    <w:rsid w:val="00A722D0"/>
    <w:rsid w:val="00A73E94"/>
    <w:rsid w:val="00A742CA"/>
    <w:rsid w:val="00A749F7"/>
    <w:rsid w:val="00A777FC"/>
    <w:rsid w:val="00A8050B"/>
    <w:rsid w:val="00A81DA4"/>
    <w:rsid w:val="00A82901"/>
    <w:rsid w:val="00A8774B"/>
    <w:rsid w:val="00A87A56"/>
    <w:rsid w:val="00AA7B04"/>
    <w:rsid w:val="00AA7C18"/>
    <w:rsid w:val="00AB146F"/>
    <w:rsid w:val="00AB29D4"/>
    <w:rsid w:val="00AC1F36"/>
    <w:rsid w:val="00AC6090"/>
    <w:rsid w:val="00AD22AA"/>
    <w:rsid w:val="00AD3623"/>
    <w:rsid w:val="00AD3F40"/>
    <w:rsid w:val="00AD3F88"/>
    <w:rsid w:val="00AD688D"/>
    <w:rsid w:val="00AD6A6E"/>
    <w:rsid w:val="00AE2104"/>
    <w:rsid w:val="00AF1D0F"/>
    <w:rsid w:val="00AF2E2E"/>
    <w:rsid w:val="00AF7AB5"/>
    <w:rsid w:val="00B02D65"/>
    <w:rsid w:val="00B05296"/>
    <w:rsid w:val="00B05EB7"/>
    <w:rsid w:val="00B20088"/>
    <w:rsid w:val="00B23667"/>
    <w:rsid w:val="00B3670D"/>
    <w:rsid w:val="00B3708F"/>
    <w:rsid w:val="00B43A37"/>
    <w:rsid w:val="00B45893"/>
    <w:rsid w:val="00B46003"/>
    <w:rsid w:val="00B47783"/>
    <w:rsid w:val="00B51FCE"/>
    <w:rsid w:val="00B52897"/>
    <w:rsid w:val="00B66F87"/>
    <w:rsid w:val="00B70B0F"/>
    <w:rsid w:val="00B774BF"/>
    <w:rsid w:val="00B77BE4"/>
    <w:rsid w:val="00B77D0A"/>
    <w:rsid w:val="00B84330"/>
    <w:rsid w:val="00B92394"/>
    <w:rsid w:val="00B95703"/>
    <w:rsid w:val="00B96B52"/>
    <w:rsid w:val="00BC393E"/>
    <w:rsid w:val="00BC581D"/>
    <w:rsid w:val="00BC59A6"/>
    <w:rsid w:val="00BD42B0"/>
    <w:rsid w:val="00BD7F4B"/>
    <w:rsid w:val="00BF4491"/>
    <w:rsid w:val="00C02FC6"/>
    <w:rsid w:val="00C03585"/>
    <w:rsid w:val="00C0619C"/>
    <w:rsid w:val="00C17328"/>
    <w:rsid w:val="00C426E1"/>
    <w:rsid w:val="00C4361C"/>
    <w:rsid w:val="00C477B7"/>
    <w:rsid w:val="00C54123"/>
    <w:rsid w:val="00C54321"/>
    <w:rsid w:val="00C5514E"/>
    <w:rsid w:val="00C55B98"/>
    <w:rsid w:val="00C57B20"/>
    <w:rsid w:val="00C60089"/>
    <w:rsid w:val="00C65C36"/>
    <w:rsid w:val="00C67DC7"/>
    <w:rsid w:val="00C729D7"/>
    <w:rsid w:val="00C736FA"/>
    <w:rsid w:val="00C73E92"/>
    <w:rsid w:val="00C74BA3"/>
    <w:rsid w:val="00C8515C"/>
    <w:rsid w:val="00C91BA7"/>
    <w:rsid w:val="00C92AD4"/>
    <w:rsid w:val="00C92E64"/>
    <w:rsid w:val="00C97711"/>
    <w:rsid w:val="00CA0094"/>
    <w:rsid w:val="00CA3126"/>
    <w:rsid w:val="00CA5A04"/>
    <w:rsid w:val="00CB3AFE"/>
    <w:rsid w:val="00CB48C7"/>
    <w:rsid w:val="00CD73E8"/>
    <w:rsid w:val="00CE406C"/>
    <w:rsid w:val="00CF5843"/>
    <w:rsid w:val="00CF610C"/>
    <w:rsid w:val="00D00547"/>
    <w:rsid w:val="00D04FFA"/>
    <w:rsid w:val="00D10384"/>
    <w:rsid w:val="00D20593"/>
    <w:rsid w:val="00D23E07"/>
    <w:rsid w:val="00D34419"/>
    <w:rsid w:val="00D3561C"/>
    <w:rsid w:val="00D4048B"/>
    <w:rsid w:val="00D52E47"/>
    <w:rsid w:val="00D54479"/>
    <w:rsid w:val="00D60E03"/>
    <w:rsid w:val="00D740CE"/>
    <w:rsid w:val="00D74B27"/>
    <w:rsid w:val="00D772EB"/>
    <w:rsid w:val="00D87ADF"/>
    <w:rsid w:val="00D87F98"/>
    <w:rsid w:val="00D914A4"/>
    <w:rsid w:val="00D93365"/>
    <w:rsid w:val="00D943E1"/>
    <w:rsid w:val="00D94CF6"/>
    <w:rsid w:val="00DA03FE"/>
    <w:rsid w:val="00DA4138"/>
    <w:rsid w:val="00DA4EF0"/>
    <w:rsid w:val="00DA61B3"/>
    <w:rsid w:val="00DB10E5"/>
    <w:rsid w:val="00DB17B2"/>
    <w:rsid w:val="00DB3F1A"/>
    <w:rsid w:val="00DC39C5"/>
    <w:rsid w:val="00DC3D36"/>
    <w:rsid w:val="00DD10E7"/>
    <w:rsid w:val="00DD65A8"/>
    <w:rsid w:val="00DE68CD"/>
    <w:rsid w:val="00DF3FF6"/>
    <w:rsid w:val="00E025E7"/>
    <w:rsid w:val="00E03946"/>
    <w:rsid w:val="00E06FE3"/>
    <w:rsid w:val="00E138F4"/>
    <w:rsid w:val="00E245B3"/>
    <w:rsid w:val="00E3384D"/>
    <w:rsid w:val="00E37065"/>
    <w:rsid w:val="00E434F0"/>
    <w:rsid w:val="00E45AFC"/>
    <w:rsid w:val="00E469D2"/>
    <w:rsid w:val="00E5177C"/>
    <w:rsid w:val="00E5769C"/>
    <w:rsid w:val="00E63023"/>
    <w:rsid w:val="00E636B2"/>
    <w:rsid w:val="00E6444F"/>
    <w:rsid w:val="00E67E6A"/>
    <w:rsid w:val="00E716BB"/>
    <w:rsid w:val="00E82A8B"/>
    <w:rsid w:val="00E83D90"/>
    <w:rsid w:val="00E90C06"/>
    <w:rsid w:val="00E935D0"/>
    <w:rsid w:val="00EA2343"/>
    <w:rsid w:val="00EA3833"/>
    <w:rsid w:val="00EB4EAB"/>
    <w:rsid w:val="00EB7D74"/>
    <w:rsid w:val="00EC0F32"/>
    <w:rsid w:val="00EC613F"/>
    <w:rsid w:val="00ED6506"/>
    <w:rsid w:val="00EE1759"/>
    <w:rsid w:val="00EE2D21"/>
    <w:rsid w:val="00EE3131"/>
    <w:rsid w:val="00EE3714"/>
    <w:rsid w:val="00EE4434"/>
    <w:rsid w:val="00EE5E42"/>
    <w:rsid w:val="00EE7076"/>
    <w:rsid w:val="00EF10B4"/>
    <w:rsid w:val="00F011C3"/>
    <w:rsid w:val="00F068A4"/>
    <w:rsid w:val="00F1212B"/>
    <w:rsid w:val="00F12DD0"/>
    <w:rsid w:val="00F14702"/>
    <w:rsid w:val="00F221EC"/>
    <w:rsid w:val="00F241C2"/>
    <w:rsid w:val="00F2594C"/>
    <w:rsid w:val="00F3209F"/>
    <w:rsid w:val="00F32A20"/>
    <w:rsid w:val="00F41452"/>
    <w:rsid w:val="00F42829"/>
    <w:rsid w:val="00F4423C"/>
    <w:rsid w:val="00F459F7"/>
    <w:rsid w:val="00F46CD0"/>
    <w:rsid w:val="00F5326D"/>
    <w:rsid w:val="00F6458F"/>
    <w:rsid w:val="00F76F7C"/>
    <w:rsid w:val="00F84E56"/>
    <w:rsid w:val="00F85983"/>
    <w:rsid w:val="00F86774"/>
    <w:rsid w:val="00F87307"/>
    <w:rsid w:val="00FA03B5"/>
    <w:rsid w:val="00FA71B7"/>
    <w:rsid w:val="00FC3754"/>
    <w:rsid w:val="00FC5D16"/>
    <w:rsid w:val="00FC62BA"/>
    <w:rsid w:val="00FD0430"/>
    <w:rsid w:val="00FD06E4"/>
    <w:rsid w:val="00FD405B"/>
    <w:rsid w:val="00FD7AE5"/>
    <w:rsid w:val="00FF18A3"/>
    <w:rsid w:val="00FF53EC"/>
    <w:rsid w:val="00FF6C05"/>
    <w:rsid w:val="00FF779B"/>
    <w:rsid w:val="174E6F61"/>
    <w:rsid w:val="1C700F64"/>
    <w:rsid w:val="25BE5C85"/>
    <w:rsid w:val="54CF48EF"/>
    <w:rsid w:val="698C31E8"/>
    <w:rsid w:val="6B2E5A44"/>
    <w:rsid w:val="75BA2A10"/>
  </w:rsids>
  <w:docVars>
    <w:docVar w:name="commondata" w:val="eyJoZGlkIjoiOGVlMjg3ZGRmNjE2ZjgwOGU3ZGRkZDk2MWNjZmE2Zm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qFormat="1"/>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iPriority="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0"/>
    <w:uiPriority w:val="9"/>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BodyText">
    <w:name w:val="Body Text"/>
    <w:basedOn w:val="Normal"/>
    <w:next w:val="TOC5"/>
    <w:link w:val="a1"/>
    <w:autoRedefine/>
    <w:qFormat/>
    <w:pPr>
      <w:spacing w:after="120"/>
    </w:pPr>
    <w:rPr>
      <w:rFonts w:ascii="Calibri" w:eastAsia="宋体" w:hAnsi="Calibri" w:cs="Times New Roman"/>
      <w:szCs w:val="24"/>
    </w:rPr>
  </w:style>
  <w:style w:type="paragraph" w:styleId="TOC5">
    <w:name w:val="toc 5"/>
    <w:basedOn w:val="Normal"/>
    <w:next w:val="Normal"/>
    <w:autoRedefine/>
    <w:uiPriority w:val="39"/>
    <w:semiHidden/>
    <w:unhideWhenUsed/>
    <w:qFormat/>
    <w:pPr>
      <w:ind w:left="1680" w:leftChars="800"/>
    </w:pPr>
  </w:style>
  <w:style w:type="paragraph" w:styleId="PlainText">
    <w:name w:val="Plain Text"/>
    <w:basedOn w:val="Normal"/>
    <w:link w:val="a2"/>
    <w:autoRedefine/>
    <w:qFormat/>
    <w:rPr>
      <w:rFonts w:ascii="宋体" w:eastAsia="宋体" w:hAnsi="Courier New" w:cs="Courier New"/>
      <w:szCs w:val="21"/>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paragraph" w:customStyle="1" w:styleId="1">
    <w:name w:val="列表段落1"/>
    <w:basedOn w:val="Normal"/>
    <w:autoRedefine/>
    <w:uiPriority w:val="34"/>
    <w:qFormat/>
    <w:pPr>
      <w:ind w:firstLine="420" w:firstLineChars="200"/>
    </w:pPr>
  </w:style>
  <w:style w:type="paragraph" w:styleId="ListParagraph">
    <w:name w:val="List Paragraph"/>
    <w:basedOn w:val="Normal"/>
    <w:autoRedefine/>
    <w:uiPriority w:val="99"/>
    <w:unhideWhenUsed/>
    <w:qFormat/>
    <w:pPr>
      <w:ind w:firstLine="420" w:firstLineChars="200"/>
    </w:pPr>
  </w:style>
  <w:style w:type="character" w:customStyle="1" w:styleId="a1">
    <w:name w:val="正文文本 字符"/>
    <w:basedOn w:val="DefaultParagraphFont"/>
    <w:link w:val="BodyText"/>
    <w:autoRedefine/>
    <w:qFormat/>
    <w:rPr>
      <w:rFonts w:ascii="Calibri" w:eastAsia="宋体" w:hAnsi="Calibri" w:cs="Times New Roman"/>
      <w:kern w:val="2"/>
      <w:sz w:val="21"/>
      <w:szCs w:val="24"/>
    </w:rPr>
  </w:style>
  <w:style w:type="character" w:customStyle="1" w:styleId="textargyk">
    <w:name w:val="text_argyk"/>
    <w:basedOn w:val="DefaultParagraphFont"/>
    <w:autoRedefine/>
    <w:qFormat/>
  </w:style>
  <w:style w:type="character" w:customStyle="1" w:styleId="10">
    <w:name w:val="标题 1 字符"/>
    <w:basedOn w:val="DefaultParagraphFont"/>
    <w:link w:val="Heading1"/>
    <w:autoRedefine/>
    <w:uiPriority w:val="9"/>
    <w:qFormat/>
    <w:rPr>
      <w:b/>
      <w:bCs/>
      <w:kern w:val="44"/>
      <w:sz w:val="44"/>
      <w:szCs w:val="44"/>
    </w:rPr>
  </w:style>
  <w:style w:type="character" w:customStyle="1" w:styleId="a2">
    <w:name w:val="纯文本 字符"/>
    <w:basedOn w:val="DefaultParagraphFont"/>
    <w:link w:val="PlainText"/>
    <w:autoRedefine/>
    <w:qFormat/>
    <w:rPr>
      <w:rFonts w:ascii="宋体" w:eastAsia="宋体" w:hAnsi="Courier New" w:cs="Courier New"/>
      <w:kern w:val="2"/>
      <w:sz w:val="21"/>
      <w:szCs w:val="21"/>
    </w:rPr>
  </w:style>
  <w:style w:type="table" w:customStyle="1" w:styleId="11">
    <w:name w:val="网格型1"/>
    <w:basedOn w:val="TableNormal"/>
    <w:autoRedefine/>
    <w:qFormat/>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页脚1"/>
    <w:basedOn w:val="Normal"/>
    <w:next w:val="Footer"/>
    <w:autoRedefine/>
    <w:uiPriority w:val="99"/>
    <w:unhideWhenUsed/>
    <w:qFormat/>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2.bin" /><Relationship Id="rId101" Type="http://schemas.openxmlformats.org/officeDocument/2006/relationships/image" Target="media/image55.wmf" /><Relationship Id="rId102" Type="http://schemas.openxmlformats.org/officeDocument/2006/relationships/oleObject" Target="embeddings/oleObject43.bin" /><Relationship Id="rId103" Type="http://schemas.openxmlformats.org/officeDocument/2006/relationships/image" Target="media/image56.wmf" /><Relationship Id="rId104" Type="http://schemas.openxmlformats.org/officeDocument/2006/relationships/oleObject" Target="embeddings/oleObject44.bin" /><Relationship Id="rId105" Type="http://schemas.openxmlformats.org/officeDocument/2006/relationships/image" Target="media/image57.wmf" /><Relationship Id="rId106" Type="http://schemas.openxmlformats.org/officeDocument/2006/relationships/oleObject" Target="embeddings/oleObject45.bin" /><Relationship Id="rId107" Type="http://schemas.openxmlformats.org/officeDocument/2006/relationships/image" Target="media/image58.wmf" /><Relationship Id="rId108" Type="http://schemas.openxmlformats.org/officeDocument/2006/relationships/oleObject" Target="embeddings/oleObject46.bin" /><Relationship Id="rId109" Type="http://schemas.openxmlformats.org/officeDocument/2006/relationships/image" Target="media/image59.wmf" /><Relationship Id="rId11" Type="http://schemas.openxmlformats.org/officeDocument/2006/relationships/oleObject" Target="embeddings/oleObject3.bin" /><Relationship Id="rId110" Type="http://schemas.openxmlformats.org/officeDocument/2006/relationships/oleObject" Target="embeddings/oleObject47.bin" /><Relationship Id="rId111" Type="http://schemas.openxmlformats.org/officeDocument/2006/relationships/image" Target="media/image60.wmf" /><Relationship Id="rId112" Type="http://schemas.openxmlformats.org/officeDocument/2006/relationships/oleObject" Target="embeddings/oleObject48.bin" /><Relationship Id="rId113" Type="http://schemas.openxmlformats.org/officeDocument/2006/relationships/image" Target="media/image61.wmf" /><Relationship Id="rId114" Type="http://schemas.openxmlformats.org/officeDocument/2006/relationships/oleObject" Target="embeddings/oleObject49.bin" /><Relationship Id="rId115" Type="http://schemas.openxmlformats.org/officeDocument/2006/relationships/image" Target="media/image62.png" /><Relationship Id="rId116" Type="http://schemas.openxmlformats.org/officeDocument/2006/relationships/header" Target="header1.xml" /><Relationship Id="rId117" Type="http://schemas.openxmlformats.org/officeDocument/2006/relationships/footer" Target="footer1.xml" /><Relationship Id="rId118" Type="http://schemas.openxmlformats.org/officeDocument/2006/relationships/theme" Target="theme/theme1.xml" /><Relationship Id="rId119" Type="http://schemas.openxmlformats.org/officeDocument/2006/relationships/styles" Target="styles.xml" /><Relationship Id="rId12" Type="http://schemas.openxmlformats.org/officeDocument/2006/relationships/oleObject" Target="embeddings/oleObject4.bin" /><Relationship Id="rId13" Type="http://schemas.openxmlformats.org/officeDocument/2006/relationships/oleObject" Target="embeddings/oleObject5.bin" /><Relationship Id="rId14" Type="http://schemas.openxmlformats.org/officeDocument/2006/relationships/oleObject" Target="embeddings/oleObject6.bin" /><Relationship Id="rId15" Type="http://schemas.openxmlformats.org/officeDocument/2006/relationships/oleObject" Target="embeddings/oleObject7.bin" /><Relationship Id="rId16" Type="http://schemas.openxmlformats.org/officeDocument/2006/relationships/image" Target="media/image5.png" /><Relationship Id="rId17" Type="http://schemas.openxmlformats.org/officeDocument/2006/relationships/image" Target="media/image6.png" /><Relationship Id="rId18" Type="http://schemas.openxmlformats.org/officeDocument/2006/relationships/image" Target="media/image7.png" /><Relationship Id="rId19" Type="http://schemas.openxmlformats.org/officeDocument/2006/relationships/image" Target="media/image8.png" /><Relationship Id="rId2" Type="http://schemas.openxmlformats.org/officeDocument/2006/relationships/webSettings" Target="webSettings.xml" /><Relationship Id="rId20" Type="http://schemas.openxmlformats.org/officeDocument/2006/relationships/image" Target="media/image9.png" /><Relationship Id="rId21" Type="http://schemas.openxmlformats.org/officeDocument/2006/relationships/image" Target="media/image10.png" /><Relationship Id="rId22" Type="http://schemas.openxmlformats.org/officeDocument/2006/relationships/image" Target="media/image11.png" /><Relationship Id="rId23" Type="http://schemas.openxmlformats.org/officeDocument/2006/relationships/image" Target="media/image12.png" /><Relationship Id="rId24" Type="http://schemas.openxmlformats.org/officeDocument/2006/relationships/image" Target="media/image13.png" /><Relationship Id="rId25" Type="http://schemas.openxmlformats.org/officeDocument/2006/relationships/image" Target="media/image14.wmf" /><Relationship Id="rId26" Type="http://schemas.openxmlformats.org/officeDocument/2006/relationships/oleObject" Target="embeddings/oleObject8.bin" /><Relationship Id="rId27" Type="http://schemas.openxmlformats.org/officeDocument/2006/relationships/image" Target="media/image15.wmf" /><Relationship Id="rId28" Type="http://schemas.openxmlformats.org/officeDocument/2006/relationships/oleObject" Target="embeddings/oleObject9.bin" /><Relationship Id="rId29" Type="http://schemas.openxmlformats.org/officeDocument/2006/relationships/image" Target="media/image16.wmf" /><Relationship Id="rId3" Type="http://schemas.openxmlformats.org/officeDocument/2006/relationships/fontTable" Target="fontTable.xml" /><Relationship Id="rId30" Type="http://schemas.openxmlformats.org/officeDocument/2006/relationships/oleObject" Target="embeddings/oleObject10.bin" /><Relationship Id="rId31" Type="http://schemas.openxmlformats.org/officeDocument/2006/relationships/image" Target="media/image17.png" /><Relationship Id="rId32" Type="http://schemas.openxmlformats.org/officeDocument/2006/relationships/image" Target="media/image18.wmf" /><Relationship Id="rId33" Type="http://schemas.openxmlformats.org/officeDocument/2006/relationships/oleObject" Target="embeddings/oleObject11.bin" /><Relationship Id="rId34" Type="http://schemas.openxmlformats.org/officeDocument/2006/relationships/image" Target="media/image19.wmf" /><Relationship Id="rId35" Type="http://schemas.openxmlformats.org/officeDocument/2006/relationships/oleObject" Target="embeddings/oleObject12.bin" /><Relationship Id="rId36" Type="http://schemas.openxmlformats.org/officeDocument/2006/relationships/image" Target="media/image20.wmf" /><Relationship Id="rId37" Type="http://schemas.openxmlformats.org/officeDocument/2006/relationships/oleObject" Target="embeddings/oleObject13.bin" /><Relationship Id="rId38" Type="http://schemas.openxmlformats.org/officeDocument/2006/relationships/image" Target="media/image21.wmf" /><Relationship Id="rId39" Type="http://schemas.openxmlformats.org/officeDocument/2006/relationships/oleObject" Target="embeddings/oleObject14.bin" /><Relationship Id="rId4" Type="http://schemas.openxmlformats.org/officeDocument/2006/relationships/customXml" Target="../customXml/item1.xml" /><Relationship Id="rId40" Type="http://schemas.openxmlformats.org/officeDocument/2006/relationships/image" Target="media/image22.png" /><Relationship Id="rId41" Type="http://schemas.openxmlformats.org/officeDocument/2006/relationships/image" Target="media/image23.wmf" /><Relationship Id="rId42" Type="http://schemas.openxmlformats.org/officeDocument/2006/relationships/oleObject" Target="embeddings/oleObject15.bin" /><Relationship Id="rId43" Type="http://schemas.openxmlformats.org/officeDocument/2006/relationships/image" Target="media/image24.wmf" /><Relationship Id="rId44" Type="http://schemas.openxmlformats.org/officeDocument/2006/relationships/oleObject" Target="embeddings/oleObject16.bin" /><Relationship Id="rId45" Type="http://schemas.openxmlformats.org/officeDocument/2006/relationships/image" Target="media/image25.wmf" /><Relationship Id="rId46" Type="http://schemas.openxmlformats.org/officeDocument/2006/relationships/oleObject" Target="embeddings/oleObject17.bin" /><Relationship Id="rId47" Type="http://schemas.openxmlformats.org/officeDocument/2006/relationships/image" Target="media/image26.wmf" /><Relationship Id="rId48" Type="http://schemas.openxmlformats.org/officeDocument/2006/relationships/oleObject" Target="embeddings/oleObject18.bin" /><Relationship Id="rId49" Type="http://schemas.openxmlformats.org/officeDocument/2006/relationships/image" Target="media/image27.wmf" /><Relationship Id="rId5" Type="http://schemas.openxmlformats.org/officeDocument/2006/relationships/image" Target="media/image1.png" /><Relationship Id="rId50" Type="http://schemas.openxmlformats.org/officeDocument/2006/relationships/oleObject" Target="embeddings/oleObject19.bin" /><Relationship Id="rId51" Type="http://schemas.openxmlformats.org/officeDocument/2006/relationships/oleObject" Target="embeddings/oleObject20.bin" /><Relationship Id="rId52" Type="http://schemas.openxmlformats.org/officeDocument/2006/relationships/oleObject" Target="embeddings/oleObject21.bin" /><Relationship Id="rId53" Type="http://schemas.openxmlformats.org/officeDocument/2006/relationships/image" Target="media/image28.wmf" /><Relationship Id="rId54" Type="http://schemas.openxmlformats.org/officeDocument/2006/relationships/oleObject" Target="embeddings/oleObject22.bin" /><Relationship Id="rId55" Type="http://schemas.openxmlformats.org/officeDocument/2006/relationships/image" Target="media/image29.wmf" /><Relationship Id="rId56" Type="http://schemas.openxmlformats.org/officeDocument/2006/relationships/oleObject" Target="embeddings/oleObject23.bin" /><Relationship Id="rId57" Type="http://schemas.openxmlformats.org/officeDocument/2006/relationships/oleObject" Target="embeddings/oleObject24.bin" /><Relationship Id="rId58" Type="http://schemas.openxmlformats.org/officeDocument/2006/relationships/oleObject" Target="embeddings/oleObject25.bin" /><Relationship Id="rId59" Type="http://schemas.openxmlformats.org/officeDocument/2006/relationships/image" Target="media/image30.png" /><Relationship Id="rId6" Type="http://schemas.openxmlformats.org/officeDocument/2006/relationships/image" Target="media/image2.wmf" /><Relationship Id="rId60" Type="http://schemas.openxmlformats.org/officeDocument/2006/relationships/image" Target="media/image31.wmf" /><Relationship Id="rId61" Type="http://schemas.openxmlformats.org/officeDocument/2006/relationships/oleObject" Target="embeddings/oleObject26.bin" /><Relationship Id="rId62" Type="http://schemas.openxmlformats.org/officeDocument/2006/relationships/image" Target="media/image32.wmf" /><Relationship Id="rId63" Type="http://schemas.openxmlformats.org/officeDocument/2006/relationships/oleObject" Target="embeddings/oleObject27.bin" /><Relationship Id="rId64" Type="http://schemas.openxmlformats.org/officeDocument/2006/relationships/oleObject" Target="embeddings/oleObject28.bin" /><Relationship Id="rId65" Type="http://schemas.openxmlformats.org/officeDocument/2006/relationships/image" Target="media/image33.wmf" /><Relationship Id="rId66" Type="http://schemas.openxmlformats.org/officeDocument/2006/relationships/oleObject" Target="embeddings/oleObject29.bin" /><Relationship Id="rId67" Type="http://schemas.openxmlformats.org/officeDocument/2006/relationships/image" Target="media/image34.wmf" /><Relationship Id="rId68" Type="http://schemas.openxmlformats.org/officeDocument/2006/relationships/oleObject" Target="embeddings/oleObject30.bin" /><Relationship Id="rId69" Type="http://schemas.openxmlformats.org/officeDocument/2006/relationships/image" Target="media/image35.png" /><Relationship Id="rId7" Type="http://schemas.openxmlformats.org/officeDocument/2006/relationships/oleObject" Target="embeddings/oleObject1.bin" /><Relationship Id="rId70" Type="http://schemas.openxmlformats.org/officeDocument/2006/relationships/image" Target="media/image36.png" /><Relationship Id="rId71" Type="http://schemas.openxmlformats.org/officeDocument/2006/relationships/image" Target="media/image37.png" /><Relationship Id="rId72" Type="http://schemas.openxmlformats.org/officeDocument/2006/relationships/image" Target="media/image38.png" /><Relationship Id="rId73" Type="http://schemas.openxmlformats.org/officeDocument/2006/relationships/image" Target="media/image39.wmf" /><Relationship Id="rId74" Type="http://schemas.openxmlformats.org/officeDocument/2006/relationships/oleObject" Target="embeddings/oleObject31.bin" /><Relationship Id="rId75" Type="http://schemas.openxmlformats.org/officeDocument/2006/relationships/image" Target="media/image40.wmf" /><Relationship Id="rId76" Type="http://schemas.openxmlformats.org/officeDocument/2006/relationships/oleObject" Target="embeddings/oleObject32.bin" /><Relationship Id="rId77" Type="http://schemas.openxmlformats.org/officeDocument/2006/relationships/image" Target="media/image41.png" /><Relationship Id="rId78" Type="http://schemas.openxmlformats.org/officeDocument/2006/relationships/image" Target="media/image42.png" /><Relationship Id="rId79" Type="http://schemas.openxmlformats.org/officeDocument/2006/relationships/image" Target="media/image43.wmf" /><Relationship Id="rId8" Type="http://schemas.openxmlformats.org/officeDocument/2006/relationships/image" Target="media/image3.wmf" /><Relationship Id="rId80" Type="http://schemas.openxmlformats.org/officeDocument/2006/relationships/oleObject" Target="embeddings/oleObject33.bin" /><Relationship Id="rId81" Type="http://schemas.openxmlformats.org/officeDocument/2006/relationships/image" Target="media/image44.wmf" /><Relationship Id="rId82" Type="http://schemas.openxmlformats.org/officeDocument/2006/relationships/oleObject" Target="embeddings/oleObject34.bin" /><Relationship Id="rId83" Type="http://schemas.openxmlformats.org/officeDocument/2006/relationships/image" Target="media/image45.wmf" /><Relationship Id="rId84" Type="http://schemas.openxmlformats.org/officeDocument/2006/relationships/oleObject" Target="embeddings/oleObject35.bin" /><Relationship Id="rId85" Type="http://schemas.openxmlformats.org/officeDocument/2006/relationships/image" Target="media/image46.wmf" /><Relationship Id="rId86" Type="http://schemas.openxmlformats.org/officeDocument/2006/relationships/oleObject" Target="embeddings/oleObject36.bin" /><Relationship Id="rId87" Type="http://schemas.openxmlformats.org/officeDocument/2006/relationships/image" Target="media/image47.png" /><Relationship Id="rId88" Type="http://schemas.openxmlformats.org/officeDocument/2006/relationships/image" Target="media/image48.wmf" /><Relationship Id="rId89" Type="http://schemas.openxmlformats.org/officeDocument/2006/relationships/oleObject" Target="embeddings/oleObject37.bin" /><Relationship Id="rId9" Type="http://schemas.openxmlformats.org/officeDocument/2006/relationships/oleObject" Target="embeddings/oleObject2.bin" /><Relationship Id="rId90" Type="http://schemas.openxmlformats.org/officeDocument/2006/relationships/image" Target="media/image49.wmf" /><Relationship Id="rId91" Type="http://schemas.openxmlformats.org/officeDocument/2006/relationships/oleObject" Target="embeddings/oleObject38.bin" /><Relationship Id="rId92" Type="http://schemas.openxmlformats.org/officeDocument/2006/relationships/image" Target="media/image50.wmf" /><Relationship Id="rId93" Type="http://schemas.openxmlformats.org/officeDocument/2006/relationships/oleObject" Target="embeddings/oleObject39.bin" /><Relationship Id="rId94" Type="http://schemas.openxmlformats.org/officeDocument/2006/relationships/image" Target="media/image51.png" /><Relationship Id="rId95" Type="http://schemas.openxmlformats.org/officeDocument/2006/relationships/image" Target="media/image52.wmf" /><Relationship Id="rId96" Type="http://schemas.openxmlformats.org/officeDocument/2006/relationships/oleObject" Target="embeddings/oleObject40.bin" /><Relationship Id="rId97" Type="http://schemas.openxmlformats.org/officeDocument/2006/relationships/image" Target="media/image53.wmf" /><Relationship Id="rId98" Type="http://schemas.openxmlformats.org/officeDocument/2006/relationships/oleObject" Target="embeddings/oleObject41.bin" /><Relationship Id="rId99" Type="http://schemas.openxmlformats.org/officeDocument/2006/relationships/image" Target="media/image54.wmf" /></Relationships>
</file>

<file path=word/_rels/footer1.xml.rels><?xml version="1.0" encoding="utf-8" standalone="yes"?><Relationships xmlns="http://schemas.openxmlformats.org/package/2006/relationships"><Relationship Id="rId1" Type="http://schemas.openxmlformats.org/officeDocument/2006/relationships/image" Target="media/image63.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3.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625B9-DBC1-4038-9D86-E6F436EC910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517</Words>
  <Characters>2948</Characters>
  <Application>Microsoft Office Word</Application>
  <DocSecurity>0</DocSecurity>
  <Lines>24</Lines>
  <Paragraphs>6</Paragraphs>
  <ScaleCrop>false</ScaleCrop>
  <Company/>
  <LinksUpToDate>false</LinksUpToDate>
  <CharactersWithSpaces>3459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seven phx</dc:creator>
  <cp:lastModifiedBy>恒林</cp:lastModifiedBy>
  <cp:revision>2</cp:revision>
  <cp:lastPrinted>2024-03-16T10:32:00Z</cp:lastPrinted>
  <dcterms:created xsi:type="dcterms:W3CDTF">2024-03-20T00:55:00Z</dcterms:created>
  <dcterms:modified xsi:type="dcterms:W3CDTF">2024-04-05T14:47:05Z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