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22A1C" w14:paraId="40B69479" w14:textId="77777777">
      <w:pPr>
        <w:spacing w:line="360" w:lineRule="auto"/>
        <w:jc w:val="center"/>
        <w:textAlignment w:val="center"/>
        <w:rPr>
          <w:rFonts w:asciiTheme="majorEastAsia" w:eastAsiaTheme="majorEastAsia" w:hAnsiTheme="majorEastAsia" w:cstheme="majorEastAsia" w:hint="eastAsia"/>
          <w:b/>
          <w:bCs/>
          <w:color w:val="000000"/>
          <w:sz w:val="40"/>
          <w:szCs w:val="28"/>
        </w:rPr>
      </w:pPr>
      <w:r>
        <w:rPr>
          <w:rFonts w:asciiTheme="majorEastAsia" w:eastAsiaTheme="majorEastAsia" w:hAnsiTheme="majorEastAsia" w:cstheme="majorEastAsia" w:hint="eastAsia"/>
          <w:b/>
          <w:bCs/>
          <w:color w:val="000000"/>
          <w:sz w:val="40"/>
          <w:szCs w:val="28"/>
        </w:rPr>
        <w:drawing>
          <wp:anchor simplePos="0" relativeHeight="251658240" behindDoc="0" locked="0" layoutInCell="1" allowOverlap="1">
            <wp:simplePos x="0" y="0"/>
            <wp:positionH relativeFrom="page">
              <wp:posOffset>10172700</wp:posOffset>
            </wp:positionH>
            <wp:positionV relativeFrom="topMargin">
              <wp:posOffset>10807700</wp:posOffset>
            </wp:positionV>
            <wp:extent cx="431800" cy="304800"/>
            <wp:wrapNone/>
            <wp:docPr id="1001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5"/>
                    <a:stretch>
                      <a:fillRect/>
                    </a:stretch>
                  </pic:blipFill>
                  <pic:spPr>
                    <a:xfrm>
                      <a:off x="0" y="0"/>
                      <a:ext cx="431800" cy="304800"/>
                    </a:xfrm>
                    <a:prstGeom prst="rect">
                      <a:avLst/>
                    </a:prstGeom>
                  </pic:spPr>
                </pic:pic>
              </a:graphicData>
            </a:graphic>
          </wp:anchor>
        </w:drawing>
      </w:r>
      <w:r>
        <w:rPr>
          <w:rFonts w:asciiTheme="majorEastAsia" w:eastAsiaTheme="majorEastAsia" w:hAnsiTheme="majorEastAsia" w:cstheme="majorEastAsia" w:hint="eastAsia"/>
          <w:b/>
          <w:bCs/>
          <w:color w:val="000000"/>
          <w:sz w:val="40"/>
          <w:szCs w:val="28"/>
        </w:rPr>
        <w:t>2025年高考物理真</w:t>
      </w:r>
      <w:r>
        <w:rPr>
          <w:rFonts w:asciiTheme="majorEastAsia" w:eastAsiaTheme="majorEastAsia" w:hAnsiTheme="majorEastAsia" w:cstheme="majorEastAsia" w:hint="eastAsia"/>
          <w:b/>
          <w:bCs/>
          <w:color w:val="000000"/>
          <w:sz w:val="40"/>
          <w:szCs w:val="28"/>
        </w:rPr>
        <w:t>题完全</w:t>
      </w:r>
      <w:r>
        <w:rPr>
          <w:rFonts w:asciiTheme="majorEastAsia" w:eastAsiaTheme="majorEastAsia" w:hAnsiTheme="majorEastAsia" w:cstheme="majorEastAsia" w:hint="eastAsia"/>
          <w:b/>
          <w:bCs/>
          <w:color w:val="000000"/>
          <w:sz w:val="40"/>
          <w:szCs w:val="28"/>
        </w:rPr>
        <w:t>解读</w:t>
      </w:r>
    </w:p>
    <w:p w:rsidR="00122A1C" w14:paraId="376AB681" w14:textId="77777777">
      <w:pPr>
        <w:spacing w:line="360" w:lineRule="auto"/>
        <w:jc w:val="center"/>
        <w:textAlignment w:val="center"/>
        <w:rPr>
          <w:rFonts w:ascii="华文中宋" w:eastAsia="华文中宋" w:hAnsi="华文中宋" w:cs="华文中宋" w:hint="eastAsia"/>
          <w:color w:val="FF0000"/>
          <w:sz w:val="28"/>
          <w:szCs w:val="21"/>
        </w:rPr>
      </w:pPr>
      <w:r>
        <w:rPr>
          <w:rFonts w:asciiTheme="majorEastAsia" w:eastAsiaTheme="majorEastAsia" w:hAnsiTheme="majorEastAsia" w:cstheme="majorEastAsia" w:hint="eastAsia"/>
          <w:b/>
          <w:bCs/>
          <w:color w:val="000000"/>
          <w:sz w:val="40"/>
          <w:szCs w:val="28"/>
        </w:rPr>
        <w:t>（上海卷）</w:t>
      </w:r>
    </w:p>
    <w:p w:rsidR="00122A1C" w14:paraId="13E856D2" w14:textId="77777777">
      <w:pPr>
        <w:spacing w:line="360" w:lineRule="auto"/>
        <w:jc w:val="center"/>
        <w:textAlignment w:val="center"/>
      </w:pPr>
      <w:r>
        <w:rPr>
          <w:noProof/>
        </w:rPr>
        <w:drawing>
          <wp:inline distT="0" distB="0" distL="114300" distR="114300">
            <wp:extent cx="3009900" cy="542925"/>
            <wp:effectExtent l="0" t="0" r="7620"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xmlns:r="http://schemas.openxmlformats.org/officeDocument/2006/relationships" r:embed="rId6"/>
                    <a:stretch>
                      <a:fillRect/>
                    </a:stretch>
                  </pic:blipFill>
                  <pic:spPr>
                    <a:xfrm>
                      <a:off x="0" y="0"/>
                      <a:ext cx="3009900" cy="542925"/>
                    </a:xfrm>
                    <a:prstGeom prst="rect">
                      <a:avLst/>
                    </a:prstGeom>
                    <a:noFill/>
                    <a:ln>
                      <a:noFill/>
                    </a:ln>
                  </pic:spPr>
                </pic:pic>
              </a:graphicData>
            </a:graphic>
          </wp:inline>
        </w:drawing>
      </w:r>
    </w:p>
    <w:p w:rsidR="00122A1C" w14:paraId="5357759A" w14:textId="77777777">
      <w:pPr>
        <w:spacing w:line="360" w:lineRule="auto"/>
        <w:ind w:firstLine="420"/>
        <w:jc w:val="left"/>
        <w:textAlignment w:val="center"/>
      </w:pPr>
      <w:r>
        <w:rPr>
          <w:rFonts w:hint="eastAsia"/>
        </w:rPr>
        <w:t>2025</w:t>
      </w:r>
      <w:r>
        <w:rPr>
          <w:rFonts w:hint="eastAsia"/>
        </w:rPr>
        <w:t>上海市高中物理等级考试</w:t>
      </w:r>
      <w:r>
        <w:rPr>
          <w:rFonts w:hint="eastAsia"/>
        </w:rPr>
        <w:t>卷体现</w:t>
      </w:r>
      <w:r>
        <w:rPr>
          <w:rFonts w:hint="eastAsia"/>
        </w:rPr>
        <w:t>了“素养立意</w:t>
      </w:r>
      <w:r>
        <w:rPr>
          <w:rFonts w:hint="eastAsia"/>
        </w:rPr>
        <w:t> </w:t>
      </w:r>
      <w:r>
        <w:rPr>
          <w:rFonts w:hint="eastAsia"/>
        </w:rPr>
        <w:t>实验为基</w:t>
      </w:r>
      <w:r>
        <w:rPr>
          <w:rFonts w:hint="eastAsia"/>
        </w:rPr>
        <w:t> </w:t>
      </w:r>
      <w:r>
        <w:rPr>
          <w:rFonts w:hint="eastAsia"/>
        </w:rPr>
        <w:t>思维为核”的物理学科特色，考试内容符合《普通高中物理课程标准（</w:t>
      </w:r>
      <w:r>
        <w:rPr>
          <w:rFonts w:hint="eastAsia"/>
        </w:rPr>
        <w:t>2017</w:t>
      </w:r>
      <w:r>
        <w:rPr>
          <w:rFonts w:hint="eastAsia"/>
        </w:rPr>
        <w:t>年版</w:t>
      </w:r>
      <w:r>
        <w:rPr>
          <w:rFonts w:hint="eastAsia"/>
        </w:rPr>
        <w:t>2020</w:t>
      </w:r>
      <w:r>
        <w:rPr>
          <w:rFonts w:hint="eastAsia"/>
        </w:rPr>
        <w:t>年修订）》的理念与要求。试卷以“情境”统领试题，较为全面地考查了考生的物理学科核心素养。试卷覆盖必修课程和选择性必修课程内容，主客观题分布合理，阅读量和思维量适当。试卷依据课标，紧扣教材，有利于高校选拔人才，有利于引导高中物理教学改革。</w:t>
      </w:r>
    </w:p>
    <w:p w:rsidR="00122A1C" w14:paraId="5D478171" w14:textId="77777777">
      <w:pPr>
        <w:spacing w:line="360" w:lineRule="auto"/>
        <w:jc w:val="left"/>
        <w:textAlignment w:val="center"/>
        <w:rPr>
          <w:b/>
          <w:bCs/>
        </w:rPr>
      </w:pPr>
      <w:r>
        <w:rPr>
          <w:rFonts w:hint="eastAsia"/>
          <w:b/>
          <w:bCs/>
        </w:rPr>
        <w:t>一、</w:t>
      </w:r>
      <w:r>
        <w:rPr>
          <w:rFonts w:hint="eastAsia"/>
          <w:b/>
          <w:bCs/>
        </w:rPr>
        <w:t>践行</w:t>
      </w:r>
      <w:r>
        <w:rPr>
          <w:rFonts w:hint="eastAsia"/>
          <w:b/>
          <w:bCs/>
        </w:rPr>
        <w:t>“双新”理念，聚焦素养考查</w:t>
      </w:r>
    </w:p>
    <w:p w:rsidR="00122A1C" w14:paraId="1B3DA67E" w14:textId="77777777">
      <w:pPr>
        <w:spacing w:line="360" w:lineRule="auto"/>
        <w:ind w:firstLine="420"/>
        <w:jc w:val="left"/>
        <w:textAlignment w:val="center"/>
        <w:rPr>
          <w:b/>
          <w:bCs/>
        </w:rPr>
      </w:pPr>
      <w:r>
        <w:rPr>
          <w:rFonts w:hint="eastAsia"/>
        </w:rPr>
        <w:t>试卷以课标为依据，设计考试内容。试卷根据物理课程标准中的学业质量水平要求，把物理学科核心素养的考查落实到</w:t>
      </w:r>
      <w:r>
        <w:rPr>
          <w:rFonts w:hint="eastAsia"/>
        </w:rPr>
        <w:t>各主题</w:t>
      </w:r>
      <w:r>
        <w:rPr>
          <w:rFonts w:hint="eastAsia"/>
        </w:rPr>
        <w:t>情境的试题中，从物质观念、运动与相互作用观念以及能量观念等方面考查“物理观念”素养，从模型建构、科学推理和科学论证等要素全面考查考生的“科学思维”水平。物理实验是“科学探究”的重要形式，试卷不仅专设“光学实验”主题情境，还在其他主题情境中融入实验类试题，分别从实验原理、实验操作和数据分析等环节考查了考生的实验能力水平，体现了“实验为基</w:t>
      </w:r>
      <w:r>
        <w:rPr>
          <w:rFonts w:hint="eastAsia"/>
        </w:rPr>
        <w:t> </w:t>
      </w:r>
      <w:r>
        <w:rPr>
          <w:rFonts w:hint="eastAsia"/>
        </w:rPr>
        <w:t>思维为核”的物理学科特色。试卷在实验情境和真实情境中考查“科学态度与责任”素养，如在“光学实验”“滑动变阻器”情境中，重点考查了考生严谨求实的科学态度；在“再生制动与气囊减震”情境中，设计了与汽车节约能源及汽车安全相关的试题，以增强考生的节能意识和安全意识。</w:t>
      </w:r>
    </w:p>
    <w:p w:rsidR="00122A1C" w14:paraId="2728EC78" w14:textId="77777777">
      <w:pPr>
        <w:spacing w:line="360" w:lineRule="auto"/>
        <w:jc w:val="left"/>
        <w:textAlignment w:val="center"/>
        <w:rPr>
          <w:b/>
          <w:bCs/>
        </w:rPr>
      </w:pPr>
      <w:r>
        <w:rPr>
          <w:rFonts w:hint="eastAsia"/>
          <w:b/>
          <w:bCs/>
        </w:rPr>
        <w:t>二、发挥评价功能，体现两个“有利于”</w:t>
      </w:r>
    </w:p>
    <w:p w:rsidR="00122A1C" w14:paraId="68047003" w14:textId="77777777">
      <w:pPr>
        <w:spacing w:line="360" w:lineRule="auto"/>
        <w:ind w:firstLine="420"/>
        <w:jc w:val="left"/>
        <w:textAlignment w:val="center"/>
      </w:pPr>
      <w:r>
        <w:rPr>
          <w:rFonts w:hint="eastAsia"/>
        </w:rPr>
        <w:t>物理等级性考试要有利于高校选拔人才，要有利于引导物理教学重视学科核心素养培育，落实立德树人的根本任务，试卷很好地兼顾了这两个“有利于”。如“再生制动与气囊减震”是真实性、综合性较强的主题情境，涉及电磁感应、牛顿运动定律、气体实验定律和简谐运动等重点知识，能较为全面地考查考生科学推理、科学论证及准确表述能力，具有较好的选拔性。再如“光学实验”是侧重考查考生实验能力的主题情境，分别考查了光的干涉、偏振、玻璃折射率测量等实验，这些试题均创编自教材上的演示实验或学生实验，既考查了考生对教材实验的掌握情况，又能引导物理教师在日常教学中要重视实验教学，不仅要做好演示实验，还要指导学生认真完成每一个学生实验，把“物理实验”作为落实核心素养培育的重要抓手。</w:t>
      </w:r>
    </w:p>
    <w:p w:rsidR="00122A1C" w14:paraId="0D4A1AAE" w14:textId="77777777">
      <w:pPr>
        <w:spacing w:line="360" w:lineRule="auto"/>
        <w:jc w:val="left"/>
        <w:textAlignment w:val="center"/>
        <w:rPr>
          <w:b/>
          <w:bCs/>
        </w:rPr>
      </w:pPr>
      <w:r>
        <w:rPr>
          <w:rFonts w:hint="eastAsia"/>
          <w:b/>
          <w:bCs/>
        </w:rPr>
        <w:t>三、“情境”统领试题，试卷结构规范</w:t>
      </w:r>
    </w:p>
    <w:p w:rsidR="00122A1C" w14:paraId="6EEE34CA" w14:textId="77777777">
      <w:pPr>
        <w:spacing w:line="360" w:lineRule="auto"/>
        <w:ind w:firstLine="420"/>
        <w:jc w:val="left"/>
        <w:textAlignment w:val="center"/>
      </w:pPr>
      <w:r>
        <w:rPr>
          <w:rFonts w:hint="eastAsia"/>
        </w:rPr>
        <w:t>试卷以“情境”统领，共创设了六个主题情境，分别侧重于物理实验、物理学史、物理模型、成果应用等，其情境构成了具有一定真实性、探究性、综合性、互补性的有机整体。在每一个主题情境下，设计数目不等的与情境密切相关的试题，题型包括选择、填空、计算、简答和论证等，形式丰富，功能互补。在考查内容上，试卷尽可能覆盖必修课程和选择性必修课程内容，核心知识重点考查。整卷六个主题情境按照从简单到复杂递进，每个主题下的若干小题按照由易到难排序。试卷在素养水平考查上由低到高排序，以“物理模型”为例，基本按照“认识模型、应用模型、论证模型”设置，形成了良好的目标梯度。整卷的递进性较好，适合于不同能力的考生拾级而上，发挥出自己应有的水平。</w:t>
      </w:r>
    </w:p>
    <w:p w:rsidR="00122A1C" w14:paraId="436C1056" w14:textId="77777777">
      <w:pPr>
        <w:spacing w:line="360" w:lineRule="auto"/>
        <w:jc w:val="center"/>
        <w:textAlignment w:val="center"/>
      </w:pPr>
      <w:r>
        <w:rPr>
          <w:noProof/>
        </w:rPr>
        <w:drawing>
          <wp:inline distT="0" distB="0" distL="114300" distR="114300">
            <wp:extent cx="3190875" cy="647700"/>
            <wp:effectExtent l="0" t="0" r="9525" b="762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xmlns:r="http://schemas.openxmlformats.org/officeDocument/2006/relationships" r:embed="rId7"/>
                    <a:stretch>
                      <a:fillRect/>
                    </a:stretch>
                  </pic:blipFill>
                  <pic:spPr>
                    <a:xfrm>
                      <a:off x="0" y="0"/>
                      <a:ext cx="3190875" cy="647700"/>
                    </a:xfrm>
                    <a:prstGeom prst="rect">
                      <a:avLst/>
                    </a:prstGeom>
                    <a:noFill/>
                    <a:ln>
                      <a:noFill/>
                    </a:ln>
                  </pic:spPr>
                </pic:pic>
              </a:graphicData>
            </a:graphic>
          </wp:inline>
        </w:drawing>
      </w:r>
    </w:p>
    <w:p w:rsidR="00122A1C" w14:paraId="23BB7CE6" w14:textId="77777777">
      <w:pPr>
        <w:spacing w:line="360" w:lineRule="auto"/>
        <w:ind w:firstLine="420"/>
        <w:jc w:val="left"/>
        <w:textAlignment w:val="center"/>
      </w:pPr>
      <w:r>
        <w:rPr>
          <w:rFonts w:hint="eastAsia"/>
        </w:rPr>
        <w:t>今年的物理等级考，延续了去年的六个情景材料，卷面分值分布与考题仍不对外公布，我们从参考学生那里获得了相关信息。从题型上看，每个材料都可能出现选择题，填空题，计算题和论述题等，题型分布相较于传统</w:t>
      </w:r>
      <w:r>
        <w:rPr>
          <w:rFonts w:hint="eastAsia"/>
        </w:rPr>
        <w:t>单题更加</w:t>
      </w:r>
      <w:r>
        <w:rPr>
          <w:rFonts w:hint="eastAsia"/>
        </w:rPr>
        <w:t>灵活多变。近两年</w:t>
      </w:r>
      <w:r>
        <w:rPr>
          <w:rFonts w:hint="eastAsia"/>
        </w:rPr>
        <w:t>题型未</w:t>
      </w:r>
      <w:r>
        <w:rPr>
          <w:rFonts w:hint="eastAsia"/>
        </w:rPr>
        <w:t>发生变化。</w:t>
      </w:r>
    </w:p>
    <w:p w:rsidR="00122A1C" w14:paraId="6AB34C3C" w14:textId="77777777">
      <w:pPr>
        <w:spacing w:line="360" w:lineRule="auto"/>
        <w:jc w:val="center"/>
        <w:textAlignment w:val="center"/>
      </w:pPr>
      <w:r>
        <w:rPr>
          <w:noProof/>
        </w:rPr>
        <w:drawing>
          <wp:inline distT="0" distB="0" distL="114300" distR="114300">
            <wp:extent cx="3009900" cy="666750"/>
            <wp:effectExtent l="0" t="0" r="7620" b="381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8"/>
                    <a:stretch>
                      <a:fillRect/>
                    </a:stretch>
                  </pic:blipFill>
                  <pic:spPr>
                    <a:xfrm>
                      <a:off x="0" y="0"/>
                      <a:ext cx="3009900" cy="666750"/>
                    </a:xfrm>
                    <a:prstGeom prst="rect">
                      <a:avLst/>
                    </a:prstGeom>
                    <a:noFill/>
                    <a:ln>
                      <a:noFill/>
                    </a:ln>
                  </pic:spPr>
                </pic:pic>
              </a:graphicData>
            </a:graphic>
          </wp:inline>
        </w:drawing>
      </w:r>
    </w:p>
    <w:p w:rsidR="00122A1C" w14:paraId="7B807AFA" w14:textId="77777777">
      <w:pPr>
        <w:spacing w:line="360" w:lineRule="auto"/>
        <w:jc w:val="center"/>
        <w:textAlignment w:val="center"/>
      </w:pPr>
      <w:r>
        <w:rPr>
          <w:rFonts w:hint="eastAsia"/>
          <w:noProof/>
        </w:rPr>
        <w:drawing>
          <wp:inline distT="0" distB="0" distL="114300" distR="114300">
            <wp:extent cx="5264150" cy="1640205"/>
            <wp:effectExtent l="0" t="0" r="8890" b="5715"/>
            <wp:docPr id="12" name="图片 12" descr="175048793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50487937221"/>
                    <pic:cNvPicPr>
                      <a:picLocks noChangeAspect="1"/>
                    </pic:cNvPicPr>
                  </pic:nvPicPr>
                  <pic:blipFill>
                    <a:blip xmlns:r="http://schemas.openxmlformats.org/officeDocument/2006/relationships" r:embed="rId9"/>
                    <a:stretch>
                      <a:fillRect/>
                    </a:stretch>
                  </pic:blipFill>
                  <pic:spPr>
                    <a:xfrm>
                      <a:off x="0" y="0"/>
                      <a:ext cx="5264150" cy="1640205"/>
                    </a:xfrm>
                    <a:prstGeom prst="rect">
                      <a:avLst/>
                    </a:prstGeom>
                  </pic:spPr>
                </pic:pic>
              </a:graphicData>
            </a:graphic>
          </wp:inline>
        </w:drawing>
      </w:r>
    </w:p>
    <w:p w:rsidR="00122A1C" w14:paraId="0AFAB937" w14:textId="77777777">
      <w:pPr>
        <w:spacing w:line="360" w:lineRule="auto"/>
        <w:jc w:val="center"/>
        <w:textAlignment w:val="center"/>
      </w:pPr>
      <w:r>
        <w:rPr>
          <w:noProof/>
        </w:rPr>
        <w:drawing>
          <wp:inline distT="0" distB="0" distL="114300" distR="114300">
            <wp:extent cx="3067050" cy="552450"/>
            <wp:effectExtent l="0" t="0" r="11430" b="1143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xmlns:r="http://schemas.openxmlformats.org/officeDocument/2006/relationships" r:embed="rId10"/>
                    <a:stretch>
                      <a:fillRect/>
                    </a:stretch>
                  </pic:blipFill>
                  <pic:spPr>
                    <a:xfrm>
                      <a:off x="0" y="0"/>
                      <a:ext cx="3067050" cy="552450"/>
                    </a:xfrm>
                    <a:prstGeom prst="rect">
                      <a:avLst/>
                    </a:prstGeom>
                    <a:noFill/>
                    <a:ln>
                      <a:noFill/>
                    </a:ln>
                  </pic:spPr>
                </pic:pic>
              </a:graphicData>
            </a:graphic>
          </wp:inline>
        </w:drawing>
      </w:r>
    </w:p>
    <w:p w:rsidR="00122A1C" w14:paraId="4FA03823" w14:textId="77777777">
      <w:pPr>
        <w:spacing w:line="360" w:lineRule="auto"/>
        <w:jc w:val="left"/>
        <w:textAlignment w:val="center"/>
      </w:pPr>
      <w:r>
        <w:rPr>
          <w:rFonts w:hint="eastAsia"/>
        </w:rPr>
        <w:t>1</w:t>
      </w:r>
      <w:r>
        <w:rPr>
          <w:rFonts w:hint="eastAsia"/>
        </w:rPr>
        <w:t>、聚焦课本夯实基础，扎实练就基本功底。当前物理学科考试愈发注重对学科本质的考查，因此考生务必将根基打牢，熟练掌握物理学科的必备知识与关键能力。回归教材原文、回归课堂学习、回归物理活动实践，是巩固基础的重要路径。</w:t>
      </w:r>
    </w:p>
    <w:p w:rsidR="00122A1C" w14:paraId="509689A7" w14:textId="77777777">
      <w:pPr>
        <w:spacing w:line="360" w:lineRule="auto"/>
        <w:jc w:val="left"/>
        <w:textAlignment w:val="center"/>
      </w:pPr>
      <w:r>
        <w:rPr>
          <w:rFonts w:hint="eastAsia"/>
        </w:rPr>
        <w:t>2</w:t>
      </w:r>
      <w:r>
        <w:rPr>
          <w:rFonts w:hint="eastAsia"/>
        </w:rPr>
        <w:t>、深化知识融合应用，实现学以致用目标。物理学习需注重知识的贯通整合，新等级考试</w:t>
      </w:r>
      <w:r>
        <w:rPr>
          <w:rFonts w:hint="eastAsia"/>
        </w:rPr>
        <w:t>题的设问灵活性增强，情景材料与考查形式也更加多元。基于此，考生需强化三方面训练：一是提升物理基础知识的实际运用能力，二是注重知识积累与适度拓展，三是加强思维能力的专项训练，从而实现知识的课内迁移。</w:t>
      </w:r>
    </w:p>
    <w:p w:rsidR="00122A1C" w14:paraId="3A2BBDEF" w14:textId="77777777">
      <w:pPr>
        <w:spacing w:line="360" w:lineRule="auto"/>
        <w:jc w:val="left"/>
        <w:textAlignment w:val="center"/>
      </w:pPr>
      <w:r>
        <w:rPr>
          <w:rFonts w:hint="eastAsia"/>
        </w:rPr>
        <w:t>3</w:t>
      </w:r>
      <w:r>
        <w:rPr>
          <w:rFonts w:hint="eastAsia"/>
        </w:rPr>
        <w:t>、强化物理阅读与理解能力，提升综合素养。学习物理要坚持理论联系实际，善于将现实情景抽象为物理模型，搭建起解决实际问题的桥梁。想要在物理学习和考试中取得优异成绩，综合能力与学科素养的培养和提升至关重要。</w:t>
      </w:r>
    </w:p>
    <w:p w:rsidR="00122A1C" w14:paraId="3B2253BD" w14:textId="77777777">
      <w:pPr>
        <w:spacing w:line="360" w:lineRule="auto"/>
        <w:jc w:val="center"/>
        <w:textAlignment w:val="center"/>
      </w:pPr>
      <w:r>
        <w:rPr>
          <w:noProof/>
        </w:rPr>
        <w:drawing>
          <wp:inline distT="0" distB="0" distL="114300" distR="114300">
            <wp:extent cx="2952750" cy="581025"/>
            <wp:effectExtent l="0" t="0" r="3810" b="1333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xmlns:r="http://schemas.openxmlformats.org/officeDocument/2006/relationships" r:embed="rId11"/>
                    <a:stretch>
                      <a:fillRect/>
                    </a:stretch>
                  </pic:blipFill>
                  <pic:spPr>
                    <a:xfrm>
                      <a:off x="0" y="0"/>
                      <a:ext cx="2952750" cy="581025"/>
                    </a:xfrm>
                    <a:prstGeom prst="rect">
                      <a:avLst/>
                    </a:prstGeom>
                    <a:noFill/>
                    <a:ln>
                      <a:noFill/>
                    </a:ln>
                  </pic:spPr>
                </pic:pic>
              </a:graphicData>
            </a:graphic>
          </wp:inline>
        </w:drawing>
      </w:r>
    </w:p>
    <w:p w:rsidR="00122A1C" w14:paraId="2EF3524D" w14:textId="77777777">
      <w:pPr>
        <w:spacing w:line="360" w:lineRule="auto"/>
        <w:jc w:val="center"/>
        <w:textAlignment w:val="center"/>
        <w:rPr>
          <w:rFonts w:ascii="宋体" w:hAnsi="宋体" w:cs="宋体" w:hint="eastAsia"/>
          <w:b/>
          <w:color w:val="000000"/>
        </w:rPr>
      </w:pPr>
      <w:r>
        <w:rPr>
          <w:rFonts w:ascii="宋体" w:hAnsi="宋体" w:cs="宋体"/>
          <w:b/>
          <w:color w:val="000000"/>
        </w:rPr>
        <w:t>一、</w:t>
      </w:r>
      <w:r>
        <w:rPr>
          <w:rFonts w:ascii="宋体" w:hAnsi="宋体" w:cs="宋体" w:hint="eastAsia"/>
          <w:b/>
          <w:color w:val="000000"/>
        </w:rPr>
        <w:t>光学实验</w:t>
      </w:r>
    </w:p>
    <w:p w:rsidR="00122A1C" w14:paraId="47A9293E" w14:textId="77777777">
      <w:pPr>
        <w:spacing w:line="360" w:lineRule="auto"/>
        <w:ind w:firstLine="420"/>
        <w:jc w:val="left"/>
        <w:textAlignment w:val="center"/>
        <w:rPr>
          <w:rFonts w:ascii="华文楷体" w:eastAsia="华文楷体" w:hAnsi="华文楷体" w:cs="华文楷体" w:hint="eastAsia"/>
        </w:rPr>
      </w:pPr>
      <w:r>
        <w:rPr>
          <w:rFonts w:ascii="华文楷体" w:eastAsia="华文楷体" w:hAnsi="华文楷体" w:cs="华文楷体" w:hint="eastAsia"/>
        </w:rPr>
        <w:t>光学实验是研究光的传播规律、干涉、衍射、偏振及光与物质相互作用的重要手段。从双缝干涉验证光的波动性，到偏振片分析光的振动方向，再到折射率测量探究光的折射规律，这些实验构建了经典光学的理论基础。现代光学实验还延伸至激光技术、光纤通信等前沿领域，但基础实验仍为理解光的本质提供关键支撑。</w:t>
      </w:r>
    </w:p>
    <w:p w:rsidR="00122A1C" w14:paraId="3F9FFE20" w14:textId="77777777">
      <w:pPr>
        <w:spacing w:line="360" w:lineRule="auto"/>
        <w:jc w:val="left"/>
        <w:textAlignment w:val="center"/>
      </w:pPr>
      <w:r>
        <w:t>1</w:t>
      </w:r>
      <w:r>
        <w:t>．以下哪个选项中的图样符合红光和紫光的双缝干涉图样（　　）</w:t>
      </w:r>
    </w:p>
    <w:p w:rsidR="00122A1C" w14:paraId="77E4D9DA" w14:textId="77777777">
      <w:pPr>
        <w:spacing w:line="360" w:lineRule="auto"/>
        <w:jc w:val="center"/>
        <w:textAlignment w:val="center"/>
      </w:pPr>
      <w:r>
        <w:rPr>
          <w:rFonts w:eastAsia="Times New Roman"/>
          <w:noProof/>
          <w:kern w:val="0"/>
          <w:sz w:val="24"/>
          <w:szCs w:val="24"/>
        </w:rPr>
        <w:drawing>
          <wp:inline distT="0" distB="0" distL="114300" distR="114300">
            <wp:extent cx="4648200" cy="1143000"/>
            <wp:effectExtent l="0" t="0" r="0" b="0"/>
            <wp:docPr id="100003" name="图片 100003" descr="@@@dc913ca9-e511-4f92-b8fa-46737bb156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c913ca9-e511-4f92-b8fa-46737bb156de"/>
                    <pic:cNvPicPr>
                      <a:picLocks noChangeAspect="1"/>
                    </pic:cNvPicPr>
                  </pic:nvPicPr>
                  <pic:blipFill>
                    <a:blip xmlns:r="http://schemas.openxmlformats.org/officeDocument/2006/relationships" r:embed="rId12"/>
                    <a:stretch>
                      <a:fillRect/>
                    </a:stretch>
                  </pic:blipFill>
                  <pic:spPr>
                    <a:xfrm>
                      <a:off x="0" y="0"/>
                      <a:ext cx="4648200" cy="1143000"/>
                    </a:xfrm>
                    <a:prstGeom prst="rect">
                      <a:avLst/>
                    </a:prstGeom>
                  </pic:spPr>
                </pic:pic>
              </a:graphicData>
            </a:graphic>
          </wp:inline>
        </w:drawing>
      </w:r>
    </w:p>
    <w:p w:rsidR="00122A1C" w14:paraId="2186844C" w14:textId="77777777">
      <w:pPr>
        <w:spacing w:line="360" w:lineRule="auto"/>
        <w:jc w:val="left"/>
        <w:textAlignment w:val="center"/>
      </w:pPr>
      <w:r>
        <w:t>2</w:t>
      </w:r>
      <w:r>
        <w:t>．如图所示，自然光经过两个偏振片，呈现在光屏上，偏振片</w:t>
      </w:r>
      <w:r>
        <w:rPr>
          <w:rFonts w:hint="eastAsia"/>
        </w:rPr>
        <w:t>A</w:t>
      </w:r>
      <w:r>
        <w:rPr>
          <w:rFonts w:hint="eastAsia"/>
        </w:rPr>
        <w:t>静止不动，</w:t>
      </w:r>
      <w:r>
        <w:t>偏振片</w:t>
      </w:r>
      <w:r>
        <w:t>B</w:t>
      </w:r>
      <w:r>
        <w:t>绕圆心转动且周期为</w:t>
      </w:r>
      <w:r>
        <w:rPr>
          <w:rFonts w:eastAsia="Times New Roman"/>
          <w:i/>
        </w:rPr>
        <w:t>T</w:t>
      </w:r>
      <w:r>
        <w:t>，则光屏上两个光强最小的时间间隔为（　　）</w:t>
      </w:r>
    </w:p>
    <w:p w:rsidR="00122A1C" w14:paraId="408E1414" w14:textId="77777777">
      <w:pPr>
        <w:spacing w:line="360" w:lineRule="auto"/>
        <w:jc w:val="center"/>
        <w:textAlignment w:val="center"/>
      </w:pPr>
      <w:r>
        <w:rPr>
          <w:rFonts w:eastAsia="Times New Roman"/>
          <w:noProof/>
          <w:kern w:val="0"/>
          <w:sz w:val="24"/>
          <w:szCs w:val="24"/>
        </w:rPr>
        <w:drawing>
          <wp:inline distT="0" distB="0" distL="114300" distR="114300">
            <wp:extent cx="2762250" cy="981075"/>
            <wp:effectExtent l="0" t="0" r="11430" b="9525"/>
            <wp:docPr id="100005" name="图片 100005" descr="@@@44d2982b-c22b-4cef-8f25-ae1996e7d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4d2982b-c22b-4cef-8f25-ae1996e7ddbb"/>
                    <pic:cNvPicPr>
                      <a:picLocks noChangeAspect="1"/>
                    </pic:cNvPicPr>
                  </pic:nvPicPr>
                  <pic:blipFill>
                    <a:blip xmlns:r="http://schemas.openxmlformats.org/officeDocument/2006/relationships" r:embed="rId13"/>
                    <a:stretch>
                      <a:fillRect/>
                    </a:stretch>
                  </pic:blipFill>
                  <pic:spPr>
                    <a:xfrm>
                      <a:off x="0" y="0"/>
                      <a:ext cx="2762250" cy="981075"/>
                    </a:xfrm>
                    <a:prstGeom prst="rect">
                      <a:avLst/>
                    </a:prstGeom>
                  </pic:spPr>
                </pic:pic>
              </a:graphicData>
            </a:graphic>
          </wp:inline>
        </w:drawing>
      </w:r>
    </w:p>
    <w:p w:rsidR="00122A1C" w14:paraId="25A50D26" w14:textId="77777777">
      <w:pPr>
        <w:tabs>
          <w:tab w:val="left" w:pos="2078"/>
          <w:tab w:val="left" w:pos="4156"/>
          <w:tab w:val="left" w:pos="6234"/>
        </w:tabs>
        <w:spacing w:line="360" w:lineRule="auto"/>
        <w:jc w:val="left"/>
        <w:textAlignment w:val="center"/>
      </w:pPr>
      <w:r>
        <w:t>A</w:t>
      </w:r>
      <w: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0326b41ae31356fa3379160a2efc863" style="width:15.05pt;height:10.9pt" o:ole="">
            <v:imagedata r:id="rId14" o:title="eqId10326b41ae31356fa3379160a2efc863"/>
          </v:shape>
          <o:OLEObject Type="Embed" ProgID="Equation.DSMT4" ShapeID="_x0000_i1025" DrawAspect="Content" ObjectID="_1812265633" r:id="rId15"/>
        </w:object>
      </w:r>
      <w:r>
        <w:rPr>
          <w:rFonts w:hint="eastAsia"/>
        </w:rPr>
        <w:tab/>
      </w:r>
      <w:r>
        <w:t>B</w:t>
      </w:r>
      <w:r>
        <w:t>．</w:t>
      </w:r>
      <w:r>
        <w:rPr>
          <w:rFonts w:eastAsia="Times New Roman"/>
          <w:i/>
        </w:rPr>
        <w:t>T</w:t>
      </w:r>
      <w:r>
        <w:rPr>
          <w:rFonts w:hint="eastAsia"/>
          <w:i/>
        </w:rPr>
        <w:tab/>
      </w:r>
      <w:r>
        <w:t>C</w:t>
      </w:r>
      <w:r>
        <w:t>．</w:t>
      </w:r>
      <w:r>
        <w:object>
          <v:shape id="_x0000_i1026" type="#_x0000_t75" alt="eqIda0adddc765a6f58f5ed2b5e588fd8f97" style="width:22.6pt;height:12.55pt" o:ole="">
            <v:imagedata r:id="rId16" o:title="eqIda0adddc765a6f58f5ed2b5e588fd8f97"/>
          </v:shape>
          <o:OLEObject Type="Embed" ProgID="Equation.DSMT4" ShapeID="_x0000_i1026" DrawAspect="Content" ObjectID="_1812265634" r:id="rId17"/>
        </w:object>
      </w:r>
      <w:r>
        <w:rPr>
          <w:rFonts w:hint="eastAsia"/>
        </w:rPr>
        <w:tab/>
      </w:r>
      <w:r>
        <w:t>D</w:t>
      </w:r>
      <w:r>
        <w:t>．</w:t>
      </w:r>
      <w:r>
        <w:object>
          <v:shape id="_x0000_i1027" type="#_x0000_t75" alt="eqId26475767d2d5fc43bbf0c70026d91191" style="width:28.45pt;height:12.55pt" o:ole="">
            <v:imagedata r:id="rId18" o:title="eqId26475767d2d5fc43bbf0c70026d91191"/>
          </v:shape>
          <o:OLEObject Type="Embed" ProgID="Equation.DSMT4" ShapeID="_x0000_i1027" DrawAspect="Content" ObjectID="_1812265635" r:id="rId19"/>
        </w:object>
      </w:r>
    </w:p>
    <w:p w:rsidR="00122A1C" w14:paraId="47F62207" w14:textId="77777777">
      <w:pPr>
        <w:spacing w:line="360" w:lineRule="auto"/>
        <w:jc w:val="left"/>
        <w:textAlignment w:val="center"/>
      </w:pPr>
      <w:r>
        <w:t>3</w:t>
      </w:r>
      <w:r>
        <w:t>．</w:t>
      </w:r>
      <w:r>
        <w:rPr>
          <w:rFonts w:hint="eastAsia"/>
        </w:rPr>
        <w:t>某</w:t>
      </w:r>
      <w:r>
        <w:t>物理兴趣小组在做</w:t>
      </w:r>
      <w:r>
        <w:t>“</w:t>
      </w:r>
      <w:r>
        <w:t>测量玻璃的折射率</w:t>
      </w:r>
      <w:r>
        <w:t>”</w:t>
      </w:r>
      <w:r>
        <w:t>实验时，若从</w:t>
      </w:r>
      <w:r>
        <w:rPr>
          <w:rFonts w:hint="eastAsia"/>
          <w:i/>
        </w:rPr>
        <w:t>d</w:t>
      </w:r>
      <w:r>
        <w:t>侧观察，插入</w:t>
      </w:r>
      <w:r>
        <w:rPr>
          <w:rFonts w:hint="eastAsia"/>
        </w:rPr>
        <w:t>大头针</w:t>
      </w:r>
      <w:r>
        <w:rPr>
          <w:rFonts w:eastAsia="Times New Roman"/>
          <w:i/>
        </w:rPr>
        <w:t>c</w:t>
      </w:r>
      <w:r>
        <w:t>时，应遮住</w:t>
      </w:r>
      <w:r>
        <w:rPr>
          <w:rFonts w:hint="eastAsia"/>
        </w:rPr>
        <w:t>大头针</w:t>
      </w:r>
      <w:r>
        <w:rPr>
          <w:rFonts w:eastAsia="Times New Roman"/>
          <w:i/>
        </w:rPr>
        <w:t>a</w:t>
      </w:r>
      <w:r>
        <w:t>、</w:t>
      </w:r>
      <w:r>
        <w:rPr>
          <w:rFonts w:eastAsia="Times New Roman"/>
          <w:i/>
        </w:rPr>
        <w:t>b</w:t>
      </w:r>
      <w:r>
        <w:t>；插入</w:t>
      </w:r>
      <w:r>
        <w:rPr>
          <w:rFonts w:hint="eastAsia"/>
        </w:rPr>
        <w:t>大头针</w:t>
      </w:r>
      <w:r>
        <w:rPr>
          <w:rFonts w:eastAsia="Times New Roman"/>
          <w:i/>
        </w:rPr>
        <w:t>d</w:t>
      </w:r>
      <w:r>
        <w:t>时，应遮住</w:t>
      </w:r>
      <w:r>
        <w:rPr>
          <w:rFonts w:hint="eastAsia"/>
        </w:rPr>
        <w:t>大头针</w:t>
      </w:r>
      <w:r>
        <w:rPr>
          <w:rFonts w:eastAsia="Times New Roman"/>
          <w:u w:val="single"/>
        </w:rPr>
        <w:t xml:space="preserve">     </w:t>
      </w:r>
      <w:r>
        <w:rPr>
          <w:rFonts w:hint="eastAsia"/>
          <w:u w:val="single"/>
        </w:rPr>
        <w:t xml:space="preserve"> </w:t>
      </w:r>
      <w:r>
        <w:rPr>
          <w:rFonts w:eastAsia="Times New Roman"/>
          <w:u w:val="single"/>
        </w:rPr>
        <w:t xml:space="preserve"> </w:t>
      </w:r>
      <w:r>
        <w:t>，依据图中所标数据，可得出该玻璃的折射率为</w:t>
      </w:r>
      <w:r>
        <w:rPr>
          <w:rFonts w:eastAsia="Times New Roman"/>
          <w:u w:val="single"/>
        </w:rPr>
        <w:t xml:space="preserve">  </w:t>
      </w:r>
      <w:r>
        <w:rPr>
          <w:rFonts w:hint="eastAsia"/>
          <w:u w:val="single"/>
        </w:rPr>
        <w:t xml:space="preserve">  </w:t>
      </w:r>
      <w:r>
        <w:rPr>
          <w:rFonts w:eastAsia="Times New Roman"/>
          <w:u w:val="single"/>
        </w:rPr>
        <w:t xml:space="preserve">    </w:t>
      </w:r>
      <w:r>
        <w:t>。</w:t>
      </w:r>
    </w:p>
    <w:p w:rsidR="00122A1C" w14:paraId="48843B5D" w14:textId="77777777">
      <w:pPr>
        <w:spacing w:line="360" w:lineRule="auto"/>
        <w:jc w:val="center"/>
        <w:textAlignment w:val="center"/>
        <w:rPr>
          <w:rFonts w:eastAsia="Times New Roman"/>
          <w:kern w:val="0"/>
          <w:sz w:val="24"/>
          <w:szCs w:val="24"/>
        </w:rPr>
      </w:pPr>
      <w:r>
        <w:rPr>
          <w:rFonts w:eastAsia="Times New Roman"/>
          <w:noProof/>
          <w:kern w:val="0"/>
          <w:sz w:val="24"/>
          <w:szCs w:val="24"/>
        </w:rPr>
        <w:drawing>
          <wp:inline distT="0" distB="0" distL="114300" distR="114300">
            <wp:extent cx="1619885" cy="1379855"/>
            <wp:effectExtent l="0" t="0" r="10795" b="6985"/>
            <wp:docPr id="100007" name="图片 100007" descr="@@@3179ca71-3f77-49f9-9694-7ac72b586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179ca71-3f77-49f9-9694-7ac72b586f1e"/>
                    <pic:cNvPicPr>
                      <a:picLocks noChangeAspect="1"/>
                    </pic:cNvPicPr>
                  </pic:nvPicPr>
                  <pic:blipFill>
                    <a:blip xmlns:r="http://schemas.openxmlformats.org/officeDocument/2006/relationships" r:embed="rId20"/>
                    <a:stretch>
                      <a:fillRect/>
                    </a:stretch>
                  </pic:blipFill>
                  <pic:spPr>
                    <a:xfrm>
                      <a:off x="0" y="0"/>
                      <a:ext cx="1619885" cy="1379855"/>
                    </a:xfrm>
                    <a:prstGeom prst="rect">
                      <a:avLst/>
                    </a:prstGeom>
                  </pic:spPr>
                </pic:pic>
              </a:graphicData>
            </a:graphic>
          </wp:inline>
        </w:drawing>
      </w:r>
    </w:p>
    <w:p w:rsidR="00122A1C" w14:paraId="13E629F1" w14:textId="77777777">
      <w:pPr>
        <w:spacing w:line="360" w:lineRule="auto"/>
        <w:jc w:val="center"/>
        <w:textAlignment w:val="center"/>
        <w:rPr>
          <w:rFonts w:ascii="宋体" w:hAnsi="宋体" w:cs="宋体" w:hint="eastAsia"/>
          <w:b/>
          <w:color w:val="000000"/>
        </w:rPr>
      </w:pPr>
      <w:r>
        <w:rPr>
          <w:rFonts w:ascii="宋体" w:hAnsi="宋体" w:cs="宋体"/>
          <w:b/>
          <w:color w:val="000000"/>
        </w:rPr>
        <w:t>二、</w:t>
      </w:r>
      <w:r>
        <w:rPr>
          <w:rFonts w:ascii="宋体" w:hAnsi="宋体" w:cs="宋体" w:hint="eastAsia"/>
          <w:b/>
          <w:color w:val="000000"/>
        </w:rPr>
        <w:t>量子力学</w:t>
      </w:r>
    </w:p>
    <w:p w:rsidR="00122A1C" w14:paraId="7FE3BD24" w14:textId="77777777">
      <w:pPr>
        <w:spacing w:line="360" w:lineRule="auto"/>
        <w:ind w:firstLine="420"/>
        <w:jc w:val="left"/>
        <w:textAlignment w:val="center"/>
        <w:rPr>
          <w:rFonts w:ascii="华文楷体" w:eastAsia="华文楷体" w:hAnsi="华文楷体" w:cs="华文楷体" w:hint="eastAsia"/>
        </w:rPr>
      </w:pPr>
      <w:r>
        <w:rPr>
          <w:rFonts w:ascii="华文楷体" w:eastAsia="华文楷体" w:hAnsi="华文楷体" w:cs="华文楷体" w:hint="eastAsia"/>
        </w:rPr>
        <w:t>量子力学，物理学理论，是研究物质世界微观粒子运动规律的物理学分支，主要研究原子、分子、凝聚态物质，以及原子核和基本粒子的结构、性质的基础理论。它与相对论一起构成现代物理学的理论基础。量子力学不仅是现代物理学的基础理论之一，而且在化学等学科和许多近代技术中得到广泛应用。19世纪末，人们发现旧有的经典理论无法解释微观系统，于是经由物理学家的努力，在20世纪初创立量子力学，解释了这些现象。量子力学从根本上改变人类对物质结构及其相互作用的理解。除了广义相对论描写的引力以外，迄今所有基本相互作用均可在量子力学的框架内描述。</w:t>
      </w:r>
    </w:p>
    <w:p w:rsidR="00122A1C" w14:paraId="5EDC0FED" w14:textId="77777777">
      <w:pPr>
        <w:spacing w:line="360" w:lineRule="auto"/>
        <w:jc w:val="left"/>
        <w:textAlignment w:val="center"/>
      </w:pPr>
      <w:r>
        <w:rPr>
          <w:rFonts w:hint="eastAsia"/>
        </w:rPr>
        <w:t>1</w:t>
      </w:r>
      <w:r>
        <w:t>．太阳内部发生的反应是核聚变，即氢原子核在高温高压条件下</w:t>
      </w:r>
      <w:r>
        <w:t>聚合成氦原子核</w:t>
      </w:r>
      <w:r>
        <w:t>并释放能量的过程；其核反应方程为</w:t>
      </w:r>
      <w:r>
        <w:object>
          <v:shape id="_x0000_i1028" type="#_x0000_t75" alt="eqId72c243b635b2905782a9500336e713ec" style="width:67pt;height:17.6pt" o:ole="">
            <v:imagedata r:id="rId21" o:title="eqId72c243b635b2905782a9500336e713ec"/>
          </v:shape>
          <o:OLEObject Type="Embed" ProgID="Equation.DSMT4" ShapeID="_x0000_i1028" DrawAspect="Content" ObjectID="_1812265636" r:id="rId22"/>
        </w:object>
      </w:r>
      <w:r>
        <w:t>，则</w:t>
      </w:r>
      <w:r>
        <w:t>X</w:t>
      </w:r>
      <w:r>
        <w:t>是（　　）</w:t>
      </w:r>
    </w:p>
    <w:p w:rsidR="00122A1C" w14:paraId="3B5BEF0F" w14:textId="77777777">
      <w:pPr>
        <w:tabs>
          <w:tab w:val="left" w:pos="2078"/>
          <w:tab w:val="left" w:pos="4156"/>
          <w:tab w:val="left" w:pos="6234"/>
        </w:tabs>
        <w:spacing w:line="360" w:lineRule="auto"/>
        <w:ind w:left="300"/>
        <w:jc w:val="left"/>
        <w:textAlignment w:val="center"/>
      </w:pPr>
      <w:r>
        <w:t>A</w:t>
      </w:r>
      <w:r>
        <w:t>．</w:t>
      </w:r>
      <w:r>
        <w:t>H</w:t>
      </w:r>
      <w:r>
        <w:t>核</w:t>
      </w:r>
      <w:r>
        <w:tab/>
        <w:t>B</w:t>
      </w:r>
      <w:r>
        <w:t>．</w:t>
      </w:r>
      <w:r>
        <w:object>
          <v:shape id="_x0000_i1029" type="#_x0000_t75" alt="eqIda58453e277815a9e6bb2682460ce85f0" style="width:15.9pt;height:12.55pt" o:ole="">
            <v:imagedata r:id="rId23" o:title="eqIda58453e277815a9e6bb2682460ce85f0"/>
          </v:shape>
          <o:OLEObject Type="Embed" ProgID="Equation.DSMT4" ShapeID="_x0000_i1029" DrawAspect="Content" ObjectID="_1812265637" r:id="rId24"/>
        </w:object>
      </w:r>
      <w:r>
        <w:t>核</w:t>
      </w:r>
      <w:r>
        <w:tab/>
        <w:t>C</w:t>
      </w:r>
      <w:r>
        <w:t>．</w:t>
      </w:r>
      <w:r>
        <w:object>
          <v:shape id="_x0000_i1030" type="#_x0000_t75" alt="eqId24bcc319b743f6cebadf19d49db5e2a6" style="width:12.55pt;height:11.7pt" o:ole="">
            <v:imagedata r:id="rId25" o:title="eqId24bcc319b743f6cebadf19d49db5e2a6"/>
          </v:shape>
          <o:OLEObject Type="Embed" ProgID="Equation.DSMT4" ShapeID="_x0000_i1030" DrawAspect="Content" ObjectID="_1812265638" r:id="rId26"/>
        </w:object>
      </w:r>
      <w:r>
        <w:t>核</w:t>
      </w:r>
      <w:r>
        <w:tab/>
        <w:t>D</w:t>
      </w:r>
      <w:r>
        <w:t>．</w:t>
      </w:r>
      <w:r>
        <w:object>
          <v:shape id="_x0000_i1031" type="#_x0000_t75" alt="eqId94ba3704d0558519d87a50a84afee4ee" style="width:15.05pt;height:12.55pt" o:ole="">
            <v:imagedata r:id="rId27" o:title="eqId94ba3704d0558519d87a50a84afee4ee"/>
          </v:shape>
          <o:OLEObject Type="Embed" ProgID="Equation.DSMT4" ShapeID="_x0000_i1031" DrawAspect="Content" ObjectID="_1812265639" r:id="rId28"/>
        </w:object>
      </w:r>
      <w:r>
        <w:t>核</w:t>
      </w:r>
    </w:p>
    <w:p w:rsidR="00122A1C" w14:paraId="50EEE4DF" w14:textId="77777777">
      <w:pPr>
        <w:spacing w:line="360" w:lineRule="auto"/>
        <w:jc w:val="left"/>
        <w:textAlignment w:val="center"/>
      </w:pPr>
      <w:r>
        <w:rPr>
          <w:rFonts w:hint="eastAsia"/>
        </w:rPr>
        <w:t>2</w:t>
      </w:r>
      <w:r>
        <w:t>．（多选）若复色光的频率</w:t>
      </w:r>
      <w:r>
        <w:object>
          <v:shape id="_x0000_i1032" type="#_x0000_t75" alt="eqId0df2bd263b2ed7f613988c6e40421c2f" style="width:73.65pt;height:14.25pt" o:ole="">
            <v:imagedata r:id="rId29" o:title="eqId0df2bd263b2ed7f613988c6e40421c2f"/>
          </v:shape>
          <o:OLEObject Type="Embed" ProgID="Equation.DSMT4" ShapeID="_x0000_i1032" DrawAspect="Content" ObjectID="_1812265640" r:id="rId30"/>
        </w:object>
      </w:r>
      <w:r>
        <w:t>~</w:t>
      </w:r>
      <w:r>
        <w:object>
          <v:shape id="_x0000_i1033" type="#_x0000_t75" alt="eqId2b44744361e037334a9bf9a870a4f6ef" style="width:58.6pt;height:14.25pt" o:ole="">
            <v:imagedata r:id="rId31" o:title="eqId2b44744361e037334a9bf9a870a4f6ef"/>
          </v:shape>
          <o:OLEObject Type="Embed" ProgID="Equation.DSMT4" ShapeID="_x0000_i1033" DrawAspect="Content" ObjectID="_1812265641" r:id="rId32"/>
        </w:object>
      </w:r>
      <w:r>
        <w:t>，用复色光照射下面金属，可</w:t>
      </w:r>
      <w:r>
        <w:rPr>
          <w:rFonts w:hint="eastAsia"/>
        </w:rPr>
        <w:t>以</w:t>
      </w:r>
      <w:r>
        <w:t>发生光电效应的是（　　）</w:t>
      </w:r>
    </w:p>
    <w:tbl>
      <w:tblPr>
        <w:tblW w:w="8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14"/>
        <w:gridCol w:w="1071"/>
        <w:gridCol w:w="1350"/>
        <w:gridCol w:w="1350"/>
        <w:gridCol w:w="1350"/>
        <w:gridCol w:w="1350"/>
      </w:tblGrid>
      <w:tr w14:paraId="5DD9C1CC" w14:textId="77777777">
        <w:tblPrEx>
          <w:tblW w:w="8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241"/>
        </w:trPr>
        <w:tc>
          <w:tcPr>
            <w:tcW w:w="7800" w:type="dxa"/>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77CF115B" w14:textId="77777777">
            <w:pPr>
              <w:spacing w:line="360" w:lineRule="auto"/>
              <w:jc w:val="center"/>
              <w:textAlignment w:val="center"/>
              <w:rPr>
                <w:b/>
              </w:rPr>
            </w:pPr>
            <w:r>
              <w:rPr>
                <w:bCs/>
              </w:rPr>
              <w:t>金属的极限频率</w:t>
            </w:r>
          </w:p>
        </w:tc>
      </w:tr>
      <w:tr w14:paraId="01A2DE45" w14:textId="77777777">
        <w:tblPrEx>
          <w:tblW w:w="8085" w:type="dxa"/>
          <w:tblCellMar>
            <w:top w:w="120" w:type="dxa"/>
            <w:left w:w="120" w:type="dxa"/>
            <w:bottom w:w="120" w:type="dxa"/>
            <w:right w:w="120" w:type="dxa"/>
          </w:tblCellMar>
          <w:tblLook w:val="04A0"/>
        </w:tblPrEx>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05ECA520" w14:textId="77777777">
            <w:pPr>
              <w:spacing w:line="360" w:lineRule="auto"/>
              <w:jc w:val="center"/>
              <w:textAlignment w:val="center"/>
            </w:pPr>
            <w:r>
              <w:t>金属</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62877352" w14:textId="77777777">
            <w:pPr>
              <w:spacing w:line="360" w:lineRule="auto"/>
              <w:jc w:val="center"/>
              <w:textAlignment w:val="center"/>
            </w:pPr>
            <w:r>
              <w:t>锌</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0160018F" w14:textId="77777777">
            <w:pPr>
              <w:spacing w:line="360" w:lineRule="auto"/>
              <w:jc w:val="center"/>
              <w:textAlignment w:val="center"/>
            </w:pPr>
            <w:r>
              <w:t>钙</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5B288C96" w14:textId="77777777">
            <w:pPr>
              <w:spacing w:line="360" w:lineRule="auto"/>
              <w:jc w:val="center"/>
              <w:textAlignment w:val="center"/>
            </w:pPr>
            <w:r>
              <w:t>钠</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3DA634D4" w14:textId="77777777">
            <w:pPr>
              <w:spacing w:line="360" w:lineRule="auto"/>
              <w:jc w:val="center"/>
              <w:textAlignment w:val="center"/>
            </w:pPr>
            <w:r>
              <w:t>钾</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2C458242" w14:textId="77777777">
            <w:pPr>
              <w:spacing w:line="360" w:lineRule="auto"/>
              <w:jc w:val="center"/>
              <w:textAlignment w:val="center"/>
            </w:pPr>
            <w:r>
              <w:t>铷</w:t>
            </w:r>
          </w:p>
        </w:tc>
      </w:tr>
      <w:tr w14:paraId="2287613B" w14:textId="77777777">
        <w:tblPrEx>
          <w:tblW w:w="8085" w:type="dxa"/>
          <w:tblCellMar>
            <w:top w:w="120" w:type="dxa"/>
            <w:left w:w="120" w:type="dxa"/>
            <w:bottom w:w="120" w:type="dxa"/>
            <w:right w:w="120" w:type="dxa"/>
          </w:tblCellMar>
          <w:tblLook w:val="04A0"/>
        </w:tblPrEx>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6035AAB2" w14:textId="77777777">
            <w:pPr>
              <w:spacing w:line="360" w:lineRule="auto"/>
              <w:jc w:val="center"/>
              <w:textAlignment w:val="center"/>
            </w:pPr>
            <w:r>
              <w:t>频率</w:t>
            </w:r>
            <w:r>
              <w:object>
                <v:shape id="_x0000_i1034" type="#_x0000_t75" alt="eqId8fa8e369837f4f3b54c48b2a97c8f4e6" style="width:36.85pt;height:14.25pt" o:ole="">
                  <v:imagedata r:id="rId33" o:title="eqId8fa8e369837f4f3b54c48b2a97c8f4e6"/>
                </v:shape>
                <o:OLEObject Type="Embed" ProgID="Equation.DSMT4" ShapeID="_x0000_i1034" DrawAspect="Content" ObjectID="_1812265642" r:id="rId34"/>
              </w:objec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05E26043" w14:textId="77777777">
            <w:pPr>
              <w:spacing w:line="360" w:lineRule="auto"/>
              <w:jc w:val="center"/>
              <w:textAlignment w:val="center"/>
            </w:pPr>
            <w:r>
              <w:t>8.07</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58939100" w14:textId="77777777">
            <w:pPr>
              <w:spacing w:line="360" w:lineRule="auto"/>
              <w:jc w:val="center"/>
              <w:textAlignment w:val="center"/>
            </w:pPr>
            <w:r>
              <w:t>7.73</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302EA2B7" w14:textId="77777777">
            <w:pPr>
              <w:spacing w:line="360" w:lineRule="auto"/>
              <w:jc w:val="center"/>
              <w:textAlignment w:val="center"/>
            </w:pPr>
            <w:r>
              <w:t>5.53</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082507AC" w14:textId="77777777">
            <w:pPr>
              <w:spacing w:line="360" w:lineRule="auto"/>
              <w:jc w:val="center"/>
              <w:textAlignment w:val="center"/>
            </w:pPr>
            <w:r>
              <w:t>5.44</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0FA40603" w14:textId="77777777">
            <w:pPr>
              <w:spacing w:line="360" w:lineRule="auto"/>
              <w:jc w:val="center"/>
              <w:textAlignment w:val="center"/>
            </w:pPr>
            <w:r>
              <w:t>5.15</w:t>
            </w:r>
          </w:p>
        </w:tc>
      </w:tr>
      <w:tr w14:paraId="00FC044F" w14:textId="77777777">
        <w:tblPrEx>
          <w:tblW w:w="8085" w:type="dxa"/>
          <w:tblCellMar>
            <w:top w:w="120" w:type="dxa"/>
            <w:left w:w="120" w:type="dxa"/>
            <w:bottom w:w="120" w:type="dxa"/>
            <w:right w:w="120" w:type="dxa"/>
          </w:tblCellMar>
          <w:tblLook w:val="04A0"/>
        </w:tblPrEx>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3EA9DA7E" w14:textId="77777777">
            <w:pPr>
              <w:spacing w:line="360" w:lineRule="auto"/>
              <w:jc w:val="center"/>
              <w:textAlignment w:val="center"/>
            </w:pPr>
            <w:r>
              <w:t>选项</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152FE73F" w14:textId="77777777">
            <w:pPr>
              <w:spacing w:line="360" w:lineRule="auto"/>
              <w:jc w:val="center"/>
              <w:textAlignment w:val="center"/>
            </w:pPr>
            <w:r>
              <w:t>A</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69C71CB3" w14:textId="77777777">
            <w:pPr>
              <w:spacing w:line="360" w:lineRule="auto"/>
              <w:jc w:val="center"/>
              <w:textAlignment w:val="center"/>
            </w:pPr>
            <w:r>
              <w:t>B</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16A4DD71" w14:textId="77777777">
            <w:pPr>
              <w:spacing w:line="360" w:lineRule="auto"/>
              <w:jc w:val="center"/>
              <w:textAlignment w:val="center"/>
            </w:pPr>
            <w:r>
              <w:t>C</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4DCFE66E" w14:textId="77777777">
            <w:pPr>
              <w:spacing w:line="360" w:lineRule="auto"/>
              <w:jc w:val="center"/>
              <w:textAlignment w:val="center"/>
            </w:pPr>
            <w:r>
              <w:t>D</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22A1C" w14:paraId="3BC7F482" w14:textId="77777777">
            <w:pPr>
              <w:spacing w:line="360" w:lineRule="auto"/>
              <w:jc w:val="center"/>
              <w:textAlignment w:val="center"/>
            </w:pPr>
            <w:r>
              <w:t>E</w:t>
            </w:r>
          </w:p>
        </w:tc>
      </w:tr>
    </w:tbl>
    <w:p w:rsidR="00122A1C" w14:paraId="5F3DFF72" w14:textId="77777777">
      <w:pPr>
        <w:spacing w:line="360" w:lineRule="auto"/>
        <w:jc w:val="left"/>
        <w:textAlignment w:val="center"/>
      </w:pPr>
      <w:r>
        <w:rPr>
          <w:rFonts w:hint="eastAsia"/>
        </w:rPr>
        <w:t>3</w:t>
      </w:r>
      <w:r>
        <w:t>．氢原子核外电子以半径</w:t>
      </w:r>
      <w:r>
        <w:rPr>
          <w:rFonts w:eastAsia="Times New Roman"/>
          <w:i/>
        </w:rPr>
        <w:t>r</w:t>
      </w:r>
      <w:r>
        <w:t>绕核做匀速圆周运动，若电子质量为</w:t>
      </w:r>
      <w:r>
        <w:rPr>
          <w:rFonts w:eastAsia="Times New Roman"/>
          <w:i/>
        </w:rPr>
        <w:t>m</w:t>
      </w:r>
      <w:r>
        <w:t>，元电荷为</w:t>
      </w:r>
      <w:r>
        <w:rPr>
          <w:rFonts w:eastAsia="Times New Roman"/>
          <w:i/>
        </w:rPr>
        <w:t>e</w:t>
      </w:r>
      <w:r>
        <w:t>，静电力常数为</w:t>
      </w:r>
      <w:r>
        <w:rPr>
          <w:rFonts w:eastAsia="Times New Roman"/>
          <w:i/>
        </w:rPr>
        <w:t>k</w:t>
      </w:r>
      <w:r>
        <w:t>，则电子动量大小是</w:t>
      </w:r>
      <w:r>
        <w:rPr>
          <w:rFonts w:eastAsia="Times New Roman"/>
          <w:u w:val="single"/>
        </w:rPr>
        <w:t xml:space="preserve">      </w:t>
      </w:r>
      <w:r>
        <w:rPr>
          <w:rFonts w:hint="eastAsia"/>
        </w:rPr>
        <w:t>。</w:t>
      </w:r>
    </w:p>
    <w:p w:rsidR="00122A1C" w14:paraId="687DB3D2" w14:textId="77777777">
      <w:pPr>
        <w:spacing w:line="360" w:lineRule="auto"/>
        <w:jc w:val="left"/>
        <w:textAlignment w:val="center"/>
      </w:pPr>
      <w:r>
        <w:rPr>
          <w:rFonts w:hint="eastAsia"/>
        </w:rPr>
        <w:t>4</w:t>
      </w:r>
      <w:r>
        <w:t>．一群氢原子处于量子数</w:t>
      </w:r>
      <w:r>
        <w:object>
          <v:shape id="_x0000_i1035" type="#_x0000_t75" alt="eqIdfac3649308b528fd56545ba102dc42d5" style="width:24.3pt;height:12.55pt" o:ole="">
            <v:imagedata r:id="rId35" o:title="eqIdfac3649308b528fd56545ba102dc42d5"/>
          </v:shape>
          <o:OLEObject Type="Embed" ProgID="Equation.DSMT4" ShapeID="_x0000_i1035" DrawAspect="Content" ObjectID="_1812265643" r:id="rId36"/>
        </w:object>
      </w:r>
      <w:r>
        <w:t>的激发态，这些氢原子能够自发地跃迁到</w:t>
      </w:r>
      <w:r>
        <w:object>
          <v:shape id="_x0000_i1036" type="#_x0000_t75" alt="eqIdcc2d3df37e73a8abea815f37dbb3fff5" style="width:24.3pt;height:11.7pt" o:ole="">
            <v:imagedata r:id="rId37" o:title="eqIdcc2d3df37e73a8abea815f37dbb3fff5"/>
          </v:shape>
          <o:OLEObject Type="Embed" ProgID="Equation.DSMT4" ShapeID="_x0000_i1036" DrawAspect="Content" ObjectID="_1812265644" r:id="rId38"/>
        </w:object>
      </w:r>
      <w:r>
        <w:t>的较低能量状态，</w:t>
      </w:r>
      <w:r>
        <w:rPr>
          <w:rFonts w:eastAsia="Times New Roman"/>
          <w:i/>
        </w:rPr>
        <w:t>R</w:t>
      </w:r>
      <w:r>
        <w:t>为里伯德常量，</w:t>
      </w:r>
      <w:r>
        <w:rPr>
          <w:rFonts w:eastAsia="Times New Roman"/>
          <w:i/>
        </w:rPr>
        <w:t>c</w:t>
      </w:r>
      <w:r>
        <w:t>是真空中的光速；则在此过程中（　　）</w:t>
      </w:r>
    </w:p>
    <w:p w:rsidR="00122A1C" w14:paraId="39686AD0" w14:textId="77777777">
      <w:pPr>
        <w:tabs>
          <w:tab w:val="left" w:pos="4156"/>
        </w:tabs>
        <w:spacing w:line="360" w:lineRule="auto"/>
        <w:ind w:left="300"/>
        <w:jc w:val="left"/>
        <w:textAlignment w:val="center"/>
      </w:pPr>
      <w:r>
        <w:t>A</w:t>
      </w:r>
      <w:r>
        <w:t>．吸收光子，</w:t>
      </w:r>
      <w:r>
        <w:object>
          <v:shape id="_x0000_i1037" type="#_x0000_t75" alt="eqId5da79803745930dabc8d969a7459c999" style="width:66.15pt;height:29.3pt" o:ole="">
            <v:imagedata r:id="rId39" o:title="eqId5da79803745930dabc8d969a7459c999"/>
          </v:shape>
          <o:OLEObject Type="Embed" ProgID="Equation.DSMT4" ShapeID="_x0000_i1037" DrawAspect="Content" ObjectID="_1812265645" r:id="rId40"/>
        </w:object>
      </w:r>
      <w:r>
        <w:tab/>
      </w:r>
    </w:p>
    <w:p w:rsidR="00122A1C" w14:paraId="75D67A23" w14:textId="77777777">
      <w:pPr>
        <w:tabs>
          <w:tab w:val="left" w:pos="4156"/>
        </w:tabs>
        <w:spacing w:line="360" w:lineRule="auto"/>
        <w:ind w:left="300"/>
        <w:jc w:val="left"/>
        <w:textAlignment w:val="center"/>
      </w:pPr>
      <w:r>
        <w:t>B</w:t>
      </w:r>
      <w:r>
        <w:t>．放出光子，</w:t>
      </w:r>
      <w:r>
        <w:object>
          <v:shape id="_x0000_i1038" type="#_x0000_t75" alt="eqId5da79803745930dabc8d969a7459c999" style="width:66.15pt;height:29.3pt" o:ole="">
            <v:imagedata r:id="rId39" o:title="eqId5da79803745930dabc8d969a7459c999"/>
          </v:shape>
          <o:OLEObject Type="Embed" ProgID="Equation.DSMT4" ShapeID="_x0000_i1038" DrawAspect="Content" ObjectID="_1812265646" r:id="rId41"/>
        </w:object>
      </w:r>
    </w:p>
    <w:p w:rsidR="00122A1C" w14:paraId="401882FB" w14:textId="77777777">
      <w:pPr>
        <w:tabs>
          <w:tab w:val="left" w:pos="4156"/>
        </w:tabs>
        <w:spacing w:line="360" w:lineRule="auto"/>
        <w:ind w:left="300"/>
        <w:jc w:val="left"/>
        <w:textAlignment w:val="center"/>
      </w:pPr>
      <w:r>
        <w:t>C</w:t>
      </w:r>
      <w:r>
        <w:t>．吸收光子，</w:t>
      </w:r>
      <w:r>
        <w:object>
          <v:shape id="_x0000_i1039" type="#_x0000_t75" alt="eqIdce555a895f9c44abc991d6d3cd4cc913" style="width:75.35pt;height:30.15pt" o:ole="">
            <v:imagedata r:id="rId42" o:title="eqIdce555a895f9c44abc991d6d3cd4cc913"/>
          </v:shape>
          <o:OLEObject Type="Embed" ProgID="Equation.DSMT4" ShapeID="_x0000_i1039" DrawAspect="Content" ObjectID="_1812265647" r:id="rId43"/>
        </w:object>
      </w:r>
      <w:r>
        <w:tab/>
      </w:r>
    </w:p>
    <w:p w:rsidR="00122A1C" w14:paraId="0765B12D" w14:textId="77777777">
      <w:pPr>
        <w:tabs>
          <w:tab w:val="left" w:pos="4156"/>
        </w:tabs>
        <w:spacing w:line="360" w:lineRule="auto"/>
        <w:ind w:left="300"/>
        <w:jc w:val="left"/>
        <w:textAlignment w:val="center"/>
        <w:rPr>
          <w:rFonts w:ascii="宋体" w:hAnsi="宋体" w:cs="宋体" w:hint="eastAsia"/>
          <w:b/>
          <w:color w:val="000000"/>
        </w:rPr>
      </w:pPr>
      <w:r>
        <w:t>D</w:t>
      </w:r>
      <w:r>
        <w:t>．放出光子，</w:t>
      </w:r>
      <w:r>
        <w:object>
          <v:shape id="_x0000_i1040" type="#_x0000_t75" alt="eqIdce555a895f9c44abc991d6d3cd4cc913" style="width:75.35pt;height:30.15pt" o:ole="">
            <v:imagedata r:id="rId42" o:title="eqIdce555a895f9c44abc991d6d3cd4cc913"/>
          </v:shape>
          <o:OLEObject Type="Embed" ProgID="Equation.DSMT4" ShapeID="_x0000_i1040" DrawAspect="Content" ObjectID="_1812265648" r:id="rId44"/>
        </w:object>
      </w:r>
    </w:p>
    <w:p w:rsidR="00122A1C" w14:paraId="634AC497" w14:textId="77777777">
      <w:pPr>
        <w:spacing w:line="360" w:lineRule="auto"/>
        <w:jc w:val="center"/>
        <w:textAlignment w:val="center"/>
        <w:rPr>
          <w:rFonts w:ascii="宋体" w:hAnsi="宋体" w:cs="宋体" w:hint="eastAsia"/>
          <w:b/>
          <w:color w:val="000000"/>
        </w:rPr>
      </w:pPr>
      <w:r>
        <w:rPr>
          <w:rFonts w:ascii="宋体" w:hAnsi="宋体" w:cs="宋体"/>
          <w:b/>
          <w:color w:val="000000"/>
        </w:rPr>
        <w:t>三、</w:t>
      </w:r>
      <w:r>
        <w:rPr>
          <w:rFonts w:ascii="宋体" w:hAnsi="宋体" w:cs="宋体" w:hint="eastAsia"/>
          <w:b/>
          <w:color w:val="000000"/>
        </w:rPr>
        <w:t>滑动变阻器</w:t>
      </w:r>
    </w:p>
    <w:p w:rsidR="00122A1C" w14:paraId="4664CC5E" w14:textId="77777777">
      <w:pPr>
        <w:spacing w:line="360" w:lineRule="auto"/>
        <w:ind w:firstLine="420"/>
        <w:jc w:val="left"/>
        <w:textAlignment w:val="center"/>
        <w:rPr>
          <w:rFonts w:ascii="华文楷体" w:eastAsia="华文楷体" w:hAnsi="华文楷体" w:cs="华文楷体" w:hint="eastAsia"/>
        </w:rPr>
      </w:pPr>
      <w:r>
        <w:rPr>
          <w:rFonts w:ascii="华文楷体" w:eastAsia="华文楷体" w:hAnsi="华文楷体" w:cs="华文楷体" w:hint="eastAsia"/>
        </w:rPr>
        <w:t>滑动变阻器是电路元件，它可以通过移动滑片来改变自身的电阻，从而起到控制电路的作用。滑动变阻器的构成一般包括接线柱、滑片、电阻丝、金属杆和</w:t>
      </w:r>
      <w:r>
        <w:rPr>
          <w:rFonts w:ascii="华文楷体" w:eastAsia="华文楷体" w:hAnsi="华文楷体" w:cs="华文楷体" w:hint="eastAsia"/>
        </w:rPr>
        <w:t>瓷筒</w:t>
      </w:r>
      <w:r>
        <w:rPr>
          <w:rFonts w:ascii="华文楷体" w:eastAsia="华文楷体" w:hAnsi="华文楷体" w:cs="华文楷体" w:hint="eastAsia"/>
        </w:rPr>
        <w:t>五部分。滑动变阻器的电阻丝绕在绝缘瓷筒上，电阻丝外面涂有绝缘漆。</w:t>
      </w:r>
    </w:p>
    <w:p w:rsidR="00122A1C" w14:paraId="24010120" w14:textId="77777777">
      <w:pPr>
        <w:spacing w:line="360" w:lineRule="auto"/>
        <w:jc w:val="left"/>
        <w:textAlignment w:val="center"/>
      </w:pPr>
      <w:r>
        <w:rPr>
          <w:rFonts w:hint="eastAsia"/>
        </w:rPr>
        <w:t>1</w:t>
      </w:r>
      <w:r>
        <w:t>．电学实验中，进行</w:t>
      </w:r>
      <w:r>
        <w:t>“</w:t>
      </w:r>
      <w:r>
        <w:t>测量电源电动势和内阻</w:t>
      </w:r>
      <w:r>
        <w:t>”</w:t>
      </w:r>
      <w:r>
        <w:t>实验时，记录数据</w:t>
      </w:r>
      <w:r>
        <w:rPr>
          <w:rFonts w:hint="eastAsia"/>
        </w:rPr>
        <w:t>：</w:t>
      </w:r>
      <w:r>
        <w:t>当电流表</w:t>
      </w:r>
      <w:r>
        <w:object>
          <v:shape id="_x0000_i1041" type="#_x0000_t75" alt="eqId5347f2913cc70e0b5fb6786ce45cdcec" style="width:32.65pt;height:15.9pt" o:ole="">
            <v:imagedata r:id="rId45" o:title="eqId5347f2913cc70e0b5fb6786ce45cdcec"/>
          </v:shape>
          <o:OLEObject Type="Embed" ProgID="Equation.DSMT4" ShapeID="_x0000_i1041" DrawAspect="Content" ObjectID="_1812265649" r:id="rId46"/>
        </w:object>
      </w:r>
      <w:r>
        <w:t>时，电压表示数为</w:t>
      </w:r>
      <w:r>
        <w:object>
          <v:shape id="_x0000_i1042" type="#_x0000_t75" alt="eqId8b4195aae053b524d1f04fc9fef3e022" style="width:36.85pt;height:15.9pt" o:ole="">
            <v:imagedata r:id="rId47" o:title="eqId8b4195aae053b524d1f04fc9fef3e022"/>
          </v:shape>
          <o:OLEObject Type="Embed" ProgID="Equation.DSMT4" ShapeID="_x0000_i1042" DrawAspect="Content" ObjectID="_1812265650" r:id="rId48"/>
        </w:object>
      </w:r>
      <w:r>
        <w:t>；当电流表示数为</w:t>
      </w:r>
      <w:r>
        <w:object>
          <v:shape id="_x0000_i1043" type="#_x0000_t75" alt="eqIdefd0e7212696940f966bf3249f716e9e" style="width:36pt;height:15.9pt" o:ole="">
            <v:imagedata r:id="rId49" o:title="eqIdefd0e7212696940f966bf3249f716e9e"/>
          </v:shape>
          <o:OLEObject Type="Embed" ProgID="Equation.DSMT4" ShapeID="_x0000_i1043" DrawAspect="Content" ObjectID="_1812265651" r:id="rId50"/>
        </w:object>
      </w:r>
      <w:r>
        <w:t>，电压表示数</w:t>
      </w:r>
      <w:r>
        <w:object>
          <v:shape id="_x0000_i1044" type="#_x0000_t75" alt="eqId4b38c9f79edcc53d7ad4efacad84d56e" style="width:45.2pt;height:15.9pt" o:ole="">
            <v:imagedata r:id="rId51" o:title="eqId4b38c9f79edcc53d7ad4efacad84d56e"/>
          </v:shape>
          <o:OLEObject Type="Embed" ProgID="Equation.DSMT4" ShapeID="_x0000_i1044" DrawAspect="Content" ObjectID="_1812265652" r:id="rId52"/>
        </w:object>
      </w:r>
      <w:r>
        <w:rPr>
          <w:rFonts w:hint="eastAsia"/>
        </w:rPr>
        <w:t>。</w:t>
      </w:r>
      <w:r>
        <w:t>则此电源电动势为</w:t>
      </w:r>
    </w:p>
    <w:p w:rsidR="00122A1C" w14:paraId="5594ED55" w14:textId="77777777">
      <w:pPr>
        <w:spacing w:line="360" w:lineRule="auto"/>
        <w:jc w:val="left"/>
        <w:textAlignment w:val="center"/>
      </w:pPr>
      <w:r>
        <w:rPr>
          <w:rFonts w:eastAsia="Times New Roman"/>
          <w:u w:val="single"/>
        </w:rPr>
        <w:t xml:space="preserve">      </w:t>
      </w:r>
      <w:r>
        <w:t>V</w:t>
      </w:r>
      <w:r>
        <w:t>内阻为</w:t>
      </w:r>
      <w:r>
        <w:rPr>
          <w:rFonts w:eastAsia="Times New Roman"/>
          <w:u w:val="single"/>
        </w:rPr>
        <w:t xml:space="preserve">      </w:t>
      </w:r>
      <w:r>
        <w:object>
          <v:shape id="_x0000_i1045" type="#_x0000_t75" alt="eqIdcffa35373ec4e4684107b42adb7a5161" style="width:11.7pt;height:11.7pt" o:ole="">
            <v:imagedata r:id="rId53" o:title="eqIdcffa35373ec4e4684107b42adb7a5161"/>
          </v:shape>
          <o:OLEObject Type="Embed" ProgID="Equation.DSMT4" ShapeID="_x0000_i1045" DrawAspect="Content" ObjectID="_1812265653" r:id="rId54"/>
        </w:object>
      </w:r>
      <w:r>
        <w:t>。</w:t>
      </w:r>
    </w:p>
    <w:p w:rsidR="00122A1C" w14:paraId="4D61C55F" w14:textId="77777777">
      <w:pPr>
        <w:spacing w:line="360" w:lineRule="auto"/>
        <w:jc w:val="left"/>
        <w:textAlignment w:val="center"/>
      </w:pPr>
      <w:r>
        <w:rPr>
          <w:rFonts w:hint="eastAsia"/>
        </w:rPr>
        <w:t>2</w:t>
      </w:r>
      <w:r>
        <w:t>．通过实验，某电阻两端的电压与通过它的电流关系，描绘如图所示</w:t>
      </w:r>
      <w:r>
        <w:rPr>
          <w:rFonts w:hint="eastAsia"/>
        </w:rPr>
        <w:t>。</w:t>
      </w:r>
      <w:r>
        <w:t>在实验过程中，电阻的横截面积和长度保持不变，依据图像分析：</w:t>
      </w:r>
    </w:p>
    <w:p w:rsidR="00122A1C" w14:paraId="3ADDB224" w14:textId="77777777">
      <w:pPr>
        <w:spacing w:line="360" w:lineRule="auto"/>
        <w:jc w:val="center"/>
        <w:textAlignment w:val="center"/>
      </w:pPr>
      <w:r>
        <w:rPr>
          <w:rFonts w:eastAsia="Times New Roman"/>
          <w:noProof/>
          <w:kern w:val="0"/>
          <w:sz w:val="24"/>
          <w:szCs w:val="24"/>
        </w:rPr>
        <w:drawing>
          <wp:inline distT="0" distB="0" distL="114300" distR="114300">
            <wp:extent cx="1943735" cy="1562100"/>
            <wp:effectExtent l="0" t="0" r="6985" b="7620"/>
            <wp:docPr id="100009" name="图片 100009" descr="@@@828fbbaa-5eef-4f8c-80f1-c2b4a8659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28fbbaa-5eef-4f8c-80f1-c2b4a865951a"/>
                    <pic:cNvPicPr>
                      <a:picLocks noChangeAspect="1"/>
                    </pic:cNvPicPr>
                  </pic:nvPicPr>
                  <pic:blipFill>
                    <a:blip xmlns:r="http://schemas.openxmlformats.org/officeDocument/2006/relationships" r:embed="rId55"/>
                    <a:stretch>
                      <a:fillRect/>
                    </a:stretch>
                  </pic:blipFill>
                  <pic:spPr>
                    <a:xfrm>
                      <a:off x="0" y="0"/>
                      <a:ext cx="1943735" cy="1562100"/>
                    </a:xfrm>
                    <a:prstGeom prst="rect">
                      <a:avLst/>
                    </a:prstGeom>
                  </pic:spPr>
                </pic:pic>
              </a:graphicData>
            </a:graphic>
          </wp:inline>
        </w:drawing>
      </w:r>
    </w:p>
    <w:p w:rsidR="00122A1C" w14:paraId="6607E6BE" w14:textId="77777777">
      <w:pPr>
        <w:spacing w:line="360" w:lineRule="auto"/>
        <w:jc w:val="left"/>
        <w:textAlignment w:val="center"/>
      </w:pPr>
      <w:r>
        <w:t>（</w:t>
      </w:r>
      <w:r>
        <w:t>1</w:t>
      </w:r>
      <w:r>
        <w:t>）电阻阻值为</w:t>
      </w:r>
      <w:r>
        <w:rPr>
          <w:rFonts w:eastAsia="Times New Roman"/>
          <w:i/>
        </w:rPr>
        <w:t>R</w:t>
      </w:r>
      <w:r>
        <w:t>，其材料电阻率为</w:t>
      </w:r>
      <w:r>
        <w:object>
          <v:shape id="_x0000_i1046" type="#_x0000_t75" alt="eqId171102a883b22fe6ca578efc8926f5b8" style="width:10.9pt;height:11.7pt" o:ole="">
            <v:imagedata r:id="rId56" o:title="eqId171102a883b22fe6ca578efc8926f5b8"/>
          </v:shape>
          <o:OLEObject Type="Embed" ProgID="Equation.DSMT4" ShapeID="_x0000_i1046" DrawAspect="Content" ObjectID="_1812265654" r:id="rId57"/>
        </w:object>
      </w:r>
      <w:r>
        <w:t>，由图可知，随着电阻两端的电压增大，则（　　）</w:t>
      </w:r>
    </w:p>
    <w:p w:rsidR="00122A1C" w14:paraId="582BF4CB" w14:textId="77777777">
      <w:pPr>
        <w:spacing w:line="360" w:lineRule="auto"/>
        <w:jc w:val="left"/>
        <w:textAlignment w:val="center"/>
      </w:pPr>
      <w:r>
        <w:t>A</w:t>
      </w:r>
      <w:r>
        <w:t>．</w:t>
      </w:r>
      <w:r>
        <w:rPr>
          <w:rFonts w:eastAsia="Times New Roman"/>
          <w:i/>
        </w:rPr>
        <w:t>R</w:t>
      </w:r>
      <w:r>
        <w:t>增大，</w:t>
      </w:r>
      <w:r>
        <w:object>
          <v:shape id="_x0000_i1047" type="#_x0000_t75" alt="eqId171102a883b22fe6ca578efc8926f5b8" style="width:10.9pt;height:11.7pt" o:ole="">
            <v:imagedata r:id="rId56" o:title="eqId171102a883b22fe6ca578efc8926f5b8"/>
          </v:shape>
          <o:OLEObject Type="Embed" ProgID="Equation.DSMT4" ShapeID="_x0000_i1047" DrawAspect="Content" ObjectID="_1812265655" r:id="rId58"/>
        </w:object>
      </w:r>
      <w:r>
        <w:t>增大</w:t>
      </w:r>
      <w:r>
        <w:rPr>
          <w:rFonts w:eastAsia="Times New Roman"/>
          <w:kern w:val="0"/>
          <w:sz w:val="24"/>
          <w:szCs w:val="24"/>
        </w:rPr>
        <w:t>        </w:t>
      </w:r>
      <w:r>
        <w:t>B</w:t>
      </w:r>
      <w:r>
        <w:t>．</w:t>
      </w:r>
      <w:r>
        <w:rPr>
          <w:rFonts w:eastAsia="Times New Roman"/>
          <w:i/>
        </w:rPr>
        <w:t>R</w:t>
      </w:r>
      <w:r>
        <w:t>减小，</w:t>
      </w:r>
      <w:r>
        <w:object>
          <v:shape id="_x0000_i1048" type="#_x0000_t75" alt="eqId171102a883b22fe6ca578efc8926f5b8" style="width:10.9pt;height:11.7pt" o:ole="">
            <v:imagedata r:id="rId56" o:title="eqId171102a883b22fe6ca578efc8926f5b8"/>
          </v:shape>
          <o:OLEObject Type="Embed" ProgID="Equation.DSMT4" ShapeID="_x0000_i1048" DrawAspect="Content" ObjectID="_1812265656" r:id="rId59"/>
        </w:object>
      </w:r>
      <w:r>
        <w:t>减小</w:t>
      </w:r>
    </w:p>
    <w:p w:rsidR="00122A1C" w14:paraId="295AED8F" w14:textId="77777777">
      <w:pPr>
        <w:spacing w:line="360" w:lineRule="auto"/>
        <w:jc w:val="left"/>
        <w:textAlignment w:val="center"/>
      </w:pPr>
      <w:r>
        <w:t>C</w:t>
      </w:r>
      <w:r>
        <w:t>．</w:t>
      </w:r>
      <w:r>
        <w:rPr>
          <w:rFonts w:eastAsia="Times New Roman"/>
          <w:i/>
        </w:rPr>
        <w:t>R</w:t>
      </w:r>
      <w:r>
        <w:t>增大，</w:t>
      </w:r>
      <w:r>
        <w:object>
          <v:shape id="_x0000_i1049" type="#_x0000_t75" alt="eqId171102a883b22fe6ca578efc8926f5b8" style="width:10.9pt;height:11.7pt" o:ole="">
            <v:imagedata r:id="rId56" o:title="eqId171102a883b22fe6ca578efc8926f5b8"/>
          </v:shape>
          <o:OLEObject Type="Embed" ProgID="Equation.DSMT4" ShapeID="_x0000_i1049" DrawAspect="Content" ObjectID="_1812265657" r:id="rId60"/>
        </w:object>
      </w:r>
      <w:r>
        <w:t>不变</w:t>
      </w:r>
      <w:r>
        <w:rPr>
          <w:rFonts w:eastAsia="Times New Roman"/>
          <w:kern w:val="0"/>
          <w:sz w:val="24"/>
          <w:szCs w:val="24"/>
        </w:rPr>
        <w:t>        </w:t>
      </w:r>
      <w:r>
        <w:t>D</w:t>
      </w:r>
      <w:r>
        <w:t>．</w:t>
      </w:r>
      <w:r>
        <w:rPr>
          <w:rFonts w:eastAsia="Times New Roman"/>
          <w:i/>
        </w:rPr>
        <w:t>R</w:t>
      </w:r>
      <w:r>
        <w:t>减小，</w:t>
      </w:r>
      <w:r>
        <w:object>
          <v:shape id="_x0000_i1050" type="#_x0000_t75" alt="eqId171102a883b22fe6ca578efc8926f5b8" style="width:10.9pt;height:11.7pt" o:ole="">
            <v:imagedata r:id="rId56" o:title="eqId171102a883b22fe6ca578efc8926f5b8"/>
          </v:shape>
          <o:OLEObject Type="Embed" ProgID="Equation.DSMT4" ShapeID="_x0000_i1050" DrawAspect="Content" ObjectID="_1812265658" r:id="rId61"/>
        </w:object>
      </w:r>
      <w:r>
        <w:t>不变</w:t>
      </w:r>
    </w:p>
    <w:p w:rsidR="00122A1C" w14:paraId="20584A50" w14:textId="77777777">
      <w:pPr>
        <w:spacing w:line="360" w:lineRule="auto"/>
        <w:jc w:val="left"/>
        <w:textAlignment w:val="center"/>
      </w:pPr>
      <w:r>
        <w:t>（</w:t>
      </w:r>
      <w:r>
        <w:t>2</w:t>
      </w:r>
      <w:r>
        <w:t>）根据图像分析，当电阻两端电压为</w:t>
      </w:r>
      <w:r>
        <w:object>
          <v:shape id="_x0000_i1051" type="#_x0000_t75" alt="eqId2efe0764ae32644ccee11836eee5bf6f" style="width:22.6pt;height:12.55pt" o:ole="">
            <v:imagedata r:id="rId62" o:title="eqId2efe0764ae32644ccee11836eee5bf6f"/>
          </v:shape>
          <o:OLEObject Type="Embed" ProgID="Equation.DSMT4" ShapeID="_x0000_i1051" DrawAspect="Content" ObjectID="_1812265659" r:id="rId63"/>
        </w:object>
      </w:r>
      <w:r>
        <w:t>时，该电阻的功率为</w:t>
      </w:r>
      <w:r>
        <w:rPr>
          <w:rFonts w:eastAsia="Times New Roman"/>
          <w:u w:val="single"/>
        </w:rPr>
        <w:t xml:space="preserve">    </w:t>
      </w:r>
      <w:r>
        <w:rPr>
          <w:rFonts w:hint="eastAsia"/>
          <w:u w:val="single"/>
        </w:rPr>
        <w:t xml:space="preserve">   </w:t>
      </w:r>
      <w:r>
        <w:rPr>
          <w:rFonts w:eastAsia="Times New Roman"/>
          <w:u w:val="single"/>
        </w:rPr>
        <w:t xml:space="preserve">  </w:t>
      </w:r>
      <w:r>
        <w:t>W</w:t>
      </w:r>
      <w:r>
        <w:t>。</w:t>
      </w:r>
    </w:p>
    <w:p w:rsidR="00122A1C" w14:paraId="76279DD9" w14:textId="77777777">
      <w:pPr>
        <w:spacing w:line="360" w:lineRule="auto"/>
        <w:jc w:val="left"/>
        <w:textAlignment w:val="center"/>
      </w:pPr>
      <w:r>
        <w:t>（</w:t>
      </w:r>
      <w:r>
        <w:t>3</w:t>
      </w:r>
      <w:r>
        <w:t>）根据</w:t>
      </w:r>
      <w:r>
        <w:object>
          <v:shape id="_x0000_i1052" type="#_x0000_t75" alt="eqIddd1fd3cc33190245791eddc26c629b9f" style="width:25.95pt;height:11.7pt" o:ole="">
            <v:imagedata r:id="rId64" o:title="eqIddd1fd3cc33190245791eddc26c629b9f"/>
          </v:shape>
          <o:OLEObject Type="Embed" ProgID="Equation.DSMT4" ShapeID="_x0000_i1052" DrawAspect="Content" ObjectID="_1812265660" r:id="rId65"/>
        </w:object>
      </w:r>
      <w:r>
        <w:t>图像，推测该实验电路为（　　）</w:t>
      </w:r>
    </w:p>
    <w:p w:rsidR="00122A1C" w14:paraId="68DF9646" w14:textId="77777777">
      <w:pPr>
        <w:spacing w:line="360" w:lineRule="auto"/>
        <w:jc w:val="left"/>
        <w:textAlignment w:val="center"/>
      </w:pPr>
      <w:r>
        <w:t>A</w:t>
      </w:r>
      <w:r>
        <w:t>．</w:t>
      </w:r>
      <w:r>
        <w:rPr>
          <w:rFonts w:eastAsia="Times New Roman"/>
          <w:kern w:val="0"/>
          <w:sz w:val="24"/>
          <w:szCs w:val="24"/>
        </w:rPr>
        <w:t>  </w:t>
      </w:r>
      <w:r>
        <w:rPr>
          <w:rFonts w:eastAsia="Times New Roman"/>
          <w:noProof/>
          <w:kern w:val="0"/>
          <w:sz w:val="24"/>
          <w:szCs w:val="24"/>
        </w:rPr>
        <w:drawing>
          <wp:inline distT="0" distB="0" distL="114300" distR="114300">
            <wp:extent cx="1200150" cy="971550"/>
            <wp:effectExtent l="0" t="0" r="3810" b="3810"/>
            <wp:docPr id="100011" name="图片 100011" descr="@@@e571ff53-942c-4429-8e7c-a87456d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571ff53-942c-4429-8e7c-a87456db1c85"/>
                    <pic:cNvPicPr>
                      <a:picLocks noChangeAspect="1"/>
                    </pic:cNvPicPr>
                  </pic:nvPicPr>
                  <pic:blipFill>
                    <a:blip xmlns:r="http://schemas.openxmlformats.org/officeDocument/2006/relationships" r:embed="rId66"/>
                    <a:stretch>
                      <a:fillRect/>
                    </a:stretch>
                  </pic:blipFill>
                  <pic:spPr>
                    <a:xfrm>
                      <a:off x="0" y="0"/>
                      <a:ext cx="1200150" cy="971550"/>
                    </a:xfrm>
                    <a:prstGeom prst="rect">
                      <a:avLst/>
                    </a:prstGeom>
                  </pic:spPr>
                </pic:pic>
              </a:graphicData>
            </a:graphic>
          </wp:inline>
        </w:drawing>
      </w:r>
      <w:r>
        <w:rPr>
          <w:rFonts w:eastAsia="Times New Roman"/>
          <w:kern w:val="0"/>
          <w:sz w:val="24"/>
          <w:szCs w:val="24"/>
        </w:rPr>
        <w:t>          </w:t>
      </w:r>
      <w:r>
        <w:rPr>
          <w:rFonts w:hint="eastAsia"/>
          <w:kern w:val="0"/>
          <w:sz w:val="24"/>
          <w:szCs w:val="24"/>
        </w:rPr>
        <w:tab/>
      </w:r>
      <w:r>
        <w:rPr>
          <w:rFonts w:hint="eastAsia"/>
          <w:kern w:val="0"/>
          <w:sz w:val="24"/>
          <w:szCs w:val="24"/>
        </w:rPr>
        <w:tab/>
      </w:r>
      <w:r>
        <w:t>B</w:t>
      </w:r>
      <w:r>
        <w:t>．</w:t>
      </w:r>
      <w:r>
        <w:rPr>
          <w:rFonts w:eastAsia="Times New Roman"/>
          <w:noProof/>
          <w:kern w:val="0"/>
          <w:sz w:val="24"/>
          <w:szCs w:val="24"/>
        </w:rPr>
        <w:drawing>
          <wp:inline distT="0" distB="0" distL="114300" distR="114300">
            <wp:extent cx="1219200" cy="1028700"/>
            <wp:effectExtent l="0" t="0" r="0" b="7620"/>
            <wp:docPr id="100013" name="图片 100013" descr="@@@442c1f51-2714-4655-afa3-32c67ab00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42c1f51-2714-4655-afa3-32c67ab006b3"/>
                    <pic:cNvPicPr>
                      <a:picLocks noChangeAspect="1"/>
                    </pic:cNvPicPr>
                  </pic:nvPicPr>
                  <pic:blipFill>
                    <a:blip xmlns:r="http://schemas.openxmlformats.org/officeDocument/2006/relationships" r:embed="rId67"/>
                    <a:stretch>
                      <a:fillRect/>
                    </a:stretch>
                  </pic:blipFill>
                  <pic:spPr>
                    <a:xfrm>
                      <a:off x="0" y="0"/>
                      <a:ext cx="1219200" cy="1028700"/>
                    </a:xfrm>
                    <a:prstGeom prst="rect">
                      <a:avLst/>
                    </a:prstGeom>
                  </pic:spPr>
                </pic:pic>
              </a:graphicData>
            </a:graphic>
          </wp:inline>
        </w:drawing>
      </w:r>
    </w:p>
    <w:p w:rsidR="00122A1C" w14:paraId="6494F2CA" w14:textId="77777777">
      <w:pPr>
        <w:spacing w:line="360" w:lineRule="auto"/>
        <w:jc w:val="left"/>
        <w:textAlignment w:val="center"/>
        <w:rPr>
          <w:rFonts w:ascii="黑体" w:eastAsia="黑体" w:hAnsi="黑体" w:cs="黑体" w:hint="eastAsia"/>
          <w:b/>
          <w:color w:val="000000"/>
          <w:sz w:val="30"/>
        </w:rPr>
      </w:pPr>
      <w:r>
        <w:t>C</w:t>
      </w:r>
      <w:r>
        <w:t>．</w:t>
      </w:r>
      <w:r>
        <w:t xml:space="preserve"> </w:t>
      </w:r>
      <w:r>
        <w:rPr>
          <w:rFonts w:eastAsia="Times New Roman"/>
          <w:noProof/>
          <w:kern w:val="0"/>
          <w:sz w:val="24"/>
          <w:szCs w:val="24"/>
        </w:rPr>
        <w:drawing>
          <wp:inline distT="0" distB="0" distL="114300" distR="114300">
            <wp:extent cx="1095375" cy="1114425"/>
            <wp:effectExtent l="0" t="0" r="1905" b="13335"/>
            <wp:docPr id="100015" name="图片 100015" descr="@@@3ddb3ade-9606-4a69-ab12-eb40e895d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ddb3ade-9606-4a69-ab12-eb40e895d3de"/>
                    <pic:cNvPicPr>
                      <a:picLocks noChangeAspect="1"/>
                    </pic:cNvPicPr>
                  </pic:nvPicPr>
                  <pic:blipFill>
                    <a:blip xmlns:r="http://schemas.openxmlformats.org/officeDocument/2006/relationships" r:embed="rId68"/>
                    <a:stretch>
                      <a:fillRect/>
                    </a:stretch>
                  </pic:blipFill>
                  <pic:spPr>
                    <a:xfrm>
                      <a:off x="0" y="0"/>
                      <a:ext cx="1095375" cy="1114425"/>
                    </a:xfrm>
                    <a:prstGeom prst="rect">
                      <a:avLst/>
                    </a:prstGeom>
                  </pic:spPr>
                </pic:pic>
              </a:graphicData>
            </a:graphic>
          </wp:inline>
        </w:drawing>
      </w:r>
      <w:r>
        <w:rPr>
          <w:rFonts w:eastAsia="Times New Roman"/>
          <w:kern w:val="0"/>
          <w:sz w:val="24"/>
          <w:szCs w:val="24"/>
        </w:rPr>
        <w:t>              </w:t>
      </w:r>
      <w:r>
        <w:rPr>
          <w:rFonts w:hint="eastAsia"/>
          <w:kern w:val="0"/>
          <w:sz w:val="24"/>
          <w:szCs w:val="24"/>
        </w:rPr>
        <w:tab/>
      </w:r>
      <w:r>
        <w:rPr>
          <w:rFonts w:hint="eastAsia"/>
          <w:kern w:val="0"/>
          <w:sz w:val="24"/>
          <w:szCs w:val="24"/>
        </w:rPr>
        <w:tab/>
      </w:r>
      <w:r>
        <w:rPr>
          <w:rFonts w:hint="eastAsia"/>
        </w:rPr>
        <w:t>D.</w:t>
      </w:r>
      <w:r>
        <w:rPr>
          <w:rFonts w:eastAsia="Times New Roman"/>
          <w:noProof/>
          <w:kern w:val="0"/>
          <w:sz w:val="24"/>
          <w:szCs w:val="24"/>
        </w:rPr>
        <w:drawing>
          <wp:inline distT="0" distB="0" distL="114300" distR="114300">
            <wp:extent cx="1514475" cy="1133475"/>
            <wp:effectExtent l="0" t="0" r="9525" b="9525"/>
            <wp:docPr id="100017" name="图片 100017" descr="@@@4d8d148a-8389-48dc-9583-e9b67c752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d8d148a-8389-48dc-9583-e9b67c752eaf"/>
                    <pic:cNvPicPr>
                      <a:picLocks noChangeAspect="1"/>
                    </pic:cNvPicPr>
                  </pic:nvPicPr>
                  <pic:blipFill>
                    <a:blip xmlns:r="http://schemas.openxmlformats.org/officeDocument/2006/relationships" r:embed="rId69"/>
                    <a:stretch>
                      <a:fillRect/>
                    </a:stretch>
                  </pic:blipFill>
                  <pic:spPr>
                    <a:xfrm>
                      <a:off x="0" y="0"/>
                      <a:ext cx="1514475" cy="1133475"/>
                    </a:xfrm>
                    <a:prstGeom prst="rect">
                      <a:avLst/>
                    </a:prstGeom>
                  </pic:spPr>
                </pic:pic>
              </a:graphicData>
            </a:graphic>
          </wp:inline>
        </w:drawing>
      </w:r>
    </w:p>
    <w:p w:rsidR="00122A1C" w14:paraId="413316C9" w14:textId="77777777">
      <w:pPr>
        <w:spacing w:line="360" w:lineRule="auto"/>
        <w:jc w:val="center"/>
        <w:textAlignment w:val="center"/>
        <w:rPr>
          <w:rFonts w:ascii="宋体" w:hAnsi="宋体" w:cs="宋体" w:hint="eastAsia"/>
          <w:b/>
          <w:color w:val="000000"/>
        </w:rPr>
      </w:pPr>
      <w:r>
        <w:rPr>
          <w:rFonts w:ascii="宋体" w:hAnsi="宋体" w:cs="宋体"/>
          <w:b/>
          <w:color w:val="000000"/>
        </w:rPr>
        <w:t>四、</w:t>
      </w:r>
      <w:r>
        <w:rPr>
          <w:rFonts w:ascii="宋体" w:hAnsi="宋体" w:cs="宋体" w:hint="eastAsia"/>
          <w:b/>
          <w:color w:val="000000"/>
        </w:rPr>
        <w:t>圆周运动</w:t>
      </w:r>
    </w:p>
    <w:p w:rsidR="00122A1C" w14:paraId="5FFDE9F8" w14:textId="77777777">
      <w:pPr>
        <w:spacing w:line="360" w:lineRule="auto"/>
        <w:ind w:firstLine="420"/>
        <w:jc w:val="left"/>
        <w:textAlignment w:val="center"/>
        <w:rPr>
          <w:rFonts w:ascii="华文楷体" w:eastAsia="华文楷体" w:hAnsi="华文楷体" w:cs="华文楷体" w:hint="eastAsia"/>
        </w:rPr>
      </w:pPr>
      <w:r>
        <w:rPr>
          <w:rFonts w:ascii="华文楷体" w:eastAsia="华文楷体" w:hAnsi="华文楷体" w:cs="华文楷体" w:hint="eastAsia"/>
        </w:rPr>
        <w:t>质点运动时其轨迹是圆周的运动叫“圆周运动”，它是一种最常见的曲线运动。例如电动机转子、车轮、皮带轮等都作圆周运动。如图所示，在竖直平面内有一光滑圆形轨道，</w:t>
      </w:r>
      <w:r>
        <w:rPr>
          <w:rFonts w:ascii="华文楷体" w:eastAsia="华文楷体" w:hAnsi="华文楷体" w:cs="华文楷体" w:hint="eastAsia"/>
          <w:i/>
        </w:rPr>
        <w:t>a</w:t>
      </w:r>
      <w:r>
        <w:rPr>
          <w:rFonts w:ascii="华文楷体" w:eastAsia="华文楷体" w:hAnsi="华文楷体" w:cs="华文楷体" w:hint="eastAsia"/>
        </w:rPr>
        <w:t>为轨道最低点，</w:t>
      </w:r>
      <w:r>
        <w:rPr>
          <w:rFonts w:ascii="华文楷体" w:eastAsia="华文楷体" w:hAnsi="华文楷体" w:cs="华文楷体" w:hint="eastAsia"/>
          <w:i/>
        </w:rPr>
        <w:t>c</w:t>
      </w:r>
      <w:r>
        <w:rPr>
          <w:rFonts w:ascii="华文楷体" w:eastAsia="华文楷体" w:hAnsi="华文楷体" w:cs="华文楷体" w:hint="eastAsia"/>
        </w:rPr>
        <w:t>为轨道最高点，</w:t>
      </w:r>
      <w:r>
        <w:rPr>
          <w:rFonts w:ascii="华文楷体" w:eastAsia="华文楷体" w:hAnsi="华文楷体" w:cs="华文楷体" w:hint="eastAsia"/>
          <w:i/>
        </w:rPr>
        <w:t>b</w:t>
      </w:r>
      <w:r>
        <w:rPr>
          <w:rFonts w:ascii="华文楷体" w:eastAsia="华文楷体" w:hAnsi="华文楷体" w:cs="华文楷体" w:hint="eastAsia"/>
        </w:rPr>
        <w:t>点、</w:t>
      </w:r>
      <w:r>
        <w:rPr>
          <w:rFonts w:ascii="华文楷体" w:eastAsia="华文楷体" w:hAnsi="华文楷体" w:cs="华文楷体" w:hint="eastAsia"/>
          <w:i/>
        </w:rPr>
        <w:t>d</w:t>
      </w:r>
      <w:r>
        <w:rPr>
          <w:rFonts w:ascii="华文楷体" w:eastAsia="华文楷体" w:hAnsi="华文楷体" w:cs="华文楷体" w:hint="eastAsia"/>
        </w:rPr>
        <w:t>点为轨道上与圆心等高的两点，</w:t>
      </w:r>
      <w:r>
        <w:rPr>
          <w:rFonts w:ascii="华文楷体" w:eastAsia="华文楷体" w:hAnsi="华文楷体" w:cs="华文楷体" w:hint="eastAsia"/>
          <w:i/>
        </w:rPr>
        <w:t>e</w:t>
      </w:r>
      <w:r>
        <w:rPr>
          <w:rFonts w:ascii="华文楷体" w:eastAsia="华文楷体" w:hAnsi="华文楷体" w:cs="华文楷体" w:hint="eastAsia"/>
        </w:rPr>
        <w:t>为</w:t>
      </w:r>
      <w:r>
        <w:rPr>
          <w:rFonts w:ascii="华文楷体" w:eastAsia="华文楷体" w:hAnsi="华文楷体" w:cs="华文楷体" w:hint="eastAsia"/>
        </w:rPr>
        <w:object>
          <v:shape id="_x0000_i1053" type="#_x0000_t75" alt="eqId18f0281e6bbdbe08beeccb55adf84536" style="width:13.4pt;height:12.55pt" o:ole="">
            <v:imagedata r:id="rId70" o:title="eqId18f0281e6bbdbe08beeccb55adf84536"/>
          </v:shape>
          <o:OLEObject Type="Embed" ProgID="Equation.DSMT4" ShapeID="_x0000_i1053" DrawAspect="Content" ObjectID="_1812265661" r:id="rId71"/>
        </w:object>
      </w:r>
      <w:r>
        <w:rPr>
          <w:rFonts w:ascii="华文楷体" w:eastAsia="华文楷体" w:hAnsi="华文楷体" w:cs="华文楷体" w:hint="eastAsia"/>
        </w:rPr>
        <w:t>段的中点。一个质量为</w:t>
      </w:r>
      <w:r>
        <w:rPr>
          <w:rFonts w:ascii="华文楷体" w:eastAsia="华文楷体" w:hAnsi="华文楷体" w:cs="华文楷体" w:hint="eastAsia"/>
          <w:i/>
        </w:rPr>
        <w:t>m</w:t>
      </w:r>
      <w:r>
        <w:rPr>
          <w:rFonts w:ascii="华文楷体" w:eastAsia="华文楷体" w:hAnsi="华文楷体" w:cs="华文楷体" w:hint="eastAsia"/>
        </w:rPr>
        <w:t>的小物块在轨道内侧做圆周运动。</w:t>
      </w:r>
    </w:p>
    <w:p w:rsidR="00122A1C" w14:paraId="2B05BDD7" w14:textId="77777777">
      <w:pPr>
        <w:spacing w:line="360" w:lineRule="auto"/>
        <w:jc w:val="center"/>
        <w:textAlignment w:val="center"/>
      </w:pPr>
      <w:r>
        <w:rPr>
          <w:rFonts w:hint="eastAsia"/>
          <w:noProof/>
        </w:rPr>
        <w:drawing>
          <wp:inline distT="0" distB="0" distL="114300" distR="114300">
            <wp:extent cx="1943735" cy="1766570"/>
            <wp:effectExtent l="0" t="0" r="6985" b="127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xmlns:r="http://schemas.openxmlformats.org/officeDocument/2006/relationships" r:embed="rId72"/>
                    <a:stretch>
                      <a:fillRect/>
                    </a:stretch>
                  </pic:blipFill>
                  <pic:spPr>
                    <a:xfrm>
                      <a:off x="0" y="0"/>
                      <a:ext cx="1943735" cy="1766570"/>
                    </a:xfrm>
                    <a:prstGeom prst="rect">
                      <a:avLst/>
                    </a:prstGeom>
                  </pic:spPr>
                </pic:pic>
              </a:graphicData>
            </a:graphic>
          </wp:inline>
        </w:drawing>
      </w:r>
    </w:p>
    <w:p w:rsidR="00122A1C" w14:paraId="1650A66B" w14:textId="77777777">
      <w:pPr>
        <w:spacing w:line="360" w:lineRule="auto"/>
        <w:jc w:val="left"/>
        <w:textAlignment w:val="center"/>
      </w:pPr>
      <w:r>
        <w:t>1</w:t>
      </w:r>
      <w:r>
        <w:t>．若物块从</w:t>
      </w:r>
      <w:r>
        <w:rPr>
          <w:rFonts w:eastAsia="Times New Roman"/>
          <w:i/>
        </w:rPr>
        <w:t>a</w:t>
      </w:r>
      <w:r>
        <w:t>点运动到</w:t>
      </w:r>
      <w:r>
        <w:rPr>
          <w:rFonts w:eastAsia="Times New Roman"/>
          <w:i/>
        </w:rPr>
        <w:t>c</w:t>
      </w:r>
      <w:r>
        <w:t>点所用时间为</w:t>
      </w:r>
      <w:r>
        <w:object>
          <v:shape id="_x0000_i1054" type="#_x0000_t75" alt="eqId0d9fd58e71dcae6cafaf9037d20ebd76" style="width:9.2pt;height:15.05pt" o:ole="">
            <v:imagedata r:id="rId73" o:title="eqId0d9fd58e71dcae6cafaf9037d20ebd76"/>
          </v:shape>
          <o:OLEObject Type="Embed" ProgID="Equation.DSMT4" ShapeID="_x0000_i1054" DrawAspect="Content" ObjectID="_1812265662" r:id="rId74"/>
        </w:object>
      </w:r>
      <w:r>
        <w:t>，则在</w:t>
      </w:r>
      <w:r>
        <w:object>
          <v:shape id="_x0000_i1055" type="#_x0000_t75" alt="eqIdf4305a78501d478e20ea51517cdfd44e" style="width:22.6pt;height:15.9pt" o:ole="">
            <v:imagedata r:id="rId75" o:title="eqIdf4305a78501d478e20ea51517cdfd44e"/>
          </v:shape>
          <o:OLEObject Type="Embed" ProgID="Equation.DSMT4" ShapeID="_x0000_i1055" DrawAspect="Content" ObjectID="_1812265663" r:id="rId76"/>
        </w:object>
      </w:r>
      <w:r>
        <w:t>时，物块在（　　）</w:t>
      </w:r>
    </w:p>
    <w:p w:rsidR="00122A1C" w14:paraId="2F0D0B06" w14:textId="77777777">
      <w:pPr>
        <w:tabs>
          <w:tab w:val="left" w:pos="1662"/>
          <w:tab w:val="left" w:pos="3325"/>
          <w:tab w:val="left" w:pos="4987"/>
          <w:tab w:val="left" w:pos="6650"/>
        </w:tabs>
        <w:spacing w:line="360" w:lineRule="auto"/>
        <w:ind w:left="380"/>
        <w:jc w:val="left"/>
        <w:textAlignment w:val="center"/>
      </w:pPr>
      <w:r>
        <w:t>A</w:t>
      </w:r>
      <w:r>
        <w:t>．</w:t>
      </w:r>
      <w:r>
        <w:rPr>
          <w:rFonts w:hint="eastAsia"/>
        </w:rPr>
        <w:t>ae</w:t>
      </w:r>
      <w:r>
        <w:t>段</w:t>
      </w:r>
      <w:r>
        <w:tab/>
        <w:t>B</w:t>
      </w:r>
      <w:r>
        <w:t>．</w:t>
      </w:r>
      <w:r>
        <w:rPr>
          <w:rFonts w:hint="eastAsia"/>
        </w:rPr>
        <w:t>e</w:t>
      </w:r>
      <w:r>
        <w:t>点</w:t>
      </w:r>
      <w:r>
        <w:tab/>
        <w:t>C</w:t>
      </w:r>
      <w:r>
        <w:t>．</w:t>
      </w:r>
      <w:r>
        <w:rPr>
          <w:rFonts w:hint="eastAsia"/>
        </w:rPr>
        <w:t>eb</w:t>
      </w:r>
      <w:r>
        <w:t>段</w:t>
      </w:r>
      <w:r>
        <w:tab/>
        <w:t>D</w:t>
      </w:r>
      <w:r>
        <w:t>．</w:t>
      </w:r>
      <w:r>
        <w:rPr>
          <w:rFonts w:hint="eastAsia"/>
        </w:rPr>
        <w:t>b</w:t>
      </w:r>
      <w:r>
        <w:t>点</w:t>
      </w:r>
      <w:r>
        <w:tab/>
        <w:t>E</w:t>
      </w:r>
      <w:r>
        <w:t>．</w:t>
      </w:r>
      <w:r>
        <w:rPr>
          <w:rFonts w:hint="eastAsia"/>
        </w:rPr>
        <w:t>bc</w:t>
      </w:r>
      <w:r>
        <w:t>段</w:t>
      </w:r>
    </w:p>
    <w:p w:rsidR="00122A1C" w14:paraId="226CA8D8" w14:textId="77777777">
      <w:pPr>
        <w:spacing w:line="360" w:lineRule="auto"/>
        <w:jc w:val="left"/>
        <w:textAlignment w:val="center"/>
      </w:pPr>
      <w:r>
        <w:rPr>
          <w:rFonts w:hint="eastAsia"/>
        </w:rPr>
        <w:t>2</w:t>
      </w:r>
      <w:r>
        <w:t>．若物块在</w:t>
      </w:r>
      <w:r>
        <w:rPr>
          <w:rFonts w:eastAsia="Times New Roman"/>
          <w:i/>
        </w:rPr>
        <w:t>a</w:t>
      </w:r>
      <w:r>
        <w:t>点的速度为</w:t>
      </w:r>
      <w:r>
        <w:object>
          <v:shape id="_x0000_i1056" type="#_x0000_t75" alt="eqId6f58888df91890a19a1aa7511d19703f" style="width:10.9pt;height:16.75pt" o:ole="">
            <v:imagedata r:id="rId77" o:title="eqId6f58888df91890a19a1aa7511d19703f"/>
          </v:shape>
          <o:OLEObject Type="Embed" ProgID="Equation.DSMT4" ShapeID="_x0000_i1056" DrawAspect="Content" ObjectID="_1812265664" r:id="rId78"/>
        </w:object>
      </w:r>
      <w:r>
        <w:t>，经过时间</w:t>
      </w:r>
      <w:r>
        <w:rPr>
          <w:rFonts w:eastAsia="Times New Roman"/>
          <w:i/>
        </w:rPr>
        <w:t>t</w:t>
      </w:r>
      <w:r>
        <w:t>刚好</w:t>
      </w:r>
      <w:r>
        <w:rPr>
          <w:rFonts w:hint="eastAsia"/>
        </w:rPr>
        <w:t>能</w:t>
      </w:r>
      <w:r>
        <w:t>到达</w:t>
      </w:r>
      <w:r>
        <w:rPr>
          <w:rFonts w:eastAsia="Times New Roman"/>
          <w:i/>
        </w:rPr>
        <w:t>b</w:t>
      </w:r>
      <w:r>
        <w:t>点，则在该过程中轨道对物块的支持力的冲量为（　　）</w:t>
      </w:r>
    </w:p>
    <w:p w:rsidR="00122A1C" w14:paraId="3D961AC5" w14:textId="77777777">
      <w:pPr>
        <w:tabs>
          <w:tab w:val="left" w:pos="2078"/>
          <w:tab w:val="left" w:pos="4156"/>
          <w:tab w:val="left" w:pos="6234"/>
        </w:tabs>
        <w:spacing w:line="360" w:lineRule="auto"/>
        <w:ind w:left="380"/>
        <w:jc w:val="left"/>
        <w:textAlignment w:val="center"/>
      </w:pPr>
      <w:r>
        <w:t>A</w:t>
      </w:r>
      <w:r>
        <w:t>．</w:t>
      </w:r>
      <w:r>
        <w:object>
          <v:shape id="_x0000_i1057" type="#_x0000_t75" alt="eqIdbc741337f23f271b1c95d947e06e8d4d" style="width:18.4pt;height:15.9pt" o:ole="">
            <v:imagedata r:id="rId79" o:title="eqIdbc741337f23f271b1c95d947e06e8d4d"/>
          </v:shape>
          <o:OLEObject Type="Embed" ProgID="Equation.DSMT4" ShapeID="_x0000_i1057" DrawAspect="Content" ObjectID="_1812265665" r:id="rId80"/>
        </w:object>
      </w:r>
      <w:r>
        <w:tab/>
        <w:t>B</w:t>
      </w:r>
      <w:r>
        <w:t>．</w:t>
      </w:r>
      <w:r>
        <w:object>
          <v:shape id="_x0000_i1058" type="#_x0000_t75" alt="eqId8582c9bb9149384dc89a10dcc9716142" style="width:19.25pt;height:12.55pt" o:ole="">
            <v:imagedata r:id="rId81" o:title="eqId8582c9bb9149384dc89a10dcc9716142"/>
          </v:shape>
          <o:OLEObject Type="Embed" ProgID="Equation.DSMT4" ShapeID="_x0000_i1058" DrawAspect="Content" ObjectID="_1812265666" r:id="rId82"/>
        </w:object>
      </w:r>
      <w:r>
        <w:tab/>
        <w:t>C</w:t>
      </w:r>
      <w:r>
        <w:t>．</w:t>
      </w:r>
      <w:r>
        <w:object>
          <v:shape id="_x0000_i1059" type="#_x0000_t75" alt="eqId73e87faaa8db969dba9dc57162725e75" style="width:45.2pt;height:15.9pt" o:ole="">
            <v:imagedata r:id="rId83" o:title="eqId73e87faaa8db969dba9dc57162725e75"/>
          </v:shape>
          <o:OLEObject Type="Embed" ProgID="Equation.DSMT4" ShapeID="_x0000_i1059" DrawAspect="Content" ObjectID="_1812265667" r:id="rId84"/>
        </w:object>
      </w:r>
      <w:r>
        <w:tab/>
        <w:t>D</w:t>
      </w:r>
      <w:r>
        <w:t>．</w:t>
      </w:r>
      <w:r>
        <w:object>
          <v:shape id="_x0000_i1060" type="#_x0000_t75" alt="eqId1a9f171a8dc69c98dd090c36c54fd4af" style="width:56.1pt;height:20.1pt" o:ole="">
            <v:imagedata r:id="rId85" o:title="eqId1a9f171a8dc69c98dd090c36c54fd4af"/>
          </v:shape>
          <o:OLEObject Type="Embed" ProgID="Equation.DSMT4" ShapeID="_x0000_i1060" DrawAspect="Content" ObjectID="_1812265668" r:id="rId86"/>
        </w:object>
      </w:r>
    </w:p>
    <w:p w:rsidR="00122A1C" w14:paraId="428DC92A" w14:textId="77777777">
      <w:pPr>
        <w:spacing w:line="360" w:lineRule="auto"/>
        <w:jc w:val="left"/>
        <w:textAlignment w:val="center"/>
      </w:pPr>
      <w:r>
        <w:rPr>
          <w:rFonts w:hint="eastAsia"/>
        </w:rPr>
        <w:t>3</w:t>
      </w:r>
      <w:r>
        <w:t>．若物块质量为</w:t>
      </w:r>
      <w:r>
        <w:object>
          <v:shape id="_x0000_i1061" type="#_x0000_t75" alt="eqIded999982f0de84ec0ee507f4a1069bf9" style="width:26.8pt;height:14.25pt" o:ole="">
            <v:imagedata r:id="rId87" o:title="eqIded999982f0de84ec0ee507f4a1069bf9"/>
          </v:shape>
          <o:OLEObject Type="Embed" ProgID="Equation.DSMT4" ShapeID="_x0000_i1061" DrawAspect="Content" ObjectID="_1812265669" r:id="rId88"/>
        </w:object>
      </w:r>
      <w:r>
        <w:t>，下图是物块的速度</w:t>
      </w:r>
      <w:r>
        <w:rPr>
          <w:rFonts w:eastAsia="Times New Roman"/>
          <w:i/>
        </w:rPr>
        <w:t>v</w:t>
      </w:r>
      <w:r>
        <w:t>与物块和圆心连线转过的夹角</w:t>
      </w:r>
      <w:r>
        <w:object>
          <v:shape id="_x0000_i1062" type="#_x0000_t75" alt="eqIdc24095e409b025db711f14be783a406c" style="width:9.2pt;height:12.55pt" o:ole="">
            <v:imagedata r:id="rId89" o:title="eqIdc24095e409b025db711f14be783a406c"/>
          </v:shape>
          <o:OLEObject Type="Embed" ProgID="Equation.DSMT4" ShapeID="_x0000_i1062" DrawAspect="Content" ObjectID="_1812265670" r:id="rId90"/>
        </w:object>
      </w:r>
      <w:r>
        <w:t>的关系图像。</w:t>
      </w:r>
    </w:p>
    <w:p w:rsidR="00122A1C" w14:paraId="546B22AE" w14:textId="77777777">
      <w:pPr>
        <w:spacing w:line="360" w:lineRule="auto"/>
        <w:jc w:val="center"/>
        <w:textAlignment w:val="center"/>
      </w:pPr>
      <w:r>
        <w:rPr>
          <w:rFonts w:eastAsia="Times New Roman"/>
          <w:noProof/>
          <w:kern w:val="0"/>
          <w:sz w:val="24"/>
          <w:szCs w:val="24"/>
        </w:rPr>
        <w:drawing>
          <wp:inline distT="0" distB="0" distL="114300" distR="114300">
            <wp:extent cx="1764030" cy="1554480"/>
            <wp:effectExtent l="0" t="0" r="3810" b="0"/>
            <wp:docPr id="100021" name="图片 100021" descr="@@@8099df7e-05a8-472a-adec-fb5b09e0b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099df7e-05a8-472a-adec-fb5b09e0be0d"/>
                    <pic:cNvPicPr>
                      <a:picLocks noChangeAspect="1"/>
                    </pic:cNvPicPr>
                  </pic:nvPicPr>
                  <pic:blipFill>
                    <a:blip xmlns:r="http://schemas.openxmlformats.org/officeDocument/2006/relationships" r:embed="rId91"/>
                    <a:stretch>
                      <a:fillRect/>
                    </a:stretch>
                  </pic:blipFill>
                  <pic:spPr>
                    <a:xfrm>
                      <a:off x="0" y="0"/>
                      <a:ext cx="1764030" cy="1554480"/>
                    </a:xfrm>
                    <a:prstGeom prst="rect">
                      <a:avLst/>
                    </a:prstGeom>
                  </pic:spPr>
                </pic:pic>
              </a:graphicData>
            </a:graphic>
          </wp:inline>
        </w:drawing>
      </w:r>
    </w:p>
    <w:p w:rsidR="00122A1C" w14:paraId="2D1E3F8F" w14:textId="77777777">
      <w:pPr>
        <w:spacing w:line="360" w:lineRule="auto"/>
        <w:jc w:val="left"/>
        <w:textAlignment w:val="center"/>
      </w:pPr>
      <w:r>
        <w:t>（</w:t>
      </w:r>
      <w:r>
        <w:t>1</w:t>
      </w:r>
      <w:r>
        <w:t>）求轨道半径</w:t>
      </w:r>
      <w:r>
        <w:rPr>
          <w:rFonts w:eastAsia="Times New Roman"/>
          <w:i/>
        </w:rPr>
        <w:t>R</w:t>
      </w:r>
      <w:r>
        <w:t>；</w:t>
      </w:r>
    </w:p>
    <w:p w:rsidR="00122A1C" w14:paraId="7C791C53" w14:textId="77777777">
      <w:pPr>
        <w:spacing w:line="360" w:lineRule="auto"/>
        <w:jc w:val="left"/>
        <w:textAlignment w:val="center"/>
      </w:pPr>
      <w:r>
        <w:t>（</w:t>
      </w:r>
      <w:r>
        <w:t>2</w:t>
      </w:r>
      <w:r>
        <w:t>）求</w:t>
      </w:r>
      <w:r>
        <w:object>
          <v:shape id="_x0000_i1063" type="#_x0000_t75" alt="eqIdf72bf0fce80daad394f2a9d013829c5c" style="width:35.15pt;height:12.55pt" o:ole="">
            <v:imagedata r:id="rId92" o:title="eqIdf72bf0fce80daad394f2a9d013829c5c"/>
          </v:shape>
          <o:OLEObject Type="Embed" ProgID="Equation.DSMT4" ShapeID="_x0000_i1063" DrawAspect="Content" ObjectID="_1812265671" r:id="rId93"/>
        </w:object>
      </w:r>
      <w:r>
        <w:t>时，物块克服重力做功的瞬时功率</w:t>
      </w:r>
      <w:r>
        <w:rPr>
          <w:rFonts w:eastAsia="Times New Roman"/>
          <w:i/>
        </w:rPr>
        <w:t>P</w:t>
      </w:r>
      <w:r>
        <w:t>。</w:t>
      </w:r>
    </w:p>
    <w:p w:rsidR="00122A1C" w14:paraId="4D409204" w14:textId="77777777">
      <w:pPr>
        <w:spacing w:line="360" w:lineRule="auto"/>
        <w:textAlignment w:val="center"/>
        <w:rPr>
          <w:rFonts w:ascii="宋体" w:hAnsi="宋体" w:cs="宋体" w:hint="eastAsia"/>
          <w:b/>
          <w:color w:val="000000"/>
        </w:rPr>
      </w:pPr>
    </w:p>
    <w:p w:rsidR="00122A1C" w14:paraId="412E72A7" w14:textId="77777777">
      <w:pPr>
        <w:spacing w:line="360" w:lineRule="auto"/>
        <w:jc w:val="center"/>
        <w:textAlignment w:val="center"/>
      </w:pPr>
      <w:r>
        <w:rPr>
          <w:rFonts w:ascii="宋体" w:hAnsi="宋体" w:cs="宋体" w:hint="eastAsia"/>
          <w:b/>
          <w:color w:val="000000"/>
        </w:rPr>
        <w:t>五</w:t>
      </w:r>
      <w:r>
        <w:rPr>
          <w:rFonts w:ascii="宋体" w:hAnsi="宋体" w:cs="宋体"/>
          <w:b/>
          <w:color w:val="000000"/>
        </w:rPr>
        <w:t>、</w:t>
      </w:r>
      <w:r>
        <w:rPr>
          <w:rFonts w:ascii="宋体" w:hAnsi="宋体" w:cs="宋体" w:hint="eastAsia"/>
          <w:b/>
          <w:color w:val="000000"/>
        </w:rPr>
        <w:t>特</w:t>
      </w:r>
      <w:r>
        <w:rPr>
          <w:rFonts w:ascii="宋体" w:hAnsi="宋体" w:cs="宋体" w:hint="eastAsia"/>
          <w:b/>
          <w:color w:val="000000"/>
        </w:rPr>
        <w:t>雷门琴</w:t>
      </w:r>
    </w:p>
    <w:p w:rsidR="00122A1C" w14:paraId="2DF14A49" w14:textId="45756E7E">
      <w:pPr>
        <w:spacing w:line="360" w:lineRule="auto"/>
        <w:ind w:firstLine="420"/>
        <w:jc w:val="left"/>
        <w:textAlignment w:val="center"/>
        <w:rPr>
          <w:rFonts w:ascii="华文楷体" w:eastAsia="华文楷体" w:hAnsi="华文楷体" w:cs="华文楷体" w:hint="eastAsia"/>
        </w:rPr>
      </w:pPr>
      <w:r>
        <w:rPr>
          <w:rFonts w:ascii="华文楷体" w:eastAsia="华文楷体" w:hAnsi="华文楷体" w:cs="华文楷体" w:hint="eastAsia"/>
        </w:rPr>
        <w:t>特</w:t>
      </w:r>
      <w:r>
        <w:rPr>
          <w:rFonts w:ascii="华文楷体" w:eastAsia="华文楷体" w:hAnsi="华文楷体" w:cs="华文楷体" w:hint="eastAsia"/>
        </w:rPr>
        <w:t>雷门琴是</w:t>
      </w:r>
      <w:r>
        <w:rPr>
          <w:rFonts w:ascii="华文楷体" w:eastAsia="华文楷体" w:hAnsi="华文楷体" w:cs="华文楷体" w:hint="eastAsia"/>
        </w:rPr>
        <w:t>世界第一件电子乐器。特雷门琴生产于1919年，由艺名为雷奥·特雷门的苏联物理学家利夫·特尔门发明。同年经由一位女演奏家</w:t>
      </w:r>
      <w:r>
        <w:rPr>
          <w:rFonts w:ascii="华文楷体" w:eastAsia="华文楷体" w:hAnsi="华文楷体" w:cs="华文楷体" w:hint="eastAsia"/>
        </w:rPr>
        <w:t>作出</w:t>
      </w:r>
      <w:r>
        <w:rPr>
          <w:rFonts w:ascii="华文楷体" w:eastAsia="华文楷体" w:hAnsi="华文楷体" w:cs="华文楷体" w:hint="eastAsia"/>
        </w:rPr>
        <w:t>公开演奏，连爱因斯坦都曾参观，是世界上唯一不需要身体接触的电子乐器。</w:t>
      </w:r>
    </w:p>
    <w:p w:rsidR="00122A1C" w14:paraId="1CBB8F4A" w14:textId="77777777">
      <w:pPr>
        <w:spacing w:line="360" w:lineRule="auto"/>
        <w:jc w:val="left"/>
        <w:textAlignment w:val="center"/>
      </w:pPr>
      <w:r>
        <w:t>1</w:t>
      </w:r>
      <w:r>
        <w:t>．人手与竖直天线构成可视为如下图所示的等效电容器，与自感线圈</w:t>
      </w:r>
      <w:r>
        <w:rPr>
          <w:rFonts w:eastAsia="Times New Roman"/>
          <w:i/>
        </w:rPr>
        <w:t>L</w:t>
      </w:r>
      <w:r>
        <w:t>构成</w:t>
      </w:r>
      <w:r>
        <w:object>
          <v:shape id="_x0000_i1064" type="#_x0000_t75" alt="eqId0e97b71f8f462104b9157edc233b227e" style="width:17.6pt;height:12.55pt" o:ole="">
            <v:imagedata r:id="rId94" o:title="eqId0e97b71f8f462104b9157edc233b227e"/>
          </v:shape>
          <o:OLEObject Type="Embed" ProgID="Equation.DSMT4" ShapeID="_x0000_i1064" DrawAspect="Content" ObjectID="_1812265672" r:id="rId95"/>
        </w:object>
      </w:r>
      <w:r>
        <w:t>振荡电路。</w:t>
      </w:r>
    </w:p>
    <w:p w:rsidR="00122A1C" w14:paraId="6274C945" w14:textId="77777777">
      <w:pPr>
        <w:spacing w:line="360" w:lineRule="auto"/>
        <w:jc w:val="center"/>
        <w:textAlignment w:val="center"/>
      </w:pPr>
      <w:r>
        <w:rPr>
          <w:rFonts w:eastAsia="Times New Roman"/>
          <w:noProof/>
          <w:kern w:val="0"/>
          <w:sz w:val="24"/>
          <w:szCs w:val="24"/>
        </w:rPr>
        <w:drawing>
          <wp:inline distT="0" distB="0" distL="114300" distR="114300">
            <wp:extent cx="2303780" cy="786130"/>
            <wp:effectExtent l="0" t="0" r="12700" b="6350"/>
            <wp:docPr id="100023" name="图片 100023" descr="@@@d20d754f-ea28-409c-aa8a-a6d37570d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20d754f-ea28-409c-aa8a-a6d37570d135"/>
                    <pic:cNvPicPr>
                      <a:picLocks noChangeAspect="1"/>
                    </pic:cNvPicPr>
                  </pic:nvPicPr>
                  <pic:blipFill>
                    <a:blip xmlns:r="http://schemas.openxmlformats.org/officeDocument/2006/relationships" r:embed="rId96"/>
                    <a:stretch>
                      <a:fillRect/>
                    </a:stretch>
                  </pic:blipFill>
                  <pic:spPr>
                    <a:xfrm>
                      <a:off x="0" y="0"/>
                      <a:ext cx="2303780" cy="786130"/>
                    </a:xfrm>
                    <a:prstGeom prst="rect">
                      <a:avLst/>
                    </a:prstGeom>
                  </pic:spPr>
                </pic:pic>
              </a:graphicData>
            </a:graphic>
          </wp:inline>
        </w:drawing>
      </w:r>
    </w:p>
    <w:p w:rsidR="00122A1C" w14:paraId="355A4F88" w14:textId="77777777">
      <w:pPr>
        <w:spacing w:line="360" w:lineRule="auto"/>
        <w:jc w:val="left"/>
        <w:textAlignment w:val="center"/>
      </w:pPr>
      <w:r>
        <w:t>（</w:t>
      </w:r>
      <w:r>
        <w:t>1</w:t>
      </w:r>
      <w:r>
        <w:t>）当人手靠近天线时，电容</w:t>
      </w:r>
      <w:r>
        <w:rPr>
          <w:rFonts w:eastAsia="Times New Roman"/>
          <w:u w:val="single"/>
        </w:rPr>
        <w:t xml:space="preserve">      </w:t>
      </w:r>
      <w:r>
        <w:t>（选填</w:t>
      </w:r>
      <w:r>
        <w:t>“</w:t>
      </w:r>
      <w:r>
        <w:t>变大</w:t>
      </w:r>
      <w:r>
        <w:t>”</w:t>
      </w:r>
      <w:r>
        <w:t>、</w:t>
      </w:r>
      <w:r>
        <w:t>“</w:t>
      </w:r>
      <w:r>
        <w:t>不变</w:t>
      </w:r>
      <w:r>
        <w:t>”</w:t>
      </w:r>
      <w:r>
        <w:t>、</w:t>
      </w:r>
      <w:r>
        <w:t>“</w:t>
      </w:r>
      <w:r>
        <w:t>变小</w:t>
      </w:r>
      <w:r>
        <w:t>”</w:t>
      </w:r>
      <w:r>
        <w:t>）。</w:t>
      </w:r>
    </w:p>
    <w:p w:rsidR="00122A1C" w14:paraId="64A9EAB9" w14:textId="77777777">
      <w:pPr>
        <w:spacing w:line="360" w:lineRule="auto"/>
        <w:jc w:val="left"/>
        <w:textAlignment w:val="center"/>
      </w:pPr>
      <w:r>
        <w:t>（</w:t>
      </w:r>
      <w:r>
        <w:t>2</w:t>
      </w:r>
      <w:r>
        <w:t>）（多选）在电容器电荷量为零的瞬间，（　　）达到最大值。</w:t>
      </w:r>
    </w:p>
    <w:p w:rsidR="00122A1C" w14:paraId="659E9EA3" w14:textId="77777777">
      <w:pPr>
        <w:spacing w:line="360" w:lineRule="auto"/>
        <w:jc w:val="left"/>
        <w:textAlignment w:val="center"/>
      </w:pPr>
      <w:r>
        <w:t>A</w:t>
      </w:r>
      <w:r>
        <w:t>．电场能</w:t>
      </w:r>
      <w:r>
        <w:rPr>
          <w:rFonts w:eastAsia="Times New Roman"/>
          <w:kern w:val="0"/>
          <w:sz w:val="24"/>
          <w:szCs w:val="24"/>
        </w:rPr>
        <w:t>    </w:t>
      </w:r>
      <w:r>
        <w:rPr>
          <w:rFonts w:hint="eastAsia"/>
          <w:kern w:val="0"/>
          <w:sz w:val="24"/>
          <w:szCs w:val="24"/>
        </w:rPr>
        <w:tab/>
      </w:r>
      <w:r>
        <w:rPr>
          <w:rFonts w:hint="eastAsia"/>
          <w:kern w:val="0"/>
          <w:sz w:val="24"/>
          <w:szCs w:val="24"/>
        </w:rPr>
        <w:tab/>
      </w:r>
      <w:r>
        <w:t>B</w:t>
      </w:r>
      <w:r>
        <w:t>．电流</w:t>
      </w:r>
      <w:r>
        <w:rPr>
          <w:rFonts w:eastAsia="Times New Roman"/>
          <w:kern w:val="0"/>
          <w:sz w:val="24"/>
          <w:szCs w:val="24"/>
        </w:rPr>
        <w:t>    </w:t>
      </w:r>
      <w:r>
        <w:rPr>
          <w:rFonts w:hint="eastAsia"/>
          <w:kern w:val="0"/>
          <w:sz w:val="24"/>
          <w:szCs w:val="24"/>
        </w:rPr>
        <w:tab/>
      </w:r>
      <w:r>
        <w:rPr>
          <w:rFonts w:hint="eastAsia"/>
          <w:kern w:val="0"/>
          <w:sz w:val="24"/>
          <w:szCs w:val="24"/>
        </w:rPr>
        <w:tab/>
      </w:r>
      <w:r>
        <w:t>C</w:t>
      </w:r>
      <w:r>
        <w:t>．磁场能</w:t>
      </w:r>
      <w:r>
        <w:rPr>
          <w:rFonts w:eastAsia="Times New Roman"/>
          <w:kern w:val="0"/>
          <w:sz w:val="24"/>
          <w:szCs w:val="24"/>
        </w:rPr>
        <w:t>    </w:t>
      </w:r>
      <w:r>
        <w:rPr>
          <w:rFonts w:hint="eastAsia"/>
          <w:kern w:val="0"/>
          <w:sz w:val="24"/>
          <w:szCs w:val="24"/>
        </w:rPr>
        <w:tab/>
      </w:r>
      <w:r>
        <w:rPr>
          <w:rFonts w:hint="eastAsia"/>
          <w:kern w:val="0"/>
          <w:sz w:val="24"/>
          <w:szCs w:val="24"/>
        </w:rPr>
        <w:tab/>
      </w:r>
      <w:r>
        <w:rPr>
          <w:rFonts w:hint="eastAsia"/>
          <w:kern w:val="0"/>
          <w:sz w:val="24"/>
          <w:szCs w:val="24"/>
        </w:rPr>
        <w:tab/>
      </w:r>
      <w:r>
        <w:t>D</w:t>
      </w:r>
      <w:r>
        <w:t>．电压</w:t>
      </w:r>
    </w:p>
    <w:p w:rsidR="00122A1C" w14:paraId="1138AE7B" w14:textId="77777777">
      <w:pPr>
        <w:spacing w:line="360" w:lineRule="auto"/>
        <w:jc w:val="left"/>
        <w:textAlignment w:val="center"/>
      </w:pPr>
      <w:r>
        <w:rPr>
          <w:rFonts w:hint="eastAsia"/>
        </w:rPr>
        <w:t>2</w:t>
      </w:r>
      <w:r>
        <w:t>．特雷门琴的扬声器结构如图所示，图</w:t>
      </w:r>
      <w:r>
        <w:t>a</w:t>
      </w:r>
      <w:r>
        <w:t>为正面切面图，磁铁外圈为</w:t>
      </w:r>
      <w:r>
        <w:t>S</w:t>
      </w:r>
      <w:r>
        <w:t>极，</w:t>
      </w:r>
      <w:r>
        <w:t>中心横柱为</w:t>
      </w:r>
      <w:r>
        <w:t>N</w:t>
      </w:r>
      <w:r>
        <w:t>极，横柱</w:t>
      </w:r>
      <w:r>
        <w:t>上套着</w:t>
      </w:r>
      <w:r>
        <w:t>线圈，其侧面图如图</w:t>
      </w:r>
      <w:r>
        <w:t>b</w:t>
      </w:r>
      <w:r>
        <w:t>所示。</w:t>
      </w:r>
    </w:p>
    <w:p w:rsidR="00122A1C" w14:paraId="468A614D" w14:textId="77777777">
      <w:pPr>
        <w:spacing w:line="360" w:lineRule="auto"/>
        <w:jc w:val="center"/>
        <w:textAlignment w:val="center"/>
      </w:pPr>
      <w:r>
        <w:rPr>
          <w:rFonts w:eastAsia="Times New Roman"/>
          <w:noProof/>
          <w:kern w:val="0"/>
          <w:sz w:val="24"/>
          <w:szCs w:val="24"/>
        </w:rPr>
        <w:drawing>
          <wp:inline distT="0" distB="0" distL="114300" distR="114300">
            <wp:extent cx="2447925" cy="1368425"/>
            <wp:effectExtent l="0" t="0" r="5715" b="3175"/>
            <wp:docPr id="100025" name="图片 100025" descr="@@@842c8634-2b44-4fd4-95b6-cc06e623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2c8634-2b44-4fd4-95b6-cc06e6232088"/>
                    <pic:cNvPicPr>
                      <a:picLocks noChangeAspect="1"/>
                    </pic:cNvPicPr>
                  </pic:nvPicPr>
                  <pic:blipFill>
                    <a:blip xmlns:r="http://schemas.openxmlformats.org/officeDocument/2006/relationships" r:embed="rId97"/>
                    <a:stretch>
                      <a:fillRect/>
                    </a:stretch>
                  </pic:blipFill>
                  <pic:spPr>
                    <a:xfrm>
                      <a:off x="0" y="0"/>
                      <a:ext cx="2447925" cy="1368425"/>
                    </a:xfrm>
                    <a:prstGeom prst="rect">
                      <a:avLst/>
                    </a:prstGeom>
                  </pic:spPr>
                </pic:pic>
              </a:graphicData>
            </a:graphic>
          </wp:inline>
        </w:drawing>
      </w:r>
    </w:p>
    <w:p w:rsidR="00122A1C" w14:paraId="45C39ECA" w14:textId="77777777">
      <w:pPr>
        <w:spacing w:line="360" w:lineRule="auto"/>
        <w:jc w:val="left"/>
        <w:textAlignment w:val="center"/>
      </w:pPr>
      <w:r>
        <w:t>（</w:t>
      </w:r>
      <w:r>
        <w:t>1</w:t>
      </w:r>
      <w:r>
        <w:t>）此时线圈的受力方向为（　　）</w:t>
      </w:r>
    </w:p>
    <w:p w:rsidR="00122A1C" w14:paraId="7CAF80B9" w14:textId="77777777">
      <w:pPr>
        <w:spacing w:line="360" w:lineRule="auto"/>
        <w:jc w:val="left"/>
        <w:textAlignment w:val="center"/>
      </w:pPr>
      <w:r>
        <w:t>A</w:t>
      </w:r>
      <w:r>
        <w:t>．左</w:t>
      </w:r>
      <w:r>
        <w:rPr>
          <w:rFonts w:eastAsia="Times New Roman"/>
          <w:kern w:val="0"/>
          <w:sz w:val="24"/>
          <w:szCs w:val="24"/>
        </w:rPr>
        <w:t>    </w:t>
      </w:r>
      <w:r>
        <w:rPr>
          <w:rFonts w:hint="eastAsia"/>
          <w:kern w:val="0"/>
          <w:sz w:val="24"/>
          <w:szCs w:val="24"/>
        </w:rPr>
        <w:tab/>
      </w:r>
      <w:r>
        <w:rPr>
          <w:rFonts w:hint="eastAsia"/>
          <w:kern w:val="0"/>
          <w:sz w:val="24"/>
          <w:szCs w:val="24"/>
        </w:rPr>
        <w:tab/>
      </w:r>
      <w:r>
        <w:rPr>
          <w:rFonts w:hint="eastAsia"/>
          <w:kern w:val="0"/>
          <w:sz w:val="24"/>
          <w:szCs w:val="24"/>
        </w:rPr>
        <w:tab/>
      </w:r>
      <w:r>
        <w:t>B</w:t>
      </w:r>
      <w:r>
        <w:t>．右</w:t>
      </w:r>
      <w:r>
        <w:rPr>
          <w:rFonts w:eastAsia="Times New Roman"/>
          <w:kern w:val="0"/>
          <w:sz w:val="24"/>
          <w:szCs w:val="24"/>
        </w:rPr>
        <w:t>    </w:t>
      </w:r>
      <w:r>
        <w:rPr>
          <w:rFonts w:hint="eastAsia"/>
          <w:kern w:val="0"/>
          <w:sz w:val="24"/>
          <w:szCs w:val="24"/>
        </w:rPr>
        <w:tab/>
      </w:r>
      <w:r>
        <w:rPr>
          <w:rFonts w:hint="eastAsia"/>
          <w:kern w:val="0"/>
          <w:sz w:val="24"/>
          <w:szCs w:val="24"/>
        </w:rPr>
        <w:tab/>
      </w:r>
      <w:r>
        <w:rPr>
          <w:rFonts w:hint="eastAsia"/>
          <w:kern w:val="0"/>
          <w:sz w:val="24"/>
          <w:szCs w:val="24"/>
        </w:rPr>
        <w:tab/>
      </w:r>
      <w:r>
        <w:t>C</w:t>
      </w:r>
      <w:r>
        <w:t>．径向向外</w:t>
      </w:r>
      <w:r>
        <w:rPr>
          <w:rFonts w:eastAsia="Times New Roman"/>
          <w:kern w:val="0"/>
          <w:sz w:val="24"/>
          <w:szCs w:val="24"/>
        </w:rPr>
        <w:t>    </w:t>
      </w:r>
      <w:r>
        <w:rPr>
          <w:rFonts w:hint="eastAsia"/>
          <w:kern w:val="0"/>
          <w:sz w:val="24"/>
          <w:szCs w:val="24"/>
        </w:rPr>
        <w:tab/>
      </w:r>
      <w:r>
        <w:rPr>
          <w:rFonts w:hint="eastAsia"/>
          <w:kern w:val="0"/>
          <w:sz w:val="24"/>
          <w:szCs w:val="24"/>
        </w:rPr>
        <w:tab/>
      </w:r>
      <w:r>
        <w:t>D</w:t>
      </w:r>
      <w:r>
        <w:t>．径向向内</w:t>
      </w:r>
    </w:p>
    <w:p w:rsidR="00122A1C" w14:paraId="73EA3523" w14:textId="77777777">
      <w:pPr>
        <w:spacing w:line="360" w:lineRule="auto"/>
        <w:jc w:val="left"/>
        <w:textAlignment w:val="center"/>
      </w:pPr>
      <w:r>
        <w:t>（</w:t>
      </w:r>
      <w:r>
        <w:t>2</w:t>
      </w:r>
      <w:r>
        <w:t>）若单匝线圈周长为</w:t>
      </w:r>
      <w:r>
        <w:object>
          <v:shape id="_x0000_i1065" type="#_x0000_t75" alt="eqId142ea1f2c94a6b868641bf73ef099476" style="width:30.15pt;height:12.55pt" o:ole="">
            <v:imagedata r:id="rId98" o:title="eqId142ea1f2c94a6b868641bf73ef099476"/>
          </v:shape>
          <o:OLEObject Type="Embed" ProgID="Equation.DSMT4" ShapeID="_x0000_i1065" DrawAspect="Content" ObjectID="_1812265673" r:id="rId99"/>
        </w:object>
      </w:r>
      <w:r>
        <w:t>，磁场强度</w:t>
      </w:r>
      <w:r>
        <w:object>
          <v:shape id="_x0000_i1066" type="#_x0000_t75" alt="eqId4468e92eda1761771f3fa39a416b9fd4" style="width:40.2pt;height:11.7pt" o:ole="">
            <v:imagedata r:id="rId100" o:title="eqId4468e92eda1761771f3fa39a416b9fd4"/>
          </v:shape>
          <o:OLEObject Type="Embed" ProgID="Equation.DSMT4" ShapeID="_x0000_i1066" DrawAspect="Content" ObjectID="_1812265674" r:id="rId101"/>
        </w:object>
      </w:r>
      <w:r>
        <w:t>，</w:t>
      </w:r>
      <w:r>
        <w:object>
          <v:shape id="_x0000_i1067" type="#_x0000_t75" alt="eqId56cd0a384280261b038b6cdc3d63fcda" style="width:71.15pt;height:18.4pt" o:ole="">
            <v:imagedata r:id="rId102" o:title="eqId56cd0a384280261b038b6cdc3d63fcda"/>
          </v:shape>
          <o:OLEObject Type="Embed" ProgID="Equation.DSMT4" ShapeID="_x0000_i1067" DrawAspect="Content" ObjectID="_1812265675" r:id="rId103"/>
        </w:object>
      </w:r>
      <w:r>
        <w:t>，</w:t>
      </w:r>
      <w:r>
        <w:object>
          <v:shape id="_x0000_i1068" type="#_x0000_t75" alt="eqId2e16e0e692c733a19bf671126b79eee7" style="width:48.55pt;height:15.9pt" o:ole="">
            <v:imagedata r:id="rId104" o:title="eqId2e16e0e692c733a19bf671126b79eee7"/>
          </v:shape>
          <o:OLEObject Type="Embed" ProgID="Equation.DSMT4" ShapeID="_x0000_i1068" DrawAspect="Content" ObjectID="_1812265676" r:id="rId105"/>
        </w:object>
      </w:r>
      <w:r>
        <w:t>，</w:t>
      </w:r>
      <w:r>
        <w:object>
          <v:shape id="_x0000_i1069" type="#_x0000_t75" alt="eqIda6fbe99be62ec7facc19503d2ee36c33" style="width:50.25pt;height:13.4pt" o:ole="">
            <v:imagedata r:id="rId106" o:title="eqIda6fbe99be62ec7facc19503d2ee36c33"/>
          </v:shape>
          <o:OLEObject Type="Embed" ProgID="Equation.DSMT4" ShapeID="_x0000_i1069" DrawAspect="Content" ObjectID="_1812265677" r:id="rId107"/>
        </w:object>
      </w:r>
      <w:r>
        <w:t>，则</w:t>
      </w:r>
      <w:r>
        <w:rPr>
          <w:rFonts w:eastAsia="Times New Roman"/>
          <w:i/>
        </w:rPr>
        <w:t>I</w:t>
      </w:r>
      <w:r>
        <w:t>的有效值为</w:t>
      </w:r>
      <w:r>
        <w:rPr>
          <w:rFonts w:eastAsia="Times New Roman"/>
          <w:u w:val="single"/>
        </w:rPr>
        <w:t xml:space="preserve">    </w:t>
      </w:r>
      <w:r>
        <w:rPr>
          <w:rFonts w:hint="eastAsia"/>
          <w:u w:val="single"/>
        </w:rPr>
        <w:t xml:space="preserve"> </w:t>
      </w:r>
      <w:r>
        <w:rPr>
          <w:rFonts w:eastAsia="Times New Roman"/>
          <w:u w:val="single"/>
        </w:rPr>
        <w:t xml:space="preserve">  </w:t>
      </w:r>
      <w:r>
        <w:t>A</w:t>
      </w:r>
      <w:r>
        <w:t>；单匝线圈</w:t>
      </w:r>
      <w:r>
        <w:rPr>
          <w:rFonts w:hint="eastAsia"/>
        </w:rPr>
        <w:t>受</w:t>
      </w:r>
      <w:r>
        <w:t>到的安培力的最大值为</w:t>
      </w:r>
      <w:r>
        <w:rPr>
          <w:rFonts w:eastAsia="Times New Roman"/>
          <w:u w:val="single"/>
        </w:rPr>
        <w:t xml:space="preserve">      </w:t>
      </w:r>
      <w:r>
        <w:rPr>
          <w:rFonts w:hint="eastAsia"/>
          <w:u w:val="single"/>
        </w:rPr>
        <w:t xml:space="preserve">    </w:t>
      </w:r>
      <w:r>
        <w:rPr>
          <w:rFonts w:hint="eastAsia"/>
        </w:rPr>
        <w:t>。</w:t>
      </w:r>
    </w:p>
    <w:p w:rsidR="00122A1C" w14:paraId="7B056A56" w14:textId="77777777">
      <w:pPr>
        <w:spacing w:line="360" w:lineRule="auto"/>
        <w:jc w:val="left"/>
        <w:textAlignment w:val="center"/>
      </w:pPr>
      <w:r>
        <w:t>（</w:t>
      </w:r>
      <w:r>
        <w:t>3</w:t>
      </w:r>
      <w:r>
        <w:t>）已知当温度为</w:t>
      </w:r>
      <w:r>
        <w:t>25℃</w:t>
      </w:r>
      <w:r>
        <w:t>时，声速</w:t>
      </w:r>
      <w:r>
        <w:object>
          <v:shape id="_x0000_i1070" type="#_x0000_t75" alt="eqIdbd15e163b6233a497e451299e333d0ae" style="width:61.95pt;height:12.55pt" o:ole="">
            <v:imagedata r:id="rId108" o:title="eqIdbd15e163b6233a497e451299e333d0ae"/>
          </v:shape>
          <o:OLEObject Type="Embed" ProgID="Equation.DSMT4" ShapeID="_x0000_i1070" DrawAspect="Content" ObjectID="_1812265678" r:id="rId109"/>
        </w:object>
      </w:r>
      <w:r>
        <w:t>，</w:t>
      </w:r>
      <w:r>
        <w:t>求琴的</w:t>
      </w:r>
      <w:r>
        <w:object>
          <v:shape id="_x0000_i1071" type="#_x0000_t75" alt="eqId3c13188d99eb0080c555a4ea555b6381" style="width:53.6pt;height:18.4pt" o:ole="">
            <v:imagedata r:id="rId110" o:title="eqId3c13188d99eb0080c555a4ea555b6381"/>
          </v:shape>
          <o:OLEObject Type="Embed" ProgID="Equation.DSMT4" ShapeID="_x0000_i1071" DrawAspect="Content" ObjectID="_1812265679" r:id="rId111"/>
        </w:object>
      </w:r>
      <w:r>
        <w:t>的波长为</w:t>
      </w:r>
      <w:r>
        <w:rPr>
          <w:rFonts w:eastAsia="Times New Roman"/>
          <w:u w:val="single"/>
        </w:rPr>
        <w:t xml:space="preserve">      </w:t>
      </w:r>
      <w:r>
        <w:rPr>
          <w:rFonts w:hint="eastAsia"/>
        </w:rPr>
        <w:t>。</w:t>
      </w:r>
    </w:p>
    <w:p w:rsidR="00122A1C" w14:paraId="19CD515E" w14:textId="77777777">
      <w:pPr>
        <w:spacing w:line="360" w:lineRule="auto"/>
        <w:jc w:val="left"/>
        <w:textAlignment w:val="center"/>
      </w:pPr>
      <w:r>
        <w:rPr>
          <w:rFonts w:hint="eastAsia"/>
        </w:rPr>
        <w:t>3</w:t>
      </w:r>
      <w:r>
        <w:t>．有一平行板电容器，按如下图接入电路中。</w:t>
      </w:r>
    </w:p>
    <w:p w:rsidR="00122A1C" w14:paraId="74B73AD1" w14:textId="77777777">
      <w:pPr>
        <w:spacing w:line="360" w:lineRule="auto"/>
        <w:jc w:val="center"/>
        <w:textAlignment w:val="center"/>
      </w:pPr>
      <w:r>
        <w:rPr>
          <w:rFonts w:eastAsia="Times New Roman"/>
          <w:noProof/>
          <w:kern w:val="0"/>
          <w:sz w:val="24"/>
          <w:szCs w:val="24"/>
        </w:rPr>
        <w:drawing>
          <wp:inline distT="0" distB="0" distL="114300" distR="114300">
            <wp:extent cx="2457450" cy="1047750"/>
            <wp:effectExtent l="0" t="0" r="11430" b="3810"/>
            <wp:docPr id="100027" name="图片 100027" descr="@@@2168da96-9d14-4369-8699-dd9572e47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168da96-9d14-4369-8699-dd9572e479e9"/>
                    <pic:cNvPicPr>
                      <a:picLocks noChangeAspect="1"/>
                    </pic:cNvPicPr>
                  </pic:nvPicPr>
                  <pic:blipFill>
                    <a:blip xmlns:r="http://schemas.openxmlformats.org/officeDocument/2006/relationships" r:embed="rId112"/>
                    <a:stretch>
                      <a:fillRect/>
                    </a:stretch>
                  </pic:blipFill>
                  <pic:spPr>
                    <a:xfrm>
                      <a:off x="0" y="0"/>
                      <a:ext cx="2457450" cy="1047750"/>
                    </a:xfrm>
                    <a:prstGeom prst="rect">
                      <a:avLst/>
                    </a:prstGeom>
                  </pic:spPr>
                </pic:pic>
              </a:graphicData>
            </a:graphic>
          </wp:inline>
        </w:drawing>
      </w:r>
    </w:p>
    <w:p w:rsidR="00122A1C" w14:paraId="3458628E" w14:textId="77777777">
      <w:pPr>
        <w:spacing w:line="360" w:lineRule="auto"/>
        <w:jc w:val="left"/>
        <w:textAlignment w:val="center"/>
      </w:pPr>
      <w:r>
        <w:t>（</w:t>
      </w:r>
      <w:r>
        <w:t>1</w:t>
      </w:r>
      <w:r>
        <w:t>）减小两平行板间距</w:t>
      </w:r>
      <w:r>
        <w:rPr>
          <w:rFonts w:eastAsia="Times New Roman"/>
          <w:i/>
        </w:rPr>
        <w:t>d</w:t>
      </w:r>
      <w:r>
        <w:t>时，电容会</w:t>
      </w:r>
      <w:r>
        <w:rPr>
          <w:rFonts w:eastAsia="Times New Roman"/>
          <w:u w:val="single"/>
        </w:rPr>
        <w:t xml:space="preserve">    </w:t>
      </w:r>
      <w:r>
        <w:rPr>
          <w:rFonts w:hint="eastAsia"/>
          <w:u w:val="single"/>
        </w:rPr>
        <w:t xml:space="preserve"> </w:t>
      </w:r>
      <w:r>
        <w:rPr>
          <w:rFonts w:eastAsia="Times New Roman"/>
          <w:u w:val="single"/>
        </w:rPr>
        <w:t xml:space="preserve">  </w:t>
      </w:r>
      <w:r>
        <w:t>（选填</w:t>
      </w:r>
      <w:r>
        <w:t>“</w:t>
      </w:r>
      <w:r>
        <w:t>变大</w:t>
      </w:r>
      <w:r>
        <w:t>”</w:t>
      </w:r>
      <w:r>
        <w:t>、</w:t>
      </w:r>
      <w:r>
        <w:t>“</w:t>
      </w:r>
      <w:r>
        <w:t>变小</w:t>
      </w:r>
      <w:r>
        <w:t>”</w:t>
      </w:r>
      <w:r>
        <w:t>、</w:t>
      </w:r>
      <w:r>
        <w:t>“</w:t>
      </w:r>
      <w:r>
        <w:t>不变</w:t>
      </w:r>
      <w:r>
        <w:t>”</w:t>
      </w:r>
      <w:r>
        <w:t>）。</w:t>
      </w:r>
    </w:p>
    <w:p w:rsidR="00122A1C" w14:paraId="3DC9BA87" w14:textId="77777777">
      <w:pPr>
        <w:spacing w:line="360" w:lineRule="auto"/>
        <w:jc w:val="left"/>
        <w:textAlignment w:val="center"/>
      </w:pPr>
      <w:r>
        <w:t>（</w:t>
      </w:r>
      <w:r>
        <w:t>2</w:t>
      </w:r>
      <w:r>
        <w:t>）已知电源电压为</w:t>
      </w:r>
      <w:r>
        <w:rPr>
          <w:rFonts w:eastAsia="Times New Roman"/>
          <w:i/>
        </w:rPr>
        <w:t>U</w:t>
      </w:r>
      <w:r>
        <w:t>，电容器电容为</w:t>
      </w:r>
      <w:r>
        <w:rPr>
          <w:rFonts w:eastAsia="Times New Roman"/>
          <w:i/>
        </w:rPr>
        <w:t>C</w:t>
      </w:r>
      <w:r>
        <w:t>，闭合开关，稳定时，电容器的电荷量为</w:t>
      </w:r>
      <w:r>
        <w:rPr>
          <w:rFonts w:eastAsia="Times New Roman"/>
          <w:u w:val="single"/>
        </w:rPr>
        <w:t xml:space="preserve">      </w:t>
      </w:r>
      <w:r>
        <w:rPr>
          <w:rFonts w:hint="eastAsia"/>
        </w:rPr>
        <w:t>。</w:t>
      </w:r>
    </w:p>
    <w:p w:rsidR="00122A1C" w14:paraId="7F0597D1" w14:textId="77777777">
      <w:pPr>
        <w:spacing w:line="360" w:lineRule="auto"/>
        <w:jc w:val="left"/>
        <w:textAlignment w:val="center"/>
      </w:pPr>
      <w:r>
        <w:rPr>
          <w:rFonts w:hint="eastAsia"/>
        </w:rPr>
        <w:t>4</w:t>
      </w:r>
      <w:r>
        <w:t>．有一质量为</w:t>
      </w:r>
      <w:r>
        <w:rPr>
          <w:rFonts w:eastAsia="Times New Roman"/>
          <w:i/>
        </w:rPr>
        <w:t>m</w:t>
      </w:r>
      <w:r>
        <w:t>，电荷量为</w:t>
      </w:r>
      <w:r>
        <w:rPr>
          <w:rFonts w:eastAsia="Times New Roman"/>
          <w:i/>
        </w:rPr>
        <w:t>q</w:t>
      </w:r>
      <w:r>
        <w:t>的正电荷从电容器左侧中央以速度</w:t>
      </w:r>
      <w:r>
        <w:object>
          <v:shape id="_x0000_i1072" type="#_x0000_t75" alt="eqId6f58888df91890a19a1aa7511d19703f" style="width:10.9pt;height:16.75pt" o:ole="">
            <v:imagedata r:id="rId77" o:title="eqId6f58888df91890a19a1aa7511d19703f"/>
          </v:shape>
          <o:OLEObject Type="Embed" ProgID="Equation.DSMT4" ShapeID="_x0000_i1072" DrawAspect="Content" ObjectID="_1812265680" r:id="rId113"/>
        </w:object>
      </w:r>
      <w:r>
        <w:t>水平射入，恰好从下极板最右边射出，板间距为</w:t>
      </w:r>
      <w:r>
        <w:rPr>
          <w:rFonts w:eastAsia="Times New Roman"/>
          <w:i/>
        </w:rPr>
        <w:t>d</w:t>
      </w:r>
      <w:r>
        <w:t>，两极板电压为</w:t>
      </w:r>
      <w:r>
        <w:rPr>
          <w:rFonts w:eastAsia="Times New Roman"/>
          <w:i/>
        </w:rPr>
        <w:t>U</w:t>
      </w:r>
      <w:r>
        <w:t>，求两极板的长度</w:t>
      </w:r>
      <w:r>
        <w:rPr>
          <w:rFonts w:eastAsia="Times New Roman"/>
          <w:i/>
        </w:rPr>
        <w:t>L</w:t>
      </w:r>
      <w:r>
        <w:t>（电荷的重力不计）。</w:t>
      </w:r>
    </w:p>
    <w:p w:rsidR="00122A1C" w14:paraId="149E37C5" w14:textId="77777777">
      <w:pPr>
        <w:spacing w:line="360" w:lineRule="auto"/>
        <w:jc w:val="left"/>
        <w:textAlignment w:val="center"/>
      </w:pPr>
      <w:r>
        <w:rPr>
          <w:rFonts w:hint="eastAsia"/>
        </w:rPr>
        <w:t>5</w:t>
      </w:r>
      <w:r>
        <w:t>．已知人手靠近竖直天线时，音调变高，靠近水平天线时，声音变小；那么若声波由图像</w:t>
      </w:r>
      <w:r>
        <w:t>①</w:t>
      </w:r>
      <w:r>
        <w:t>变成图像</w:t>
      </w:r>
      <w:r>
        <w:t>②</w:t>
      </w:r>
      <w:r>
        <w:t>，则人手（　　）</w:t>
      </w:r>
    </w:p>
    <w:p w:rsidR="00122A1C" w14:paraId="14CE4A60" w14:textId="77777777">
      <w:pPr>
        <w:spacing w:line="360" w:lineRule="auto"/>
        <w:jc w:val="center"/>
        <w:textAlignment w:val="center"/>
      </w:pPr>
      <w:r>
        <w:rPr>
          <w:rFonts w:eastAsia="Times New Roman"/>
          <w:noProof/>
          <w:kern w:val="0"/>
          <w:sz w:val="24"/>
          <w:szCs w:val="24"/>
        </w:rPr>
        <w:drawing>
          <wp:inline distT="0" distB="0" distL="114300" distR="114300">
            <wp:extent cx="2051685" cy="1370965"/>
            <wp:effectExtent l="0" t="0" r="5715" b="635"/>
            <wp:docPr id="100029" name="图片 100029" descr="@@@44102553-e1b9-45f7-b20b-7fcd54e6f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4102553-e1b9-45f7-b20b-7fcd54e6f08e"/>
                    <pic:cNvPicPr>
                      <a:picLocks noChangeAspect="1"/>
                    </pic:cNvPicPr>
                  </pic:nvPicPr>
                  <pic:blipFill>
                    <a:blip xmlns:r="http://schemas.openxmlformats.org/officeDocument/2006/relationships" r:embed="rId114"/>
                    <a:stretch>
                      <a:fillRect/>
                    </a:stretch>
                  </pic:blipFill>
                  <pic:spPr>
                    <a:xfrm>
                      <a:off x="0" y="0"/>
                      <a:ext cx="2051685" cy="1370965"/>
                    </a:xfrm>
                    <a:prstGeom prst="rect">
                      <a:avLst/>
                    </a:prstGeom>
                  </pic:spPr>
                </pic:pic>
              </a:graphicData>
            </a:graphic>
          </wp:inline>
        </w:drawing>
      </w:r>
    </w:p>
    <w:p w:rsidR="00122A1C" w14:paraId="4907F521" w14:textId="77777777">
      <w:pPr>
        <w:tabs>
          <w:tab w:val="left" w:pos="4156"/>
        </w:tabs>
        <w:spacing w:line="360" w:lineRule="auto"/>
        <w:ind w:left="380"/>
        <w:jc w:val="left"/>
        <w:textAlignment w:val="center"/>
      </w:pPr>
      <w:r>
        <w:t>A</w:t>
      </w:r>
      <w:r>
        <w:t>．靠近竖直天线，远离水平天线</w:t>
      </w:r>
      <w:r>
        <w:tab/>
        <w:t>B</w:t>
      </w:r>
      <w:r>
        <w:t>．靠近竖直天线，靠近水平天线</w:t>
      </w:r>
    </w:p>
    <w:p w:rsidR="00122A1C" w14:paraId="5153CBED" w14:textId="77777777">
      <w:pPr>
        <w:tabs>
          <w:tab w:val="left" w:pos="4156"/>
        </w:tabs>
        <w:spacing w:line="360" w:lineRule="auto"/>
        <w:ind w:left="380"/>
        <w:jc w:val="left"/>
        <w:textAlignment w:val="center"/>
        <w:rPr>
          <w:rFonts w:ascii="宋体" w:hAnsi="宋体" w:cs="宋体" w:hint="eastAsia"/>
          <w:b/>
          <w:color w:val="000000"/>
        </w:rPr>
      </w:pPr>
      <w:r>
        <w:t>C</w:t>
      </w:r>
      <w:r>
        <w:t>．远离竖直天线，远离水平天线</w:t>
      </w:r>
      <w:r>
        <w:tab/>
        <w:t>D</w:t>
      </w:r>
      <w:r>
        <w:t>．远离竖直天线，靠近水平天线</w:t>
      </w:r>
    </w:p>
    <w:p w:rsidR="00122A1C" w14:paraId="16C3343E" w14:textId="77777777">
      <w:pPr>
        <w:spacing w:line="360" w:lineRule="auto"/>
        <w:jc w:val="center"/>
        <w:textAlignment w:val="center"/>
        <w:rPr>
          <w:rFonts w:ascii="宋体" w:hAnsi="宋体" w:cs="宋体" w:hint="eastAsia"/>
          <w:b/>
          <w:color w:val="000000"/>
        </w:rPr>
      </w:pPr>
      <w:r>
        <w:rPr>
          <w:rFonts w:ascii="宋体" w:hAnsi="宋体" w:cs="宋体" w:hint="eastAsia"/>
          <w:b/>
          <w:color w:val="000000"/>
        </w:rPr>
        <w:t>六、再生制动与气囊减震</w:t>
      </w:r>
    </w:p>
    <w:p w:rsidR="00122A1C" w14:paraId="59B7ECA3" w14:textId="77777777">
      <w:pPr>
        <w:spacing w:line="360" w:lineRule="auto"/>
        <w:ind w:firstLine="420"/>
        <w:jc w:val="left"/>
        <w:textAlignment w:val="center"/>
        <w:rPr>
          <w:rFonts w:ascii="华文楷体" w:eastAsia="华文楷体" w:hAnsi="华文楷体" w:cs="华文楷体" w:hint="eastAsia"/>
        </w:rPr>
      </w:pPr>
      <w:r>
        <w:rPr>
          <w:rFonts w:ascii="华文楷体" w:eastAsia="华文楷体" w:hAnsi="华文楷体" w:cs="华文楷体" w:hint="eastAsia"/>
        </w:rPr>
        <w:t>再生制动系统与气囊减震技术是现代汽车安全与能量回收的核心技术。再生制动（Regenerative Braking）通过将车辆动能转化为电能储存于电池，减少制动时的能量损耗，常见于电动车与混合动力汽车。气囊减震则包含安全气囊（Airbag）的缓冲技术及空气悬架系统的减震原理，前者通过气体快速膨胀吸收碰撞动能，后者通过气囊内气体的压缩与膨胀调节车身稳定性。</w:t>
      </w:r>
    </w:p>
    <w:p w:rsidR="00122A1C" w14:paraId="7FFE194E" w14:textId="77777777">
      <w:pPr>
        <w:spacing w:line="360" w:lineRule="auto"/>
        <w:jc w:val="left"/>
        <w:textAlignment w:val="center"/>
      </w:pPr>
      <w:r>
        <w:t>1</w:t>
      </w:r>
      <w:r>
        <w:t>．如图，下列元件在匀强磁场中绕中心轴转动，</w:t>
      </w:r>
      <w:r>
        <w:rPr>
          <w:rFonts w:hint="eastAsia"/>
        </w:rPr>
        <w:t>此时各杆</w:t>
      </w:r>
      <w:r>
        <w:t>电动势</w:t>
      </w:r>
      <w:r>
        <w:t>最大的是（　　）</w:t>
      </w:r>
    </w:p>
    <w:p w:rsidR="00122A1C" w14:paraId="521DBB59" w14:textId="77777777">
      <w:pPr>
        <w:spacing w:line="360" w:lineRule="auto"/>
        <w:jc w:val="center"/>
        <w:textAlignment w:val="center"/>
      </w:pPr>
      <w:r>
        <w:rPr>
          <w:rFonts w:hint="eastAsia"/>
          <w:noProof/>
        </w:rPr>
        <w:drawing>
          <wp:inline distT="0" distB="0" distL="114300" distR="114300">
            <wp:extent cx="2879725" cy="1174750"/>
            <wp:effectExtent l="0" t="0" r="635" b="13970"/>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xmlns:r="http://schemas.openxmlformats.org/officeDocument/2006/relationships" r:embed="rId115"/>
                    <a:stretch>
                      <a:fillRect/>
                    </a:stretch>
                  </pic:blipFill>
                  <pic:spPr>
                    <a:xfrm>
                      <a:off x="0" y="0"/>
                      <a:ext cx="2879725" cy="1174750"/>
                    </a:xfrm>
                    <a:prstGeom prst="rect">
                      <a:avLst/>
                    </a:prstGeom>
                  </pic:spPr>
                </pic:pic>
              </a:graphicData>
            </a:graphic>
          </wp:inline>
        </w:drawing>
      </w:r>
    </w:p>
    <w:p w:rsidR="00122A1C" w14:paraId="59A92277" w14:textId="77777777">
      <w:pPr>
        <w:tabs>
          <w:tab w:val="left" w:pos="2078"/>
          <w:tab w:val="left" w:pos="4156"/>
          <w:tab w:val="left" w:pos="6234"/>
        </w:tabs>
        <w:spacing w:line="360" w:lineRule="auto"/>
        <w:ind w:left="380"/>
        <w:jc w:val="left"/>
        <w:textAlignment w:val="center"/>
      </w:pPr>
      <w:r>
        <w:t>A</w:t>
      </w:r>
      <w:r>
        <w:t>．</w:t>
      </w:r>
      <w:r>
        <w:object>
          <v:shape id="_x0000_i1073" type="#_x0000_t75" alt="eqIda18722354086c42e62334983fc50eb6a" style="width:11.7pt;height:15.9pt" o:ole="">
            <v:imagedata r:id="rId116" o:title="eqIda18722354086c42e62334983fc50eb6a"/>
          </v:shape>
          <o:OLEObject Type="Embed" ProgID="Equation.DSMT4" ShapeID="_x0000_i1073" DrawAspect="Content" ObjectID="_1812265681" r:id="rId117"/>
        </w:object>
      </w:r>
      <w:r>
        <w:t>和</w:t>
      </w:r>
      <w:r>
        <w:object>
          <v:shape id="_x0000_i1074" type="#_x0000_t75" alt="eqIdcd3b9e816b14051f785aa5aae72b8eed" style="width:11.7pt;height:14.25pt" o:ole="">
            <v:imagedata r:id="rId118" o:title="eqIdcd3b9e816b14051f785aa5aae72b8eed"/>
          </v:shape>
          <o:OLEObject Type="Embed" ProgID="Equation.DSMT4" ShapeID="_x0000_i1074" DrawAspect="Content" ObjectID="_1812265682" r:id="rId119"/>
        </w:object>
      </w:r>
      <w:r>
        <w:tab/>
        <w:t>B</w:t>
      </w:r>
      <w:r>
        <w:t>．</w:t>
      </w:r>
      <w:r>
        <w:object>
          <v:shape id="_x0000_i1075" type="#_x0000_t75" alt="eqId97c01fdc7bc471af0b264a04aef0823e" style="width:12.55pt;height:15.9pt" o:ole="">
            <v:imagedata r:id="rId120" o:title="eqId97c01fdc7bc471af0b264a04aef0823e"/>
          </v:shape>
          <o:OLEObject Type="Embed" ProgID="Equation.DSMT4" ShapeID="_x0000_i1075" DrawAspect="Content" ObjectID="_1812265683" r:id="rId121"/>
        </w:object>
      </w:r>
      <w:r>
        <w:t>和</w:t>
      </w:r>
      <w:r>
        <w:object>
          <v:shape id="_x0000_i1076" type="#_x0000_t75" alt="eqId43a71fc9c0068109dad1382354570665" style="width:13.4pt;height:15.9pt" o:ole="">
            <v:imagedata r:id="rId122" o:title="eqId43a71fc9c0068109dad1382354570665"/>
          </v:shape>
          <o:OLEObject Type="Embed" ProgID="Equation.DSMT4" ShapeID="_x0000_i1076" DrawAspect="Content" ObjectID="_1812265684" r:id="rId123"/>
        </w:object>
      </w:r>
      <w:r>
        <w:tab/>
        <w:t>C</w:t>
      </w:r>
      <w:r>
        <w:t>．</w:t>
      </w:r>
      <w:r>
        <w:object>
          <v:shape id="_x0000_i1077" type="#_x0000_t75" alt="eqIdb1241216f3c1cb5e73043dd1037f556d" style="width:12.55pt;height:15.9pt" o:ole="">
            <v:imagedata r:id="rId124" o:title="eqIdb1241216f3c1cb5e73043dd1037f556d"/>
          </v:shape>
          <o:OLEObject Type="Embed" ProgID="Equation.DSMT4" ShapeID="_x0000_i1077" DrawAspect="Content" ObjectID="_1812265685" r:id="rId125"/>
        </w:object>
      </w:r>
      <w:r>
        <w:t>和</w:t>
      </w:r>
      <w:r>
        <w:object>
          <v:shape id="_x0000_i1078" type="#_x0000_t75" alt="eqId23f3ffe7abc59e2f65d827c8eab8d36a" style="width:11.7pt;height:13.4pt" o:ole="">
            <v:imagedata r:id="rId126" o:title="eqId23f3ffe7abc59e2f65d827c8eab8d36a"/>
          </v:shape>
          <o:OLEObject Type="Embed" ProgID="Equation.DSMT4" ShapeID="_x0000_i1078" DrawAspect="Content" ObjectID="_1812265686" r:id="rId127"/>
        </w:object>
      </w:r>
      <w:r>
        <w:tab/>
        <w:t>D</w:t>
      </w:r>
      <w:r>
        <w:t>．</w:t>
      </w:r>
      <w:r>
        <w:object>
          <v:shape id="_x0000_i1079" type="#_x0000_t75" alt="eqId6795cae2df43a722e1355e9562d93c09" style="width:13.4pt;height:15.9pt" o:ole="">
            <v:imagedata r:id="rId128" o:title="eqId6795cae2df43a722e1355e9562d93c09"/>
          </v:shape>
          <o:OLEObject Type="Embed" ProgID="Equation.DSMT4" ShapeID="_x0000_i1079" DrawAspect="Content" ObjectID="_1812265687" r:id="rId129"/>
        </w:object>
      </w:r>
      <w:r>
        <w:t>和</w:t>
      </w:r>
      <w:r>
        <w:object>
          <v:shape id="_x0000_i1080" type="#_x0000_t75" alt="eqIdc296e45b84cf67a98939aa7334e7d478" style="width:13.4pt;height:15.9pt" o:ole="">
            <v:imagedata r:id="rId130" o:title="eqIdc296e45b84cf67a98939aa7334e7d478"/>
          </v:shape>
          <o:OLEObject Type="Embed" ProgID="Equation.DSMT4" ShapeID="_x0000_i1080" DrawAspect="Content" ObjectID="_1812265688" r:id="rId131"/>
        </w:object>
      </w:r>
    </w:p>
    <w:p w:rsidR="00122A1C" w14:paraId="489C26F7" w14:textId="77777777">
      <w:pPr>
        <w:spacing w:line="360" w:lineRule="auto"/>
        <w:jc w:val="left"/>
        <w:textAlignment w:val="center"/>
      </w:pPr>
      <w:r>
        <w:rPr>
          <w:rFonts w:hint="eastAsia"/>
        </w:rPr>
        <w:t>2</w:t>
      </w:r>
      <w:r>
        <w:t>．在倾斜角为</w:t>
      </w:r>
      <w:r>
        <w:t>4.8</w:t>
      </w:r>
      <w:r>
        <w:rPr>
          <w:rFonts w:hint="eastAsia"/>
        </w:rPr>
        <w:t>°</w:t>
      </w:r>
      <w:r>
        <w:t>的斜坡上，有一辆向下滑动的小车在做匀</w:t>
      </w:r>
      <w:r>
        <w:rPr>
          <w:rFonts w:hint="eastAsia"/>
        </w:rPr>
        <w:t>减</w:t>
      </w:r>
      <w:r>
        <w:t>速直线运动，存在动能回收系统；小车的质量</w:t>
      </w:r>
      <w:r>
        <w:object>
          <v:shape id="_x0000_i1081" type="#_x0000_t75" alt="eqId16e66a1a2889e2fc93b3ed26def04145" style="width:52.75pt;height:14.25pt" o:ole="">
            <v:imagedata r:id="rId132" o:title="eqId16e66a1a2889e2fc93b3ed26def04145"/>
          </v:shape>
          <o:OLEObject Type="Embed" ProgID="Equation.DSMT4" ShapeID="_x0000_i1081" DrawAspect="Content" ObjectID="_1812265689" r:id="rId133"/>
        </w:object>
      </w:r>
      <w:r>
        <w:rPr>
          <w:rFonts w:hint="eastAsia"/>
        </w:rPr>
        <w:t>，</w:t>
      </w:r>
      <w:r>
        <w:t>在</w:t>
      </w:r>
      <w:r>
        <w:object>
          <v:shape id="_x0000_i1082" type="#_x0000_t75" alt="eqId167bda06edd19e2be1fa65966b8cd070" style="width:26.8pt;height:11.7pt" o:ole="">
            <v:imagedata r:id="rId134" o:title="eqId167bda06edd19e2be1fa65966b8cd070"/>
          </v:shape>
          <o:OLEObject Type="Embed" ProgID="Equation.DSMT4" ShapeID="_x0000_i1082" DrawAspect="Content" ObjectID="_1812265690" r:id="rId135"/>
        </w:object>
      </w:r>
      <w:r>
        <w:t>时间内，速度从</w:t>
      </w:r>
      <w:r>
        <w:object>
          <v:shape id="_x0000_i1083" type="#_x0000_t75" alt="eqId03d55c6aeb768e8252fe522c5b9388fb" style="width:58.6pt;height:15.9pt" o:ole="">
            <v:imagedata r:id="rId136" o:title="eqId03d55c6aeb768e8252fe522c5b9388fb"/>
          </v:shape>
          <o:OLEObject Type="Embed" ProgID="Equation.DSMT4" ShapeID="_x0000_i1083" DrawAspect="Content" ObjectID="_1812265691" r:id="rId137"/>
        </w:object>
      </w:r>
      <w:r>
        <w:t>减速到</w:t>
      </w:r>
      <w:r>
        <w:object>
          <v:shape id="_x0000_i1084" type="#_x0000_t75" alt="eqIddf838a75057646c5485b554124abe988" style="width:56.95pt;height:15.9pt" o:ole="">
            <v:imagedata r:id="rId138" o:title="eqIddf838a75057646c5485b554124abe988"/>
          </v:shape>
          <o:OLEObject Type="Embed" ProgID="Equation.DSMT4" ShapeID="_x0000_i1084" DrawAspect="Content" ObjectID="_1812265692" r:id="rId139"/>
        </w:object>
      </w:r>
      <w:r>
        <w:t>，运动过程中所有其他阻力的合力</w:t>
      </w:r>
      <w:r>
        <w:object>
          <v:shape id="_x0000_i1085" type="#_x0000_t75" alt="eqId15dba7fad025fa4d8cd92f2e05b8f54e" style="width:45.2pt;height:13.4pt" o:ole="">
            <v:imagedata r:id="rId140" o:title="eqId15dba7fad025fa4d8cd92f2e05b8f54e"/>
          </v:shape>
          <o:OLEObject Type="Embed" ProgID="Equation.DSMT4" ShapeID="_x0000_i1085" DrawAspect="Content" ObjectID="_1812265693" r:id="rId141"/>
        </w:object>
      </w:r>
      <w:r>
        <w:t>。求这一过程中：</w:t>
      </w:r>
    </w:p>
    <w:p w:rsidR="00122A1C" w14:paraId="298FB59D" w14:textId="77777777">
      <w:pPr>
        <w:spacing w:line="360" w:lineRule="auto"/>
        <w:jc w:val="left"/>
        <w:textAlignment w:val="center"/>
      </w:pPr>
      <w:r>
        <w:rPr>
          <w:rFonts w:eastAsia="Times New Roman"/>
          <w:noProof/>
          <w:kern w:val="0"/>
          <w:sz w:val="24"/>
          <w:szCs w:val="24"/>
        </w:rPr>
        <w:drawing>
          <wp:inline distT="0" distB="0" distL="114300" distR="114300">
            <wp:extent cx="3888105" cy="590550"/>
            <wp:effectExtent l="0" t="0" r="13335" b="3810"/>
            <wp:docPr id="100033" name="图片 100033" descr="@@@2348e194-6a8c-49e8-92f6-e1545547f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348e194-6a8c-49e8-92f6-e1545547f5d7"/>
                    <pic:cNvPicPr>
                      <a:picLocks noChangeAspect="1"/>
                    </pic:cNvPicPr>
                  </pic:nvPicPr>
                  <pic:blipFill>
                    <a:blip xmlns:r="http://schemas.openxmlformats.org/officeDocument/2006/relationships" r:embed="rId142"/>
                    <a:stretch>
                      <a:fillRect/>
                    </a:stretch>
                  </pic:blipFill>
                  <pic:spPr>
                    <a:xfrm>
                      <a:off x="0" y="0"/>
                      <a:ext cx="3888105" cy="590550"/>
                    </a:xfrm>
                    <a:prstGeom prst="rect">
                      <a:avLst/>
                    </a:prstGeom>
                  </pic:spPr>
                </pic:pic>
              </a:graphicData>
            </a:graphic>
          </wp:inline>
        </w:drawing>
      </w:r>
    </w:p>
    <w:p w:rsidR="00122A1C" w14:paraId="09370063" w14:textId="77777777">
      <w:pPr>
        <w:spacing w:line="360" w:lineRule="auto"/>
        <w:jc w:val="left"/>
        <w:textAlignment w:val="center"/>
      </w:pPr>
      <w:r>
        <w:t>（</w:t>
      </w:r>
      <w:r>
        <w:t>1</w:t>
      </w:r>
      <w:r>
        <w:t>）小车的位移大小</w:t>
      </w:r>
      <w:r>
        <w:rPr>
          <w:rFonts w:eastAsia="Times New Roman"/>
          <w:i/>
        </w:rPr>
        <w:t>x</w:t>
      </w:r>
      <w:r>
        <w:rPr>
          <w:rFonts w:hint="eastAsia"/>
        </w:rPr>
        <w:t>。</w:t>
      </w:r>
    </w:p>
    <w:p w:rsidR="00122A1C" w14:paraId="1E1679DC" w14:textId="77777777">
      <w:pPr>
        <w:spacing w:line="360" w:lineRule="auto"/>
        <w:jc w:val="left"/>
        <w:textAlignment w:val="center"/>
      </w:pPr>
      <w:r>
        <w:t>（</w:t>
      </w:r>
      <w:r>
        <w:t>2</w:t>
      </w:r>
      <w:r>
        <w:t>）回收作用力大小</w:t>
      </w:r>
      <w:r>
        <w:rPr>
          <w:rFonts w:eastAsia="Times New Roman"/>
          <w:i/>
        </w:rPr>
        <w:t>F</w:t>
      </w:r>
      <w:r>
        <w:rPr>
          <w:rFonts w:hint="eastAsia"/>
        </w:rPr>
        <w:t>。</w:t>
      </w:r>
    </w:p>
    <w:p w:rsidR="00122A1C" w14:paraId="5F4DA09F" w14:textId="77777777">
      <w:pPr>
        <w:spacing w:line="360" w:lineRule="auto"/>
        <w:jc w:val="left"/>
        <w:textAlignment w:val="center"/>
      </w:pPr>
      <w:r>
        <w:rPr>
          <w:rFonts w:hint="eastAsia"/>
        </w:rPr>
        <w:t>3</w:t>
      </w:r>
      <w:r>
        <w:t>．如图，大气压强为</w:t>
      </w:r>
      <w:r>
        <w:object>
          <v:shape id="_x0000_i1086" type="#_x0000_t75" alt="eqId3606c4a853a6a34cb7f33bea81b15a1f" style="width:13.4pt;height:15.9pt" o:ole="">
            <v:imagedata r:id="rId143" o:title="eqId3606c4a853a6a34cb7f33bea81b15a1f"/>
          </v:shape>
          <o:OLEObject Type="Embed" ProgID="Equation.DSMT4" ShapeID="_x0000_i1086" DrawAspect="Content" ObjectID="_1812265694" r:id="rId144"/>
        </w:object>
      </w:r>
      <w:r>
        <w:t>，一个气缸内部体积为</w:t>
      </w:r>
      <w:r>
        <w:object>
          <v:shape id="_x0000_i1087" type="#_x0000_t75" alt="eqId21c280c5f4ae649c3bb1f720633c886c" style="width:11.7pt;height:18.4pt" o:ole="">
            <v:imagedata r:id="rId145" o:title="eqId21c280c5f4ae649c3bb1f720633c886c"/>
          </v:shape>
          <o:OLEObject Type="Embed" ProgID="Equation.DSMT4" ShapeID="_x0000_i1087" DrawAspect="Content" ObjectID="_1812265695" r:id="rId146"/>
        </w:object>
      </w:r>
      <w:r>
        <w:t>，初始压强为</w:t>
      </w:r>
      <w:r>
        <w:object>
          <v:shape id="_x0000_i1088" type="#_x0000_t75" alt="eqId3606c4a853a6a34cb7f33bea81b15a1f" style="width:13.4pt;height:15.9pt" o:ole="">
            <v:imagedata r:id="rId143" o:title="eqId3606c4a853a6a34cb7f33bea81b15a1f"/>
          </v:shape>
          <o:OLEObject Type="Embed" ProgID="Equation.DSMT4" ShapeID="_x0000_i1088" DrawAspect="Content" ObjectID="_1812265696" r:id="rId147"/>
        </w:object>
      </w:r>
      <w:r>
        <w:t>，内有一活塞横截面积为</w:t>
      </w:r>
      <w:r>
        <w:rPr>
          <w:rFonts w:eastAsia="Times New Roman"/>
          <w:i/>
        </w:rPr>
        <w:t>S</w:t>
      </w:r>
      <w:r>
        <w:t>，质量为</w:t>
      </w:r>
      <w:r>
        <w:rPr>
          <w:rFonts w:eastAsia="Times New Roman"/>
          <w:i/>
        </w:rPr>
        <w:t>M</w:t>
      </w:r>
      <w:r>
        <w:t>。</w:t>
      </w:r>
    </w:p>
    <w:p w:rsidR="00122A1C" w14:paraId="4017DA57" w14:textId="77777777">
      <w:pPr>
        <w:spacing w:line="360" w:lineRule="auto"/>
        <w:jc w:val="center"/>
        <w:textAlignment w:val="center"/>
      </w:pPr>
      <w:r>
        <w:rPr>
          <w:rFonts w:eastAsia="Times New Roman"/>
          <w:noProof/>
          <w:kern w:val="0"/>
          <w:sz w:val="24"/>
          <w:szCs w:val="24"/>
        </w:rPr>
        <w:drawing>
          <wp:inline distT="0" distB="0" distL="114300" distR="114300">
            <wp:extent cx="1835785" cy="1167765"/>
            <wp:effectExtent l="0" t="0" r="8255" b="5715"/>
            <wp:docPr id="100035" name="图片 100035" descr="@@@09492970-cbc9-4ace-b8dd-fb73e87cd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9492970-cbc9-4ace-b8dd-fb73e87cdd02"/>
                    <pic:cNvPicPr>
                      <a:picLocks noChangeAspect="1"/>
                    </pic:cNvPicPr>
                  </pic:nvPicPr>
                  <pic:blipFill>
                    <a:blip xmlns:r="http://schemas.openxmlformats.org/officeDocument/2006/relationships" r:embed="rId148"/>
                    <a:stretch>
                      <a:fillRect/>
                    </a:stretch>
                  </pic:blipFill>
                  <pic:spPr>
                    <a:xfrm>
                      <a:off x="0" y="0"/>
                      <a:ext cx="1835785" cy="1167765"/>
                    </a:xfrm>
                    <a:prstGeom prst="rect">
                      <a:avLst/>
                    </a:prstGeom>
                  </pic:spPr>
                </pic:pic>
              </a:graphicData>
            </a:graphic>
          </wp:inline>
        </w:drawing>
      </w:r>
    </w:p>
    <w:p w:rsidR="00122A1C" w14:paraId="6E2008A1" w14:textId="77777777">
      <w:pPr>
        <w:spacing w:line="360" w:lineRule="auto"/>
        <w:jc w:val="left"/>
        <w:textAlignment w:val="center"/>
      </w:pPr>
      <w:r>
        <w:t>（</w:t>
      </w:r>
      <w:r>
        <w:t>1</w:t>
      </w:r>
      <w:r>
        <w:t>）等温情况下，向右拉开活塞移动距离</w:t>
      </w:r>
      <w:r>
        <w:rPr>
          <w:rFonts w:eastAsia="Times New Roman"/>
          <w:i/>
        </w:rPr>
        <w:t>X</w:t>
      </w:r>
      <w:r>
        <w:t>，求活塞受拉力</w:t>
      </w:r>
      <w:r>
        <w:rPr>
          <w:rFonts w:eastAsia="Times New Roman"/>
          <w:i/>
        </w:rPr>
        <w:t>F</w:t>
      </w:r>
      <w:r>
        <w:rPr>
          <w:rFonts w:hint="eastAsia"/>
        </w:rPr>
        <w:t>。</w:t>
      </w:r>
    </w:p>
    <w:p w:rsidR="00122A1C" w14:paraId="5DF7FE33" w14:textId="77777777">
      <w:pPr>
        <w:spacing w:line="360" w:lineRule="auto"/>
        <w:jc w:val="left"/>
        <w:textAlignment w:val="center"/>
      </w:pPr>
      <w:r>
        <w:t>（</w:t>
      </w:r>
      <w:r>
        <w:t>2</w:t>
      </w:r>
      <w:r>
        <w:t>）在水平弹簧振子中，弹簧劲度系数为</w:t>
      </w:r>
      <w:r>
        <w:rPr>
          <w:rFonts w:eastAsia="Times New Roman"/>
          <w:i/>
        </w:rPr>
        <w:t>k</w:t>
      </w:r>
      <w:r>
        <w:t>，小球质量为</w:t>
      </w:r>
      <w:r>
        <w:rPr>
          <w:rFonts w:eastAsia="Times New Roman"/>
          <w:i/>
        </w:rPr>
        <w:t>m</w:t>
      </w:r>
      <w:r>
        <w:t>，则弹簧振子做简谐运动振动频率为</w:t>
      </w:r>
      <w:r>
        <w:object>
          <v:shape id="_x0000_i1089" type="#_x0000_t75" alt="eqId95224ea283454bcc61d964265a33221e" style="width:53.6pt;height:31pt" o:ole="">
            <v:imagedata r:id="rId149" o:title="eqId95224ea283454bcc61d964265a33221e"/>
          </v:shape>
          <o:OLEObject Type="Embed" ProgID="Equation.DSMT4" ShapeID="_x0000_i1089" DrawAspect="Content" ObjectID="_1812265697" r:id="rId150"/>
        </w:object>
      </w:r>
      <w:r>
        <w:t>，论证拉开微小位移</w:t>
      </w:r>
      <w:r>
        <w:rPr>
          <w:rFonts w:eastAsia="Times New Roman"/>
          <w:i/>
        </w:rPr>
        <w:t>X</w:t>
      </w:r>
      <w:r>
        <w:t>时，活塞做简谐振动，并求出振动频率</w:t>
      </w:r>
      <w:r>
        <w:rPr>
          <w:rFonts w:eastAsia="Times New Roman"/>
          <w:i/>
        </w:rPr>
        <w:t>f</w:t>
      </w:r>
      <w:r>
        <w:t>。</w:t>
      </w:r>
      <w:r>
        <w:rPr>
          <w:rFonts w:hint="eastAsia"/>
        </w:rPr>
        <w:t>（已知</w:t>
      </w:r>
      <w:r>
        <w:rPr>
          <w:rFonts w:hint="eastAsia"/>
        </w:rPr>
        <w:t>|</w:t>
      </w:r>
      <w:r>
        <w:rPr>
          <w:rFonts w:hint="eastAsia"/>
          <w:i/>
          <w:iCs/>
        </w:rPr>
        <w:t>y</w:t>
      </w:r>
      <w:r>
        <w:rPr>
          <w:rFonts w:hint="eastAsia"/>
        </w:rPr>
        <w:t>|</w:t>
      </w:r>
      <w:r>
        <w:rPr>
          <w:rStyle w:val="Strong"/>
          <w:rFonts w:ascii="Segoe UI" w:eastAsia="Segoe UI" w:hAnsi="Segoe UI" w:cs="Segoe UI"/>
          <w:bCs/>
          <w:color w:val="000000"/>
          <w:sz w:val="19"/>
          <w:szCs w:val="19"/>
          <w:shd w:val="clear" w:color="auto" w:fill="FFFFFF"/>
        </w:rPr>
        <w:t>≪</w:t>
      </w:r>
      <w:r>
        <w:rPr>
          <w:rFonts w:hint="eastAsia"/>
        </w:rPr>
        <w:t>1</w:t>
      </w:r>
      <w:r>
        <w:rPr>
          <w:rFonts w:hint="eastAsia"/>
        </w:rPr>
        <w:t>时，</w:t>
      </w:r>
      <m:oMath>
        <m:f>
          <m:fPr>
            <m:ctrlPr>
              <w:rPr>
                <w:rFonts w:ascii="Cambria Math" w:hAnsi="Cambria Math"/>
                <w:i/>
              </w:rPr>
            </m:ctrlPr>
          </m:fPr>
          <m:num>
            <m:r>
              <w:rPr>
                <w:rFonts w:ascii="Cambria Math" w:hAnsi="Cambria Math"/>
              </w:rPr>
              <m:t>y</m:t>
            </m:r>
          </m:num>
          <m:den>
            <m:r>
              <w:rPr>
                <w:rFonts w:ascii="Cambria Math" w:hAnsi="Cambria Math"/>
              </w:rPr>
              <m:t>1+y</m:t>
            </m:r>
          </m:den>
        </m:f>
        <m:r>
          <w:rPr>
            <w:rFonts w:ascii="Cambria Math" w:hAnsi="Cambria Math"/>
          </w:rPr>
          <m:t>=y</m:t>
        </m:r>
      </m:oMath>
      <w:r>
        <w:rPr>
          <w:rFonts w:hint="eastAsia"/>
        </w:rPr>
        <w:t>）</w:t>
      </w:r>
    </w:p>
    <w:p w:rsidR="00122A1C" w14:paraId="0DDFD228" w14:textId="77777777">
      <w:pPr>
        <w:spacing w:line="360" w:lineRule="auto"/>
        <w:jc w:val="left"/>
        <w:textAlignment w:val="center"/>
      </w:pPr>
      <w:r>
        <w:t>（</w:t>
      </w:r>
      <w:r>
        <w:t>3</w:t>
      </w:r>
      <w:r>
        <w:t>）若气缸绝热，活塞在该情况下振动频率为</w:t>
      </w:r>
      <w:r>
        <w:object>
          <v:shape id="_x0000_i1090" type="#_x0000_t75" alt="eqId2187a1a0f3baa9ace0f3aa7efa9cd794" style="width:12.55pt;height:15.9pt" o:ole="">
            <v:imagedata r:id="rId151" o:title="eqId2187a1a0f3baa9ace0f3aa7efa9cd794"/>
          </v:shape>
          <o:OLEObject Type="Embed" ProgID="Equation.DSMT4" ShapeID="_x0000_i1090" DrawAspect="Content" ObjectID="_1812265698" r:id="rId152"/>
        </w:object>
      </w:r>
      <w:r>
        <w:t>，上题中等温情况下，活塞在气缸中的振动频率为</w:t>
      </w:r>
      <w:r>
        <w:object>
          <v:shape id="_x0000_i1091" type="#_x0000_t75" alt="eqId226e10b63b42fd5b695db882fe6f48a5" style="width:11.7pt;height:15.9pt" o:ole="">
            <v:imagedata r:id="rId153" o:title="eqId226e10b63b42fd5b695db882fe6f48a5"/>
          </v:shape>
          <o:OLEObject Type="Embed" ProgID="Equation.DSMT4" ShapeID="_x0000_i1091" DrawAspect="Content" ObjectID="_1812265699" r:id="rId154"/>
        </w:object>
      </w:r>
      <w:r>
        <w:t>，则两</w:t>
      </w:r>
      <w:r>
        <w:rPr>
          <w:rFonts w:hint="eastAsia"/>
        </w:rPr>
        <w:t>频率</w:t>
      </w:r>
      <w:r>
        <w:t>的大小关系为（　　）</w:t>
      </w:r>
    </w:p>
    <w:p w:rsidR="00122A1C" w14:paraId="5E8E0406" w14:textId="77777777">
      <w:pPr>
        <w:spacing w:line="360" w:lineRule="auto"/>
        <w:jc w:val="left"/>
        <w:textAlignment w:val="center"/>
      </w:pPr>
      <w:r>
        <w:t>A</w:t>
      </w:r>
      <w:r>
        <w:t>．</w:t>
      </w:r>
      <w:r>
        <w:object>
          <v:shape id="_x0000_i1092" type="#_x0000_t75" alt="eqId74adf120356eea7f38a1f2b9b224858b" style="width:31pt;height:15.9pt" o:ole="">
            <v:imagedata r:id="rId155" o:title="eqId74adf120356eea7f38a1f2b9b224858b"/>
          </v:shape>
          <o:OLEObject Type="Embed" ProgID="Equation.DSMT4" ShapeID="_x0000_i1092" DrawAspect="Content" ObjectID="_1812265700" r:id="rId156"/>
        </w:object>
      </w:r>
      <w:r>
        <w:rPr>
          <w:rFonts w:eastAsia="Times New Roman"/>
          <w:kern w:val="0"/>
          <w:sz w:val="24"/>
          <w:szCs w:val="24"/>
        </w:rPr>
        <w:t>    </w:t>
      </w:r>
      <w:r>
        <w:rPr>
          <w:rFonts w:hint="eastAsia"/>
          <w:kern w:val="0"/>
          <w:sz w:val="24"/>
          <w:szCs w:val="24"/>
        </w:rPr>
        <w:tab/>
      </w:r>
      <w:r>
        <w:rPr>
          <w:rFonts w:hint="eastAsia"/>
          <w:kern w:val="0"/>
          <w:sz w:val="24"/>
          <w:szCs w:val="24"/>
        </w:rPr>
        <w:tab/>
      </w:r>
      <w:r>
        <w:rPr>
          <w:rFonts w:hint="eastAsia"/>
          <w:kern w:val="0"/>
          <w:sz w:val="24"/>
          <w:szCs w:val="24"/>
        </w:rPr>
        <w:tab/>
      </w:r>
      <w:r>
        <w:rPr>
          <w:rFonts w:hint="eastAsia"/>
          <w:kern w:val="0"/>
          <w:sz w:val="24"/>
          <w:szCs w:val="24"/>
        </w:rPr>
        <w:tab/>
      </w:r>
      <w:r>
        <w:t>B</w:t>
      </w:r>
      <w:r>
        <w:t>．</w:t>
      </w:r>
      <w:r>
        <w:object>
          <v:shape id="_x0000_i1093" type="#_x0000_t75" alt="eqIdd036b8113953ad6952ebbb0c5a68eb33" style="width:31.8pt;height:15.9pt" o:ole="">
            <v:imagedata r:id="rId157" o:title="eqIdd036b8113953ad6952ebbb0c5a68eb33"/>
          </v:shape>
          <o:OLEObject Type="Embed" ProgID="Equation.DSMT4" ShapeID="_x0000_i1093" DrawAspect="Content" ObjectID="_1812265701" r:id="rId158"/>
        </w:object>
      </w:r>
      <w:r>
        <w:rPr>
          <w:rFonts w:eastAsia="Times New Roman"/>
          <w:kern w:val="0"/>
          <w:sz w:val="24"/>
          <w:szCs w:val="24"/>
        </w:rPr>
        <w:t>    </w:t>
      </w:r>
      <w:r>
        <w:rPr>
          <w:rFonts w:hint="eastAsia"/>
          <w:kern w:val="0"/>
          <w:sz w:val="24"/>
          <w:szCs w:val="24"/>
        </w:rPr>
        <w:tab/>
      </w:r>
      <w:r>
        <w:rPr>
          <w:rFonts w:hint="eastAsia"/>
          <w:kern w:val="0"/>
          <w:sz w:val="24"/>
          <w:szCs w:val="24"/>
        </w:rPr>
        <w:tab/>
      </w:r>
      <w:r>
        <w:rPr>
          <w:rFonts w:hint="eastAsia"/>
          <w:kern w:val="0"/>
          <w:sz w:val="24"/>
          <w:szCs w:val="24"/>
        </w:rPr>
        <w:tab/>
      </w:r>
      <w:r>
        <w:rPr>
          <w:rFonts w:hint="eastAsia"/>
          <w:kern w:val="0"/>
          <w:sz w:val="24"/>
          <w:szCs w:val="24"/>
        </w:rPr>
        <w:tab/>
      </w:r>
      <w:r>
        <w:t>C</w:t>
      </w:r>
      <w:r>
        <w:t>．</w:t>
      </w:r>
      <w:r>
        <w:object>
          <v:shape id="_x0000_i1094" type="#_x0000_t75" alt="eqId4b3692c80c29c2c826633992a9a37d78" style="width:31pt;height:15.9pt" o:ole="">
            <v:imagedata r:id="rId159" o:title="eqId4b3692c80c29c2c826633992a9a37d78"/>
          </v:shape>
          <o:OLEObject Type="Embed" ProgID="Equation.DSMT4" ShapeID="_x0000_i1094" DrawAspect="Content" ObjectID="_1812265702" r:id="rId160"/>
        </w:object>
      </w:r>
    </w:p>
    <w:p w:rsidR="00122A1C" w14:paraId="093D3C90" w14:textId="77777777">
      <w:pPr>
        <w:spacing w:line="360" w:lineRule="auto"/>
        <w:jc w:val="left"/>
        <w:textAlignment w:val="center"/>
      </w:pPr>
    </w:p>
    <w:p w:rsidR="00122A1C" w14:paraId="0D4926C0" w14:textId="77777777">
      <w:pPr>
        <w:spacing w:line="360" w:lineRule="auto"/>
        <w:jc w:val="left"/>
        <w:textAlignment w:val="center"/>
        <w:sectPr>
          <w:headerReference w:type="even" r:id="rId161"/>
          <w:headerReference w:type="default" r:id="rId162"/>
          <w:footerReference w:type="even" r:id="rId163"/>
          <w:footerReference w:type="default" r:id="rId164"/>
          <w:pgSz w:w="11907" w:h="16839"/>
          <w:pgMar w:top="1440" w:right="1800" w:bottom="1440" w:left="1800" w:header="851" w:footer="425" w:gutter="0"/>
          <w:cols w:sep="1" w:space="425"/>
          <w:docGrid w:type="lines" w:linePitch="312"/>
        </w:sectPr>
      </w:pPr>
    </w:p>
    <w:p w:rsidR="00122A1C" w14:paraId="4A603D56" w14:textId="77777777">
      <w:pPr>
        <w:spacing w:line="360" w:lineRule="auto"/>
        <w:jc w:val="center"/>
        <w:textAlignment w:val="center"/>
        <w:rPr>
          <w:rFonts w:ascii="华文中宋" w:eastAsia="华文中宋" w:hAnsi="华文中宋" w:cs="华文中宋" w:hint="eastAsia"/>
          <w:color w:val="FF0000"/>
          <w:sz w:val="28"/>
          <w:szCs w:val="21"/>
        </w:rPr>
      </w:pPr>
      <w:r>
        <w:rPr>
          <w:rFonts w:asciiTheme="majorEastAsia" w:eastAsiaTheme="majorEastAsia" w:hAnsiTheme="majorEastAsia" w:cstheme="majorEastAsia" w:hint="eastAsia"/>
          <w:b/>
          <w:bCs/>
          <w:color w:val="000000"/>
          <w:sz w:val="40"/>
          <w:szCs w:val="28"/>
        </w:rPr>
        <w:t>2025年高考物理真</w:t>
      </w:r>
      <w:r>
        <w:rPr>
          <w:rFonts w:asciiTheme="majorEastAsia" w:eastAsiaTheme="majorEastAsia" w:hAnsiTheme="majorEastAsia" w:cstheme="majorEastAsia" w:hint="eastAsia"/>
          <w:b/>
          <w:bCs/>
          <w:color w:val="000000"/>
          <w:sz w:val="40"/>
          <w:szCs w:val="28"/>
        </w:rPr>
        <w:t>题完全</w:t>
      </w:r>
      <w:r>
        <w:rPr>
          <w:rFonts w:asciiTheme="majorEastAsia" w:eastAsiaTheme="majorEastAsia" w:hAnsiTheme="majorEastAsia" w:cstheme="majorEastAsia" w:hint="eastAsia"/>
          <w:b/>
          <w:bCs/>
          <w:color w:val="000000"/>
          <w:sz w:val="40"/>
          <w:szCs w:val="28"/>
        </w:rPr>
        <w:t>解读（上海卷）</w:t>
      </w:r>
    </w:p>
    <w:p w:rsidR="00122A1C" w14:paraId="691DDED0" w14:textId="77777777">
      <w:pPr>
        <w:spacing w:line="360" w:lineRule="auto"/>
        <w:jc w:val="center"/>
        <w:textAlignment w:val="center"/>
        <w:rPr>
          <w:rFonts w:ascii="宋体" w:hAnsi="宋体" w:eastAsiaTheme="majorEastAsia" w:cs="宋体" w:hint="eastAsia"/>
          <w:b/>
          <w:color w:val="000000"/>
        </w:rPr>
      </w:pPr>
      <w:r>
        <w:rPr>
          <w:rFonts w:asciiTheme="majorEastAsia" w:eastAsiaTheme="majorEastAsia" w:hAnsiTheme="majorEastAsia" w:cstheme="majorEastAsia" w:hint="eastAsia"/>
          <w:b/>
          <w:bCs/>
          <w:color w:val="000000"/>
          <w:sz w:val="40"/>
          <w:szCs w:val="28"/>
        </w:rPr>
        <w:t>答案与解析</w:t>
      </w:r>
    </w:p>
    <w:p w:rsidR="00122A1C" w14:paraId="39F9B1D9" w14:textId="77777777">
      <w:pPr>
        <w:spacing w:line="360" w:lineRule="auto"/>
        <w:jc w:val="center"/>
        <w:textAlignment w:val="center"/>
      </w:pPr>
      <w:r>
        <w:rPr>
          <w:rFonts w:ascii="宋体" w:hAnsi="宋体" w:cs="宋体"/>
          <w:b/>
          <w:color w:val="000000"/>
        </w:rPr>
        <w:t>一、</w:t>
      </w:r>
      <w:r>
        <w:rPr>
          <w:rFonts w:ascii="宋体" w:hAnsi="宋体" w:cs="宋体" w:hint="eastAsia"/>
          <w:b/>
          <w:color w:val="000000"/>
        </w:rPr>
        <w:t>光学实验</w:t>
      </w:r>
    </w:p>
    <w:p w:rsidR="00122A1C" w14:paraId="3B2894F8" w14:textId="77777777">
      <w:pPr>
        <w:spacing w:line="360" w:lineRule="auto"/>
        <w:jc w:val="left"/>
        <w:textAlignment w:val="center"/>
      </w:pPr>
      <w:r>
        <w:t>1</w:t>
      </w:r>
      <w:r>
        <w:t>．干涉条纹是平行等距明暗相间的条纹，根据</w:t>
      </w:r>
      <w:r>
        <w:object>
          <v:shape id="_x0000_i1095" type="#_x0000_t75" alt="eqId45176dcab32f7bda2a198e6968a1ca55" style="width:41pt;height:27.65pt" o:ole="">
            <v:imagedata r:id="rId165" o:title="eqId45176dcab32f7bda2a198e6968a1ca55"/>
          </v:shape>
          <o:OLEObject Type="Embed" ProgID="Equation.DSMT4" ShapeID="_x0000_i1095" DrawAspect="Content" ObjectID="_1812265703" r:id="rId166"/>
        </w:object>
      </w:r>
    </w:p>
    <w:p w:rsidR="00122A1C" w14:paraId="1EE7BE58" w14:textId="77777777">
      <w:pPr>
        <w:spacing w:line="360" w:lineRule="auto"/>
        <w:jc w:val="left"/>
        <w:textAlignment w:val="center"/>
      </w:pPr>
      <w:r>
        <w:t>红光的波长大于紫光，可知红光的条纹间距大于紫光的条纹间距，故选项</w:t>
      </w:r>
      <w:r>
        <w:t>A</w:t>
      </w:r>
      <w:r>
        <w:t>正确；</w:t>
      </w:r>
    </w:p>
    <w:p w:rsidR="00122A1C" w14:paraId="3B7DFE0D" w14:textId="77777777">
      <w:pPr>
        <w:spacing w:line="360" w:lineRule="auto"/>
        <w:jc w:val="left"/>
        <w:textAlignment w:val="center"/>
      </w:pPr>
      <w:r>
        <w:t>2</w:t>
      </w:r>
      <w:r>
        <w:t>．根据偏振原理，偏振片</w:t>
      </w:r>
      <w:r>
        <w:t>B</w:t>
      </w:r>
      <w:r>
        <w:t>每转过半周透光强度从最小到最强，再到最小，可知光屏上两个光强最小的时间间隔为</w:t>
      </w:r>
      <w:r>
        <w:t>0.5</w:t>
      </w:r>
      <w:r>
        <w:rPr>
          <w:rFonts w:eastAsia="Times New Roman"/>
          <w:i/>
        </w:rPr>
        <w:t>T</w:t>
      </w:r>
      <w:r>
        <w:t>，故选</w:t>
      </w:r>
      <w:r>
        <w:t>C</w:t>
      </w:r>
      <w:r>
        <w:t>。</w:t>
      </w:r>
    </w:p>
    <w:p w:rsidR="00122A1C" w14:paraId="6B880885" w14:textId="77777777">
      <w:pPr>
        <w:spacing w:line="360" w:lineRule="auto"/>
        <w:jc w:val="left"/>
        <w:textAlignment w:val="center"/>
      </w:pPr>
      <w:r>
        <w:t>3</w:t>
      </w:r>
      <w:r>
        <w:t>．</w:t>
      </w:r>
      <w:r>
        <w:t>[1]</w:t>
      </w:r>
      <w:r>
        <w:t>若从</w:t>
      </w:r>
      <w:r>
        <w:rPr>
          <w:rFonts w:eastAsia="Times New Roman"/>
          <w:i/>
        </w:rPr>
        <w:t>c</w:t>
      </w:r>
      <w:r>
        <w:t>侧观察，插入</w:t>
      </w:r>
      <w:r>
        <w:rPr>
          <w:rFonts w:eastAsia="Times New Roman"/>
          <w:i/>
        </w:rPr>
        <w:t>c</w:t>
      </w:r>
      <w:r>
        <w:t>时，应遮住</w:t>
      </w:r>
      <w:r>
        <w:rPr>
          <w:rFonts w:eastAsia="Times New Roman"/>
          <w:i/>
        </w:rPr>
        <w:t>a</w:t>
      </w:r>
      <w:r>
        <w:t>、</w:t>
      </w:r>
      <w:r>
        <w:rPr>
          <w:rFonts w:eastAsia="Times New Roman"/>
          <w:i/>
        </w:rPr>
        <w:t>b</w:t>
      </w:r>
      <w:r>
        <w:t>；插入</w:t>
      </w:r>
      <w:r>
        <w:rPr>
          <w:rFonts w:eastAsia="Times New Roman"/>
          <w:i/>
        </w:rPr>
        <w:t>d</w:t>
      </w:r>
      <w:r>
        <w:t>时，应遮住</w:t>
      </w:r>
      <w:r>
        <w:rPr>
          <w:rFonts w:eastAsia="Times New Roman"/>
          <w:i/>
        </w:rPr>
        <w:t>c</w:t>
      </w:r>
      <w:r>
        <w:t>以及</w:t>
      </w:r>
      <w:r>
        <w:rPr>
          <w:rFonts w:eastAsia="Times New Roman"/>
          <w:i/>
        </w:rPr>
        <w:t>ab</w:t>
      </w:r>
      <w:r>
        <w:t>的像；</w:t>
      </w:r>
    </w:p>
    <w:p w:rsidR="00122A1C" w14:paraId="5CBBC150" w14:textId="77777777">
      <w:pPr>
        <w:spacing w:line="360" w:lineRule="auto"/>
        <w:jc w:val="left"/>
        <w:textAlignment w:val="center"/>
      </w:pPr>
      <w:r>
        <w:t>[2]</w:t>
      </w:r>
      <w:r>
        <w:t>该玻璃的折射率为</w:t>
      </w:r>
      <w:r>
        <w:object>
          <v:shape id="_x0000_i1096" type="#_x0000_t75" alt="eqId2e2da872155b99db8c9b3e6d32bdcef4" style="width:43.55pt;height:29.3pt" o:ole="">
            <v:imagedata r:id="rId167" o:title="eqId2e2da872155b99db8c9b3e6d32bdcef4"/>
          </v:shape>
          <o:OLEObject Type="Embed" ProgID="Equation.DSMT4" ShapeID="_x0000_i1096" DrawAspect="Content" ObjectID="_1812265704" r:id="rId168"/>
        </w:object>
      </w:r>
      <w:r>
        <w:t>。</w:t>
      </w:r>
    </w:p>
    <w:p w:rsidR="00122A1C" w14:paraId="29F40297" w14:textId="77777777">
      <w:pPr>
        <w:spacing w:line="360" w:lineRule="auto"/>
        <w:jc w:val="center"/>
        <w:textAlignment w:val="center"/>
      </w:pPr>
      <w:r>
        <w:rPr>
          <w:rFonts w:ascii="宋体" w:hAnsi="宋体" w:cs="宋体"/>
          <w:b/>
          <w:color w:val="000000"/>
        </w:rPr>
        <w:t>二、</w:t>
      </w:r>
      <w:r>
        <w:rPr>
          <w:rFonts w:ascii="宋体" w:hAnsi="宋体" w:cs="宋体" w:hint="eastAsia"/>
          <w:b/>
          <w:color w:val="000000"/>
        </w:rPr>
        <w:t>量子力学</w:t>
      </w:r>
    </w:p>
    <w:p w:rsidR="00122A1C" w14:paraId="11141D3F" w14:textId="77777777">
      <w:pPr>
        <w:spacing w:line="360" w:lineRule="auto"/>
        <w:jc w:val="left"/>
        <w:textAlignment w:val="center"/>
      </w:pPr>
      <w:r>
        <w:rPr>
          <w:rFonts w:hint="eastAsia"/>
        </w:rPr>
        <w:t>1</w:t>
      </w:r>
      <w:r>
        <w:t>．</w:t>
      </w:r>
      <w:r>
        <w:t xml:space="preserve">B    </w:t>
      </w:r>
      <w:r>
        <w:rPr>
          <w:rFonts w:hint="eastAsia"/>
        </w:rPr>
        <w:t>2</w:t>
      </w:r>
      <w:r>
        <w:t>．</w:t>
      </w:r>
      <w:r>
        <w:t xml:space="preserve">CDE    </w:t>
      </w:r>
      <w:r>
        <w:rPr>
          <w:rFonts w:hint="eastAsia"/>
        </w:rPr>
        <w:t>3</w:t>
      </w:r>
      <w:r>
        <w:t>．</w:t>
      </w:r>
      <w:r>
        <w:object>
          <v:shape id="_x0000_i1097" type="#_x0000_t75" alt="eqIdd877b2402acc0c37aedd0ebebcf2ef09" style="width:34.35pt;height:31.8pt" o:ole="">
            <v:imagedata r:id="rId169" o:title="eqIdd877b2402acc0c37aedd0ebebcf2ef09"/>
          </v:shape>
          <o:OLEObject Type="Embed" ProgID="Equation.DSMT4" ShapeID="_x0000_i1097" DrawAspect="Content" ObjectID="_1812265705" r:id="rId170"/>
        </w:object>
      </w:r>
      <w:r>
        <w:t xml:space="preserve">    </w:t>
      </w:r>
      <w:r>
        <w:rPr>
          <w:rFonts w:hint="eastAsia"/>
        </w:rPr>
        <w:t>4</w:t>
      </w:r>
      <w:r>
        <w:t>．</w:t>
      </w:r>
      <w:r>
        <w:t>D</w:t>
      </w:r>
    </w:p>
    <w:p w:rsidR="00122A1C" w14:paraId="4BB2AAD1" w14:textId="77777777">
      <w:pPr>
        <w:spacing w:line="360" w:lineRule="auto"/>
        <w:jc w:val="left"/>
        <w:textAlignment w:val="center"/>
      </w:pPr>
      <w:r>
        <w:t>【解析】</w:t>
      </w:r>
      <w:r>
        <w:rPr>
          <w:rFonts w:hint="eastAsia"/>
        </w:rPr>
        <w:t>1</w:t>
      </w:r>
      <w:r>
        <w:t>．根据核反应方程</w:t>
      </w:r>
      <w:r>
        <w:object>
          <v:shape id="_x0000_i1098" type="#_x0000_t75" alt="eqId72c243b635b2905782a9500336e713ec" style="width:67pt;height:17.6pt" o:ole="">
            <v:imagedata r:id="rId21" o:title="eqId72c243b635b2905782a9500336e713ec"/>
          </v:shape>
          <o:OLEObject Type="Embed" ProgID="Equation.DSMT4" ShapeID="_x0000_i1098" DrawAspect="Content" ObjectID="_1812265706" r:id="rId171"/>
        </w:object>
      </w:r>
      <w:r>
        <w:t>，</w:t>
      </w:r>
      <w:r>
        <w:t>反应前氢核</w:t>
      </w:r>
      <w:r>
        <w:t>的质量数总和为</w:t>
      </w:r>
      <w:r>
        <w:t>4</w:t>
      </w:r>
      <w:r>
        <w:t>，电荷数总和为</w:t>
      </w:r>
      <w:r>
        <w:t>4×1</w:t>
      </w:r>
      <w:r>
        <w:t>。反应后两个正电子的质量数总和为</w:t>
      </w:r>
      <w:r>
        <w:t>2×0=0</w:t>
      </w:r>
      <w:r>
        <w:t>，电荷数总和为</w:t>
      </w:r>
      <w:r>
        <w:t>2×1=2</w:t>
      </w:r>
      <w:r>
        <w:t>。设</w:t>
      </w:r>
      <w:r>
        <w:rPr>
          <w:rFonts w:eastAsia="Times New Roman"/>
          <w:i/>
        </w:rPr>
        <w:t>X</w:t>
      </w:r>
      <w:r>
        <w:t>的质量数为</w:t>
      </w:r>
      <w:r>
        <w:rPr>
          <w:rFonts w:eastAsia="Times New Roman"/>
          <w:i/>
        </w:rPr>
        <w:t>A</w:t>
      </w:r>
      <w:r>
        <w:t>，电荷数为</w:t>
      </w:r>
      <w:r>
        <w:rPr>
          <w:rFonts w:eastAsia="Times New Roman"/>
          <w:i/>
        </w:rPr>
        <w:t>Z</w:t>
      </w:r>
      <w:r>
        <w:t>，则有</w:t>
      </w:r>
      <w:r>
        <w:rPr>
          <w:rFonts w:eastAsia="Times New Roman"/>
          <w:i/>
        </w:rPr>
        <w:t>A</w:t>
      </w:r>
      <w:r>
        <w:t>+0=4</w:t>
      </w:r>
      <w:r>
        <w:t>，</w:t>
      </w:r>
      <w:r>
        <w:rPr>
          <w:rFonts w:eastAsia="Times New Roman"/>
          <w:i/>
        </w:rPr>
        <w:t>Z</w:t>
      </w:r>
      <w:r>
        <w:t>+2=4</w:t>
      </w:r>
      <w:r>
        <w:t>解得</w:t>
      </w:r>
      <w:r>
        <w:rPr>
          <w:rFonts w:eastAsia="Times New Roman"/>
          <w:i/>
        </w:rPr>
        <w:t>A</w:t>
      </w:r>
      <w:r>
        <w:t>=4</w:t>
      </w:r>
      <w:r>
        <w:t>，</w:t>
      </w:r>
      <w:r>
        <w:rPr>
          <w:rFonts w:eastAsia="Times New Roman"/>
          <w:i/>
        </w:rPr>
        <w:t>Z</w:t>
      </w:r>
      <w:r>
        <w:t>=2</w:t>
      </w:r>
      <w:r>
        <w:rPr>
          <w:rFonts w:hint="eastAsia"/>
        </w:rPr>
        <w:t>，</w:t>
      </w:r>
      <w:r>
        <w:object>
          <v:shape id="_x0000_i1099" type="#_x0000_t75" alt="eqIdc15bc05159b4c885a8449d8356263095" style="width:20.1pt;height:16.75pt" o:ole="">
            <v:imagedata r:id="rId172" o:title="eqIdc15bc05159b4c885a8449d8356263095"/>
          </v:shape>
          <o:OLEObject Type="Embed" ProgID="Equation.DSMT4" ShapeID="_x0000_i1099" DrawAspect="Content" ObjectID="_1812265707" r:id="rId173"/>
        </w:object>
      </w:r>
      <w:r>
        <w:t>的质量数为</w:t>
      </w:r>
      <w:r>
        <w:t>4</w:t>
      </w:r>
      <w:r>
        <w:t>，电荷数为</w:t>
      </w:r>
      <w:r>
        <w:t>2</w:t>
      </w:r>
      <w:r>
        <w:t>，故选</w:t>
      </w:r>
      <w:r>
        <w:t>B</w:t>
      </w:r>
      <w:r>
        <w:t>。</w:t>
      </w:r>
    </w:p>
    <w:p w:rsidR="00122A1C" w14:paraId="204FDEDB" w14:textId="77777777">
      <w:pPr>
        <w:spacing w:line="360" w:lineRule="auto"/>
        <w:jc w:val="left"/>
        <w:textAlignment w:val="center"/>
      </w:pPr>
      <w:r>
        <w:rPr>
          <w:rFonts w:hint="eastAsia"/>
        </w:rPr>
        <w:t>2</w:t>
      </w:r>
      <w:r>
        <w:t>．复色光的频率</w:t>
      </w:r>
      <w:r>
        <w:object>
          <v:shape id="_x0000_i1100" type="#_x0000_t75" alt="eqId0df2bd263b2ed7f613988c6e40421c2f" style="width:73.65pt;height:14.25pt" o:ole="">
            <v:imagedata r:id="rId29" o:title="eqId0df2bd263b2ed7f613988c6e40421c2f"/>
          </v:shape>
          <o:OLEObject Type="Embed" ProgID="Equation.DSMT4" ShapeID="_x0000_i1100" DrawAspect="Content" ObjectID="_1812265708" r:id="rId174"/>
        </w:object>
      </w:r>
      <w:r>
        <w:t>~</w:t>
      </w:r>
      <w:r>
        <w:object>
          <v:shape id="_x0000_i1101" type="#_x0000_t75" alt="eqId2b44744361e037334a9bf9a870a4f6ef" style="width:58.6pt;height:14.25pt" o:ole="">
            <v:imagedata r:id="rId31" o:title="eqId2b44744361e037334a9bf9a870a4f6ef"/>
          </v:shape>
          <o:OLEObject Type="Embed" ProgID="Equation.DSMT4" ShapeID="_x0000_i1101" DrawAspect="Content" ObjectID="_1812265709" r:id="rId175"/>
        </w:object>
      </w:r>
      <w:r>
        <w:t>，当光的频率大于金属板的极限频率时，可发生光电效应，对比可知可发生光电效应的钠、钾、铷，故选</w:t>
      </w:r>
      <w:r>
        <w:t>CDE</w:t>
      </w:r>
      <w:r>
        <w:t>。</w:t>
      </w:r>
    </w:p>
    <w:p w:rsidR="00122A1C" w14:paraId="3325439D" w14:textId="77777777">
      <w:pPr>
        <w:spacing w:line="360" w:lineRule="auto"/>
        <w:jc w:val="left"/>
        <w:textAlignment w:val="center"/>
      </w:pPr>
      <w:r>
        <w:rPr>
          <w:rFonts w:hint="eastAsia"/>
        </w:rPr>
        <w:t>3</w:t>
      </w:r>
      <w:r>
        <w:t>．电子绕氢原子核做匀速圆周运动，库仑力提供向心力</w:t>
      </w:r>
      <w:r>
        <w:object>
          <v:shape id="_x0000_i1102" type="#_x0000_t75" alt="eqIdfaba96c48ac64648563dc656dcec5e87" style="width:51.9pt;height:28.45pt" o:ole="">
            <v:imagedata r:id="rId176" o:title="eqIdfaba96c48ac64648563dc656dcec5e87"/>
          </v:shape>
          <o:OLEObject Type="Embed" ProgID="Equation.DSMT4" ShapeID="_x0000_i1102" DrawAspect="Content" ObjectID="_1812265710" r:id="rId177"/>
        </w:object>
      </w:r>
    </w:p>
    <w:p w:rsidR="00122A1C" w14:paraId="379F9F86" w14:textId="77777777">
      <w:pPr>
        <w:spacing w:line="360" w:lineRule="auto"/>
        <w:jc w:val="left"/>
        <w:textAlignment w:val="center"/>
      </w:pPr>
      <w:r>
        <w:t>整理得</w:t>
      </w:r>
      <w:r>
        <w:object>
          <v:shape id="_x0000_i1103" type="#_x0000_t75" alt="eqIdc876c0a418ff00f2e35c9b59d3beeb4c" style="width:41.85pt;height:31.8pt" o:ole="">
            <v:imagedata r:id="rId178" o:title="eqIdc876c0a418ff00f2e35c9b59d3beeb4c"/>
          </v:shape>
          <o:OLEObject Type="Embed" ProgID="Equation.DSMT4" ShapeID="_x0000_i1103" DrawAspect="Content" ObjectID="_1812265711" r:id="rId179"/>
        </w:object>
      </w:r>
      <w:r>
        <w:rPr>
          <w:rFonts w:hint="eastAsia"/>
        </w:rPr>
        <w:t>，</w:t>
      </w:r>
      <w:r>
        <w:t>电子动量大小是</w:t>
      </w:r>
      <w:r>
        <w:object>
          <v:shape id="_x0000_i1104" type="#_x0000_t75" alt="eqIdf440ddcd3f509e47abc743bff8b5a104" style="width:75.35pt;height:31.8pt" o:ole="">
            <v:imagedata r:id="rId180" o:title="eqIdf440ddcd3f509e47abc743bff8b5a104"/>
          </v:shape>
          <o:OLEObject Type="Embed" ProgID="Equation.DSMT4" ShapeID="_x0000_i1104" DrawAspect="Content" ObjectID="_1812265712" r:id="rId181"/>
        </w:object>
      </w:r>
    </w:p>
    <w:p w:rsidR="00122A1C" w14:paraId="01B7A815" w14:textId="77777777">
      <w:pPr>
        <w:spacing w:line="360" w:lineRule="auto"/>
        <w:jc w:val="left"/>
        <w:textAlignment w:val="center"/>
      </w:pPr>
      <w:r>
        <w:rPr>
          <w:rFonts w:hint="eastAsia"/>
        </w:rPr>
        <w:t>4</w:t>
      </w:r>
      <w:r>
        <w:t>．氢原子从高能级向低能级跃迁时会放出光子，光子的能量等于两个能级的能量差。氢原子能级公式为</w:t>
      </w:r>
      <w:r>
        <w:object>
          <v:shape id="_x0000_i1105" type="#_x0000_t75" alt="eqId467f54aa315033ca7b868753b0000b19" style="width:60.3pt;height:27.65pt" o:ole="">
            <v:imagedata r:id="rId182" o:title="eqId467f54aa315033ca7b868753b0000b19"/>
          </v:shape>
          <o:OLEObject Type="Embed" ProgID="Equation.DSMT4" ShapeID="_x0000_i1105" DrawAspect="Content" ObjectID="_1812265713" r:id="rId183"/>
        </w:object>
      </w:r>
      <w:r>
        <w:t>，光子的能量</w:t>
      </w:r>
      <w:r>
        <w:object>
          <v:shape id="_x0000_i1106" type="#_x0000_t75" alt="eqId1a2ecd403eaff4da58941f37325db5ca" style="width:32.65pt;height:11.7pt" o:ole="">
            <v:imagedata r:id="rId184" o:title="eqId1a2ecd403eaff4da58941f37325db5ca"/>
          </v:shape>
          <o:OLEObject Type="Embed" ProgID="Equation.DSMT4" ShapeID="_x0000_i1106" DrawAspect="Content" ObjectID="_1812265714" r:id="rId185"/>
        </w:object>
      </w:r>
    </w:p>
    <w:p w:rsidR="00122A1C" w14:paraId="7DB7DD48" w14:textId="77777777">
      <w:pPr>
        <w:spacing w:line="360" w:lineRule="auto"/>
        <w:jc w:val="left"/>
        <w:textAlignment w:val="center"/>
      </w:pPr>
      <w:r>
        <w:t>根据</w:t>
      </w:r>
      <w:r>
        <w:t>巴耳末</w:t>
      </w:r>
      <w:r>
        <w:t>-</w:t>
      </w:r>
      <w:r>
        <w:t>里德伯公式</w:t>
      </w:r>
      <w:r>
        <w:object>
          <v:shape id="_x0000_i1107" type="#_x0000_t75" alt="eqId3f57d72a76fec570ef955262848e0752" style="width:69.5pt;height:30.15pt" o:ole="">
            <v:imagedata r:id="rId186" o:title="eqId3f57d72a76fec570ef955262848e0752"/>
          </v:shape>
          <o:OLEObject Type="Embed" ProgID="Equation.DSMT4" ShapeID="_x0000_i1107" DrawAspect="Content" ObjectID="_1812265715" r:id="rId187"/>
        </w:object>
      </w:r>
    </w:p>
    <w:p w:rsidR="00122A1C" w14:paraId="11B10115" w14:textId="77777777">
      <w:pPr>
        <w:spacing w:line="360" w:lineRule="auto"/>
        <w:jc w:val="left"/>
        <w:textAlignment w:val="center"/>
      </w:pPr>
      <w:r>
        <w:t>又因为</w:t>
      </w:r>
      <w:r>
        <w:object>
          <v:shape id="_x0000_i1108" type="#_x0000_t75" alt="eqId820bb102308cbab34d8c99284fc67c91" style="width:28.45pt;height:27.65pt" o:ole="">
            <v:imagedata r:id="rId188" o:title="eqId820bb102308cbab34d8c99284fc67c91"/>
          </v:shape>
          <o:OLEObject Type="Embed" ProgID="Equation.DSMT4" ShapeID="_x0000_i1108" DrawAspect="Content" ObjectID="_1812265716" r:id="rId189"/>
        </w:object>
      </w:r>
      <w:r>
        <w:t>，可得</w:t>
      </w:r>
      <w:r>
        <w:object>
          <v:shape id="_x0000_i1109" type="#_x0000_t75" alt="eqIdb97932b04fecc78b5b75fb79fda9629d" style="width:75.35pt;height:30.15pt" o:ole="">
            <v:imagedata r:id="rId190" o:title="eqIdb97932b04fecc78b5b75fb79fda9629d"/>
          </v:shape>
          <o:OLEObject Type="Embed" ProgID="Equation.DSMT4" ShapeID="_x0000_i1109" DrawAspect="Content" ObjectID="_1812265717" r:id="rId191"/>
        </w:object>
      </w:r>
      <w:r>
        <w:rPr>
          <w:rFonts w:hint="eastAsia"/>
        </w:rPr>
        <w:t>，</w:t>
      </w:r>
      <w:r>
        <w:t>其中</w:t>
      </w:r>
      <w:r>
        <w:rPr>
          <w:rFonts w:eastAsia="Times New Roman"/>
          <w:i/>
        </w:rPr>
        <w:t>n</w:t>
      </w:r>
      <w:r>
        <w:t>是跃迁前的能级，</w:t>
      </w:r>
      <w:r>
        <w:rPr>
          <w:rFonts w:eastAsia="Times New Roman"/>
          <w:i/>
        </w:rPr>
        <w:t>k</w:t>
      </w:r>
      <w:r>
        <w:t>是跃迁后的能级。</w:t>
      </w:r>
    </w:p>
    <w:p w:rsidR="00122A1C" w14:paraId="4E8338A7" w14:textId="77777777">
      <w:pPr>
        <w:spacing w:line="360" w:lineRule="auto"/>
        <w:jc w:val="left"/>
        <w:textAlignment w:val="center"/>
      </w:pPr>
      <w:r>
        <w:t>氢原子从</w:t>
      </w:r>
      <w:r>
        <w:rPr>
          <w:rFonts w:eastAsia="Times New Roman"/>
          <w:i/>
        </w:rPr>
        <w:t>n</w:t>
      </w:r>
      <w:r>
        <w:t>=4</w:t>
      </w:r>
      <w:r>
        <w:t>跃迁到</w:t>
      </w:r>
      <w:r>
        <w:rPr>
          <w:rFonts w:eastAsia="Times New Roman"/>
          <w:i/>
        </w:rPr>
        <w:t>n</w:t>
      </w:r>
      <w:r>
        <w:t>=2</w:t>
      </w:r>
      <w:r>
        <w:t>，</w:t>
      </w:r>
      <w:r>
        <w:rPr>
          <w:rFonts w:eastAsia="Times New Roman"/>
          <w:i/>
        </w:rPr>
        <w:t>n</w:t>
      </w:r>
      <w:r>
        <w:t>=4</w:t>
      </w:r>
      <w:r>
        <w:t>，</w:t>
      </w:r>
      <w:r>
        <w:rPr>
          <w:rFonts w:eastAsia="Times New Roman"/>
          <w:i/>
        </w:rPr>
        <w:t>k</w:t>
      </w:r>
      <w:r>
        <w:t>=2</w:t>
      </w:r>
      <w:r>
        <w:t>，根据</w:t>
      </w:r>
      <w:r>
        <w:object>
          <v:shape id="_x0000_i1110" type="#_x0000_t75" alt="eqIdb97932b04fecc78b5b75fb79fda9629d" style="width:75.35pt;height:30.15pt" o:ole="">
            <v:imagedata r:id="rId190" o:title="eqIdb97932b04fecc78b5b75fb79fda9629d"/>
          </v:shape>
          <o:OLEObject Type="Embed" ProgID="Equation.DSMT4" ShapeID="_x0000_i1110" DrawAspect="Content" ObjectID="_1812265718" r:id="rId192"/>
        </w:object>
      </w:r>
      <w:r>
        <w:t>可得</w:t>
      </w:r>
      <w:r>
        <w:object>
          <v:shape id="_x0000_i1111" type="#_x0000_t75" alt="eqIdc56ccdc284801a962e600bbb6f4e4ea7" style="width:75.35pt;height:30.15pt" o:ole="">
            <v:imagedata r:id="rId193" o:title="eqIdc56ccdc284801a962e600bbb6f4e4ea7"/>
          </v:shape>
          <o:OLEObject Type="Embed" ProgID="Equation.DSMT4" ShapeID="_x0000_i1111" DrawAspect="Content" ObjectID="_1812265719" r:id="rId194"/>
        </w:object>
      </w:r>
    </w:p>
    <w:p w:rsidR="00122A1C" w14:paraId="1B213716" w14:textId="77777777">
      <w:pPr>
        <w:spacing w:line="360" w:lineRule="auto"/>
        <w:jc w:val="left"/>
        <w:textAlignment w:val="center"/>
      </w:pPr>
      <w:r>
        <w:t>且是从高能级向低能级跃迁，放出光子，</w:t>
      </w:r>
      <w:r>
        <w:t>D</w:t>
      </w:r>
      <w:r>
        <w:t>正确。故选</w:t>
      </w:r>
      <w:r>
        <w:t>D</w:t>
      </w:r>
      <w:r>
        <w:t>。</w:t>
      </w:r>
    </w:p>
    <w:p w:rsidR="00122A1C" w14:paraId="644B075B" w14:textId="77777777">
      <w:pPr>
        <w:spacing w:line="360" w:lineRule="auto"/>
        <w:jc w:val="center"/>
        <w:textAlignment w:val="center"/>
      </w:pPr>
      <w:r>
        <w:rPr>
          <w:rFonts w:ascii="宋体" w:hAnsi="宋体" w:cs="宋体"/>
          <w:b/>
          <w:color w:val="000000"/>
        </w:rPr>
        <w:t>三、</w:t>
      </w:r>
      <w:r>
        <w:rPr>
          <w:rFonts w:ascii="宋体" w:hAnsi="宋体" w:cs="宋体" w:hint="eastAsia"/>
          <w:b/>
          <w:color w:val="000000"/>
        </w:rPr>
        <w:t>滑动变阻器</w:t>
      </w:r>
    </w:p>
    <w:p w:rsidR="00122A1C" w14:paraId="2D660906" w14:textId="77777777">
      <w:pPr>
        <w:spacing w:line="360" w:lineRule="auto"/>
        <w:jc w:val="left"/>
        <w:textAlignment w:val="center"/>
      </w:pPr>
      <w:r>
        <w:rPr>
          <w:rFonts w:hint="eastAsia"/>
        </w:rPr>
        <w:t>1</w:t>
      </w:r>
      <w:r>
        <w:t>．</w:t>
      </w:r>
      <w:r>
        <w:t xml:space="preserve">4.5     1.5    </w:t>
      </w:r>
      <w:r>
        <w:rPr>
          <w:rFonts w:hint="eastAsia"/>
        </w:rPr>
        <w:t>2</w:t>
      </w:r>
      <w:r>
        <w:t>．</w:t>
      </w:r>
      <w:r>
        <w:t>B     0.225     C</w:t>
      </w:r>
    </w:p>
    <w:p w:rsidR="00122A1C" w14:paraId="3E74F249" w14:textId="77777777">
      <w:pPr>
        <w:spacing w:line="360" w:lineRule="auto"/>
        <w:jc w:val="left"/>
        <w:textAlignment w:val="center"/>
      </w:pPr>
      <w:r>
        <w:t>【解析】</w:t>
      </w:r>
      <w:r>
        <w:rPr>
          <w:rFonts w:hint="eastAsia"/>
        </w:rPr>
        <w:t>1</w:t>
      </w:r>
      <w:r>
        <w:t>．</w:t>
      </w:r>
      <w:r>
        <w:t>[1][2]</w:t>
      </w:r>
      <w:r>
        <w:t>根据闭合电路欧姆定律</w:t>
      </w:r>
      <w:r>
        <w:object>
          <v:shape id="_x0000_i1112" type="#_x0000_t75" alt="eqId9bfbd8063230077d9d84a955e523c593" style="width:47.7pt;height:12.55pt" o:ole="">
            <v:imagedata r:id="rId195" o:title="eqId9bfbd8063230077d9d84a955e523c593"/>
          </v:shape>
          <o:OLEObject Type="Embed" ProgID="Equation.DSMT4" ShapeID="_x0000_i1112" DrawAspect="Content" ObjectID="_1812265720" r:id="rId196"/>
        </w:object>
      </w:r>
      <w:r>
        <w:t>代入数据可得</w:t>
      </w:r>
      <w:r>
        <w:object>
          <v:shape id="_x0000_i1113" type="#_x0000_t75" alt="eqId5eb0856d04dd2bd966887587f8002dd5" style="width:40.2pt;height:12.55pt" o:ole="">
            <v:imagedata r:id="rId197" o:title="eqId5eb0856d04dd2bd966887587f8002dd5"/>
          </v:shape>
          <o:OLEObject Type="Embed" ProgID="Equation.DSMT4" ShapeID="_x0000_i1113" DrawAspect="Content" ObjectID="_1812265721" r:id="rId198"/>
        </w:object>
      </w:r>
      <w:r>
        <w:t>；</w:t>
      </w:r>
      <w:r>
        <w:object>
          <v:shape id="_x0000_i1114" type="#_x0000_t75" alt="eqId4a3c2aae475fcde7f2a030fa81ea6241" style="width:52.75pt;height:12.55pt" o:ole="">
            <v:imagedata r:id="rId199" o:title="eqId4a3c2aae475fcde7f2a030fa81ea6241"/>
          </v:shape>
          <o:OLEObject Type="Embed" ProgID="Equation.DSMT4" ShapeID="_x0000_i1114" DrawAspect="Content" ObjectID="_1812265722" r:id="rId200"/>
        </w:object>
      </w:r>
    </w:p>
    <w:p w:rsidR="00122A1C" w14:paraId="277FC2D2" w14:textId="77777777">
      <w:pPr>
        <w:spacing w:line="360" w:lineRule="auto"/>
        <w:jc w:val="left"/>
        <w:textAlignment w:val="center"/>
      </w:pPr>
      <w:r>
        <w:t>联立两式解得</w:t>
      </w:r>
      <w:r>
        <w:object>
          <v:shape id="_x0000_i1115" type="#_x0000_t75" alt="eqId7f8e5bdeda15e2c73db3f8b7fe368e3e" style="width:41.85pt;height:12.55pt" o:ole="">
            <v:imagedata r:id="rId201" o:title="eqId7f8e5bdeda15e2c73db3f8b7fe368e3e"/>
          </v:shape>
          <o:OLEObject Type="Embed" ProgID="Equation.DSMT4" ShapeID="_x0000_i1115" DrawAspect="Content" ObjectID="_1812265723" r:id="rId202"/>
        </w:object>
      </w:r>
      <w:r>
        <w:t>；</w:t>
      </w:r>
      <w:r>
        <w:object>
          <v:shape id="_x0000_i1116" type="#_x0000_t75" alt="eqId03043538dae8c22daea1aa7a39359345" style="width:39.35pt;height:12.55pt" o:ole="">
            <v:imagedata r:id="rId203" o:title="eqId03043538dae8c22daea1aa7a39359345"/>
          </v:shape>
          <o:OLEObject Type="Embed" ProgID="Equation.DSMT4" ShapeID="_x0000_i1116" DrawAspect="Content" ObjectID="_1812265724" r:id="rId204"/>
        </w:object>
      </w:r>
      <w:r>
        <w:rPr>
          <w:rFonts w:hint="eastAsia"/>
        </w:rPr>
        <w:t>，</w:t>
      </w:r>
      <w:r>
        <w:t>则此电源电动势为</w:t>
      </w:r>
      <w:r>
        <w:t>4.5V</w:t>
      </w:r>
      <w:r>
        <w:t>，内阻为</w:t>
      </w:r>
      <w:r>
        <w:t>1.5</w:t>
      </w:r>
      <w:r>
        <w:object>
          <v:shape id="_x0000_i1117" type="#_x0000_t75" alt="eqId0047f659c182291c84c224df6b5e993f" style="width:10.9pt;height:10.9pt" o:ole="">
            <v:imagedata r:id="rId205" o:title="eqId0047f659c182291c84c224df6b5e993f"/>
          </v:shape>
          <o:OLEObject Type="Embed" ProgID="Equation.DSMT4" ShapeID="_x0000_i1117" DrawAspect="Content" ObjectID="_1812265725" r:id="rId206"/>
        </w:object>
      </w:r>
      <w:r>
        <w:t>。</w:t>
      </w:r>
    </w:p>
    <w:p w:rsidR="00122A1C" w14:paraId="6B61C622" w14:textId="77777777">
      <w:pPr>
        <w:spacing w:line="360" w:lineRule="auto"/>
        <w:jc w:val="left"/>
        <w:textAlignment w:val="center"/>
      </w:pPr>
      <w:r>
        <w:rPr>
          <w:rFonts w:hint="eastAsia"/>
        </w:rPr>
        <w:t>2</w:t>
      </w:r>
      <w:r>
        <w:t>．</w:t>
      </w:r>
      <w:r>
        <w:t>[1]</w:t>
      </w:r>
      <w:r>
        <w:t>因为电阻</w:t>
      </w:r>
      <w:r>
        <w:object>
          <v:shape id="_x0000_i1118" type="#_x0000_t75" alt="eqIddd1fd3cc33190245791eddc26c629b9f" style="width:25.95pt;height:11.7pt" o:ole="">
            <v:imagedata r:id="rId64" o:title="eqIddd1fd3cc33190245791eddc26c629b9f"/>
          </v:shape>
          <o:OLEObject Type="Embed" ProgID="Equation.DSMT4" ShapeID="_x0000_i1118" DrawAspect="Content" ObjectID="_1812265726" r:id="rId207"/>
        </w:object>
      </w:r>
      <w:r>
        <w:t>图线的斜率为电阻的倒数，随着电阻两端的电压增大，可知斜率在不断增大，故随着电阻两端的电压增大，</w:t>
      </w:r>
      <w:r>
        <w:rPr>
          <w:rFonts w:eastAsia="Times New Roman"/>
          <w:i/>
        </w:rPr>
        <w:t>R</w:t>
      </w:r>
      <w:r>
        <w:t>减小，再根据电阻定律</w:t>
      </w:r>
      <w:r>
        <w:object>
          <v:shape id="_x0000_i1119" type="#_x0000_t75" alt="eqId50189f5e794d2b8ac824bc7143b48829" style="width:37.65pt;height:26.8pt" o:ole="">
            <v:imagedata r:id="rId208" o:title="eqId50189f5e794d2b8ac824bc7143b48829"/>
          </v:shape>
          <o:OLEObject Type="Embed" ProgID="Equation.DSMT4" ShapeID="_x0000_i1119" DrawAspect="Content" ObjectID="_1812265727" r:id="rId209"/>
        </w:object>
      </w:r>
    </w:p>
    <w:p w:rsidR="00122A1C" w14:paraId="20FAEA02" w14:textId="77777777">
      <w:pPr>
        <w:spacing w:line="360" w:lineRule="auto"/>
        <w:jc w:val="left"/>
        <w:textAlignment w:val="center"/>
      </w:pPr>
      <w:r>
        <w:t>可得</w:t>
      </w:r>
      <w:r>
        <w:object>
          <v:shape id="_x0000_i1120" type="#_x0000_t75" alt="eqId171102a883b22fe6ca578efc8926f5b8" style="width:10.9pt;height:11.7pt" o:ole="">
            <v:imagedata r:id="rId56" o:title="eqId171102a883b22fe6ca578efc8926f5b8"/>
          </v:shape>
          <o:OLEObject Type="Embed" ProgID="Equation.DSMT4" ShapeID="_x0000_i1120" DrawAspect="Content" ObjectID="_1812265728" r:id="rId210"/>
        </w:object>
      </w:r>
      <w:r>
        <w:t>也在减小，</w:t>
      </w:r>
      <w:r>
        <w:t>B</w:t>
      </w:r>
      <w:r>
        <w:t>选项正确。故选</w:t>
      </w:r>
      <w:r>
        <w:t>B</w:t>
      </w:r>
      <w:r>
        <w:t>。</w:t>
      </w:r>
    </w:p>
    <w:p w:rsidR="00122A1C" w14:paraId="54F018AE" w14:textId="77777777">
      <w:pPr>
        <w:spacing w:line="360" w:lineRule="auto"/>
        <w:jc w:val="left"/>
        <w:textAlignment w:val="center"/>
      </w:pPr>
      <w:r>
        <w:t>[2]</w:t>
      </w:r>
      <w:r>
        <w:t>根据图像分析，当电阻两端电压为</w:t>
      </w:r>
      <w:r>
        <w:object>
          <v:shape id="_x0000_i1121" type="#_x0000_t75" alt="eqId2efe0764ae32644ccee11836eee5bf6f" style="width:22.6pt;height:12.55pt" o:ole="">
            <v:imagedata r:id="rId62" o:title="eqId2efe0764ae32644ccee11836eee5bf6f"/>
          </v:shape>
          <o:OLEObject Type="Embed" ProgID="Equation.DSMT4" ShapeID="_x0000_i1121" DrawAspect="Content" ObjectID="_1812265729" r:id="rId211"/>
        </w:object>
      </w:r>
      <w:r>
        <w:t>时，可读出此时流过电阻的电流为</w:t>
      </w:r>
      <w:r>
        <w:t>0.125V</w:t>
      </w:r>
      <w:r>
        <w:t>，根据公式</w:t>
      </w:r>
      <w:r>
        <w:object>
          <v:shape id="_x0000_i1122" type="#_x0000_t75" alt="eqIdd8240bf18eb82b442c88b2447aebfdc8" style="width:32.65pt;height:12.55pt" o:ole="">
            <v:imagedata r:id="rId212" o:title="eqIdd8240bf18eb82b442c88b2447aebfdc8"/>
          </v:shape>
          <o:OLEObject Type="Embed" ProgID="Equation.DSMT4" ShapeID="_x0000_i1122" DrawAspect="Content" ObjectID="_1812265730" r:id="rId213"/>
        </w:object>
      </w:r>
      <w:r>
        <w:rPr>
          <w:rFonts w:hint="eastAsia"/>
        </w:rPr>
        <w:t>，</w:t>
      </w:r>
      <w:r>
        <w:t>代入数据解得</w:t>
      </w:r>
      <w:r>
        <w:object>
          <v:shape id="_x0000_i1123" type="#_x0000_t75" alt="eqIdc7685f30c445e7b8f544e434fba7d96b" style="width:55.25pt;height:11.7pt" o:ole="">
            <v:imagedata r:id="rId214" o:title="eqIdc7685f30c445e7b8f544e434fba7d96b"/>
          </v:shape>
          <o:OLEObject Type="Embed" ProgID="Equation.DSMT4" ShapeID="_x0000_i1123" DrawAspect="Content" ObjectID="_1812265731" r:id="rId215"/>
        </w:object>
      </w:r>
      <w:r>
        <w:rPr>
          <w:rFonts w:hint="eastAsia"/>
        </w:rPr>
        <w:t>，</w:t>
      </w:r>
      <w:r>
        <w:t>该电阻的功率为</w:t>
      </w:r>
      <w:r>
        <w:t>0.225W</w:t>
      </w:r>
      <w:r>
        <w:t>。</w:t>
      </w:r>
    </w:p>
    <w:p w:rsidR="00122A1C" w14:paraId="19EFAFC4" w14:textId="77777777">
      <w:pPr>
        <w:spacing w:line="360" w:lineRule="auto"/>
        <w:jc w:val="left"/>
        <w:textAlignment w:val="center"/>
      </w:pPr>
      <w:r>
        <w:t>[3]</w:t>
      </w:r>
      <w:r>
        <w:t>根据</w:t>
      </w:r>
      <w:r>
        <w:object>
          <v:shape id="_x0000_i1124" type="#_x0000_t75" alt="eqIddd1fd3cc33190245791eddc26c629b9f" style="width:25.95pt;height:11.7pt" o:ole="">
            <v:imagedata r:id="rId64" o:title="eqIddd1fd3cc33190245791eddc26c629b9f"/>
          </v:shape>
          <o:OLEObject Type="Embed" ProgID="Equation.DSMT4" ShapeID="_x0000_i1124" DrawAspect="Content" ObjectID="_1812265732" r:id="rId216"/>
        </w:object>
      </w:r>
      <w:r>
        <w:t>图像，当电阻两端的电压</w:t>
      </w:r>
      <w:r>
        <w:t>很</w:t>
      </w:r>
      <w:r>
        <w:t>小时，斜率几乎为零，电阻阻值很大，滑动变阻器用限流式接法不符合实际情况，所以滑动变阻器采用分压式接法。随着电阻两端的电压增大，流过电阻的电流也在增大，电流表测流过电阻的电流，可推测该实验电路符合条件的只有</w:t>
      </w:r>
      <w:r>
        <w:t>C</w:t>
      </w:r>
      <w:r>
        <w:t>选项。故选</w:t>
      </w:r>
      <w:r>
        <w:t>C</w:t>
      </w:r>
      <w:r>
        <w:t>。</w:t>
      </w:r>
    </w:p>
    <w:p w:rsidR="00122A1C" w14:paraId="1B36C2E7" w14:textId="77777777">
      <w:pPr>
        <w:spacing w:line="360" w:lineRule="auto"/>
        <w:jc w:val="center"/>
        <w:textAlignment w:val="center"/>
      </w:pPr>
      <w:r>
        <w:rPr>
          <w:rFonts w:ascii="宋体" w:hAnsi="宋体" w:cs="宋体"/>
          <w:b/>
          <w:color w:val="000000"/>
        </w:rPr>
        <w:t>四、</w:t>
      </w:r>
      <w:r>
        <w:rPr>
          <w:rFonts w:ascii="宋体" w:hAnsi="宋体" w:cs="宋体" w:hint="eastAsia"/>
          <w:b/>
          <w:color w:val="000000"/>
        </w:rPr>
        <w:t>圆周运动</w:t>
      </w:r>
    </w:p>
    <w:p w:rsidR="00122A1C" w14:paraId="1EDFE373" w14:textId="77777777">
      <w:pPr>
        <w:spacing w:line="360" w:lineRule="auto"/>
        <w:jc w:val="left"/>
        <w:textAlignment w:val="center"/>
      </w:pPr>
      <w:r>
        <w:t>1</w:t>
      </w:r>
      <w:r>
        <w:t>．</w:t>
      </w:r>
      <w:r>
        <w:t xml:space="preserve">E  </w:t>
      </w:r>
      <w:r>
        <w:rPr>
          <w:rFonts w:hint="eastAsia"/>
        </w:rPr>
        <w:tab/>
      </w:r>
      <w:r>
        <w:rPr>
          <w:rFonts w:hint="eastAsia"/>
        </w:rPr>
        <w:tab/>
        <w:t>2</w:t>
      </w:r>
      <w:r>
        <w:t>．</w:t>
      </w:r>
      <w:r>
        <w:t xml:space="preserve">D  </w:t>
      </w:r>
    </w:p>
    <w:p w:rsidR="00122A1C" w14:paraId="0E2569DA" w14:textId="77777777">
      <w:pPr>
        <w:spacing w:line="360" w:lineRule="auto"/>
        <w:jc w:val="left"/>
        <w:textAlignment w:val="center"/>
      </w:pPr>
      <w:r>
        <w:rPr>
          <w:rFonts w:hint="eastAsia"/>
        </w:rPr>
        <w:t>3</w:t>
      </w:r>
      <w:r>
        <w:t>．</w:t>
      </w:r>
      <w:r>
        <w:rPr>
          <w:rFonts w:hint="eastAsia"/>
        </w:rPr>
        <w:tab/>
      </w:r>
      <w:r>
        <w:t>（</w:t>
      </w:r>
      <w:r>
        <w:t>1</w:t>
      </w:r>
      <w:r>
        <w:t>）</w:t>
      </w:r>
      <w:r>
        <w:object>
          <v:shape id="_x0000_i1125" type="#_x0000_t75" alt="eqId61ba57dd277704d1bb5bf8e0681f1f14" style="width:30.15pt;height:12.55pt" o:ole="">
            <v:imagedata r:id="rId217" o:title="eqId61ba57dd277704d1bb5bf8e0681f1f14"/>
          </v:shape>
          <o:OLEObject Type="Embed" ProgID="Equation.DSMT4" ShapeID="_x0000_i1125" DrawAspect="Content" ObjectID="_1812265733" r:id="rId218"/>
        </w:object>
      </w:r>
      <w:r>
        <w:rPr>
          <w:rFonts w:hint="eastAsia"/>
        </w:rPr>
        <w:t>(g</w:t>
      </w:r>
      <w:r>
        <w:rPr>
          <w:rFonts w:hint="eastAsia"/>
        </w:rPr>
        <w:t>取</w:t>
      </w:r>
      <w:r>
        <w:rPr>
          <w:rFonts w:hint="eastAsia"/>
        </w:rPr>
        <w:t>10m/s</w:t>
      </w:r>
      <w:r>
        <w:rPr>
          <w:rFonts w:hint="eastAsia"/>
        </w:rPr>
        <w:t>²</w:t>
      </w:r>
      <w:r>
        <w:rPr>
          <w:rFonts w:hint="eastAsia"/>
        </w:rPr>
        <w:t>)</w:t>
      </w:r>
      <w:r>
        <w:rPr>
          <w:rFonts w:hint="eastAsia"/>
        </w:rPr>
        <w:t>或</w:t>
      </w:r>
      <w:r>
        <w:rPr>
          <w:rFonts w:hint="eastAsia"/>
        </w:rPr>
        <w:t>0.606m(g</w:t>
      </w:r>
      <w:r>
        <w:rPr>
          <w:rFonts w:hint="eastAsia"/>
        </w:rPr>
        <w:t>取</w:t>
      </w:r>
      <w:r>
        <w:rPr>
          <w:rFonts w:hint="eastAsia"/>
        </w:rPr>
        <w:t>9.8m/s</w:t>
      </w:r>
      <w:r>
        <w:rPr>
          <w:rFonts w:hint="eastAsia"/>
        </w:rPr>
        <w:t>²</w:t>
      </w:r>
      <w:r>
        <w:rPr>
          <w:rFonts w:hint="eastAsia"/>
        </w:rPr>
        <w:t>)</w:t>
      </w:r>
    </w:p>
    <w:p w:rsidR="00122A1C" w14:paraId="4C5A9714" w14:textId="77777777">
      <w:pPr>
        <w:spacing w:line="360" w:lineRule="auto"/>
        <w:ind w:firstLine="420"/>
        <w:jc w:val="left"/>
        <w:textAlignment w:val="center"/>
      </w:pPr>
      <w:r>
        <w:t>（</w:t>
      </w:r>
      <w:r>
        <w:t>2</w:t>
      </w:r>
      <w:r>
        <w:t>）</w:t>
      </w:r>
      <w:r>
        <w:object>
          <v:shape id="_x0000_i1126" type="#_x0000_t75" alt="eqIdbcaa440486df4ea373c66a55b093490e" style="width:32.65pt;height:11.7pt" o:ole="">
            <v:imagedata r:id="rId219" o:title="eqIdbcaa440486df4ea373c66a55b093490e"/>
          </v:shape>
          <o:OLEObject Type="Embed" ProgID="Equation.DSMT4" ShapeID="_x0000_i1126" DrawAspect="Content" ObjectID="_1812265734" r:id="rId220"/>
        </w:object>
      </w:r>
      <w:r>
        <w:rPr>
          <w:rFonts w:hint="eastAsia"/>
        </w:rPr>
        <w:t>(g</w:t>
      </w:r>
      <w:r>
        <w:rPr>
          <w:rFonts w:hint="eastAsia"/>
        </w:rPr>
        <w:t>取</w:t>
      </w:r>
      <w:r>
        <w:rPr>
          <w:rFonts w:hint="eastAsia"/>
        </w:rPr>
        <w:t>10m/s</w:t>
      </w:r>
      <w:r>
        <w:rPr>
          <w:rFonts w:hint="eastAsia"/>
        </w:rPr>
        <w:t>²</w:t>
      </w:r>
      <w:r>
        <w:rPr>
          <w:rFonts w:hint="eastAsia"/>
        </w:rPr>
        <w:t>)</w:t>
      </w:r>
      <w:r>
        <w:rPr>
          <w:rFonts w:hint="eastAsia"/>
        </w:rPr>
        <w:t>或</w:t>
      </w:r>
      <w:r>
        <w:rPr>
          <w:rFonts w:hint="eastAsia"/>
        </w:rPr>
        <w:t>23.34W(g</w:t>
      </w:r>
      <w:r>
        <w:rPr>
          <w:rFonts w:hint="eastAsia"/>
        </w:rPr>
        <w:t>取</w:t>
      </w:r>
      <w:r>
        <w:rPr>
          <w:rFonts w:hint="eastAsia"/>
        </w:rPr>
        <w:t>9.8m/s</w:t>
      </w:r>
      <w:r>
        <w:rPr>
          <w:rFonts w:hint="eastAsia"/>
        </w:rPr>
        <w:t>²</w:t>
      </w:r>
      <w:r>
        <w:rPr>
          <w:rFonts w:hint="eastAsia"/>
        </w:rPr>
        <w:t>)</w:t>
      </w:r>
    </w:p>
    <w:p w:rsidR="00122A1C" w14:paraId="4A62ADA9" w14:textId="77777777">
      <w:pPr>
        <w:spacing w:line="360" w:lineRule="auto"/>
        <w:jc w:val="left"/>
        <w:textAlignment w:val="center"/>
      </w:pPr>
      <w:r>
        <w:t>【解析】</w:t>
      </w:r>
      <w:r>
        <w:t>1</w:t>
      </w:r>
      <w:r>
        <w:t>．物块从</w:t>
      </w:r>
      <w:r>
        <w:rPr>
          <w:rFonts w:eastAsia="Times New Roman"/>
          <w:i/>
        </w:rPr>
        <w:t>a</w:t>
      </w:r>
      <w:r>
        <w:t>点运动到</w:t>
      </w:r>
      <w:r>
        <w:rPr>
          <w:rFonts w:eastAsia="Times New Roman"/>
          <w:i/>
        </w:rPr>
        <w:t>c</w:t>
      </w:r>
      <w:r>
        <w:t>点过程中一直做减速运动，可知沿圆弧物块</w:t>
      </w:r>
      <w:r>
        <w:rPr>
          <w:rFonts w:eastAsia="Times New Roman"/>
          <w:i/>
        </w:rPr>
        <w:t>a</w:t>
      </w:r>
      <w:r>
        <w:t>点运动到</w:t>
      </w:r>
      <w:r>
        <w:rPr>
          <w:rFonts w:eastAsia="Times New Roman"/>
          <w:i/>
        </w:rPr>
        <w:t>b</w:t>
      </w:r>
      <w:r>
        <w:t>点的平均速率大于</w:t>
      </w:r>
      <w:r>
        <w:rPr>
          <w:rFonts w:eastAsia="Times New Roman"/>
          <w:i/>
        </w:rPr>
        <w:t>b</w:t>
      </w:r>
      <w:r>
        <w:t>点运动到</w:t>
      </w:r>
      <w:r>
        <w:rPr>
          <w:rFonts w:eastAsia="Times New Roman"/>
          <w:i/>
        </w:rPr>
        <w:t>c</w:t>
      </w:r>
      <w:r>
        <w:t>点的平均速率。若物块从</w:t>
      </w:r>
      <w:r>
        <w:rPr>
          <w:rFonts w:eastAsia="Times New Roman"/>
          <w:i/>
        </w:rPr>
        <w:t>a</w:t>
      </w:r>
      <w:r>
        <w:t>点运动到</w:t>
      </w:r>
      <w:r>
        <w:rPr>
          <w:rFonts w:eastAsia="Times New Roman"/>
          <w:i/>
        </w:rPr>
        <w:t>c</w:t>
      </w:r>
      <w:r>
        <w:t>点所用时间为</w:t>
      </w:r>
      <w:r>
        <w:object>
          <v:shape id="_x0000_i1127" type="#_x0000_t75" alt="eqId0d9fd58e71dcae6cafaf9037d20ebd76" style="width:9.2pt;height:15.05pt" o:ole="">
            <v:imagedata r:id="rId73" o:title="eqId0d9fd58e71dcae6cafaf9037d20ebd76"/>
          </v:shape>
          <o:OLEObject Type="Embed" ProgID="Equation.DSMT4" ShapeID="_x0000_i1127" DrawAspect="Content" ObjectID="_1812265735" r:id="rId221"/>
        </w:object>
      </w:r>
      <w:r>
        <w:t>，则在</w:t>
      </w:r>
      <w:r>
        <w:object>
          <v:shape id="_x0000_i1128" type="#_x0000_t75" alt="eqIdf4305a78501d478e20ea51517cdfd44e" style="width:22.6pt;height:15.9pt" o:ole="">
            <v:imagedata r:id="rId75" o:title="eqIdf4305a78501d478e20ea51517cdfd44e"/>
          </v:shape>
          <o:OLEObject Type="Embed" ProgID="Equation.DSMT4" ShapeID="_x0000_i1128" DrawAspect="Content" ObjectID="_1812265736" r:id="rId222"/>
        </w:object>
      </w:r>
      <w:r>
        <w:t>时，物块在</w:t>
      </w:r>
      <w:r>
        <w:t>E</w:t>
      </w:r>
      <w:r>
        <w:t>段。故选</w:t>
      </w:r>
      <w:r>
        <w:t>E</w:t>
      </w:r>
      <w:r>
        <w:t>。</w:t>
      </w:r>
    </w:p>
    <w:p w:rsidR="00122A1C" w14:paraId="46AD0C9A" w14:textId="77777777">
      <w:pPr>
        <w:spacing w:line="360" w:lineRule="auto"/>
        <w:jc w:val="left"/>
        <w:textAlignment w:val="center"/>
      </w:pPr>
      <w:r>
        <w:rPr>
          <w:rFonts w:hint="eastAsia"/>
        </w:rPr>
        <w:t>2</w:t>
      </w:r>
      <w:r>
        <w:t>．根据动量定理，支持力在水平方向的冲量为</w:t>
      </w:r>
      <w:r>
        <w:object>
          <v:shape id="_x0000_i1129" type="#_x0000_t75" alt="eqId8ca90aefaa379b2510fe4b091b062504" style="width:51.9pt;height:15.9pt" o:ole="">
            <v:imagedata r:id="rId223" o:title="eqId8ca90aefaa379b2510fe4b091b062504"/>
          </v:shape>
          <o:OLEObject Type="Embed" ProgID="Equation.DSMT4" ShapeID="_x0000_i1129" DrawAspect="Content" ObjectID="_1812265737" r:id="rId224"/>
        </w:object>
      </w:r>
    </w:p>
    <w:p w:rsidR="00122A1C" w14:paraId="77C95279" w14:textId="77777777">
      <w:pPr>
        <w:spacing w:line="360" w:lineRule="auto"/>
        <w:jc w:val="left"/>
        <w:textAlignment w:val="center"/>
      </w:pPr>
      <w:r>
        <w:t>竖直方向上根据动量定理有</w:t>
      </w:r>
      <w:r>
        <w:object>
          <v:shape id="_x0000_i1130" type="#_x0000_t75" alt="eqId0e763e77ff27ebca4cefb2d9e80b5736" style="width:53.6pt;height:16.75pt" o:ole="">
            <v:imagedata r:id="rId225" o:title="eqId0e763e77ff27ebca4cefb2d9e80b5736"/>
          </v:shape>
          <o:OLEObject Type="Embed" ProgID="Equation.DSMT4" ShapeID="_x0000_i1130" DrawAspect="Content" ObjectID="_1812265738" r:id="rId226"/>
        </w:object>
      </w:r>
    </w:p>
    <w:p w:rsidR="00122A1C" w14:paraId="016DE6B2" w14:textId="77777777">
      <w:pPr>
        <w:spacing w:line="360" w:lineRule="auto"/>
        <w:jc w:val="left"/>
        <w:textAlignment w:val="center"/>
      </w:pPr>
      <w:r>
        <w:t>故该过程中轨道对物块的支持力的冲量为</w:t>
      </w:r>
      <w:r>
        <w:object>
          <v:shape id="_x0000_i1131" type="#_x0000_t75" alt="eqId7106ba793df82bb3d751daac4f457229" style="width:118.05pt;height:20.1pt" o:ole="">
            <v:imagedata r:id="rId227" o:title="eqId7106ba793df82bb3d751daac4f457229"/>
          </v:shape>
          <o:OLEObject Type="Embed" ProgID="Equation.DSMT4" ShapeID="_x0000_i1131" DrawAspect="Content" ObjectID="_1812265739" r:id="rId228"/>
        </w:object>
      </w:r>
      <w:r>
        <w:rPr>
          <w:rFonts w:hint="eastAsia"/>
        </w:rPr>
        <w:t>，</w:t>
      </w:r>
      <w:r>
        <w:t>故选</w:t>
      </w:r>
      <w:r>
        <w:t>D</w:t>
      </w:r>
      <w:r>
        <w:t>。</w:t>
      </w:r>
    </w:p>
    <w:p w:rsidR="00122A1C" w14:paraId="7037DC28" w14:textId="77777777">
      <w:pPr>
        <w:spacing w:line="360" w:lineRule="auto"/>
        <w:jc w:val="left"/>
        <w:textAlignment w:val="center"/>
      </w:pPr>
      <w:r>
        <w:rPr>
          <w:rFonts w:hint="eastAsia"/>
        </w:rPr>
        <w:t>3</w:t>
      </w:r>
      <w:r>
        <w:t>．（</w:t>
      </w:r>
      <w:r>
        <w:t>1</w:t>
      </w:r>
      <w:r>
        <w:t>）由图像可知，物块的初速度为</w:t>
      </w:r>
      <w:r>
        <w:object>
          <v:shape id="_x0000_i1132" type="#_x0000_t75" alt="eqId4b2b7425020b3a00205a72e5056d6d87" style="width:20.95pt;height:11.7pt" o:ole="">
            <v:imagedata r:id="rId229" o:title="eqId4b2b7425020b3a00205a72e5056d6d87"/>
          </v:shape>
          <o:OLEObject Type="Embed" ProgID="Equation.DSMT4" ShapeID="_x0000_i1132" DrawAspect="Content" ObjectID="_1812265740" r:id="rId230"/>
        </w:object>
      </w:r>
      <w:r>
        <w:t>，最高点位置的速度为</w:t>
      </w:r>
      <w:r>
        <w:object>
          <v:shape id="_x0000_i1133" type="#_x0000_t75" alt="eqId73b47ceada559ec33dc5461afed895f3" style="width:31.8pt;height:12.55pt" o:ole="">
            <v:imagedata r:id="rId231" o:title="eqId73b47ceada559ec33dc5461afed895f3"/>
          </v:shape>
          <o:OLEObject Type="Embed" ProgID="Equation.DSMT4" ShapeID="_x0000_i1133" DrawAspect="Content" ObjectID="_1812265741" r:id="rId232"/>
        </w:object>
      </w:r>
      <w:r>
        <w:t>。由动能定理得</w:t>
      </w:r>
      <w:r>
        <w:object>
          <v:shape id="_x0000_i1134" type="#_x0000_t75" alt="eqIdb671984f90bc492033c98b5ac4426efd" style="width:104.65pt;height:27.65pt" o:ole="">
            <v:imagedata r:id="rId233" o:title="eqIdb671984f90bc492033c98b5ac4426efd"/>
          </v:shape>
          <o:OLEObject Type="Embed" ProgID="Equation.DSMT4" ShapeID="_x0000_i1134" DrawAspect="Content" ObjectID="_1812265742" r:id="rId234"/>
        </w:object>
      </w:r>
      <w:r>
        <w:rPr>
          <w:rFonts w:hint="eastAsia"/>
        </w:rPr>
        <w:t>，</w:t>
      </w:r>
      <w:r>
        <w:t>解得</w:t>
      </w:r>
      <w:r>
        <w:object>
          <v:shape id="_x0000_i1135" type="#_x0000_t75" alt="eqId3befbc4a8ca2709939cfb99c31981b08" style="width:47.7pt;height:11.7pt" o:ole="">
            <v:imagedata r:id="rId235" o:title="eqId3befbc4a8ca2709939cfb99c31981b08"/>
          </v:shape>
          <o:OLEObject Type="Embed" ProgID="Equation.DSMT4" ShapeID="_x0000_i1135" DrawAspect="Content" ObjectID="_1812265743" r:id="rId236"/>
        </w:object>
      </w:r>
    </w:p>
    <w:p w:rsidR="00122A1C" w14:paraId="2A05CBCA" w14:textId="77777777">
      <w:pPr>
        <w:spacing w:line="360" w:lineRule="auto"/>
        <w:jc w:val="left"/>
        <w:textAlignment w:val="center"/>
      </w:pPr>
      <w:r>
        <w:t>（</w:t>
      </w:r>
      <w:r>
        <w:t>2</w:t>
      </w:r>
      <w:r>
        <w:t>）由图像可知</w:t>
      </w:r>
      <w:r>
        <w:object>
          <v:shape id="_x0000_i1136" type="#_x0000_t75" alt="eqIdf72bf0fce80daad394f2a9d013829c5c" style="width:35.15pt;height:12.55pt" o:ole="">
            <v:imagedata r:id="rId92" o:title="eqIdf72bf0fce80daad394f2a9d013829c5c"/>
          </v:shape>
          <o:OLEObject Type="Embed" ProgID="Equation.DSMT4" ShapeID="_x0000_i1136" DrawAspect="Content" ObjectID="_1812265744" r:id="rId237"/>
        </w:object>
      </w:r>
      <w:r>
        <w:t>时，物块的速度为</w:t>
      </w:r>
      <w:r>
        <w:object>
          <v:shape id="_x0000_i1137" type="#_x0000_t75" alt="eqId38f4f31d39c393c6c18cf9b8a1b3b974" style="width:31.8pt;height:12.55pt" o:ole="">
            <v:imagedata r:id="rId238" o:title="eqId38f4f31d39c393c6c18cf9b8a1b3b974"/>
          </v:shape>
          <o:OLEObject Type="Embed" ProgID="Equation.DSMT4" ShapeID="_x0000_i1137" DrawAspect="Content" ObjectID="_1812265745" r:id="rId239"/>
        </w:object>
      </w:r>
      <w:r>
        <w:t>，则物块克服重力做功的瞬时功率</w:t>
      </w:r>
      <w:r>
        <w:object>
          <v:shape id="_x0000_i1138" type="#_x0000_t75" alt="eqId108110463398f074db6b3eade871a0ac" style="width:107.15pt;height:15.9pt" o:ole="">
            <v:imagedata r:id="rId240" o:title=""/>
          </v:shape>
          <o:OLEObject Type="Embed" ProgID="Equation.DSMT4" ShapeID="_x0000_i1138" DrawAspect="Content" ObjectID="_1812265746" r:id="rId241"/>
        </w:object>
      </w:r>
    </w:p>
    <w:p w:rsidR="00122A1C" w14:paraId="3B67E0EB" w14:textId="77777777">
      <w:pPr>
        <w:spacing w:line="360" w:lineRule="auto"/>
        <w:jc w:val="left"/>
        <w:textAlignment w:val="center"/>
      </w:pPr>
    </w:p>
    <w:p w:rsidR="00122A1C" w14:paraId="1B2C7DBA" w14:textId="77777777">
      <w:pPr>
        <w:spacing w:line="360" w:lineRule="auto"/>
        <w:jc w:val="center"/>
        <w:textAlignment w:val="center"/>
      </w:pPr>
      <w:r>
        <w:rPr>
          <w:rFonts w:ascii="宋体" w:hAnsi="宋体" w:cs="宋体" w:hint="eastAsia"/>
          <w:b/>
          <w:color w:val="000000"/>
        </w:rPr>
        <w:t>五</w:t>
      </w:r>
      <w:r>
        <w:rPr>
          <w:rFonts w:ascii="宋体" w:hAnsi="宋体" w:cs="宋体"/>
          <w:b/>
          <w:color w:val="000000"/>
        </w:rPr>
        <w:t>、</w:t>
      </w:r>
      <w:r>
        <w:rPr>
          <w:rFonts w:ascii="宋体" w:hAnsi="宋体" w:cs="宋体" w:hint="eastAsia"/>
          <w:b/>
          <w:color w:val="000000"/>
        </w:rPr>
        <w:t>特雷门琴</w:t>
      </w:r>
    </w:p>
    <w:p w:rsidR="00122A1C" w14:paraId="14E000B2" w14:textId="77777777">
      <w:pPr>
        <w:spacing w:line="360" w:lineRule="auto"/>
        <w:jc w:val="left"/>
        <w:textAlignment w:val="center"/>
      </w:pPr>
      <w:r>
        <w:t>1</w:t>
      </w:r>
      <w:r>
        <w:t>．变大</w:t>
      </w:r>
      <w:r>
        <w:t xml:space="preserve">     BC    </w:t>
      </w:r>
    </w:p>
    <w:p w:rsidR="00122A1C" w14:paraId="70876203" w14:textId="77777777">
      <w:pPr>
        <w:spacing w:line="360" w:lineRule="auto"/>
        <w:jc w:val="left"/>
        <w:textAlignment w:val="center"/>
      </w:pPr>
      <w:r>
        <w:rPr>
          <w:rFonts w:hint="eastAsia"/>
        </w:rPr>
        <w:t>2</w:t>
      </w:r>
      <w:r>
        <w:t>．</w:t>
      </w:r>
      <w:r>
        <w:t xml:space="preserve">B     </w:t>
      </w:r>
      <w:r>
        <w:object>
          <v:shape id="_x0000_i1139" type="#_x0000_t75" alt="eqId14ba3ede0350b32e2d94c813d27f2183" style="width:24.3pt;height:12.55pt" o:ole="">
            <v:imagedata r:id="rId242" o:title="eqId14ba3ede0350b32e2d94c813d27f2183"/>
          </v:shape>
          <o:OLEObject Type="Embed" ProgID="Equation.DSMT4" ShapeID="_x0000_i1139" DrawAspect="Content" ObjectID="_1812265747" r:id="rId243"/>
        </w:object>
      </w:r>
      <w:r>
        <w:t xml:space="preserve">     </w:t>
      </w:r>
      <w:r>
        <w:object>
          <v:shape id="_x0000_i1140" type="#_x0000_t75" alt="eqId4b052ad221bc298699a98a86e9c06d7c" style="width:49.4pt;height:14.25pt" o:ole="">
            <v:imagedata r:id="rId244" o:title="eqId4b052ad221bc298699a98a86e9c06d7c"/>
          </v:shape>
          <o:OLEObject Type="Embed" ProgID="Equation.DSMT4" ShapeID="_x0000_i1140" DrawAspect="Content" ObjectID="_1812265748" r:id="rId245"/>
        </w:object>
      </w:r>
      <w:r>
        <w:t xml:space="preserve">     </w:t>
      </w:r>
      <w:r>
        <w:object>
          <v:shape id="_x0000_i1141" type="#_x0000_t75" alt="eqId987200d925f129b3ccdebca0aa1b2015" style="width:30.15pt;height:12.55pt" o:ole="">
            <v:imagedata r:id="rId246" o:title="eqId987200d925f129b3ccdebca0aa1b2015"/>
          </v:shape>
          <o:OLEObject Type="Embed" ProgID="Equation.DSMT4" ShapeID="_x0000_i1141" DrawAspect="Content" ObjectID="_1812265749" r:id="rId247"/>
        </w:object>
      </w:r>
    </w:p>
    <w:p w:rsidR="00122A1C" w14:paraId="14C7F385" w14:textId="77777777">
      <w:pPr>
        <w:spacing w:line="360" w:lineRule="auto"/>
        <w:jc w:val="left"/>
        <w:textAlignment w:val="center"/>
      </w:pPr>
      <w:r>
        <w:rPr>
          <w:rFonts w:hint="eastAsia"/>
        </w:rPr>
        <w:t>3</w:t>
      </w:r>
      <w:r>
        <w:t>．变大</w:t>
      </w:r>
      <w:r>
        <w:t xml:space="preserve">     </w:t>
      </w:r>
      <w:r>
        <w:rPr>
          <w:position w:val="-6"/>
        </w:rPr>
        <w:object>
          <v:shape id="_x0000_i1142" type="#_x0000_t75" alt="eqId95ff59d04787e54560d9fd6e6ea010c5" style="width:19.25pt;height:11.7pt" o:ole="">
            <v:imagedata r:id="rId248" o:title=""/>
          </v:shape>
          <o:OLEObject Type="Embed" ProgID="Equation.DSMT4" ShapeID="_x0000_i1142" DrawAspect="Content" ObjectID="_1812265750" r:id="rId249"/>
        </w:object>
      </w:r>
      <w:r>
        <w:t xml:space="preserve">    </w:t>
      </w:r>
      <w:r>
        <w:rPr>
          <w:rFonts w:hint="eastAsia"/>
        </w:rPr>
        <w:t>4</w:t>
      </w:r>
      <w:r>
        <w:t>．</w:t>
      </w:r>
      <w:r>
        <w:object>
          <v:shape id="_x0000_i1143" type="#_x0000_t75" alt="eqIdba9995db0c770a274ef4bb9b21b8f704" style="width:56.1pt;height:32.65pt" o:ole="">
            <v:imagedata r:id="rId250" o:title="eqIdba9995db0c770a274ef4bb9b21b8f704"/>
          </v:shape>
          <o:OLEObject Type="Embed" ProgID="Equation.DSMT4" ShapeID="_x0000_i1143" DrawAspect="Content" ObjectID="_1812265751" r:id="rId251"/>
        </w:object>
      </w:r>
      <w:r>
        <w:t xml:space="preserve">    </w:t>
      </w:r>
      <w:r>
        <w:rPr>
          <w:rFonts w:hint="eastAsia"/>
        </w:rPr>
        <w:t>5</w:t>
      </w:r>
      <w:r>
        <w:t>．</w:t>
      </w:r>
      <w:r>
        <w:t>B</w:t>
      </w:r>
    </w:p>
    <w:p w:rsidR="00122A1C" w14:paraId="55D5F47B" w14:textId="77777777">
      <w:pPr>
        <w:spacing w:line="360" w:lineRule="auto"/>
        <w:jc w:val="left"/>
        <w:textAlignment w:val="center"/>
      </w:pPr>
      <w:r>
        <w:t>【解析】</w:t>
      </w:r>
      <w:r>
        <w:t>1</w:t>
      </w:r>
      <w:r>
        <w:t>．（</w:t>
      </w:r>
      <w:r>
        <w:t>1</w:t>
      </w:r>
      <w:r>
        <w:t>）根据平行板电容器电容的决定式</w:t>
      </w:r>
      <w:r>
        <w:object>
          <v:shape id="_x0000_i1144" type="#_x0000_t75" alt="eqId522e51b5018cb7177437f00b057a3d45" style="width:45.2pt;height:26.8pt" o:ole="">
            <v:imagedata r:id="rId252" o:title="eqId522e51b5018cb7177437f00b057a3d45"/>
          </v:shape>
          <o:OLEObject Type="Embed" ProgID="Equation.DSMT4" ShapeID="_x0000_i1144" DrawAspect="Content" ObjectID="_1812265752" r:id="rId253"/>
        </w:object>
      </w:r>
      <w:r>
        <w:t>，当人手靠近天线时，相当于改变了电容器的介电常数</w:t>
      </w:r>
      <w:r>
        <w:t>ε</w:t>
      </w:r>
      <w:r>
        <w:t>（人手会使周围介质的</w:t>
      </w:r>
      <w:r>
        <w:t>介电性质</w:t>
      </w:r>
      <w:r>
        <w:t>改变），使得介电常数增大，从而电容变大。</w:t>
      </w:r>
    </w:p>
    <w:p w:rsidR="00122A1C" w14:paraId="0C10F13F" w14:textId="77777777">
      <w:pPr>
        <w:spacing w:line="360" w:lineRule="auto"/>
        <w:jc w:val="left"/>
        <w:textAlignment w:val="center"/>
      </w:pPr>
      <w:r>
        <w:t>（</w:t>
      </w:r>
      <w:r>
        <w:t>2</w:t>
      </w:r>
      <w:r>
        <w:t>）在</w:t>
      </w:r>
      <w:r>
        <w:t>LC</w:t>
      </w:r>
      <w:r>
        <w:t>振荡电路中，根据</w:t>
      </w:r>
      <w:r>
        <w:rPr>
          <w:rFonts w:eastAsia="Times New Roman"/>
          <w:i/>
        </w:rPr>
        <w:t>i−t</w:t>
      </w:r>
      <w:r>
        <w:t>图像（</w:t>
      </w:r>
      <w:r>
        <w:t>LC</w:t>
      </w:r>
      <w:r>
        <w:t>振荡电路中电流随时间变化的图像），当电荷量为零时，电流达到最大值。磁场能与电流成正相关，故磁场能也达到最大。而电荷量为零时，电压</w:t>
      </w:r>
      <w:r>
        <w:rPr>
          <w:rFonts w:eastAsia="Times New Roman"/>
          <w:i/>
        </w:rPr>
        <w:t>U=CQ</w:t>
      </w:r>
      <w:r>
        <w:t>​</w:t>
      </w:r>
      <w:r>
        <w:t>，电压也为零，电场能也为零。故选</w:t>
      </w:r>
      <w:r>
        <w:t>BC</w:t>
      </w:r>
      <w:r>
        <w:t>。</w:t>
      </w:r>
    </w:p>
    <w:p w:rsidR="00122A1C" w14:paraId="0103BA35" w14:textId="77777777">
      <w:pPr>
        <w:spacing w:line="360" w:lineRule="auto"/>
        <w:jc w:val="left"/>
        <w:textAlignment w:val="center"/>
      </w:pPr>
      <w:r>
        <w:rPr>
          <w:rFonts w:hint="eastAsia"/>
        </w:rPr>
        <w:t>2</w:t>
      </w:r>
      <w:r>
        <w:t>．（</w:t>
      </w:r>
      <w:r>
        <w:t>1</w:t>
      </w:r>
      <w:r>
        <w:t>）观察图</w:t>
      </w:r>
      <w:r>
        <w:t>a</w:t>
      </w:r>
      <w:r>
        <w:t>，根据左手定则可知线圈所受安培力方向为向右，故选</w:t>
      </w:r>
      <w:r>
        <w:t>B</w:t>
      </w:r>
      <w:r>
        <w:t>。</w:t>
      </w:r>
    </w:p>
    <w:p w:rsidR="00122A1C" w14:paraId="070B3F33" w14:textId="77777777">
      <w:pPr>
        <w:spacing w:line="360" w:lineRule="auto"/>
        <w:jc w:val="left"/>
        <w:textAlignment w:val="center"/>
      </w:pPr>
      <w:r>
        <w:t>（</w:t>
      </w:r>
      <w:r>
        <w:t>2</w:t>
      </w:r>
      <w:r>
        <w:t>）</w:t>
      </w:r>
      <w:r>
        <w:t>[1]</w:t>
      </w:r>
      <w:r>
        <w:t>对于正弦式交变电流，电流的有效值与峰值的关系为</w:t>
      </w:r>
      <w:r>
        <w:object>
          <v:shape id="_x0000_i1145" type="#_x0000_t75" alt="eqId233b0a32d0533ebf357501291bccdfae" style="width:40.2pt;height:28.45pt" o:ole="">
            <v:imagedata r:id="rId254" o:title="eqId233b0a32d0533ebf357501291bccdfae"/>
          </v:shape>
          <o:OLEObject Type="Embed" ProgID="Equation.DSMT4" ShapeID="_x0000_i1145" DrawAspect="Content" ObjectID="_1812265753" r:id="rId255"/>
        </w:object>
      </w:r>
    </w:p>
    <w:p w:rsidR="00122A1C" w14:paraId="558446FE" w14:textId="77777777">
      <w:pPr>
        <w:spacing w:line="360" w:lineRule="auto"/>
        <w:jc w:val="left"/>
        <w:textAlignment w:val="center"/>
      </w:pPr>
      <w:r>
        <w:t>则</w:t>
      </w:r>
      <w:r>
        <w:rPr>
          <w:rFonts w:eastAsia="Times New Roman"/>
          <w:i/>
        </w:rPr>
        <w:t>I</w:t>
      </w:r>
      <w:r>
        <w:t>的有效值为</w:t>
      </w:r>
      <w:r>
        <w:object>
          <v:shape id="_x0000_i1146" type="#_x0000_t75" alt="eqId458422b364af095f185ab7208b8dc9d6" style="width:85.4pt;height:28.45pt" o:ole="">
            <v:imagedata r:id="rId256" o:title="eqId458422b364af095f185ab7208b8dc9d6"/>
          </v:shape>
          <o:OLEObject Type="Embed" ProgID="Equation.DSMT4" ShapeID="_x0000_i1146" DrawAspect="Content" ObjectID="_1812265754" r:id="rId257"/>
        </w:object>
      </w:r>
    </w:p>
    <w:p w:rsidR="00122A1C" w14:paraId="4EA45DD8" w14:textId="77777777">
      <w:pPr>
        <w:spacing w:line="360" w:lineRule="auto"/>
        <w:jc w:val="left"/>
        <w:textAlignment w:val="center"/>
      </w:pPr>
      <w:r>
        <w:t>[2]</w:t>
      </w:r>
      <w:r>
        <w:t>单匝线圈收到的安培力的最大值为</w:t>
      </w:r>
      <w:r>
        <w:object>
          <v:shape id="_x0000_i1147" type="#_x0000_t75" alt="eqId4214639f9968257009ee71cc2508e9f1" style="width:98.8pt;height:16.75pt" o:ole="">
            <v:imagedata r:id="rId258" o:title="eqId4214639f9968257009ee71cc2508e9f1"/>
          </v:shape>
          <o:OLEObject Type="Embed" ProgID="Equation.DSMT4" ShapeID="_x0000_i1147" DrawAspect="Content" ObjectID="_1812265755" r:id="rId259"/>
        </w:object>
      </w:r>
    </w:p>
    <w:p w:rsidR="00122A1C" w14:paraId="12B10847" w14:textId="77777777">
      <w:pPr>
        <w:spacing w:line="360" w:lineRule="auto"/>
        <w:jc w:val="left"/>
        <w:textAlignment w:val="center"/>
      </w:pPr>
      <w:r>
        <w:t>（</w:t>
      </w:r>
      <w:r>
        <w:t>3</w:t>
      </w:r>
      <w:r>
        <w:t>）根据波速、频率和波长的关系</w:t>
      </w:r>
      <w:r>
        <w:object>
          <v:shape id="_x0000_i1148" type="#_x0000_t75" alt="eqId156000c2eac30111f27cbab432fa4c60" style="width:32.65pt;height:13.4pt" o:ole="">
            <v:imagedata r:id="rId260" o:title="eqId156000c2eac30111f27cbab432fa4c60"/>
          </v:shape>
          <o:OLEObject Type="Embed" ProgID="Equation.DSMT4" ShapeID="_x0000_i1148" DrawAspect="Content" ObjectID="_1812265756" r:id="rId261"/>
        </w:object>
      </w:r>
      <w:r>
        <w:t>，则有</w:t>
      </w:r>
      <w:r>
        <w:object>
          <v:shape id="_x0000_i1149" type="#_x0000_t75" alt="eqId5ee7537cd31696143ce23a48a6f37117" style="width:113pt;height:28.45pt" o:ole="">
            <v:imagedata r:id="rId262" o:title="eqId5ee7537cd31696143ce23a48a6f37117"/>
          </v:shape>
          <o:OLEObject Type="Embed" ProgID="Equation.DSMT4" ShapeID="_x0000_i1149" DrawAspect="Content" ObjectID="_1812265757" r:id="rId263"/>
        </w:object>
      </w:r>
    </w:p>
    <w:p w:rsidR="00122A1C" w14:paraId="2C975958" w14:textId="77777777">
      <w:pPr>
        <w:spacing w:line="360" w:lineRule="auto"/>
        <w:jc w:val="left"/>
        <w:textAlignment w:val="center"/>
      </w:pPr>
      <w:r>
        <w:rPr>
          <w:rFonts w:hint="eastAsia"/>
        </w:rPr>
        <w:t>3</w:t>
      </w:r>
      <w:r>
        <w:t>．（</w:t>
      </w:r>
      <w:r>
        <w:t>1</w:t>
      </w:r>
      <w:r>
        <w:t>）根据平行板电容器电容的决定式</w:t>
      </w:r>
      <w:r>
        <w:object>
          <v:shape id="_x0000_i1150" type="#_x0000_t75" alt="eqId522e51b5018cb7177437f00b057a3d45" style="width:45.2pt;height:26.8pt" o:ole="">
            <v:imagedata r:id="rId252" o:title="eqId522e51b5018cb7177437f00b057a3d45"/>
          </v:shape>
          <o:OLEObject Type="Embed" ProgID="Equation.DSMT4" ShapeID="_x0000_i1150" DrawAspect="Content" ObjectID="_1812265758" r:id="rId264"/>
        </w:object>
      </w:r>
      <w:r>
        <w:t>，当减小两平行板间距</w:t>
      </w:r>
      <w:r>
        <w:rPr>
          <w:rFonts w:eastAsia="Times New Roman"/>
          <w:i/>
        </w:rPr>
        <w:t>d</w:t>
      </w:r>
      <w:r>
        <w:t>时，其他量不变，所以电容</w:t>
      </w:r>
      <w:r>
        <w:rPr>
          <w:rFonts w:eastAsia="Times New Roman"/>
          <w:i/>
        </w:rPr>
        <w:t>C</w:t>
      </w:r>
      <w:r>
        <w:t>会变大。</w:t>
      </w:r>
    </w:p>
    <w:p w:rsidR="00122A1C" w14:paraId="454B5EBC" w14:textId="77777777">
      <w:pPr>
        <w:spacing w:line="360" w:lineRule="auto"/>
        <w:jc w:val="left"/>
        <w:textAlignment w:val="center"/>
      </w:pPr>
      <w:r>
        <w:t>（</w:t>
      </w:r>
      <w:r>
        <w:t>2</w:t>
      </w:r>
      <w:r>
        <w:t>）闭合开关，稳定时，根据电容的定义式可知电容器的电荷量为</w:t>
      </w:r>
      <w:r>
        <w:object>
          <v:shape id="_x0000_i1151" type="#_x0000_t75" alt="eqId95ff59d04787e54560d9fd6e6ea010c5" style="width:36.85pt;height:13.4pt" o:ole="">
            <v:imagedata r:id="rId265" o:title="eqId95ff59d04787e54560d9fd6e6ea010c5"/>
          </v:shape>
          <o:OLEObject Type="Embed" ProgID="Equation.DSMT4" ShapeID="_x0000_i1151" DrawAspect="Content" ObjectID="_1812265759" r:id="rId266"/>
        </w:object>
      </w:r>
    </w:p>
    <w:p w:rsidR="00122A1C" w14:paraId="777E1CFF" w14:textId="77777777">
      <w:pPr>
        <w:spacing w:line="360" w:lineRule="auto"/>
        <w:jc w:val="left"/>
        <w:textAlignment w:val="center"/>
      </w:pPr>
      <w:r>
        <w:rPr>
          <w:rFonts w:hint="eastAsia"/>
        </w:rPr>
        <w:t>4</w:t>
      </w:r>
      <w:r>
        <w:t>．根据牛顿第二定律得</w:t>
      </w:r>
      <w:r>
        <w:object>
          <v:shape id="_x0000_i1152" type="#_x0000_t75" alt="eqIdf630d2dff3ba976aa56d2306b32afda3" style="width:43.55pt;height:26.8pt" o:ole="">
            <v:imagedata r:id="rId267" o:title="eqIdf630d2dff3ba976aa56d2306b32afda3"/>
          </v:shape>
          <o:OLEObject Type="Embed" ProgID="Equation.DSMT4" ShapeID="_x0000_i1152" DrawAspect="Content" ObjectID="_1812265760" r:id="rId268"/>
        </w:object>
      </w:r>
      <w:r>
        <w:t>整理得</w:t>
      </w:r>
      <w:r>
        <w:object>
          <v:shape id="_x0000_i1153" type="#_x0000_t75" alt="eqId6e874ac01f57dcce153cc7e3a71f0d88" style="width:35.15pt;height:26.8pt" o:ole="">
            <v:imagedata r:id="rId269" o:title="eqId6e874ac01f57dcce153cc7e3a71f0d88"/>
          </v:shape>
          <o:OLEObject Type="Embed" ProgID="Equation.DSMT4" ShapeID="_x0000_i1153" DrawAspect="Content" ObjectID="_1812265761" r:id="rId270"/>
        </w:object>
      </w:r>
    </w:p>
    <w:p w:rsidR="00122A1C" w14:paraId="3C2B6683" w14:textId="77777777">
      <w:pPr>
        <w:spacing w:line="360" w:lineRule="auto"/>
        <w:jc w:val="left"/>
        <w:textAlignment w:val="center"/>
      </w:pPr>
      <w:r>
        <w:t>粒子恰好从下极板最右边射出，垂直于板的方向上，根据位移公式</w:t>
      </w:r>
      <w:r>
        <w:object>
          <v:shape id="_x0000_i1154" type="#_x0000_t75" alt="eqId16fc0fa70c23314c5be41a6e8c74263a" style="width:37.65pt;height:24.3pt" o:ole="">
            <v:imagedata r:id="rId271" o:title="eqId16fc0fa70c23314c5be41a6e8c74263a"/>
          </v:shape>
          <o:OLEObject Type="Embed" ProgID="Equation.DSMT4" ShapeID="_x0000_i1154" DrawAspect="Content" ObjectID="_1812265762" r:id="rId272"/>
        </w:object>
      </w:r>
    </w:p>
    <w:p w:rsidR="00122A1C" w14:paraId="68087D70" w14:textId="77777777">
      <w:pPr>
        <w:spacing w:line="360" w:lineRule="auto"/>
        <w:jc w:val="left"/>
        <w:textAlignment w:val="center"/>
      </w:pPr>
      <w:r>
        <w:t>解得</w:t>
      </w:r>
      <w:r>
        <w:object>
          <v:shape id="_x0000_i1155" type="#_x0000_t75" alt="eqId7dbddf24c428b372c80e613c5632cc4c" style="width:47.7pt;height:32.65pt" o:ole="">
            <v:imagedata r:id="rId273" o:title="eqId7dbddf24c428b372c80e613c5632cc4c"/>
          </v:shape>
          <o:OLEObject Type="Embed" ProgID="Equation.DSMT4" ShapeID="_x0000_i1155" DrawAspect="Content" ObjectID="_1812265763" r:id="rId274"/>
        </w:object>
      </w:r>
      <w:r>
        <w:rPr>
          <w:rFonts w:hint="eastAsia"/>
        </w:rPr>
        <w:t>，</w:t>
      </w:r>
      <w:r>
        <w:t>两极板的长度</w:t>
      </w:r>
      <w:r>
        <w:object>
          <v:shape id="_x0000_i1156" type="#_x0000_t75" alt="eqId6b4e05a2e1c1fcde5f049852e18ab6ed" style="width:77.85pt;height:32.65pt" o:ole="">
            <v:imagedata r:id="rId275" o:title="eqId6b4e05a2e1c1fcde5f049852e18ab6ed"/>
          </v:shape>
          <o:OLEObject Type="Embed" ProgID="Equation.DSMT4" ShapeID="_x0000_i1156" DrawAspect="Content" ObjectID="_1812265764" r:id="rId276"/>
        </w:object>
      </w:r>
    </w:p>
    <w:p w:rsidR="00122A1C" w14:paraId="28C12754" w14:textId="77777777">
      <w:pPr>
        <w:spacing w:line="360" w:lineRule="auto"/>
        <w:jc w:val="left"/>
        <w:textAlignment w:val="center"/>
      </w:pPr>
      <w:r>
        <w:rPr>
          <w:rFonts w:hint="eastAsia"/>
        </w:rPr>
        <w:t>5</w:t>
      </w:r>
      <w:r>
        <w:t>．人手靠近竖直天线时，音调变高即波的频率变大，靠近水平天线时，声音变小，即波的振幅变小。声波由图像</w:t>
      </w:r>
      <w:r>
        <w:t>①</w:t>
      </w:r>
      <w:r>
        <w:t>变成图像</w:t>
      </w:r>
      <w:r>
        <w:t>②</w:t>
      </w:r>
      <w:r>
        <w:t>即频率变大了，振幅变小了，可得人手靠近竖直天线、靠近水平天线。故选</w:t>
      </w:r>
      <w:r>
        <w:t>B</w:t>
      </w:r>
      <w:r>
        <w:t>。</w:t>
      </w:r>
    </w:p>
    <w:p w:rsidR="00122A1C" w14:paraId="150E7BBD" w14:textId="77777777">
      <w:pPr>
        <w:spacing w:line="360" w:lineRule="auto"/>
        <w:jc w:val="left"/>
        <w:textAlignment w:val="center"/>
      </w:pPr>
    </w:p>
    <w:p w:rsidR="00122A1C" w14:paraId="67ADBA4E" w14:textId="77777777">
      <w:pPr>
        <w:spacing w:line="360" w:lineRule="auto"/>
        <w:jc w:val="center"/>
        <w:textAlignment w:val="center"/>
        <w:rPr>
          <w:rFonts w:ascii="宋体" w:hAnsi="宋体" w:cs="宋体" w:hint="eastAsia"/>
          <w:b/>
          <w:color w:val="000000"/>
        </w:rPr>
      </w:pPr>
      <w:r>
        <w:rPr>
          <w:rFonts w:ascii="宋体" w:hAnsi="宋体" w:cs="宋体" w:hint="eastAsia"/>
          <w:b/>
          <w:color w:val="000000"/>
        </w:rPr>
        <w:t>六、再生制动与气囊减震</w:t>
      </w:r>
    </w:p>
    <w:p w:rsidR="00122A1C" w14:paraId="0ED12877" w14:textId="77777777">
      <w:pPr>
        <w:spacing w:line="360" w:lineRule="auto"/>
        <w:jc w:val="left"/>
        <w:textAlignment w:val="center"/>
      </w:pPr>
      <w:r>
        <w:t>1</w:t>
      </w:r>
      <w:r>
        <w:t>．</w:t>
      </w:r>
      <w:r>
        <w:t>A</w:t>
      </w:r>
    </w:p>
    <w:p w:rsidR="00122A1C" w14:paraId="090A26D0" w14:textId="77777777">
      <w:pPr>
        <w:spacing w:line="360" w:lineRule="auto"/>
        <w:jc w:val="left"/>
        <w:textAlignment w:val="center"/>
      </w:pPr>
      <w:r>
        <w:rPr>
          <w:rFonts w:hint="eastAsia"/>
        </w:rPr>
        <w:t>2</w:t>
      </w:r>
      <w:r>
        <w:t>．（</w:t>
      </w:r>
      <w:r>
        <w:t>1</w:t>
      </w:r>
      <w:r>
        <w:t>）</w:t>
      </w:r>
      <w:r>
        <w:object>
          <v:shape id="_x0000_i1157" type="#_x0000_t75" alt="eqId81ebf133f94616ce2a146a7b2552b2b1" style="width:45.2pt;height:12.55pt" o:ole="">
            <v:imagedata r:id="rId277" o:title="eqId81ebf133f94616ce2a146a7b2552b2b1"/>
          </v:shape>
          <o:OLEObject Type="Embed" ProgID="Equation.DSMT4" ShapeID="_x0000_i1157" DrawAspect="Content" ObjectID="_1812265765" r:id="rId278"/>
        </w:object>
      </w:r>
      <w:r>
        <w:t>；</w:t>
      </w:r>
      <w:r>
        <w:rPr>
          <w:rFonts w:hint="eastAsia"/>
        </w:rPr>
        <w:tab/>
      </w:r>
      <w:r>
        <w:rPr>
          <w:rFonts w:hint="eastAsia"/>
        </w:rPr>
        <w:tab/>
      </w:r>
      <w:r>
        <w:t>（</w:t>
      </w:r>
      <w:r>
        <w:t>2</w:t>
      </w:r>
      <w:r>
        <w:t>）</w:t>
      </w:r>
      <w:r>
        <w:rPr>
          <w:position w:val="-6"/>
        </w:rPr>
        <w:object>
          <v:shape id="_x0000_i1158" type="#_x0000_t75" alt="eqId82dfed754eb8df53bd0f6317d11bf950" style="width:58.6pt;height:12.55pt" o:ole="">
            <v:imagedata r:id="rId279" o:title=""/>
          </v:shape>
          <o:OLEObject Type="Embed" ProgID="Equation.DSMT4" ShapeID="_x0000_i1158" DrawAspect="Content" ObjectID="_1812265766" r:id="rId280"/>
        </w:object>
      </w:r>
      <w:r>
        <w:t xml:space="preserve">    </w:t>
      </w:r>
    </w:p>
    <w:p w:rsidR="00122A1C" w14:paraId="657FBB46" w14:textId="77777777">
      <w:pPr>
        <w:spacing w:line="360" w:lineRule="auto"/>
        <w:jc w:val="left"/>
        <w:textAlignment w:val="center"/>
      </w:pPr>
      <w:r>
        <w:rPr>
          <w:rFonts w:hint="eastAsia"/>
        </w:rPr>
        <w:t>3</w:t>
      </w:r>
      <w:r>
        <w:t>．（</w:t>
      </w:r>
      <w:r>
        <w:t>1</w:t>
      </w:r>
      <w:r>
        <w:t>）</w:t>
      </w:r>
      <w:r>
        <w:object>
          <v:shape id="_x0000_i1159" type="#_x0000_t75" alt="eqId261e13c203f9137f844de4fff4d851a8" style="width:55.25pt;height:31.8pt" o:ole="">
            <v:imagedata r:id="rId281" o:title="eqId261e13c203f9137f844de4fff4d851a8"/>
          </v:shape>
          <o:OLEObject Type="Embed" ProgID="Equation.DSMT4" ShapeID="_x0000_i1159" DrawAspect="Content" ObjectID="_1812265767" r:id="rId282"/>
        </w:object>
      </w:r>
      <w:r>
        <w:t>；</w:t>
      </w:r>
      <w:r>
        <w:rPr>
          <w:rFonts w:hint="eastAsia"/>
        </w:rPr>
        <w:tab/>
      </w:r>
      <w:r>
        <w:t>（</w:t>
      </w:r>
      <w:r>
        <w:t>2</w:t>
      </w:r>
      <w:r>
        <w:t>）</w:t>
      </w:r>
      <w:r>
        <w:object>
          <v:shape id="_x0000_i1160" type="#_x0000_t75" alt="eqIda489d2f339d350db44d8c294e49a9e27" style="width:66.15pt;height:34.35pt" o:ole="">
            <v:imagedata r:id="rId283" o:title="eqIda489d2f339d350db44d8c294e49a9e27"/>
          </v:shape>
          <o:OLEObject Type="Embed" ProgID="Equation.DSMT4" ShapeID="_x0000_i1160" DrawAspect="Content" ObjectID="_1812265768" r:id="rId284"/>
        </w:object>
      </w:r>
      <w:r>
        <w:t>；</w:t>
      </w:r>
      <w:r>
        <w:rPr>
          <w:rFonts w:hint="eastAsia"/>
        </w:rPr>
        <w:tab/>
      </w:r>
      <w:r>
        <w:rPr>
          <w:rFonts w:hint="eastAsia"/>
        </w:rPr>
        <w:tab/>
      </w:r>
      <w:r>
        <w:t>（</w:t>
      </w:r>
      <w:r>
        <w:t>3</w:t>
      </w:r>
      <w:r>
        <w:t>）</w:t>
      </w:r>
      <w:r>
        <w:t>C</w:t>
      </w:r>
    </w:p>
    <w:p w:rsidR="00122A1C" w14:paraId="704051BB" w14:textId="77777777">
      <w:pPr>
        <w:spacing w:line="360" w:lineRule="auto"/>
        <w:jc w:val="left"/>
        <w:textAlignment w:val="center"/>
      </w:pPr>
      <w:r>
        <w:t>【解析】</w:t>
      </w:r>
      <w:r>
        <w:t>1</w:t>
      </w:r>
      <w:r>
        <w:t>．由图可知，磁场方向竖直向下，图中各点的线速度都沿切线方向，而此时</w:t>
      </w:r>
      <w:r>
        <w:rPr>
          <w:rFonts w:eastAsia="Times New Roman"/>
          <w:i/>
        </w:rPr>
        <w:t>A</w:t>
      </w:r>
      <w:r>
        <w:rPr>
          <w:rFonts w:eastAsia="Times New Roman"/>
          <w:i/>
          <w:vertAlign w:val="subscript"/>
        </w:rPr>
        <w:t>1</w:t>
      </w:r>
      <w:r>
        <w:t>和</w:t>
      </w:r>
      <w:r>
        <w:rPr>
          <w:rFonts w:eastAsia="Times New Roman"/>
          <w:i/>
        </w:rPr>
        <w:t>A</w:t>
      </w:r>
      <w:r>
        <w:rPr>
          <w:rFonts w:eastAsia="Times New Roman"/>
          <w:i/>
          <w:vertAlign w:val="subscript"/>
        </w:rPr>
        <w:t>2</w:t>
      </w:r>
      <w:r>
        <w:t>点速度方向与磁场方向垂直，产生的感应电动势最大。故选</w:t>
      </w:r>
      <w:r>
        <w:t>A</w:t>
      </w:r>
      <w:r>
        <w:t>。</w:t>
      </w:r>
    </w:p>
    <w:p w:rsidR="00122A1C" w14:paraId="6E8C62F3" w14:textId="77777777">
      <w:pPr>
        <w:spacing w:line="360" w:lineRule="auto"/>
        <w:jc w:val="left"/>
        <w:textAlignment w:val="center"/>
      </w:pPr>
      <w:r>
        <w:rPr>
          <w:rFonts w:hint="eastAsia"/>
        </w:rPr>
        <w:t>2</w:t>
      </w:r>
      <w:r>
        <w:t>．（</w:t>
      </w:r>
      <w:r>
        <w:t>1</w:t>
      </w:r>
      <w:r>
        <w:t>）小车的位移</w:t>
      </w:r>
      <w:r>
        <w:object>
          <v:shape id="_x0000_i1161" type="#_x0000_t75" alt="eqId76101cd5a305913709932ccd2e58632e" style="width:147.35pt;height:27.65pt" o:ole="">
            <v:imagedata r:id="rId285" o:title="eqId76101cd5a305913709932ccd2e58632e"/>
          </v:shape>
          <o:OLEObject Type="Embed" ProgID="Equation.DSMT4" ShapeID="_x0000_i1161" DrawAspect="Content" ObjectID="_1812265769" r:id="rId286"/>
        </w:object>
      </w:r>
    </w:p>
    <w:p w:rsidR="00122A1C" w14:paraId="1ABCF366" w14:textId="77777777">
      <w:pPr>
        <w:spacing w:line="360" w:lineRule="auto"/>
        <w:jc w:val="left"/>
        <w:textAlignment w:val="center"/>
      </w:pPr>
      <w:r>
        <w:t>（</w:t>
      </w:r>
      <w:r>
        <w:t>2</w:t>
      </w:r>
      <w:r>
        <w:t>）小车的加速度</w:t>
      </w:r>
      <w:r>
        <w:object>
          <v:shape id="_x0000_i1162" type="#_x0000_t75" alt="eqId4d1274eaf54b5c33abc551480a6130d1" style="width:144.85pt;height:27.65pt" o:ole="">
            <v:imagedata r:id="rId287" o:title="eqId4d1274eaf54b5c33abc551480a6130d1"/>
          </v:shape>
          <o:OLEObject Type="Embed" ProgID="Equation.DSMT4" ShapeID="_x0000_i1162" DrawAspect="Content" ObjectID="_1812265770" r:id="rId288"/>
        </w:object>
      </w:r>
    </w:p>
    <w:p w:rsidR="00122A1C" w14:paraId="5DD251EA" w14:textId="77777777">
      <w:pPr>
        <w:spacing w:line="360" w:lineRule="auto"/>
        <w:jc w:val="left"/>
        <w:textAlignment w:val="center"/>
      </w:pPr>
      <w:r>
        <w:t>方向沿斜面向上，根据牛顿第二定律</w:t>
      </w:r>
      <w:r>
        <w:object>
          <v:shape id="_x0000_i1163" type="#_x0000_t75" alt="eqIda1acfb4d8814894ae97ddfaf9a891d32" style="width:106.35pt;height:15.9pt" o:ole="">
            <v:imagedata r:id="rId289" o:title="eqIda1acfb4d8814894ae97ddfaf9a891d32"/>
          </v:shape>
          <o:OLEObject Type="Embed" ProgID="Equation.DSMT4" ShapeID="_x0000_i1163" DrawAspect="Content" ObjectID="_1812265771" r:id="rId290"/>
        </w:object>
      </w:r>
    </w:p>
    <w:p w:rsidR="00122A1C" w14:paraId="689D713F" w14:textId="77777777">
      <w:pPr>
        <w:spacing w:line="360" w:lineRule="auto"/>
        <w:jc w:val="left"/>
        <w:textAlignment w:val="center"/>
      </w:pPr>
      <w:r>
        <w:t>解得</w:t>
      </w:r>
      <w:r>
        <w:object>
          <v:shape id="_x0000_i1164" type="#_x0000_t75" alt="eqId82dfed754eb8df53bd0f6317d11bf950" style="width:51.05pt;height:12.55pt" o:ole="">
            <v:imagedata r:id="rId291" o:title="eqId82dfed754eb8df53bd0f6317d11bf950"/>
          </v:shape>
          <o:OLEObject Type="Embed" ProgID="Equation.DSMT4" ShapeID="_x0000_i1164" DrawAspect="Content" ObjectID="_1812265772" r:id="rId292"/>
        </w:object>
      </w:r>
    </w:p>
    <w:p w:rsidR="00122A1C" w14:paraId="7B0E65A9" w14:textId="77777777">
      <w:pPr>
        <w:spacing w:line="360" w:lineRule="auto"/>
        <w:jc w:val="left"/>
        <w:textAlignment w:val="center"/>
      </w:pPr>
      <w:r>
        <w:rPr>
          <w:rFonts w:hint="eastAsia"/>
        </w:rPr>
        <w:t>3</w:t>
      </w:r>
      <w:r>
        <w:t>．（</w:t>
      </w:r>
      <w:r>
        <w:t>1</w:t>
      </w:r>
      <w:r>
        <w:t>）根据玻意耳定律</w:t>
      </w:r>
      <w:r>
        <w:object>
          <v:shape id="_x0000_i1165" type="#_x0000_t75" alt="eqIdddb8abd2c8d38819e3a9b2e1cba2c9f7" style="width:79.55pt;height:15.9pt" o:ole="">
            <v:imagedata r:id="rId293" o:title="eqIdddb8abd2c8d38819e3a9b2e1cba2c9f7"/>
          </v:shape>
          <o:OLEObject Type="Embed" ProgID="Equation.DSMT4" ShapeID="_x0000_i1165" DrawAspect="Content" ObjectID="_1812265773" r:id="rId294"/>
        </w:object>
      </w:r>
      <w:r>
        <w:rPr>
          <w:rFonts w:hint="eastAsia"/>
        </w:rPr>
        <w:t>，</w:t>
      </w:r>
      <w:r>
        <w:t>对活塞分析可知</w:t>
      </w:r>
      <w:r>
        <w:object>
          <v:shape id="_x0000_i1166" type="#_x0000_t75" alt="eqId76edd4caccc69ef736f8fedbd0588f94" style="width:62.8pt;height:15.9pt" o:ole="">
            <v:imagedata r:id="rId295" o:title="eqId76edd4caccc69ef736f8fedbd0588f94"/>
          </v:shape>
          <o:OLEObject Type="Embed" ProgID="Equation.DSMT4" ShapeID="_x0000_i1166" DrawAspect="Content" ObjectID="_1812265774" r:id="rId296"/>
        </w:object>
      </w:r>
    </w:p>
    <w:p w:rsidR="00122A1C" w14:paraId="725EF42F" w14:textId="77777777">
      <w:pPr>
        <w:spacing w:line="360" w:lineRule="auto"/>
        <w:jc w:val="left"/>
        <w:textAlignment w:val="center"/>
      </w:pPr>
      <w:r>
        <w:t>解得</w:t>
      </w:r>
      <w:r>
        <w:object>
          <v:shape id="_x0000_i1167" type="#_x0000_t75" alt="eqId261e13c203f9137f844de4fff4d851a8" style="width:55.25pt;height:31.8pt" o:ole="">
            <v:imagedata r:id="rId281" o:title="eqId261e13c203f9137f844de4fff4d851a8"/>
          </v:shape>
          <o:OLEObject Type="Embed" ProgID="Equation.DSMT4" ShapeID="_x0000_i1167" DrawAspect="Content" ObjectID="_1812265775" r:id="rId297"/>
        </w:object>
      </w:r>
    </w:p>
    <w:p w:rsidR="00122A1C" w14:paraId="3FCAAF94" w14:textId="77777777">
      <w:pPr>
        <w:spacing w:line="360" w:lineRule="auto"/>
        <w:jc w:val="left"/>
        <w:textAlignment w:val="center"/>
      </w:pPr>
      <w:r>
        <w:t>（</w:t>
      </w:r>
      <w:r>
        <w:t>2</w:t>
      </w:r>
      <w:r>
        <w:t>）设</w:t>
      </w:r>
      <w:r>
        <w:t>X</w:t>
      </w:r>
      <w:r>
        <w:t>方向为正方向，则此时活塞所受合力</w:t>
      </w:r>
      <w:r>
        <w:object>
          <v:shape id="_x0000_i1168" type="#_x0000_t75" alt="eqIdd8426ee07d06d7a40cabeafcf2a4e62e" style="width:134.8pt;height:31.8pt" o:ole="">
            <v:imagedata r:id="rId298" o:title="eqIdd8426ee07d06d7a40cabeafcf2a4e62e"/>
          </v:shape>
          <o:OLEObject Type="Embed" ProgID="Equation.DSMT4" ShapeID="_x0000_i1168" DrawAspect="Content" ObjectID="_1812265776" r:id="rId299"/>
        </w:object>
      </w:r>
    </w:p>
    <w:p w:rsidR="00122A1C" w14:paraId="5DBE8805" w14:textId="77777777">
      <w:pPr>
        <w:spacing w:line="360" w:lineRule="auto"/>
        <w:jc w:val="left"/>
        <w:textAlignment w:val="center"/>
      </w:pPr>
      <w:r>
        <w:t>当</w:t>
      </w:r>
      <w:r>
        <w:rPr>
          <w:rFonts w:eastAsia="Times New Roman"/>
          <w:i/>
        </w:rPr>
        <w:t>X</w:t>
      </w:r>
      <w:r>
        <w:t>很微小时，则</w:t>
      </w:r>
      <w:r>
        <w:object>
          <v:shape id="_x0000_i1169" type="#_x0000_t75" alt="eqId8b911a7b0559a05fe3d3ce465db8055b" style="width:96.3pt;height:31.8pt" o:ole="">
            <v:imagedata r:id="rId300" o:title="eqId8b911a7b0559a05fe3d3ce465db8055b"/>
          </v:shape>
          <o:OLEObject Type="Embed" ProgID="Equation.DSMT4" ShapeID="_x0000_i1169" DrawAspect="Content" ObjectID="_1812265777" r:id="rId301"/>
        </w:object>
      </w:r>
      <w:r>
        <w:rPr>
          <w:rFonts w:hint="eastAsia"/>
        </w:rPr>
        <w:t>，</w:t>
      </w:r>
      <w:r>
        <w:t>即活塞的振动可视为简谐振动。其中</w:t>
      </w:r>
      <w:r>
        <w:object>
          <v:shape id="_x0000_i1170" type="#_x0000_t75" alt="eqIdc928e28c168ca35a4d00214ba1457046" style="width:41.85pt;height:31.8pt" o:ole="">
            <v:imagedata r:id="rId302" o:title="eqIdc928e28c168ca35a4d00214ba1457046"/>
          </v:shape>
          <o:OLEObject Type="Embed" ProgID="Equation.DSMT4" ShapeID="_x0000_i1170" DrawAspect="Content" ObjectID="_1812265778" r:id="rId303"/>
        </w:object>
      </w:r>
    </w:p>
    <w:p w:rsidR="00122A1C" w14:paraId="71751E0D" w14:textId="77777777">
      <w:pPr>
        <w:spacing w:line="360" w:lineRule="auto"/>
        <w:jc w:val="left"/>
        <w:textAlignment w:val="center"/>
      </w:pPr>
      <w:r>
        <w:t>振动频率为</w:t>
      </w:r>
      <w:r>
        <w:object>
          <v:shape id="_x0000_i1171" type="#_x0000_t75" alt="eqIdab3e95ed9433f6b3a84246fa1a32ed98" style="width:113pt;height:34.35pt" o:ole="">
            <v:imagedata r:id="rId304" o:title="eqIdab3e95ed9433f6b3a84246fa1a32ed98"/>
          </v:shape>
          <o:OLEObject Type="Embed" ProgID="Equation.DSMT4" ShapeID="_x0000_i1171" DrawAspect="Content" ObjectID="_1812265779" r:id="rId305"/>
        </w:object>
      </w:r>
    </w:p>
    <w:p w:rsidR="00122A1C" w14:paraId="350ECAB1" w14:textId="77777777">
      <w:pPr>
        <w:spacing w:line="360" w:lineRule="auto"/>
        <w:jc w:val="left"/>
        <w:textAlignment w:val="center"/>
      </w:pPr>
      <w:r>
        <w:t>（</w:t>
      </w:r>
      <w:r>
        <w:t>3</w:t>
      </w:r>
      <w:r>
        <w:t>）若气缸绝热，则当气体体积增大时，气体对外做功，内能减小，温度降低，则压强减小，即</w:t>
      </w:r>
      <w:r>
        <w:object>
          <v:shape id="_x0000_i1172" type="#_x0000_t75" alt="eqId554f232a7e1f1fc705930b73ea18973a" style="width:30.15pt;height:15.9pt" o:ole="">
            <v:imagedata r:id="rId306" o:title="eqId554f232a7e1f1fc705930b73ea18973a"/>
          </v:shape>
          <o:OLEObject Type="Embed" ProgID="Equation.DSMT4" ShapeID="_x0000_i1172" DrawAspect="Content" ObjectID="_1812265780" r:id="rId307"/>
        </w:object>
      </w:r>
      <w:r>
        <w:t>，根据</w:t>
      </w:r>
      <w:r>
        <w:object>
          <v:shape id="_x0000_i1173" type="#_x0000_t75" alt="eqIdd8426ee07d06d7a40cabeafcf2a4e62e" style="width:134.8pt;height:31.8pt" o:ole="">
            <v:imagedata r:id="rId298" o:title="eqIdd8426ee07d06d7a40cabeafcf2a4e62e"/>
          </v:shape>
          <o:OLEObject Type="Embed" ProgID="Equation.DSMT4" ShapeID="_x0000_i1173" DrawAspect="Content" ObjectID="_1812265781" r:id="rId308"/>
        </w:object>
      </w:r>
      <w:r>
        <w:rPr>
          <w:rFonts w:hint="eastAsia"/>
        </w:rPr>
        <w:t>，</w:t>
      </w:r>
      <w:r>
        <w:t>则</w:t>
      </w:r>
      <w:r>
        <w:rPr>
          <w:rFonts w:eastAsia="Times New Roman"/>
          <w:i/>
        </w:rPr>
        <w:t>k</w:t>
      </w:r>
      <w:r>
        <w:t>值偏大，则</w:t>
      </w:r>
      <w:r>
        <w:object>
          <v:shape id="_x0000_i1174" type="#_x0000_t75" alt="eqId4b3692c80c29c2c826633992a9a37d78" style="width:31pt;height:15.9pt" o:ole="">
            <v:imagedata r:id="rId159" o:title="eqId4b3692c80c29c2c826633992a9a37d78"/>
          </v:shape>
          <o:OLEObject Type="Embed" ProgID="Equation.DSMT4" ShapeID="_x0000_i1174" DrawAspect="Content" ObjectID="_1812265782" r:id="rId309"/>
        </w:object>
      </w:r>
      <w:r>
        <w:rPr>
          <w:rFonts w:hint="eastAsia"/>
        </w:rPr>
        <w:t>。</w:t>
      </w:r>
      <w:r>
        <w:t>故选</w:t>
      </w:r>
      <w:r>
        <w:t>C</w:t>
      </w:r>
      <w:r>
        <w:t>。</w:t>
      </w:r>
    </w:p>
    <w:sectPr>
      <w:headerReference w:type="even" r:id="rId310"/>
      <w:headerReference w:type="default" r:id="rId311"/>
      <w:footerReference w:type="even" r:id="rId312"/>
      <w:footerReference w:type="default" r:id="rId313"/>
      <w:pgSz w:w="11907" w:h="16839"/>
      <w:pgMar w:top="144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A1C" w14:paraId="112E9F56" w14:textId="35D30722">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0A6D4F">
      <w:rPr>
        <w:noProof/>
      </w:rPr>
      <w:instrText>6</w:instrText>
    </w:r>
    <w:r>
      <w:fldChar w:fldCharType="end"/>
    </w:r>
    <w:r>
      <w:instrText xml:space="preserve"> </w:instrText>
    </w:r>
    <w:r>
      <w:fldChar w:fldCharType="separate"/>
    </w:r>
    <w:r w:rsidR="000A6D4F">
      <w:rPr>
        <w:noProof/>
      </w:rPr>
      <w:t>6</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0A6D4F">
      <w:rPr>
        <w:noProof/>
      </w:rPr>
      <w:instrText>9</w:instrText>
    </w:r>
    <w:r>
      <w:fldChar w:fldCharType="end"/>
    </w:r>
    <w:r>
      <w:instrText xml:space="preserve"> </w:instrText>
    </w:r>
    <w:r>
      <w:fldChar w:fldCharType="separate"/>
    </w:r>
    <w:r w:rsidR="000A6D4F">
      <w:rPr>
        <w:noProof/>
      </w:rPr>
      <w:t>9</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A1C" w14:paraId="49EC570F" w14:textId="1AF2EFDC">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0A6D4F">
      <w:rPr>
        <w:noProof/>
      </w:rPr>
      <w:instrText>7</w:instrText>
    </w:r>
    <w:r>
      <w:fldChar w:fldCharType="end"/>
    </w:r>
    <w:r>
      <w:instrText xml:space="preserve"> </w:instrText>
    </w:r>
    <w:r>
      <w:fldChar w:fldCharType="separate"/>
    </w:r>
    <w:r w:rsidR="000A6D4F">
      <w:rPr>
        <w:noProof/>
      </w:rPr>
      <w:t>7</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0A6D4F">
      <w:rPr>
        <w:noProof/>
      </w:rPr>
      <w:instrText>9</w:instrText>
    </w:r>
    <w:r>
      <w:fldChar w:fldCharType="end"/>
    </w:r>
    <w:r>
      <w:instrText xml:space="preserve"> </w:instrText>
    </w:r>
    <w:r>
      <w:fldChar w:fldCharType="separate"/>
    </w:r>
    <w:r w:rsidR="000A6D4F">
      <w:rPr>
        <w:noProof/>
      </w:rPr>
      <w:t>9</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A1C" w14:paraId="4A30270A" w14:textId="66EFF413">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sidR="000A6D4F">
      <w:rPr>
        <w:noProof/>
      </w:rPr>
      <w:instrText>4</w:instrText>
    </w:r>
    <w:r>
      <w:fldChar w:fldCharType="end"/>
    </w:r>
    <w:r>
      <w:instrText xml:space="preserve"> </w:instrText>
    </w:r>
    <w:r>
      <w:fldChar w:fldCharType="separate"/>
    </w:r>
    <w:r w:rsidR="000A6D4F">
      <w:rPr>
        <w:noProof/>
      </w:rPr>
      <w:t>4</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sidR="000A6D4F">
      <w:rPr>
        <w:noProof/>
      </w:rPr>
      <w:instrText>4</w:instrText>
    </w:r>
    <w:r w:rsidR="000A6D4F">
      <w:rPr>
        <w:noProof/>
      </w:rPr>
      <w:fldChar w:fldCharType="end"/>
    </w:r>
    <w:r>
      <w:instrText xml:space="preserve"> </w:instrText>
    </w:r>
    <w:r>
      <w:fldChar w:fldCharType="separate"/>
    </w:r>
    <w:r w:rsidR="000A6D4F">
      <w:rPr>
        <w:noProof/>
      </w:rPr>
      <w:t>4</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A1C" w14:paraId="7561706C" w14:textId="4936A66C">
    <w:pPr>
      <w:jc w:val="center"/>
    </w:pPr>
    <w:r>
      <w:rPr>
        <w:rFonts w:hint="eastAsia"/>
      </w:rPr>
      <w:t>答案第</w:t>
    </w:r>
    <w:r>
      <w:fldChar w:fldCharType="begin"/>
    </w:r>
    <w:r>
      <w:instrText xml:space="preserve"> =</w:instrText>
    </w:r>
    <w:r>
      <w:fldChar w:fldCharType="begin"/>
    </w:r>
    <w:r>
      <w:instrText xml:space="preserve"> page </w:instrText>
    </w:r>
    <w:r>
      <w:fldChar w:fldCharType="separate"/>
    </w:r>
    <w:r w:rsidR="000A6D4F">
      <w:rPr>
        <w:noProof/>
      </w:rPr>
      <w:instrText>3</w:instrText>
    </w:r>
    <w:r>
      <w:fldChar w:fldCharType="end"/>
    </w:r>
    <w:r>
      <w:instrText xml:space="preserve"> </w:instrText>
    </w:r>
    <w:r>
      <w:fldChar w:fldCharType="separate"/>
    </w:r>
    <w:r w:rsidR="000A6D4F">
      <w:rPr>
        <w:noProof/>
      </w:rPr>
      <w:t>3</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rsidR="000A6D4F">
      <w:rPr>
        <w:noProof/>
      </w:rPr>
      <w:instrText>4</w:instrText>
    </w:r>
    <w:r w:rsidR="000A6D4F">
      <w:rPr>
        <w:noProof/>
      </w:rPr>
      <w:fldChar w:fldCharType="end"/>
    </w:r>
    <w:r>
      <w:instrText xml:space="preserve"> </w:instrText>
    </w:r>
    <w:r>
      <w:fldChar w:fldCharType="separate"/>
    </w:r>
    <w:r w:rsidR="000A6D4F">
      <w:rPr>
        <w:noProof/>
      </w:rPr>
      <w:t>4</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A1C" w14:paraId="379A035C" w14:textId="77777777">
    <w:pPr>
      <w:pStyle w:val="Header"/>
    </w:pPr>
    <w:r>
      <w:rPr>
        <w:rFonts w:hint="eastAsia"/>
      </w:rPr>
      <w:t>上海物理试卷答案与解析</w:t>
    </w:r>
    <w:r>
      <w:rPr>
        <w:noProof/>
      </w:rPr>
      <w:drawing>
        <wp:inline distT="0" distB="0" distL="0" distR="0">
          <wp:extent cx="6188710" cy="18986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A1C" w14:paraId="7D22BBA9" w14:textId="77777777">
    <w:pPr>
      <w:pStyle w:val="Header"/>
    </w:pPr>
    <w:r>
      <w:rPr>
        <w:rFonts w:hint="eastAsia"/>
      </w:rPr>
      <w:t>上海物理试卷答案与解析</w:t>
    </w:r>
    <w:r>
      <w:rPr>
        <w:noProof/>
      </w:rPr>
      <w:drawing>
        <wp:inline distT="0" distB="0" distL="0" distR="0">
          <wp:extent cx="6188710" cy="189865"/>
          <wp:effectExtent l="0" t="0" r="13970" b="8255"/>
          <wp:docPr id="134162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2542"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A1C" w14:paraId="1CC7B00D" w14:textId="77777777">
    <w:pPr>
      <w:jc w:val="center"/>
    </w:pPr>
    <w:r>
      <w:rPr>
        <w:rFonts w:hint="eastAsia"/>
      </w:rPr>
      <w:t>上海物理试卷答案与解析</w:t>
    </w:r>
    <w:r>
      <w:rPr>
        <w:noProof/>
      </w:rPr>
      <w:drawing>
        <wp:inline distT="0" distB="0" distL="0" distR="0">
          <wp:extent cx="6188710" cy="189865"/>
          <wp:effectExtent l="0" t="0" r="1397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22A1C" w14:paraId="71201B91" w14:textId="77777777">
    <w:pPr>
      <w:jc w:val="center"/>
    </w:pPr>
    <w:r>
      <w:rPr>
        <w:rFonts w:hint="eastAsia"/>
      </w:rPr>
      <w:t>上海物理试卷答案与解析</w:t>
    </w:r>
    <w:r>
      <w:rPr>
        <w:noProof/>
      </w:rPr>
      <w:drawing>
        <wp:inline distT="0" distB="0" distL="0" distR="0">
          <wp:extent cx="6188710" cy="189865"/>
          <wp:effectExtent l="0" t="0" r="13970" b="825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3"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mirrorMargins/>
  <w:proofState w:grammar="clean"/>
  <w:defaultTabStop w:val="420"/>
  <w:evenAndOddHeaders/>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232A6"/>
    <w:rsid w:val="00043B54"/>
    <w:rsid w:val="00065CD2"/>
    <w:rsid w:val="000A6D4F"/>
    <w:rsid w:val="00122A1C"/>
    <w:rsid w:val="00140EE1"/>
    <w:rsid w:val="001D7A06"/>
    <w:rsid w:val="00284433"/>
    <w:rsid w:val="002A1EC6"/>
    <w:rsid w:val="002E035E"/>
    <w:rsid w:val="00344144"/>
    <w:rsid w:val="003F38F2"/>
    <w:rsid w:val="004151FC"/>
    <w:rsid w:val="00425053"/>
    <w:rsid w:val="004E46D8"/>
    <w:rsid w:val="00537201"/>
    <w:rsid w:val="0064153B"/>
    <w:rsid w:val="006A4C40"/>
    <w:rsid w:val="006B16C5"/>
    <w:rsid w:val="00761DD0"/>
    <w:rsid w:val="00776133"/>
    <w:rsid w:val="00811C76"/>
    <w:rsid w:val="00855687"/>
    <w:rsid w:val="008C07DE"/>
    <w:rsid w:val="009E611B"/>
    <w:rsid w:val="00A30CCE"/>
    <w:rsid w:val="00AC3E9C"/>
    <w:rsid w:val="00BC2225"/>
    <w:rsid w:val="00BC4F14"/>
    <w:rsid w:val="00BC62FB"/>
    <w:rsid w:val="00BF535F"/>
    <w:rsid w:val="00C02FC6"/>
    <w:rsid w:val="00C806B0"/>
    <w:rsid w:val="00D60F56"/>
    <w:rsid w:val="00E476EE"/>
    <w:rsid w:val="00EF035E"/>
    <w:rsid w:val="00F16B29"/>
    <w:rsid w:val="00FA429B"/>
    <w:rsid w:val="02A675EC"/>
    <w:rsid w:val="0F415E8B"/>
    <w:rsid w:val="137D4910"/>
    <w:rsid w:val="1A6659AB"/>
    <w:rsid w:val="20AD0784"/>
    <w:rsid w:val="2C8A7FD6"/>
    <w:rsid w:val="30B8300C"/>
    <w:rsid w:val="583272CD"/>
    <w:rsid w:val="677702FB"/>
    <w:rsid w:val="6B1B672B"/>
    <w:rsid w:val="724550B0"/>
    <w:rsid w:val="75D658F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E6FBD58"/>
  <w15:docId w15:val="{6E0A4E40-4605-44C2-A6CC-29342E22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spacing w:beforeAutospacing="1" w:afterAutospacing="1"/>
      <w:jc w:val="left"/>
    </w:pPr>
    <w:rPr>
      <w:kern w:val="0"/>
      <w:sz w:val="24"/>
    </w:rPr>
  </w:style>
  <w:style w:type="character" w:styleId="Strong">
    <w:name w:val="Strong"/>
    <w:basedOn w:val="DefaultParagraphFont"/>
    <w:uiPriority w:val="22"/>
    <w:qFormat/>
    <w:rPr>
      <w:b/>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5.wmf" /><Relationship Id="rId101" Type="http://schemas.openxmlformats.org/officeDocument/2006/relationships/oleObject" Target="embeddings/oleObject42.bin" /><Relationship Id="rId102" Type="http://schemas.openxmlformats.org/officeDocument/2006/relationships/image" Target="media/image56.wmf" /><Relationship Id="rId103" Type="http://schemas.openxmlformats.org/officeDocument/2006/relationships/oleObject" Target="embeddings/oleObject43.bin" /><Relationship Id="rId104" Type="http://schemas.openxmlformats.org/officeDocument/2006/relationships/image" Target="media/image57.wmf" /><Relationship Id="rId105" Type="http://schemas.openxmlformats.org/officeDocument/2006/relationships/oleObject" Target="embeddings/oleObject44.bin" /><Relationship Id="rId106" Type="http://schemas.openxmlformats.org/officeDocument/2006/relationships/image" Target="media/image58.wmf" /><Relationship Id="rId107" Type="http://schemas.openxmlformats.org/officeDocument/2006/relationships/oleObject" Target="embeddings/oleObject45.bin" /><Relationship Id="rId108" Type="http://schemas.openxmlformats.org/officeDocument/2006/relationships/image" Target="media/image59.wmf" /><Relationship Id="rId109" Type="http://schemas.openxmlformats.org/officeDocument/2006/relationships/oleObject" Target="embeddings/oleObject46.bin" /><Relationship Id="rId11" Type="http://schemas.openxmlformats.org/officeDocument/2006/relationships/image" Target="media/image7.png" /><Relationship Id="rId110" Type="http://schemas.openxmlformats.org/officeDocument/2006/relationships/image" Target="media/image60.wmf" /><Relationship Id="rId111" Type="http://schemas.openxmlformats.org/officeDocument/2006/relationships/oleObject" Target="embeddings/oleObject47.bin" /><Relationship Id="rId112" Type="http://schemas.openxmlformats.org/officeDocument/2006/relationships/image" Target="media/image61.png" /><Relationship Id="rId113" Type="http://schemas.openxmlformats.org/officeDocument/2006/relationships/oleObject" Target="embeddings/oleObject48.bin" /><Relationship Id="rId114" Type="http://schemas.openxmlformats.org/officeDocument/2006/relationships/image" Target="media/image62.png" /><Relationship Id="rId115" Type="http://schemas.openxmlformats.org/officeDocument/2006/relationships/image" Target="media/image63.png" /><Relationship Id="rId116" Type="http://schemas.openxmlformats.org/officeDocument/2006/relationships/image" Target="media/image64.wmf" /><Relationship Id="rId117" Type="http://schemas.openxmlformats.org/officeDocument/2006/relationships/oleObject" Target="embeddings/oleObject49.bin" /><Relationship Id="rId118" Type="http://schemas.openxmlformats.org/officeDocument/2006/relationships/image" Target="media/image65.wmf" /><Relationship Id="rId119" Type="http://schemas.openxmlformats.org/officeDocument/2006/relationships/oleObject" Target="embeddings/oleObject50.bin" /><Relationship Id="rId12" Type="http://schemas.openxmlformats.org/officeDocument/2006/relationships/image" Target="media/image8.png" /><Relationship Id="rId120" Type="http://schemas.openxmlformats.org/officeDocument/2006/relationships/image" Target="media/image66.wmf" /><Relationship Id="rId121" Type="http://schemas.openxmlformats.org/officeDocument/2006/relationships/oleObject" Target="embeddings/oleObject51.bin" /><Relationship Id="rId122" Type="http://schemas.openxmlformats.org/officeDocument/2006/relationships/image" Target="media/image67.wmf" /><Relationship Id="rId123" Type="http://schemas.openxmlformats.org/officeDocument/2006/relationships/oleObject" Target="embeddings/oleObject52.bin" /><Relationship Id="rId124" Type="http://schemas.openxmlformats.org/officeDocument/2006/relationships/image" Target="media/image68.wmf" /><Relationship Id="rId125" Type="http://schemas.openxmlformats.org/officeDocument/2006/relationships/oleObject" Target="embeddings/oleObject53.bin" /><Relationship Id="rId126" Type="http://schemas.openxmlformats.org/officeDocument/2006/relationships/image" Target="media/image69.wmf" /><Relationship Id="rId127" Type="http://schemas.openxmlformats.org/officeDocument/2006/relationships/oleObject" Target="embeddings/oleObject54.bin" /><Relationship Id="rId128" Type="http://schemas.openxmlformats.org/officeDocument/2006/relationships/image" Target="media/image70.wmf" /><Relationship Id="rId129" Type="http://schemas.openxmlformats.org/officeDocument/2006/relationships/oleObject" Target="embeddings/oleObject55.bin" /><Relationship Id="rId13" Type="http://schemas.openxmlformats.org/officeDocument/2006/relationships/image" Target="media/image9.png" /><Relationship Id="rId130" Type="http://schemas.openxmlformats.org/officeDocument/2006/relationships/image" Target="media/image71.wmf" /><Relationship Id="rId131" Type="http://schemas.openxmlformats.org/officeDocument/2006/relationships/oleObject" Target="embeddings/oleObject56.bin" /><Relationship Id="rId132" Type="http://schemas.openxmlformats.org/officeDocument/2006/relationships/image" Target="media/image72.wmf" /><Relationship Id="rId133" Type="http://schemas.openxmlformats.org/officeDocument/2006/relationships/oleObject" Target="embeddings/oleObject57.bin" /><Relationship Id="rId134" Type="http://schemas.openxmlformats.org/officeDocument/2006/relationships/image" Target="media/image73.wmf" /><Relationship Id="rId135" Type="http://schemas.openxmlformats.org/officeDocument/2006/relationships/oleObject" Target="embeddings/oleObject58.bin" /><Relationship Id="rId136" Type="http://schemas.openxmlformats.org/officeDocument/2006/relationships/image" Target="media/image74.wmf" /><Relationship Id="rId137" Type="http://schemas.openxmlformats.org/officeDocument/2006/relationships/oleObject" Target="embeddings/oleObject59.bin" /><Relationship Id="rId138" Type="http://schemas.openxmlformats.org/officeDocument/2006/relationships/image" Target="media/image75.wmf" /><Relationship Id="rId139" Type="http://schemas.openxmlformats.org/officeDocument/2006/relationships/oleObject" Target="embeddings/oleObject60.bin" /><Relationship Id="rId14" Type="http://schemas.openxmlformats.org/officeDocument/2006/relationships/image" Target="media/image10.wmf" /><Relationship Id="rId140" Type="http://schemas.openxmlformats.org/officeDocument/2006/relationships/image" Target="media/image76.wmf" /><Relationship Id="rId141" Type="http://schemas.openxmlformats.org/officeDocument/2006/relationships/oleObject" Target="embeddings/oleObject61.bin" /><Relationship Id="rId142" Type="http://schemas.openxmlformats.org/officeDocument/2006/relationships/image" Target="media/image77.png" /><Relationship Id="rId143" Type="http://schemas.openxmlformats.org/officeDocument/2006/relationships/image" Target="media/image78.wmf" /><Relationship Id="rId144" Type="http://schemas.openxmlformats.org/officeDocument/2006/relationships/oleObject" Target="embeddings/oleObject62.bin" /><Relationship Id="rId145" Type="http://schemas.openxmlformats.org/officeDocument/2006/relationships/image" Target="media/image79.wmf" /><Relationship Id="rId146" Type="http://schemas.openxmlformats.org/officeDocument/2006/relationships/oleObject" Target="embeddings/oleObject63.bin" /><Relationship Id="rId147" Type="http://schemas.openxmlformats.org/officeDocument/2006/relationships/oleObject" Target="embeddings/oleObject64.bin" /><Relationship Id="rId148" Type="http://schemas.openxmlformats.org/officeDocument/2006/relationships/image" Target="media/image80.png" /><Relationship Id="rId149" Type="http://schemas.openxmlformats.org/officeDocument/2006/relationships/image" Target="media/image81.wmf" /><Relationship Id="rId15" Type="http://schemas.openxmlformats.org/officeDocument/2006/relationships/oleObject" Target="embeddings/oleObject1.bin" /><Relationship Id="rId150" Type="http://schemas.openxmlformats.org/officeDocument/2006/relationships/oleObject" Target="embeddings/oleObject65.bin" /><Relationship Id="rId151" Type="http://schemas.openxmlformats.org/officeDocument/2006/relationships/image" Target="media/image82.wmf" /><Relationship Id="rId152" Type="http://schemas.openxmlformats.org/officeDocument/2006/relationships/oleObject" Target="embeddings/oleObject66.bin" /><Relationship Id="rId153" Type="http://schemas.openxmlformats.org/officeDocument/2006/relationships/image" Target="media/image83.wmf" /><Relationship Id="rId154" Type="http://schemas.openxmlformats.org/officeDocument/2006/relationships/oleObject" Target="embeddings/oleObject67.bin" /><Relationship Id="rId155" Type="http://schemas.openxmlformats.org/officeDocument/2006/relationships/image" Target="media/image84.wmf" /><Relationship Id="rId156" Type="http://schemas.openxmlformats.org/officeDocument/2006/relationships/oleObject" Target="embeddings/oleObject68.bin" /><Relationship Id="rId157" Type="http://schemas.openxmlformats.org/officeDocument/2006/relationships/image" Target="media/image85.wmf" /><Relationship Id="rId158" Type="http://schemas.openxmlformats.org/officeDocument/2006/relationships/oleObject" Target="embeddings/oleObject69.bin" /><Relationship Id="rId159" Type="http://schemas.openxmlformats.org/officeDocument/2006/relationships/image" Target="media/image86.wmf" /><Relationship Id="rId16" Type="http://schemas.openxmlformats.org/officeDocument/2006/relationships/image" Target="media/image11.wmf" /><Relationship Id="rId160" Type="http://schemas.openxmlformats.org/officeDocument/2006/relationships/oleObject" Target="embeddings/oleObject70.bin" /><Relationship Id="rId161" Type="http://schemas.openxmlformats.org/officeDocument/2006/relationships/header" Target="header1.xml" /><Relationship Id="rId162" Type="http://schemas.openxmlformats.org/officeDocument/2006/relationships/header" Target="header2.xml" /><Relationship Id="rId163" Type="http://schemas.openxmlformats.org/officeDocument/2006/relationships/footer" Target="footer1.xml" /><Relationship Id="rId164" Type="http://schemas.openxmlformats.org/officeDocument/2006/relationships/footer" Target="footer2.xml" /><Relationship Id="rId165" Type="http://schemas.openxmlformats.org/officeDocument/2006/relationships/image" Target="media/image89.wmf" /><Relationship Id="rId166" Type="http://schemas.openxmlformats.org/officeDocument/2006/relationships/oleObject" Target="embeddings/oleObject71.bin" /><Relationship Id="rId167" Type="http://schemas.openxmlformats.org/officeDocument/2006/relationships/image" Target="media/image90.wmf" /><Relationship Id="rId168" Type="http://schemas.openxmlformats.org/officeDocument/2006/relationships/oleObject" Target="embeddings/oleObject72.bin" /><Relationship Id="rId169" Type="http://schemas.openxmlformats.org/officeDocument/2006/relationships/image" Target="media/image91.wmf" /><Relationship Id="rId17" Type="http://schemas.openxmlformats.org/officeDocument/2006/relationships/oleObject" Target="embeddings/oleObject2.bin" /><Relationship Id="rId170" Type="http://schemas.openxmlformats.org/officeDocument/2006/relationships/oleObject" Target="embeddings/oleObject73.bin" /><Relationship Id="rId171" Type="http://schemas.openxmlformats.org/officeDocument/2006/relationships/oleObject" Target="embeddings/oleObject74.bin" /><Relationship Id="rId172" Type="http://schemas.openxmlformats.org/officeDocument/2006/relationships/image" Target="media/image92.wmf" /><Relationship Id="rId173" Type="http://schemas.openxmlformats.org/officeDocument/2006/relationships/oleObject" Target="embeddings/oleObject75.bin" /><Relationship Id="rId174" Type="http://schemas.openxmlformats.org/officeDocument/2006/relationships/oleObject" Target="embeddings/oleObject76.bin" /><Relationship Id="rId175" Type="http://schemas.openxmlformats.org/officeDocument/2006/relationships/oleObject" Target="embeddings/oleObject77.bin" /><Relationship Id="rId176" Type="http://schemas.openxmlformats.org/officeDocument/2006/relationships/image" Target="media/image93.wmf" /><Relationship Id="rId177" Type="http://schemas.openxmlformats.org/officeDocument/2006/relationships/oleObject" Target="embeddings/oleObject78.bin" /><Relationship Id="rId178" Type="http://schemas.openxmlformats.org/officeDocument/2006/relationships/image" Target="media/image94.wmf" /><Relationship Id="rId179" Type="http://schemas.openxmlformats.org/officeDocument/2006/relationships/oleObject" Target="embeddings/oleObject79.bin" /><Relationship Id="rId18" Type="http://schemas.openxmlformats.org/officeDocument/2006/relationships/image" Target="media/image12.wmf" /><Relationship Id="rId180" Type="http://schemas.openxmlformats.org/officeDocument/2006/relationships/image" Target="media/image95.wmf" /><Relationship Id="rId181" Type="http://schemas.openxmlformats.org/officeDocument/2006/relationships/oleObject" Target="embeddings/oleObject80.bin" /><Relationship Id="rId182" Type="http://schemas.openxmlformats.org/officeDocument/2006/relationships/image" Target="media/image96.wmf" /><Relationship Id="rId183" Type="http://schemas.openxmlformats.org/officeDocument/2006/relationships/oleObject" Target="embeddings/oleObject81.bin" /><Relationship Id="rId184" Type="http://schemas.openxmlformats.org/officeDocument/2006/relationships/image" Target="media/image97.wmf" /><Relationship Id="rId185" Type="http://schemas.openxmlformats.org/officeDocument/2006/relationships/oleObject" Target="embeddings/oleObject82.bin" /><Relationship Id="rId186" Type="http://schemas.openxmlformats.org/officeDocument/2006/relationships/image" Target="media/image98.wmf" /><Relationship Id="rId187" Type="http://schemas.openxmlformats.org/officeDocument/2006/relationships/oleObject" Target="embeddings/oleObject83.bin" /><Relationship Id="rId188" Type="http://schemas.openxmlformats.org/officeDocument/2006/relationships/image" Target="media/image99.wmf" /><Relationship Id="rId189" Type="http://schemas.openxmlformats.org/officeDocument/2006/relationships/oleObject" Target="embeddings/oleObject84.bin" /><Relationship Id="rId19" Type="http://schemas.openxmlformats.org/officeDocument/2006/relationships/oleObject" Target="embeddings/oleObject3.bin" /><Relationship Id="rId190" Type="http://schemas.openxmlformats.org/officeDocument/2006/relationships/image" Target="media/image100.wmf" /><Relationship Id="rId191" Type="http://schemas.openxmlformats.org/officeDocument/2006/relationships/oleObject" Target="embeddings/oleObject85.bin" /><Relationship Id="rId192" Type="http://schemas.openxmlformats.org/officeDocument/2006/relationships/oleObject" Target="embeddings/oleObject86.bin" /><Relationship Id="rId193" Type="http://schemas.openxmlformats.org/officeDocument/2006/relationships/image" Target="media/image101.wmf" /><Relationship Id="rId194" Type="http://schemas.openxmlformats.org/officeDocument/2006/relationships/oleObject" Target="embeddings/oleObject87.bin" /><Relationship Id="rId195" Type="http://schemas.openxmlformats.org/officeDocument/2006/relationships/image" Target="media/image102.wmf" /><Relationship Id="rId196" Type="http://schemas.openxmlformats.org/officeDocument/2006/relationships/oleObject" Target="embeddings/oleObject88.bin" /><Relationship Id="rId197" Type="http://schemas.openxmlformats.org/officeDocument/2006/relationships/image" Target="media/image103.wmf" /><Relationship Id="rId198" Type="http://schemas.openxmlformats.org/officeDocument/2006/relationships/oleObject" Target="embeddings/oleObject89.bin" /><Relationship Id="rId199" Type="http://schemas.openxmlformats.org/officeDocument/2006/relationships/image" Target="media/image104.wmf" /><Relationship Id="rId2" Type="http://schemas.openxmlformats.org/officeDocument/2006/relationships/webSettings" Target="webSettings.xml" /><Relationship Id="rId20" Type="http://schemas.openxmlformats.org/officeDocument/2006/relationships/image" Target="media/image13.png" /><Relationship Id="rId200" Type="http://schemas.openxmlformats.org/officeDocument/2006/relationships/oleObject" Target="embeddings/oleObject90.bin" /><Relationship Id="rId201" Type="http://schemas.openxmlformats.org/officeDocument/2006/relationships/image" Target="media/image105.wmf" /><Relationship Id="rId202" Type="http://schemas.openxmlformats.org/officeDocument/2006/relationships/oleObject" Target="embeddings/oleObject91.bin" /><Relationship Id="rId203" Type="http://schemas.openxmlformats.org/officeDocument/2006/relationships/image" Target="media/image106.wmf" /><Relationship Id="rId204" Type="http://schemas.openxmlformats.org/officeDocument/2006/relationships/oleObject" Target="embeddings/oleObject92.bin" /><Relationship Id="rId205" Type="http://schemas.openxmlformats.org/officeDocument/2006/relationships/image" Target="media/image107.wmf" /><Relationship Id="rId206" Type="http://schemas.openxmlformats.org/officeDocument/2006/relationships/oleObject" Target="embeddings/oleObject93.bin" /><Relationship Id="rId207" Type="http://schemas.openxmlformats.org/officeDocument/2006/relationships/oleObject" Target="embeddings/oleObject94.bin" /><Relationship Id="rId208" Type="http://schemas.openxmlformats.org/officeDocument/2006/relationships/image" Target="media/image108.wmf" /><Relationship Id="rId209" Type="http://schemas.openxmlformats.org/officeDocument/2006/relationships/oleObject" Target="embeddings/oleObject95.bin" /><Relationship Id="rId21" Type="http://schemas.openxmlformats.org/officeDocument/2006/relationships/image" Target="media/image14.wmf" /><Relationship Id="rId210" Type="http://schemas.openxmlformats.org/officeDocument/2006/relationships/oleObject" Target="embeddings/oleObject96.bin" /><Relationship Id="rId211" Type="http://schemas.openxmlformats.org/officeDocument/2006/relationships/oleObject" Target="embeddings/oleObject97.bin" /><Relationship Id="rId212" Type="http://schemas.openxmlformats.org/officeDocument/2006/relationships/image" Target="media/image109.wmf" /><Relationship Id="rId213" Type="http://schemas.openxmlformats.org/officeDocument/2006/relationships/oleObject" Target="embeddings/oleObject98.bin" /><Relationship Id="rId214" Type="http://schemas.openxmlformats.org/officeDocument/2006/relationships/image" Target="media/image110.wmf" /><Relationship Id="rId215" Type="http://schemas.openxmlformats.org/officeDocument/2006/relationships/oleObject" Target="embeddings/oleObject99.bin" /><Relationship Id="rId216" Type="http://schemas.openxmlformats.org/officeDocument/2006/relationships/oleObject" Target="embeddings/oleObject100.bin" /><Relationship Id="rId217" Type="http://schemas.openxmlformats.org/officeDocument/2006/relationships/image" Target="media/image111.wmf" /><Relationship Id="rId218" Type="http://schemas.openxmlformats.org/officeDocument/2006/relationships/oleObject" Target="embeddings/oleObject101.bin" /><Relationship Id="rId219" Type="http://schemas.openxmlformats.org/officeDocument/2006/relationships/image" Target="media/image112.wmf" /><Relationship Id="rId22" Type="http://schemas.openxmlformats.org/officeDocument/2006/relationships/oleObject" Target="embeddings/oleObject4.bin" /><Relationship Id="rId220" Type="http://schemas.openxmlformats.org/officeDocument/2006/relationships/oleObject" Target="embeddings/oleObject102.bin" /><Relationship Id="rId221" Type="http://schemas.openxmlformats.org/officeDocument/2006/relationships/oleObject" Target="embeddings/oleObject103.bin" /><Relationship Id="rId222" Type="http://schemas.openxmlformats.org/officeDocument/2006/relationships/oleObject" Target="embeddings/oleObject104.bin" /><Relationship Id="rId223" Type="http://schemas.openxmlformats.org/officeDocument/2006/relationships/image" Target="media/image113.wmf" /><Relationship Id="rId224" Type="http://schemas.openxmlformats.org/officeDocument/2006/relationships/oleObject" Target="embeddings/oleObject105.bin" /><Relationship Id="rId225" Type="http://schemas.openxmlformats.org/officeDocument/2006/relationships/image" Target="media/image114.wmf" /><Relationship Id="rId226" Type="http://schemas.openxmlformats.org/officeDocument/2006/relationships/oleObject" Target="embeddings/oleObject106.bin" /><Relationship Id="rId227" Type="http://schemas.openxmlformats.org/officeDocument/2006/relationships/image" Target="media/image115.wmf" /><Relationship Id="rId228" Type="http://schemas.openxmlformats.org/officeDocument/2006/relationships/oleObject" Target="embeddings/oleObject107.bin" /><Relationship Id="rId229" Type="http://schemas.openxmlformats.org/officeDocument/2006/relationships/image" Target="media/image116.wmf" /><Relationship Id="rId23" Type="http://schemas.openxmlformats.org/officeDocument/2006/relationships/image" Target="media/image15.wmf" /><Relationship Id="rId230" Type="http://schemas.openxmlformats.org/officeDocument/2006/relationships/oleObject" Target="embeddings/oleObject108.bin" /><Relationship Id="rId231" Type="http://schemas.openxmlformats.org/officeDocument/2006/relationships/image" Target="media/image117.wmf" /><Relationship Id="rId232" Type="http://schemas.openxmlformats.org/officeDocument/2006/relationships/oleObject" Target="embeddings/oleObject109.bin" /><Relationship Id="rId233" Type="http://schemas.openxmlformats.org/officeDocument/2006/relationships/image" Target="media/image118.wmf" /><Relationship Id="rId234" Type="http://schemas.openxmlformats.org/officeDocument/2006/relationships/oleObject" Target="embeddings/oleObject110.bin" /><Relationship Id="rId235" Type="http://schemas.openxmlformats.org/officeDocument/2006/relationships/image" Target="media/image119.wmf" /><Relationship Id="rId236" Type="http://schemas.openxmlformats.org/officeDocument/2006/relationships/oleObject" Target="embeddings/oleObject111.bin" /><Relationship Id="rId237" Type="http://schemas.openxmlformats.org/officeDocument/2006/relationships/oleObject" Target="embeddings/oleObject112.bin" /><Relationship Id="rId238" Type="http://schemas.openxmlformats.org/officeDocument/2006/relationships/image" Target="media/image120.wmf" /><Relationship Id="rId239" Type="http://schemas.openxmlformats.org/officeDocument/2006/relationships/oleObject" Target="embeddings/oleObject113.bin" /><Relationship Id="rId24" Type="http://schemas.openxmlformats.org/officeDocument/2006/relationships/oleObject" Target="embeddings/oleObject5.bin" /><Relationship Id="rId240" Type="http://schemas.openxmlformats.org/officeDocument/2006/relationships/image" Target="media/image121.wmf" /><Relationship Id="rId241" Type="http://schemas.openxmlformats.org/officeDocument/2006/relationships/oleObject" Target="embeddings/oleObject114.bin" /><Relationship Id="rId242" Type="http://schemas.openxmlformats.org/officeDocument/2006/relationships/image" Target="media/image122.wmf" /><Relationship Id="rId243" Type="http://schemas.openxmlformats.org/officeDocument/2006/relationships/oleObject" Target="embeddings/oleObject115.bin" /><Relationship Id="rId244" Type="http://schemas.openxmlformats.org/officeDocument/2006/relationships/image" Target="media/image123.wmf" /><Relationship Id="rId245" Type="http://schemas.openxmlformats.org/officeDocument/2006/relationships/oleObject" Target="embeddings/oleObject116.bin" /><Relationship Id="rId246" Type="http://schemas.openxmlformats.org/officeDocument/2006/relationships/image" Target="media/image124.wmf" /><Relationship Id="rId247" Type="http://schemas.openxmlformats.org/officeDocument/2006/relationships/oleObject" Target="embeddings/oleObject117.bin" /><Relationship Id="rId248" Type="http://schemas.openxmlformats.org/officeDocument/2006/relationships/image" Target="media/image125.wmf" /><Relationship Id="rId249" Type="http://schemas.openxmlformats.org/officeDocument/2006/relationships/oleObject" Target="embeddings/oleObject118.bin" /><Relationship Id="rId25" Type="http://schemas.openxmlformats.org/officeDocument/2006/relationships/image" Target="media/image16.wmf" /><Relationship Id="rId250" Type="http://schemas.openxmlformats.org/officeDocument/2006/relationships/image" Target="media/image126.wmf" /><Relationship Id="rId251" Type="http://schemas.openxmlformats.org/officeDocument/2006/relationships/oleObject" Target="embeddings/oleObject119.bin" /><Relationship Id="rId252" Type="http://schemas.openxmlformats.org/officeDocument/2006/relationships/image" Target="media/image127.wmf" /><Relationship Id="rId253" Type="http://schemas.openxmlformats.org/officeDocument/2006/relationships/oleObject" Target="embeddings/oleObject120.bin" /><Relationship Id="rId254" Type="http://schemas.openxmlformats.org/officeDocument/2006/relationships/image" Target="media/image128.wmf" /><Relationship Id="rId255" Type="http://schemas.openxmlformats.org/officeDocument/2006/relationships/oleObject" Target="embeddings/oleObject121.bin" /><Relationship Id="rId256" Type="http://schemas.openxmlformats.org/officeDocument/2006/relationships/image" Target="media/image129.wmf" /><Relationship Id="rId257" Type="http://schemas.openxmlformats.org/officeDocument/2006/relationships/oleObject" Target="embeddings/oleObject122.bin" /><Relationship Id="rId258" Type="http://schemas.openxmlformats.org/officeDocument/2006/relationships/image" Target="media/image130.wmf" /><Relationship Id="rId259" Type="http://schemas.openxmlformats.org/officeDocument/2006/relationships/oleObject" Target="embeddings/oleObject123.bin" /><Relationship Id="rId26" Type="http://schemas.openxmlformats.org/officeDocument/2006/relationships/oleObject" Target="embeddings/oleObject6.bin" /><Relationship Id="rId260" Type="http://schemas.openxmlformats.org/officeDocument/2006/relationships/image" Target="media/image131.wmf" /><Relationship Id="rId261" Type="http://schemas.openxmlformats.org/officeDocument/2006/relationships/oleObject" Target="embeddings/oleObject124.bin" /><Relationship Id="rId262" Type="http://schemas.openxmlformats.org/officeDocument/2006/relationships/image" Target="media/image132.wmf" /><Relationship Id="rId263" Type="http://schemas.openxmlformats.org/officeDocument/2006/relationships/oleObject" Target="embeddings/oleObject125.bin" /><Relationship Id="rId264" Type="http://schemas.openxmlformats.org/officeDocument/2006/relationships/oleObject" Target="embeddings/oleObject126.bin" /><Relationship Id="rId265" Type="http://schemas.openxmlformats.org/officeDocument/2006/relationships/image" Target="media/image133.wmf" /><Relationship Id="rId266" Type="http://schemas.openxmlformats.org/officeDocument/2006/relationships/oleObject" Target="embeddings/oleObject127.bin" /><Relationship Id="rId267" Type="http://schemas.openxmlformats.org/officeDocument/2006/relationships/image" Target="media/image134.wmf" /><Relationship Id="rId268" Type="http://schemas.openxmlformats.org/officeDocument/2006/relationships/oleObject" Target="embeddings/oleObject128.bin" /><Relationship Id="rId269" Type="http://schemas.openxmlformats.org/officeDocument/2006/relationships/image" Target="media/image135.wmf" /><Relationship Id="rId27" Type="http://schemas.openxmlformats.org/officeDocument/2006/relationships/image" Target="media/image17.wmf" /><Relationship Id="rId270" Type="http://schemas.openxmlformats.org/officeDocument/2006/relationships/oleObject" Target="embeddings/oleObject129.bin" /><Relationship Id="rId271" Type="http://schemas.openxmlformats.org/officeDocument/2006/relationships/image" Target="media/image136.wmf" /><Relationship Id="rId272" Type="http://schemas.openxmlformats.org/officeDocument/2006/relationships/oleObject" Target="embeddings/oleObject130.bin" /><Relationship Id="rId273" Type="http://schemas.openxmlformats.org/officeDocument/2006/relationships/image" Target="media/image137.wmf" /><Relationship Id="rId274" Type="http://schemas.openxmlformats.org/officeDocument/2006/relationships/oleObject" Target="embeddings/oleObject131.bin" /><Relationship Id="rId275" Type="http://schemas.openxmlformats.org/officeDocument/2006/relationships/image" Target="media/image138.wmf" /><Relationship Id="rId276" Type="http://schemas.openxmlformats.org/officeDocument/2006/relationships/oleObject" Target="embeddings/oleObject132.bin" /><Relationship Id="rId277" Type="http://schemas.openxmlformats.org/officeDocument/2006/relationships/image" Target="media/image139.wmf" /><Relationship Id="rId278" Type="http://schemas.openxmlformats.org/officeDocument/2006/relationships/oleObject" Target="embeddings/oleObject133.bin" /><Relationship Id="rId279" Type="http://schemas.openxmlformats.org/officeDocument/2006/relationships/image" Target="media/image140.wmf" /><Relationship Id="rId28" Type="http://schemas.openxmlformats.org/officeDocument/2006/relationships/oleObject" Target="embeddings/oleObject7.bin" /><Relationship Id="rId280" Type="http://schemas.openxmlformats.org/officeDocument/2006/relationships/oleObject" Target="embeddings/oleObject134.bin" /><Relationship Id="rId281" Type="http://schemas.openxmlformats.org/officeDocument/2006/relationships/image" Target="media/image141.wmf" /><Relationship Id="rId282" Type="http://schemas.openxmlformats.org/officeDocument/2006/relationships/oleObject" Target="embeddings/oleObject135.bin" /><Relationship Id="rId283" Type="http://schemas.openxmlformats.org/officeDocument/2006/relationships/image" Target="media/image142.wmf" /><Relationship Id="rId284" Type="http://schemas.openxmlformats.org/officeDocument/2006/relationships/oleObject" Target="embeddings/oleObject136.bin" /><Relationship Id="rId285" Type="http://schemas.openxmlformats.org/officeDocument/2006/relationships/image" Target="media/image143.wmf" /><Relationship Id="rId286" Type="http://schemas.openxmlformats.org/officeDocument/2006/relationships/oleObject" Target="embeddings/oleObject137.bin" /><Relationship Id="rId287" Type="http://schemas.openxmlformats.org/officeDocument/2006/relationships/image" Target="media/image144.wmf" /><Relationship Id="rId288" Type="http://schemas.openxmlformats.org/officeDocument/2006/relationships/oleObject" Target="embeddings/oleObject138.bin" /><Relationship Id="rId289" Type="http://schemas.openxmlformats.org/officeDocument/2006/relationships/image" Target="media/image145.wmf" /><Relationship Id="rId29" Type="http://schemas.openxmlformats.org/officeDocument/2006/relationships/image" Target="media/image18.wmf" /><Relationship Id="rId290" Type="http://schemas.openxmlformats.org/officeDocument/2006/relationships/oleObject" Target="embeddings/oleObject139.bin" /><Relationship Id="rId291" Type="http://schemas.openxmlformats.org/officeDocument/2006/relationships/image" Target="media/image146.wmf" /><Relationship Id="rId292" Type="http://schemas.openxmlformats.org/officeDocument/2006/relationships/oleObject" Target="embeddings/oleObject140.bin" /><Relationship Id="rId293" Type="http://schemas.openxmlformats.org/officeDocument/2006/relationships/image" Target="media/image147.wmf" /><Relationship Id="rId294" Type="http://schemas.openxmlformats.org/officeDocument/2006/relationships/oleObject" Target="embeddings/oleObject141.bin" /><Relationship Id="rId295" Type="http://schemas.openxmlformats.org/officeDocument/2006/relationships/image" Target="media/image148.wmf" /><Relationship Id="rId296" Type="http://schemas.openxmlformats.org/officeDocument/2006/relationships/oleObject" Target="embeddings/oleObject142.bin" /><Relationship Id="rId297" Type="http://schemas.openxmlformats.org/officeDocument/2006/relationships/oleObject" Target="embeddings/oleObject143.bin" /><Relationship Id="rId298" Type="http://schemas.openxmlformats.org/officeDocument/2006/relationships/image" Target="media/image149.wmf" /><Relationship Id="rId299" Type="http://schemas.openxmlformats.org/officeDocument/2006/relationships/oleObject" Target="embeddings/oleObject144.bin" /><Relationship Id="rId3" Type="http://schemas.openxmlformats.org/officeDocument/2006/relationships/fontTable" Target="fontTable.xml" /><Relationship Id="rId30" Type="http://schemas.openxmlformats.org/officeDocument/2006/relationships/oleObject" Target="embeddings/oleObject8.bin" /><Relationship Id="rId300" Type="http://schemas.openxmlformats.org/officeDocument/2006/relationships/image" Target="media/image150.wmf" /><Relationship Id="rId301" Type="http://schemas.openxmlformats.org/officeDocument/2006/relationships/oleObject" Target="embeddings/oleObject145.bin" /><Relationship Id="rId302" Type="http://schemas.openxmlformats.org/officeDocument/2006/relationships/image" Target="media/image151.wmf" /><Relationship Id="rId303" Type="http://schemas.openxmlformats.org/officeDocument/2006/relationships/oleObject" Target="embeddings/oleObject146.bin" /><Relationship Id="rId304" Type="http://schemas.openxmlformats.org/officeDocument/2006/relationships/image" Target="media/image152.wmf" /><Relationship Id="rId305" Type="http://schemas.openxmlformats.org/officeDocument/2006/relationships/oleObject" Target="embeddings/oleObject147.bin" /><Relationship Id="rId306" Type="http://schemas.openxmlformats.org/officeDocument/2006/relationships/image" Target="media/image153.wmf" /><Relationship Id="rId307" Type="http://schemas.openxmlformats.org/officeDocument/2006/relationships/oleObject" Target="embeddings/oleObject148.bin" /><Relationship Id="rId308" Type="http://schemas.openxmlformats.org/officeDocument/2006/relationships/oleObject" Target="embeddings/oleObject149.bin" /><Relationship Id="rId309" Type="http://schemas.openxmlformats.org/officeDocument/2006/relationships/oleObject" Target="embeddings/oleObject150.bin" /><Relationship Id="rId31" Type="http://schemas.openxmlformats.org/officeDocument/2006/relationships/image" Target="media/image19.wmf" /><Relationship Id="rId310" Type="http://schemas.openxmlformats.org/officeDocument/2006/relationships/header" Target="header3.xml" /><Relationship Id="rId311" Type="http://schemas.openxmlformats.org/officeDocument/2006/relationships/header" Target="header4.xml" /><Relationship Id="rId312" Type="http://schemas.openxmlformats.org/officeDocument/2006/relationships/footer" Target="footer3.xml" /><Relationship Id="rId313" Type="http://schemas.openxmlformats.org/officeDocument/2006/relationships/footer" Target="footer4.xml" /><Relationship Id="rId314" Type="http://schemas.openxmlformats.org/officeDocument/2006/relationships/theme" Target="theme/theme1.xml" /><Relationship Id="rId315" Type="http://schemas.openxmlformats.org/officeDocument/2006/relationships/styles" Target="styles.xml" /><Relationship Id="rId32" Type="http://schemas.openxmlformats.org/officeDocument/2006/relationships/oleObject" Target="embeddings/oleObject9.bin" /><Relationship Id="rId33" Type="http://schemas.openxmlformats.org/officeDocument/2006/relationships/image" Target="media/image20.wmf" /><Relationship Id="rId34" Type="http://schemas.openxmlformats.org/officeDocument/2006/relationships/oleObject" Target="embeddings/oleObject10.bin" /><Relationship Id="rId35" Type="http://schemas.openxmlformats.org/officeDocument/2006/relationships/image" Target="media/image21.wmf" /><Relationship Id="rId36" Type="http://schemas.openxmlformats.org/officeDocument/2006/relationships/oleObject" Target="embeddings/oleObject11.bin" /><Relationship Id="rId37" Type="http://schemas.openxmlformats.org/officeDocument/2006/relationships/image" Target="media/image22.wmf" /><Relationship Id="rId38" Type="http://schemas.openxmlformats.org/officeDocument/2006/relationships/oleObject" Target="embeddings/oleObject12.bin" /><Relationship Id="rId39" Type="http://schemas.openxmlformats.org/officeDocument/2006/relationships/image" Target="media/image23.wmf" /><Relationship Id="rId4" Type="http://schemas.openxmlformats.org/officeDocument/2006/relationships/customXml" Target="../customXml/item1.xml" /><Relationship Id="rId40" Type="http://schemas.openxmlformats.org/officeDocument/2006/relationships/oleObject" Target="embeddings/oleObject13.bin" /><Relationship Id="rId41" Type="http://schemas.openxmlformats.org/officeDocument/2006/relationships/oleObject" Target="embeddings/oleObject14.bin" /><Relationship Id="rId42" Type="http://schemas.openxmlformats.org/officeDocument/2006/relationships/image" Target="media/image24.wmf" /><Relationship Id="rId43" Type="http://schemas.openxmlformats.org/officeDocument/2006/relationships/oleObject" Target="embeddings/oleObject15.bin" /><Relationship Id="rId44" Type="http://schemas.openxmlformats.org/officeDocument/2006/relationships/oleObject" Target="embeddings/oleObject16.bin"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image" Target="media/image29.wmf" /><Relationship Id="rId54" Type="http://schemas.openxmlformats.org/officeDocument/2006/relationships/oleObject" Target="embeddings/oleObject21.bin" /><Relationship Id="rId55" Type="http://schemas.openxmlformats.org/officeDocument/2006/relationships/image" Target="media/image30.png" /><Relationship Id="rId56" Type="http://schemas.openxmlformats.org/officeDocument/2006/relationships/image" Target="media/image31.wmf" /><Relationship Id="rId57" Type="http://schemas.openxmlformats.org/officeDocument/2006/relationships/oleObject" Target="embeddings/oleObject22.bin" /><Relationship Id="rId58" Type="http://schemas.openxmlformats.org/officeDocument/2006/relationships/oleObject" Target="embeddings/oleObject23.bin"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oleObject" Target="embeddings/oleObject26.bin" /><Relationship Id="rId62" Type="http://schemas.openxmlformats.org/officeDocument/2006/relationships/image" Target="media/image32.wmf" /><Relationship Id="rId63" Type="http://schemas.openxmlformats.org/officeDocument/2006/relationships/oleObject" Target="embeddings/oleObject27.bin" /><Relationship Id="rId64" Type="http://schemas.openxmlformats.org/officeDocument/2006/relationships/image" Target="media/image33.wmf" /><Relationship Id="rId65" Type="http://schemas.openxmlformats.org/officeDocument/2006/relationships/oleObject" Target="embeddings/oleObject28.bin" /><Relationship Id="rId66" Type="http://schemas.openxmlformats.org/officeDocument/2006/relationships/image" Target="media/image34.png" /><Relationship Id="rId67" Type="http://schemas.openxmlformats.org/officeDocument/2006/relationships/image" Target="media/image35.png" /><Relationship Id="rId68" Type="http://schemas.openxmlformats.org/officeDocument/2006/relationships/image" Target="media/image36.png" /><Relationship Id="rId69" Type="http://schemas.openxmlformats.org/officeDocument/2006/relationships/image" Target="media/image37.png" /><Relationship Id="rId7" Type="http://schemas.openxmlformats.org/officeDocument/2006/relationships/image" Target="media/image3.png"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png" /><Relationship Id="rId73" Type="http://schemas.openxmlformats.org/officeDocument/2006/relationships/image" Target="media/image40.wmf" /><Relationship Id="rId74" Type="http://schemas.openxmlformats.org/officeDocument/2006/relationships/oleObject" Target="embeddings/oleObject30.bin" /><Relationship Id="rId75" Type="http://schemas.openxmlformats.org/officeDocument/2006/relationships/image" Target="media/image41.wmf" /><Relationship Id="rId76" Type="http://schemas.openxmlformats.org/officeDocument/2006/relationships/oleObject" Target="embeddings/oleObject31.bin" /><Relationship Id="rId77" Type="http://schemas.openxmlformats.org/officeDocument/2006/relationships/image" Target="media/image42.wmf" /><Relationship Id="rId78" Type="http://schemas.openxmlformats.org/officeDocument/2006/relationships/oleObject" Target="embeddings/oleObject32.bin" /><Relationship Id="rId79" Type="http://schemas.openxmlformats.org/officeDocument/2006/relationships/image" Target="media/image43.wmf" /><Relationship Id="rId8" Type="http://schemas.openxmlformats.org/officeDocument/2006/relationships/image" Target="media/image4.png" /><Relationship Id="rId80" Type="http://schemas.openxmlformats.org/officeDocument/2006/relationships/oleObject" Target="embeddings/oleObject33.bin" /><Relationship Id="rId81" Type="http://schemas.openxmlformats.org/officeDocument/2006/relationships/image" Target="media/image44.wmf" /><Relationship Id="rId82" Type="http://schemas.openxmlformats.org/officeDocument/2006/relationships/oleObject" Target="embeddings/oleObject34.bin" /><Relationship Id="rId83" Type="http://schemas.openxmlformats.org/officeDocument/2006/relationships/image" Target="media/image45.wmf" /><Relationship Id="rId84" Type="http://schemas.openxmlformats.org/officeDocument/2006/relationships/oleObject" Target="embeddings/oleObject35.bin" /><Relationship Id="rId85" Type="http://schemas.openxmlformats.org/officeDocument/2006/relationships/image" Target="media/image46.wmf" /><Relationship Id="rId86" Type="http://schemas.openxmlformats.org/officeDocument/2006/relationships/oleObject" Target="embeddings/oleObject36.bin" /><Relationship Id="rId87" Type="http://schemas.openxmlformats.org/officeDocument/2006/relationships/image" Target="media/image47.wmf" /><Relationship Id="rId88" Type="http://schemas.openxmlformats.org/officeDocument/2006/relationships/oleObject" Target="embeddings/oleObject37.bin" /><Relationship Id="rId89" Type="http://schemas.openxmlformats.org/officeDocument/2006/relationships/image" Target="media/image48.wmf" /><Relationship Id="rId9" Type="http://schemas.openxmlformats.org/officeDocument/2006/relationships/image" Target="media/image5.png" /><Relationship Id="rId90" Type="http://schemas.openxmlformats.org/officeDocument/2006/relationships/oleObject" Target="embeddings/oleObject38.bin" /><Relationship Id="rId91" Type="http://schemas.openxmlformats.org/officeDocument/2006/relationships/image" Target="media/image49.png" /><Relationship Id="rId92" Type="http://schemas.openxmlformats.org/officeDocument/2006/relationships/image" Target="media/image50.wmf" /><Relationship Id="rId93" Type="http://schemas.openxmlformats.org/officeDocument/2006/relationships/oleObject" Target="embeddings/oleObject39.bin" /><Relationship Id="rId94" Type="http://schemas.openxmlformats.org/officeDocument/2006/relationships/image" Target="media/image51.wmf" /><Relationship Id="rId95" Type="http://schemas.openxmlformats.org/officeDocument/2006/relationships/oleObject" Target="embeddings/oleObject40.bin" /><Relationship Id="rId96" Type="http://schemas.openxmlformats.org/officeDocument/2006/relationships/image" Target="media/image52.png" /><Relationship Id="rId97" Type="http://schemas.openxmlformats.org/officeDocument/2006/relationships/image" Target="media/image53.png" /><Relationship Id="rId98" Type="http://schemas.openxmlformats.org/officeDocument/2006/relationships/image" Target="media/image54.wmf" /><Relationship Id="rId99" Type="http://schemas.openxmlformats.org/officeDocument/2006/relationships/oleObject" Target="embeddings/oleObject41.bin" /></Relationships>
</file>

<file path=word/_rels/footer2.xml.rels><?xml version="1.0" encoding="utf-8" standalone="yes"?><Relationships xmlns="http://schemas.openxmlformats.org/package/2006/relationships"><Relationship Id="rId1" Type="http://schemas.openxmlformats.org/officeDocument/2006/relationships/image" Target="media/image88.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8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7.png" /></Relationships>
</file>

<file path=word/_rels/header2.xml.rels><?xml version="1.0" encoding="utf-8" standalone="yes"?><Relationships xmlns="http://schemas.openxmlformats.org/package/2006/relationships"><Relationship Id="rId1" Type="http://schemas.openxmlformats.org/officeDocument/2006/relationships/image" Target="media/image87.png" /><Relationship Id="rId2" Type="http://schemas.openxmlformats.org/officeDocument/2006/relationships/image" Target="media/image88.png" /><Relationship Id="rId3"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87.png" /></Relationships>
</file>

<file path=word/_rels/header4.xml.rels><?xml version="1.0" encoding="utf-8" standalone="yes"?><Relationships xmlns="http://schemas.openxmlformats.org/package/2006/relationships"><Relationship Id="rId1" Type="http://schemas.openxmlformats.org/officeDocument/2006/relationships/image" Target="media/image87.png" /><Relationship Id="rId2" Type="http://schemas.openxmlformats.org/officeDocument/2006/relationships/image" Target="media/image8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5433</Words>
  <Characters>5596</Characters>
  <Application>Microsoft Office Word</Application>
  <DocSecurity>0</DocSecurity>
  <Lines>254</Lines>
  <Paragraphs>282</Paragraphs>
  <ScaleCrop>false</ScaleCrop>
  <Company>P R C</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dc:creator>
  <cp:lastModifiedBy>Windows User</cp:lastModifiedBy>
  <cp:revision>2</cp:revision>
  <cp:lastPrinted>2025-06-08T12:50:00Z</cp:lastPrinted>
  <dcterms:created xsi:type="dcterms:W3CDTF">2025-06-24T02:18:00Z</dcterms:created>
  <dcterms:modified xsi:type="dcterms:W3CDTF">2025-06-24T02:18:00Z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