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59BC2E7">
      <w:pPr>
        <w:wordWrap w:val="0"/>
        <w:spacing w:line="360" w:lineRule="auto"/>
        <w:jc w:val="center"/>
        <w:rPr>
          <w:rFonts w:ascii="宋体" w:hAnsi="宋体"/>
          <w:b/>
          <w:bCs/>
          <w:sz w:val="30"/>
          <w:szCs w:val="30"/>
        </w:rPr>
      </w:pPr>
      <w:r>
        <w:rPr>
          <w:rFonts w:ascii="宋体" w:hAnsi="宋体" w:hint="eastAsia"/>
          <w:b/>
          <w:bCs/>
          <w:sz w:val="30"/>
          <w:szCs w:val="30"/>
        </w:rPr>
        <w:drawing>
          <wp:anchor simplePos="0" relativeHeight="251658240" behindDoc="0" locked="0" layoutInCell="1" allowOverlap="1">
            <wp:simplePos x="0" y="0"/>
            <wp:positionH relativeFrom="page">
              <wp:posOffset>10833100</wp:posOffset>
            </wp:positionH>
            <wp:positionV relativeFrom="topMargin">
              <wp:posOffset>11760200</wp:posOffset>
            </wp:positionV>
            <wp:extent cx="317500" cy="495300"/>
            <wp:wrapNone/>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6"/>
                    <a:stretch>
                      <a:fillRect/>
                    </a:stretch>
                  </pic:blipFill>
                  <pic:spPr>
                    <a:xfrm>
                      <a:off x="0" y="0"/>
                      <a:ext cx="317500" cy="495300"/>
                    </a:xfrm>
                    <a:prstGeom prst="rect">
                      <a:avLst/>
                    </a:prstGeom>
                  </pic:spPr>
                </pic:pic>
              </a:graphicData>
            </a:graphic>
          </wp:anchor>
        </w:drawing>
      </w:r>
      <w:r>
        <w:rPr>
          <w:rFonts w:ascii="宋体" w:hAnsi="宋体" w:hint="eastAsia"/>
          <w:b/>
          <w:bCs/>
          <w:sz w:val="30"/>
          <w:szCs w:val="30"/>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10553700</wp:posOffset>
            </wp:positionV>
            <wp:extent cx="419100" cy="292100"/>
            <wp:effectExtent l="0" t="0" r="1905" b="1016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xmlns:r="http://schemas.openxmlformats.org/officeDocument/2006/relationships" r:embed="rId7"/>
                    <a:stretch>
                      <a:fillRect/>
                    </a:stretch>
                  </pic:blipFill>
                  <pic:spPr>
                    <a:xfrm>
                      <a:off x="0" y="0"/>
                      <a:ext cx="419100" cy="292100"/>
                    </a:xfrm>
                    <a:prstGeom prst="rect">
                      <a:avLst/>
                    </a:prstGeom>
                  </pic:spPr>
                </pic:pic>
              </a:graphicData>
            </a:graphic>
          </wp:anchor>
        </w:drawing>
      </w:r>
      <w:r>
        <w:rPr>
          <w:rFonts w:ascii="宋体" w:hAnsi="宋体" w:hint="eastAsia"/>
          <w:b/>
          <w:bCs/>
          <w:sz w:val="30"/>
          <w:szCs w:val="30"/>
        </w:rPr>
        <w:drawing>
          <wp:anchor distT="0" distB="0" distL="114300" distR="114300" simplePos="0" relativeHeight="251660288"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8"/>
                    <a:stretch>
                      <a:fillRect/>
                    </a:stretch>
                  </pic:blipFill>
                  <pic:spPr>
                    <a:xfrm>
                      <a:off x="0" y="0"/>
                      <a:ext cx="431800" cy="381000"/>
                    </a:xfrm>
                    <a:prstGeom prst="rect">
                      <a:avLst/>
                    </a:prstGeom>
                  </pic:spPr>
                </pic:pic>
              </a:graphicData>
            </a:graphic>
          </wp:anchor>
        </w:drawing>
      </w:r>
      <w:r>
        <w:rPr>
          <w:rFonts w:ascii="宋体" w:hAnsi="宋体" w:hint="eastAsia"/>
          <w:b/>
          <w:bCs/>
          <w:sz w:val="30"/>
          <w:szCs w:val="30"/>
        </w:rPr>
        <w:t>202</w:t>
      </w:r>
      <w:r>
        <w:rPr>
          <w:rFonts w:ascii="宋体" w:hAnsi="宋体" w:hint="eastAsia"/>
          <w:b/>
          <w:bCs/>
          <w:sz w:val="30"/>
          <w:szCs w:val="30"/>
          <w:lang w:val="en-US" w:eastAsia="zh-CN"/>
        </w:rPr>
        <w:t>5</w:t>
      </w:r>
      <w:r>
        <w:rPr>
          <w:rFonts w:ascii="宋体" w:hAnsi="宋体" w:hint="eastAsia"/>
          <w:b/>
          <w:bCs/>
          <w:sz w:val="30"/>
          <w:szCs w:val="30"/>
        </w:rPr>
        <w:t>年高考真题完全解读（</w:t>
      </w:r>
      <w:r>
        <w:rPr>
          <w:rFonts w:ascii="宋体" w:eastAsia="宋体" w:hAnsi="宋体" w:cs="宋体"/>
          <w:sz w:val="30"/>
          <w:szCs w:val="30"/>
        </w:rPr>
        <w:t>江苏</w:t>
      </w:r>
      <w:r>
        <w:rPr>
          <w:rFonts w:ascii="宋体" w:hAnsi="宋体" w:hint="eastAsia"/>
          <w:b/>
          <w:bCs/>
          <w:sz w:val="30"/>
          <w:szCs w:val="30"/>
        </w:rPr>
        <w:t>卷）</w:t>
      </w:r>
    </w:p>
    <w:tbl>
      <w:tblPr>
        <w:tblStyle w:val="LightShadingAccent6"/>
        <w:tblW w:w="0" w:type="auto"/>
        <w:tblInd w:w="0" w:type="dxa"/>
        <w:tblBorders>
          <w:top w:val="single" w:sz="8" w:space="0" w:color="70AD47" w:themeColor="accent6"/>
          <w:left w:val="none" w:sz="0" w:space="0" w:color="auto"/>
          <w:bottom w:val="single" w:sz="8" w:space="0" w:color="70AD47" w:themeColor="accent6"/>
          <w:right w:val="none" w:sz="0" w:space="0" w:color="auto"/>
          <w:insideH w:val="single" w:sz="4" w:space="0" w:color="auto"/>
          <w:insideV w:val="none" w:sz="0" w:space="0" w:color="auto"/>
        </w:tblBorders>
        <w:tblCellMar>
          <w:top w:w="0" w:type="dxa"/>
          <w:left w:w="108" w:type="dxa"/>
          <w:bottom w:w="0" w:type="dxa"/>
          <w:right w:w="108" w:type="dxa"/>
        </w:tblCellMar>
      </w:tblPr>
      <w:tblGrid>
        <w:gridCol w:w="8522"/>
      </w:tblGrid>
      <w:tr w14:paraId="014B3CA7">
        <w:tblPrEx>
          <w:tblW w:w="0" w:type="auto"/>
          <w:tblInd w:w="0" w:type="dxa"/>
          <w:tblBorders>
            <w:top w:val="single" w:sz="8" w:space="0" w:color="70AD47" w:themeColor="accent6"/>
            <w:left w:val="none" w:sz="0" w:space="0" w:color="auto"/>
            <w:bottom w:val="single" w:sz="8" w:space="0" w:color="70AD47" w:themeColor="accent6"/>
            <w:right w:val="none" w:sz="0" w:space="0" w:color="auto"/>
            <w:insideH w:val="single" w:sz="4" w:space="0" w:color="auto"/>
            <w:insideV w:val="none" w:sz="0" w:space="0" w:color="auto"/>
          </w:tblBorders>
          <w:tblCellMar>
            <w:top w:w="0" w:type="dxa"/>
            <w:left w:w="108" w:type="dxa"/>
            <w:bottom w:w="0" w:type="dxa"/>
            <w:right w:w="108" w:type="dxa"/>
          </w:tblCellMar>
        </w:tblPrEx>
        <w:tc>
          <w:tcPr>
            <w:tcW w:w="8522" w:type="dxa"/>
            <w:tcBorders>
              <w:top w:val="nil"/>
              <w:left w:val="nil"/>
              <w:bottom w:val="nil"/>
              <w:right w:val="nil"/>
            </w:tcBorders>
          </w:tcPr>
          <w:p w14:paraId="2B19CA80">
            <w:pPr>
              <w:wordWrap w:val="0"/>
              <w:spacing w:line="360" w:lineRule="auto"/>
              <w:jc w:val="center"/>
              <w:rPr>
                <w:rFonts w:ascii="宋体" w:hAnsi="宋体"/>
                <w:color w:val="548235" w:themeColor="accent6" w:themeShade="BF"/>
                <w:szCs w:val="21"/>
              </w:rPr>
            </w:pPr>
            <w:r>
              <w:rPr>
                <w:rFonts w:ascii="宋体" w:hAnsi="宋体" w:hint="eastAsia"/>
                <w:color w:val="548235" w:themeColor="accent6" w:themeShade="BF"/>
                <w:szCs w:val="21"/>
              </w:rPr>
              <w:t>适用省份</w:t>
            </w:r>
          </w:p>
          <w:p w14:paraId="07DE2ECF">
            <w:pPr>
              <w:wordWrap w:val="0"/>
              <w:spacing w:line="360" w:lineRule="auto"/>
              <w:jc w:val="center"/>
              <w:rPr>
                <w:rFonts w:ascii="宋体" w:eastAsia="宋体" w:hAnsi="宋体" w:hint="default"/>
                <w:b w:val="0"/>
                <w:bCs w:val="0"/>
                <w:color w:val="548235" w:themeColor="accent6" w:themeShade="BF"/>
                <w:szCs w:val="21"/>
                <w:lang w:val="en-US" w:eastAsia="zh-CN"/>
              </w:rPr>
            </w:pPr>
            <w:r>
              <w:rPr>
                <w:rFonts w:ascii="宋体" w:hAnsi="宋体" w:hint="eastAsia"/>
                <w:b w:val="0"/>
                <w:bCs w:val="0"/>
                <w:color w:val="548235" w:themeColor="accent6" w:themeShade="BF"/>
                <w:szCs w:val="21"/>
                <w:lang w:val="en-US" w:eastAsia="zh-CN"/>
              </w:rPr>
              <w:t>江苏</w:t>
            </w:r>
          </w:p>
        </w:tc>
      </w:tr>
    </w:tbl>
    <w:p w14:paraId="46E7A0C5">
      <w:pPr>
        <w:spacing w:line="360" w:lineRule="auto"/>
        <w:jc w:val="left"/>
        <w:rPr>
          <w:rFonts w:ascii="宋体" w:hAnsi="宋体"/>
          <w:b/>
          <w:bCs/>
          <w:sz w:val="24"/>
        </w:rPr>
      </w:pPr>
      <w:r>
        <w:drawing>
          <wp:inline distT="0" distB="0" distL="114300" distR="114300">
            <wp:extent cx="3009900" cy="542925"/>
            <wp:effectExtent l="0" t="0" r="190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9"/>
                    <a:stretch>
                      <a:fillRect/>
                    </a:stretch>
                  </pic:blipFill>
                  <pic:spPr>
                    <a:xfrm>
                      <a:off x="0" y="0"/>
                      <a:ext cx="3009900" cy="542925"/>
                    </a:xfrm>
                    <a:prstGeom prst="rect">
                      <a:avLst/>
                    </a:prstGeom>
                    <a:noFill/>
                    <a:ln>
                      <a:noFill/>
                    </a:ln>
                  </pic:spPr>
                </pic:pic>
              </a:graphicData>
            </a:graphic>
          </wp:inline>
        </w:drawing>
      </w:r>
    </w:p>
    <w:p w14:paraId="105EC90C">
      <w:pPr>
        <w:keepNext w:val="0"/>
        <w:keepLines w:val="0"/>
        <w:pageBreakBefore w:val="0"/>
        <w:kinsoku/>
        <w:overflowPunct/>
        <w:topLinePunct w:val="0"/>
        <w:autoSpaceDE/>
        <w:autoSpaceDN/>
        <w:bidi w:val="0"/>
        <w:adjustRightInd/>
        <w:snapToGrid/>
        <w:spacing w:line="360" w:lineRule="auto"/>
        <w:ind w:firstLine="480" w:firstLineChars="200"/>
        <w:jc w:val="left"/>
        <w:rPr>
          <w:rFonts w:eastAsia="宋体" w:cs="宋体" w:hint="default"/>
          <w:color w:val="FF0000"/>
          <w:sz w:val="24"/>
          <w:szCs w:val="21"/>
          <w:shd w:val="clear" w:color="auto" w:fill="FFFFFF"/>
          <w:lang w:val="en-US" w:eastAsia="zh-CN"/>
        </w:rPr>
      </w:pPr>
      <w:r>
        <w:rPr>
          <w:rFonts w:ascii="Arial" w:hAnsi="Arial" w:cs="宋体"/>
          <w:color w:val="FF0000"/>
          <w:kern w:val="0"/>
          <w:sz w:val="24"/>
          <w:szCs w:val="21"/>
        </w:rPr>
        <w:t>202</w:t>
      </w:r>
      <w:r>
        <w:rPr>
          <w:rFonts w:ascii="Arial" w:hAnsi="Arial" w:cs="宋体" w:hint="eastAsia"/>
          <w:color w:val="FF0000"/>
          <w:kern w:val="0"/>
          <w:sz w:val="24"/>
          <w:szCs w:val="21"/>
          <w:lang w:val="en-US" w:eastAsia="zh-CN"/>
        </w:rPr>
        <w:t>5</w:t>
      </w:r>
      <w:r>
        <w:rPr>
          <w:rFonts w:ascii="Arial" w:hAnsi="Arial" w:cs="宋体"/>
          <w:color w:val="FF0000"/>
          <w:kern w:val="0"/>
          <w:sz w:val="24"/>
          <w:szCs w:val="21"/>
        </w:rPr>
        <w:t>年</w:t>
      </w:r>
      <w:r>
        <w:rPr>
          <w:rFonts w:ascii="Arial" w:hAnsi="Arial" w:cs="宋体" w:hint="eastAsia"/>
          <w:color w:val="FF0000"/>
          <w:kern w:val="0"/>
          <w:sz w:val="24"/>
          <w:szCs w:val="21"/>
          <w:lang w:val="en-US" w:eastAsia="zh-CN"/>
        </w:rPr>
        <w:t>江苏</w:t>
      </w:r>
      <w:r>
        <w:rPr>
          <w:rFonts w:ascii="宋体" w:hAnsi="宋体" w:cs="宋体" w:hint="eastAsia"/>
          <w:b/>
          <w:color w:val="FF0000"/>
          <w:sz w:val="24"/>
          <w:szCs w:val="21"/>
        </w:rPr>
        <w:t>省普通高中学业水平选择性考试试题</w:t>
      </w:r>
      <w:r>
        <w:rPr>
          <w:rFonts w:ascii="Arial" w:hAnsi="Arial" w:cs="宋体"/>
          <w:color w:val="FF0000"/>
          <w:kern w:val="0"/>
          <w:sz w:val="24"/>
          <w:szCs w:val="21"/>
        </w:rPr>
        <w:t>理命题全面依据新课标课程内容、</w:t>
      </w:r>
      <w:r>
        <w:rPr>
          <w:rFonts w:ascii="宋体" w:hAnsi="宋体" w:cs="宋体"/>
          <w:color w:val="FF0000"/>
          <w:kern w:val="0"/>
          <w:sz w:val="24"/>
          <w:szCs w:val="21"/>
        </w:rPr>
        <w:t>围绕物理学科核心素养评价体系，</w:t>
      </w:r>
      <w:r>
        <w:rPr>
          <w:rFonts w:ascii="宋体" w:hAnsi="宋体" w:cs="宋体" w:hint="eastAsia"/>
          <w:color w:val="FF0000"/>
          <w:kern w:val="0"/>
          <w:sz w:val="24"/>
          <w:szCs w:val="21"/>
        </w:rPr>
        <w:t>凸显科学素养立意，</w:t>
      </w:r>
      <w:r>
        <w:rPr>
          <w:rFonts w:eastAsiaTheme="minorEastAsia" w:cs="宋体"/>
          <w:color w:val="FF0000"/>
          <w:sz w:val="24"/>
          <w:szCs w:val="21"/>
          <w:shd w:val="clear" w:color="auto" w:fill="FFFFFF"/>
        </w:rPr>
        <w:t>注重深化基础，</w:t>
      </w:r>
      <w:r>
        <w:rPr>
          <w:rFonts w:eastAsiaTheme="minorEastAsia" w:cs="宋体" w:hint="eastAsia"/>
          <w:color w:val="FF0000"/>
          <w:sz w:val="24"/>
          <w:szCs w:val="21"/>
          <w:shd w:val="clear" w:color="auto" w:fill="FFFFFF"/>
        </w:rPr>
        <w:t>联系生活实际、工农业生产实际、科学技术、体育娱乐等，</w:t>
      </w:r>
      <w:r>
        <w:rPr>
          <w:rFonts w:eastAsiaTheme="minorEastAsia" w:cs="宋体"/>
          <w:color w:val="FF0000"/>
          <w:sz w:val="24"/>
          <w:szCs w:val="21"/>
          <w:shd w:val="clear" w:color="auto" w:fill="FFFFFF"/>
        </w:rPr>
        <w:t>丰富问题情境，增强探究性，突出思维考查，激发学生崇尚科学、探索未知的兴趣，引导学生夯实知识基础、发展物理学科核心素养，</w:t>
      </w:r>
      <w:r>
        <w:rPr>
          <w:rFonts w:ascii="宋体" w:hAnsi="宋体" w:cs="宋体" w:hint="eastAsia"/>
          <w:color w:val="FF0000"/>
          <w:kern w:val="0"/>
          <w:sz w:val="24"/>
          <w:szCs w:val="21"/>
        </w:rPr>
        <w:t>实现教学和高考的良性互动。</w:t>
      </w:r>
      <w:r>
        <w:rPr>
          <w:rFonts w:ascii="宋体" w:hAnsi="宋体" w:cs="宋体" w:hint="eastAsia"/>
          <w:color w:val="FF0000"/>
          <w:kern w:val="0"/>
          <w:sz w:val="24"/>
          <w:szCs w:val="21"/>
          <w:lang w:val="en-US" w:eastAsia="zh-CN"/>
        </w:rPr>
        <w:t>其主要特点如下</w:t>
      </w:r>
    </w:p>
    <w:p w14:paraId="4655BC67">
      <w:pPr>
        <w:pStyle w:val="NormalWeb"/>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hd w:val="clear" w:color="auto" w:fill="FFFFFF"/>
        <w:kinsoku/>
        <w:wordWrap w:val="0"/>
        <w:overflowPunct/>
        <w:topLinePunct w:val="0"/>
        <w:autoSpaceDE/>
        <w:autoSpaceDN/>
        <w:bidi w:val="0"/>
        <w:adjustRightInd/>
        <w:snapToGrid/>
        <w:spacing w:before="0" w:beforeAutospacing="0" w:after="0" w:afterAutospacing="0" w:line="360" w:lineRule="auto"/>
        <w:ind w:left="0" w:right="0" w:firstLine="0"/>
        <w:rPr>
          <w:rFonts w:ascii="宋体" w:eastAsia="宋体" w:hAnsi="宋体" w:cs="宋体" w:hint="eastAsia"/>
          <w:i w:val="0"/>
          <w:iCs w:val="0"/>
          <w:caps w:val="0"/>
          <w:color w:val="FF0000"/>
          <w:spacing w:val="0"/>
          <w:sz w:val="21"/>
          <w:szCs w:val="21"/>
        </w:rPr>
      </w:pPr>
      <w:r>
        <w:rPr>
          <w:rFonts w:ascii="宋体" w:hAnsi="宋体" w:cs="宋体" w:hint="eastAsia"/>
          <w:color w:val="FF0000"/>
          <w:kern w:val="0"/>
          <w:sz w:val="24"/>
          <w:szCs w:val="21"/>
        </w:rPr>
        <w:t>试题在素材选取、情景创设、呈现方式等方面都体现了</w:t>
      </w:r>
      <w:r>
        <w:rPr>
          <w:rFonts w:cs="宋体" w:hint="eastAsia"/>
          <w:color w:val="FF0000"/>
          <w:kern w:val="0"/>
          <w:sz w:val="24"/>
          <w:szCs w:val="21"/>
          <w:lang w:val="en-US" w:eastAsia="zh-CN"/>
        </w:rPr>
        <w:t>时代和</w:t>
      </w:r>
      <w:r>
        <w:rPr>
          <w:rFonts w:ascii="宋体" w:eastAsia="宋体" w:hAnsi="宋体" w:cs="宋体" w:hint="eastAsia"/>
          <w:i w:val="0"/>
          <w:iCs w:val="0"/>
          <w:caps w:val="0"/>
          <w:color w:val="FF0000"/>
          <w:spacing w:val="0"/>
          <w:sz w:val="21"/>
          <w:szCs w:val="21"/>
          <w:shd w:val="clear" w:color="auto" w:fill="FFFFFF"/>
        </w:rPr>
        <w:t>新课改</w:t>
      </w:r>
      <w:r>
        <w:rPr>
          <w:rFonts w:ascii="宋体" w:hAnsi="宋体" w:cs="宋体" w:hint="eastAsia"/>
          <w:color w:val="FF0000"/>
          <w:kern w:val="0"/>
          <w:sz w:val="24"/>
          <w:szCs w:val="21"/>
        </w:rPr>
        <w:t>特征。</w:t>
      </w:r>
    </w:p>
    <w:p w14:paraId="06693D48">
      <w:pPr>
        <w:keepNext w:val="0"/>
        <w:keepLines w:val="0"/>
        <w:pageBreakBefore w:val="0"/>
        <w:kinsoku/>
        <w:overflowPunct/>
        <w:topLinePunct w:val="0"/>
        <w:autoSpaceDE/>
        <w:autoSpaceDN/>
        <w:bidi w:val="0"/>
        <w:adjustRightInd/>
        <w:snapToGrid/>
        <w:spacing w:line="360" w:lineRule="auto"/>
        <w:jc w:val="left"/>
        <w:textAlignment w:val="center"/>
        <w:rPr>
          <w:rFonts w:ascii="宋体" w:hAnsi="宋体" w:cs="宋体"/>
          <w:b/>
          <w:color w:val="FF0000"/>
          <w:kern w:val="0"/>
          <w:szCs w:val="21"/>
        </w:rPr>
      </w:pPr>
      <w:r>
        <w:rPr>
          <w:rFonts w:ascii="宋体" w:hAnsi="宋体" w:cs="宋体" w:hint="eastAsia"/>
          <w:color w:val="FF0000"/>
          <w:kern w:val="0"/>
          <w:sz w:val="24"/>
          <w:szCs w:val="21"/>
        </w:rPr>
        <w:t>例如第1题</w:t>
      </w:r>
      <w:r>
        <w:rPr>
          <w:rFonts w:ascii="宋体" w:eastAsia="宋体" w:hAnsi="宋体" w:cs="宋体"/>
          <w:color w:val="FF0000"/>
          <w:szCs w:val="21"/>
        </w:rPr>
        <w:t>新能源汽车在辅助驾驶系统测</w:t>
      </w:r>
      <w:r>
        <w:rPr>
          <w:rFonts w:ascii="宋体" w:hAnsi="宋体" w:cs="宋体" w:hint="eastAsia"/>
          <w:color w:val="FF0000"/>
          <w:sz w:val="24"/>
          <w:szCs w:val="21"/>
        </w:rPr>
        <w:t>背景</w:t>
      </w:r>
      <w:r>
        <w:rPr>
          <w:rFonts w:ascii="宋体" w:hAnsi="宋体" w:cs="宋体" w:hint="eastAsia"/>
          <w:color w:val="FF0000"/>
          <w:sz w:val="24"/>
          <w:szCs w:val="21"/>
          <w:lang w:val="en-US" w:eastAsia="zh-CN"/>
        </w:rPr>
        <w:t>考查</w:t>
      </w:r>
      <w:r>
        <w:rPr>
          <w:rFonts w:asciiTheme="minorEastAsia" w:eastAsiaTheme="minorEastAsia" w:hAnsiTheme="minorEastAsia" w:cs="宋体" w:hint="eastAsia"/>
          <w:b/>
          <w:bCs/>
          <w:color w:val="FF0000"/>
          <w:sz w:val="21"/>
          <w:szCs w:val="21"/>
          <w:lang w:val="en-US" w:eastAsia="zh-CN"/>
        </w:rPr>
        <w:t>匀变速</w:t>
      </w:r>
      <w:bookmarkStart w:id="0" w:name="_GoBack"/>
      <w:bookmarkEnd w:id="0"/>
      <w:r>
        <w:rPr>
          <w:rFonts w:asciiTheme="minorEastAsia" w:eastAsiaTheme="minorEastAsia" w:hAnsiTheme="minorEastAsia" w:cs="宋体" w:hint="eastAsia"/>
          <w:b/>
          <w:bCs/>
          <w:color w:val="FF0000"/>
          <w:sz w:val="21"/>
          <w:szCs w:val="21"/>
          <w:lang w:val="en-US" w:eastAsia="zh-CN"/>
        </w:rPr>
        <w:t>直线运动速度与时间的关系式；</w:t>
      </w:r>
      <w:r>
        <w:rPr>
          <w:rFonts w:ascii="宋体" w:hAnsi="宋体" w:cs="宋体" w:hint="eastAsia"/>
          <w:color w:val="FF0000"/>
          <w:sz w:val="24"/>
          <w:szCs w:val="21"/>
        </w:rPr>
        <w:t>第</w:t>
      </w:r>
      <w:r>
        <w:rPr>
          <w:rFonts w:ascii="宋体" w:hAnsi="宋体" w:cs="宋体" w:hint="eastAsia"/>
          <w:color w:val="FF0000"/>
          <w:sz w:val="24"/>
          <w:szCs w:val="21"/>
          <w:lang w:val="en-US" w:eastAsia="zh-CN"/>
        </w:rPr>
        <w:t>2</w:t>
      </w:r>
      <w:r>
        <w:rPr>
          <w:rFonts w:ascii="宋体" w:hAnsi="宋体" w:cs="宋体" w:hint="eastAsia"/>
          <w:color w:val="FF0000"/>
          <w:sz w:val="24"/>
          <w:szCs w:val="21"/>
        </w:rPr>
        <w:t>题</w:t>
      </w:r>
      <w:r>
        <w:rPr>
          <w:rFonts w:ascii="宋体" w:eastAsia="宋体" w:hAnsi="宋体" w:cs="宋体"/>
          <w:color w:val="FF0000"/>
          <w:szCs w:val="21"/>
        </w:rPr>
        <w:t>探究可拆变压器进行实验</w:t>
      </w:r>
      <w:r>
        <w:rPr>
          <w:rFonts w:ascii="宋体" w:hAnsi="宋体" w:cs="宋体" w:hint="eastAsia"/>
          <w:color w:val="FF0000"/>
          <w:szCs w:val="21"/>
          <w:lang w:val="en-US" w:eastAsia="zh-CN"/>
        </w:rPr>
        <w:t>考查</w:t>
      </w:r>
      <w:r>
        <w:rPr>
          <w:rFonts w:asciiTheme="minorEastAsia" w:eastAsiaTheme="minorEastAsia" w:hAnsiTheme="minorEastAsia" w:cs="宋体" w:hint="eastAsia"/>
          <w:bCs/>
          <w:color w:val="FF0000"/>
          <w:sz w:val="24"/>
          <w:szCs w:val="21"/>
          <w:lang w:val="en-US" w:eastAsia="zh-CN"/>
        </w:rPr>
        <w:t>理想变压器的规律；第5题和第6题实际上以</w:t>
      </w:r>
      <w:r>
        <w:rPr>
          <w:rFonts w:ascii="宋体" w:eastAsia="宋体" w:hAnsi="宋体" w:cs="宋体" w:hint="eastAsia"/>
          <w:i w:val="0"/>
          <w:iCs w:val="0"/>
          <w:caps w:val="0"/>
          <w:color w:val="FF0000"/>
          <w:spacing w:val="0"/>
          <w:sz w:val="21"/>
          <w:szCs w:val="21"/>
          <w:shd w:val="clear" w:color="auto" w:fill="FFFFFF"/>
        </w:rPr>
        <w:t>新课改</w:t>
      </w:r>
      <w:r>
        <w:rPr>
          <w:rFonts w:ascii="宋体" w:hAnsi="宋体" w:cs="宋体" w:hint="eastAsia"/>
          <w:i w:val="0"/>
          <w:iCs w:val="0"/>
          <w:caps w:val="0"/>
          <w:color w:val="FF0000"/>
          <w:spacing w:val="0"/>
          <w:sz w:val="21"/>
          <w:szCs w:val="21"/>
          <w:shd w:val="clear" w:color="auto" w:fill="FFFFFF"/>
          <w:lang w:val="en-US" w:eastAsia="zh-CN"/>
        </w:rPr>
        <w:t>探究物理问题的方式，对其结果命题以考查知识的理解</w:t>
      </w:r>
      <w:r>
        <w:rPr>
          <w:rFonts w:ascii="宋体" w:hAnsi="宋体" w:cs="宋体" w:hint="eastAsia"/>
          <w:color w:val="FF0000"/>
          <w:szCs w:val="21"/>
          <w:lang w:eastAsia="zh-CN"/>
        </w:rPr>
        <w:t>；</w:t>
      </w:r>
      <w:r>
        <w:rPr>
          <w:rFonts w:ascii="宋体" w:hAnsi="宋体" w:cs="宋体" w:hint="eastAsia"/>
          <w:b/>
          <w:color w:val="FF0000"/>
          <w:kern w:val="0"/>
          <w:szCs w:val="21"/>
        </w:rPr>
        <w:t>第</w:t>
      </w:r>
      <w:r>
        <w:rPr>
          <w:rFonts w:ascii="宋体" w:hAnsi="宋体" w:cs="宋体" w:hint="eastAsia"/>
          <w:b/>
          <w:color w:val="FF0000"/>
          <w:kern w:val="0"/>
          <w:szCs w:val="21"/>
          <w:lang w:val="en-US" w:eastAsia="zh-CN"/>
        </w:rPr>
        <w:t>7</w:t>
      </w:r>
      <w:r>
        <w:rPr>
          <w:rFonts w:ascii="宋体" w:hAnsi="宋体" w:cs="宋体" w:hint="eastAsia"/>
          <w:b/>
          <w:color w:val="FF0000"/>
          <w:kern w:val="0"/>
          <w:szCs w:val="21"/>
        </w:rPr>
        <w:t>题</w:t>
      </w:r>
      <w:r>
        <w:rPr>
          <w:rFonts w:ascii="宋体" w:eastAsia="宋体" w:hAnsi="宋体" w:cs="宋体"/>
          <w:color w:val="FF0000"/>
          <w:szCs w:val="21"/>
        </w:rPr>
        <w:t>肥皂膜内出现一亮环</w:t>
      </w:r>
      <w:r>
        <w:rPr>
          <w:rFonts w:ascii="宋体" w:hAnsi="宋体" w:cs="宋体" w:hint="eastAsia"/>
          <w:color w:val="FF0000"/>
          <w:szCs w:val="21"/>
          <w:lang w:val="en-US" w:eastAsia="zh-CN"/>
        </w:rPr>
        <w:t>考查全反射</w:t>
      </w:r>
      <w:r>
        <w:rPr>
          <w:rFonts w:ascii="宋体" w:hAnsi="宋体" w:cs="宋体" w:hint="eastAsia"/>
          <w:b/>
          <w:color w:val="FF0000"/>
          <w:kern w:val="0"/>
          <w:szCs w:val="21"/>
        </w:rPr>
        <w:t>。</w:t>
      </w:r>
    </w:p>
    <w:p w14:paraId="51E97248">
      <w:pPr>
        <w:keepNext w:val="0"/>
        <w:keepLines w:val="0"/>
        <w:pageBreakBefore w:val="0"/>
        <w:kinsoku/>
        <w:overflowPunct/>
        <w:topLinePunct w:val="0"/>
        <w:autoSpaceDE/>
        <w:autoSpaceDN/>
        <w:bidi w:val="0"/>
        <w:adjustRightInd/>
        <w:snapToGrid/>
        <w:spacing w:line="360" w:lineRule="auto"/>
        <w:jc w:val="left"/>
        <w:textAlignment w:val="center"/>
        <w:rPr>
          <w:rFonts w:ascii="宋体" w:hAnsi="宋体" w:cs="宋体"/>
          <w:color w:val="FF0000"/>
          <w:sz w:val="24"/>
          <w:szCs w:val="21"/>
        </w:rPr>
      </w:pPr>
      <w:r>
        <w:rPr>
          <w:rFonts w:ascii="宋体" w:hAnsi="宋体" w:cs="宋体" w:hint="eastAsia"/>
          <w:color w:val="FF0000"/>
          <w:kern w:val="0"/>
          <w:sz w:val="24"/>
          <w:szCs w:val="21"/>
          <w:lang w:val="en-US" w:eastAsia="zh-CN"/>
        </w:rPr>
        <w:t>2.</w:t>
      </w:r>
      <w:r>
        <w:rPr>
          <w:rFonts w:ascii="宋体" w:hAnsi="宋体" w:cs="宋体" w:hint="eastAsia"/>
          <w:color w:val="FF0000"/>
          <w:kern w:val="0"/>
          <w:sz w:val="24"/>
          <w:szCs w:val="21"/>
        </w:rPr>
        <w:t>理论联系实际的情景化问题是考查学生物理学科素养的重要载体。</w:t>
      </w:r>
      <w:r>
        <w:rPr>
          <w:rFonts w:ascii="宋体" w:hAnsi="宋体" w:cs="宋体" w:hint="eastAsia"/>
          <w:b/>
          <w:color w:val="FF0000"/>
          <w:kern w:val="0"/>
          <w:szCs w:val="21"/>
        </w:rPr>
        <w:t>第</w:t>
      </w:r>
      <w:r>
        <w:rPr>
          <w:rFonts w:ascii="宋体" w:hAnsi="宋体" w:cs="宋体" w:hint="eastAsia"/>
          <w:b/>
          <w:color w:val="FF0000"/>
          <w:kern w:val="0"/>
          <w:szCs w:val="21"/>
          <w:lang w:val="en-US" w:eastAsia="zh-CN"/>
        </w:rPr>
        <w:t>3</w:t>
      </w:r>
      <w:r>
        <w:rPr>
          <w:rFonts w:ascii="宋体" w:hAnsi="宋体" w:cs="宋体" w:hint="eastAsia"/>
          <w:b/>
          <w:color w:val="FF0000"/>
          <w:kern w:val="0"/>
          <w:szCs w:val="21"/>
        </w:rPr>
        <w:t>题</w:t>
      </w:r>
      <w:r>
        <w:rPr>
          <w:rFonts w:ascii="宋体" w:eastAsia="宋体" w:hAnsi="宋体" w:cs="宋体"/>
          <w:color w:val="FF0000"/>
          <w:szCs w:val="21"/>
        </w:rPr>
        <w:t>“冰箱贴”背面的磁性材料</w:t>
      </w:r>
      <w:r>
        <w:rPr>
          <w:rFonts w:ascii="宋体" w:hAnsi="宋体" w:cs="宋体" w:hint="eastAsia"/>
          <w:color w:val="FF0000"/>
          <w:szCs w:val="21"/>
          <w:lang w:val="en-US" w:eastAsia="zh-CN"/>
        </w:rPr>
        <w:t>考查磁感线的应用</w:t>
      </w:r>
      <w:r>
        <w:rPr>
          <w:rFonts w:ascii="宋体" w:hAnsi="宋体" w:cs="宋体" w:hint="eastAsia"/>
          <w:color w:val="FF0000"/>
          <w:szCs w:val="21"/>
          <w:lang w:eastAsia="zh-CN"/>
        </w:rPr>
        <w:t>；</w:t>
      </w:r>
      <w:r>
        <w:rPr>
          <w:rFonts w:ascii="宋体" w:hAnsi="宋体" w:cs="宋体" w:hint="eastAsia"/>
          <w:b/>
          <w:color w:val="FF0000"/>
          <w:kern w:val="0"/>
          <w:szCs w:val="21"/>
        </w:rPr>
        <w:t>第</w:t>
      </w:r>
      <w:r>
        <w:rPr>
          <w:rFonts w:ascii="宋体" w:hAnsi="宋体" w:cs="宋体" w:hint="eastAsia"/>
          <w:b/>
          <w:color w:val="FF0000"/>
          <w:kern w:val="0"/>
          <w:szCs w:val="21"/>
          <w:lang w:val="en-US" w:eastAsia="zh-CN"/>
        </w:rPr>
        <w:t>4</w:t>
      </w:r>
      <w:r>
        <w:rPr>
          <w:rFonts w:ascii="宋体" w:hAnsi="宋体" w:cs="宋体" w:hint="eastAsia"/>
          <w:b/>
          <w:color w:val="FF0000"/>
          <w:kern w:val="0"/>
          <w:szCs w:val="21"/>
        </w:rPr>
        <w:t>题</w:t>
      </w:r>
      <w:r>
        <w:rPr>
          <w:rFonts w:ascii="宋体" w:eastAsia="宋体" w:hAnsi="宋体" w:cs="宋体"/>
          <w:color w:val="FF0000"/>
          <w:szCs w:val="21"/>
        </w:rPr>
        <w:t>游乐设施“旋转杯”的底盘和转杯</w:t>
      </w:r>
      <w:r>
        <w:rPr>
          <w:rFonts w:ascii="宋体" w:hAnsi="宋体" w:cs="宋体" w:hint="eastAsia"/>
          <w:color w:val="FF0000"/>
          <w:szCs w:val="21"/>
          <w:lang w:val="en-US" w:eastAsia="zh-CN"/>
        </w:rPr>
        <w:t>考查运动的合成；</w:t>
      </w:r>
      <w:r>
        <w:rPr>
          <w:rFonts w:ascii="宋体" w:hAnsi="宋体" w:cs="宋体" w:hint="eastAsia"/>
          <w:color w:val="FF0000"/>
          <w:sz w:val="24"/>
          <w:szCs w:val="21"/>
        </w:rPr>
        <w:t>第</w:t>
      </w:r>
      <w:r>
        <w:rPr>
          <w:rFonts w:ascii="宋体" w:hAnsi="宋体" w:cs="宋体" w:hint="eastAsia"/>
          <w:color w:val="FF0000"/>
          <w:sz w:val="24"/>
          <w:szCs w:val="21"/>
          <w:lang w:val="en-US" w:eastAsia="zh-CN"/>
        </w:rPr>
        <w:t>15</w:t>
      </w:r>
      <w:r>
        <w:rPr>
          <w:rFonts w:ascii="宋体" w:hAnsi="宋体" w:cs="宋体" w:hint="eastAsia"/>
          <w:color w:val="FF0000"/>
          <w:sz w:val="24"/>
          <w:szCs w:val="21"/>
        </w:rPr>
        <w:t>题</w:t>
      </w:r>
      <w:r>
        <w:rPr>
          <w:rFonts w:ascii="宋体" w:hAnsi="宋体" w:cs="宋体" w:hint="eastAsia"/>
          <w:color w:val="FF0000"/>
          <w:sz w:val="24"/>
          <w:szCs w:val="21"/>
          <w:lang w:val="en-US" w:eastAsia="zh-CN"/>
        </w:rPr>
        <w:t>以</w:t>
      </w:r>
      <w:r>
        <w:rPr>
          <w:rFonts w:ascii="宋体" w:eastAsia="宋体" w:hAnsi="宋体" w:cs="宋体"/>
          <w:color w:val="FF0000"/>
          <w:szCs w:val="21"/>
        </w:rPr>
        <w:t>圆筒式磁力耦合器</w:t>
      </w:r>
      <w:r>
        <w:rPr>
          <w:rFonts w:ascii="宋体" w:hAnsi="宋体" w:cs="宋体" w:hint="eastAsia"/>
          <w:color w:val="FF0000"/>
          <w:sz w:val="24"/>
          <w:szCs w:val="21"/>
        </w:rPr>
        <w:t>为情景，考查</w:t>
      </w:r>
      <w:r>
        <w:rPr>
          <w:rFonts w:asciiTheme="minorEastAsia" w:eastAsiaTheme="minorEastAsia" w:hAnsiTheme="minorEastAsia" w:cs="宋体" w:hint="eastAsia"/>
          <w:bCs/>
          <w:color w:val="FF0000"/>
          <w:sz w:val="24"/>
          <w:szCs w:val="21"/>
          <w:lang w:val="en-US" w:eastAsia="zh-CN"/>
        </w:rPr>
        <w:t>电磁感应与电路的综合</w:t>
      </w:r>
      <w:r>
        <w:rPr>
          <w:rFonts w:ascii="宋体" w:hAnsi="宋体" w:cs="宋体" w:hint="eastAsia"/>
          <w:color w:val="FF0000"/>
          <w:sz w:val="24"/>
          <w:szCs w:val="21"/>
        </w:rPr>
        <w:t>，考查</w:t>
      </w:r>
      <w:r>
        <w:rPr>
          <w:rFonts w:asciiTheme="minorEastAsia" w:eastAsiaTheme="minorEastAsia" w:hAnsiTheme="minorEastAsia" w:cs="宋体" w:hint="eastAsia"/>
          <w:bCs/>
          <w:color w:val="FF0000"/>
          <w:szCs w:val="21"/>
          <w:lang w:val="en-US" w:eastAsia="zh-CN"/>
        </w:rPr>
        <w:t>法拉第电磁感应定律、欧姆定律</w:t>
      </w:r>
      <w:r>
        <w:rPr>
          <w:rFonts w:ascii="宋体" w:hAnsi="宋体" w:cs="宋体" w:hint="eastAsia"/>
          <w:color w:val="FF0000"/>
          <w:sz w:val="24"/>
          <w:szCs w:val="21"/>
        </w:rPr>
        <w:t>和</w:t>
      </w:r>
      <w:r>
        <w:rPr>
          <w:rFonts w:ascii="宋体" w:hAnsi="宋体" w:cs="宋体" w:hint="eastAsia"/>
          <w:color w:val="FF0000"/>
          <w:sz w:val="24"/>
          <w:szCs w:val="21"/>
          <w:lang w:val="en-US" w:eastAsia="zh-CN"/>
        </w:rPr>
        <w:t>电</w:t>
      </w:r>
      <w:r>
        <w:rPr>
          <w:rFonts w:ascii="宋体" w:hAnsi="宋体" w:cs="宋体" w:hint="eastAsia"/>
          <w:color w:val="FF0000"/>
          <w:sz w:val="24"/>
          <w:szCs w:val="21"/>
        </w:rPr>
        <w:t>功率及其相关知识点。</w:t>
      </w:r>
    </w:p>
    <w:p w14:paraId="0B49ECA1">
      <w:pPr>
        <w:keepNext w:val="0"/>
        <w:keepLines w:val="0"/>
        <w:pageBreakBefore w:val="0"/>
        <w:kinsoku/>
        <w:overflowPunct/>
        <w:topLinePunct w:val="0"/>
        <w:autoSpaceDE/>
        <w:autoSpaceDN/>
        <w:bidi w:val="0"/>
        <w:adjustRightInd/>
        <w:snapToGrid/>
        <w:spacing w:line="360" w:lineRule="auto"/>
        <w:jc w:val="left"/>
        <w:rPr>
          <w:rFonts w:ascii="宋体" w:hAnsi="宋体" w:cs="宋体"/>
          <w:color w:val="FF0000"/>
          <w:kern w:val="0"/>
          <w:sz w:val="24"/>
          <w:szCs w:val="21"/>
        </w:rPr>
      </w:pPr>
      <w:r>
        <w:rPr>
          <w:rFonts w:ascii="宋体" w:hAnsi="宋体" w:cs="宋体" w:hint="eastAsia"/>
          <w:color w:val="FF0000"/>
          <w:kern w:val="0"/>
          <w:sz w:val="24"/>
          <w:szCs w:val="21"/>
          <w:lang w:val="en-US" w:eastAsia="zh-CN"/>
        </w:rPr>
        <w:t>3.</w:t>
      </w:r>
      <w:r>
        <w:rPr>
          <w:rFonts w:ascii="宋体" w:hAnsi="宋体" w:cs="宋体" w:hint="eastAsia"/>
          <w:color w:val="FF0000"/>
          <w:kern w:val="0"/>
          <w:sz w:val="24"/>
          <w:szCs w:val="21"/>
        </w:rPr>
        <w:t>科学</w:t>
      </w:r>
      <w:r>
        <w:rPr>
          <w:rFonts w:ascii="宋体" w:hAnsi="宋体" w:cs="宋体"/>
          <w:b/>
          <w:bCs/>
          <w:color w:val="FF0000"/>
          <w:kern w:val="0"/>
          <w:sz w:val="24"/>
          <w:szCs w:val="21"/>
        </w:rPr>
        <w:t>素养</w:t>
      </w:r>
      <w:r>
        <w:rPr>
          <w:rFonts w:ascii="宋体" w:hAnsi="宋体" w:cs="宋体"/>
          <w:color w:val="FF0000"/>
          <w:kern w:val="0"/>
          <w:sz w:val="24"/>
          <w:szCs w:val="21"/>
        </w:rPr>
        <w:t>以高中物理新课程标准为依据，注重考查“物理观念”“科学思维”“科学探究”“科学态度与责任”四个方面。</w:t>
      </w:r>
      <w:r>
        <w:rPr>
          <w:rFonts w:ascii="宋体" w:hAnsi="宋体" w:cs="宋体" w:hint="eastAsia"/>
          <w:color w:val="FF0000"/>
          <w:kern w:val="0"/>
          <w:sz w:val="24"/>
          <w:szCs w:val="21"/>
        </w:rPr>
        <w:t>在科学探究方面，</w:t>
      </w:r>
      <w:r>
        <w:rPr>
          <w:rFonts w:ascii="宋体" w:hAnsi="宋体" w:cs="宋体" w:hint="eastAsia"/>
          <w:color w:val="FF0000"/>
          <w:kern w:val="0"/>
          <w:sz w:val="24"/>
          <w:szCs w:val="21"/>
          <w:lang w:val="en-US" w:eastAsia="zh-CN"/>
        </w:rPr>
        <w:t>江苏</w:t>
      </w:r>
      <w:r>
        <w:rPr>
          <w:rFonts w:ascii="宋体" w:hAnsi="宋体" w:cs="宋体" w:hint="eastAsia"/>
          <w:color w:val="FF0000"/>
          <w:kern w:val="0"/>
          <w:sz w:val="24"/>
          <w:szCs w:val="21"/>
        </w:rPr>
        <w:t>卷</w:t>
      </w:r>
      <w:r>
        <w:rPr>
          <w:rFonts w:ascii="宋体" w:hAnsi="宋体" w:cs="宋体" w:hint="eastAsia"/>
          <w:color w:val="FF0000"/>
          <w:sz w:val="24"/>
          <w:szCs w:val="21"/>
        </w:rPr>
        <w:t>第</w:t>
      </w:r>
      <w:r>
        <w:rPr>
          <w:rFonts w:ascii="宋体" w:hAnsi="宋体" w:cs="宋体" w:hint="eastAsia"/>
          <w:color w:val="FF0000"/>
          <w:sz w:val="24"/>
          <w:szCs w:val="21"/>
          <w:lang w:val="en-US" w:eastAsia="zh-CN"/>
        </w:rPr>
        <w:t>2</w:t>
      </w:r>
      <w:r>
        <w:rPr>
          <w:rFonts w:ascii="宋体" w:hAnsi="宋体" w:cs="宋体" w:hint="eastAsia"/>
          <w:color w:val="FF0000"/>
          <w:sz w:val="24"/>
          <w:szCs w:val="21"/>
        </w:rPr>
        <w:t>题</w:t>
      </w:r>
      <w:r>
        <w:rPr>
          <w:rFonts w:ascii="宋体" w:eastAsia="宋体" w:hAnsi="宋体" w:cs="宋体"/>
          <w:color w:val="FF0000"/>
          <w:szCs w:val="21"/>
        </w:rPr>
        <w:t>探究可拆变压器</w:t>
      </w:r>
      <w:r>
        <w:rPr>
          <w:rFonts w:ascii="宋体" w:hAnsi="宋体" w:cs="宋体" w:hint="eastAsia"/>
          <w:color w:val="FF0000"/>
          <w:szCs w:val="21"/>
          <w:lang w:eastAsia="zh-CN"/>
        </w:rPr>
        <w:t>；</w:t>
      </w:r>
      <w:r>
        <w:rPr>
          <w:rFonts w:cs="宋体" w:hint="eastAsia"/>
          <w:color w:val="FF0000"/>
          <w:sz w:val="24"/>
          <w:szCs w:val="21"/>
        </w:rPr>
        <w:t>第</w:t>
      </w:r>
      <w:r>
        <w:rPr>
          <w:rFonts w:cs="宋体" w:hint="eastAsia"/>
          <w:color w:val="FF0000"/>
          <w:sz w:val="24"/>
          <w:szCs w:val="21"/>
          <w:lang w:val="en-US" w:eastAsia="zh-CN"/>
        </w:rPr>
        <w:t>5</w:t>
      </w:r>
      <w:r>
        <w:rPr>
          <w:rFonts w:cs="宋体" w:hint="eastAsia"/>
          <w:color w:val="FF0000"/>
          <w:sz w:val="24"/>
          <w:szCs w:val="21"/>
        </w:rPr>
        <w:t>题探究</w:t>
      </w:r>
      <w:r>
        <w:rPr>
          <w:rFonts w:cs="宋体" w:hint="eastAsia"/>
          <w:color w:val="FF0000"/>
          <w:sz w:val="24"/>
          <w:szCs w:val="21"/>
          <w:lang w:val="en-US" w:eastAsia="zh-CN"/>
        </w:rPr>
        <w:t>LC</w:t>
      </w:r>
      <w:r>
        <w:rPr>
          <w:rFonts w:ascii="宋体" w:eastAsia="宋体" w:hAnsi="宋体" w:cs="宋体"/>
          <w:color w:val="FF0000"/>
          <w:szCs w:val="21"/>
        </w:rPr>
        <w:t>电路中电流</w:t>
      </w:r>
      <w:r>
        <w:rPr>
          <w:rFonts w:ascii="Times New Roman" w:eastAsia="Times New Roman" w:hAnsi="Times New Roman" w:cs="宋体"/>
          <w:i/>
          <w:color w:val="FF0000"/>
          <w:szCs w:val="21"/>
        </w:rPr>
        <w:t>i</w:t>
      </w:r>
      <w:r>
        <w:rPr>
          <w:rFonts w:ascii="宋体" w:eastAsia="宋体" w:hAnsi="宋体" w:cs="宋体"/>
          <w:color w:val="FF0000"/>
          <w:szCs w:val="21"/>
        </w:rPr>
        <w:t>随时间</w:t>
      </w:r>
      <w:r>
        <w:rPr>
          <w:rFonts w:ascii="Times New Roman" w:eastAsia="Times New Roman" w:hAnsi="Times New Roman" w:cs="宋体"/>
          <w:i/>
          <w:color w:val="FF0000"/>
          <w:szCs w:val="21"/>
        </w:rPr>
        <w:t>t</w:t>
      </w:r>
      <w:r>
        <w:rPr>
          <w:rFonts w:ascii="宋体" w:eastAsia="宋体" w:hAnsi="宋体" w:cs="宋体"/>
          <w:color w:val="FF0000"/>
          <w:szCs w:val="21"/>
        </w:rPr>
        <w:t>变化</w:t>
      </w:r>
      <w:r>
        <w:rPr>
          <w:rFonts w:cs="宋体" w:hint="eastAsia"/>
          <w:color w:val="FF0000"/>
          <w:sz w:val="24"/>
          <w:szCs w:val="21"/>
          <w:lang w:eastAsia="zh-CN"/>
        </w:rPr>
        <w:t>；</w:t>
      </w:r>
      <w:r>
        <w:rPr>
          <w:rFonts w:cs="宋体" w:hint="eastAsia"/>
          <w:color w:val="FF0000"/>
          <w:sz w:val="24"/>
          <w:szCs w:val="21"/>
          <w:lang w:val="en-US" w:eastAsia="zh-CN"/>
        </w:rPr>
        <w:t>第6题实际上是热学的探究实验内容；第11题</w:t>
      </w:r>
      <w:r>
        <w:rPr>
          <w:rFonts w:ascii="宋体" w:eastAsia="宋体" w:hAnsi="宋体" w:cs="宋体"/>
          <w:color w:val="FF0000"/>
          <w:szCs w:val="21"/>
        </w:rPr>
        <w:t>探究机械能守恒定律</w:t>
      </w:r>
      <w:r>
        <w:rPr>
          <w:rFonts w:ascii="宋体" w:hAnsi="宋体" w:cs="宋体" w:hint="eastAsia"/>
          <w:color w:val="FF0000"/>
          <w:szCs w:val="21"/>
          <w:lang w:val="en-US" w:eastAsia="zh-CN"/>
        </w:rPr>
        <w:t>并求</w:t>
      </w:r>
      <w:r>
        <w:rPr>
          <w:rFonts w:ascii="宋体" w:eastAsia="宋体" w:hAnsi="宋体" w:cs="宋体"/>
          <w:color w:val="FF0000"/>
          <w:szCs w:val="21"/>
        </w:rPr>
        <w:t>摩擦力做功大小</w:t>
      </w:r>
      <w:r>
        <w:rPr>
          <w:rFonts w:ascii="宋体" w:hAnsi="宋体" w:cs="宋体" w:hint="eastAsia"/>
          <w:color w:val="FF0000"/>
          <w:sz w:val="24"/>
          <w:szCs w:val="21"/>
        </w:rPr>
        <w:t>。</w:t>
      </w:r>
      <w:r>
        <w:rPr>
          <w:rFonts w:ascii="宋体" w:hAnsi="宋体" w:cs="宋体" w:hint="eastAsia"/>
          <w:color w:val="FF0000"/>
          <w:sz w:val="24"/>
          <w:szCs w:val="21"/>
          <w:lang w:val="en-US" w:eastAsia="zh-CN"/>
        </w:rPr>
        <w:t>同时</w:t>
      </w:r>
      <w:r>
        <w:rPr>
          <w:rFonts w:ascii="宋体" w:hAnsi="宋体" w:cs="宋体" w:hint="eastAsia"/>
          <w:color w:val="FF0000"/>
          <w:kern w:val="0"/>
          <w:sz w:val="24"/>
          <w:szCs w:val="21"/>
          <w:lang w:val="en-US" w:eastAsia="zh-CN"/>
        </w:rPr>
        <w:t>今年江苏</w:t>
      </w:r>
      <w:r>
        <w:rPr>
          <w:rFonts w:ascii="宋体" w:hAnsi="宋体" w:cs="宋体" w:hint="eastAsia"/>
          <w:color w:val="FF0000"/>
          <w:kern w:val="0"/>
          <w:sz w:val="24"/>
          <w:szCs w:val="21"/>
        </w:rPr>
        <w:t>卷</w:t>
      </w:r>
      <w:r>
        <w:rPr>
          <w:rFonts w:ascii="宋体" w:hAnsi="宋体" w:cs="宋体"/>
          <w:color w:val="FF0000"/>
          <w:kern w:val="0"/>
          <w:sz w:val="24"/>
          <w:szCs w:val="21"/>
        </w:rPr>
        <w:t>加大难度，来考查学生运用物理知识来解决问题能力等关键能力</w:t>
      </w:r>
      <w:r>
        <w:rPr>
          <w:rFonts w:ascii="宋体" w:hAnsi="宋体" w:cs="宋体" w:hint="eastAsia"/>
          <w:color w:val="FF0000"/>
          <w:kern w:val="0"/>
          <w:sz w:val="24"/>
          <w:szCs w:val="21"/>
        </w:rPr>
        <w:t>。第1</w:t>
      </w:r>
      <w:r>
        <w:rPr>
          <w:rFonts w:ascii="宋体" w:hAnsi="宋体" w:cs="宋体" w:hint="eastAsia"/>
          <w:color w:val="FF0000"/>
          <w:kern w:val="0"/>
          <w:sz w:val="24"/>
          <w:szCs w:val="21"/>
          <w:lang w:val="en-US" w:eastAsia="zh-CN"/>
        </w:rPr>
        <w:t>0</w:t>
      </w:r>
      <w:r>
        <w:rPr>
          <w:rFonts w:ascii="宋体" w:hAnsi="宋体" w:cs="宋体" w:hint="eastAsia"/>
          <w:color w:val="FF0000"/>
          <w:kern w:val="0"/>
          <w:sz w:val="24"/>
          <w:szCs w:val="21"/>
        </w:rPr>
        <w:t>题，将滑块木板</w:t>
      </w:r>
      <w:r>
        <w:rPr>
          <w:rFonts w:ascii="宋体" w:hAnsi="宋体" w:cs="宋体" w:hint="eastAsia"/>
          <w:color w:val="FF0000"/>
          <w:kern w:val="0"/>
          <w:sz w:val="24"/>
          <w:szCs w:val="21"/>
          <w:lang w:val="en-US" w:eastAsia="zh-CN"/>
        </w:rPr>
        <w:t>与机械振动综合</w:t>
      </w:r>
      <w:r>
        <w:rPr>
          <w:rFonts w:ascii="宋体" w:hAnsi="宋体" w:cs="宋体" w:hint="eastAsia"/>
          <w:color w:val="FF0000"/>
          <w:kern w:val="0"/>
          <w:sz w:val="24"/>
          <w:szCs w:val="21"/>
        </w:rPr>
        <w:t>，考查隔离法整体法受力分析、牛顿运动定律</w:t>
      </w:r>
      <w:r>
        <w:rPr>
          <w:rFonts w:ascii="宋体" w:hAnsi="宋体" w:cs="宋体" w:hint="eastAsia"/>
          <w:color w:val="FF0000"/>
          <w:kern w:val="0"/>
          <w:sz w:val="24"/>
          <w:szCs w:val="21"/>
          <w:lang w:eastAsia="zh-CN"/>
        </w:rPr>
        <w:t>；</w:t>
      </w:r>
      <w:r>
        <w:rPr>
          <w:rFonts w:ascii="宋体" w:hAnsi="宋体" w:cs="宋体" w:hint="eastAsia"/>
          <w:color w:val="FF0000"/>
          <w:kern w:val="0"/>
          <w:sz w:val="24"/>
          <w:szCs w:val="21"/>
          <w:lang w:val="en-US" w:eastAsia="zh-CN"/>
        </w:rPr>
        <w:t>第</w:t>
      </w:r>
      <w:r>
        <w:rPr>
          <w:rFonts w:ascii="宋体" w:hAnsi="宋体" w:cs="宋体" w:hint="eastAsia"/>
          <w:color w:val="FF0000"/>
          <w:kern w:val="0"/>
          <w:sz w:val="24"/>
          <w:szCs w:val="21"/>
        </w:rPr>
        <w:t>1</w:t>
      </w:r>
      <w:r>
        <w:rPr>
          <w:rFonts w:ascii="宋体" w:hAnsi="宋体" w:cs="宋体" w:hint="eastAsia"/>
          <w:color w:val="FF0000"/>
          <w:kern w:val="0"/>
          <w:sz w:val="24"/>
          <w:szCs w:val="21"/>
          <w:lang w:val="en-US" w:eastAsia="zh-CN"/>
        </w:rPr>
        <w:t>3</w:t>
      </w:r>
      <w:r>
        <w:rPr>
          <w:rFonts w:ascii="宋体" w:hAnsi="宋体" w:cs="宋体" w:hint="eastAsia"/>
          <w:color w:val="FF0000"/>
          <w:kern w:val="0"/>
          <w:sz w:val="24"/>
          <w:szCs w:val="21"/>
        </w:rPr>
        <w:t>题以带电粒子在匀强磁场中运动为情景，</w:t>
      </w:r>
      <w:r>
        <w:rPr>
          <w:rFonts w:ascii="宋体" w:hAnsi="宋体" w:cs="宋体" w:hint="eastAsia"/>
          <w:color w:val="FF0000"/>
          <w:kern w:val="0"/>
          <w:sz w:val="24"/>
          <w:szCs w:val="21"/>
          <w:lang w:val="en-US" w:eastAsia="zh-CN"/>
        </w:rPr>
        <w:t>考查斜抛运动</w:t>
      </w:r>
      <w:r>
        <w:rPr>
          <w:rFonts w:ascii="宋体" w:hAnsi="宋体" w:cs="宋体" w:hint="eastAsia"/>
          <w:color w:val="FF0000"/>
          <w:kern w:val="0"/>
          <w:sz w:val="24"/>
          <w:szCs w:val="21"/>
        </w:rPr>
        <w:t>规律</w:t>
      </w:r>
      <w:r>
        <w:rPr>
          <w:rFonts w:ascii="宋体" w:hAnsi="宋体" w:cs="宋体" w:hint="eastAsia"/>
          <w:color w:val="FF0000"/>
          <w:kern w:val="0"/>
          <w:sz w:val="24"/>
          <w:szCs w:val="21"/>
          <w:lang w:eastAsia="zh-CN"/>
        </w:rPr>
        <w:t>；</w:t>
      </w:r>
      <w:r>
        <w:rPr>
          <w:rFonts w:ascii="宋体" w:hAnsi="宋体" w:cs="宋体" w:hint="eastAsia"/>
          <w:color w:val="FF0000"/>
          <w:kern w:val="0"/>
          <w:sz w:val="24"/>
          <w:szCs w:val="21"/>
          <w:lang w:val="en-US" w:eastAsia="zh-CN"/>
        </w:rPr>
        <w:t>第14题以碰撞为情景考查动量与能量；第15题</w:t>
      </w:r>
      <w:r>
        <w:rPr>
          <w:rFonts w:asciiTheme="minorEastAsia" w:eastAsiaTheme="minorEastAsia" w:hAnsiTheme="minorEastAsia" w:cs="宋体" w:hint="eastAsia"/>
          <w:bCs/>
          <w:color w:val="FF0000"/>
          <w:sz w:val="24"/>
          <w:szCs w:val="21"/>
          <w:lang w:val="en-US" w:eastAsia="zh-CN"/>
        </w:rPr>
        <w:t>电磁感应与电路的问题</w:t>
      </w:r>
      <w:r>
        <w:rPr>
          <w:rFonts w:ascii="宋体" w:hAnsi="宋体" w:cs="宋体" w:hint="eastAsia"/>
          <w:b/>
          <w:color w:val="FF0000"/>
          <w:kern w:val="0"/>
          <w:szCs w:val="21"/>
        </w:rPr>
        <w:t>，</w:t>
      </w:r>
      <w:r>
        <w:rPr>
          <w:rFonts w:ascii="宋体" w:hAnsi="宋体" w:cs="宋体" w:hint="eastAsia"/>
          <w:b/>
          <w:color w:val="FF0000"/>
          <w:kern w:val="0"/>
          <w:szCs w:val="21"/>
          <w:lang w:val="en-US" w:eastAsia="zh-CN"/>
        </w:rPr>
        <w:t>这些试题</w:t>
      </w:r>
      <w:r>
        <w:rPr>
          <w:rFonts w:ascii="宋体" w:hAnsi="宋体" w:cs="宋体" w:hint="eastAsia"/>
          <w:color w:val="FF0000"/>
          <w:kern w:val="0"/>
          <w:sz w:val="24"/>
          <w:szCs w:val="21"/>
        </w:rPr>
        <w:t>综合性强，科学思维能力要求高，加大了试题对不同学生的区分度，提高了选拔性考试的信度。</w:t>
      </w:r>
    </w:p>
    <w:p w14:paraId="38605C5D">
      <w:pPr>
        <w:spacing w:line="360" w:lineRule="auto"/>
        <w:jc w:val="left"/>
        <w:rPr>
          <w:rFonts w:ascii="宋体" w:hAnsi="宋体" w:cs="宋体"/>
          <w:b/>
          <w:bCs/>
          <w:color w:val="FF0000"/>
          <w:sz w:val="24"/>
          <w:szCs w:val="21"/>
        </w:rPr>
      </w:pPr>
      <w:r>
        <w:rPr>
          <w:rFonts w:cs="宋体"/>
          <w:color w:val="FF0000"/>
          <w:szCs w:val="21"/>
        </w:rPr>
        <w:drawing>
          <wp:inline distT="0" distB="0" distL="114300" distR="114300">
            <wp:extent cx="3190875" cy="647700"/>
            <wp:effectExtent l="0" t="0" r="4445" b="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xmlns:r="http://schemas.openxmlformats.org/officeDocument/2006/relationships" r:embed="rId10"/>
                    <a:stretch>
                      <a:fillRect/>
                    </a:stretch>
                  </pic:blipFill>
                  <pic:spPr>
                    <a:xfrm>
                      <a:off x="0" y="0"/>
                      <a:ext cx="3190875" cy="647700"/>
                    </a:xfrm>
                    <a:prstGeom prst="rect">
                      <a:avLst/>
                    </a:prstGeom>
                    <a:noFill/>
                    <a:ln>
                      <a:noFill/>
                    </a:ln>
                  </pic:spPr>
                </pic:pic>
              </a:graphicData>
            </a:graphic>
          </wp:inline>
        </w:drawing>
      </w:r>
    </w:p>
    <w:p w14:paraId="011A8F1A">
      <w:pPr>
        <w:numPr>
          <w:ilvl w:val="0"/>
          <w:numId w:val="2"/>
        </w:numPr>
        <w:spacing w:line="360" w:lineRule="auto"/>
        <w:jc w:val="left"/>
        <w:textAlignment w:val="center"/>
        <w:rPr>
          <w:rFonts w:ascii="宋体" w:hAnsi="宋体" w:cs="Arial" w:hint="eastAsia"/>
          <w:b/>
          <w:color w:val="666666"/>
          <w:kern w:val="0"/>
          <w:szCs w:val="21"/>
          <w:lang w:val="en-US" w:eastAsia="zh-CN"/>
        </w:rPr>
      </w:pPr>
      <w:r>
        <w:rPr>
          <w:rFonts w:ascii="宋体" w:hAnsi="宋体" w:cs="Arial" w:hint="eastAsia"/>
          <w:b/>
          <w:color w:val="666666"/>
          <w:kern w:val="0"/>
          <w:szCs w:val="21"/>
          <w:lang w:val="en-US" w:eastAsia="zh-CN"/>
        </w:rPr>
        <w:t>试卷题量的变化：2025年选择题10道，比2024年少一道，因此总题时由16题变为15题。</w:t>
      </w:r>
    </w:p>
    <w:p w14:paraId="4DB5AE0E">
      <w:pPr>
        <w:numPr>
          <w:ilvl w:val="0"/>
          <w:numId w:val="2"/>
        </w:numPr>
        <w:spacing w:line="360" w:lineRule="auto"/>
        <w:jc w:val="left"/>
        <w:textAlignment w:val="center"/>
        <w:rPr>
          <w:rFonts w:ascii="宋体" w:hAnsi="宋体" w:cs="Arial" w:hint="default"/>
          <w:b/>
          <w:color w:val="666666"/>
          <w:kern w:val="0"/>
          <w:szCs w:val="21"/>
          <w:lang w:val="en-US" w:eastAsia="zh-CN"/>
        </w:rPr>
      </w:pPr>
      <w:r>
        <w:rPr>
          <w:rFonts w:ascii="宋体" w:hAnsi="宋体" w:cs="Arial" w:hint="eastAsia"/>
          <w:b/>
          <w:color w:val="666666"/>
          <w:kern w:val="0"/>
          <w:szCs w:val="21"/>
          <w:lang w:val="en-US" w:eastAsia="zh-CN"/>
        </w:rPr>
        <w:t>实验题的变化：2024年考电学实验，测电阻率，2025年改为考查力学实验，验证机械能守恒定律。</w:t>
      </w:r>
    </w:p>
    <w:p w14:paraId="4E10DA27">
      <w:pPr>
        <w:numPr>
          <w:ilvl w:val="0"/>
          <w:numId w:val="2"/>
        </w:numPr>
        <w:spacing w:line="360" w:lineRule="auto"/>
        <w:jc w:val="left"/>
        <w:textAlignment w:val="center"/>
        <w:rPr>
          <w:rFonts w:ascii="宋体" w:hAnsi="宋体" w:cs="Arial" w:hint="default"/>
          <w:b/>
          <w:color w:val="666666"/>
          <w:kern w:val="0"/>
          <w:szCs w:val="21"/>
          <w:lang w:val="en-US" w:eastAsia="zh-CN"/>
        </w:rPr>
      </w:pPr>
      <w:r>
        <w:rPr>
          <w:rFonts w:ascii="宋体" w:hAnsi="宋体" w:cs="Arial" w:hint="eastAsia"/>
          <w:b/>
          <w:color w:val="666666"/>
          <w:kern w:val="0"/>
          <w:szCs w:val="21"/>
          <w:lang w:val="en-US" w:eastAsia="zh-CN"/>
        </w:rPr>
        <w:t>计算题的变化：2024年一道热学，两道力学，一道电磁学；2025年变为一道近代物理，两道电磁学，一道力学。题量没有变化，但考查内容发生了变化。</w:t>
      </w:r>
    </w:p>
    <w:p w14:paraId="7B718F63">
      <w:pPr>
        <w:spacing w:line="360" w:lineRule="auto"/>
        <w:jc w:val="left"/>
        <w:textAlignment w:val="center"/>
        <w:rPr>
          <w:rFonts w:ascii="宋体" w:hAnsi="宋体" w:cs="Arial"/>
          <w:b/>
          <w:color w:val="666666"/>
          <w:kern w:val="0"/>
          <w:szCs w:val="21"/>
        </w:rPr>
      </w:pPr>
      <w:r>
        <w:rPr>
          <w:rFonts w:ascii="宋体" w:hAnsi="宋体" w:cs="Arial" w:hint="eastAsia"/>
          <w:b/>
          <w:color w:val="666666"/>
          <w:kern w:val="0"/>
          <w:szCs w:val="21"/>
          <w:lang w:val="en-US" w:eastAsia="zh-CN"/>
        </w:rPr>
        <w:t>4.2025年</w:t>
      </w:r>
      <w:r>
        <w:rPr>
          <w:rFonts w:ascii="宋体" w:hAnsi="宋体" w:cs="Arial" w:hint="eastAsia"/>
          <w:b/>
          <w:color w:val="666666"/>
          <w:kern w:val="0"/>
          <w:szCs w:val="21"/>
        </w:rPr>
        <w:t>试题</w:t>
      </w:r>
      <w:r>
        <w:rPr>
          <w:rFonts w:ascii="宋体" w:eastAsia="宋体" w:hAnsi="宋体" w:cs="宋体"/>
          <w:color w:val="000000"/>
        </w:rPr>
        <w:t>探究</w:t>
      </w:r>
      <w:r>
        <w:rPr>
          <w:rFonts w:ascii="宋体" w:hAnsi="宋体" w:cs="宋体" w:hint="eastAsia"/>
          <w:color w:val="000000"/>
          <w:lang w:val="en-US" w:eastAsia="zh-CN"/>
        </w:rPr>
        <w:t>性和</w:t>
      </w:r>
      <w:r>
        <w:rPr>
          <w:rFonts w:ascii="宋体" w:hAnsi="宋体" w:cs="Arial" w:hint="eastAsia"/>
          <w:b/>
          <w:color w:val="666666"/>
          <w:kern w:val="0"/>
          <w:szCs w:val="21"/>
        </w:rPr>
        <w:t>情境</w:t>
      </w:r>
      <w:r>
        <w:rPr>
          <w:rFonts w:ascii="宋体" w:hAnsi="宋体" w:cs="Arial" w:hint="eastAsia"/>
          <w:b/>
          <w:color w:val="666666"/>
          <w:kern w:val="0"/>
          <w:szCs w:val="21"/>
          <w:lang w:val="en-US" w:eastAsia="zh-CN"/>
        </w:rPr>
        <w:t>性增多</w:t>
      </w:r>
      <w:r>
        <w:rPr>
          <w:rFonts w:ascii="宋体" w:hAnsi="宋体" w:cs="Arial" w:hint="eastAsia"/>
          <w:b/>
          <w:color w:val="666666"/>
          <w:kern w:val="0"/>
          <w:szCs w:val="21"/>
        </w:rPr>
        <w:t>，如第</w:t>
      </w:r>
      <w:r>
        <w:rPr>
          <w:rFonts w:ascii="Arial" w:hAnsi="Arial" w:cs="Arial"/>
          <w:b/>
          <w:color w:val="666666"/>
          <w:kern w:val="0"/>
          <w:szCs w:val="21"/>
        </w:rPr>
        <w:t>2</w:t>
      </w:r>
      <w:r>
        <w:rPr>
          <w:rFonts w:ascii="宋体" w:hAnsi="宋体" w:cs="Arial" w:hint="eastAsia"/>
          <w:b/>
          <w:color w:val="666666"/>
          <w:kern w:val="0"/>
          <w:szCs w:val="21"/>
        </w:rPr>
        <w:t>题</w:t>
      </w:r>
      <w:r>
        <w:rPr>
          <w:rFonts w:ascii="宋体" w:eastAsia="宋体" w:hAnsi="宋体" w:cs="宋体"/>
          <w:color w:val="000000"/>
        </w:rPr>
        <w:t>拆变压器进行探究实验</w:t>
      </w:r>
      <w:r>
        <w:rPr>
          <w:rFonts w:ascii="宋体" w:hAnsi="宋体" w:hint="eastAsia"/>
          <w:color w:val="000000"/>
        </w:rPr>
        <w:t>；</w:t>
      </w:r>
      <w:r>
        <w:rPr>
          <w:rFonts w:ascii="宋体" w:hAnsi="宋体" w:cs="Arial" w:hint="eastAsia"/>
          <w:b/>
          <w:color w:val="666666"/>
          <w:kern w:val="0"/>
          <w:szCs w:val="21"/>
        </w:rPr>
        <w:t>第</w:t>
      </w:r>
      <w:r>
        <w:rPr>
          <w:rFonts w:ascii="宋体" w:hAnsi="宋体" w:cs="Arial" w:hint="eastAsia"/>
          <w:b/>
          <w:color w:val="666666"/>
          <w:kern w:val="0"/>
          <w:szCs w:val="21"/>
          <w:lang w:val="en-US" w:eastAsia="zh-CN"/>
        </w:rPr>
        <w:t>3</w:t>
      </w:r>
      <w:r>
        <w:rPr>
          <w:rFonts w:ascii="宋体" w:hAnsi="宋体" w:cs="Arial" w:hint="eastAsia"/>
          <w:b/>
          <w:color w:val="666666"/>
          <w:kern w:val="0"/>
          <w:szCs w:val="21"/>
        </w:rPr>
        <w:t>题</w:t>
      </w:r>
      <w:r>
        <w:rPr>
          <w:rFonts w:ascii="宋体" w:eastAsia="宋体" w:hAnsi="宋体" w:cs="宋体"/>
          <w:color w:val="000000"/>
        </w:rPr>
        <w:t>“冰箱贴”背面的磁性材料</w:t>
      </w:r>
      <w:r>
        <w:rPr>
          <w:rFonts w:ascii="宋体" w:hAnsi="宋体" w:cs="宋体" w:hint="eastAsia"/>
          <w:color w:val="000000"/>
          <w:lang w:eastAsia="zh-CN"/>
        </w:rPr>
        <w:t>；</w:t>
      </w:r>
      <w:r>
        <w:rPr>
          <w:rFonts w:ascii="宋体" w:hAnsi="宋体" w:cs="Arial" w:hint="eastAsia"/>
          <w:b/>
          <w:color w:val="666666"/>
          <w:kern w:val="0"/>
          <w:szCs w:val="21"/>
        </w:rPr>
        <w:t>第</w:t>
      </w:r>
      <w:r>
        <w:rPr>
          <w:rFonts w:ascii="宋体" w:hAnsi="宋体" w:cs="Arial" w:hint="eastAsia"/>
          <w:b/>
          <w:color w:val="666666"/>
          <w:kern w:val="0"/>
          <w:szCs w:val="21"/>
          <w:lang w:val="en-US" w:eastAsia="zh-CN"/>
        </w:rPr>
        <w:t>4</w:t>
      </w:r>
      <w:r>
        <w:rPr>
          <w:rFonts w:ascii="宋体" w:hAnsi="宋体" w:cs="Arial" w:hint="eastAsia"/>
          <w:b/>
          <w:color w:val="666666"/>
          <w:kern w:val="0"/>
          <w:szCs w:val="21"/>
        </w:rPr>
        <w:t>题</w:t>
      </w:r>
      <w:r>
        <w:rPr>
          <w:rFonts w:ascii="宋体" w:eastAsia="宋体" w:hAnsi="宋体" w:cs="宋体"/>
          <w:color w:val="000000"/>
        </w:rPr>
        <w:t>游乐设施“旋转杯”的底盘和转杯</w:t>
      </w:r>
      <w:r>
        <w:rPr>
          <w:rFonts w:ascii="宋体" w:hAnsi="宋体" w:cs="宋体" w:hint="eastAsia"/>
          <w:color w:val="000000"/>
          <w:lang w:eastAsia="zh-CN"/>
        </w:rPr>
        <w:t>；</w:t>
      </w:r>
      <w:r>
        <w:rPr>
          <w:rFonts w:ascii="宋体" w:hAnsi="宋体" w:cs="Arial" w:hint="eastAsia"/>
          <w:b/>
          <w:color w:val="666666"/>
          <w:kern w:val="0"/>
          <w:szCs w:val="21"/>
        </w:rPr>
        <w:t>第</w:t>
      </w:r>
      <w:r>
        <w:rPr>
          <w:rFonts w:ascii="宋体" w:hAnsi="宋体" w:cs="Arial" w:hint="eastAsia"/>
          <w:b/>
          <w:color w:val="666666"/>
          <w:kern w:val="0"/>
          <w:szCs w:val="21"/>
          <w:lang w:val="en-US" w:eastAsia="zh-CN"/>
        </w:rPr>
        <w:t>6</w:t>
      </w:r>
      <w:r>
        <w:rPr>
          <w:rFonts w:ascii="宋体" w:hAnsi="宋体" w:cs="Arial" w:hint="eastAsia"/>
          <w:b/>
          <w:color w:val="666666"/>
          <w:kern w:val="0"/>
          <w:szCs w:val="21"/>
        </w:rPr>
        <w:t>题</w:t>
      </w:r>
      <w:r>
        <w:rPr>
          <w:rFonts w:ascii="宋体" w:eastAsia="宋体" w:hAnsi="宋体" w:cs="宋体"/>
          <w:color w:val="000000"/>
        </w:rPr>
        <w:t>橡胶塞跳出时，瓶内出现白雾</w:t>
      </w:r>
      <w:r>
        <w:rPr>
          <w:rFonts w:ascii="宋体" w:hAnsi="宋体" w:cs="Arial" w:hint="eastAsia"/>
          <w:b/>
          <w:color w:val="666666"/>
          <w:kern w:val="0"/>
          <w:szCs w:val="21"/>
        </w:rPr>
        <w:t>第</w:t>
      </w:r>
      <w:r>
        <w:rPr>
          <w:rFonts w:ascii="宋体" w:hAnsi="宋体" w:cs="Arial" w:hint="eastAsia"/>
          <w:b/>
          <w:color w:val="666666"/>
          <w:kern w:val="0"/>
          <w:szCs w:val="21"/>
          <w:lang w:val="en-US" w:eastAsia="zh-CN"/>
        </w:rPr>
        <w:t>7</w:t>
      </w:r>
      <w:r>
        <w:rPr>
          <w:rFonts w:ascii="宋体" w:hAnsi="宋体" w:cs="Arial" w:hint="eastAsia"/>
          <w:b/>
          <w:color w:val="666666"/>
          <w:kern w:val="0"/>
          <w:szCs w:val="21"/>
        </w:rPr>
        <w:t>题</w:t>
      </w:r>
      <w:r>
        <w:rPr>
          <w:rFonts w:ascii="宋体" w:eastAsia="宋体" w:hAnsi="宋体" w:cs="宋体"/>
          <w:color w:val="000000"/>
        </w:rPr>
        <w:t>肥皂膜内出现一亮环</w:t>
      </w:r>
      <w:r>
        <w:rPr>
          <w:rFonts w:ascii="宋体" w:hAnsi="宋体" w:cs="宋体" w:hint="eastAsia"/>
          <w:color w:val="000000"/>
          <w:lang w:val="en-US" w:eastAsia="zh-CN"/>
        </w:rPr>
        <w:t>等</w:t>
      </w:r>
      <w:r>
        <w:rPr>
          <w:rFonts w:ascii="宋体" w:hAnsi="宋体" w:cs="Arial" w:hint="eastAsia"/>
          <w:b/>
          <w:color w:val="666666"/>
          <w:kern w:val="0"/>
          <w:szCs w:val="21"/>
        </w:rPr>
        <w:t>。</w:t>
      </w:r>
    </w:p>
    <w:p w14:paraId="66F882F2">
      <w:pPr>
        <w:spacing w:line="360" w:lineRule="auto"/>
        <w:jc w:val="left"/>
        <w:textAlignment w:val="center"/>
        <w:rPr>
          <w:rFonts w:ascii="宋体" w:hAnsi="宋体"/>
          <w:b/>
          <w:bCs/>
          <w:sz w:val="24"/>
        </w:rPr>
      </w:pPr>
      <w:r>
        <w:rPr>
          <w:rFonts w:ascii="宋体" w:hAnsi="宋体" w:cs="Arial" w:hint="eastAsia"/>
          <w:b/>
          <w:color w:val="666666"/>
          <w:kern w:val="0"/>
          <w:szCs w:val="21"/>
          <w:lang w:val="en-US" w:eastAsia="zh-CN"/>
        </w:rPr>
        <w:t>5</w:t>
      </w:r>
      <w:r>
        <w:rPr>
          <w:rFonts w:ascii="宋体" w:hAnsi="宋体" w:cs="Arial" w:hint="eastAsia"/>
          <w:b/>
          <w:color w:val="666666"/>
          <w:kern w:val="0"/>
          <w:szCs w:val="21"/>
        </w:rPr>
        <w:t>.</w:t>
      </w:r>
      <w:r>
        <w:rPr>
          <w:rFonts w:ascii="宋体" w:hAnsi="宋体" w:cs="Arial" w:hint="eastAsia"/>
          <w:b/>
          <w:color w:val="666666"/>
          <w:kern w:val="0"/>
          <w:szCs w:val="21"/>
          <w:lang w:val="en-US" w:eastAsia="zh-CN"/>
        </w:rPr>
        <w:t>计算</w:t>
      </w:r>
      <w:r>
        <w:rPr>
          <w:rFonts w:ascii="宋体" w:hAnsi="宋体" w:cs="Arial" w:hint="eastAsia"/>
          <w:b/>
          <w:color w:val="666666"/>
          <w:kern w:val="0"/>
          <w:szCs w:val="21"/>
        </w:rPr>
        <w:t>题综合性</w:t>
      </w:r>
      <w:r>
        <w:rPr>
          <w:rFonts w:ascii="宋体" w:hAnsi="宋体" w:cs="Arial" w:hint="eastAsia"/>
          <w:b/>
          <w:color w:val="666666"/>
          <w:kern w:val="0"/>
          <w:szCs w:val="21"/>
          <w:lang w:val="en-US" w:eastAsia="zh-CN"/>
        </w:rPr>
        <w:t>增</w:t>
      </w:r>
      <w:r>
        <w:rPr>
          <w:rFonts w:ascii="宋体" w:hAnsi="宋体" w:cs="Arial" w:hint="eastAsia"/>
          <w:b/>
          <w:color w:val="666666"/>
          <w:kern w:val="0"/>
          <w:szCs w:val="21"/>
        </w:rPr>
        <w:t>强。第1</w:t>
      </w:r>
      <w:r>
        <w:rPr>
          <w:rFonts w:ascii="宋体" w:hAnsi="宋体" w:cs="Arial" w:hint="eastAsia"/>
          <w:b/>
          <w:color w:val="666666"/>
          <w:kern w:val="0"/>
          <w:szCs w:val="21"/>
          <w:lang w:val="en-US" w:eastAsia="zh-CN"/>
        </w:rPr>
        <w:t>3</w:t>
      </w:r>
      <w:r>
        <w:rPr>
          <w:rFonts w:ascii="宋体" w:hAnsi="宋体" w:cs="Arial" w:hint="eastAsia"/>
          <w:b/>
          <w:color w:val="666666"/>
          <w:kern w:val="0"/>
          <w:szCs w:val="21"/>
        </w:rPr>
        <w:t>题带电粒子在电场中</w:t>
      </w:r>
      <w:r>
        <w:rPr>
          <w:rFonts w:ascii="宋体" w:hAnsi="宋体" w:cs="Arial" w:hint="eastAsia"/>
          <w:b/>
          <w:color w:val="666666"/>
          <w:kern w:val="0"/>
          <w:szCs w:val="21"/>
          <w:lang w:val="en-US" w:eastAsia="zh-CN"/>
        </w:rPr>
        <w:t>斜抛运动问题，第14题动量与能量，第15题</w:t>
      </w:r>
      <w:r>
        <w:rPr>
          <w:rFonts w:asciiTheme="minorEastAsia" w:eastAsiaTheme="minorEastAsia" w:hAnsiTheme="minorEastAsia" w:hint="eastAsia"/>
          <w:bCs/>
          <w:sz w:val="24"/>
          <w:lang w:val="en-US" w:eastAsia="zh-CN"/>
        </w:rPr>
        <w:t>电磁感应与电路的综合</w:t>
      </w:r>
      <w:r>
        <w:rPr>
          <w:rFonts w:ascii="宋体" w:hAnsi="宋体" w:cs="Arial" w:hint="eastAsia"/>
          <w:b/>
          <w:color w:val="666666"/>
          <w:kern w:val="0"/>
          <w:szCs w:val="21"/>
        </w:rPr>
        <w:t>，综合性强，很好地考查学生的科学思维</w:t>
      </w:r>
      <w:r>
        <w:rPr>
          <w:rFonts w:ascii="宋体" w:hAnsi="宋体" w:cs="Arial" w:hint="eastAsia"/>
          <w:b/>
          <w:color w:val="666666"/>
          <w:kern w:val="0"/>
          <w:szCs w:val="21"/>
          <w:lang w:val="en-US" w:eastAsia="zh-CN"/>
        </w:rPr>
        <w:t>和分析综合能力</w:t>
      </w:r>
      <w:r>
        <w:rPr>
          <w:rFonts w:ascii="宋体" w:hAnsi="宋体" w:cs="Arial" w:hint="eastAsia"/>
          <w:b/>
          <w:color w:val="666666"/>
          <w:kern w:val="0"/>
          <w:szCs w:val="21"/>
        </w:rPr>
        <w:t>。</w:t>
      </w:r>
    </w:p>
    <w:p w14:paraId="5F3A7FCB">
      <w:pPr>
        <w:spacing w:line="360" w:lineRule="auto"/>
        <w:jc w:val="left"/>
        <w:rPr>
          <w:rFonts w:ascii="宋体" w:hAnsi="宋体"/>
          <w:bCs/>
          <w:szCs w:val="18"/>
        </w:rPr>
      </w:pPr>
      <w:r>
        <w:drawing>
          <wp:inline distT="0" distB="0" distL="114300" distR="114300">
            <wp:extent cx="3009900" cy="666750"/>
            <wp:effectExtent l="0" t="0" r="1905" b="254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xmlns:r="http://schemas.openxmlformats.org/officeDocument/2006/relationships" r:embed="rId11"/>
                    <a:stretch>
                      <a:fillRect/>
                    </a:stretch>
                  </pic:blipFill>
                  <pic:spPr>
                    <a:xfrm>
                      <a:off x="0" y="0"/>
                      <a:ext cx="3009900" cy="666750"/>
                    </a:xfrm>
                    <a:prstGeom prst="rect">
                      <a:avLst/>
                    </a:prstGeom>
                    <a:noFill/>
                    <a:ln>
                      <a:noFill/>
                    </a:ln>
                  </pic:spPr>
                </pic:pic>
              </a:graphicData>
            </a:graphic>
          </wp:inline>
        </w:drawing>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0"/>
        <w:gridCol w:w="883"/>
        <w:gridCol w:w="1099"/>
        <w:gridCol w:w="2126"/>
        <w:gridCol w:w="3594"/>
      </w:tblGrid>
      <w:tr w14:paraId="6DB451EB">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20" w:type="dxa"/>
          </w:tcPr>
          <w:p w14:paraId="33AD9E46">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题号</w:t>
            </w:r>
          </w:p>
        </w:tc>
        <w:tc>
          <w:tcPr>
            <w:tcW w:w="883" w:type="dxa"/>
          </w:tcPr>
          <w:p w14:paraId="7CD8E385">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分值</w:t>
            </w:r>
          </w:p>
        </w:tc>
        <w:tc>
          <w:tcPr>
            <w:tcW w:w="1099" w:type="dxa"/>
          </w:tcPr>
          <w:p w14:paraId="02FC3021">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题型</w:t>
            </w:r>
          </w:p>
        </w:tc>
        <w:tc>
          <w:tcPr>
            <w:tcW w:w="2126" w:type="dxa"/>
          </w:tcPr>
          <w:p w14:paraId="790CD2B3">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考查内容</w:t>
            </w:r>
          </w:p>
        </w:tc>
        <w:tc>
          <w:tcPr>
            <w:tcW w:w="3594" w:type="dxa"/>
          </w:tcPr>
          <w:p w14:paraId="4623DA1F">
            <w:pPr>
              <w:spacing w:line="360" w:lineRule="auto"/>
              <w:jc w:val="left"/>
              <w:rPr>
                <w:rFonts w:asciiTheme="minorEastAsia" w:eastAsiaTheme="minorEastAsia" w:hAnsiTheme="minorEastAsia"/>
                <w:b/>
                <w:bCs/>
                <w:color w:val="0000FF"/>
                <w:sz w:val="24"/>
              </w:rPr>
            </w:pPr>
            <w:r>
              <w:rPr>
                <w:rFonts w:asciiTheme="minorEastAsia" w:eastAsiaTheme="minorEastAsia" w:hAnsiTheme="minorEastAsia" w:hint="eastAsia"/>
                <w:b/>
                <w:bCs/>
                <w:color w:val="0000FF"/>
                <w:sz w:val="24"/>
              </w:rPr>
              <w:t>考查知识点</w:t>
            </w:r>
          </w:p>
        </w:tc>
      </w:tr>
      <w:tr w14:paraId="311E1FC0">
        <w:tblPrEx>
          <w:tblW w:w="0" w:type="auto"/>
          <w:tblInd w:w="0" w:type="dxa"/>
          <w:tblCellMar>
            <w:top w:w="0" w:type="dxa"/>
            <w:left w:w="108" w:type="dxa"/>
            <w:bottom w:w="0" w:type="dxa"/>
            <w:right w:w="108" w:type="dxa"/>
          </w:tblCellMar>
        </w:tblPrEx>
        <w:tc>
          <w:tcPr>
            <w:tcW w:w="820" w:type="dxa"/>
          </w:tcPr>
          <w:p w14:paraId="06E89E0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w:t>
            </w:r>
          </w:p>
        </w:tc>
        <w:tc>
          <w:tcPr>
            <w:tcW w:w="883" w:type="dxa"/>
          </w:tcPr>
          <w:p w14:paraId="4E2E1626">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62CB4BD9">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5A4938FE">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匀变速直线运动规律</w:t>
            </w:r>
          </w:p>
        </w:tc>
        <w:tc>
          <w:tcPr>
            <w:tcW w:w="3594" w:type="dxa"/>
          </w:tcPr>
          <w:p w14:paraId="72141D3D">
            <w:pPr>
              <w:pStyle w:val="NormalWeb"/>
              <w:widowControl/>
              <w:spacing w:line="360" w:lineRule="auto"/>
              <w:rPr>
                <w:rFonts w:asciiTheme="minorEastAsia" w:eastAsiaTheme="minorEastAsia" w:hAnsiTheme="minorEastAsia" w:hint="default"/>
                <w:b/>
                <w:bCs/>
                <w:color w:val="0000FF"/>
                <w:lang w:val="en-US" w:eastAsia="zh-CN"/>
              </w:rPr>
            </w:pPr>
            <w:r>
              <w:rPr>
                <w:rFonts w:asciiTheme="minorEastAsia" w:eastAsiaTheme="minorEastAsia" w:hAnsiTheme="minorEastAsia" w:hint="eastAsia"/>
                <w:b/>
                <w:bCs/>
                <w:color w:val="auto"/>
                <w:sz w:val="21"/>
                <w:szCs w:val="21"/>
                <w:lang w:val="en-US" w:eastAsia="zh-CN"/>
              </w:rPr>
              <w:t>匀变速直线运动速度与时间的关系式</w:t>
            </w:r>
          </w:p>
        </w:tc>
      </w:tr>
      <w:tr w14:paraId="22054372">
        <w:tblPrEx>
          <w:tblW w:w="0" w:type="auto"/>
          <w:tblInd w:w="0" w:type="dxa"/>
          <w:tblCellMar>
            <w:top w:w="0" w:type="dxa"/>
            <w:left w:w="108" w:type="dxa"/>
            <w:bottom w:w="0" w:type="dxa"/>
            <w:right w:w="108" w:type="dxa"/>
          </w:tblCellMar>
        </w:tblPrEx>
        <w:tc>
          <w:tcPr>
            <w:tcW w:w="820" w:type="dxa"/>
          </w:tcPr>
          <w:p w14:paraId="6C5784E3">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2</w:t>
            </w:r>
          </w:p>
        </w:tc>
        <w:tc>
          <w:tcPr>
            <w:tcW w:w="883" w:type="dxa"/>
          </w:tcPr>
          <w:p w14:paraId="221AC636">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678A74A7">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0DFD6189">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理想变压器</w:t>
            </w:r>
          </w:p>
        </w:tc>
        <w:tc>
          <w:tcPr>
            <w:tcW w:w="3594" w:type="dxa"/>
          </w:tcPr>
          <w:p w14:paraId="7F547F9E">
            <w:pPr>
              <w:spacing w:line="360" w:lineRule="auto"/>
              <w:jc w:val="left"/>
              <w:rPr>
                <w:rFonts w:asciiTheme="minorEastAsia" w:eastAsiaTheme="minorEastAsia" w:hAnsiTheme="minorEastAsia" w:hint="default"/>
                <w:bCs/>
                <w:szCs w:val="21"/>
                <w:lang w:val="en-US"/>
              </w:rPr>
            </w:pPr>
            <w:r>
              <w:rPr>
                <w:rFonts w:asciiTheme="minorEastAsia" w:eastAsiaTheme="minorEastAsia" w:hAnsiTheme="minorEastAsia" w:hint="eastAsia"/>
                <w:bCs/>
                <w:sz w:val="24"/>
                <w:lang w:val="en-US" w:eastAsia="zh-CN"/>
              </w:rPr>
              <w:t>理想变压器的规律</w:t>
            </w:r>
          </w:p>
        </w:tc>
      </w:tr>
      <w:tr w14:paraId="7DDB19DF">
        <w:tblPrEx>
          <w:tblW w:w="0" w:type="auto"/>
          <w:tblInd w:w="0" w:type="dxa"/>
          <w:tblCellMar>
            <w:top w:w="0" w:type="dxa"/>
            <w:left w:w="108" w:type="dxa"/>
            <w:bottom w:w="0" w:type="dxa"/>
            <w:right w:w="108" w:type="dxa"/>
          </w:tblCellMar>
        </w:tblPrEx>
        <w:tc>
          <w:tcPr>
            <w:tcW w:w="820" w:type="dxa"/>
          </w:tcPr>
          <w:p w14:paraId="30231A9A">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3</w:t>
            </w:r>
          </w:p>
        </w:tc>
        <w:tc>
          <w:tcPr>
            <w:tcW w:w="883" w:type="dxa"/>
          </w:tcPr>
          <w:p w14:paraId="4FEED8C3">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0FE59BB1">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23BE9CF5">
            <w:pPr>
              <w:pStyle w:val="NormalWeb"/>
              <w:widowControl/>
              <w:spacing w:line="360" w:lineRule="auto"/>
              <w:rPr>
                <w:rFonts w:asciiTheme="minorEastAsia" w:eastAsiaTheme="minorEastAsia" w:hAnsiTheme="minorEastAsia"/>
                <w:bCs/>
              </w:rPr>
            </w:pPr>
            <w:r>
              <w:rPr>
                <w:rFonts w:ascii="宋体" w:eastAsia="宋体" w:hAnsi="宋体" w:cs="宋体"/>
                <w:color w:val="000000"/>
              </w:rPr>
              <w:t>磁感线</w:t>
            </w:r>
          </w:p>
        </w:tc>
        <w:tc>
          <w:tcPr>
            <w:tcW w:w="3594" w:type="dxa"/>
          </w:tcPr>
          <w:p w14:paraId="0CB403B9">
            <w:pPr>
              <w:spacing w:line="360" w:lineRule="auto"/>
              <w:jc w:val="left"/>
              <w:rPr>
                <w:rFonts w:eastAsia="宋体" w:asciiTheme="minorEastAsia" w:hAnsiTheme="minorEastAsia" w:hint="default"/>
                <w:bCs/>
                <w:szCs w:val="21"/>
                <w:lang w:val="en-US" w:eastAsia="zh-CN"/>
              </w:rPr>
            </w:pPr>
            <w:r>
              <w:rPr>
                <w:rFonts w:ascii="宋体" w:eastAsia="宋体" w:hAnsi="宋体" w:cs="宋体"/>
                <w:color w:val="000000"/>
              </w:rPr>
              <w:t>磁感线</w:t>
            </w:r>
            <w:r>
              <w:rPr>
                <w:rFonts w:ascii="宋体" w:hAnsi="宋体" w:cs="宋体" w:hint="eastAsia"/>
                <w:color w:val="000000"/>
                <w:lang w:val="en-US" w:eastAsia="zh-CN"/>
              </w:rPr>
              <w:t>的应用</w:t>
            </w:r>
          </w:p>
        </w:tc>
      </w:tr>
      <w:tr w14:paraId="6C74A999">
        <w:tblPrEx>
          <w:tblW w:w="0" w:type="auto"/>
          <w:tblInd w:w="0" w:type="dxa"/>
          <w:tblCellMar>
            <w:top w:w="0" w:type="dxa"/>
            <w:left w:w="108" w:type="dxa"/>
            <w:bottom w:w="0" w:type="dxa"/>
            <w:right w:w="108" w:type="dxa"/>
          </w:tblCellMar>
        </w:tblPrEx>
        <w:tc>
          <w:tcPr>
            <w:tcW w:w="820" w:type="dxa"/>
          </w:tcPr>
          <w:p w14:paraId="2FDAC3E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w:t>
            </w:r>
          </w:p>
        </w:tc>
        <w:tc>
          <w:tcPr>
            <w:tcW w:w="883" w:type="dxa"/>
          </w:tcPr>
          <w:p w14:paraId="256DF0D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1F5DE753">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31055990">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运动的合成</w:t>
            </w:r>
          </w:p>
        </w:tc>
        <w:tc>
          <w:tcPr>
            <w:tcW w:w="3594" w:type="dxa"/>
          </w:tcPr>
          <w:p w14:paraId="2AB7D8DD">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匀速圆周运动、</w:t>
            </w:r>
            <w:r>
              <w:rPr>
                <w:rFonts w:asciiTheme="minorEastAsia" w:eastAsiaTheme="minorEastAsia" w:hAnsiTheme="minorEastAsia" w:hint="eastAsia"/>
                <w:bCs/>
                <w:lang w:val="en-US" w:eastAsia="zh-CN"/>
              </w:rPr>
              <w:t>运动的合成</w:t>
            </w:r>
          </w:p>
        </w:tc>
      </w:tr>
      <w:tr w14:paraId="16701096">
        <w:tblPrEx>
          <w:tblW w:w="0" w:type="auto"/>
          <w:tblInd w:w="0" w:type="dxa"/>
          <w:tblCellMar>
            <w:top w:w="0" w:type="dxa"/>
            <w:left w:w="108" w:type="dxa"/>
            <w:bottom w:w="0" w:type="dxa"/>
            <w:right w:w="108" w:type="dxa"/>
          </w:tblCellMar>
        </w:tblPrEx>
        <w:tc>
          <w:tcPr>
            <w:tcW w:w="820" w:type="dxa"/>
          </w:tcPr>
          <w:p w14:paraId="07F6DD3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5</w:t>
            </w:r>
          </w:p>
        </w:tc>
        <w:tc>
          <w:tcPr>
            <w:tcW w:w="883" w:type="dxa"/>
          </w:tcPr>
          <w:p w14:paraId="098B025C">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5D83758B">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6D88A965">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LC电磁振荡</w:t>
            </w:r>
          </w:p>
        </w:tc>
        <w:tc>
          <w:tcPr>
            <w:tcW w:w="3594" w:type="dxa"/>
          </w:tcPr>
          <w:p w14:paraId="3DC1BAA0">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lang w:val="en-US" w:eastAsia="zh-CN"/>
              </w:rPr>
              <w:t>LC</w:t>
            </w:r>
            <w:r>
              <w:rPr>
                <w:rFonts w:ascii="宋体" w:eastAsia="宋体" w:hAnsi="宋体" w:cs="宋体"/>
                <w:color w:val="000000"/>
              </w:rPr>
              <w:t>电路中电流</w:t>
            </w:r>
            <w:r>
              <w:rPr>
                <w:rFonts w:ascii="Times New Roman" w:eastAsia="Times New Roman" w:hAnsi="Times New Roman" w:cs="Times New Roman"/>
                <w:i/>
                <w:color w:val="000000"/>
              </w:rPr>
              <w:t>i</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变化关系的图</w:t>
            </w:r>
          </w:p>
        </w:tc>
      </w:tr>
      <w:tr w14:paraId="64582F3E">
        <w:tblPrEx>
          <w:tblW w:w="0" w:type="auto"/>
          <w:tblInd w:w="0" w:type="dxa"/>
          <w:tblCellMar>
            <w:top w:w="0" w:type="dxa"/>
            <w:left w:w="108" w:type="dxa"/>
            <w:bottom w:w="0" w:type="dxa"/>
            <w:right w:w="108" w:type="dxa"/>
          </w:tblCellMar>
        </w:tblPrEx>
        <w:tc>
          <w:tcPr>
            <w:tcW w:w="820" w:type="dxa"/>
          </w:tcPr>
          <w:p w14:paraId="5CBA71A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6</w:t>
            </w:r>
          </w:p>
        </w:tc>
        <w:tc>
          <w:tcPr>
            <w:tcW w:w="883" w:type="dxa"/>
          </w:tcPr>
          <w:p w14:paraId="67ED6288">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303B5B10">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625AADF7">
            <w:pPr>
              <w:pStyle w:val="NormalWeb"/>
              <w:widowControl/>
              <w:spacing w:line="360" w:lineRule="auto"/>
              <w:rPr>
                <w:rFonts w:asciiTheme="minorEastAsia" w:eastAsiaTheme="minorEastAsia" w:hAnsiTheme="minorEastAsia" w:hint="default"/>
                <w:bCs/>
                <w:lang w:val="en-US" w:eastAsia="zh-CN"/>
              </w:rPr>
            </w:pPr>
            <w:r>
              <w:rPr>
                <w:rFonts w:asciiTheme="minorEastAsia" w:eastAsiaTheme="minorEastAsia" w:hAnsiTheme="minorEastAsia" w:hint="eastAsia"/>
                <w:bCs/>
                <w:lang w:val="en-US" w:eastAsia="zh-CN"/>
              </w:rPr>
              <w:t>气体性质与热力学第一定律的综合</w:t>
            </w:r>
          </w:p>
        </w:tc>
        <w:tc>
          <w:tcPr>
            <w:tcW w:w="3594" w:type="dxa"/>
          </w:tcPr>
          <w:p w14:paraId="7D3051E1">
            <w:pPr>
              <w:spacing w:line="360" w:lineRule="auto"/>
              <w:jc w:val="left"/>
              <w:rPr>
                <w:rFonts w:asciiTheme="minorEastAsia" w:eastAsiaTheme="minorEastAsia" w:hAnsiTheme="minorEastAsia"/>
                <w:bCs/>
                <w:szCs w:val="21"/>
              </w:rPr>
            </w:pPr>
            <w:r>
              <w:rPr>
                <w:rFonts w:ascii="宋体" w:eastAsia="宋体" w:hAnsi="宋体" w:cs="宋体"/>
                <w:color w:val="000000"/>
              </w:rPr>
              <w:t>热力学第一定律</w:t>
            </w:r>
            <w:r>
              <w:rPr>
                <w:rFonts w:ascii="宋体" w:hAnsi="宋体" w:cs="宋体" w:hint="eastAsia"/>
                <w:color w:val="000000"/>
                <w:lang w:eastAsia="zh-CN"/>
              </w:rPr>
              <w:t>、</w:t>
            </w:r>
            <w:r>
              <w:rPr>
                <w:rFonts w:ascii="宋体" w:eastAsia="宋体" w:hAnsi="宋体" w:cs="宋体"/>
                <w:color w:val="000000"/>
              </w:rPr>
              <w:t>理想气体状态方程</w:t>
            </w:r>
          </w:p>
        </w:tc>
      </w:tr>
      <w:tr w14:paraId="08B4AA6F">
        <w:tblPrEx>
          <w:tblW w:w="0" w:type="auto"/>
          <w:tblInd w:w="0" w:type="dxa"/>
          <w:tblCellMar>
            <w:top w:w="0" w:type="dxa"/>
            <w:left w:w="108" w:type="dxa"/>
            <w:bottom w:w="0" w:type="dxa"/>
            <w:right w:w="108" w:type="dxa"/>
          </w:tblCellMar>
        </w:tblPrEx>
        <w:tc>
          <w:tcPr>
            <w:tcW w:w="820" w:type="dxa"/>
          </w:tcPr>
          <w:p w14:paraId="519D6CB9">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7</w:t>
            </w:r>
          </w:p>
        </w:tc>
        <w:tc>
          <w:tcPr>
            <w:tcW w:w="883" w:type="dxa"/>
          </w:tcPr>
          <w:p w14:paraId="268D707B">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10487C65">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7656AA23">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光学</w:t>
            </w:r>
          </w:p>
        </w:tc>
        <w:tc>
          <w:tcPr>
            <w:tcW w:w="3594" w:type="dxa"/>
          </w:tcPr>
          <w:p w14:paraId="4743957D">
            <w:pPr>
              <w:spacing w:line="360" w:lineRule="auto"/>
              <w:jc w:val="left"/>
              <w:rPr>
                <w:rFonts w:asciiTheme="minorEastAsia" w:eastAsiaTheme="minorEastAsia" w:hAnsiTheme="minorEastAsia"/>
                <w:bCs/>
                <w:szCs w:val="21"/>
              </w:rPr>
            </w:pPr>
            <w:r>
              <w:rPr>
                <w:rFonts w:ascii="宋体" w:hAnsi="宋体" w:cs="宋体" w:hint="eastAsia"/>
                <w:color w:val="000000"/>
                <w:lang w:val="en-US" w:eastAsia="zh-CN"/>
              </w:rPr>
              <w:t>光的传播，</w:t>
            </w:r>
            <w:r>
              <w:rPr>
                <w:rFonts w:ascii="宋体" w:eastAsia="宋体" w:hAnsi="宋体" w:cs="宋体"/>
                <w:color w:val="000000"/>
              </w:rPr>
              <w:t>全反射</w:t>
            </w:r>
          </w:p>
        </w:tc>
      </w:tr>
      <w:tr w14:paraId="121CFAC8">
        <w:tblPrEx>
          <w:tblW w:w="0" w:type="auto"/>
          <w:tblInd w:w="0" w:type="dxa"/>
          <w:tblCellMar>
            <w:top w:w="0" w:type="dxa"/>
            <w:left w:w="108" w:type="dxa"/>
            <w:bottom w:w="0" w:type="dxa"/>
            <w:right w:w="108" w:type="dxa"/>
          </w:tblCellMar>
        </w:tblPrEx>
        <w:tc>
          <w:tcPr>
            <w:tcW w:w="820" w:type="dxa"/>
          </w:tcPr>
          <w:p w14:paraId="0E02417B">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8</w:t>
            </w:r>
          </w:p>
        </w:tc>
        <w:tc>
          <w:tcPr>
            <w:tcW w:w="883" w:type="dxa"/>
          </w:tcPr>
          <w:p w14:paraId="2C8A6FE5">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393650F3">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2B787F06">
            <w:pPr>
              <w:spacing w:line="360" w:lineRule="auto"/>
              <w:jc w:val="left"/>
              <w:rPr>
                <w:rFonts w:eastAsia="宋体" w:asciiTheme="minorEastAsia" w:hAnsiTheme="minorEastAsia" w:hint="default"/>
                <w:bCs/>
                <w:sz w:val="24"/>
                <w:lang w:val="en-US" w:eastAsia="zh-CN"/>
              </w:rPr>
            </w:pPr>
            <w:r>
              <w:rPr>
                <w:rFonts w:ascii="宋体" w:eastAsia="宋体" w:hAnsi="宋体" w:cs="宋体"/>
                <w:color w:val="000000"/>
              </w:rPr>
              <w:t>气体分子</w:t>
            </w:r>
            <w:r>
              <w:rPr>
                <w:rFonts w:ascii="宋体" w:hAnsi="宋体" w:cs="宋体" w:hint="eastAsia"/>
                <w:color w:val="000000"/>
                <w:lang w:val="en-US" w:eastAsia="zh-CN"/>
              </w:rPr>
              <w:t>的运动</w:t>
            </w:r>
          </w:p>
        </w:tc>
        <w:tc>
          <w:tcPr>
            <w:tcW w:w="3594" w:type="dxa"/>
          </w:tcPr>
          <w:p w14:paraId="43DE18EE">
            <w:pPr>
              <w:spacing w:line="360" w:lineRule="auto"/>
              <w:jc w:val="left"/>
              <w:rPr>
                <w:rFonts w:asciiTheme="minorEastAsia" w:eastAsiaTheme="minorEastAsia" w:hAnsiTheme="minorEastAsia"/>
                <w:bCs/>
                <w:szCs w:val="21"/>
              </w:rPr>
            </w:pPr>
            <w:r>
              <w:rPr>
                <w:rFonts w:ascii="宋体" w:eastAsia="宋体" w:hAnsi="宋体" w:cs="宋体"/>
                <w:color w:val="000000"/>
              </w:rPr>
              <w:t>气体分子速率分布图像</w:t>
            </w:r>
          </w:p>
        </w:tc>
      </w:tr>
      <w:tr w14:paraId="339C231D">
        <w:tblPrEx>
          <w:tblW w:w="0" w:type="auto"/>
          <w:tblInd w:w="0" w:type="dxa"/>
          <w:tblCellMar>
            <w:top w:w="0" w:type="dxa"/>
            <w:left w:w="108" w:type="dxa"/>
            <w:bottom w:w="0" w:type="dxa"/>
            <w:right w:w="108" w:type="dxa"/>
          </w:tblCellMar>
        </w:tblPrEx>
        <w:tc>
          <w:tcPr>
            <w:tcW w:w="820" w:type="dxa"/>
          </w:tcPr>
          <w:p w14:paraId="24AC3E11">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9</w:t>
            </w:r>
          </w:p>
        </w:tc>
        <w:tc>
          <w:tcPr>
            <w:tcW w:w="883" w:type="dxa"/>
          </w:tcPr>
          <w:p w14:paraId="011CE90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lang w:val="en-US" w:eastAsia="zh-CN"/>
              </w:rPr>
              <w:t>4</w:t>
            </w:r>
            <w:r>
              <w:rPr>
                <w:rFonts w:asciiTheme="minorEastAsia" w:eastAsiaTheme="minorEastAsia" w:hAnsiTheme="minorEastAsia" w:hint="eastAsia"/>
                <w:bCs/>
                <w:sz w:val="24"/>
              </w:rPr>
              <w:t>分</w:t>
            </w:r>
          </w:p>
        </w:tc>
        <w:tc>
          <w:tcPr>
            <w:tcW w:w="1099" w:type="dxa"/>
          </w:tcPr>
          <w:p w14:paraId="22B627F0">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14E14195">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含容电路</w:t>
            </w:r>
          </w:p>
        </w:tc>
        <w:tc>
          <w:tcPr>
            <w:tcW w:w="3594" w:type="dxa"/>
          </w:tcPr>
          <w:p w14:paraId="393014F4">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电场力做功</w:t>
            </w:r>
          </w:p>
        </w:tc>
      </w:tr>
      <w:tr w14:paraId="6AEB34EC">
        <w:tblPrEx>
          <w:tblW w:w="0" w:type="auto"/>
          <w:tblInd w:w="0" w:type="dxa"/>
          <w:tblCellMar>
            <w:top w:w="0" w:type="dxa"/>
            <w:left w:w="108" w:type="dxa"/>
            <w:bottom w:w="0" w:type="dxa"/>
            <w:right w:w="108" w:type="dxa"/>
          </w:tblCellMar>
        </w:tblPrEx>
        <w:tc>
          <w:tcPr>
            <w:tcW w:w="820" w:type="dxa"/>
          </w:tcPr>
          <w:p w14:paraId="2B5F1DE4">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10</w:t>
            </w:r>
          </w:p>
        </w:tc>
        <w:tc>
          <w:tcPr>
            <w:tcW w:w="883" w:type="dxa"/>
          </w:tcPr>
          <w:p w14:paraId="218DF357">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099" w:type="dxa"/>
          </w:tcPr>
          <w:p w14:paraId="78C61503">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rPr>
              <w:t>选择题</w:t>
            </w:r>
          </w:p>
        </w:tc>
        <w:tc>
          <w:tcPr>
            <w:tcW w:w="2126" w:type="dxa"/>
          </w:tcPr>
          <w:p w14:paraId="1C3CA45A">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板块模型</w:t>
            </w:r>
          </w:p>
        </w:tc>
        <w:tc>
          <w:tcPr>
            <w:tcW w:w="3594" w:type="dxa"/>
          </w:tcPr>
          <w:p w14:paraId="3224EA11">
            <w:pPr>
              <w:pStyle w:val="NormalWeb"/>
              <w:widowControl/>
              <w:spacing w:line="360" w:lineRule="auto"/>
              <w:rPr>
                <w:rFonts w:eastAsia="宋体" w:asciiTheme="minorEastAsia" w:hAnsiTheme="minorEastAsia" w:hint="default"/>
                <w:bCs/>
                <w:sz w:val="21"/>
                <w:szCs w:val="21"/>
                <w:lang w:val="en-US" w:eastAsia="zh-CN"/>
              </w:rPr>
            </w:pPr>
            <w:r>
              <w:rPr>
                <w:rFonts w:ascii="宋体" w:eastAsia="宋体" w:hAnsi="宋体" w:cs="宋体"/>
                <w:color w:val="000000"/>
              </w:rPr>
              <w:t>牛顿第二定律</w:t>
            </w:r>
            <w:r>
              <w:rPr>
                <w:rFonts w:cs="宋体" w:hint="eastAsia"/>
                <w:color w:val="000000"/>
                <w:lang w:eastAsia="zh-CN"/>
              </w:rPr>
              <w:t>、</w:t>
            </w:r>
            <w:r>
              <w:rPr>
                <w:rFonts w:cs="宋体" w:hint="eastAsia"/>
                <w:color w:val="000000"/>
                <w:lang w:val="en-US" w:eastAsia="zh-CN"/>
              </w:rPr>
              <w:t>整体法与隔离法</w:t>
            </w:r>
          </w:p>
        </w:tc>
      </w:tr>
      <w:tr w14:paraId="327413D9">
        <w:tblPrEx>
          <w:tblW w:w="0" w:type="auto"/>
          <w:tblInd w:w="0" w:type="dxa"/>
          <w:tblCellMar>
            <w:top w:w="0" w:type="dxa"/>
            <w:left w:w="108" w:type="dxa"/>
            <w:bottom w:w="0" w:type="dxa"/>
            <w:right w:w="108" w:type="dxa"/>
          </w:tblCellMar>
        </w:tblPrEx>
        <w:trPr>
          <w:trHeight w:val="285"/>
        </w:trPr>
        <w:tc>
          <w:tcPr>
            <w:tcW w:w="820" w:type="dxa"/>
          </w:tcPr>
          <w:p w14:paraId="2B729A5B">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11</w:t>
            </w:r>
          </w:p>
        </w:tc>
        <w:tc>
          <w:tcPr>
            <w:tcW w:w="883" w:type="dxa"/>
          </w:tcPr>
          <w:p w14:paraId="0A0C199D">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099" w:type="dxa"/>
          </w:tcPr>
          <w:p w14:paraId="4234041D">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填空</w:t>
            </w:r>
            <w:r>
              <w:rPr>
                <w:rFonts w:asciiTheme="minorEastAsia" w:eastAsiaTheme="minorEastAsia" w:hAnsiTheme="minorEastAsia" w:hint="eastAsia"/>
                <w:bCs/>
                <w:szCs w:val="21"/>
              </w:rPr>
              <w:t>题</w:t>
            </w:r>
          </w:p>
        </w:tc>
        <w:tc>
          <w:tcPr>
            <w:tcW w:w="2126" w:type="dxa"/>
          </w:tcPr>
          <w:p w14:paraId="1814C9DB">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力学实验</w:t>
            </w:r>
          </w:p>
        </w:tc>
        <w:tc>
          <w:tcPr>
            <w:tcW w:w="3594" w:type="dxa"/>
          </w:tcPr>
          <w:p w14:paraId="7ABD21C0">
            <w:pPr>
              <w:spacing w:line="360" w:lineRule="auto"/>
              <w:jc w:val="left"/>
              <w:rPr>
                <w:rFonts w:asciiTheme="minorEastAsia" w:eastAsiaTheme="minorEastAsia" w:hAnsiTheme="minorEastAsia"/>
                <w:bCs/>
                <w:szCs w:val="21"/>
              </w:rPr>
            </w:pPr>
            <w:r>
              <w:rPr>
                <w:rFonts w:ascii="宋体" w:eastAsia="宋体" w:hAnsi="宋体" w:cs="宋体"/>
                <w:color w:val="000000"/>
              </w:rPr>
              <w:t>探究机械能守恒定律</w:t>
            </w:r>
          </w:p>
        </w:tc>
      </w:tr>
      <w:tr w14:paraId="54A917B6">
        <w:tblPrEx>
          <w:tblW w:w="0" w:type="auto"/>
          <w:tblInd w:w="0" w:type="dxa"/>
          <w:tblCellMar>
            <w:top w:w="0" w:type="dxa"/>
            <w:left w:w="108" w:type="dxa"/>
            <w:bottom w:w="0" w:type="dxa"/>
            <w:right w:w="108" w:type="dxa"/>
          </w:tblCellMar>
        </w:tblPrEx>
        <w:trPr>
          <w:trHeight w:val="477"/>
        </w:trPr>
        <w:tc>
          <w:tcPr>
            <w:tcW w:w="820" w:type="dxa"/>
          </w:tcPr>
          <w:p w14:paraId="29F02772">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12</w:t>
            </w:r>
          </w:p>
        </w:tc>
        <w:tc>
          <w:tcPr>
            <w:tcW w:w="883" w:type="dxa"/>
          </w:tcPr>
          <w:p w14:paraId="377933BE">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4分</w:t>
            </w:r>
          </w:p>
        </w:tc>
        <w:tc>
          <w:tcPr>
            <w:tcW w:w="1099" w:type="dxa"/>
          </w:tcPr>
          <w:p w14:paraId="72002F21">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计算</w:t>
            </w:r>
            <w:r>
              <w:rPr>
                <w:rFonts w:asciiTheme="minorEastAsia" w:eastAsiaTheme="minorEastAsia" w:hAnsiTheme="minorEastAsia" w:hint="eastAsia"/>
                <w:bCs/>
                <w:szCs w:val="21"/>
              </w:rPr>
              <w:t>题</w:t>
            </w:r>
          </w:p>
        </w:tc>
        <w:tc>
          <w:tcPr>
            <w:tcW w:w="2126" w:type="dxa"/>
          </w:tcPr>
          <w:p w14:paraId="54E9A1C2">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近代物理</w:t>
            </w:r>
          </w:p>
        </w:tc>
        <w:tc>
          <w:tcPr>
            <w:tcW w:w="3594" w:type="dxa"/>
          </w:tcPr>
          <w:p w14:paraId="458C2014">
            <w:pPr>
              <w:spacing w:line="360" w:lineRule="auto"/>
              <w:jc w:val="left"/>
              <w:rPr>
                <w:rFonts w:asciiTheme="minorEastAsia" w:eastAsiaTheme="minorEastAsia" w:hAnsiTheme="minorEastAsia"/>
                <w:bCs/>
                <w:szCs w:val="21"/>
              </w:rPr>
            </w:pPr>
            <w:r>
              <w:rPr>
                <w:rFonts w:ascii="宋体" w:eastAsia="宋体" w:hAnsi="宋体" w:cs="宋体"/>
                <w:color w:val="000000"/>
              </w:rPr>
              <w:t>光电效应</w:t>
            </w:r>
          </w:p>
        </w:tc>
      </w:tr>
      <w:tr w14:paraId="6C99AF20">
        <w:tblPrEx>
          <w:tblW w:w="0" w:type="auto"/>
          <w:tblInd w:w="0" w:type="dxa"/>
          <w:tblCellMar>
            <w:top w:w="0" w:type="dxa"/>
            <w:left w:w="108" w:type="dxa"/>
            <w:bottom w:w="0" w:type="dxa"/>
            <w:right w:w="108" w:type="dxa"/>
          </w:tblCellMar>
        </w:tblPrEx>
        <w:trPr>
          <w:trHeight w:val="450"/>
        </w:trPr>
        <w:tc>
          <w:tcPr>
            <w:tcW w:w="820" w:type="dxa"/>
          </w:tcPr>
          <w:p w14:paraId="020F44E1">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13</w:t>
            </w:r>
          </w:p>
        </w:tc>
        <w:tc>
          <w:tcPr>
            <w:tcW w:w="883" w:type="dxa"/>
          </w:tcPr>
          <w:p w14:paraId="1F92CD66">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6</w:t>
            </w:r>
          </w:p>
        </w:tc>
        <w:tc>
          <w:tcPr>
            <w:tcW w:w="1099" w:type="dxa"/>
          </w:tcPr>
          <w:p w14:paraId="5A42D198">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计算</w:t>
            </w:r>
            <w:r>
              <w:rPr>
                <w:rFonts w:asciiTheme="minorEastAsia" w:eastAsiaTheme="minorEastAsia" w:hAnsiTheme="minorEastAsia" w:hint="eastAsia"/>
                <w:bCs/>
                <w:szCs w:val="21"/>
              </w:rPr>
              <w:t>题</w:t>
            </w:r>
          </w:p>
        </w:tc>
        <w:tc>
          <w:tcPr>
            <w:tcW w:w="2126" w:type="dxa"/>
          </w:tcPr>
          <w:p w14:paraId="5D532A7D">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静电场</w:t>
            </w:r>
          </w:p>
        </w:tc>
        <w:tc>
          <w:tcPr>
            <w:tcW w:w="3594" w:type="dxa"/>
          </w:tcPr>
          <w:p w14:paraId="787B1763">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带电粒子在电场中动</w:t>
            </w:r>
          </w:p>
        </w:tc>
      </w:tr>
      <w:tr w14:paraId="15AB12C3">
        <w:tblPrEx>
          <w:tblW w:w="0" w:type="auto"/>
          <w:tblInd w:w="0" w:type="dxa"/>
          <w:tblCellMar>
            <w:top w:w="0" w:type="dxa"/>
            <w:left w:w="108" w:type="dxa"/>
            <w:bottom w:w="0" w:type="dxa"/>
            <w:right w:w="108" w:type="dxa"/>
          </w:tblCellMar>
        </w:tblPrEx>
        <w:tc>
          <w:tcPr>
            <w:tcW w:w="820" w:type="dxa"/>
          </w:tcPr>
          <w:p w14:paraId="4138B4F1">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14</w:t>
            </w:r>
          </w:p>
        </w:tc>
        <w:tc>
          <w:tcPr>
            <w:tcW w:w="883" w:type="dxa"/>
          </w:tcPr>
          <w:p w14:paraId="0B45A36B">
            <w:pPr>
              <w:spacing w:line="360" w:lineRule="auto"/>
              <w:jc w:val="left"/>
              <w:rPr>
                <w:rFonts w:asciiTheme="minorEastAsia" w:eastAsiaTheme="minorEastAsia" w:hAnsiTheme="minorEastAsia"/>
                <w:bCs/>
                <w:sz w:val="24"/>
              </w:rPr>
            </w:pPr>
            <w:r>
              <w:rPr>
                <w:rFonts w:asciiTheme="minorEastAsia" w:eastAsiaTheme="minorEastAsia" w:hAnsiTheme="minorEastAsia" w:hint="eastAsia"/>
                <w:bCs/>
                <w:sz w:val="24"/>
              </w:rPr>
              <w:t>9分</w:t>
            </w:r>
          </w:p>
        </w:tc>
        <w:tc>
          <w:tcPr>
            <w:tcW w:w="1099" w:type="dxa"/>
          </w:tcPr>
          <w:p w14:paraId="7A607B8E">
            <w:pPr>
              <w:spacing w:line="360" w:lineRule="auto"/>
              <w:jc w:val="left"/>
              <w:rPr>
                <w:rFonts w:asciiTheme="minorEastAsia" w:eastAsiaTheme="minorEastAsia" w:hAnsiTheme="minorEastAsia"/>
                <w:bCs/>
                <w:szCs w:val="21"/>
              </w:rPr>
            </w:pPr>
            <w:r>
              <w:rPr>
                <w:rFonts w:asciiTheme="minorEastAsia" w:eastAsiaTheme="minorEastAsia" w:hAnsiTheme="minorEastAsia" w:hint="eastAsia"/>
                <w:bCs/>
                <w:szCs w:val="21"/>
                <w:lang w:val="en-US" w:eastAsia="zh-CN"/>
              </w:rPr>
              <w:t>计算</w:t>
            </w:r>
            <w:r>
              <w:rPr>
                <w:rFonts w:asciiTheme="minorEastAsia" w:eastAsiaTheme="minorEastAsia" w:hAnsiTheme="minorEastAsia" w:hint="eastAsia"/>
                <w:bCs/>
                <w:szCs w:val="21"/>
              </w:rPr>
              <w:t>题</w:t>
            </w:r>
          </w:p>
        </w:tc>
        <w:tc>
          <w:tcPr>
            <w:tcW w:w="2126" w:type="dxa"/>
          </w:tcPr>
          <w:p w14:paraId="1308D928">
            <w:pPr>
              <w:spacing w:line="360" w:lineRule="auto"/>
              <w:jc w:val="left"/>
              <w:rPr>
                <w:rFonts w:asciiTheme="minorEastAsia" w:eastAsiaTheme="minorEastAsia" w:hAnsiTheme="minorEastAsia"/>
                <w:bCs/>
                <w:sz w:val="24"/>
              </w:rPr>
            </w:pPr>
            <w:r>
              <w:rPr>
                <w:rFonts w:ascii="宋体" w:eastAsia="宋体" w:hAnsi="宋体" w:cs="宋体"/>
                <w:color w:val="000000"/>
              </w:rPr>
              <w:t>弹性碰撞</w:t>
            </w:r>
          </w:p>
        </w:tc>
        <w:tc>
          <w:tcPr>
            <w:tcW w:w="3594" w:type="dxa"/>
          </w:tcPr>
          <w:p w14:paraId="48E7E22F">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动量与能量的综合</w:t>
            </w:r>
          </w:p>
        </w:tc>
      </w:tr>
      <w:tr w14:paraId="2887A7B7">
        <w:tblPrEx>
          <w:tblW w:w="0" w:type="auto"/>
          <w:tblInd w:w="0" w:type="dxa"/>
          <w:tblCellMar>
            <w:top w:w="0" w:type="dxa"/>
            <w:left w:w="108" w:type="dxa"/>
            <w:bottom w:w="0" w:type="dxa"/>
            <w:right w:w="108" w:type="dxa"/>
          </w:tblCellMar>
        </w:tblPrEx>
        <w:tc>
          <w:tcPr>
            <w:tcW w:w="820" w:type="dxa"/>
          </w:tcPr>
          <w:p w14:paraId="4F538B88">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15</w:t>
            </w:r>
          </w:p>
        </w:tc>
        <w:tc>
          <w:tcPr>
            <w:tcW w:w="883" w:type="dxa"/>
          </w:tcPr>
          <w:p w14:paraId="0A3DDD3A">
            <w:pPr>
              <w:spacing w:line="360" w:lineRule="auto"/>
              <w:jc w:val="left"/>
              <w:rPr>
                <w:rFonts w:asciiTheme="minorEastAsia" w:eastAsiaTheme="minorEastAsia" w:hAnsiTheme="minorEastAsia" w:hint="eastAsia"/>
                <w:bCs/>
                <w:sz w:val="24"/>
              </w:rPr>
            </w:pPr>
          </w:p>
        </w:tc>
        <w:tc>
          <w:tcPr>
            <w:tcW w:w="1099" w:type="dxa"/>
          </w:tcPr>
          <w:p w14:paraId="17FC9CDD">
            <w:pPr>
              <w:spacing w:line="360" w:lineRule="auto"/>
              <w:jc w:val="left"/>
              <w:rPr>
                <w:rFonts w:asciiTheme="minorEastAsia" w:eastAsiaTheme="minorEastAsia" w:hAnsiTheme="minorEastAsia" w:hint="eastAsia"/>
                <w:bCs/>
                <w:szCs w:val="21"/>
                <w:lang w:val="en-US" w:eastAsia="zh-CN"/>
              </w:rPr>
            </w:pPr>
            <w:r>
              <w:rPr>
                <w:rFonts w:asciiTheme="minorEastAsia" w:eastAsiaTheme="minorEastAsia" w:hAnsiTheme="minorEastAsia" w:hint="eastAsia"/>
                <w:bCs/>
                <w:szCs w:val="21"/>
                <w:lang w:val="en-US" w:eastAsia="zh-CN"/>
              </w:rPr>
              <w:t>计算</w:t>
            </w:r>
            <w:r>
              <w:rPr>
                <w:rFonts w:asciiTheme="minorEastAsia" w:eastAsiaTheme="minorEastAsia" w:hAnsiTheme="minorEastAsia" w:hint="eastAsia"/>
                <w:bCs/>
                <w:szCs w:val="21"/>
              </w:rPr>
              <w:t>题</w:t>
            </w:r>
          </w:p>
        </w:tc>
        <w:tc>
          <w:tcPr>
            <w:tcW w:w="2126" w:type="dxa"/>
          </w:tcPr>
          <w:p w14:paraId="7EFD8F0B">
            <w:pPr>
              <w:spacing w:line="360" w:lineRule="auto"/>
              <w:jc w:val="left"/>
              <w:rPr>
                <w:rFonts w:asciiTheme="minorEastAsia" w:eastAsiaTheme="minorEastAsia" w:hAnsiTheme="minorEastAsia" w:hint="default"/>
                <w:bCs/>
                <w:sz w:val="24"/>
                <w:lang w:val="en-US" w:eastAsia="zh-CN"/>
              </w:rPr>
            </w:pPr>
            <w:r>
              <w:rPr>
                <w:rFonts w:asciiTheme="minorEastAsia" w:eastAsiaTheme="minorEastAsia" w:hAnsiTheme="minorEastAsia" w:hint="eastAsia"/>
                <w:bCs/>
                <w:sz w:val="24"/>
                <w:lang w:val="en-US" w:eastAsia="zh-CN"/>
              </w:rPr>
              <w:t>电磁感应与电路的综合</w:t>
            </w:r>
          </w:p>
        </w:tc>
        <w:tc>
          <w:tcPr>
            <w:tcW w:w="3594" w:type="dxa"/>
          </w:tcPr>
          <w:p w14:paraId="497ABCC5">
            <w:pPr>
              <w:spacing w:line="360" w:lineRule="auto"/>
              <w:jc w:val="left"/>
              <w:rPr>
                <w:rFonts w:asciiTheme="minorEastAsia" w:eastAsiaTheme="minorEastAsia" w:hAnsiTheme="minorEastAsia" w:hint="default"/>
                <w:bCs/>
                <w:szCs w:val="21"/>
                <w:lang w:val="en-US" w:eastAsia="zh-CN"/>
              </w:rPr>
            </w:pPr>
            <w:r>
              <w:rPr>
                <w:rFonts w:asciiTheme="minorEastAsia" w:eastAsiaTheme="minorEastAsia" w:hAnsiTheme="minorEastAsia" w:hint="eastAsia"/>
                <w:bCs/>
                <w:szCs w:val="21"/>
                <w:lang w:val="en-US" w:eastAsia="zh-CN"/>
              </w:rPr>
              <w:t>法拉第电磁感应定律、欧姆定律</w:t>
            </w:r>
          </w:p>
        </w:tc>
      </w:tr>
    </w:tbl>
    <w:p w14:paraId="2322B5F3">
      <w:pPr>
        <w:spacing w:line="360" w:lineRule="auto"/>
        <w:jc w:val="left"/>
        <w:rPr>
          <w:rFonts w:ascii="宋体" w:hAnsi="宋体"/>
          <w:bCs/>
          <w:szCs w:val="18"/>
        </w:rPr>
      </w:pPr>
      <w:r>
        <w:drawing>
          <wp:inline distT="0" distB="0" distL="114300" distR="114300">
            <wp:extent cx="3067050" cy="552450"/>
            <wp:effectExtent l="0" t="0" r="9525" b="889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xmlns:r="http://schemas.openxmlformats.org/officeDocument/2006/relationships" r:embed="rId12"/>
                    <a:stretch>
                      <a:fillRect/>
                    </a:stretch>
                  </pic:blipFill>
                  <pic:spPr>
                    <a:xfrm>
                      <a:off x="0" y="0"/>
                      <a:ext cx="3067050" cy="552450"/>
                    </a:xfrm>
                    <a:prstGeom prst="rect">
                      <a:avLst/>
                    </a:prstGeom>
                    <a:noFill/>
                    <a:ln>
                      <a:noFill/>
                    </a:ln>
                  </pic:spPr>
                </pic:pic>
              </a:graphicData>
            </a:graphic>
          </wp:inline>
        </w:drawing>
      </w:r>
    </w:p>
    <w:p w14:paraId="18015133">
      <w:pPr>
        <w:spacing w:line="360" w:lineRule="auto"/>
        <w:ind w:firstLine="420" w:firstLineChars="20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针对2025年高考物理</w:t>
      </w:r>
      <w:r>
        <w:rPr>
          <w:rFonts w:asciiTheme="minorEastAsia" w:eastAsiaTheme="minorEastAsia" w:hAnsiTheme="minorEastAsia" w:cstheme="minorEastAsia" w:hint="eastAsia"/>
          <w:szCs w:val="21"/>
          <w:lang w:val="en-US" w:eastAsia="zh-CN"/>
        </w:rPr>
        <w:t>江苏</w:t>
      </w:r>
      <w:r>
        <w:rPr>
          <w:rFonts w:asciiTheme="minorEastAsia" w:eastAsiaTheme="minorEastAsia" w:hAnsiTheme="minorEastAsia" w:cstheme="minorEastAsia" w:hint="eastAsia"/>
          <w:szCs w:val="21"/>
        </w:rPr>
        <w:t>卷的命题特征和趋势，为下一届高三考生提供以下备考方向点拨：</w:t>
      </w:r>
    </w:p>
    <w:p w14:paraId="4525EE01">
      <w:pPr>
        <w:spacing w:line="360" w:lineRule="auto"/>
        <w:ind w:firstLine="420" w:firstLineChars="200"/>
        <w:jc w:val="left"/>
        <w:rPr>
          <w:rFonts w:ascii="宋体" w:hAnsi="宋体" w:eastAsiaTheme="minorEastAsia" w:hint="default"/>
          <w:szCs w:val="21"/>
          <w:lang w:val="en-US" w:eastAsia="zh-CN"/>
        </w:rPr>
      </w:pPr>
      <w:r>
        <w:rPr>
          <w:rFonts w:ascii="MS Mincho" w:hAnsi="MS Mincho" w:cs="MS Mincho" w:hint="eastAsia"/>
          <w:szCs w:val="21"/>
          <w:lang w:val="en-US" w:eastAsia="zh-CN"/>
        </w:rPr>
        <w:t>1.重</w:t>
      </w:r>
      <w:r>
        <w:rPr>
          <w:rFonts w:ascii="MS Mincho" w:eastAsia="MS Mincho" w:hAnsi="MS Mincho" w:cs="MS Mincho" w:hint="eastAsia"/>
          <w:szCs w:val="21"/>
        </w:rPr>
        <w:t>‌</w:t>
      </w:r>
      <w:r>
        <w:rPr>
          <w:rFonts w:asciiTheme="minorEastAsia" w:eastAsiaTheme="minorEastAsia" w:hAnsiTheme="minorEastAsia" w:cstheme="minorEastAsia" w:hint="eastAsia"/>
          <w:b/>
          <w:szCs w:val="21"/>
        </w:rPr>
        <w:t>基础</w:t>
      </w:r>
      <w:r>
        <w:rPr>
          <w:rFonts w:asciiTheme="minorEastAsia" w:eastAsiaTheme="minorEastAsia" w:hAnsiTheme="minorEastAsia" w:cstheme="minorEastAsia" w:hint="eastAsia"/>
          <w:b/>
          <w:szCs w:val="21"/>
          <w:lang w:eastAsia="zh-CN"/>
        </w:rPr>
        <w:t>，</w:t>
      </w:r>
      <w:r>
        <w:rPr>
          <w:rFonts w:asciiTheme="minorEastAsia" w:eastAsiaTheme="minorEastAsia" w:hAnsiTheme="minorEastAsia" w:cstheme="minorEastAsia" w:hint="eastAsia"/>
          <w:b/>
          <w:szCs w:val="21"/>
          <w:lang w:val="en-US" w:eastAsia="zh-CN"/>
        </w:rPr>
        <w:t>织网络</w:t>
      </w:r>
      <w:r>
        <w:rPr>
          <w:rFonts w:ascii="宋体" w:hAnsi="宋体" w:hint="eastAsia"/>
          <w:b/>
          <w:szCs w:val="21"/>
        </w:rPr>
        <w:t>：</w:t>
      </w:r>
      <w:r>
        <w:rPr>
          <w:rFonts w:ascii="宋体" w:hAnsi="宋体" w:hint="eastAsia"/>
          <w:szCs w:val="21"/>
        </w:rPr>
        <w:t>物理试题都考查主干、核心的内容，对于物理中的重要的概念、定律、规律要关注其来龙去脉，要关注解决问题的一般方法，不要过分强调特殊方法和结论，不要限于“机械刷题”的怪圈，要带着思维做题。</w:t>
      </w:r>
      <w:r>
        <w:rPr>
          <w:rFonts w:ascii="宋体" w:hAnsi="宋体" w:hint="eastAsia"/>
          <w:szCs w:val="21"/>
          <w:lang w:val="en-US" w:eastAsia="zh-CN"/>
        </w:rPr>
        <w:t>同时</w:t>
      </w:r>
      <w:r>
        <w:rPr>
          <w:rFonts w:ascii="Times New Roman" w:hAnsi="Times New Roman" w:eastAsiaTheme="minorEastAsia" w:cs="Times New Roman" w:hint="default"/>
          <w:sz w:val="21"/>
          <w:szCs w:val="21"/>
        </w:rPr>
        <w:t>以教材为核心，</w:t>
      </w:r>
      <w:r>
        <w:rPr>
          <w:rFonts w:eastAsiaTheme="minorEastAsia" w:cs="Times New Roman" w:hint="eastAsia"/>
          <w:sz w:val="21"/>
          <w:szCs w:val="21"/>
          <w:lang w:val="en-US" w:eastAsia="zh-CN"/>
        </w:rPr>
        <w:t>将知识织成网，连成片，便于记忆。</w:t>
      </w:r>
    </w:p>
    <w:p w14:paraId="11AD971E">
      <w:pPr>
        <w:spacing w:line="360" w:lineRule="auto"/>
        <w:ind w:firstLine="420" w:firstLineChars="200"/>
        <w:jc w:val="left"/>
        <w:rPr>
          <w:rFonts w:ascii="宋体" w:hAnsi="宋体" w:hint="eastAsia"/>
          <w:szCs w:val="21"/>
        </w:rPr>
      </w:pPr>
      <w:r>
        <w:rPr>
          <w:rFonts w:asciiTheme="minorEastAsia" w:eastAsiaTheme="minorEastAsia" w:hAnsiTheme="minorEastAsia" w:cstheme="minorEastAsia" w:hint="eastAsia"/>
          <w:b/>
          <w:szCs w:val="21"/>
          <w:lang w:val="en-US" w:eastAsia="zh-CN"/>
        </w:rPr>
        <w:t>2.重实际，强建模</w:t>
      </w:r>
      <w:r>
        <w:rPr>
          <w:rFonts w:ascii="MS Mincho" w:eastAsia="MS Mincho" w:hAnsi="MS Mincho" w:cs="MS Mincho" w:hint="eastAsia"/>
          <w:b/>
          <w:szCs w:val="21"/>
        </w:rPr>
        <w:t>‌</w:t>
      </w:r>
      <w:r>
        <w:rPr>
          <w:rFonts w:ascii="宋体" w:hAnsi="宋体" w:hint="eastAsia"/>
          <w:b/>
          <w:szCs w:val="21"/>
        </w:rPr>
        <w:t>：</w:t>
      </w:r>
      <w:r>
        <w:rPr>
          <w:rFonts w:ascii="宋体" w:hAnsi="宋体" w:hint="eastAsia"/>
          <w:szCs w:val="21"/>
        </w:rPr>
        <w:t>熟练掌握常规核心模型，能够将实际问题抽象为物理模型，强化“从生活到物理”的迁移能力，提高在新情境中找到关键信息、建立物理模型的能力。</w:t>
      </w:r>
      <w:r>
        <w:rPr>
          <w:rFonts w:asciiTheme="minorEastAsia" w:eastAsiaTheme="minorEastAsia" w:hAnsiTheme="minorEastAsia" w:cstheme="minorEastAsia" w:hint="eastAsia"/>
          <w:szCs w:val="21"/>
        </w:rPr>
        <w:t>考生需要多接触真实问题情境，提高理解情境、转化问题的能力。在实际应用中，模型建构能力也是关键一环，考生应加强这方面的训练，提高建构模型、分析论证的能力。通过情境应用能力的提升，考生可以更好地应对高考中的中档题和难题。</w:t>
      </w:r>
    </w:p>
    <w:p w14:paraId="4F59D207">
      <w:pPr>
        <w:spacing w:line="360" w:lineRule="auto"/>
        <w:ind w:firstLine="420" w:firstLineChars="200"/>
        <w:jc w:val="left"/>
        <w:rPr>
          <w:rFonts w:asciiTheme="minorEastAsia" w:eastAsiaTheme="minorEastAsia" w:hAnsiTheme="minorEastAsia" w:cstheme="minorEastAsia" w:hint="default"/>
          <w:b/>
          <w:szCs w:val="21"/>
          <w:lang w:val="en-US" w:eastAsia="zh-CN"/>
        </w:rPr>
      </w:pPr>
      <w:r>
        <w:rPr>
          <w:rFonts w:asciiTheme="minorEastAsia" w:eastAsiaTheme="minorEastAsia" w:hAnsiTheme="minorEastAsia" w:cstheme="minorEastAsia" w:hint="eastAsia"/>
          <w:b/>
          <w:szCs w:val="21"/>
          <w:lang w:val="en-US" w:eastAsia="zh-CN"/>
        </w:rPr>
        <w:t>3.重探究，提能力</w:t>
      </w:r>
    </w:p>
    <w:p w14:paraId="75CF8C23">
      <w:pPr>
        <w:spacing w:line="360" w:lineRule="auto"/>
        <w:ind w:firstLine="420" w:firstLineChars="200"/>
        <w:jc w:val="left"/>
        <w:rPr>
          <w:rFonts w:asciiTheme="minorEastAsia" w:eastAsiaTheme="minorEastAsia" w:hAnsiTheme="minorEastAsia" w:cstheme="minorEastAsia"/>
          <w:szCs w:val="21"/>
        </w:rPr>
      </w:pPr>
      <w:r>
        <w:rPr>
          <w:rFonts w:ascii="宋体" w:hAnsi="宋体" w:hint="eastAsia"/>
          <w:szCs w:val="21"/>
        </w:rPr>
        <w:t>实验题对图象处理实验数据的能力要求较高，要加强这方面的训练</w:t>
      </w:r>
      <w:r>
        <w:rPr>
          <w:rFonts w:ascii="宋体" w:hAnsi="宋体" w:hint="eastAsia"/>
          <w:szCs w:val="21"/>
          <w:lang w:eastAsia="zh-CN"/>
        </w:rPr>
        <w:t>。</w:t>
      </w:r>
      <w:r>
        <w:rPr>
          <w:rFonts w:ascii="宋体" w:hAnsi="宋体" w:hint="eastAsia"/>
          <w:szCs w:val="21"/>
        </w:rPr>
        <w:t>关注实验原理、仪器的使用、数据处理、误差分析等实验的各个环节，对新课标中要求的实</w:t>
      </w:r>
      <w:r>
        <w:rPr>
          <w:rFonts w:asciiTheme="minorEastAsia" w:eastAsiaTheme="minorEastAsia" w:hAnsiTheme="minorEastAsia" w:cstheme="minorEastAsia" w:hint="eastAsia"/>
          <w:szCs w:val="21"/>
        </w:rPr>
        <w:t>验重点关注，同时对教材中一些演示实验也要关注。</w:t>
      </w:r>
      <w:r>
        <w:rPr>
          <w:rFonts w:asciiTheme="minorEastAsia" w:eastAsiaTheme="minorEastAsia" w:hAnsiTheme="minorEastAsia" w:cstheme="minorEastAsia"/>
          <w:szCs w:val="21"/>
        </w:rPr>
        <w:t xml:space="preserve"> </w:t>
      </w:r>
    </w:p>
    <w:p w14:paraId="6331AF2F">
      <w:pPr>
        <w:spacing w:line="360" w:lineRule="auto"/>
        <w:ind w:firstLine="420" w:firstLineChars="200"/>
        <w:jc w:val="left"/>
        <w:rPr>
          <w:rFonts w:asciiTheme="minorEastAsia" w:eastAsiaTheme="minorEastAsia" w:hAnsiTheme="minorEastAsia" w:cstheme="minorEastAsia" w:hint="default"/>
          <w:b/>
          <w:szCs w:val="21"/>
          <w:lang w:val="en-US" w:eastAsia="zh-CN"/>
        </w:rPr>
      </w:pPr>
      <w:r>
        <w:rPr>
          <w:rFonts w:asciiTheme="minorEastAsia" w:eastAsiaTheme="minorEastAsia" w:hAnsiTheme="minorEastAsia" w:cstheme="minorEastAsia" w:hint="eastAsia"/>
          <w:b/>
          <w:szCs w:val="21"/>
          <w:lang w:val="en-US" w:eastAsia="zh-CN"/>
        </w:rPr>
        <w:t>4.重</w:t>
      </w:r>
      <w:r>
        <w:rPr>
          <w:rFonts w:ascii="Times New Roman" w:hAnsi="Times New Roman" w:eastAsiaTheme="minorEastAsia" w:cs="Times New Roman" w:hint="default"/>
          <w:b/>
          <w:sz w:val="21"/>
          <w:szCs w:val="21"/>
        </w:rPr>
        <w:t>策略</w:t>
      </w:r>
      <w:r>
        <w:rPr>
          <w:rFonts w:asciiTheme="minorEastAsia" w:eastAsiaTheme="minorEastAsia" w:hAnsiTheme="minorEastAsia" w:cstheme="minorEastAsia" w:hint="eastAsia"/>
          <w:b/>
          <w:szCs w:val="21"/>
          <w:lang w:val="en-US" w:eastAsia="zh-CN"/>
        </w:rPr>
        <w:t>，抓归范</w:t>
      </w:r>
    </w:p>
    <w:p w14:paraId="1889F396">
      <w:pPr>
        <w:spacing w:line="360" w:lineRule="auto"/>
        <w:ind w:firstLine="420" w:firstLineChars="200"/>
        <w:jc w:val="left"/>
        <w:rPr>
          <w:rFonts w:asciiTheme="minorEastAsia" w:eastAsiaTheme="minorEastAsia" w:hAnsiTheme="minorEastAsia" w:cstheme="minorEastAsia" w:hint="eastAsia"/>
          <w:szCs w:val="21"/>
        </w:rPr>
      </w:pPr>
      <w:r>
        <w:rPr>
          <w:rFonts w:ascii="Times New Roman" w:hAnsi="Times New Roman" w:eastAsiaTheme="minorEastAsia" w:cs="Times New Roman" w:hint="default"/>
          <w:sz w:val="21"/>
          <w:szCs w:val="21"/>
        </w:rPr>
        <w:t>基础题确保“概念零失误”（如摩擦力、光的偏振），中档题侧重“信息提取与逻辑推理”（如长题干计算题），压轴题注重“步骤分获取”；强化数学工具（如导数求极值、几何建模）与物理规律的深度整合，提升计算准确性与效率</w:t>
      </w:r>
      <w:r>
        <w:rPr>
          <w:rFonts w:ascii="宋体" w:hAnsi="宋体" w:hint="eastAsia"/>
          <w:szCs w:val="21"/>
        </w:rPr>
        <w:t>高考试题计算能力是必不可少的，特别是结合几何、函数相关内容、涉及含字母的方程和方程组的求解，字母运算能力不强的考生可能列出正确方程也不能得到正确结果，要加强这方面的训练</w:t>
      </w:r>
      <w:r>
        <w:rPr>
          <w:rFonts w:asciiTheme="minorEastAsia" w:eastAsiaTheme="minorEastAsia" w:hAnsiTheme="minorEastAsia" w:cstheme="minorEastAsia" w:hint="eastAsia"/>
          <w:szCs w:val="21"/>
        </w:rPr>
        <w:t>。</w:t>
      </w:r>
    </w:p>
    <w:p w14:paraId="5AFB26BD">
      <w:pPr>
        <w:pStyle w:val="NormalWeb"/>
        <w:widowControl/>
        <w:shd w:val="clear" w:color="auto" w:fill="FFFFFF"/>
        <w:spacing w:before="0" w:beforeAutospacing="0" w:after="0" w:afterAutospacing="0" w:line="360" w:lineRule="auto"/>
        <w:ind w:firstLine="480" w:firstLineChars="200"/>
        <w:jc w:val="left"/>
        <w:rPr>
          <w:rFonts w:ascii="Times New Roman" w:hAnsi="Times New Roman" w:eastAsiaTheme="minorEastAsia" w:cs="Times New Roman"/>
          <w:color w:val="333333"/>
          <w:shd w:val="clear" w:color="auto" w:fill="FEFEFE"/>
        </w:rPr>
      </w:pPr>
    </w:p>
    <w:p w14:paraId="6536FDFE">
      <w:pPr>
        <w:spacing w:line="360" w:lineRule="auto"/>
        <w:jc w:val="left"/>
        <w:textAlignment w:val="center"/>
      </w:pPr>
      <w:r>
        <w:drawing>
          <wp:inline distT="0" distB="0" distL="114300" distR="114300">
            <wp:extent cx="2952750" cy="581025"/>
            <wp:effectExtent l="0" t="0" r="5080"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xmlns:r="http://schemas.openxmlformats.org/officeDocument/2006/relationships" r:embed="rId13"/>
                    <a:stretch>
                      <a:fillRect/>
                    </a:stretch>
                  </pic:blipFill>
                  <pic:spPr>
                    <a:xfrm>
                      <a:off x="0" y="0"/>
                      <a:ext cx="2952750" cy="581025"/>
                    </a:xfrm>
                    <a:prstGeom prst="rect">
                      <a:avLst/>
                    </a:prstGeom>
                    <a:noFill/>
                    <a:ln>
                      <a:noFill/>
                    </a:ln>
                  </pic:spPr>
                </pic:pic>
              </a:graphicData>
            </a:graphic>
          </wp:inline>
        </w:drawing>
      </w:r>
    </w:p>
    <w:p w14:paraId="707C0422">
      <w:pPr>
        <w:spacing w:line="285" w:lineRule="auto"/>
        <w:jc w:val="center"/>
      </w:pPr>
      <w:r>
        <w:rPr>
          <w:rFonts w:ascii="Times New Roman" w:eastAsia="Times New Roman" w:hAnsi="Times New Roman" w:cs="Times New Roman"/>
          <w:b/>
          <w:color w:val="auto"/>
          <w:sz w:val="32"/>
        </w:rPr>
        <w:t>2025</w:t>
      </w:r>
      <w:r>
        <w:rPr>
          <w:rFonts w:ascii="宋体" w:eastAsia="宋体" w:hAnsi="宋体" w:cs="宋体"/>
          <w:b/>
          <w:color w:val="auto"/>
          <w:sz w:val="32"/>
        </w:rPr>
        <w:t>年普通高中学业水平选择性考试（江苏卷）</w:t>
      </w:r>
    </w:p>
    <w:p w14:paraId="725F2BD5">
      <w:pPr>
        <w:spacing w:line="285" w:lineRule="auto"/>
        <w:jc w:val="center"/>
      </w:pPr>
      <w:r>
        <w:rPr>
          <w:rFonts w:ascii="宋体" w:eastAsia="宋体" w:hAnsi="宋体" w:cs="宋体"/>
          <w:b/>
          <w:color w:val="auto"/>
          <w:sz w:val="32"/>
        </w:rPr>
        <w:t>物理</w:t>
      </w:r>
    </w:p>
    <w:p w14:paraId="536C3E96">
      <w:pPr>
        <w:spacing w:line="285" w:lineRule="auto"/>
        <w:jc w:val="center"/>
      </w:pPr>
      <w:r>
        <w:rPr>
          <w:rFonts w:ascii="宋体" w:eastAsia="宋体" w:hAnsi="宋体" w:cs="宋体"/>
          <w:b/>
          <w:color w:val="auto"/>
          <w:sz w:val="24"/>
        </w:rPr>
        <w:t>本试卷满分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14:paraId="72E3EF55">
      <w:pPr>
        <w:spacing w:line="285" w:lineRule="auto"/>
        <w:jc w:val="both"/>
      </w:pPr>
      <w:r>
        <w:rPr>
          <w:rFonts w:ascii="宋体" w:eastAsia="宋体" w:hAnsi="宋体" w:cs="宋体"/>
          <w:b/>
          <w:color w:val="auto"/>
          <w:sz w:val="24"/>
        </w:rPr>
        <w:t>一、单项选择题：共</w:t>
      </w:r>
      <w:r>
        <w:rPr>
          <w:rFonts w:ascii="Times New Roman" w:eastAsia="Times New Roman" w:hAnsi="Times New Roman" w:cs="Times New Roman"/>
          <w:b/>
          <w:color w:val="auto"/>
          <w:sz w:val="24"/>
        </w:rPr>
        <w:t>10</w:t>
      </w:r>
      <w:r>
        <w:rPr>
          <w:rFonts w:ascii="宋体" w:eastAsia="宋体" w:hAnsi="宋体" w:cs="宋体"/>
          <w:b/>
          <w:color w:val="auto"/>
          <w:sz w:val="24"/>
        </w:rPr>
        <w:t>题，每题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40</w:t>
      </w:r>
      <w:r>
        <w:rPr>
          <w:rFonts w:ascii="宋体" w:eastAsia="宋体" w:hAnsi="宋体" w:cs="宋体"/>
          <w:b/>
          <w:color w:val="auto"/>
          <w:sz w:val="24"/>
        </w:rPr>
        <w:t>分。每题只有一个选项最符合题意。</w:t>
      </w:r>
    </w:p>
    <w:p w14:paraId="61841D3F">
      <w:pPr>
        <w:spacing w:line="360" w:lineRule="auto"/>
        <w:jc w:val="both"/>
      </w:pPr>
      <w:r>
        <w:rPr>
          <w:color w:val="auto"/>
        </w:rPr>
        <w:t xml:space="preserve">1. </w:t>
      </w:r>
      <w:r>
        <w:rPr>
          <w:rFonts w:ascii="宋体" w:eastAsia="宋体" w:hAnsi="宋体" w:cs="宋体"/>
          <w:color w:val="auto"/>
        </w:rPr>
        <w:t>新能源汽车在辅助驾驶系统测试时，感应到前方有障碍物立刻制动，做匀减速直线运动。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pt;height:14.25pt" o:ole="" coordsize="21600,21600" o:preferrelative="t" filled="f" stroked="f">
            <v:stroke joinstyle="miter"/>
            <v:imagedata r:id="rId14" o:title="eqIded245388d065efe1a72dc2176802087f"/>
            <o:lock v:ext="edit" aspectratio="t"/>
            <w10:anchorlock/>
          </v:shape>
          <o:OLEObject Type="Embed" ProgID="Equation.DSMT4" ShapeID="_x0000_i1025" DrawAspect="Content" ObjectID="_1468075725" r:id="rId15"/>
        </w:object>
      </w:r>
      <w:r>
        <w:rPr>
          <w:rFonts w:ascii="宋体" w:eastAsia="宋体" w:hAnsi="宋体" w:cs="宋体"/>
          <w:color w:val="auto"/>
        </w:rPr>
        <w:t>内速度由</w:t>
      </w:r>
      <w:r>
        <w:object>
          <v:shape id="_x0000_i1026" type="#_x0000_t75" alt="学科网(www.zxxk.com)--教育资源门户，提供试卷、教案、课件、论文、素材以及各类教学资源下载，还有大量而丰富的教学相关资讯！" style="width:33.3pt;height:12.9pt" o:ole="" coordsize="21600,21600" o:preferrelative="t" filled="f" stroked="f">
            <v:stroke joinstyle="miter"/>
            <v:imagedata r:id="rId16" o:title="eqId9f4f132e66c656060ec1156e6cfd3cf4"/>
            <o:lock v:ext="edit" aspectratio="t"/>
            <w10:anchorlock/>
          </v:shape>
          <o:OLEObject Type="Embed" ProgID="Equation.DSMT4" ShapeID="_x0000_i1026" DrawAspect="Content" ObjectID="_1468075726" r:id="rId17"/>
        </w:object>
      </w:r>
      <w:r>
        <w:rPr>
          <w:rFonts w:ascii="宋体" w:eastAsia="宋体" w:hAnsi="宋体" w:cs="宋体"/>
          <w:color w:val="auto"/>
        </w:rPr>
        <w:t>减至</w:t>
      </w:r>
      <w:r>
        <w:rPr>
          <w:rFonts w:ascii="Times New Roman" w:eastAsia="Times New Roman" w:hAnsi="Times New Roman" w:cs="Times New Roman"/>
          <w:color w:val="auto"/>
        </w:rPr>
        <w:t>0</w:t>
      </w:r>
      <w:r>
        <w:rPr>
          <w:rFonts w:ascii="宋体" w:eastAsia="宋体" w:hAnsi="宋体" w:cs="宋体"/>
          <w:color w:val="auto"/>
        </w:rPr>
        <w:t>。该过程中加速度大小为（</w:t>
      </w:r>
      <w:r>
        <w:rPr>
          <w:rFonts w:ascii="Times New Roman" w:eastAsia="Times New Roman" w:hAnsi="Times New Roman" w:cs="Times New Roman"/>
          <w:color w:val="auto"/>
        </w:rPr>
        <w:t xml:space="preserve">   </w:t>
      </w:r>
      <w:r>
        <w:rPr>
          <w:rFonts w:ascii="宋体" w:eastAsia="宋体" w:hAnsi="宋体" w:cs="宋体"/>
          <w:color w:val="auto"/>
        </w:rPr>
        <w:t>）</w:t>
      </w:r>
    </w:p>
    <w:p w14:paraId="3827043B">
      <w:pPr>
        <w:tabs>
          <w:tab w:val="left" w:pos="2436"/>
          <w:tab w:val="left" w:pos="4873"/>
          <w:tab w:val="left" w:pos="7309"/>
        </w:tabs>
        <w:spacing w:line="360" w:lineRule="auto"/>
        <w:jc w:val="left"/>
        <w:textAlignment w:val="center"/>
        <w:rPr>
          <w:color w:val="000000"/>
        </w:rPr>
      </w:pPr>
      <w:r>
        <w:t xml:space="preserve">A. </w:t>
      </w:r>
      <w:r>
        <w:object>
          <v:shape id="_x0000_i1027" type="#_x0000_t75" alt="学科网(www.zxxk.com)--教育资源门户，提供试卷、教案、课件、论文、素材以及各类教学资源下载，还有大量而丰富的教学相关资讯！" style="width:36pt;height:16.2pt" o:ole="" coordsize="21600,21600" o:preferrelative="t" filled="f" stroked="f">
            <v:stroke joinstyle="miter"/>
            <v:imagedata r:id="rId18" o:title="eqIdf848a8a85ec7f8987a073698f2c25fc8"/>
            <o:lock v:ext="edit" aspectratio="t"/>
            <w10:anchorlock/>
          </v:shape>
          <o:OLEObject Type="Embed" ProgID="Equation.DSMT4" ShapeID="_x0000_i1027" DrawAspect="Content" ObjectID="_1468075727" r:id="rId19"/>
        </w:object>
      </w:r>
      <w:r>
        <w:tab/>
      </w:r>
      <w:r>
        <w:t xml:space="preserve">B. </w:t>
      </w:r>
      <w:r>
        <w:object>
          <v:shape id="_x0000_i1028" type="#_x0000_t75" alt="学科网(www.zxxk.com)--教育资源门户，提供试卷、教案、课件、论文、素材以及各类教学资源下载，还有大量而丰富的教学相关资讯！" style="width:32.25pt;height:15pt" o:ole="" coordsize="21600,21600" o:preferrelative="t" filled="f" stroked="f">
            <v:stroke joinstyle="miter"/>
            <v:imagedata r:id="rId20" o:title="eqIdad67b20747ed10ce302c47c5e47ffb4c"/>
            <o:lock v:ext="edit" aspectratio="t"/>
            <w10:anchorlock/>
          </v:shape>
          <o:OLEObject Type="Embed" ProgID="Equation.DSMT4" ShapeID="_x0000_i1028" DrawAspect="Content" ObjectID="_1468075728" r:id="rId21"/>
        </w:object>
      </w:r>
      <w:r>
        <w:tab/>
      </w:r>
      <w:r>
        <w:t xml:space="preserve">C. </w:t>
      </w:r>
      <w:r>
        <w:object>
          <v:shape id="_x0000_i1029" type="#_x0000_t75" alt="学科网(www.zxxk.com)--教育资源门户，提供试卷、教案、课件、论文、素材以及各类教学资源下载，还有大量而丰富的教学相关资讯！" style="width:31.9pt;height:15.6pt" o:ole="" coordsize="21600,21600" o:preferrelative="t" filled="f" stroked="f">
            <v:stroke joinstyle="miter"/>
            <v:imagedata r:id="rId22" o:title="eqId27e9be0e107d36c2ea51c6ebe41b9a0d"/>
            <o:lock v:ext="edit" aspectratio="t"/>
            <w10:anchorlock/>
          </v:shape>
          <o:OLEObject Type="Embed" ProgID="Equation.DSMT4" ShapeID="_x0000_i1029" DrawAspect="Content" ObjectID="_1468075729" r:id="rId23"/>
        </w:object>
      </w:r>
      <w:r>
        <w:tab/>
      </w:r>
      <w:r>
        <w:t xml:space="preserve">D. </w:t>
      </w:r>
      <w:r>
        <w:object>
          <v:shape id="_x0000_i1030"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24" o:title="eqIddf9fb18031a1ad6cfbba4ad6dfd4ee62"/>
            <o:lock v:ext="edit" aspectratio="t"/>
            <w10:anchorlock/>
          </v:shape>
          <o:OLEObject Type="Embed" ProgID="Equation.DSMT4" ShapeID="_x0000_i1030" DrawAspect="Content" ObjectID="_1468075730" r:id="rId25"/>
        </w:object>
      </w:r>
    </w:p>
    <w:p w14:paraId="3E421917">
      <w:pPr>
        <w:spacing w:line="360" w:lineRule="auto"/>
        <w:textAlignment w:val="center"/>
        <w:rPr>
          <w:color w:val="000000"/>
        </w:rPr>
      </w:pPr>
      <w:r>
        <w:rPr>
          <w:color w:val="2E75B6"/>
        </w:rPr>
        <w:t>【答案】</w:t>
      </w:r>
      <w:r>
        <w:rPr>
          <w:color w:val="000000"/>
        </w:rPr>
        <w:t>C</w:t>
      </w:r>
    </w:p>
    <w:p w14:paraId="6F55250A">
      <w:pPr>
        <w:spacing w:line="360" w:lineRule="auto"/>
        <w:textAlignment w:val="center"/>
        <w:rPr>
          <w:color w:val="000000"/>
        </w:rPr>
      </w:pPr>
      <w:r>
        <w:rPr>
          <w:color w:val="2E75B6"/>
        </w:rPr>
        <w:t>【解析】</w:t>
      </w:r>
    </w:p>
    <w:p w14:paraId="0E2AD56E">
      <w:pPr>
        <w:spacing w:line="360" w:lineRule="auto"/>
        <w:jc w:val="both"/>
        <w:textAlignment w:val="center"/>
        <w:rPr>
          <w:color w:val="000000"/>
        </w:rPr>
      </w:pPr>
      <w:r>
        <w:rPr>
          <w:color w:val="000000"/>
        </w:rPr>
        <w:t>【详解】</w:t>
      </w:r>
      <w:r>
        <w:rPr>
          <w:rFonts w:ascii="宋体" w:eastAsia="宋体" w:hAnsi="宋体" w:cs="宋体"/>
          <w:color w:val="000000"/>
        </w:rPr>
        <w:t>根据运动学公式</w:t>
      </w:r>
      <w:r>
        <w:object>
          <v:shape id="_x0000_i1031" type="#_x0000_t75" alt="学科网(www.zxxk.com)--教育资源门户，提供试卷、教案、课件、论文、素材以及各类教学资源下载，还有大量而丰富的教学相关资讯！" style="width:51.75pt;height:18pt" o:ole="" coordsize="21600,21600" o:preferrelative="t" filled="f" stroked="f">
            <v:stroke joinstyle="miter"/>
            <v:imagedata r:id="rId26" o:title="eqIde0133254f1c225a68836691d01edc507"/>
            <o:lock v:ext="edit" aspectratio="t"/>
            <w10:anchorlock/>
          </v:shape>
          <o:OLEObject Type="Embed" ProgID="Equation.DSMT4" ShapeID="_x0000_i1031" DrawAspect="Content" ObjectID="_1468075731" r:id="rId27"/>
        </w:object>
      </w:r>
      <w:r>
        <w:rPr>
          <w:color w:val="000000"/>
        </w:rPr>
        <w:t>，代入数值解得</w:t>
      </w:r>
      <w:r>
        <w:object>
          <v:shape id="_x0000_i1032" type="#_x0000_t75" alt="学科网(www.zxxk.com)--教育资源门户，提供试卷、教案、课件、论文、素材以及各类教学资源下载，还有大量而丰富的教学相关资讯！" style="width:60.75pt;height:15.75pt" o:ole="" coordsize="21600,21600" o:preferrelative="t" filled="f" stroked="f">
            <v:stroke joinstyle="miter"/>
            <v:imagedata r:id="rId28" o:title="eqIdcd32c5e117ead148278233e99a71226e"/>
            <o:lock v:ext="edit" aspectratio="t"/>
            <w10:anchorlock/>
          </v:shape>
          <o:OLEObject Type="Embed" ProgID="Equation.DSMT4" ShapeID="_x0000_i1032" DrawAspect="Content" ObjectID="_1468075732" r:id="rId29"/>
        </w:object>
      </w:r>
    </w:p>
    <w:p w14:paraId="26772F1D">
      <w:pPr>
        <w:spacing w:line="360" w:lineRule="auto"/>
        <w:jc w:val="both"/>
        <w:textAlignment w:val="center"/>
        <w:rPr>
          <w:color w:val="000000"/>
        </w:rPr>
      </w:pPr>
      <w:r>
        <w:rPr>
          <w:rFonts w:ascii="宋体" w:eastAsia="宋体" w:hAnsi="宋体" w:cs="宋体"/>
          <w:color w:val="000000"/>
        </w:rPr>
        <w:t>故加速度大小为</w:t>
      </w:r>
      <w:r>
        <w:object>
          <v:shape id="_x0000_i1033"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30" o:title="eqId6b73cffb301a2cb3eb48144d0f6db3bf"/>
            <o:lock v:ext="edit" aspectratio="t"/>
            <w10:anchorlock/>
          </v:shape>
          <o:OLEObject Type="Embed" ProgID="Equation.DSMT4" ShapeID="_x0000_i1033" DrawAspect="Content" ObjectID="_1468075733" r:id="rId31"/>
        </w:object>
      </w:r>
      <w:r>
        <w:rPr>
          <w:color w:val="000000"/>
        </w:rPr>
        <w:t>。</w:t>
      </w:r>
    </w:p>
    <w:p w14:paraId="23660DC0">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14:paraId="3D0296D3">
      <w:pPr>
        <w:spacing w:line="360" w:lineRule="auto"/>
        <w:jc w:val="both"/>
        <w:textAlignment w:val="center"/>
        <w:rPr>
          <w:color w:val="000000"/>
        </w:rPr>
      </w:pPr>
      <w:r>
        <w:rPr>
          <w:color w:val="000000"/>
        </w:rPr>
        <w:t xml:space="preserve">2. </w:t>
      </w:r>
      <w:r>
        <w:rPr>
          <w:rFonts w:ascii="宋体" w:eastAsia="宋体" w:hAnsi="宋体" w:cs="宋体"/>
          <w:color w:val="000000"/>
        </w:rPr>
        <w:t>用图示可拆变压器进行探究实验，当变压器左侧的输入电压为</w:t>
      </w:r>
      <w:r>
        <w:object>
          <v:shape id="_x0000_i1034" type="#_x0000_t75" alt="学科网(www.zxxk.com)--教育资源门户，提供试卷、教案、课件、论文、素材以及各类教学资源下载，还有大量而丰富的教学相关资讯！" style="width:18.75pt;height:14.25pt" o:ole="" coordsize="21600,21600" o:preferrelative="t" filled="f" stroked="f">
            <v:stroke joinstyle="miter"/>
            <v:imagedata r:id="rId32" o:title="eqId88866e31275955fd69b6ffa120d3d898"/>
            <o:lock v:ext="edit" aspectratio="t"/>
            <w10:anchorlock/>
          </v:shape>
          <o:OLEObject Type="Embed" ProgID="Equation.DSMT4" ShapeID="_x0000_i1034" DrawAspect="Content" ObjectID="_1468075734" r:id="rId33"/>
        </w:object>
      </w:r>
      <w:r>
        <w:rPr>
          <w:rFonts w:ascii="宋体" w:eastAsia="宋体" w:hAnsi="宋体" w:cs="宋体"/>
          <w:color w:val="000000"/>
        </w:rPr>
        <w:t>时，若右侧接线柱选取“</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4</w:t>
      </w:r>
      <w:r>
        <w:rPr>
          <w:rFonts w:ascii="宋体" w:eastAsia="宋体" w:hAnsi="宋体" w:cs="宋体"/>
          <w:color w:val="000000"/>
        </w:rPr>
        <w:t>”，右侧获得</w:t>
      </w:r>
      <w:r>
        <w:object>
          <v:shape id="_x0000_i1035" type="#_x0000_t75" alt="学科网(www.zxxk.com)--教育资源门户，提供试卷、教案、课件、论文、素材以及各类教学资源下载，还有大量而丰富的教学相关资讯！" style="width:18.75pt;height:14.25pt" o:ole="" coordsize="21600,21600" o:preferrelative="t" filled="f" stroked="f">
            <v:stroke joinstyle="miter"/>
            <v:imagedata r:id="rId34" o:title="eqIdef412f9f9a6ca89bc145417e89134a4f"/>
            <o:lock v:ext="edit" aspectratio="t"/>
            <w10:anchorlock/>
          </v:shape>
          <o:OLEObject Type="Embed" ProgID="Equation.DSMT4" ShapeID="_x0000_i1035" DrawAspect="Content" ObjectID="_1468075735" r:id="rId35"/>
        </w:object>
      </w:r>
      <w:r>
        <w:rPr>
          <w:rFonts w:ascii="宋体" w:eastAsia="宋体" w:hAnsi="宋体" w:cs="宋体"/>
          <w:color w:val="000000"/>
        </w:rPr>
        <w:t>输出电压．则左侧接线柱选取的是（    ）</w:t>
      </w:r>
    </w:p>
    <w:p w14:paraId="6689CE40">
      <w:pPr>
        <w:spacing w:line="360" w:lineRule="auto"/>
        <w:jc w:val="both"/>
        <w:textAlignment w:val="center"/>
        <w:rPr>
          <w:color w:val="000000"/>
        </w:rPr>
      </w:pPr>
      <w:r>
        <w:rPr>
          <w:rFonts w:ascii="Times New Roman" w:eastAsia="Times New Roman" w:hAnsi="Times New Roman" w:cs="Times New Roman"/>
          <w:color w:val="000000"/>
        </w:rPr>
        <w:t xml:space="preserve"> </w:t>
      </w:r>
      <w:r>
        <w:rPr>
          <w:color w:val="000000"/>
        </w:rPr>
        <w:drawing>
          <wp:inline distT="0" distB="0" distL="114300" distR="114300">
            <wp:extent cx="1400175" cy="1419225"/>
            <wp:effectExtent l="0" t="0" r="3175"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
                    <a:stretch>
                      <a:fillRect/>
                    </a:stretch>
                  </pic:blipFill>
                  <pic:spPr>
                    <a:xfrm>
                      <a:off x="0" y="0"/>
                      <a:ext cx="1400175" cy="1419225"/>
                    </a:xfrm>
                    <a:prstGeom prst="rect">
                      <a:avLst/>
                    </a:prstGeom>
                  </pic:spPr>
                </pic:pic>
              </a:graphicData>
            </a:graphic>
          </wp:inline>
        </w:drawing>
      </w:r>
    </w:p>
    <w:p w14:paraId="5DE9704B">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2</w:t>
      </w:r>
      <w:r>
        <w:rPr>
          <w:rFonts w:ascii="宋体" w:eastAsia="宋体" w:hAnsi="宋体" w:cs="宋体"/>
          <w:color w:val="000000"/>
        </w:rPr>
        <w:t>”</w:t>
      </w:r>
      <w:r>
        <w:rPr>
          <w:color w:val="000000"/>
        </w:rPr>
        <w:tab/>
      </w:r>
      <w:r>
        <w:rPr>
          <w:color w:val="000000"/>
        </w:rPr>
        <w:t xml:space="preserve">B. </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”和“</w:t>
      </w:r>
      <w:r>
        <w:rPr>
          <w:rFonts w:ascii="Times New Roman" w:eastAsia="Times New Roman" w:hAnsi="Times New Roman" w:cs="Times New Roman"/>
          <w:color w:val="000000"/>
        </w:rPr>
        <w:t>8</w:t>
      </w:r>
      <w:r>
        <w:rPr>
          <w:rFonts w:ascii="宋体" w:eastAsia="宋体" w:hAnsi="宋体" w:cs="宋体"/>
          <w:color w:val="000000"/>
        </w:rPr>
        <w:t>”</w:t>
      </w:r>
    </w:p>
    <w:p w14:paraId="27F113A0">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”和“</w:t>
      </w:r>
      <w:r>
        <w:rPr>
          <w:rFonts w:ascii="Times New Roman" w:eastAsia="Times New Roman" w:hAnsi="Times New Roman" w:cs="Times New Roman"/>
          <w:color w:val="000000"/>
        </w:rPr>
        <w:t>14</w:t>
      </w:r>
      <w:r>
        <w:rPr>
          <w:rFonts w:ascii="宋体" w:eastAsia="宋体" w:hAnsi="宋体" w:cs="宋体"/>
          <w:color w:val="000000"/>
        </w:rPr>
        <w:t>”</w:t>
      </w:r>
      <w:r>
        <w:rPr>
          <w:color w:val="000000"/>
        </w:rPr>
        <w:tab/>
      </w:r>
      <w:r>
        <w:rPr>
          <w:color w:val="000000"/>
        </w:rPr>
        <w:t xml:space="preserve">D. </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”和“</w:t>
      </w:r>
      <w:r>
        <w:rPr>
          <w:rFonts w:ascii="Times New Roman" w:eastAsia="Times New Roman" w:hAnsi="Times New Roman" w:cs="Times New Roman"/>
          <w:color w:val="000000"/>
        </w:rPr>
        <w:t>14</w:t>
      </w:r>
      <w:r>
        <w:rPr>
          <w:rFonts w:ascii="宋体" w:eastAsia="宋体" w:hAnsi="宋体" w:cs="宋体"/>
          <w:color w:val="000000"/>
        </w:rPr>
        <w:t>”</w:t>
      </w:r>
    </w:p>
    <w:p w14:paraId="2EBB7D32">
      <w:pPr>
        <w:spacing w:line="360" w:lineRule="auto"/>
        <w:textAlignment w:val="center"/>
        <w:rPr>
          <w:color w:val="000000"/>
        </w:rPr>
      </w:pPr>
      <w:r>
        <w:rPr>
          <w:color w:val="2E75B6"/>
        </w:rPr>
        <w:t>【答案】</w:t>
      </w:r>
      <w:r>
        <w:rPr>
          <w:color w:val="000000"/>
        </w:rPr>
        <w:t>A</w:t>
      </w:r>
    </w:p>
    <w:p w14:paraId="29D36618">
      <w:pPr>
        <w:spacing w:line="360" w:lineRule="auto"/>
        <w:textAlignment w:val="center"/>
        <w:rPr>
          <w:color w:val="000000"/>
        </w:rPr>
      </w:pPr>
      <w:r>
        <w:rPr>
          <w:color w:val="2E75B6"/>
        </w:rPr>
        <w:t>【解析】</w:t>
      </w:r>
    </w:p>
    <w:p w14:paraId="51A01078">
      <w:pPr>
        <w:spacing w:line="360" w:lineRule="auto"/>
        <w:jc w:val="both"/>
        <w:textAlignment w:val="center"/>
        <w:rPr>
          <w:color w:val="000000"/>
        </w:rPr>
      </w:pPr>
      <w:r>
        <w:rPr>
          <w:color w:val="000000"/>
        </w:rPr>
        <w:t>【详解】</w:t>
      </w:r>
      <w:r>
        <w:rPr>
          <w:rFonts w:ascii="宋体" w:eastAsia="宋体" w:hAnsi="宋体" w:cs="宋体"/>
          <w:color w:val="000000"/>
        </w:rPr>
        <w:t>根据可拆式变压器电压比与匝数比关系有</w:t>
      </w:r>
      <w:r>
        <w:object>
          <v:shape id="_x0000_i1036" type="#_x0000_t75" alt="学科网(www.zxxk.com)--教育资源门户，提供试卷、教案、课件、论文、素材以及各类教学资源下载，还有大量而丰富的教学相关资讯！" style="width:43.8pt;height:34.2pt" o:ole="" coordsize="21600,21600" o:preferrelative="t" filled="f" stroked="f">
            <v:stroke joinstyle="miter"/>
            <v:imagedata r:id="rId37" o:title="eqId3fd3d36dde929c3e516b49d2a1537dcb"/>
            <o:lock v:ext="edit" aspectratio="t"/>
            <w10:anchorlock/>
          </v:shape>
          <o:OLEObject Type="Embed" ProgID="Equation.DSMT4" ShapeID="_x0000_i1036" DrawAspect="Content" ObjectID="_1468075736" r:id="rId38"/>
        </w:object>
      </w:r>
      <w:r>
        <w:rPr>
          <w:rFonts w:ascii="宋体" w:eastAsia="宋体" w:hAnsi="宋体" w:cs="宋体"/>
          <w:color w:val="000000"/>
        </w:rPr>
        <w:t>，即</w:t>
      </w:r>
      <w:r>
        <w:object>
          <v:shape id="_x0000_i1037" type="#_x0000_t75" alt="学科网(www.zxxk.com)--教育资源门户，提供试卷、教案、课件、论文、素材以及各类教学资源下载，还有大量而丰富的教学相关资讯！" style="width:44.25pt;height:30.75pt" o:ole="" coordsize="21600,21600" o:preferrelative="t" filled="f" stroked="f">
            <v:stroke joinstyle="miter"/>
            <v:imagedata r:id="rId39" o:title="eqIdad58eccf1bdca83e50370131cfc5d0dc"/>
            <o:lock v:ext="edit" aspectratio="t"/>
            <w10:anchorlock/>
          </v:shape>
          <o:OLEObject Type="Embed" ProgID="Equation.DSMT4" ShapeID="_x0000_i1037" DrawAspect="Content" ObjectID="_1468075737" r:id="rId40"/>
        </w:object>
      </w:r>
    </w:p>
    <w:p w14:paraId="6C754649">
      <w:pPr>
        <w:spacing w:line="360" w:lineRule="auto"/>
        <w:jc w:val="both"/>
        <w:textAlignment w:val="center"/>
        <w:rPr>
          <w:color w:val="000000"/>
        </w:rPr>
      </w:pPr>
      <w:r>
        <w:rPr>
          <w:rFonts w:ascii="宋体" w:eastAsia="宋体" w:hAnsi="宋体" w:cs="宋体"/>
          <w:color w:val="000000"/>
        </w:rPr>
        <w:t>解得</w:t>
      </w:r>
      <w:r>
        <w:object>
          <v:shape id="_x0000_i1038"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41" o:title="eqIdd093b9e7fe087ad18443456f9c4d75c6"/>
            <o:lock v:ext="edit" aspectratio="t"/>
            <w10:anchorlock/>
          </v:shape>
          <o:OLEObject Type="Embed" ProgID="Equation.DSMT4" ShapeID="_x0000_i1038" DrawAspect="Content" ObjectID="_1468075738" r:id="rId42"/>
        </w:object>
      </w:r>
    </w:p>
    <w:p w14:paraId="2D0CE6A9">
      <w:pPr>
        <w:spacing w:line="360" w:lineRule="auto"/>
        <w:jc w:val="both"/>
        <w:textAlignment w:val="center"/>
        <w:rPr>
          <w:color w:val="000000"/>
        </w:rPr>
      </w:pPr>
      <w:r>
        <w:rPr>
          <w:rFonts w:ascii="宋体" w:eastAsia="宋体" w:hAnsi="宋体" w:cs="宋体"/>
          <w:color w:val="000000"/>
        </w:rPr>
        <w:t>故原线圈接入的匝数是</w:t>
      </w:r>
      <w:r>
        <w:object>
          <v:shape id="_x0000_i1039"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43" o:title="eqId61128ab996360a038e6e64d82fcba004"/>
            <o:lock v:ext="edit" aspectratio="t"/>
            <w10:anchorlock/>
          </v:shape>
          <o:OLEObject Type="Embed" ProgID="Equation.DSMT4" ShapeID="_x0000_i1039" DrawAspect="Content" ObjectID="_1468075739" r:id="rId44"/>
        </w:object>
      </w:r>
      <w:r>
        <w:rPr>
          <w:color w:val="000000"/>
        </w:rPr>
        <w:t>匝，即</w:t>
      </w:r>
      <w:r>
        <w:rPr>
          <w:rFonts w:ascii="宋体" w:eastAsia="宋体" w:hAnsi="宋体" w:cs="宋体"/>
          <w:color w:val="000000"/>
        </w:rPr>
        <w:t>左侧接线柱线圈选取的是“</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2”。</w:t>
      </w:r>
    </w:p>
    <w:p w14:paraId="7C139E7C">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14:paraId="3CD9E7B8">
      <w:pPr>
        <w:spacing w:line="360" w:lineRule="auto"/>
        <w:jc w:val="both"/>
        <w:textAlignment w:val="center"/>
        <w:rPr>
          <w:color w:val="000000"/>
        </w:rPr>
      </w:pPr>
      <w:r>
        <w:rPr>
          <w:color w:val="000000"/>
        </w:rPr>
        <w:t xml:space="preserve">3. </w:t>
      </w:r>
      <w:r>
        <w:rPr>
          <w:rFonts w:ascii="宋体" w:eastAsia="宋体" w:hAnsi="宋体" w:cs="宋体"/>
          <w:color w:val="000000"/>
        </w:rPr>
        <w:t>某“冰箱贴”背面的磁性材料磁感线如图所示，下列判断正确的是（</w:t>
      </w:r>
      <w:r>
        <w:rPr>
          <w:rFonts w:ascii="Times New Roman" w:eastAsia="Times New Roman" w:hAnsi="Times New Roman" w:cs="Times New Roman"/>
          <w:color w:val="000000"/>
        </w:rPr>
        <w:t xml:space="preserve">    </w:t>
      </w:r>
      <w:r>
        <w:rPr>
          <w:rFonts w:ascii="宋体" w:eastAsia="宋体" w:hAnsi="宋体" w:cs="宋体"/>
          <w:color w:val="000000"/>
        </w:rPr>
        <w:t>）</w:t>
      </w:r>
    </w:p>
    <w:p w14:paraId="3BA2DF63">
      <w:pPr>
        <w:spacing w:line="360" w:lineRule="auto"/>
        <w:jc w:val="both"/>
        <w:textAlignment w:val="center"/>
        <w:rPr>
          <w:color w:val="000000"/>
        </w:rPr>
      </w:pPr>
      <w:r>
        <w:rPr>
          <w:color w:val="000000"/>
        </w:rPr>
        <w:drawing>
          <wp:inline distT="0" distB="0" distL="114300" distR="114300">
            <wp:extent cx="3609975" cy="1981200"/>
            <wp:effectExtent l="0" t="0" r="6350" b="508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5"/>
                    <a:stretch>
                      <a:fillRect/>
                    </a:stretch>
                  </pic:blipFill>
                  <pic:spPr>
                    <a:xfrm>
                      <a:off x="0" y="0"/>
                      <a:ext cx="3609975" cy="1981200"/>
                    </a:xfrm>
                    <a:prstGeom prst="rect">
                      <a:avLst/>
                    </a:prstGeom>
                  </pic:spPr>
                </pic:pic>
              </a:graphicData>
            </a:graphic>
          </wp:inline>
        </w:drawing>
      </w:r>
    </w:p>
    <w:p w14:paraId="612B649C">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 xml:space="preserve"> a</w:t>
      </w:r>
      <w:r>
        <w:rPr>
          <w:rFonts w:ascii="宋体" w:eastAsia="宋体" w:hAnsi="宋体" w:cs="宋体"/>
          <w:color w:val="000000"/>
        </w:rPr>
        <w:t>点的磁感应强度大于</w:t>
      </w:r>
      <w:r>
        <w:rPr>
          <w:rFonts w:ascii="Times New Roman" w:eastAsia="Times New Roman" w:hAnsi="Times New Roman" w:cs="Times New Roman"/>
          <w:i/>
          <w:color w:val="000000"/>
        </w:rPr>
        <w:t>b</w:t>
      </w:r>
      <w:r>
        <w:rPr>
          <w:rFonts w:ascii="宋体" w:eastAsia="宋体" w:hAnsi="宋体" w:cs="宋体"/>
          <w:color w:val="000000"/>
        </w:rPr>
        <w:t>点</w:t>
      </w:r>
      <w:r>
        <w:rPr>
          <w:color w:val="000000"/>
        </w:rPr>
        <w:tab/>
      </w:r>
      <w:r>
        <w:rPr>
          <w:color w:val="000000"/>
        </w:rPr>
        <w:t xml:space="preserve">B. </w:t>
      </w:r>
      <w:r>
        <w:rPr>
          <w:rFonts w:ascii="Times New Roman" w:eastAsia="Times New Roman" w:hAnsi="Times New Roman" w:cs="Times New Roman"/>
          <w:i/>
          <w:color w:val="000000"/>
        </w:rPr>
        <w:t xml:space="preserve"> b</w:t>
      </w:r>
      <w:r>
        <w:rPr>
          <w:rFonts w:ascii="宋体" w:eastAsia="宋体" w:hAnsi="宋体" w:cs="宋体"/>
          <w:color w:val="000000"/>
        </w:rPr>
        <w:t>点的磁感应强度大于</w:t>
      </w:r>
      <w:r>
        <w:rPr>
          <w:rFonts w:ascii="Times New Roman" w:eastAsia="Times New Roman" w:hAnsi="Times New Roman" w:cs="Times New Roman"/>
          <w:i/>
          <w:color w:val="000000"/>
        </w:rPr>
        <w:t>c</w:t>
      </w:r>
      <w:r>
        <w:rPr>
          <w:rFonts w:ascii="宋体" w:eastAsia="宋体" w:hAnsi="宋体" w:cs="宋体"/>
          <w:color w:val="000000"/>
        </w:rPr>
        <w:t>点</w:t>
      </w:r>
    </w:p>
    <w:p w14:paraId="2D120FF8">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 xml:space="preserve"> c</w:t>
      </w:r>
      <w:r>
        <w:rPr>
          <w:rFonts w:ascii="宋体" w:eastAsia="宋体" w:hAnsi="宋体" w:cs="宋体"/>
          <w:color w:val="000000"/>
        </w:rPr>
        <w:t>点的磁感应强度大于</w:t>
      </w:r>
      <w:r>
        <w:rPr>
          <w:rFonts w:ascii="Times New Roman" w:eastAsia="Times New Roman" w:hAnsi="Times New Roman" w:cs="Times New Roman"/>
          <w:i/>
          <w:color w:val="000000"/>
        </w:rPr>
        <w:t>a</w:t>
      </w:r>
      <w:r>
        <w:rPr>
          <w:rFonts w:ascii="宋体" w:eastAsia="宋体" w:hAnsi="宋体" w:cs="宋体"/>
          <w:color w:val="000000"/>
        </w:rPr>
        <w:t>点</w:t>
      </w:r>
      <w:r>
        <w:rPr>
          <w:color w:val="000000"/>
        </w:rPr>
        <w:tab/>
      </w:r>
      <w:r>
        <w:rPr>
          <w:color w:val="000000"/>
        </w:rPr>
        <w:t xml:space="preserve">D. </w:t>
      </w:r>
      <w:r>
        <w:rPr>
          <w:rFonts w:ascii="Times New Roman" w:eastAsia="Times New Roman" w:hAnsi="Times New Roman" w:cs="Times New Roman"/>
          <w:i/>
          <w:color w:val="000000"/>
        </w:rPr>
        <w:t xml:space="preserve"> 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点的磁感应强度一样大</w:t>
      </w:r>
    </w:p>
    <w:p w14:paraId="72350978">
      <w:pPr>
        <w:spacing w:line="360" w:lineRule="auto"/>
        <w:textAlignment w:val="center"/>
        <w:rPr>
          <w:color w:val="000000"/>
        </w:rPr>
      </w:pPr>
      <w:r>
        <w:rPr>
          <w:color w:val="2E75B6"/>
        </w:rPr>
        <w:t>【答案】</w:t>
      </w:r>
      <w:r>
        <w:rPr>
          <w:color w:val="000000"/>
        </w:rPr>
        <w:t>B</w:t>
      </w:r>
    </w:p>
    <w:p w14:paraId="05AE3DF4">
      <w:pPr>
        <w:spacing w:line="360" w:lineRule="auto"/>
        <w:textAlignment w:val="center"/>
        <w:rPr>
          <w:color w:val="000000"/>
        </w:rPr>
      </w:pPr>
      <w:r>
        <w:rPr>
          <w:color w:val="2E75B6"/>
        </w:rPr>
        <w:t>【解析】</w:t>
      </w:r>
    </w:p>
    <w:p w14:paraId="78038A19">
      <w:pPr>
        <w:spacing w:line="360" w:lineRule="auto"/>
        <w:jc w:val="both"/>
        <w:textAlignment w:val="center"/>
        <w:rPr>
          <w:color w:val="000000"/>
        </w:rPr>
      </w:pPr>
      <w:r>
        <w:rPr>
          <w:color w:val="000000"/>
        </w:rPr>
        <w:t>【详解】</w:t>
      </w:r>
      <w:r>
        <w:rPr>
          <w:rFonts w:ascii="宋体" w:eastAsia="宋体" w:hAnsi="宋体" w:cs="宋体"/>
          <w:color w:val="000000"/>
        </w:rPr>
        <w:t>磁感线越密集的地方磁感线强度越大，故可知</w:t>
      </w:r>
      <w:r>
        <w:object>
          <v:shape id="_x0000_i1040" type="#_x0000_t75" alt="学科网(www.zxxk.com)--教育资源门户，提供试卷、教案、课件、论文、素材以及各类教学资源下载，还有大量而丰富的教学相关资讯！" style="width:63pt;height:18pt" o:ole="" coordsize="21600,21600" o:preferrelative="t" filled="f" stroked="f">
            <v:stroke joinstyle="miter"/>
            <v:imagedata r:id="rId46" o:title="eqIdc234dc00ef2d94962b71815def805498"/>
            <o:lock v:ext="edit" aspectratio="t"/>
            <w10:anchorlock/>
          </v:shape>
          <o:OLEObject Type="Embed" ProgID="Equation.DSMT4" ShapeID="_x0000_i1040" DrawAspect="Content" ObjectID="_1468075740" r:id="rId47"/>
        </w:object>
      </w:r>
      <w:r>
        <w:rPr>
          <w:rFonts w:ascii="宋体" w:eastAsia="宋体" w:hAnsi="宋体" w:cs="宋体"/>
          <w:color w:val="000000"/>
        </w:rPr>
        <w:t>。</w:t>
      </w:r>
    </w:p>
    <w:p w14:paraId="1194C421">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14:paraId="0FB07155">
      <w:pPr>
        <w:spacing w:line="360" w:lineRule="auto"/>
        <w:jc w:val="both"/>
        <w:textAlignment w:val="center"/>
        <w:rPr>
          <w:color w:val="000000"/>
        </w:rPr>
      </w:pPr>
      <w:r>
        <w:rPr>
          <w:color w:val="000000"/>
        </w:rPr>
        <w:t xml:space="preserve">4. </w:t>
      </w:r>
      <w:r>
        <w:rPr>
          <w:rFonts w:ascii="宋体" w:eastAsia="宋体" w:hAnsi="宋体" w:cs="宋体"/>
          <w:color w:val="000000"/>
        </w:rPr>
        <w:t>游乐设施“旋转杯”的底盘和转杯分别以</w:t>
      </w:r>
      <w:r>
        <w:object>
          <v:shape id="_x0000_i1041" type="#_x0000_t75" alt="学科网(www.zxxk.com)--教育资源门户，提供试卷、教案、课件、论文、素材以及各类教学资源下载，还有大量而丰富的教学相关资讯！" style="width:10.5pt;height:12.75pt" o:ole="" coordsize="21600,21600" o:preferrelative="t" filled="f" stroked="f">
            <v:stroke joinstyle="miter"/>
            <v:imagedata r:id="rId48" o:title="eqId1dde8112e8eb968fd042418dd632759e"/>
            <o:lock v:ext="edit" aspectratio="t"/>
            <w10:anchorlock/>
          </v:shape>
          <o:OLEObject Type="Embed" ProgID="Equation.DSMT4" ShapeID="_x0000_i1041" DrawAspect="Content" ObjectID="_1468075741" r:id="rId49"/>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2" DrawAspect="Content" ObjectID="_1468075742" r:id="rId51"/>
        </w:object>
      </w:r>
      <w:r>
        <w:rPr>
          <w:rFonts w:ascii="宋体" w:eastAsia="宋体" w:hAnsi="宋体" w:cs="宋体"/>
          <w:color w:val="000000"/>
        </w:rPr>
        <w:t>为转轴，在水平面内沿顺时针方向匀速转动。</w:t>
      </w:r>
      <w:r>
        <w:object>
          <v:shape id="_x0000_i1043"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3" DrawAspect="Content" ObjectID="_1468075743" r:id="rId52"/>
        </w:object>
      </w:r>
      <w:r>
        <w:rPr>
          <w:rFonts w:ascii="宋体" w:eastAsia="宋体" w:hAnsi="宋体" w:cs="宋体"/>
          <w:color w:val="000000"/>
        </w:rPr>
        <w:t>固定在底盘上。某时刻转杯转到如图所示位置，杯上</w:t>
      </w:r>
      <w:r>
        <w:rPr>
          <w:rFonts w:ascii="Times New Roman" w:eastAsia="Times New Roman" w:hAnsi="Times New Roman" w:cs="Times New Roman"/>
          <w:i/>
          <w:color w:val="000000"/>
        </w:rPr>
        <w:t>A</w:t>
      </w:r>
      <w:r>
        <w:rPr>
          <w:rFonts w:ascii="宋体" w:eastAsia="宋体" w:hAnsi="宋体" w:cs="宋体"/>
          <w:color w:val="000000"/>
        </w:rPr>
        <w:t>点与</w:t>
      </w:r>
      <w:r>
        <w:object>
          <v:shape id="_x0000_i1044" type="#_x0000_t75" alt="学科网(www.zxxk.com)--教育资源门户，提供试卷、教案、课件、论文、素材以及各类教学资源下载，还有大量而丰富的教学相关资讯！" style="width:10.5pt;height:12.75pt" o:ole="" coordsize="21600,21600" o:preferrelative="t" filled="f" stroked="f">
            <v:stroke joinstyle="miter"/>
            <v:imagedata r:id="rId48" o:title="eqId1dde8112e8eb968fd042418dd632759e"/>
            <o:lock v:ext="edit" aspectratio="t"/>
            <w10:anchorlock/>
          </v:shape>
          <o:OLEObject Type="Embed" ProgID="Equation.DSMT4" ShapeID="_x0000_i1044" DrawAspect="Content" ObjectID="_1468075744" r:id="rId53"/>
        </w:objec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5" DrawAspect="Content" ObjectID="_1468075745" r:id="rId54"/>
        </w:object>
      </w:r>
      <w:r>
        <w:rPr>
          <w:rFonts w:ascii="宋体" w:eastAsia="宋体" w:hAnsi="宋体" w:cs="宋体"/>
          <w:color w:val="000000"/>
        </w:rPr>
        <w:t>恰好在同一条直线上。则（</w:t>
      </w:r>
      <w:r>
        <w:rPr>
          <w:rFonts w:ascii="Times New Roman" w:eastAsia="Times New Roman" w:hAnsi="Times New Roman" w:cs="Times New Roman"/>
          <w:color w:val="000000"/>
        </w:rPr>
        <w:t xml:space="preserve">    </w:t>
      </w:r>
      <w:r>
        <w:rPr>
          <w:rFonts w:ascii="宋体" w:eastAsia="宋体" w:hAnsi="宋体" w:cs="宋体"/>
          <w:color w:val="000000"/>
        </w:rPr>
        <w:t>）</w:t>
      </w:r>
    </w:p>
    <w:p w14:paraId="541D746A">
      <w:pPr>
        <w:spacing w:line="360" w:lineRule="auto"/>
        <w:jc w:val="both"/>
        <w:textAlignment w:val="center"/>
        <w:rPr>
          <w:color w:val="000000"/>
        </w:rPr>
      </w:pPr>
      <w:r>
        <w:rPr>
          <w:color w:val="000000"/>
        </w:rPr>
        <w:drawing>
          <wp:inline distT="0" distB="0" distL="114300" distR="114300">
            <wp:extent cx="1628775" cy="1371600"/>
            <wp:effectExtent l="0" t="0" r="1270" b="1016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
                    <a:stretch>
                      <a:fillRect/>
                    </a:stretch>
                  </pic:blipFill>
                  <pic:spPr>
                    <a:xfrm>
                      <a:off x="0" y="0"/>
                      <a:ext cx="1628775" cy="1371600"/>
                    </a:xfrm>
                    <a:prstGeom prst="rect">
                      <a:avLst/>
                    </a:prstGeom>
                  </pic:spPr>
                </pic:pic>
              </a:graphicData>
            </a:graphic>
          </wp:inline>
        </w:drawing>
      </w:r>
    </w:p>
    <w:p w14:paraId="6126B1C8">
      <w:pPr>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A</w:t>
      </w:r>
      <w:r>
        <w:rPr>
          <w:rFonts w:ascii="宋体" w:eastAsia="宋体" w:hAnsi="宋体" w:cs="宋体"/>
          <w:color w:val="000000"/>
        </w:rPr>
        <w:t>点做匀速圆周运动</w:t>
      </w:r>
    </w:p>
    <w:p w14:paraId="38EB6D46">
      <w:pPr>
        <w:spacing w:line="360" w:lineRule="auto"/>
        <w:jc w:val="left"/>
        <w:textAlignment w:val="center"/>
        <w:rPr>
          <w:color w:val="000000"/>
        </w:rPr>
      </w:pPr>
      <w:r>
        <w:rPr>
          <w:color w:val="000000"/>
        </w:rPr>
        <w:t xml:space="preserve">B. </w:t>
      </w:r>
      <w:r>
        <w:object>
          <v:shape id="_x0000_i1046"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6" DrawAspect="Content" ObjectID="_1468075746" r:id="rId56"/>
        </w:object>
      </w:r>
      <w:r>
        <w:rPr>
          <w:rFonts w:ascii="宋体" w:eastAsia="宋体" w:hAnsi="宋体" w:cs="宋体"/>
          <w:color w:val="000000"/>
        </w:rPr>
        <w:t>点做匀速圆周运动</w:t>
      </w:r>
    </w:p>
    <w:p w14:paraId="450FAE8F">
      <w:pPr>
        <w:spacing w:line="360" w:lineRule="auto"/>
        <w:jc w:val="left"/>
        <w:textAlignment w:val="center"/>
        <w:rPr>
          <w:color w:val="000000"/>
        </w:rPr>
      </w:pPr>
      <w:r>
        <w:rPr>
          <w:color w:val="000000"/>
        </w:rPr>
        <w:t xml:space="preserve">C. </w:t>
      </w:r>
      <w:r>
        <w:rPr>
          <w:rFonts w:ascii="宋体" w:eastAsia="宋体" w:hAnsi="宋体" w:cs="宋体"/>
          <w:color w:val="000000"/>
        </w:rPr>
        <w:t>此时</w:t>
      </w:r>
      <w:r>
        <w:rPr>
          <w:rFonts w:ascii="Times New Roman" w:eastAsia="Times New Roman" w:hAnsi="Times New Roman" w:cs="Times New Roman"/>
          <w:i/>
          <w:color w:val="000000"/>
        </w:rPr>
        <w:t>A</w:t>
      </w:r>
      <w:r>
        <w:rPr>
          <w:rFonts w:ascii="宋体" w:eastAsia="宋体" w:hAnsi="宋体" w:cs="宋体"/>
          <w:color w:val="000000"/>
        </w:rPr>
        <w:t>点的速度小于</w:t>
      </w:r>
      <w:r>
        <w:object>
          <v:shape id="_x0000_i1047"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7" DrawAspect="Content" ObjectID="_1468075747" r:id="rId57"/>
        </w:object>
      </w:r>
      <w:r>
        <w:rPr>
          <w:rFonts w:ascii="宋体" w:eastAsia="宋体" w:hAnsi="宋体" w:cs="宋体"/>
          <w:color w:val="000000"/>
        </w:rPr>
        <w:t>点</w:t>
      </w:r>
    </w:p>
    <w:p w14:paraId="5D30A59B">
      <w:pPr>
        <w:spacing w:line="360" w:lineRule="auto"/>
        <w:jc w:val="left"/>
        <w:textAlignment w:val="center"/>
        <w:rPr>
          <w:color w:val="000000"/>
        </w:rPr>
      </w:pPr>
      <w:r>
        <w:rPr>
          <w:color w:val="000000"/>
        </w:rPr>
        <w:t xml:space="preserve">D. </w:t>
      </w:r>
      <w:r>
        <w:rPr>
          <w:rFonts w:ascii="宋体" w:eastAsia="宋体" w:hAnsi="宋体" w:cs="宋体"/>
          <w:color w:val="000000"/>
        </w:rPr>
        <w:t>此时</w:t>
      </w:r>
      <w:r>
        <w:rPr>
          <w:rFonts w:ascii="Times New Roman" w:eastAsia="Times New Roman" w:hAnsi="Times New Roman" w:cs="Times New Roman"/>
          <w:i/>
          <w:color w:val="000000"/>
        </w:rPr>
        <w:t>A</w:t>
      </w:r>
      <w:r>
        <w:rPr>
          <w:rFonts w:ascii="宋体" w:eastAsia="宋体" w:hAnsi="宋体" w:cs="宋体"/>
          <w:color w:val="000000"/>
        </w:rPr>
        <w:t>点的速度等于</w:t>
      </w:r>
      <w:r>
        <w:object>
          <v:shape id="_x0000_i1048"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8" DrawAspect="Content" ObjectID="_1468075748" r:id="rId58"/>
        </w:object>
      </w:r>
      <w:r>
        <w:rPr>
          <w:rFonts w:ascii="宋体" w:eastAsia="宋体" w:hAnsi="宋体" w:cs="宋体"/>
          <w:color w:val="000000"/>
        </w:rPr>
        <w:t>点</w:t>
      </w:r>
    </w:p>
    <w:p w14:paraId="6606FB45">
      <w:pPr>
        <w:spacing w:line="360" w:lineRule="auto"/>
        <w:textAlignment w:val="center"/>
        <w:rPr>
          <w:color w:val="000000"/>
        </w:rPr>
      </w:pPr>
      <w:r>
        <w:rPr>
          <w:color w:val="2E75B6"/>
        </w:rPr>
        <w:t>【答案】</w:t>
      </w:r>
      <w:r>
        <w:rPr>
          <w:color w:val="000000"/>
        </w:rPr>
        <w:t>B</w:t>
      </w:r>
    </w:p>
    <w:p w14:paraId="65BCFFCD">
      <w:pPr>
        <w:spacing w:line="360" w:lineRule="auto"/>
        <w:textAlignment w:val="center"/>
        <w:rPr>
          <w:color w:val="000000"/>
        </w:rPr>
      </w:pPr>
      <w:r>
        <w:rPr>
          <w:color w:val="2E75B6"/>
        </w:rPr>
        <w:t>【解析】</w:t>
      </w:r>
    </w:p>
    <w:p w14:paraId="3E6C5CA1">
      <w:pPr>
        <w:spacing w:line="360" w:lineRule="auto"/>
        <w:jc w:val="both"/>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点运动为</w:t>
      </w:r>
      <w:r>
        <w:rPr>
          <w:rFonts w:ascii="Times New Roman" w:eastAsia="Times New Roman" w:hAnsi="Times New Roman" w:cs="Times New Roman"/>
          <w:i/>
          <w:color w:val="000000"/>
        </w:rPr>
        <w:t>A</w:t>
      </w:r>
      <w:r>
        <w:rPr>
          <w:rFonts w:ascii="宋体" w:eastAsia="宋体" w:hAnsi="宋体" w:cs="宋体"/>
          <w:color w:val="000000"/>
        </w:rPr>
        <w:t>点绕</w:t>
      </w:r>
      <w:r>
        <w:object>
          <v:shape id="_x0000_i1049"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49" DrawAspect="Content" ObjectID="_1468075749" r:id="rId59"/>
        </w:object>
      </w:r>
      <w:r>
        <w:rPr>
          <w:rFonts w:ascii="宋体" w:eastAsia="宋体" w:hAnsi="宋体" w:cs="宋体"/>
          <w:color w:val="000000"/>
        </w:rPr>
        <w:t>的圆周运动和</w:t>
      </w:r>
      <w:r>
        <w:object>
          <v:shape id="_x0000_i1050"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50" DrawAspect="Content" ObjectID="_1468075750" r:id="rId60"/>
        </w:object>
      </w:r>
      <w:r>
        <w:rPr>
          <w:rFonts w:ascii="宋体" w:eastAsia="宋体" w:hAnsi="宋体" w:cs="宋体"/>
          <w:color w:val="000000"/>
        </w:rPr>
        <w:t>相对于</w:t>
      </w:r>
      <w:r>
        <w:rPr>
          <w:rFonts w:ascii="Times New Roman" w:eastAsia="Times New Roman" w:hAnsi="Times New Roman" w:cs="Times New Roman"/>
          <w:i/>
          <w:color w:val="000000"/>
        </w:rPr>
        <w:t>O</w:t>
      </w:r>
      <w:r>
        <w:rPr>
          <w:rFonts w:ascii="宋体" w:eastAsia="宋体" w:hAnsi="宋体" w:cs="宋体"/>
          <w:color w:val="000000"/>
        </w:rPr>
        <w:t>的圆周运动的合运动，故轨迹不是圆周，故不做匀速圆周运动，故</w:t>
      </w:r>
      <w:r>
        <w:rPr>
          <w:rFonts w:ascii="Times New Roman" w:eastAsia="Times New Roman" w:hAnsi="Times New Roman" w:cs="Times New Roman"/>
          <w:color w:val="000000"/>
        </w:rPr>
        <w:t>A</w:t>
      </w:r>
      <w:r>
        <w:rPr>
          <w:rFonts w:ascii="宋体" w:eastAsia="宋体" w:hAnsi="宋体" w:cs="宋体"/>
          <w:color w:val="000000"/>
        </w:rPr>
        <w:t>错误；</w:t>
      </w:r>
    </w:p>
    <w:p w14:paraId="0F245AAD">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．根据题意</w:t>
      </w:r>
      <w:r>
        <w:object>
          <v:shape id="_x0000_i1051"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51" DrawAspect="Content" ObjectID="_1468075751" r:id="rId61"/>
        </w:object>
      </w:r>
      <w:r>
        <w:rPr>
          <w:rFonts w:ascii="宋体" w:eastAsia="宋体" w:hAnsi="宋体" w:cs="宋体"/>
          <w:color w:val="000000"/>
        </w:rPr>
        <w:t>固定在底盘上，故可知</w:t>
      </w:r>
      <w:r>
        <w:object>
          <v:shape id="_x0000_i1052"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52" DrawAspect="Content" ObjectID="_1468075752" r:id="rId62"/>
        </w:object>
      </w:r>
      <w:r>
        <w:rPr>
          <w:rFonts w:ascii="宋体" w:eastAsia="宋体" w:hAnsi="宋体" w:cs="宋体"/>
          <w:color w:val="000000"/>
        </w:rPr>
        <w:t>围绕</w:t>
      </w:r>
      <w:r>
        <w:rPr>
          <w:rFonts w:ascii="Times New Roman" w:eastAsia="Times New Roman" w:hAnsi="Times New Roman" w:cs="Times New Roman"/>
          <w:i/>
          <w:color w:val="000000"/>
        </w:rPr>
        <w:t>O</w:t>
      </w:r>
      <w:r>
        <w:rPr>
          <w:rFonts w:ascii="宋体" w:eastAsia="宋体" w:hAnsi="宋体" w:cs="宋体"/>
          <w:color w:val="000000"/>
        </w:rPr>
        <w:t>点做匀速圆周运动，故</w:t>
      </w:r>
      <w:r>
        <w:rPr>
          <w:rFonts w:ascii="Times New Roman" w:eastAsia="Times New Roman" w:hAnsi="Times New Roman" w:cs="Times New Roman"/>
          <w:color w:val="000000"/>
        </w:rPr>
        <w:t>B</w:t>
      </w:r>
      <w:r>
        <w:rPr>
          <w:rFonts w:ascii="宋体" w:eastAsia="宋体" w:hAnsi="宋体" w:cs="宋体"/>
          <w:color w:val="000000"/>
        </w:rPr>
        <w:t>正确；</w:t>
      </w:r>
    </w:p>
    <w:p w14:paraId="4B509D4A">
      <w:pPr>
        <w:spacing w:line="360" w:lineRule="auto"/>
        <w:jc w:val="both"/>
        <w:textAlignment w:val="center"/>
        <w:rPr>
          <w:color w:val="000000"/>
        </w:rPr>
      </w:pPr>
      <w:r>
        <w:rPr>
          <w:rFonts w:ascii="Times New Roman" w:eastAsia="Times New Roman" w:hAnsi="Times New Roman" w:cs="Times New Roman"/>
          <w:color w:val="000000"/>
        </w:rPr>
        <w:t>CD</w:t>
      </w:r>
      <w:r>
        <w:rPr>
          <w:rFonts w:ascii="宋体" w:eastAsia="宋体" w:hAnsi="宋体" w:cs="宋体"/>
          <w:color w:val="000000"/>
        </w:rPr>
        <w:t>．杯上</w:t>
      </w:r>
      <w:r>
        <w:rPr>
          <w:rFonts w:ascii="Times New Roman" w:eastAsia="Times New Roman" w:hAnsi="Times New Roman" w:cs="Times New Roman"/>
          <w:i/>
          <w:color w:val="000000"/>
        </w:rPr>
        <w:t>A</w:t>
      </w:r>
      <w:r>
        <w:rPr>
          <w:rFonts w:ascii="宋体" w:eastAsia="宋体" w:hAnsi="宋体" w:cs="宋体"/>
          <w:color w:val="000000"/>
        </w:rPr>
        <w:t>点与</w:t>
      </w:r>
      <w:r>
        <w:object>
          <v:shape id="_x0000_i1053" type="#_x0000_t75" alt="学科网(www.zxxk.com)--教育资源门户，提供试卷、教案、课件、论文、素材以及各类教学资源下载，还有大量而丰富的教学相关资讯！" style="width:10.5pt;height:12.75pt" o:ole="" coordsize="21600,21600" o:preferrelative="t" filled="f" stroked="f">
            <v:stroke joinstyle="miter"/>
            <v:imagedata r:id="rId48" o:title="eqId1dde8112e8eb968fd042418dd632759e"/>
            <o:lock v:ext="edit" aspectratio="t"/>
            <w10:anchorlock/>
          </v:shape>
          <o:OLEObject Type="Embed" ProgID="Equation.DSMT4" ShapeID="_x0000_i1053" DrawAspect="Content" ObjectID="_1468075753" r:id="rId63"/>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54" DrawAspect="Content" ObjectID="_1468075754" r:id="rId64"/>
        </w:object>
      </w:r>
      <w:r>
        <w:rPr>
          <w:rFonts w:ascii="宋体" w:eastAsia="宋体" w:hAnsi="宋体" w:cs="宋体"/>
          <w:color w:val="000000"/>
        </w:rPr>
        <w:t>恰好在同一条直线上时且</w:t>
      </w:r>
      <w:r>
        <w:object>
          <v:shape id="_x0000_i1055" type="#_x0000_t75" alt="学科网(www.zxxk.com)--教育资源门户，提供试卷、教案、课件、论文、素材以及各类教学资源下载，还有大量而丰富的教学相关资讯！" style="width:10.5pt;height:10.5pt" o:ole="" coordsize="21600,21600" o:preferrelative="t" filled="f" stroked="f">
            <v:stroke joinstyle="miter"/>
            <v:imagedata r:id="rId65" o:title="eqId5963abe8f421bd99a2aaa94831a951e9"/>
            <o:lock v:ext="edit" aspectratio="t"/>
            <w10:anchorlock/>
          </v:shape>
          <o:OLEObject Type="Embed" ProgID="Equation.DSMT4" ShapeID="_x0000_i1055" DrawAspect="Content" ObjectID="_1468075755" r:id="rId66"/>
        </w:object>
      </w:r>
      <w:r>
        <w:rPr>
          <w:rFonts w:ascii="宋体" w:eastAsia="宋体" w:hAnsi="宋体" w:cs="宋体"/>
          <w:color w:val="000000"/>
        </w:rPr>
        <w:t>在</w:t>
      </w:r>
      <w:r>
        <w:object>
          <v:shape id="_x0000_i1056" type="#_x0000_t75" alt="学科网(www.zxxk.com)--教育资源门户，提供试卷、教案、课件、论文、素材以及各类教学资源下载，还有大量而丰富的教学相关资讯！" style="width:24pt;height:14.25pt" o:ole="" coordsize="21600,21600" o:preferrelative="t" filled="f" stroked="f">
            <v:stroke joinstyle="miter"/>
            <v:imagedata r:id="rId67" o:title="eqId90fe027fafd15703860089334298e72e"/>
            <o:lock v:ext="edit" aspectratio="t"/>
            <w10:anchorlock/>
          </v:shape>
          <o:OLEObject Type="Embed" ProgID="Equation.DSMT4" ShapeID="_x0000_i1056" DrawAspect="Content" ObjectID="_1468075756" r:id="rId68"/>
        </w:object>
      </w:r>
      <w:r>
        <w:rPr>
          <w:color w:val="000000"/>
        </w:rPr>
        <w:t>延长线上</w: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10.5pt;height:10.5pt" o:ole="" coordsize="21600,21600" o:preferrelative="t" filled="f" stroked="f">
            <v:stroke joinstyle="miter"/>
            <v:imagedata r:id="rId65" o:title="eqId5963abe8f421bd99a2aaa94831a951e9"/>
            <o:lock v:ext="edit" aspectratio="t"/>
            <w10:anchorlock/>
          </v:shape>
          <o:OLEObject Type="Embed" ProgID="Equation.DSMT4" ShapeID="_x0000_i1057" DrawAspect="Content" ObjectID="_1468075757" r:id="rId69"/>
        </w:object>
      </w:r>
      <w:r>
        <w:rPr>
          <w:color w:val="000000"/>
        </w:rPr>
        <w:t>点和</w:t>
      </w:r>
      <w:r>
        <w:object>
          <v:shape id="_x0000_i1058"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70" o:title="eqId9dcb4b15eeacb2c2b8c8f6a41acd5f5a"/>
            <o:lock v:ext="edit" aspectratio="t"/>
            <w10:anchorlock/>
          </v:shape>
          <o:OLEObject Type="Embed" ProgID="Equation.DSMT4" ShapeID="_x0000_i1058" DrawAspect="Content" ObjectID="_1468075758" r:id="rId71"/>
        </w:object>
      </w:r>
      <w:r>
        <w:rPr>
          <w:color w:val="000000"/>
        </w:rPr>
        <w:t>点运动运动方向相同，又</w:t>
      </w:r>
      <w:r>
        <w:rPr>
          <w:rFonts w:ascii="Times New Roman" w:eastAsia="Times New Roman" w:hAnsi="Times New Roman" w:cs="Times New Roman"/>
          <w:i/>
          <w:color w:val="000000"/>
        </w:rPr>
        <w:t>A</w:t>
      </w:r>
      <w:r>
        <w:rPr>
          <w:rFonts w:ascii="宋体" w:eastAsia="宋体" w:hAnsi="宋体" w:cs="宋体"/>
          <w:color w:val="000000"/>
        </w:rPr>
        <w:t>点相对</w:t>
      </w:r>
      <w:r>
        <w:object>
          <v:shape id="_x0000_i1059"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59" DrawAspect="Content" ObjectID="_1468075759" r:id="rId72"/>
        </w:object>
      </w:r>
      <w:r>
        <w:rPr>
          <w:rFonts w:ascii="宋体" w:eastAsia="宋体" w:hAnsi="宋体" w:cs="宋体"/>
          <w:color w:val="000000"/>
        </w:rPr>
        <w:t>点做圆周运动，故此时</w:t>
      </w:r>
      <w:r>
        <w:rPr>
          <w:rFonts w:ascii="Times New Roman" w:eastAsia="Times New Roman" w:hAnsi="Times New Roman" w:cs="Times New Roman"/>
          <w:i/>
          <w:color w:val="000000"/>
        </w:rPr>
        <w:t>A</w:t>
      </w:r>
      <w:r>
        <w:rPr>
          <w:rFonts w:ascii="宋体" w:eastAsia="宋体" w:hAnsi="宋体" w:cs="宋体"/>
          <w:color w:val="000000"/>
        </w:rPr>
        <w:t>的速度大于</w:t>
      </w:r>
      <w:r>
        <w:object>
          <v:shape id="_x0000_i1060" type="#_x0000_t75" alt="学科网(www.zxxk.com)--教育资源门户，提供试卷、教案、课件、论文、素材以及各类教学资源下载，还有大量而丰富的教学相关资讯！" style="width:15pt;height:13.5pt" o:ole="" coordsize="21600,21600" o:preferrelative="t" filled="f" stroked="f">
            <v:stroke joinstyle="miter"/>
            <v:imagedata r:id="rId50" o:title="eqId12fe32dfbd66709875c5b9f79c9496da"/>
            <o:lock v:ext="edit" aspectratio="t"/>
            <w10:anchorlock/>
          </v:shape>
          <o:OLEObject Type="Embed" ProgID="Equation.DSMT4" ShapeID="_x0000_i1060" DrawAspect="Content" ObjectID="_1468075760" r:id="rId73"/>
        </w:object>
      </w:r>
      <w:r>
        <w:rPr>
          <w:rFonts w:ascii="宋体" w:eastAsia="宋体" w:hAnsi="宋体" w:cs="宋体"/>
          <w:color w:val="000000"/>
        </w:rPr>
        <w:t>的速度，故</w:t>
      </w:r>
      <w:r>
        <w:rPr>
          <w:rFonts w:ascii="Times New Roman" w:eastAsia="Times New Roman" w:hAnsi="Times New Roman" w:cs="Times New Roman"/>
          <w:color w:val="000000"/>
        </w:rPr>
        <w:t>CD</w:t>
      </w:r>
      <w:r>
        <w:rPr>
          <w:rFonts w:ascii="宋体" w:eastAsia="宋体" w:hAnsi="宋体" w:cs="宋体"/>
          <w:color w:val="000000"/>
        </w:rPr>
        <w:t>错误。</w:t>
      </w:r>
    </w:p>
    <w:p w14:paraId="3D578D16">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14:paraId="6C93D2AC">
      <w:pPr>
        <w:spacing w:line="360" w:lineRule="auto"/>
        <w:jc w:val="both"/>
        <w:textAlignment w:val="center"/>
        <w:rPr>
          <w:color w:val="000000"/>
        </w:rPr>
      </w:pPr>
      <w:r>
        <w:rPr>
          <w:color w:val="000000"/>
        </w:rPr>
        <w:t xml:space="preserve">5. </w:t>
      </w:r>
      <w:r>
        <w:rPr>
          <w:rFonts w:ascii="宋体" w:eastAsia="宋体" w:hAnsi="宋体" w:cs="宋体"/>
          <w:color w:val="000000"/>
        </w:rPr>
        <w:t>如图所示．将开关</w:t>
      </w:r>
      <w:r>
        <w:rPr>
          <w:rFonts w:ascii="Times New Roman" w:eastAsia="Times New Roman" w:hAnsi="Times New Roman" w:cs="Times New Roman"/>
          <w:color w:val="000000"/>
        </w:rPr>
        <w:t>S</w:t>
      </w:r>
      <w:r>
        <w:rPr>
          <w:rFonts w:ascii="宋体" w:eastAsia="宋体" w:hAnsi="宋体" w:cs="宋体"/>
          <w:color w:val="000000"/>
        </w:rPr>
        <w:t>由</w:t>
      </w:r>
      <w:r>
        <w:rPr>
          <w:rFonts w:ascii="Times New Roman" w:eastAsia="Times New Roman" w:hAnsi="Times New Roman" w:cs="Times New Roman"/>
          <w:i/>
          <w:color w:val="000000"/>
        </w:rPr>
        <w:t>a</w:t>
      </w:r>
      <w:r>
        <w:rPr>
          <w:rFonts w:ascii="宋体" w:eastAsia="宋体" w:hAnsi="宋体" w:cs="宋体"/>
          <w:color w:val="000000"/>
        </w:rPr>
        <w:t>拔到</w:t>
      </w:r>
      <w:r>
        <w:rPr>
          <w:rFonts w:ascii="Times New Roman" w:eastAsia="Times New Roman" w:hAnsi="Times New Roman" w:cs="Times New Roman"/>
          <w:i/>
          <w:color w:val="000000"/>
        </w:rPr>
        <w:t>b</w:t>
      </w:r>
      <w:r>
        <w:rPr>
          <w:rFonts w:ascii="宋体" w:eastAsia="宋体" w:hAnsi="宋体" w:cs="宋体"/>
          <w:color w:val="000000"/>
        </w:rPr>
        <w:t>，使电容器</w:t>
      </w:r>
      <w:r>
        <w:rPr>
          <w:rFonts w:ascii="Times New Roman" w:eastAsia="Times New Roman" w:hAnsi="Times New Roman" w:cs="Times New Roman"/>
          <w:color w:val="000000"/>
        </w:rPr>
        <w:t>C</w:t>
      </w:r>
      <w:r>
        <w:rPr>
          <w:rFonts w:ascii="宋体" w:eastAsia="宋体" w:hAnsi="宋体" w:cs="宋体"/>
          <w:color w:val="000000"/>
        </w:rPr>
        <w:t>与线圈</w:t>
      </w:r>
      <w:r>
        <w:rPr>
          <w:rFonts w:ascii="Times New Roman" w:eastAsia="Times New Roman" w:hAnsi="Times New Roman" w:cs="Times New Roman"/>
          <w:i/>
          <w:color w:val="000000"/>
        </w:rPr>
        <w:t>L</w:t>
      </w:r>
      <w:r>
        <w:rPr>
          <w:rFonts w:ascii="宋体" w:eastAsia="宋体" w:hAnsi="宋体" w:cs="宋体"/>
          <w:color w:val="000000"/>
        </w:rPr>
        <w:t>构成回路。以电容器</w:t>
      </w:r>
      <w:r>
        <w:rPr>
          <w:rFonts w:ascii="Times New Roman" w:eastAsia="Times New Roman" w:hAnsi="Times New Roman" w:cs="Times New Roman"/>
          <w:i/>
          <w:color w:val="000000"/>
        </w:rPr>
        <w:t>C</w:t>
      </w:r>
      <w:r>
        <w:rPr>
          <w:rFonts w:ascii="宋体" w:eastAsia="宋体" w:hAnsi="宋体" w:cs="宋体"/>
          <w:color w:val="000000"/>
        </w:rPr>
        <w:t>开始放电取作</w:t>
      </w:r>
      <w:r>
        <w:rPr>
          <w:rFonts w:ascii="Times New Roman" w:eastAsia="Times New Roman" w:hAnsi="Times New Roman" w:cs="Times New Roman"/>
          <w:color w:val="000000"/>
        </w:rPr>
        <w:t>0</w:t>
      </w:r>
      <w:r>
        <w:rPr>
          <w:rFonts w:ascii="宋体" w:eastAsia="宋体" w:hAnsi="宋体" w:cs="宋体"/>
          <w:color w:val="000000"/>
        </w:rPr>
        <w:t>时刻，能正确反映电路中电流</w:t>
      </w:r>
      <w:r>
        <w:rPr>
          <w:rFonts w:ascii="Times New Roman" w:eastAsia="Times New Roman" w:hAnsi="Times New Roman" w:cs="Times New Roman"/>
          <w:i/>
          <w:color w:val="000000"/>
        </w:rPr>
        <w:t>i</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变化关系的图象是（</w:t>
      </w:r>
      <w:r>
        <w:rPr>
          <w:rFonts w:ascii="Times New Roman" w:eastAsia="Times New Roman" w:hAnsi="Times New Roman" w:cs="Times New Roman"/>
          <w:color w:val="000000"/>
        </w:rPr>
        <w:t xml:space="preserve">    </w:t>
      </w:r>
      <w:r>
        <w:rPr>
          <w:rFonts w:ascii="宋体" w:eastAsia="宋体" w:hAnsi="宋体" w:cs="宋体"/>
          <w:color w:val="000000"/>
        </w:rPr>
        <w:t>）</w:t>
      </w:r>
    </w:p>
    <w:p w14:paraId="528F7E1E">
      <w:pPr>
        <w:spacing w:line="360" w:lineRule="auto"/>
        <w:jc w:val="both"/>
        <w:textAlignment w:val="center"/>
        <w:rPr>
          <w:color w:val="000000"/>
        </w:rPr>
      </w:pPr>
      <w:r>
        <w:rPr>
          <w:color w:val="000000"/>
        </w:rPr>
        <w:drawing>
          <wp:inline distT="0" distB="0" distL="114300" distR="114300">
            <wp:extent cx="1600200" cy="952500"/>
            <wp:effectExtent l="0" t="0" r="8255" b="825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4"/>
                    <a:stretch>
                      <a:fillRect/>
                    </a:stretch>
                  </pic:blipFill>
                  <pic:spPr>
                    <a:xfrm>
                      <a:off x="0" y="0"/>
                      <a:ext cx="1600200" cy="952500"/>
                    </a:xfrm>
                    <a:prstGeom prst="rect">
                      <a:avLst/>
                    </a:prstGeom>
                  </pic:spPr>
                </pic:pic>
              </a:graphicData>
            </a:graphic>
          </wp:inline>
        </w:drawing>
      </w:r>
    </w:p>
    <w:p w14:paraId="67448EA9">
      <w:pPr>
        <w:spacing w:line="360" w:lineRule="auto"/>
        <w:jc w:val="left"/>
        <w:textAlignment w:val="center"/>
        <w:rPr>
          <w:color w:val="000000"/>
        </w:rPr>
      </w:pPr>
    </w:p>
    <w:p w14:paraId="200AC069">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933575" cy="1057275"/>
            <wp:effectExtent l="0" t="0" r="9525" b="63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5"/>
                    <a:stretch>
                      <a:fillRect/>
                    </a:stretch>
                  </pic:blipFill>
                  <pic:spPr>
                    <a:xfrm>
                      <a:off x="0" y="0"/>
                      <a:ext cx="1933575" cy="10572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90625" cy="1304925"/>
            <wp:effectExtent l="0" t="0" r="7620" b="127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6"/>
                    <a:stretch>
                      <a:fillRect/>
                    </a:stretch>
                  </pic:blipFill>
                  <pic:spPr>
                    <a:xfrm>
                      <a:off x="0" y="0"/>
                      <a:ext cx="1190625" cy="1304925"/>
                    </a:xfrm>
                    <a:prstGeom prst="rect">
                      <a:avLst/>
                    </a:prstGeom>
                  </pic:spPr>
                </pic:pic>
              </a:graphicData>
            </a:graphic>
          </wp:inline>
        </w:drawing>
      </w:r>
    </w:p>
    <w:p w14:paraId="36C727BA">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200150" cy="1333500"/>
            <wp:effectExtent l="0" t="0" r="8890" b="508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7"/>
                    <a:stretch>
                      <a:fillRect/>
                    </a:stretch>
                  </pic:blipFill>
                  <pic:spPr>
                    <a:xfrm>
                      <a:off x="0" y="0"/>
                      <a:ext cx="1200150" cy="13335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200150" cy="1333500"/>
            <wp:effectExtent l="0" t="0" r="8890" b="508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8"/>
                    <a:stretch>
                      <a:fillRect/>
                    </a:stretch>
                  </pic:blipFill>
                  <pic:spPr>
                    <a:xfrm>
                      <a:off x="0" y="0"/>
                      <a:ext cx="1200150" cy="1333500"/>
                    </a:xfrm>
                    <a:prstGeom prst="rect">
                      <a:avLst/>
                    </a:prstGeom>
                  </pic:spPr>
                </pic:pic>
              </a:graphicData>
            </a:graphic>
          </wp:inline>
        </w:drawing>
      </w:r>
    </w:p>
    <w:p w14:paraId="2B5AD150">
      <w:pPr>
        <w:spacing w:line="360" w:lineRule="auto"/>
        <w:textAlignment w:val="center"/>
        <w:rPr>
          <w:color w:val="000000"/>
        </w:rPr>
      </w:pPr>
      <w:r>
        <w:rPr>
          <w:color w:val="2E75B6"/>
        </w:rPr>
        <w:t>【答案】</w:t>
      </w:r>
      <w:r>
        <w:rPr>
          <w:color w:val="000000"/>
        </w:rPr>
        <w:t>A</w:t>
      </w:r>
    </w:p>
    <w:p w14:paraId="6D218DC6">
      <w:pPr>
        <w:spacing w:line="360" w:lineRule="auto"/>
        <w:textAlignment w:val="center"/>
        <w:rPr>
          <w:color w:val="000000"/>
        </w:rPr>
      </w:pPr>
      <w:r>
        <w:rPr>
          <w:color w:val="2E75B6"/>
        </w:rPr>
        <w:t>【解析】</w:t>
      </w:r>
    </w:p>
    <w:p w14:paraId="1DBB9B70">
      <w:pPr>
        <w:spacing w:line="360" w:lineRule="auto"/>
        <w:jc w:val="both"/>
        <w:textAlignment w:val="center"/>
        <w:rPr>
          <w:color w:val="000000"/>
        </w:rPr>
      </w:pPr>
      <w:r>
        <w:rPr>
          <w:color w:val="000000"/>
        </w:rPr>
        <w:t>【详解】</w:t>
      </w:r>
      <w:r>
        <w:rPr>
          <w:rFonts w:ascii="宋体" w:eastAsia="宋体" w:hAnsi="宋体" w:cs="宋体"/>
          <w:color w:val="000000"/>
        </w:rPr>
        <w:t>根据题意可知，将开关由</w:t>
      </w:r>
      <w:r>
        <w:object>
          <v:shape id="_x0000_i1061" type="#_x0000_t75" alt="学科网(www.zxxk.com)--教育资源门户，提供试卷、教案、课件、论文、素材以及各类教学资源下载，还有大量而丰富的教学相关资讯！" style="width:10pt;height:11pt" o:ole="" coordsize="21600,21600" o:preferrelative="t" filled="f" stroked="f">
            <v:stroke joinstyle="miter"/>
            <v:imagedata r:id="rId79" o:title="eqId0a6936d370d6a238a608ca56f87198de"/>
            <o:lock v:ext="edit" aspectratio="t"/>
            <w10:anchorlock/>
          </v:shape>
          <o:OLEObject Type="Embed" ProgID="Equation.DSMT4" ShapeID="_x0000_i1061" DrawAspect="Content" ObjectID="_1468075761" r:id="rId80"/>
        </w:object>
      </w:r>
      <w:r>
        <w:rPr>
          <w:rFonts w:ascii="宋体" w:eastAsia="宋体" w:hAnsi="宋体" w:cs="宋体"/>
          <w:color w:val="000000"/>
        </w:rPr>
        <w:t>调到</w:t>
      </w:r>
      <w:r>
        <w:object>
          <v:shape id="_x0000_i1062" type="#_x0000_t75" alt="学科网(www.zxxk.com)--教育资源门户，提供试卷、教案、课件、论文、素材以及各类教学资源下载，还有大量而丰富的教学相关资讯！" style="width:9.8pt;height:13.8pt" o:ole="" coordsize="21600,21600" o:preferrelative="t" filled="f" stroked="f">
            <v:stroke joinstyle="miter"/>
            <v:imagedata r:id="rId81" o:title="eqId2c94bb12cee76221e13f9ef955b0aab1"/>
            <o:lock v:ext="edit" aspectratio="t"/>
            <w10:anchorlock/>
          </v:shape>
          <o:OLEObject Type="Embed" ProgID="Equation.DSMT4" ShapeID="_x0000_i1062" DrawAspect="Content" ObjectID="_1468075762" r:id="rId82"/>
        </w:object>
      </w:r>
      <w:r>
        <w:rPr>
          <w:rFonts w:ascii="宋体" w:eastAsia="宋体" w:hAnsi="宋体" w:cs="宋体"/>
          <w:color w:val="000000"/>
        </w:rPr>
        <w:t>时，电容器和自感线圈组成回路，此回路为振荡电路，产生周期性迅速变化的振荡电流。</w:t>
      </w:r>
      <w:r>
        <w:rPr>
          <w:rFonts w:ascii="Times New Roman" w:eastAsia="Times New Roman" w:hAnsi="Times New Roman" w:cs="Times New Roman"/>
          <w:color w:val="000000"/>
        </w:rPr>
        <w:t>A</w:t>
      </w:r>
      <w:r>
        <w:rPr>
          <w:rFonts w:ascii="宋体" w:eastAsia="宋体" w:hAnsi="宋体" w:cs="宋体"/>
          <w:color w:val="000000"/>
        </w:rPr>
        <w:t>图像正确：电容器开始放电，由于电容器上极板带正电，则电流为逆时针，电场能向磁场能转化，电流越来越大，当电容电量为</w:t>
      </w:r>
      <w:r>
        <w:rPr>
          <w:rFonts w:ascii="Times New Roman" w:eastAsia="Times New Roman" w:hAnsi="Times New Roman" w:cs="Times New Roman"/>
          <w:color w:val="000000"/>
        </w:rPr>
        <w:t>0</w:t>
      </w:r>
      <w:r>
        <w:rPr>
          <w:rFonts w:ascii="宋体" w:eastAsia="宋体" w:hAnsi="宋体" w:cs="宋体"/>
          <w:color w:val="000000"/>
        </w:rPr>
        <w:t>时，电流最大，其后磁场能向电场能转化，电容器充电，电流越来越小，电流为</w:t>
      </w:r>
      <w:r>
        <w:rPr>
          <w:rFonts w:ascii="Times New Roman" w:eastAsia="Times New Roman" w:hAnsi="Times New Roman" w:cs="Times New Roman"/>
          <w:color w:val="000000"/>
        </w:rPr>
        <w:t>0</w:t>
      </w:r>
      <w:r>
        <w:rPr>
          <w:rFonts w:ascii="宋体" w:eastAsia="宋体" w:hAnsi="宋体" w:cs="宋体"/>
          <w:color w:val="000000"/>
        </w:rPr>
        <w:t>时，充电完成，此时，电容器下极板带正电，之后开始反向放电，电流为顺时针，电场能向磁场能转化，电流越来越大，当电容电量为</w:t>
      </w:r>
      <w:r>
        <w:rPr>
          <w:rFonts w:ascii="Times New Roman" w:eastAsia="Times New Roman" w:hAnsi="Times New Roman" w:cs="Times New Roman"/>
          <w:color w:val="000000"/>
        </w:rPr>
        <w:t>0</w:t>
      </w:r>
      <w:r>
        <w:rPr>
          <w:rFonts w:ascii="宋体" w:eastAsia="宋体" w:hAnsi="宋体" w:cs="宋体"/>
          <w:color w:val="000000"/>
        </w:rPr>
        <w:t>时，电流最大，其后磁场能向电场能转化，电容器充电，电流越来越小，电流为</w:t>
      </w:r>
      <w:r>
        <w:rPr>
          <w:rFonts w:ascii="Times New Roman" w:eastAsia="Times New Roman" w:hAnsi="Times New Roman" w:cs="Times New Roman"/>
          <w:color w:val="000000"/>
        </w:rPr>
        <w:t>0</w:t>
      </w:r>
      <w:r>
        <w:rPr>
          <w:rFonts w:ascii="宋体" w:eastAsia="宋体" w:hAnsi="宋体" w:cs="宋体"/>
          <w:color w:val="000000"/>
        </w:rPr>
        <w:t>时，充电完成，电场能转化为磁场能以及磁场能又再次转化为电场能的过程中，电路向外辐射电磁波，电路中的能量在耗散，最大电流越来越小。</w:t>
      </w:r>
    </w:p>
    <w:p w14:paraId="7059CFB0">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14:paraId="6176E702">
      <w:pPr>
        <w:spacing w:line="360" w:lineRule="auto"/>
        <w:jc w:val="both"/>
        <w:textAlignment w:val="center"/>
        <w:rPr>
          <w:color w:val="000000"/>
        </w:rPr>
      </w:pPr>
      <w:r>
        <w:rPr>
          <w:color w:val="000000"/>
        </w:rPr>
        <w:t xml:space="preserve">6. </w:t>
      </w:r>
      <w:r>
        <w:rPr>
          <w:rFonts w:ascii="宋体" w:eastAsia="宋体" w:hAnsi="宋体" w:cs="宋体"/>
          <w:color w:val="000000"/>
        </w:rPr>
        <w:t>如图所示，取装有少量水的烧瓶，用装有导管的橡胶塞塞紧瓶口，并向瓶内打气。当橡胶塞跳出时，瓶内出现白雾。橡胶塞跳出后，瓶内气体（</w:t>
      </w:r>
      <w:r>
        <w:rPr>
          <w:rFonts w:ascii="Times New Roman" w:eastAsia="Times New Roman" w:hAnsi="Times New Roman" w:cs="Times New Roman"/>
          <w:color w:val="000000"/>
        </w:rPr>
        <w:t xml:space="preserve">   </w:t>
      </w:r>
      <w:r>
        <w:rPr>
          <w:rFonts w:ascii="宋体" w:eastAsia="宋体" w:hAnsi="宋体" w:cs="宋体"/>
          <w:color w:val="000000"/>
        </w:rPr>
        <w:t>）</w:t>
      </w:r>
    </w:p>
    <w:p w14:paraId="1AAF9CBC">
      <w:pPr>
        <w:spacing w:line="360" w:lineRule="auto"/>
        <w:jc w:val="both"/>
        <w:textAlignment w:val="center"/>
        <w:rPr>
          <w:color w:val="000000"/>
        </w:rPr>
      </w:pPr>
      <w:r>
        <w:rPr>
          <w:color w:val="000000"/>
        </w:rPr>
        <w:drawing>
          <wp:inline distT="0" distB="0" distL="114300" distR="114300">
            <wp:extent cx="619125" cy="1276350"/>
            <wp:effectExtent l="0" t="0" r="6985" b="825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3"/>
                    <a:stretch>
                      <a:fillRect/>
                    </a:stretch>
                  </pic:blipFill>
                  <pic:spPr>
                    <a:xfrm>
                      <a:off x="0" y="0"/>
                      <a:ext cx="619125" cy="1276350"/>
                    </a:xfrm>
                    <a:prstGeom prst="rect">
                      <a:avLst/>
                    </a:prstGeom>
                  </pic:spPr>
                </pic:pic>
              </a:graphicData>
            </a:graphic>
          </wp:inline>
        </w:drawing>
      </w:r>
    </w:p>
    <w:p w14:paraId="06A6D6FD">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内能迅速增大</w:t>
      </w:r>
      <w:r>
        <w:rPr>
          <w:color w:val="000000"/>
        </w:rPr>
        <w:tab/>
      </w:r>
      <w:r>
        <w:rPr>
          <w:color w:val="000000"/>
        </w:rPr>
        <w:t xml:space="preserve">B. </w:t>
      </w:r>
      <w:r>
        <w:rPr>
          <w:rFonts w:ascii="宋体" w:eastAsia="宋体" w:hAnsi="宋体" w:cs="宋体"/>
          <w:color w:val="000000"/>
        </w:rPr>
        <w:t>温度迅速升高</w:t>
      </w:r>
    </w:p>
    <w:p w14:paraId="16ACC3EA">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压强迅速增大</w:t>
      </w:r>
      <w:r>
        <w:rPr>
          <w:color w:val="000000"/>
        </w:rPr>
        <w:tab/>
      </w:r>
      <w:r>
        <w:rPr>
          <w:color w:val="000000"/>
        </w:rPr>
        <w:t xml:space="preserve">D. </w:t>
      </w:r>
      <w:r>
        <w:rPr>
          <w:rFonts w:ascii="宋体" w:eastAsia="宋体" w:hAnsi="宋体" w:cs="宋体"/>
          <w:color w:val="000000"/>
        </w:rPr>
        <w:t>体积迅速膨胀</w:t>
      </w:r>
    </w:p>
    <w:p w14:paraId="78D294E5">
      <w:pPr>
        <w:spacing w:line="360" w:lineRule="auto"/>
        <w:textAlignment w:val="center"/>
        <w:rPr>
          <w:color w:val="000000"/>
        </w:rPr>
      </w:pPr>
      <w:r>
        <w:rPr>
          <w:color w:val="2E75B6"/>
        </w:rPr>
        <w:t>【答案】</w:t>
      </w:r>
      <w:r>
        <w:rPr>
          <w:color w:val="000000"/>
        </w:rPr>
        <w:t>D</w:t>
      </w:r>
    </w:p>
    <w:p w14:paraId="3FC5553F">
      <w:pPr>
        <w:spacing w:line="360" w:lineRule="auto"/>
        <w:textAlignment w:val="center"/>
        <w:rPr>
          <w:color w:val="000000"/>
        </w:rPr>
      </w:pPr>
      <w:r>
        <w:rPr>
          <w:color w:val="2E75B6"/>
        </w:rPr>
        <w:t>【解析】</w:t>
      </w:r>
    </w:p>
    <w:p w14:paraId="420F689F">
      <w:pPr>
        <w:spacing w:line="360" w:lineRule="auto"/>
        <w:jc w:val="both"/>
        <w:textAlignment w:val="center"/>
        <w:rPr>
          <w:color w:val="000000"/>
        </w:rPr>
      </w:pPr>
      <w:r>
        <w:rPr>
          <w:color w:val="000000"/>
        </w:rPr>
        <w:t>【详解】</w:t>
      </w:r>
      <w:r>
        <w:rPr>
          <w:rFonts w:ascii="宋体" w:eastAsia="宋体" w:hAnsi="宋体" w:cs="宋体"/>
          <w:color w:val="000000"/>
        </w:rPr>
        <w:t>瓶塞跳出的过程中瓶内的气体对外做功，气体体积迅速膨胀，由于该过程的时间比较短，可知气体来不及吸收热量，根据热力学第一定律可知，气体的内能减小，则温度降低，由理想气体状态方程</w:t>
      </w:r>
      <w:r>
        <w:object>
          <v:shape id="_x0000_i1063" type="#_x0000_t75" alt="学科网(www.zxxk.com)--教育资源门户，提供试卷、教案、课件、论文、素材以及各类教学资源下载，还有大量而丰富的教学相关资讯！" style="width:43pt;height:31pt" o:ole="" coordsize="21600,21600" o:preferrelative="t" filled="f" stroked="f">
            <v:stroke joinstyle="miter"/>
            <v:imagedata r:id="rId84" o:title="eqId35ddf568bba485684711a8e3fc60be4f"/>
            <o:lock v:ext="edit" aspectratio="t"/>
            <w10:anchorlock/>
          </v:shape>
          <o:OLEObject Type="Embed" ProgID="Equation.DSMT4" ShapeID="_x0000_i1063" DrawAspect="Content" ObjectID="_1468075763" r:id="rId85"/>
        </w:object>
      </w:r>
      <w:r>
        <w:rPr>
          <w:rFonts w:ascii="宋体" w:eastAsia="宋体" w:hAnsi="宋体" w:cs="宋体"/>
          <w:color w:val="000000"/>
        </w:rPr>
        <w:t>可知，气体压强减小。</w:t>
      </w:r>
    </w:p>
    <w:p w14:paraId="185E804A">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14:paraId="0480F43A">
      <w:pPr>
        <w:spacing w:line="360" w:lineRule="auto"/>
        <w:jc w:val="left"/>
        <w:textAlignment w:val="center"/>
        <w:rPr>
          <w:color w:val="000000"/>
        </w:rPr>
      </w:pPr>
      <w:r>
        <w:rPr>
          <w:color w:val="000000"/>
        </w:rPr>
        <w:t xml:space="preserve">7. </w:t>
      </w:r>
      <w:r>
        <w:rPr>
          <w:rFonts w:ascii="宋体" w:eastAsia="宋体" w:hAnsi="宋体" w:cs="宋体"/>
          <w:color w:val="000000"/>
        </w:rPr>
        <w:t>如图所示，一束激光射入肥皂泡后（入射激光束未在图中标出），肥皂膜内出现一亮环。肥皂膜内的激光（</w:t>
      </w:r>
      <w:r>
        <w:rPr>
          <w:rFonts w:ascii="Times New Roman" w:eastAsia="Times New Roman" w:hAnsi="Times New Roman" w:cs="Times New Roman"/>
          <w:color w:val="000000"/>
        </w:rPr>
        <w:t xml:space="preserve">    </w:t>
      </w:r>
      <w:r>
        <w:rPr>
          <w:rFonts w:ascii="宋体" w:eastAsia="宋体" w:hAnsi="宋体" w:cs="宋体"/>
          <w:color w:val="000000"/>
        </w:rPr>
        <w:t>）</w:t>
      </w:r>
    </w:p>
    <w:p w14:paraId="033E3A79">
      <w:pPr>
        <w:spacing w:line="360" w:lineRule="auto"/>
        <w:jc w:val="both"/>
        <w:textAlignment w:val="center"/>
        <w:rPr>
          <w:color w:val="000000"/>
        </w:rPr>
      </w:pPr>
      <w:r>
        <w:rPr>
          <w:color w:val="000000"/>
        </w:rPr>
        <w:drawing>
          <wp:inline distT="0" distB="0" distL="114300" distR="114300">
            <wp:extent cx="1600200" cy="1628775"/>
            <wp:effectExtent l="0" t="0" r="8255" b="127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6"/>
                    <a:stretch>
                      <a:fillRect/>
                    </a:stretch>
                  </pic:blipFill>
                  <pic:spPr>
                    <a:xfrm>
                      <a:off x="0" y="0"/>
                      <a:ext cx="1600200" cy="1628775"/>
                    </a:xfrm>
                    <a:prstGeom prst="rect">
                      <a:avLst/>
                    </a:prstGeom>
                  </pic:spPr>
                </pic:pic>
              </a:graphicData>
            </a:graphic>
          </wp:inline>
        </w:drawing>
      </w:r>
    </w:p>
    <w:p w14:paraId="7CA5FA88">
      <w:pPr>
        <w:spacing w:line="360" w:lineRule="auto"/>
        <w:jc w:val="left"/>
        <w:textAlignment w:val="center"/>
        <w:rPr>
          <w:color w:val="000000"/>
        </w:rPr>
      </w:pPr>
      <w:r>
        <w:rPr>
          <w:color w:val="000000"/>
        </w:rPr>
        <w:t xml:space="preserve">A. </w:t>
      </w:r>
      <w:r>
        <w:rPr>
          <w:rFonts w:ascii="宋体" w:eastAsia="宋体" w:hAnsi="宋体" w:cs="宋体"/>
          <w:color w:val="000000"/>
        </w:rPr>
        <w:t>波长等于亮环的周长</w:t>
      </w:r>
    </w:p>
    <w:p w14:paraId="6E2BDBA5">
      <w:pPr>
        <w:spacing w:line="360" w:lineRule="auto"/>
        <w:jc w:val="left"/>
        <w:textAlignment w:val="center"/>
        <w:rPr>
          <w:color w:val="000000"/>
        </w:rPr>
      </w:pPr>
      <w:r>
        <w:rPr>
          <w:color w:val="000000"/>
        </w:rPr>
        <w:t xml:space="preserve">B. </w:t>
      </w:r>
      <w:r>
        <w:rPr>
          <w:rFonts w:ascii="宋体" w:eastAsia="宋体" w:hAnsi="宋体" w:cs="宋体"/>
          <w:color w:val="000000"/>
        </w:rPr>
        <w:t>频率比在真空中的大</w:t>
      </w:r>
    </w:p>
    <w:p w14:paraId="7B0F5222">
      <w:pPr>
        <w:spacing w:line="360" w:lineRule="auto"/>
        <w:jc w:val="left"/>
        <w:textAlignment w:val="center"/>
        <w:rPr>
          <w:color w:val="000000"/>
        </w:rPr>
      </w:pPr>
      <w:r>
        <w:rPr>
          <w:color w:val="000000"/>
        </w:rPr>
        <w:t xml:space="preserve">C. </w:t>
      </w:r>
      <w:r>
        <w:rPr>
          <w:rFonts w:ascii="宋体" w:eastAsia="宋体" w:hAnsi="宋体" w:cs="宋体"/>
          <w:color w:val="000000"/>
        </w:rPr>
        <w:t>在肥皂膜与空气的界面上发生衍射</w:t>
      </w:r>
    </w:p>
    <w:p w14:paraId="7FE51B4C">
      <w:pPr>
        <w:spacing w:line="360" w:lineRule="auto"/>
        <w:jc w:val="left"/>
        <w:textAlignment w:val="center"/>
        <w:rPr>
          <w:color w:val="000000"/>
        </w:rPr>
      </w:pPr>
      <w:r>
        <w:rPr>
          <w:color w:val="000000"/>
        </w:rPr>
        <w:t xml:space="preserve">D. </w:t>
      </w:r>
      <w:r>
        <w:rPr>
          <w:rFonts w:ascii="宋体" w:eastAsia="宋体" w:hAnsi="宋体" w:cs="宋体"/>
          <w:color w:val="000000"/>
        </w:rPr>
        <w:t>在肥皂膜与空气的界面上发生全反射</w:t>
      </w:r>
    </w:p>
    <w:p w14:paraId="6438016E">
      <w:pPr>
        <w:spacing w:line="360" w:lineRule="auto"/>
        <w:textAlignment w:val="center"/>
        <w:rPr>
          <w:color w:val="000000"/>
        </w:rPr>
      </w:pPr>
      <w:r>
        <w:rPr>
          <w:color w:val="2E75B6"/>
        </w:rPr>
        <w:t>【答案】</w:t>
      </w:r>
      <w:r>
        <w:rPr>
          <w:color w:val="000000"/>
        </w:rPr>
        <w:t>D</w:t>
      </w:r>
    </w:p>
    <w:p w14:paraId="22AAD39F">
      <w:pPr>
        <w:spacing w:line="360" w:lineRule="auto"/>
        <w:textAlignment w:val="center"/>
        <w:rPr>
          <w:color w:val="000000"/>
        </w:rPr>
      </w:pPr>
      <w:r>
        <w:rPr>
          <w:color w:val="2E75B6"/>
        </w:rPr>
        <w:t>【解析】</w:t>
      </w:r>
    </w:p>
    <w:p w14:paraId="54DA5D2D">
      <w:pPr>
        <w:spacing w:line="360" w:lineRule="auto"/>
        <w:jc w:val="both"/>
        <w:textAlignment w:val="center"/>
        <w:rPr>
          <w:color w:val="000000"/>
        </w:rPr>
      </w:pPr>
      <w:r>
        <w:rPr>
          <w:color w:val="000000"/>
        </w:rPr>
        <w:t>【详解】</w:t>
      </w:r>
      <w:r>
        <w:rPr>
          <w:rFonts w:ascii="Times New Roman" w:eastAsia="Times New Roman" w:hAnsi="Times New Roman" w:cs="Times New Roman"/>
          <w:color w:val="000000"/>
        </w:rPr>
        <w:t>AB</w:t>
      </w:r>
      <w:r>
        <w:rPr>
          <w:rFonts w:ascii="宋体" w:eastAsia="宋体" w:hAnsi="宋体" w:cs="宋体"/>
          <w:color w:val="000000"/>
        </w:rPr>
        <w:t>．激光在不同的介质中传播时，频率相同，波长不同，激光波长与亮环周长无关，故</w:t>
      </w:r>
      <w:r>
        <w:rPr>
          <w:rFonts w:ascii="Times New Roman" w:eastAsia="Times New Roman" w:hAnsi="Times New Roman" w:cs="Times New Roman"/>
          <w:color w:val="000000"/>
        </w:rPr>
        <w:t>AB</w:t>
      </w:r>
      <w:r>
        <w:rPr>
          <w:rFonts w:ascii="宋体" w:eastAsia="宋体" w:hAnsi="宋体" w:cs="宋体"/>
          <w:color w:val="000000"/>
        </w:rPr>
        <w:t>错误；</w:t>
      </w:r>
    </w:p>
    <w:p w14:paraId="3C5FA32D">
      <w:pPr>
        <w:spacing w:line="360" w:lineRule="auto"/>
        <w:jc w:val="both"/>
        <w:textAlignment w:val="center"/>
        <w:rPr>
          <w:color w:val="000000"/>
        </w:rPr>
      </w:pPr>
      <w:r>
        <w:rPr>
          <w:rFonts w:ascii="Times New Roman" w:eastAsia="Times New Roman" w:hAnsi="Times New Roman" w:cs="Times New Roman"/>
          <w:color w:val="000000"/>
        </w:rPr>
        <w:t>CD</w:t>
      </w:r>
      <w:r>
        <w:rPr>
          <w:rFonts w:ascii="宋体" w:eastAsia="宋体" w:hAnsi="宋体" w:cs="宋体"/>
          <w:color w:val="000000"/>
        </w:rPr>
        <w:t>．一束激光打进一个肥皂泡（图中未画出入射光线），发现在肥皂泡内测出现一个亮环，是因为激光在空气与肥皂膜分界面处发生了全反射，故</w:t>
      </w:r>
      <w:r>
        <w:rPr>
          <w:rFonts w:ascii="Times New Roman" w:eastAsia="Times New Roman" w:hAnsi="Times New Roman" w:cs="Times New Roman"/>
          <w:color w:val="000000"/>
        </w:rPr>
        <w:t>C</w:t>
      </w:r>
      <w:r>
        <w:rPr>
          <w:rFonts w:ascii="宋体" w:eastAsia="宋体" w:hAnsi="宋体" w:cs="宋体"/>
          <w:color w:val="000000"/>
        </w:rPr>
        <w:t>错误，</w:t>
      </w:r>
      <w:r>
        <w:rPr>
          <w:rFonts w:ascii="Times New Roman" w:eastAsia="Times New Roman" w:hAnsi="Times New Roman" w:cs="Times New Roman"/>
          <w:color w:val="000000"/>
        </w:rPr>
        <w:t>D</w:t>
      </w:r>
      <w:r>
        <w:rPr>
          <w:rFonts w:ascii="宋体" w:eastAsia="宋体" w:hAnsi="宋体" w:cs="宋体"/>
          <w:color w:val="000000"/>
        </w:rPr>
        <w:t>正确。</w:t>
      </w:r>
    </w:p>
    <w:p w14:paraId="29966E7F">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14:paraId="3AA22826">
      <w:pPr>
        <w:spacing w:line="360" w:lineRule="auto"/>
        <w:jc w:val="both"/>
        <w:textAlignment w:val="center"/>
        <w:rPr>
          <w:color w:val="000000"/>
        </w:rPr>
      </w:pPr>
      <w:r>
        <w:rPr>
          <w:color w:val="000000"/>
        </w:rPr>
        <w:t xml:space="preserve">8. </w:t>
      </w:r>
      <w:r>
        <w:rPr>
          <w:rFonts w:ascii="宋体" w:eastAsia="宋体" w:hAnsi="宋体" w:cs="宋体"/>
          <w:color w:val="000000"/>
        </w:rPr>
        <w:t>一定质量的理想气体，体积保持不变。在甲、乙两个状态下，该气体分子速率分布图像如图所示。与状态甲相比，该气体在状态乙时（</w:t>
      </w:r>
      <w:r>
        <w:rPr>
          <w:rFonts w:ascii="Times New Roman" w:eastAsia="Times New Roman" w:hAnsi="Times New Roman" w:cs="Times New Roman"/>
          <w:color w:val="000000"/>
        </w:rPr>
        <w:t xml:space="preserve">   </w:t>
      </w:r>
      <w:r>
        <w:rPr>
          <w:rFonts w:ascii="宋体" w:eastAsia="宋体" w:hAnsi="宋体" w:cs="宋体"/>
          <w:color w:val="000000"/>
        </w:rPr>
        <w:t>）</w:t>
      </w:r>
    </w:p>
    <w:p w14:paraId="02196925">
      <w:pPr>
        <w:spacing w:line="360" w:lineRule="auto"/>
        <w:jc w:val="both"/>
        <w:textAlignment w:val="center"/>
        <w:rPr>
          <w:color w:val="000000"/>
        </w:rPr>
      </w:pPr>
      <w:r>
        <w:rPr>
          <w:color w:val="000000"/>
        </w:rPr>
        <w:drawing>
          <wp:inline distT="0" distB="0" distL="114300" distR="114300">
            <wp:extent cx="3438525" cy="2162175"/>
            <wp:effectExtent l="0" t="0" r="5080" b="762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7"/>
                    <a:stretch>
                      <a:fillRect/>
                    </a:stretch>
                  </pic:blipFill>
                  <pic:spPr>
                    <a:xfrm>
                      <a:off x="0" y="0"/>
                      <a:ext cx="3438525" cy="2162175"/>
                    </a:xfrm>
                    <a:prstGeom prst="rect">
                      <a:avLst/>
                    </a:prstGeom>
                  </pic:spPr>
                </pic:pic>
              </a:graphicData>
            </a:graphic>
          </wp:inline>
        </w:drawing>
      </w:r>
      <w:r>
        <w:rPr>
          <w:color w:val="000000"/>
        </w:rPr>
        <w:t xml:space="preserve">  </w:t>
      </w:r>
    </w:p>
    <w:p w14:paraId="51213260">
      <w:pPr>
        <w:spacing w:line="360" w:lineRule="auto"/>
        <w:jc w:val="left"/>
        <w:textAlignment w:val="center"/>
        <w:rPr>
          <w:color w:val="000000"/>
        </w:rPr>
      </w:pPr>
      <w:r>
        <w:rPr>
          <w:color w:val="000000"/>
        </w:rPr>
        <w:t xml:space="preserve">A. </w:t>
      </w:r>
      <w:r>
        <w:rPr>
          <w:rFonts w:ascii="宋体" w:eastAsia="宋体" w:hAnsi="宋体" w:cs="宋体"/>
          <w:color w:val="000000"/>
        </w:rPr>
        <w:t>分子的数密度较大</w:t>
      </w:r>
    </w:p>
    <w:p w14:paraId="3CC23B43">
      <w:pPr>
        <w:spacing w:line="360" w:lineRule="auto"/>
        <w:jc w:val="left"/>
        <w:textAlignment w:val="center"/>
        <w:rPr>
          <w:color w:val="000000"/>
        </w:rPr>
      </w:pPr>
      <w:r>
        <w:rPr>
          <w:color w:val="000000"/>
        </w:rPr>
        <w:t xml:space="preserve">B. </w:t>
      </w:r>
      <w:r>
        <w:rPr>
          <w:rFonts w:ascii="宋体" w:eastAsia="宋体" w:hAnsi="宋体" w:cs="宋体"/>
          <w:color w:val="000000"/>
        </w:rPr>
        <w:t>分子间平均距离较小</w:t>
      </w:r>
    </w:p>
    <w:p w14:paraId="2203253F">
      <w:pPr>
        <w:spacing w:line="360" w:lineRule="auto"/>
        <w:jc w:val="left"/>
        <w:textAlignment w:val="center"/>
        <w:rPr>
          <w:color w:val="000000"/>
        </w:rPr>
      </w:pPr>
      <w:r>
        <w:rPr>
          <w:color w:val="000000"/>
        </w:rPr>
        <w:t xml:space="preserve">C. </w:t>
      </w:r>
      <w:r>
        <w:rPr>
          <w:rFonts w:ascii="宋体" w:eastAsia="宋体" w:hAnsi="宋体" w:cs="宋体"/>
          <w:color w:val="000000"/>
        </w:rPr>
        <w:t>分子的平均动能较大</w:t>
      </w:r>
    </w:p>
    <w:p w14:paraId="6F630637">
      <w:pPr>
        <w:spacing w:line="360" w:lineRule="auto"/>
        <w:jc w:val="left"/>
        <w:textAlignment w:val="center"/>
        <w:rPr>
          <w:color w:val="000000"/>
        </w:rPr>
      </w:pPr>
      <w:r>
        <w:rPr>
          <w:color w:val="000000"/>
        </w:rPr>
        <w:t xml:space="preserve">D. </w:t>
      </w:r>
      <w:r>
        <w:rPr>
          <w:rFonts w:ascii="宋体" w:eastAsia="宋体" w:hAnsi="宋体" w:cs="宋体"/>
          <w:color w:val="000000"/>
        </w:rPr>
        <w:t>单位时间内分子碰撞单位面积器壁的次数较少</w:t>
      </w:r>
    </w:p>
    <w:p w14:paraId="78697420">
      <w:pPr>
        <w:spacing w:line="360" w:lineRule="auto"/>
        <w:textAlignment w:val="center"/>
        <w:rPr>
          <w:color w:val="000000"/>
        </w:rPr>
      </w:pPr>
      <w:r>
        <w:rPr>
          <w:color w:val="2E75B6"/>
        </w:rPr>
        <w:t>【答案】</w:t>
      </w:r>
      <w:r>
        <w:rPr>
          <w:color w:val="000000"/>
        </w:rPr>
        <w:t>C</w:t>
      </w:r>
    </w:p>
    <w:p w14:paraId="71B7426D">
      <w:pPr>
        <w:spacing w:line="360" w:lineRule="auto"/>
        <w:textAlignment w:val="center"/>
        <w:rPr>
          <w:color w:val="000000"/>
        </w:rPr>
      </w:pPr>
      <w:r>
        <w:rPr>
          <w:color w:val="2E75B6"/>
        </w:rPr>
        <w:t>【解析】</w:t>
      </w:r>
    </w:p>
    <w:p w14:paraId="1D90B74B">
      <w:pPr>
        <w:spacing w:line="360" w:lineRule="auto"/>
        <w:jc w:val="both"/>
        <w:textAlignment w:val="center"/>
        <w:rPr>
          <w:color w:val="000000"/>
        </w:rPr>
      </w:pPr>
      <w:r>
        <w:rPr>
          <w:color w:val="000000"/>
        </w:rPr>
        <w:t>【详解】</w:t>
      </w:r>
      <w:r>
        <w:rPr>
          <w:rFonts w:ascii="Times New Roman" w:eastAsia="Times New Roman" w:hAnsi="Times New Roman" w:cs="Times New Roman"/>
          <w:color w:val="000000"/>
        </w:rPr>
        <w:t>AB</w:t>
      </w:r>
      <w:r>
        <w:rPr>
          <w:rFonts w:ascii="宋体" w:eastAsia="宋体" w:hAnsi="宋体" w:cs="宋体"/>
          <w:color w:val="000000"/>
        </w:rPr>
        <w:t>．根据题意，一定质量的理想气体，甲乙两个状态下气体的体积相同，所以分子密度相同、分子的平均距离相同，故</w:t>
      </w:r>
      <w:r>
        <w:rPr>
          <w:rFonts w:ascii="Times New Roman" w:eastAsia="Times New Roman" w:hAnsi="Times New Roman" w:cs="Times New Roman"/>
          <w:color w:val="000000"/>
        </w:rPr>
        <w:t>AB</w:t>
      </w:r>
      <w:r>
        <w:rPr>
          <w:rFonts w:ascii="宋体" w:eastAsia="宋体" w:hAnsi="宋体" w:cs="宋体"/>
          <w:color w:val="000000"/>
        </w:rPr>
        <w:t>错误；</w:t>
      </w:r>
    </w:p>
    <w:p w14:paraId="7EAC1419">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．根据题图可知，乙状态下气体速率大的分子占比较多，则乙状态下气体温度较高，则平均动能大，故</w:t>
      </w:r>
      <w:r>
        <w:rPr>
          <w:rFonts w:ascii="Times New Roman" w:eastAsia="Times New Roman" w:hAnsi="Times New Roman" w:cs="Times New Roman"/>
          <w:color w:val="000000"/>
        </w:rPr>
        <w:t>C</w:t>
      </w:r>
      <w:r>
        <w:rPr>
          <w:rFonts w:ascii="宋体" w:eastAsia="宋体" w:hAnsi="宋体" w:cs="宋体"/>
          <w:color w:val="000000"/>
        </w:rPr>
        <w:t>正确；</w:t>
      </w:r>
    </w:p>
    <w:p w14:paraId="000AC2CB">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．乙状态下气体平均速度大，密度相等，则单位时间内撞击容器壁次数较多，故</w:t>
      </w:r>
      <w:r>
        <w:rPr>
          <w:rFonts w:ascii="Times New Roman" w:eastAsia="Times New Roman" w:hAnsi="Times New Roman" w:cs="Times New Roman"/>
          <w:color w:val="000000"/>
        </w:rPr>
        <w:t>D</w:t>
      </w:r>
      <w:r>
        <w:rPr>
          <w:rFonts w:ascii="宋体" w:eastAsia="宋体" w:hAnsi="宋体" w:cs="宋体"/>
          <w:color w:val="000000"/>
        </w:rPr>
        <w:t>错误。</w:t>
      </w:r>
    </w:p>
    <w:p w14:paraId="3F7773A0">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14:paraId="4DD226C7">
      <w:pPr>
        <w:spacing w:line="360" w:lineRule="auto"/>
        <w:jc w:val="both"/>
        <w:textAlignment w:val="center"/>
        <w:rPr>
          <w:color w:val="000000"/>
        </w:rPr>
      </w:pPr>
      <w:r>
        <w:rPr>
          <w:color w:val="000000"/>
        </w:rPr>
        <w:t xml:space="preserve">9. </w:t>
      </w:r>
      <w:r>
        <w:rPr>
          <w:rFonts w:ascii="宋体" w:eastAsia="宋体" w:hAnsi="宋体" w:cs="宋体"/>
          <w:color w:val="000000"/>
        </w:rPr>
        <w:t>如图所示，平行金属板与电源连接。一点电荷由</w:t>
      </w:r>
      <w:r>
        <w:rPr>
          <w:rFonts w:ascii="Times New Roman" w:eastAsia="Times New Roman" w:hAnsi="Times New Roman" w:cs="Times New Roman"/>
          <w:i/>
          <w:color w:val="000000"/>
        </w:rPr>
        <w:t>a</w:t>
      </w:r>
      <w:r>
        <w:rPr>
          <w:rFonts w:ascii="宋体" w:eastAsia="宋体" w:hAnsi="宋体" w:cs="宋体"/>
          <w:color w:val="000000"/>
        </w:rPr>
        <w:t>点移动到</w:t>
      </w:r>
      <w:r>
        <w:rPr>
          <w:rFonts w:ascii="Times New Roman" w:eastAsia="Times New Roman" w:hAnsi="Times New Roman" w:cs="Times New Roman"/>
          <w:i/>
          <w:color w:val="000000"/>
        </w:rPr>
        <w:t>b</w:t>
      </w:r>
      <w:r>
        <w:rPr>
          <w:rFonts w:ascii="宋体" w:eastAsia="宋体" w:hAnsi="宋体" w:cs="宋体"/>
          <w:color w:val="000000"/>
        </w:rPr>
        <w:t>点的过程中，电场力做功为</w:t>
      </w:r>
      <w:r>
        <w:rPr>
          <w:rFonts w:ascii="Times New Roman" w:eastAsia="Times New Roman" w:hAnsi="Times New Roman" w:cs="Times New Roman"/>
          <w:i/>
          <w:color w:val="000000"/>
        </w:rPr>
        <w:t>W</w:t>
      </w:r>
      <w:r>
        <w:rPr>
          <w:rFonts w:ascii="宋体" w:eastAsia="宋体" w:hAnsi="宋体" w:cs="宋体"/>
          <w:color w:val="000000"/>
        </w:rPr>
        <w:t>。现将上、下两板分别向上、向下移动，使两板间距离增大为原来的</w:t>
      </w:r>
      <w:r>
        <w:rPr>
          <w:rFonts w:ascii="Times New Roman" w:eastAsia="Times New Roman" w:hAnsi="Times New Roman" w:cs="Times New Roman"/>
          <w:color w:val="000000"/>
        </w:rPr>
        <w:t>2</w:t>
      </w:r>
      <w:r>
        <w:rPr>
          <w:rFonts w:ascii="宋体" w:eastAsia="宋体" w:hAnsi="宋体" w:cs="宋体"/>
          <w:color w:val="000000"/>
        </w:rPr>
        <w:t>倍，再将该电荷由</w:t>
      </w:r>
      <w:r>
        <w:rPr>
          <w:rFonts w:ascii="Times New Roman" w:eastAsia="Times New Roman" w:hAnsi="Times New Roman" w:cs="Times New Roman"/>
          <w:i/>
          <w:color w:val="000000"/>
        </w:rPr>
        <w:t>a</w:t>
      </w:r>
      <w:r>
        <w:rPr>
          <w:rFonts w:ascii="宋体" w:eastAsia="宋体" w:hAnsi="宋体" w:cs="宋体"/>
          <w:color w:val="000000"/>
        </w:rPr>
        <w:t>移动到</w:t>
      </w:r>
      <w:r>
        <w:rPr>
          <w:rFonts w:ascii="Times New Roman" w:eastAsia="Times New Roman" w:hAnsi="Times New Roman" w:cs="Times New Roman"/>
          <w:i/>
          <w:color w:val="000000"/>
        </w:rPr>
        <w:t>b</w:t>
      </w:r>
      <w:r>
        <w:rPr>
          <w:rFonts w:ascii="宋体" w:eastAsia="宋体" w:hAnsi="宋体" w:cs="宋体"/>
          <w:color w:val="000000"/>
        </w:rPr>
        <w:t>的过程中，电场力做功为（</w:t>
      </w:r>
      <w:r>
        <w:rPr>
          <w:rFonts w:ascii="Times New Roman" w:eastAsia="Times New Roman" w:hAnsi="Times New Roman" w:cs="Times New Roman"/>
          <w:color w:val="000000"/>
        </w:rPr>
        <w:t xml:space="preserve">    </w:t>
      </w:r>
      <w:r>
        <w:rPr>
          <w:rFonts w:ascii="宋体" w:eastAsia="宋体" w:hAnsi="宋体" w:cs="宋体"/>
          <w:color w:val="000000"/>
        </w:rPr>
        <w:t>）</w:t>
      </w:r>
    </w:p>
    <w:p w14:paraId="7EC77AE7">
      <w:pPr>
        <w:spacing w:line="360" w:lineRule="auto"/>
        <w:jc w:val="left"/>
        <w:textAlignment w:val="center"/>
        <w:rPr>
          <w:color w:val="000000"/>
        </w:rPr>
      </w:pPr>
      <w:r>
        <w:rPr>
          <w:color w:val="000000"/>
        </w:rPr>
        <w:drawing>
          <wp:inline distT="0" distB="0" distL="114300" distR="114300">
            <wp:extent cx="1962150" cy="895350"/>
            <wp:effectExtent l="0" t="0" r="2540" b="63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8"/>
                    <a:stretch>
                      <a:fillRect/>
                    </a:stretch>
                  </pic:blipFill>
                  <pic:spPr>
                    <a:xfrm>
                      <a:off x="0" y="0"/>
                      <a:ext cx="1962150" cy="895350"/>
                    </a:xfrm>
                    <a:prstGeom prst="rect">
                      <a:avLst/>
                    </a:prstGeom>
                  </pic:spPr>
                </pic:pic>
              </a:graphicData>
            </a:graphic>
          </wp:inline>
        </w:drawing>
      </w:r>
    </w:p>
    <w:p w14:paraId="6A9FCBDD">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4" type="#_x0000_t75" alt="学科网(www.zxxk.com)--教育资源门户，提供试卷、教案、课件、论文、素材以及各类教学资源下载，还有大量而丰富的教学相关资讯！" style="width:15.2pt;height:27.75pt" o:ole="" coordsize="21600,21600" o:preferrelative="t" filled="f" stroked="f">
            <v:stroke joinstyle="miter"/>
            <v:imagedata r:id="rId89" o:title="eqId0a4b93de53fd3b6b4d66557a859bdd81"/>
            <o:lock v:ext="edit" aspectratio="t"/>
            <w10:anchorlock/>
          </v:shape>
          <o:OLEObject Type="Embed" ProgID="Equation.DSMT4" ShapeID="_x0000_i1064" DrawAspect="Content" ObjectID="_1468075764" r:id="rId90"/>
        </w:object>
      </w:r>
      <w:r>
        <w:rPr>
          <w:color w:val="000000"/>
        </w:rPr>
        <w:tab/>
      </w:r>
      <w:r>
        <w:rPr>
          <w:color w:val="000000"/>
        </w:rPr>
        <w:t xml:space="preserve">B. </w:t>
      </w:r>
      <w:r>
        <w:rPr>
          <w:rFonts w:ascii="Times New Roman" w:eastAsia="Times New Roman" w:hAnsi="Times New Roman" w:cs="Times New Roman"/>
          <w:i/>
          <w:color w:val="000000"/>
        </w:rPr>
        <w:t>W</w:t>
      </w:r>
      <w:r>
        <w:rPr>
          <w:color w:val="000000"/>
        </w:rPr>
        <w:tab/>
      </w:r>
      <w:r>
        <w:rPr>
          <w:color w:val="000000"/>
        </w:rPr>
        <w:t xml:space="preserve">C. </w:t>
      </w:r>
      <w:r>
        <w:object>
          <v:shape id="_x0000_i1065" type="#_x0000_t75" alt="学科网(www.zxxk.com)--教育资源门户，提供试卷、教案、课件、论文、素材以及各类教学资源下载，还有大量而丰富的教学相关资讯！" style="width:21.05pt;height:14.25pt" o:ole="" coordsize="21600,21600" o:preferrelative="t" filled="f" stroked="f">
            <v:stroke joinstyle="miter"/>
            <v:imagedata r:id="rId91" o:title="eqIdb4ff57c4f1b81ffd390ce6459aa437ff"/>
            <o:lock v:ext="edit" aspectratio="t"/>
            <w10:anchorlock/>
          </v:shape>
          <o:OLEObject Type="Embed" ProgID="Equation.DSMT4" ShapeID="_x0000_i1065" DrawAspect="Content" ObjectID="_1468075765" r:id="rId92"/>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93" o:title="eqId8c651bdbc7acf117c928824969c243dd"/>
            <o:lock v:ext="edit" aspectratio="t"/>
            <w10:anchorlock/>
          </v:shape>
          <o:OLEObject Type="Embed" ProgID="Equation.DSMT4" ShapeID="_x0000_i1066" DrawAspect="Content" ObjectID="_1468075766" r:id="rId94"/>
        </w:object>
      </w:r>
    </w:p>
    <w:p w14:paraId="62E025BC">
      <w:pPr>
        <w:spacing w:line="360" w:lineRule="auto"/>
        <w:textAlignment w:val="center"/>
        <w:rPr>
          <w:color w:val="000000"/>
        </w:rPr>
      </w:pPr>
      <w:r>
        <w:rPr>
          <w:color w:val="2E75B6"/>
        </w:rPr>
        <w:t>【答案】</w:t>
      </w:r>
      <w:r>
        <w:rPr>
          <w:color w:val="000000"/>
        </w:rPr>
        <w:t>A</w:t>
      </w:r>
    </w:p>
    <w:p w14:paraId="307FB316">
      <w:pPr>
        <w:spacing w:line="360" w:lineRule="auto"/>
        <w:textAlignment w:val="center"/>
        <w:rPr>
          <w:color w:val="000000"/>
        </w:rPr>
      </w:pPr>
      <w:r>
        <w:rPr>
          <w:color w:val="2E75B6"/>
        </w:rPr>
        <w:t>【解析】</w:t>
      </w:r>
    </w:p>
    <w:p w14:paraId="019B6EF3">
      <w:pPr>
        <w:spacing w:line="360" w:lineRule="auto"/>
        <w:jc w:val="both"/>
        <w:textAlignment w:val="center"/>
        <w:rPr>
          <w:color w:val="000000"/>
        </w:rPr>
      </w:pPr>
      <w:r>
        <w:rPr>
          <w:color w:val="000000"/>
        </w:rPr>
        <w:t>【详解】</w:t>
      </w:r>
      <w:r>
        <w:rPr>
          <w:rFonts w:ascii="宋体" w:eastAsia="宋体" w:hAnsi="宋体" w:cs="宋体"/>
          <w:color w:val="000000"/>
        </w:rPr>
        <w:t>根据题意可知，电容器与电源保持连接，电容器两端电压不变，现将电容器两极板间距增大至原来的两倍，由公式</w:t>
      </w:r>
      <w:r>
        <w:object>
          <v:shape id="_x0000_i1067" type="#_x0000_t75" alt="学科网(www.zxxk.com)--教育资源门户，提供试卷、教案、课件、论文、素材以及各类教学资源下载，还有大量而丰富的教学相关资讯！" style="width:35.25pt;height:30.75pt" o:ole="" coordsize="21600,21600" o:preferrelative="t" filled="f" stroked="f">
            <v:stroke joinstyle="miter"/>
            <v:imagedata r:id="rId95" o:title="eqId521bdca99656f150034307a04e4f60c9"/>
            <o:lock v:ext="edit" aspectratio="t"/>
            <w10:anchorlock/>
          </v:shape>
          <o:OLEObject Type="Embed" ProgID="Equation.DSMT4" ShapeID="_x0000_i1067" DrawAspect="Content" ObjectID="_1468075767" r:id="rId96"/>
        </w:object>
      </w:r>
      <w:r>
        <w:rPr>
          <w:rFonts w:ascii="宋体" w:eastAsia="宋体" w:hAnsi="宋体" w:cs="宋体"/>
          <w:color w:val="000000"/>
        </w:rPr>
        <w:t>可知，极板间电场强度变为原来的</w:t>
      </w:r>
      <w:r>
        <w:object>
          <v:shape id="_x0000_i1068"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97" o:title="eqIdf89eef3148f2d4d09379767b4af69132"/>
            <o:lock v:ext="edit" aspectratio="t"/>
            <w10:anchorlock/>
          </v:shape>
          <o:OLEObject Type="Embed" ProgID="Equation.DSMT4" ShapeID="_x0000_i1068" DrawAspect="Content" ObjectID="_1468075768" r:id="rId98"/>
        </w:object>
      </w:r>
      <w:r>
        <w:rPr>
          <w:rFonts w:ascii="宋体" w:eastAsia="宋体" w:hAnsi="宋体" w:cs="宋体"/>
          <w:color w:val="000000"/>
        </w:rPr>
        <w:t>，则有</w:t>
      </w:r>
      <w:r>
        <w:object>
          <v:shape id="_x0000_i1069" type="#_x0000_t75" alt="学科网(www.zxxk.com)--教育资源门户，提供试卷、教案、课件、论文、素材以及各类教学资源下载，还有大量而丰富的教学相关资讯！" style="width:47.25pt;height:15.75pt" o:ole="" coordsize="21600,21600" o:preferrelative="t" filled="f" stroked="f">
            <v:stroke joinstyle="miter"/>
            <v:imagedata r:id="rId99" o:title="eqIdfb41d1335759e017d123f6e238bc6532"/>
            <o:lock v:ext="edit" aspectratio="t"/>
            <w10:anchorlock/>
          </v:shape>
          <o:OLEObject Type="Embed" ProgID="Equation.DSMT4" ShapeID="_x0000_i1069" DrawAspect="Content" ObjectID="_1468075769" r:id="rId100"/>
        </w:object>
      </w:r>
      <w:r>
        <w:rPr>
          <w:rFonts w:ascii="宋体" w:eastAsia="宋体" w:hAnsi="宋体" w:cs="宋体"/>
          <w:color w:val="000000"/>
        </w:rPr>
        <w:t>可知，再把电荷由</w:t>
      </w:r>
      <w:r>
        <w:rPr>
          <w:rFonts w:ascii="Times New Roman" w:eastAsia="Times New Roman" w:hAnsi="Times New Roman" w:cs="Times New Roman"/>
          <w:i/>
          <w:color w:val="000000"/>
        </w:rPr>
        <w:t>a</w:t>
      </w:r>
      <w:r>
        <w:rPr>
          <w:rFonts w:ascii="宋体" w:eastAsia="宋体" w:hAnsi="宋体" w:cs="宋体"/>
          <w:color w:val="000000"/>
        </w:rPr>
        <w:t>移至</w:t>
      </w:r>
      <w:r>
        <w:rPr>
          <w:rFonts w:ascii="Times New Roman" w:eastAsia="Times New Roman" w:hAnsi="Times New Roman" w:cs="Times New Roman"/>
          <w:i/>
          <w:color w:val="000000"/>
        </w:rPr>
        <w:t>b</w:t>
      </w:r>
      <w:r>
        <w:rPr>
          <w:rFonts w:ascii="宋体" w:eastAsia="宋体" w:hAnsi="宋体" w:cs="宋体"/>
          <w:color w:val="000000"/>
        </w:rPr>
        <w:t>，则电场力做功变为原来的</w:t>
      </w:r>
      <w:r>
        <w:object>
          <v:shape id="_x0000_i1070"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97" o:title="eqIdf89eef3148f2d4d09379767b4af69132"/>
            <o:lock v:ext="edit" aspectratio="t"/>
            <w10:anchorlock/>
          </v:shape>
          <o:OLEObject Type="Embed" ProgID="Equation.DSMT4" ShapeID="_x0000_i1070" DrawAspect="Content" ObjectID="_1468075770" r:id="rId101"/>
        </w:object>
      </w:r>
      <w:r>
        <w:rPr>
          <w:rFonts w:ascii="宋体" w:eastAsia="宋体" w:hAnsi="宋体" w:cs="宋体"/>
          <w:color w:val="000000"/>
        </w:rPr>
        <w:t>，即电场力做功为</w:t>
      </w:r>
      <w:r>
        <w:object>
          <v:shape id="_x0000_i1071" type="#_x0000_t75" alt="学科网(www.zxxk.com)--教育资源门户，提供试卷、教案、课件、论文、素材以及各类教学资源下载，还有大量而丰富的教学相关资讯！" style="width:15.2pt;height:27.75pt" o:ole="" coordsize="21600,21600" o:preferrelative="t" filled="f" stroked="f">
            <v:stroke joinstyle="miter"/>
            <v:imagedata r:id="rId89" o:title="eqId0a4b93de53fd3b6b4d66557a859bdd81"/>
            <o:lock v:ext="edit" aspectratio="t"/>
            <w10:anchorlock/>
          </v:shape>
          <o:OLEObject Type="Embed" ProgID="Equation.DSMT4" ShapeID="_x0000_i1071" DrawAspect="Content" ObjectID="_1468075771" r:id="rId102"/>
        </w:object>
      </w:r>
      <w:r>
        <w:rPr>
          <w:rFonts w:ascii="宋体" w:eastAsia="宋体" w:hAnsi="宋体" w:cs="宋体"/>
          <w:color w:val="000000"/>
        </w:rPr>
        <w:t>。</w:t>
      </w:r>
    </w:p>
    <w:p w14:paraId="18BC1A95">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14:paraId="6CC38C87">
      <w:pPr>
        <w:spacing w:line="360" w:lineRule="auto"/>
        <w:jc w:val="both"/>
        <w:textAlignment w:val="center"/>
        <w:rPr>
          <w:color w:val="000000"/>
        </w:rPr>
      </w:pPr>
      <w:r>
        <w:rPr>
          <w:color w:val="000000"/>
        </w:rPr>
        <w:t xml:space="preserve">10. </w:t>
      </w:r>
      <w:r>
        <w:rPr>
          <w:rFonts w:ascii="宋体" w:eastAsia="宋体" w:hAnsi="宋体" w:cs="宋体"/>
          <w:color w:val="000000"/>
        </w:rPr>
        <w:t>如图所示，弹簧一端固定，另一端与光滑水平面上的木箱相连，箱内放置一小物块，物块与木箱之间有摩擦。压缩弹簧并由静止释放，释放后物块在木箱上有滑动，滑动过程中不与木箱前后壁发生碰撞，不计空气阻力，则（</w:t>
      </w:r>
      <w:r>
        <w:rPr>
          <w:rFonts w:ascii="Times New Roman" w:eastAsia="Times New Roman" w:hAnsi="Times New Roman" w:cs="Times New Roman"/>
          <w:color w:val="000000"/>
        </w:rPr>
        <w:t xml:space="preserve">    </w:t>
      </w:r>
      <w:r>
        <w:rPr>
          <w:rFonts w:ascii="宋体" w:eastAsia="宋体" w:hAnsi="宋体" w:cs="宋体"/>
          <w:color w:val="000000"/>
        </w:rPr>
        <w:t>）</w:t>
      </w:r>
    </w:p>
    <w:p w14:paraId="62FC83B5">
      <w:pPr>
        <w:spacing w:line="360" w:lineRule="auto"/>
        <w:jc w:val="both"/>
        <w:textAlignment w:val="center"/>
        <w:rPr>
          <w:color w:val="000000"/>
        </w:rPr>
      </w:pPr>
      <w:r>
        <w:rPr>
          <w:color w:val="000000"/>
        </w:rPr>
        <w:drawing>
          <wp:inline distT="0" distB="0" distL="114300" distR="114300">
            <wp:extent cx="3057525" cy="542925"/>
            <wp:effectExtent l="0" t="0" r="8255" b="762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3"/>
                    <a:stretch>
                      <a:fillRect/>
                    </a:stretch>
                  </pic:blipFill>
                  <pic:spPr>
                    <a:xfrm>
                      <a:off x="0" y="0"/>
                      <a:ext cx="3057525" cy="542925"/>
                    </a:xfrm>
                    <a:prstGeom prst="rect">
                      <a:avLst/>
                    </a:prstGeom>
                  </pic:spPr>
                </pic:pic>
              </a:graphicData>
            </a:graphic>
          </wp:inline>
        </w:drawing>
      </w:r>
    </w:p>
    <w:p w14:paraId="2DA76C4C">
      <w:pPr>
        <w:spacing w:line="360" w:lineRule="auto"/>
        <w:jc w:val="left"/>
        <w:textAlignment w:val="center"/>
        <w:rPr>
          <w:color w:val="000000"/>
        </w:rPr>
      </w:pPr>
      <w:r>
        <w:rPr>
          <w:color w:val="000000"/>
        </w:rPr>
        <w:t xml:space="preserve">A. </w:t>
      </w:r>
      <w:r>
        <w:rPr>
          <w:rFonts w:ascii="宋体" w:eastAsia="宋体" w:hAnsi="宋体" w:cs="宋体"/>
          <w:color w:val="000000"/>
        </w:rPr>
        <w:t>释放瞬间，物块加速度为零</w:t>
      </w:r>
    </w:p>
    <w:p w14:paraId="11F50FF5">
      <w:pPr>
        <w:spacing w:line="360" w:lineRule="auto"/>
        <w:jc w:val="left"/>
        <w:textAlignment w:val="center"/>
        <w:rPr>
          <w:color w:val="000000"/>
        </w:rPr>
      </w:pPr>
      <w:r>
        <w:rPr>
          <w:color w:val="000000"/>
        </w:rPr>
        <w:t xml:space="preserve">B. </w:t>
      </w:r>
      <w:r>
        <w:rPr>
          <w:rFonts w:ascii="宋体" w:eastAsia="宋体" w:hAnsi="宋体" w:cs="宋体"/>
          <w:color w:val="000000"/>
        </w:rPr>
        <w:t>物块和木箱最终仍有相对运动</w:t>
      </w:r>
    </w:p>
    <w:p w14:paraId="47AF55A8">
      <w:pPr>
        <w:spacing w:line="360" w:lineRule="auto"/>
        <w:jc w:val="left"/>
        <w:textAlignment w:val="center"/>
        <w:rPr>
          <w:color w:val="000000"/>
        </w:rPr>
      </w:pPr>
      <w:r>
        <w:rPr>
          <w:color w:val="000000"/>
        </w:rPr>
        <w:t xml:space="preserve">C. </w:t>
      </w:r>
      <w:r>
        <w:rPr>
          <w:rFonts w:ascii="宋体" w:eastAsia="宋体" w:hAnsi="宋体" w:cs="宋体"/>
          <w:color w:val="000000"/>
        </w:rPr>
        <w:t>木箱第一次到达最右端时，物块速度为零</w:t>
      </w:r>
    </w:p>
    <w:p w14:paraId="6751CBBE">
      <w:pPr>
        <w:spacing w:line="360" w:lineRule="auto"/>
        <w:jc w:val="left"/>
        <w:textAlignment w:val="center"/>
        <w:rPr>
          <w:color w:val="000000"/>
        </w:rPr>
      </w:pPr>
      <w:r>
        <w:rPr>
          <w:color w:val="000000"/>
        </w:rPr>
        <w:t xml:space="preserve">D. </w:t>
      </w:r>
      <w:r>
        <w:rPr>
          <w:rFonts w:ascii="宋体" w:eastAsia="宋体" w:hAnsi="宋体" w:cs="宋体"/>
          <w:color w:val="000000"/>
        </w:rPr>
        <w:t>物块和木箱的速度第一次相同前，物块受到的摩擦力不变</w:t>
      </w:r>
    </w:p>
    <w:p w14:paraId="51905F96">
      <w:pPr>
        <w:spacing w:line="360" w:lineRule="auto"/>
        <w:textAlignment w:val="center"/>
        <w:rPr>
          <w:color w:val="000000"/>
        </w:rPr>
      </w:pPr>
      <w:r>
        <w:rPr>
          <w:color w:val="2E75B6"/>
        </w:rPr>
        <w:t>【答案】</w:t>
      </w:r>
      <w:r>
        <w:rPr>
          <w:color w:val="000000"/>
        </w:rPr>
        <w:t>D</w:t>
      </w:r>
    </w:p>
    <w:p w14:paraId="36327CF7">
      <w:pPr>
        <w:spacing w:line="360" w:lineRule="auto"/>
        <w:textAlignment w:val="center"/>
        <w:rPr>
          <w:color w:val="000000"/>
        </w:rPr>
      </w:pPr>
      <w:r>
        <w:rPr>
          <w:color w:val="2E75B6"/>
        </w:rPr>
        <w:t>【解析】</w:t>
      </w:r>
    </w:p>
    <w:p w14:paraId="5F894C7C">
      <w:pPr>
        <w:spacing w:line="360" w:lineRule="auto"/>
        <w:jc w:val="both"/>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根据题意可知，释放时，物块与木箱发生相对滑动，且有摩擦力，根据牛顿第二定律可知释放时物块加速度不为</w:t>
      </w:r>
      <w:r>
        <w:rPr>
          <w:rFonts w:ascii="Times New Roman" w:eastAsia="Times New Roman" w:hAnsi="Times New Roman" w:cs="Times New Roman"/>
          <w:color w:val="000000"/>
        </w:rPr>
        <w:t>0</w: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14:paraId="284B65F7">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由于物块与木箱间有摩擦力且发生相对滑动，所以弹簧的弹性势能会减少，直到弹簧的最大弹力满足以下分析的</w:t>
      </w:r>
      <w:r>
        <w:object>
          <v:shape id="_x0000_i1072" type="#_x0000_t75" alt="学科网(www.zxxk.com)--教育资源门户，提供试卷、教案、课件、论文、素材以及各类教学资源下载，还有大量而丰富的教学相关资讯！" style="width:13pt;height:13pt" o:ole="" coordsize="21600,21600" o:preferrelative="t" filled="f" stroked="f">
            <v:stroke joinstyle="miter"/>
            <v:imagedata r:id="rId104" o:title="eqIda0ed1ec316bc54c37c4286c208f55667"/>
            <o:lock v:ext="edit" aspectratio="t"/>
            <w10:anchorlock/>
          </v:shape>
          <o:OLEObject Type="Embed" ProgID="Equation.DSMT4" ShapeID="_x0000_i1072" DrawAspect="Content" ObjectID="_1468075772" r:id="rId105"/>
        </w:object>
      </w:r>
      <w:r>
        <w:rPr>
          <w:rFonts w:ascii="宋体" w:eastAsia="宋体" w:hAnsi="宋体" w:cs="宋体"/>
          <w:color w:val="000000"/>
        </w:rPr>
        <w:t>：设物块与木箱之间的最大静摩擦力为</w:t>
      </w:r>
      <w:r>
        <w:object>
          <v:shape id="_x0000_i1073" type="#_x0000_t75" alt="学科网(www.zxxk.com)--教育资源门户，提供试卷、教案、课件、论文、素材以及各类教学资源下载，还有大量而丰富的教学相关资讯！" style="width:12pt;height:16pt" o:ole="" coordsize="21600,21600" o:preferrelative="t" filled="f" stroked="f">
            <v:stroke joinstyle="miter"/>
            <v:imagedata r:id="rId106" o:title="eqIdca4ff0af96ea467337cb30c4c765b5f7"/>
            <o:lock v:ext="edit" aspectratio="t"/>
            <w10:anchorlock/>
          </v:shape>
          <o:OLEObject Type="Embed" ProgID="Equation.DSMT4" ShapeID="_x0000_i1073" DrawAspect="Content" ObjectID="_1468075773" r:id="rId107"/>
        </w:object>
      </w:r>
      <w:r>
        <w:rPr>
          <w:rFonts w:ascii="宋体" w:eastAsia="宋体" w:hAnsi="宋体" w:cs="宋体"/>
          <w:color w:val="000000"/>
        </w:rPr>
        <w:t>，物块质量为</w:t>
      </w:r>
      <w:r>
        <w:object>
          <v:shape id="_x0000_i1074" type="#_x0000_t75" alt="学科网(www.zxxk.com)--教育资源门户，提供试卷、教案、课件、论文、素材以及各类教学资源下载，还有大量而丰富的教学相关资讯！" style="width:11.25pt;height:9.75pt" o:ole="" coordsize="21600,21600" o:preferrelative="t" filled="f" stroked="f">
            <v:stroke joinstyle="miter"/>
            <v:imagedata r:id="rId108" o:title="eqId294f5ba74cdf695fc9a8a8e52f421328"/>
            <o:lock v:ext="edit" aspectratio="t"/>
            <w10:anchorlock/>
          </v:shape>
          <o:OLEObject Type="Embed" ProgID="Equation.DSMT4" ShapeID="_x0000_i1074" DrawAspect="Content" ObjectID="_1468075774" r:id="rId109"/>
        </w:object>
      </w:r>
      <w:r>
        <w:rPr>
          <w:rFonts w:ascii="宋体" w:eastAsia="宋体" w:hAnsi="宋体" w:cs="宋体"/>
          <w:color w:val="000000"/>
        </w:rPr>
        <w:t>，对物块根据牛顿第二定律</w:t>
      </w:r>
      <w:r>
        <w:object>
          <v:shape id="_x0000_i1075" type="#_x0000_t75" alt="学科网(www.zxxk.com)--教育资源门户，提供试卷、教案、课件、论文、素材以及各类教学资源下载，还有大量而丰富的教学相关资讯！" style="width:39pt;height:16pt" o:ole="" coordsize="21600,21600" o:preferrelative="t" filled="f" stroked="f">
            <v:stroke joinstyle="miter"/>
            <v:imagedata r:id="rId110" o:title="eqIdf484fe283e30f59d6ad411e57724fc2b"/>
            <o:lock v:ext="edit" aspectratio="t"/>
            <w10:anchorlock/>
          </v:shape>
          <o:OLEObject Type="Embed" ProgID="Equation.DSMT4" ShapeID="_x0000_i1075" DrawAspect="Content" ObjectID="_1468075775" r:id="rId111"/>
        </w:object>
      </w:r>
    </w:p>
    <w:p w14:paraId="45987E7E">
      <w:pPr>
        <w:spacing w:line="360" w:lineRule="auto"/>
        <w:jc w:val="both"/>
        <w:textAlignment w:val="center"/>
        <w:rPr>
          <w:color w:val="000000"/>
        </w:rPr>
      </w:pPr>
      <w:r>
        <w:rPr>
          <w:rFonts w:ascii="宋体" w:eastAsia="宋体" w:hAnsi="宋体" w:cs="宋体"/>
          <w:color w:val="000000"/>
        </w:rPr>
        <w:t>设木箱质量为</w:t>
      </w:r>
      <w:r>
        <w:object>
          <v:shape id="_x0000_i1076" type="#_x0000_t75" alt="学科网(www.zxxk.com)--教育资源门户，提供试卷、教案、课件、论文、素材以及各类教学资源下载，还有大量而丰富的教学相关资讯！" style="width:16pt;height:13pt" o:ole="" coordsize="21600,21600" o:preferrelative="t" filled="f" stroked="f">
            <v:stroke joinstyle="miter"/>
            <v:imagedata r:id="rId112" o:title="eqIdac047e91852b91af639feec23a9598b2"/>
            <o:lock v:ext="edit" aspectratio="t"/>
            <w10:anchorlock/>
          </v:shape>
          <o:OLEObject Type="Embed" ProgID="Equation.DSMT4" ShapeID="_x0000_i1076" DrawAspect="Content" ObjectID="_1468075776" r:id="rId113"/>
        </w:object>
      </w:r>
      <w:r>
        <w:rPr>
          <w:rFonts w:ascii="宋体" w:eastAsia="宋体" w:hAnsi="宋体" w:cs="宋体"/>
          <w:color w:val="000000"/>
        </w:rPr>
        <w:t>，对物块与木箱整体，根据牛顿第二定律</w:t>
      </w:r>
      <w:r>
        <w:object>
          <v:shape id="_x0000_i1077" type="#_x0000_t75" alt="学科网(www.zxxk.com)--教育资源门户，提供试卷、教案、课件、论文、素材以及各类教学资源下载，还有大量而丰富的教学相关资讯！" style="width:71.3pt;height:16.6pt" o:ole="" coordsize="21600,21600" o:preferrelative="t" filled="f" stroked="f">
            <v:stroke joinstyle="miter"/>
            <v:imagedata r:id="rId114" o:title="eqId3752ec302bf9b4720e2e42f75bea6849"/>
            <o:lock v:ext="edit" aspectratio="t"/>
            <w10:anchorlock/>
          </v:shape>
          <o:OLEObject Type="Embed" ProgID="Equation.DSMT4" ShapeID="_x0000_i1077" DrawAspect="Content" ObjectID="_1468075777" r:id="rId115"/>
        </w:object>
      </w:r>
    </w:p>
    <w:p w14:paraId="08F042D6">
      <w:pPr>
        <w:spacing w:line="360" w:lineRule="auto"/>
        <w:jc w:val="both"/>
        <w:textAlignment w:val="center"/>
        <w:rPr>
          <w:color w:val="000000"/>
        </w:rPr>
      </w:pPr>
      <w:r>
        <w:rPr>
          <w:rFonts w:ascii="宋体" w:eastAsia="宋体" w:hAnsi="宋体" w:cs="宋体"/>
          <w:color w:val="000000"/>
        </w:rPr>
        <w:t>可得</w:t>
      </w:r>
      <w:r>
        <w:object>
          <v:shape id="_x0000_i1078" type="#_x0000_t75" alt="学科网(www.zxxk.com)--教育资源门户，提供试卷、教案、课件、论文、素材以及各类教学资源下载，还有大量而丰富的教学相关资讯！" style="width:76.85pt;height:30.9pt" o:ole="" coordsize="21600,21600" o:preferrelative="t" filled="f" stroked="f">
            <v:stroke joinstyle="miter"/>
            <v:imagedata r:id="rId116" o:title="eqId1c4a69f5c48b8a921e019517f3999f28"/>
            <o:lock v:ext="edit" aspectratio="t"/>
            <w10:anchorlock/>
          </v:shape>
          <o:OLEObject Type="Embed" ProgID="Equation.DSMT4" ShapeID="_x0000_i1078" DrawAspect="Content" ObjectID="_1468075778" r:id="rId117"/>
        </w:object>
      </w:r>
    </w:p>
    <w:p w14:paraId="55751DEC">
      <w:pPr>
        <w:spacing w:line="360" w:lineRule="auto"/>
        <w:jc w:val="both"/>
        <w:textAlignment w:val="center"/>
        <w:rPr>
          <w:color w:val="000000"/>
        </w:rPr>
      </w:pPr>
      <w:r>
        <w:rPr>
          <w:rFonts w:ascii="宋体" w:eastAsia="宋体" w:hAnsi="宋体" w:cs="宋体"/>
          <w:color w:val="000000"/>
        </w:rPr>
        <w:t>即弹簧的最大弹力减小到</w:t>
      </w:r>
      <w:r>
        <w:object>
          <v:shape id="_x0000_i1079" type="#_x0000_t75" alt="学科网(www.zxxk.com)--教育资源门户，提供试卷、教案、课件、论文、素材以及各类教学资源下载，还有大量而丰富的教学相关资讯！" style="width:76.85pt;height:30.9pt" o:ole="" coordsize="21600,21600" o:preferrelative="t" filled="f" stroked="f">
            <v:stroke joinstyle="miter"/>
            <v:imagedata r:id="rId116" o:title="eqId1c4a69f5c48b8a921e019517f3999f28"/>
            <o:lock v:ext="edit" aspectratio="t"/>
            <w10:anchorlock/>
          </v:shape>
          <o:OLEObject Type="Embed" ProgID="Equation.DSMT4" ShapeID="_x0000_i1079" DrawAspect="Content" ObjectID="_1468075779" r:id="rId118"/>
        </w:object>
      </w:r>
      <w:r>
        <w:rPr>
          <w:rFonts w:ascii="宋体" w:eastAsia="宋体" w:hAnsi="宋体" w:cs="宋体"/>
          <w:color w:val="000000"/>
        </w:rPr>
        <w:t>后，二者一起做简谐运动，故</w:t>
      </w:r>
      <w:r>
        <w:rPr>
          <w:rFonts w:ascii="Times New Roman" w:eastAsia="Times New Roman" w:hAnsi="Times New Roman" w:cs="Times New Roman"/>
          <w:color w:val="000000"/>
        </w:rPr>
        <w:t>B</w:t>
      </w:r>
      <w:r>
        <w:rPr>
          <w:rFonts w:ascii="宋体" w:eastAsia="宋体" w:hAnsi="宋体" w:cs="宋体"/>
          <w:color w:val="000000"/>
        </w:rPr>
        <w:t>错误；</w:t>
      </w:r>
    </w:p>
    <w:p w14:paraId="07B0BD72">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根据</w:t>
      </w:r>
      <w:r>
        <w:rPr>
          <w:rFonts w:ascii="Times New Roman" w:eastAsia="Times New Roman" w:hAnsi="Times New Roman" w:cs="Times New Roman"/>
          <w:color w:val="000000"/>
        </w:rPr>
        <w:t>AB</w:t>
      </w:r>
      <w:r>
        <w:rPr>
          <w:rFonts w:ascii="宋体" w:eastAsia="宋体" w:hAnsi="宋体" w:cs="宋体"/>
          <w:color w:val="000000"/>
        </w:rPr>
        <w:t>选项分析可知只有当二者一起做简谐运动前，有相对滑动，木箱第一次到达最右端时，物块速度不为零，故</w:t>
      </w:r>
      <w:r>
        <w:rPr>
          <w:rFonts w:ascii="Times New Roman" w:eastAsia="Times New Roman" w:hAnsi="Times New Roman" w:cs="Times New Roman"/>
          <w:color w:val="000000"/>
        </w:rPr>
        <w:t>C</w:t>
      </w:r>
      <w:r>
        <w:rPr>
          <w:rFonts w:ascii="宋体" w:eastAsia="宋体" w:hAnsi="宋体" w:cs="宋体"/>
          <w:color w:val="000000"/>
        </w:rPr>
        <w:t>错误；</w:t>
      </w:r>
    </w:p>
    <w:p w14:paraId="2658EC78">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开始滑块</w:t>
      </w:r>
      <w:r>
        <w:rPr>
          <w:rFonts w:ascii="宋体" w:eastAsia="宋体" w:hAnsi="宋体" w:cs="宋体"/>
          <w:color w:val="000000"/>
          <w:position w:val="0"/>
        </w:rPr>
        <w:drawing>
          <wp:inline distT="0" distB="0" distL="114300" distR="114300">
            <wp:extent cx="133350" cy="177800"/>
            <wp:effectExtent l="0" t="0" r="6985" b="6350"/>
            <wp:docPr id="978163135" name="图片 97816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3135" name="图片 978163135"/>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加速度向右，物块与滑块第一次共速前，物块相对滑块向左运动，受到向右的摩擦力，共速前二者有相对滑动，摩擦力恒为二者之间的滑动摩擦力，保持不变，故</w:t>
      </w:r>
      <w:r>
        <w:rPr>
          <w:rFonts w:ascii="Times New Roman" w:eastAsia="Times New Roman" w:hAnsi="Times New Roman" w:cs="Times New Roman"/>
          <w:color w:val="000000"/>
        </w:rPr>
        <w:t>D</w:t>
      </w:r>
      <w:r>
        <w:rPr>
          <w:rFonts w:ascii="宋体" w:eastAsia="宋体" w:hAnsi="宋体" w:cs="宋体"/>
          <w:color w:val="000000"/>
        </w:rPr>
        <w:t>正确。</w:t>
      </w:r>
    </w:p>
    <w:p w14:paraId="24FCF7EF">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14:paraId="60C5A882">
      <w:pPr>
        <w:spacing w:line="360" w:lineRule="auto"/>
        <w:jc w:val="left"/>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60</w:t>
      </w:r>
      <w:r>
        <w:rPr>
          <w:rFonts w:ascii="宋体" w:eastAsia="宋体" w:hAnsi="宋体" w:cs="宋体"/>
          <w:b/>
          <w:color w:val="000000"/>
          <w:sz w:val="24"/>
        </w:rPr>
        <w:t>分。其中第</w:t>
      </w:r>
      <w:r>
        <w:rPr>
          <w:rFonts w:ascii="Times New Roman" w:eastAsia="Times New Roman" w:hAnsi="Times New Roman" w:cs="Times New Roman"/>
          <w:b/>
          <w:color w:val="000000"/>
          <w:sz w:val="24"/>
        </w:rPr>
        <w:t>12</w:t>
      </w:r>
      <w:r>
        <w:rPr>
          <w:rFonts w:ascii="宋体" w:eastAsia="宋体" w:hAnsi="宋体" w:cs="宋体"/>
          <w:b/>
          <w:color w:val="000000"/>
          <w:sz w:val="24"/>
        </w:rPr>
        <w:t>题</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15</w:t>
      </w:r>
      <w:r>
        <w:rPr>
          <w:rFonts w:ascii="宋体" w:eastAsia="宋体" w:hAnsi="宋体" w:cs="宋体"/>
          <w:b/>
          <w:color w:val="000000"/>
          <w:sz w:val="24"/>
        </w:rPr>
        <w:t>题解答时请写出必要的文字说明、方程式和重要的演算步骤，只写出最后答案的不能得分；有数值计算时，答案中必须明确写出数值和单位。</w:t>
      </w:r>
    </w:p>
    <w:p w14:paraId="132CAC5C">
      <w:pPr>
        <w:spacing w:line="360" w:lineRule="auto"/>
        <w:jc w:val="both"/>
        <w:textAlignment w:val="center"/>
        <w:rPr>
          <w:color w:val="000000"/>
        </w:rPr>
      </w:pPr>
      <w:r>
        <w:rPr>
          <w:color w:val="000000"/>
        </w:rPr>
        <w:t xml:space="preserve">11. </w:t>
      </w:r>
      <w:r>
        <w:rPr>
          <w:rFonts w:ascii="宋体" w:eastAsia="宋体" w:hAnsi="宋体" w:cs="宋体"/>
          <w:color w:val="000000"/>
        </w:rPr>
        <w:t>小明同学探究机械能守恒定律，实验装置如图。实验时，将小钢球在斜槽上某位置</w:t>
      </w:r>
      <w:r>
        <w:rPr>
          <w:rFonts w:ascii="Times New Roman" w:eastAsia="Times New Roman" w:hAnsi="Times New Roman" w:cs="Times New Roman"/>
          <w:i/>
          <w:color w:val="000000"/>
        </w:rPr>
        <w:t>A</w:t>
      </w:r>
      <w:r>
        <w:rPr>
          <w:rFonts w:ascii="宋体" w:eastAsia="宋体" w:hAnsi="宋体" w:cs="宋体"/>
          <w:color w:val="000000"/>
        </w:rPr>
        <w:t>由静止释放，钢球沿斜槽通过末端</w:t>
      </w:r>
      <w:r>
        <w:rPr>
          <w:rFonts w:ascii="Times New Roman" w:eastAsia="Times New Roman" w:hAnsi="Times New Roman" w:cs="Times New Roman"/>
          <w:i/>
          <w:color w:val="000000"/>
        </w:rPr>
        <w:t>O</w:t>
      </w:r>
      <w:r>
        <w:rPr>
          <w:rFonts w:ascii="宋体" w:eastAsia="宋体" w:hAnsi="宋体" w:cs="宋体"/>
          <w:color w:val="000000"/>
        </w:rPr>
        <w:t>处的光电门，光电门记录下钢球的遮光时间</w:t>
      </w:r>
      <w:r>
        <w:rPr>
          <w:rFonts w:ascii="Times New Roman" w:eastAsia="Times New Roman" w:hAnsi="Times New Roman" w:cs="Times New Roman"/>
          <w:i/>
          <w:color w:val="000000"/>
        </w:rPr>
        <w:t>t</w:t>
      </w:r>
      <w:r>
        <w:rPr>
          <w:rFonts w:ascii="宋体" w:eastAsia="宋体" w:hAnsi="宋体" w:cs="宋体"/>
          <w:color w:val="000000"/>
        </w:rPr>
        <w:t>。用游标卡尺测出钢球的直径</w:t>
      </w:r>
      <w:r>
        <w:rPr>
          <w:rFonts w:ascii="Times New Roman" w:eastAsia="Times New Roman" w:hAnsi="Times New Roman" w:cs="Times New Roman"/>
          <w:i/>
          <w:color w:val="000000"/>
        </w:rPr>
        <w:t>d</w:t>
      </w:r>
      <w:r>
        <w:rPr>
          <w:rFonts w:ascii="宋体" w:eastAsia="宋体" w:hAnsi="宋体" w:cs="宋体"/>
          <w:color w:val="000000"/>
        </w:rPr>
        <w:t>，由</w:t>
      </w:r>
      <w:r>
        <w:object>
          <v:shape id="_x0000_i1080"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20" o:title="eqIdf10458d2b2823c9f94d351d4256be00e"/>
            <o:lock v:ext="edit" aspectratio="t"/>
            <w10:anchorlock/>
          </v:shape>
          <o:OLEObject Type="Embed" ProgID="Equation.DSMT4" ShapeID="_x0000_i1080" DrawAspect="Content" ObjectID="_1468075780" r:id="rId121"/>
        </w:object>
      </w:r>
      <w:r>
        <w:rPr>
          <w:rFonts w:ascii="宋体" w:eastAsia="宋体" w:hAnsi="宋体" w:cs="宋体"/>
          <w:color w:val="000000"/>
        </w:rPr>
        <w:t>得出其通过光电门的速度</w:t>
      </w:r>
      <w:r>
        <w:rPr>
          <w:rFonts w:ascii="Times New Roman" w:eastAsia="Times New Roman" w:hAnsi="Times New Roman" w:cs="Times New Roman"/>
          <w:i/>
          <w:color w:val="000000"/>
        </w:rPr>
        <w:t>v</w:t>
      </w:r>
      <w:r>
        <w:rPr>
          <w:rFonts w:ascii="宋体" w:eastAsia="宋体" w:hAnsi="宋体" w:cs="宋体"/>
          <w:color w:val="000000"/>
        </w:rPr>
        <w:t>，再计算出动能增加量</w:t>
      </w:r>
      <w:r>
        <w:object>
          <v:shape id="_x0000_i1081" type="#_x0000_t75" alt="学科网(www.zxxk.com)--教育资源门户，提供试卷、教案、课件、论文、素材以及各类教学资源下载，还有大量而丰富的教学相关资讯！" style="width:63pt;height:31.5pt" o:ole="" coordsize="21600,21600" o:preferrelative="t" filled="f" stroked="f">
            <v:stroke joinstyle="miter"/>
            <v:imagedata r:id="rId122" o:title="eqIdbed7e3db9db633a4e067d15da1345e7d"/>
            <o:lock v:ext="edit" aspectratio="t"/>
            <w10:anchorlock/>
          </v:shape>
          <o:OLEObject Type="Embed" ProgID="Equation.DSMT4" ShapeID="_x0000_i1081" DrawAspect="Content" ObjectID="_1468075781" r:id="rId123"/>
        </w:object>
      </w:r>
      <w:r>
        <w:rPr>
          <w:rFonts w:ascii="宋体" w:eastAsia="宋体" w:hAnsi="宋体" w:cs="宋体"/>
          <w:color w:val="000000"/>
        </w:rPr>
        <w:t>。用刻度尺测得钢球下降的高度</w:t>
      </w:r>
      <w:r>
        <w:rPr>
          <w:rFonts w:ascii="Times New Roman" w:eastAsia="Times New Roman" w:hAnsi="Times New Roman" w:cs="Times New Roman"/>
          <w:i/>
          <w:color w:val="000000"/>
        </w:rPr>
        <w:t>h</w:t>
      </w:r>
      <w:r>
        <w:rPr>
          <w:rFonts w:ascii="宋体" w:eastAsia="宋体" w:hAnsi="宋体" w:cs="宋体"/>
          <w:color w:val="000000"/>
        </w:rPr>
        <w:t>，计算出重力势能减少量</w:t>
      </w:r>
      <w:r>
        <w:object>
          <v:shape id="_x0000_i1082" type="#_x0000_t75" alt="学科网(www.zxxk.com)--教育资源门户，提供试卷、教案、课件、论文、素材以及各类教学资源下载，还有大量而丰富的教学相关资讯！" style="width:22.05pt;height:19.15pt" o:ole="" coordsize="21600,21600" o:preferrelative="t" filled="f" stroked="f">
            <v:stroke joinstyle="miter"/>
            <v:imagedata r:id="rId124" o:title="eqId1bbee03c2d1004625e4a763685c4cd9d"/>
            <o:lock v:ext="edit" aspectratio="t"/>
            <w10:anchorlock/>
          </v:shape>
          <o:OLEObject Type="Embed" ProgID="Equation.DSMT4" ShapeID="_x0000_i1082" DrawAspect="Content" ObjectID="_1468075782" r:id="rId125"/>
        </w:object>
      </w:r>
      <w:r>
        <w:rPr>
          <w:rFonts w:ascii="宋体" w:eastAsia="宋体" w:hAnsi="宋体" w:cs="宋体"/>
          <w:color w:val="000000"/>
        </w:rPr>
        <w:t>。</w:t>
      </w:r>
    </w:p>
    <w:p w14:paraId="7E340C9B">
      <w:pPr>
        <w:spacing w:line="360" w:lineRule="auto"/>
        <w:jc w:val="both"/>
        <w:textAlignment w:val="center"/>
        <w:rPr>
          <w:color w:val="000000"/>
        </w:rPr>
      </w:pPr>
      <w:r>
        <w:rPr>
          <w:color w:val="000000"/>
        </w:rPr>
        <w:drawing>
          <wp:inline distT="0" distB="0" distL="114300" distR="114300">
            <wp:extent cx="2495550" cy="1362075"/>
            <wp:effectExtent l="0" t="0" r="8890" b="889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6"/>
                    <a:stretch>
                      <a:fillRect/>
                    </a:stretch>
                  </pic:blipFill>
                  <pic:spPr>
                    <a:xfrm>
                      <a:off x="0" y="0"/>
                      <a:ext cx="2495550" cy="1362075"/>
                    </a:xfrm>
                    <a:prstGeom prst="rect">
                      <a:avLst/>
                    </a:prstGeom>
                  </pic:spPr>
                </pic:pic>
              </a:graphicData>
            </a:graphic>
          </wp:inline>
        </w:drawing>
      </w:r>
    </w:p>
    <w:p w14:paraId="6896999D">
      <w:pPr>
        <w:spacing w:line="360" w:lineRule="auto"/>
        <w:jc w:val="left"/>
        <w:textAlignment w:val="center"/>
        <w:rPr>
          <w:color w:val="000000"/>
        </w:rPr>
      </w:pPr>
      <w:r>
        <w:rPr>
          <w:color w:val="000000"/>
        </w:rPr>
        <w:t>（1）</w:t>
      </w:r>
      <w:r>
        <w:rPr>
          <w:rFonts w:ascii="宋体" w:eastAsia="宋体" w:hAnsi="宋体" w:cs="宋体"/>
          <w:color w:val="000000"/>
        </w:rPr>
        <w:t>安装实验装置的操作有：</w:t>
      </w:r>
    </w:p>
    <w:p w14:paraId="27C0228D">
      <w:pPr>
        <w:spacing w:line="360" w:lineRule="auto"/>
        <w:jc w:val="both"/>
        <w:textAlignment w:val="center"/>
        <w:rPr>
          <w:color w:val="000000"/>
        </w:rPr>
      </w:pPr>
      <w:r>
        <w:rPr>
          <w:rFonts w:ascii="宋体" w:eastAsia="宋体" w:hAnsi="宋体" w:cs="宋体"/>
          <w:color w:val="000000"/>
        </w:rPr>
        <w:t>①在斜槽末端安装光电门</w:t>
      </w:r>
      <w:r>
        <w:rPr>
          <w:rFonts w:ascii="Times New Roman" w:eastAsia="Times New Roman" w:hAnsi="Times New Roman" w:cs="Times New Roman"/>
          <w:color w:val="000000"/>
        </w:rPr>
        <w:t xml:space="preserve">    </w:t>
      </w:r>
      <w:r>
        <w:rPr>
          <w:rFonts w:ascii="宋体" w:eastAsia="宋体" w:hAnsi="宋体" w:cs="宋体"/>
          <w:color w:val="000000"/>
        </w:rPr>
        <w:t>②调节斜槽在竖直平面内</w:t>
      </w:r>
    </w:p>
    <w:p w14:paraId="6DC01530">
      <w:pPr>
        <w:spacing w:line="360" w:lineRule="auto"/>
        <w:jc w:val="both"/>
        <w:textAlignment w:val="center"/>
        <w:rPr>
          <w:color w:val="000000"/>
        </w:rPr>
      </w:pPr>
      <w:r>
        <w:rPr>
          <w:rFonts w:ascii="宋体" w:eastAsia="宋体" w:hAnsi="宋体" w:cs="宋体"/>
          <w:color w:val="000000"/>
        </w:rPr>
        <w:t>③调节斜槽末端水平</w:t>
      </w:r>
      <w:r>
        <w:rPr>
          <w:rFonts w:ascii="Times New Roman" w:eastAsia="Times New Roman" w:hAnsi="Times New Roman" w:cs="Times New Roman"/>
          <w:color w:val="000000"/>
        </w:rPr>
        <w:t xml:space="preserve">        </w:t>
      </w:r>
      <w:r>
        <w:rPr>
          <w:rFonts w:ascii="宋体" w:eastAsia="宋体" w:hAnsi="宋体" w:cs="宋体"/>
          <w:color w:val="000000"/>
        </w:rPr>
        <w:t>④将斜槽安装到底座上</w:t>
      </w:r>
    </w:p>
    <w:p w14:paraId="3C247721">
      <w:pPr>
        <w:spacing w:line="360" w:lineRule="auto"/>
        <w:jc w:val="both"/>
        <w:textAlignment w:val="center"/>
        <w:rPr>
          <w:color w:val="000000"/>
        </w:rPr>
      </w:pPr>
      <w:r>
        <w:rPr>
          <w:rFonts w:ascii="宋体" w:eastAsia="宋体" w:hAnsi="宋体" w:cs="宋体"/>
          <w:color w:val="000000"/>
        </w:rPr>
        <w:t>其合理</w:t>
      </w:r>
      <w:r>
        <w:rPr>
          <w:rFonts w:ascii="宋体" w:eastAsia="宋体" w:hAnsi="宋体" w:cs="宋体"/>
          <w:color w:val="000000"/>
          <w:position w:val="0"/>
        </w:rPr>
        <w:drawing>
          <wp:inline distT="0" distB="0" distL="114300" distR="114300">
            <wp:extent cx="133350" cy="177800"/>
            <wp:effectExtent l="0" t="0" r="6985" b="6350"/>
            <wp:docPr id="978163131" name="图片 97816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3131" name="图片 978163131"/>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顺序是</w:t>
      </w:r>
      <w:r>
        <w:rPr>
          <w:rFonts w:ascii="Times New Roman" w:eastAsia="Times New Roman" w:hAnsi="Times New Roman" w:cs="Times New Roman"/>
          <w:color w:val="000000"/>
        </w:rPr>
        <w:t>__________</w:t>
      </w:r>
      <w:r>
        <w:rPr>
          <w:rFonts w:ascii="宋体" w:eastAsia="宋体" w:hAnsi="宋体" w:cs="宋体"/>
          <w:color w:val="000000"/>
        </w:rPr>
        <w:t>（选填“</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”或“</w:t>
      </w:r>
      <w:r>
        <w:rPr>
          <w:rFonts w:ascii="Times New Roman" w:eastAsia="Times New Roman" w:hAnsi="Times New Roman" w:cs="Times New Roman"/>
          <w:color w:val="000000"/>
        </w:rPr>
        <w:t>C</w:t>
      </w:r>
      <w:r>
        <w:rPr>
          <w:rFonts w:ascii="宋体" w:eastAsia="宋体" w:hAnsi="宋体" w:cs="宋体"/>
          <w:color w:val="000000"/>
        </w:rPr>
        <w:t>”）。</w:t>
      </w:r>
    </w:p>
    <w:p w14:paraId="4A69EE9D">
      <w:pPr>
        <w:tabs>
          <w:tab w:val="left" w:pos="3249"/>
          <w:tab w:val="left" w:pos="6497"/>
        </w:tabs>
        <w:spacing w:line="360" w:lineRule="auto"/>
        <w:jc w:val="left"/>
        <w:textAlignment w:val="center"/>
        <w:rPr>
          <w:color w:val="000000"/>
        </w:rPr>
      </w:pPr>
      <w:r>
        <w:rPr>
          <w:color w:val="000000"/>
        </w:rPr>
        <w:t xml:space="preserve">A. </w:t>
      </w:r>
      <w:r>
        <w:rPr>
          <w:rFonts w:ascii="宋体" w:eastAsia="宋体" w:hAnsi="宋体" w:cs="宋体"/>
          <w:color w:val="000000"/>
        </w:rPr>
        <w:t>①②③④</w:t>
      </w:r>
      <w:r>
        <w:rPr>
          <w:color w:val="000000"/>
        </w:rPr>
        <w:tab/>
      </w:r>
      <w:r>
        <w:rPr>
          <w:color w:val="000000"/>
        </w:rPr>
        <w:t xml:space="preserve">B. </w:t>
      </w:r>
      <w:r>
        <w:rPr>
          <w:rFonts w:ascii="宋体" w:eastAsia="宋体" w:hAnsi="宋体" w:cs="宋体"/>
          <w:color w:val="000000"/>
        </w:rPr>
        <w:t>④②③①</w:t>
      </w:r>
      <w:r>
        <w:rPr>
          <w:color w:val="000000"/>
        </w:rPr>
        <w:tab/>
      </w:r>
      <w:r>
        <w:rPr>
          <w:color w:val="000000"/>
        </w:rPr>
        <w:t xml:space="preserve">C. </w:t>
      </w:r>
      <w:r>
        <w:rPr>
          <w:rFonts w:ascii="宋体" w:eastAsia="宋体" w:hAnsi="宋体" w:cs="宋体"/>
          <w:color w:val="000000"/>
        </w:rPr>
        <w:t>④①②③</w:t>
      </w:r>
    </w:p>
    <w:p w14:paraId="4B874472">
      <w:pPr>
        <w:spacing w:line="360" w:lineRule="auto"/>
        <w:jc w:val="left"/>
        <w:textAlignment w:val="center"/>
        <w:rPr>
          <w:color w:val="000000"/>
        </w:rPr>
      </w:pPr>
      <w:r>
        <w:rPr>
          <w:color w:val="000000"/>
        </w:rPr>
        <w:t>（2）</w:t>
      </w:r>
      <w:r>
        <w:rPr>
          <w:rFonts w:ascii="宋体" w:eastAsia="宋体" w:hAnsi="宋体" w:cs="宋体"/>
          <w:color w:val="000000"/>
        </w:rPr>
        <w:t>测量钢球直径的正确操作是图中</w:t>
      </w:r>
      <w:r>
        <w:rPr>
          <w:color w:val="000000"/>
        </w:rPr>
        <w:t>__________</w:t>
      </w:r>
      <w:r>
        <w:rPr>
          <w:rFonts w:ascii="宋体" w:eastAsia="宋体" w:hAnsi="宋体" w:cs="宋体"/>
          <w:color w:val="000000"/>
        </w:rPr>
        <w:t>（选填“甲”或“乙”）所示的方式。</w:t>
      </w:r>
    </w:p>
    <w:p w14:paraId="102A7664">
      <w:pPr>
        <w:spacing w:line="360" w:lineRule="auto"/>
        <w:jc w:val="both"/>
        <w:textAlignment w:val="center"/>
        <w:rPr>
          <w:color w:val="000000"/>
        </w:rPr>
      </w:pPr>
      <w:r>
        <w:rPr>
          <w:color w:val="000000"/>
        </w:rPr>
        <w:drawing>
          <wp:inline distT="0" distB="0" distL="114300" distR="114300">
            <wp:extent cx="3438525" cy="1247775"/>
            <wp:effectExtent l="0" t="0" r="5080" b="444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7"/>
                    <a:stretch>
                      <a:fillRect/>
                    </a:stretch>
                  </pic:blipFill>
                  <pic:spPr>
                    <a:xfrm>
                      <a:off x="0" y="0"/>
                      <a:ext cx="3438525" cy="1247775"/>
                    </a:xfrm>
                    <a:prstGeom prst="rect">
                      <a:avLst/>
                    </a:prstGeom>
                  </pic:spPr>
                </pic:pic>
              </a:graphicData>
            </a:graphic>
          </wp:inline>
        </w:drawing>
      </w:r>
    </w:p>
    <w:p w14:paraId="7D621CF7">
      <w:pPr>
        <w:spacing w:line="360" w:lineRule="auto"/>
        <w:jc w:val="left"/>
        <w:textAlignment w:val="center"/>
        <w:rPr>
          <w:color w:val="000000"/>
        </w:rPr>
      </w:pPr>
      <w:r>
        <w:rPr>
          <w:color w:val="000000"/>
        </w:rPr>
        <w:t>（3）</w:t>
      </w:r>
      <w:r>
        <w:rPr>
          <w:rFonts w:ascii="宋体" w:eastAsia="宋体" w:hAnsi="宋体" w:cs="宋体"/>
          <w:color w:val="000000"/>
        </w:rPr>
        <w:t>在斜槽上</w:t>
      </w:r>
      <w:r>
        <w:rPr>
          <w:rFonts w:ascii="Times New Roman" w:eastAsia="Times New Roman" w:hAnsi="Times New Roman" w:cs="Times New Roman"/>
          <w:color w:val="000000"/>
        </w:rPr>
        <w:t>5</w:t>
      </w:r>
      <w:r>
        <w:rPr>
          <w:rFonts w:ascii="宋体" w:eastAsia="宋体" w:hAnsi="宋体" w:cs="宋体"/>
          <w:color w:val="000000"/>
        </w:rPr>
        <w:t>个不同的位置由静止释放钢球。测量得出的实验数据见表</w:t>
      </w:r>
      <w:r>
        <w:rPr>
          <w:rFonts w:ascii="Times New Roman" w:eastAsia="Times New Roman" w:hAnsi="Times New Roman" w:cs="Times New Roman"/>
          <w:color w:val="000000"/>
        </w:rPr>
        <w:t>1</w:t>
      </w:r>
      <w:r>
        <w:rPr>
          <w:rFonts w:ascii="宋体" w:eastAsia="宋体" w:hAnsi="宋体" w:cs="宋体"/>
          <w:color w:val="000000"/>
        </w:rPr>
        <w:t>。已知钢球的质量</w:t>
      </w:r>
      <w:r>
        <w:object>
          <v:shape id="_x0000_i1083" type="#_x0000_t75" alt="学科网(www.zxxk.com)--教育资源门户，提供试卷、教案、课件、论文、素材以及各类教学资源下载，还有大量而丰富的教学相关资讯！" style="width:57pt;height:16.5pt" o:ole="" coordsize="21600,21600" o:preferrelative="t" filled="f" stroked="f">
            <v:stroke joinstyle="miter"/>
            <v:imagedata r:id="rId128" o:title="eqId7e64f06a002fec89efdb51743f214c75"/>
            <o:lock v:ext="edit" aspectratio="t"/>
            <w10:anchorlock/>
          </v:shape>
          <o:OLEObject Type="Embed" ProgID="Equation.DSMT4" ShapeID="_x0000_i1083" DrawAspect="Content" ObjectID="_1468075783" r:id="rId129"/>
        </w:object>
      </w:r>
      <w:r>
        <w:rPr>
          <w:rFonts w:ascii="宋体" w:eastAsia="宋体" w:hAnsi="宋体" w:cs="宋体"/>
          <w:color w:val="000000"/>
        </w:rPr>
        <w:t>，重力加速度</w:t>
      </w:r>
      <w:r>
        <w:object>
          <v:shape id="_x0000_i1084" type="#_x0000_t75" alt="学科网(www.zxxk.com)--教育资源门户，提供试卷、教案、课件、论文、素材以及各类教学资源下载，还有大量而丰富的教学相关资讯！" style="width:65.25pt;height:18.2pt" o:ole="" coordsize="21600,21600" o:preferrelative="t" filled="f" stroked="f">
            <v:stroke joinstyle="miter"/>
            <v:imagedata r:id="rId130" o:title="eqId985612aa983b3ba7fd2acfd62ba40197"/>
            <o:lock v:ext="edit" aspectratio="t"/>
            <w10:anchorlock/>
          </v:shape>
          <o:OLEObject Type="Embed" ProgID="Equation.DSMT4" ShapeID="_x0000_i1084" DrawAspect="Content" ObjectID="_1468075784" r:id="rId131"/>
        </w:object>
      </w:r>
      <w:r>
        <w:rPr>
          <w:rFonts w:ascii="宋体" w:eastAsia="宋体" w:hAnsi="宋体" w:cs="宋体"/>
          <w:color w:val="000000"/>
        </w:rPr>
        <w:t>。请将下表的数据补充完整。</w:t>
      </w:r>
    </w:p>
    <w:p w14:paraId="3B2DE3F8">
      <w:pPr>
        <w:spacing w:line="360" w:lineRule="auto"/>
        <w:jc w:val="center"/>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1</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5"/>
        <w:gridCol w:w="1346"/>
        <w:gridCol w:w="1347"/>
        <w:gridCol w:w="1347"/>
        <w:gridCol w:w="1347"/>
        <w:gridCol w:w="1363"/>
      </w:tblGrid>
      <w:tr w14:paraId="1F464B5A">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FE1954">
            <w:pPr>
              <w:spacing w:line="360" w:lineRule="auto"/>
              <w:jc w:val="center"/>
              <w:textAlignment w:val="center"/>
              <w:rPr>
                <w:color w:val="000000"/>
              </w:rPr>
            </w:pPr>
            <w:r>
              <w:object>
                <v:shape id="_x0000_i1085" type="#_x0000_t75" alt="学科网(www.zxxk.com)--教育资源门户，提供试卷、教案、课件、论文、素材以及各类教学资源下载，还有大量而丰富的教学相关资讯！" style="width:56.25pt;height:21.75pt" o:ole="" coordsize="21600,21600" o:preferrelative="t" filled="f" stroked="f">
                  <v:stroke joinstyle="miter"/>
                  <v:imagedata r:id="rId132" o:title="eqId06a0ef5e9c453b6b66c21dc893f5aab8"/>
                  <o:lock v:ext="edit" aspectratio="t"/>
                  <w10:anchorlock/>
                </v:shape>
                <o:OLEObject Type="Embed" ProgID="Equation.DSMT4" ShapeID="_x0000_i1085" DrawAspect="Content" ObjectID="_1468075785" r:id="rId133"/>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4090E9">
            <w:pPr>
              <w:spacing w:line="360" w:lineRule="auto"/>
              <w:jc w:val="center"/>
              <w:textAlignment w:val="center"/>
              <w:rPr>
                <w:color w:val="000000"/>
              </w:rPr>
            </w:pPr>
            <w:r>
              <w:rPr>
                <w:rFonts w:ascii="Times New Roman" w:eastAsia="Times New Roman" w:hAnsi="Times New Roman" w:cs="Times New Roman"/>
                <w:color w:val="000000"/>
              </w:rPr>
              <w:t>4.00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142EE5">
            <w:pPr>
              <w:spacing w:line="360" w:lineRule="auto"/>
              <w:jc w:val="center"/>
              <w:textAlignment w:val="center"/>
              <w:rPr>
                <w:color w:val="000000"/>
              </w:rPr>
            </w:pPr>
            <w:r>
              <w:rPr>
                <w:rFonts w:ascii="Times New Roman" w:eastAsia="Times New Roman" w:hAnsi="Times New Roman" w:cs="Times New Roman"/>
                <w:color w:val="000000"/>
              </w:rPr>
              <w:t>5.00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5DABD4">
            <w:pPr>
              <w:spacing w:line="360" w:lineRule="auto"/>
              <w:jc w:val="center"/>
              <w:textAlignment w:val="center"/>
              <w:rPr>
                <w:color w:val="000000"/>
              </w:rPr>
            </w:pPr>
            <w:r>
              <w:rPr>
                <w:rFonts w:ascii="Times New Roman" w:eastAsia="Times New Roman" w:hAnsi="Times New Roman" w:cs="Times New Roman"/>
                <w:color w:val="000000"/>
              </w:rPr>
              <w:t>6.00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CA49F8">
            <w:pPr>
              <w:spacing w:line="360" w:lineRule="auto"/>
              <w:jc w:val="center"/>
              <w:textAlignment w:val="center"/>
              <w:rPr>
                <w:color w:val="000000"/>
              </w:rPr>
            </w:pPr>
            <w:r>
              <w:rPr>
                <w:rFonts w:ascii="Times New Roman" w:eastAsia="Times New Roman" w:hAnsi="Times New Roman" w:cs="Times New Roman"/>
                <w:color w:val="000000"/>
              </w:rPr>
              <w:t>7.00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1AE2D7">
            <w:pPr>
              <w:spacing w:line="360" w:lineRule="auto"/>
              <w:jc w:val="center"/>
              <w:textAlignment w:val="center"/>
              <w:rPr>
                <w:color w:val="000000"/>
              </w:rPr>
            </w:pPr>
            <w:r>
              <w:rPr>
                <w:rFonts w:ascii="Times New Roman" w:eastAsia="Times New Roman" w:hAnsi="Times New Roman" w:cs="Times New Roman"/>
                <w:color w:val="000000"/>
              </w:rPr>
              <w:t>8.00</w:t>
            </w:r>
          </w:p>
        </w:tc>
      </w:tr>
      <w:tr w14:paraId="7F4F1FD8">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CC58B">
            <w:pPr>
              <w:spacing w:line="360" w:lineRule="auto"/>
              <w:jc w:val="center"/>
              <w:textAlignment w:val="center"/>
              <w:rPr>
                <w:color w:val="000000"/>
              </w:rPr>
            </w:pPr>
            <w:r>
              <w:object>
                <v:shape id="_x0000_i1086" type="#_x0000_t75" alt="学科网(www.zxxk.com)--教育资源门户，提供试卷、教案、课件、论文、素材以及各类教学资源下载，还有大量而丰富的教学相关资讯！" style="width:65.25pt;height:21.75pt" o:ole="" coordsize="21600,21600" o:preferrelative="t" filled="f" stroked="f">
                  <v:stroke joinstyle="miter"/>
                  <v:imagedata r:id="rId134" o:title="eqId33b8b593147ecaea1dda5af378611f44"/>
                  <o:lock v:ext="edit" aspectratio="t"/>
                  <w10:anchorlock/>
                </v:shape>
                <o:OLEObject Type="Embed" ProgID="Equation.DSMT4" ShapeID="_x0000_i1086" DrawAspect="Content" ObjectID="_1468075786" r:id="rId135"/>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F2D5B5">
            <w:pPr>
              <w:spacing w:line="360" w:lineRule="auto"/>
              <w:jc w:val="center"/>
              <w:textAlignment w:val="center"/>
              <w:rPr>
                <w:color w:val="000000"/>
              </w:rPr>
            </w:pPr>
            <w:r>
              <w:rPr>
                <w:rFonts w:ascii="Times New Roman" w:eastAsia="Times New Roman" w:hAnsi="Times New Roman" w:cs="Times New Roman"/>
                <w:color w:val="000000"/>
              </w:rPr>
              <w:t>4.90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478565">
            <w:pPr>
              <w:spacing w:line="360" w:lineRule="auto"/>
              <w:jc w:val="center"/>
              <w:textAlignment w:val="center"/>
              <w:rPr>
                <w:color w:val="000000"/>
              </w:rPr>
            </w:pPr>
            <w:r>
              <w:rPr>
                <w:rFonts w:ascii="Times New Roman" w:eastAsia="Times New Roman" w:hAnsi="Times New Roman" w:cs="Times New Roman"/>
                <w:color w:val="000000"/>
              </w:rPr>
              <w:t>6.25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1DF0F3">
            <w:pPr>
              <w:spacing w:line="360" w:lineRule="auto"/>
              <w:jc w:val="center"/>
              <w:textAlignment w:val="center"/>
              <w:rPr>
                <w:color w:val="000000"/>
              </w:rPr>
            </w:pPr>
            <w:r>
              <w:rPr>
                <w:rFonts w:ascii="Times New Roman" w:eastAsia="Times New Roman" w:hAnsi="Times New Roman" w:cs="Times New Roman"/>
                <w:color w:val="000000"/>
              </w:rPr>
              <w:t>7.45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287EC5">
            <w:pPr>
              <w:spacing w:line="360" w:lineRule="auto"/>
              <w:jc w:val="center"/>
              <w:textAlignment w:val="center"/>
              <w:rPr>
                <w:color w:val="000000"/>
              </w:rPr>
            </w:pPr>
            <w:r>
              <w:rPr>
                <w:rFonts w:ascii="Times New Roman" w:eastAsia="Times New Roman" w:hAnsi="Times New Roman" w:cs="Times New Roman"/>
                <w:color w:val="000000"/>
              </w:rPr>
              <w:t>8.78</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9A6252">
            <w:pPr>
              <w:spacing w:line="360" w:lineRule="auto"/>
              <w:jc w:val="center"/>
              <w:textAlignment w:val="center"/>
              <w:rPr>
                <w:color w:val="000000"/>
              </w:rPr>
            </w:pPr>
            <w:r>
              <w:rPr>
                <w:rFonts w:ascii="Times New Roman" w:eastAsia="Times New Roman" w:hAnsi="Times New Roman" w:cs="Times New Roman"/>
                <w:color w:val="000000"/>
              </w:rPr>
              <w:t>10.0</w:t>
            </w:r>
          </w:p>
        </w:tc>
      </w:tr>
      <w:tr w14:paraId="3E9D2E9B">
        <w:tblPrEx>
          <w:tblW w:w="829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DAE31D">
            <w:pPr>
              <w:spacing w:line="360" w:lineRule="auto"/>
              <w:jc w:val="center"/>
              <w:textAlignment w:val="center"/>
              <w:rPr>
                <w:color w:val="000000"/>
              </w:rPr>
            </w:pPr>
            <w:r>
              <w:object>
                <v:shape id="_x0000_i1087" type="#_x0000_t75" alt="学科网(www.zxxk.com)--教育资源门户，提供试卷、教案、课件、论文、素材以及各类教学资源下载，还有大量而丰富的教学相关资讯！" style="width:65.25pt;height:21.75pt" o:ole="" coordsize="21600,21600" o:preferrelative="t" filled="f" stroked="f">
                  <v:stroke joinstyle="miter"/>
                  <v:imagedata r:id="rId136" o:title="eqIdadac12a88d61b625ee918603f8b7ab5e"/>
                  <o:lock v:ext="edit" aspectratio="t"/>
                  <w10:anchorlock/>
                </v:shape>
                <o:OLEObject Type="Embed" ProgID="Equation.DSMT4" ShapeID="_x0000_i1087" DrawAspect="Content" ObjectID="_1468075787" r:id="rId137"/>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128BE">
            <w:pPr>
              <w:spacing w:line="360" w:lineRule="auto"/>
              <w:jc w:val="center"/>
              <w:textAlignment w:val="center"/>
              <w:rPr>
                <w:color w:val="000000"/>
              </w:rPr>
            </w:pPr>
            <w:r>
              <w:rPr>
                <w:rFonts w:ascii="Times New Roman" w:eastAsia="Times New Roman" w:hAnsi="Times New Roman" w:cs="Times New Roman"/>
                <w:color w:val="000000"/>
              </w:rPr>
              <w:t>7.84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0BC11E">
            <w:pPr>
              <w:spacing w:line="360" w:lineRule="auto"/>
              <w:jc w:val="center"/>
              <w:textAlignment w:val="center"/>
              <w:rPr>
                <w:color w:val="000000"/>
              </w:rPr>
            </w:pPr>
            <w:r>
              <w:rPr>
                <w:rFonts w:ascii="Times New Roman" w:eastAsia="Times New Roman" w:hAnsi="Times New Roman" w:cs="Times New Roman"/>
                <w:color w:val="000000"/>
              </w:rPr>
              <w:t>9.80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30ECC">
            <w:pPr>
              <w:spacing w:line="360" w:lineRule="auto"/>
              <w:jc w:val="center"/>
              <w:textAlignment w:val="center"/>
              <w:rPr>
                <w:color w:val="000000"/>
              </w:rPr>
            </w:pPr>
            <w:r>
              <w:rPr>
                <w:rFonts w:ascii="Times New Roman" w:eastAsia="Times New Roman" w:hAnsi="Times New Roman" w:cs="Times New Roman"/>
                <w:color w:val="000000"/>
              </w:rPr>
              <w:t>11.8</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F7C90">
            <w:pPr>
              <w:spacing w:line="360" w:lineRule="auto"/>
              <w:jc w:val="center"/>
              <w:textAlignment w:val="center"/>
              <w:rPr>
                <w:color w:val="000000"/>
              </w:rPr>
            </w:pPr>
            <w:r>
              <w:rPr>
                <w:rFonts w:ascii="Times New Roman" w:eastAsia="Times New Roman" w:hAnsi="Times New Roman" w:cs="Times New Roman"/>
                <w:color w:val="000000"/>
              </w:rPr>
              <w:t>13.7</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CD07A">
            <w:pPr>
              <w:spacing w:line="360" w:lineRule="auto"/>
              <w:jc w:val="center"/>
              <w:textAlignment w:val="center"/>
              <w:rPr>
                <w:color w:val="000000"/>
              </w:rPr>
            </w:pPr>
            <w:r>
              <w:rPr>
                <w:color w:val="000000"/>
              </w:rPr>
              <w:t>_______</w:t>
            </w:r>
          </w:p>
        </w:tc>
      </w:tr>
    </w:tbl>
    <w:p w14:paraId="4C5E8901">
      <w:pPr>
        <w:spacing w:line="360" w:lineRule="auto"/>
        <w:jc w:val="both"/>
        <w:textAlignment w:val="center"/>
        <w:rPr>
          <w:color w:val="000000"/>
        </w:rPr>
      </w:pPr>
    </w:p>
    <w:p w14:paraId="28D31A33">
      <w:pPr>
        <w:spacing w:line="360" w:lineRule="auto"/>
        <w:jc w:val="left"/>
        <w:textAlignment w:val="center"/>
        <w:rPr>
          <w:color w:val="000000"/>
        </w:rPr>
      </w:pPr>
      <w:r>
        <w:rPr>
          <w:color w:val="000000"/>
        </w:rPr>
        <w:t>（4）</w:t>
      </w:r>
      <w:r>
        <w:rPr>
          <w:rFonts w:ascii="宋体" w:eastAsia="宋体" w:hAnsi="宋体" w:cs="宋体"/>
          <w:color w:val="000000"/>
        </w:rPr>
        <w:t>实验数据表明，</w:t>
      </w:r>
      <w:r>
        <w:object>
          <v:shape id="_x0000_i1088" type="#_x0000_t75" alt="学科网(www.zxxk.com)--教育资源门户，提供试卷、教案、课件、论文、素材以及各类教学资源下载，还有大量而丰富的教学相关资讯！" style="width:22.05pt;height:17.9pt" o:ole="" coordsize="21600,21600" o:preferrelative="t" filled="f" stroked="f">
            <v:stroke joinstyle="miter"/>
            <v:imagedata r:id="rId138" o:title="eqId6bbeba2bcfec8cf10840c48925694cef"/>
            <o:lock v:ext="edit" aspectratio="t"/>
            <w10:anchorlock/>
          </v:shape>
          <o:OLEObject Type="Embed" ProgID="Equation.DSMT4" ShapeID="_x0000_i1088" DrawAspect="Content" ObjectID="_1468075788" r:id="rId139"/>
        </w:object>
      </w:r>
      <w:r>
        <w:rPr>
          <w:rFonts w:ascii="宋体" w:eastAsia="宋体" w:hAnsi="宋体" w:cs="宋体"/>
          <w:color w:val="000000"/>
        </w:rPr>
        <w:t>明显小于</w:t>
      </w:r>
      <w:r>
        <w:object>
          <v:shape id="_x0000_i1089" type="#_x0000_t75" alt="学科网(www.zxxk.com)--教育资源门户，提供试卷、教案、课件、论文、素材以及各类教学资源下载，还有大量而丰富的教学相关资讯！" style="width:22.05pt;height:19.15pt" o:ole="" coordsize="21600,21600" o:preferrelative="t" filled="f" stroked="f">
            <v:stroke joinstyle="miter"/>
            <v:imagedata r:id="rId124" o:title="eqId1bbee03c2d1004625e4a763685c4cd9d"/>
            <o:lock v:ext="edit" aspectratio="t"/>
            <w10:anchorlock/>
          </v:shape>
          <o:OLEObject Type="Embed" ProgID="Equation.DSMT4" ShapeID="_x0000_i1089" DrawAspect="Content" ObjectID="_1468075789" r:id="rId140"/>
        </w:object>
      </w:r>
      <w:r>
        <w:rPr>
          <w:rFonts w:ascii="宋体" w:eastAsia="宋体" w:hAnsi="宋体" w:cs="宋体"/>
          <w:color w:val="000000"/>
        </w:rPr>
        <w:t>，钢球在下降过程中发生机械能的损失。小明认为，机械能的损失主要是由于钢球受到的摩擦力做功造成的。</w:t>
      </w:r>
    </w:p>
    <w:p w14:paraId="048DAE78">
      <w:pPr>
        <w:spacing w:line="360" w:lineRule="auto"/>
        <w:jc w:val="both"/>
        <w:textAlignment w:val="center"/>
        <w:rPr>
          <w:color w:val="000000"/>
        </w:rPr>
      </w:pPr>
      <w:r>
        <w:rPr>
          <w:rFonts w:ascii="宋体" w:eastAsia="宋体" w:hAnsi="宋体" w:cs="宋体"/>
          <w:color w:val="000000"/>
        </w:rPr>
        <w:t>为验证此猜想，小明另取一个完全相同的斜槽按下图平滑对接。若钢球从左侧斜槽上</w:t>
      </w:r>
      <w:r>
        <w:rPr>
          <w:rFonts w:ascii="Times New Roman" w:eastAsia="Times New Roman" w:hAnsi="Times New Roman" w:cs="Times New Roman"/>
          <w:i/>
          <w:color w:val="000000"/>
        </w:rPr>
        <w:t>A</w:t>
      </w:r>
      <w:r>
        <w:rPr>
          <w:rFonts w:ascii="宋体" w:eastAsia="宋体" w:hAnsi="宋体" w:cs="宋体"/>
          <w:color w:val="000000"/>
        </w:rPr>
        <w:t>点由静止释放，运动到右侧斜槽上，最高能到达</w:t>
      </w:r>
      <w:r>
        <w:rPr>
          <w:rFonts w:ascii="Times New Roman" w:eastAsia="Times New Roman" w:hAnsi="Times New Roman" w:cs="Times New Roman"/>
          <w:i/>
          <w:color w:val="000000"/>
        </w:rPr>
        <w:t>B</w:t>
      </w:r>
      <w:r>
        <w:rPr>
          <w:rFonts w:ascii="宋体" w:eastAsia="宋体" w:hAnsi="宋体" w:cs="宋体"/>
          <w:color w:val="000000"/>
        </w:rPr>
        <w:t>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两点高度差为</w:t>
      </w:r>
      <w:r>
        <w:rPr>
          <w:rFonts w:ascii="Times New Roman" w:eastAsia="Times New Roman" w:hAnsi="Times New Roman" w:cs="Times New Roman"/>
          <w:i/>
          <w:color w:val="000000"/>
        </w:rPr>
        <w:t>H</w:t>
      </w:r>
      <w:r>
        <w:rPr>
          <w:rFonts w:ascii="宋体" w:eastAsia="宋体" w:hAnsi="宋体" w:cs="宋体"/>
          <w:color w:val="000000"/>
        </w:rPr>
        <w:t>．则该过程中，摩擦力做功大小的理论值</w:t>
      </w:r>
      <w:r>
        <w:object>
          <v:shape id="_x0000_i1090" type="#_x0000_t75" alt="学科网(www.zxxk.com)--教育资源门户，提供试卷、教案、课件、论文、素材以及各类教学资源下载，还有大量而丰富的教学相关资讯！" style="width:30.1pt;height:17.75pt" o:ole="" coordsize="21600,21600" o:preferrelative="t" filled="f" stroked="f">
            <v:stroke joinstyle="miter"/>
            <v:imagedata r:id="rId141" o:title="eqIdea85d6b7684dc2c679b1b3d84c12f3e2"/>
            <o:lock v:ext="edit" aspectratio="t"/>
            <w10:anchorlock/>
          </v:shape>
          <o:OLEObject Type="Embed" ProgID="Equation.DSMT4" ShapeID="_x0000_i1090" DrawAspect="Content" ObjectID="_1468075790" r:id="rId142"/>
        </w:object>
      </w:r>
      <w:r>
        <w:rPr>
          <w:color w:val="000000"/>
        </w:rPr>
        <w:t>__________</w:t>
      </w:r>
      <w:r>
        <w:rPr>
          <w:rFonts w:ascii="宋体" w:eastAsia="宋体" w:hAnsi="宋体" w:cs="宋体"/>
          <w:color w:val="000000"/>
        </w:rPr>
        <w:t>（用</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表示）。</w:t>
      </w:r>
    </w:p>
    <w:p w14:paraId="599A1B2F">
      <w:pPr>
        <w:spacing w:line="360" w:lineRule="auto"/>
        <w:jc w:val="both"/>
        <w:textAlignment w:val="center"/>
        <w:rPr>
          <w:color w:val="000000"/>
        </w:rPr>
      </w:pPr>
      <w:r>
        <w:rPr>
          <w:color w:val="000000"/>
        </w:rPr>
        <w:drawing>
          <wp:inline distT="0" distB="0" distL="114300" distR="114300">
            <wp:extent cx="3190875" cy="1247775"/>
            <wp:effectExtent l="0" t="0" r="4445" b="444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3"/>
                    <a:stretch>
                      <a:fillRect/>
                    </a:stretch>
                  </pic:blipFill>
                  <pic:spPr>
                    <a:xfrm>
                      <a:off x="0" y="0"/>
                      <a:ext cx="3190875" cy="1247775"/>
                    </a:xfrm>
                    <a:prstGeom prst="rect">
                      <a:avLst/>
                    </a:prstGeom>
                  </pic:spPr>
                </pic:pic>
              </a:graphicData>
            </a:graphic>
          </wp:inline>
        </w:drawing>
      </w:r>
    </w:p>
    <w:p w14:paraId="3D938175">
      <w:pPr>
        <w:spacing w:line="360" w:lineRule="auto"/>
        <w:jc w:val="left"/>
        <w:textAlignment w:val="center"/>
        <w:rPr>
          <w:color w:val="000000"/>
        </w:rPr>
      </w:pPr>
      <w:r>
        <w:rPr>
          <w:color w:val="000000"/>
        </w:rPr>
        <w:t>（5）</w:t>
      </w:r>
      <w:r>
        <w:rPr>
          <w:rFonts w:ascii="宋体" w:eastAsia="宋体" w:hAnsi="宋体" w:cs="宋体"/>
          <w:color w:val="000000"/>
        </w:rPr>
        <w:t>用上图的装置，按表</w:t>
      </w:r>
      <w:r>
        <w:rPr>
          <w:rFonts w:ascii="Times New Roman" w:eastAsia="Times New Roman" w:hAnsi="Times New Roman" w:cs="Times New Roman"/>
          <w:color w:val="000000"/>
        </w:rPr>
        <w:t>1</w:t>
      </w:r>
      <w:r>
        <w:rPr>
          <w:rFonts w:ascii="宋体" w:eastAsia="宋体" w:hAnsi="宋体" w:cs="宋体"/>
          <w:color w:val="000000"/>
        </w:rPr>
        <w:t>中所列部分高度</w:t>
      </w:r>
      <w:r>
        <w:rPr>
          <w:rFonts w:ascii="Times New Roman" w:eastAsia="Times New Roman" w:hAnsi="Times New Roman" w:cs="Times New Roman"/>
          <w:i/>
          <w:color w:val="000000"/>
        </w:rPr>
        <w:t>h</w:t>
      </w:r>
      <w:r>
        <w:rPr>
          <w:rFonts w:ascii="宋体" w:eastAsia="宋体" w:hAnsi="宋体" w:cs="宋体"/>
          <w:color w:val="000000"/>
        </w:rPr>
        <w:t>进行实验，测得摩擦力做功大小</w:t>
      </w:r>
      <w:r>
        <w:object>
          <v:shape id="_x0000_i1091" type="#_x0000_t75" alt="学科网(www.zxxk.com)--教育资源门户，提供试卷、教案、课件、论文、素材以及各类教学资源下载，还有大量而丰富的教学相关资讯！" style="width:18.8pt;height:17.75pt" o:ole="" coordsize="21600,21600" o:preferrelative="t" filled="f" stroked="f">
            <v:stroke joinstyle="miter"/>
            <v:imagedata r:id="rId144" o:title="eqId0bf6fdfd1da5be64659c4db958a6ff81"/>
            <o:lock v:ext="edit" aspectratio="t"/>
            <w10:anchorlock/>
          </v:shape>
          <o:OLEObject Type="Embed" ProgID="Equation.DSMT4" ShapeID="_x0000_i1091" DrawAspect="Content" ObjectID="_1468075791" r:id="rId145"/>
        </w:object>
      </w:r>
      <w:r>
        <w:rPr>
          <w:rFonts w:ascii="宋体" w:eastAsia="宋体" w:hAnsi="宋体" w:cs="宋体"/>
          <w:color w:val="000000"/>
        </w:rPr>
        <w:t>。由于观察到</w:t>
      </w:r>
      <w:r>
        <w:rPr>
          <w:rFonts w:ascii="Times New Roman" w:eastAsia="Times New Roman" w:hAnsi="Times New Roman" w:cs="Times New Roman"/>
          <w:i/>
          <w:color w:val="000000"/>
        </w:rPr>
        <w:t>H</w:t>
      </w:r>
      <w:r>
        <w:rPr>
          <w:rFonts w:ascii="宋体" w:eastAsia="宋体" w:hAnsi="宋体" w:cs="宋体"/>
          <w:color w:val="000000"/>
        </w:rPr>
        <w:t>值较小，小明认为，</w:t>
      </w:r>
      <w:r>
        <w:rPr>
          <w:rFonts w:ascii="Times New Roman" w:eastAsia="Times New Roman" w:hAnsi="Times New Roman" w:cs="Times New Roman"/>
          <w:i/>
          <w:color w:val="000000"/>
        </w:rPr>
        <w:t>AO</w:t>
      </w:r>
      <w:r>
        <w:rPr>
          <w:rFonts w:ascii="宋体" w:eastAsia="宋体" w:hAnsi="宋体" w:cs="宋体"/>
          <w:color w:val="000000"/>
        </w:rPr>
        <w:t>过程摩擦力做功近似等于</w:t>
      </w:r>
      <w:r>
        <w:rPr>
          <w:rFonts w:ascii="Times New Roman" w:eastAsia="Times New Roman" w:hAnsi="Times New Roman" w:cs="Times New Roman"/>
          <w:i/>
          <w:color w:val="000000"/>
        </w:rPr>
        <w:t>AB</w:t>
      </w:r>
      <w:r>
        <w:rPr>
          <w:rFonts w:ascii="宋体" w:eastAsia="宋体" w:hAnsi="宋体" w:cs="宋体"/>
          <w:color w:val="000000"/>
        </w:rPr>
        <w:t>过程的一半，即</w:t>
      </w:r>
      <w:r>
        <w:object>
          <v:shape id="_x0000_i1092" type="#_x0000_t75" alt="学科网(www.zxxk.com)--教育资源门户，提供试卷、教案、课件、论文、素材以及各类教学资源下载，还有大量而丰富的教学相关资讯！" style="width:48.9pt;height:31.7pt" o:ole="" coordsize="21600,21600" o:preferrelative="t" filled="f" stroked="f">
            <v:stroke joinstyle="miter"/>
            <v:imagedata r:id="rId146" o:title="eqId92fa2a7bcabdc26a933620ead3d08ffb"/>
            <o:lock v:ext="edit" aspectratio="t"/>
            <w10:anchorlock/>
          </v:shape>
          <o:OLEObject Type="Embed" ProgID="Equation.DSMT4" ShapeID="_x0000_i1092" DrawAspect="Content" ObjectID="_1468075792" r:id="rId147"/>
        </w:object>
      </w:r>
      <w:r>
        <w:rPr>
          <w:rFonts w:ascii="宋体" w:eastAsia="宋体" w:hAnsi="宋体" w:cs="宋体"/>
          <w:color w:val="000000"/>
        </w:rPr>
        <w:t>。然后通过表</w:t>
      </w:r>
      <w:r>
        <w:rPr>
          <w:rFonts w:ascii="Times New Roman" w:eastAsia="Times New Roman" w:hAnsi="Times New Roman" w:cs="Times New Roman"/>
          <w:color w:val="000000"/>
        </w:rPr>
        <w:t>1</w:t>
      </w:r>
      <w:r>
        <w:rPr>
          <w:rFonts w:ascii="宋体" w:eastAsia="宋体" w:hAnsi="宋体" w:cs="宋体"/>
          <w:color w:val="000000"/>
        </w:rPr>
        <w:t>的实验数据，计算出</w:t>
      </w:r>
      <w:r>
        <w:rPr>
          <w:rFonts w:ascii="Times New Roman" w:eastAsia="Times New Roman" w:hAnsi="Times New Roman" w:cs="Times New Roman"/>
          <w:i/>
          <w:color w:val="000000"/>
        </w:rPr>
        <w:t>AO</w:t>
      </w:r>
      <w:r>
        <w:rPr>
          <w:rFonts w:ascii="宋体" w:eastAsia="宋体" w:hAnsi="宋体" w:cs="宋体"/>
          <w:color w:val="000000"/>
        </w:rPr>
        <w:t>过程损失的机械能</w:t>
      </w:r>
      <w:r>
        <w:object>
          <v:shape id="_x0000_i1093" type="#_x0000_t75" alt="学科网(www.zxxk.com)--教育资源门户，提供试卷、教案、课件、论文、素材以及各类教学资源下载，还有大量而丰富的教学相关资讯！" style="width:79.95pt;height:19pt" o:ole="" coordsize="21600,21600" o:preferrelative="t" filled="f" stroked="f">
            <v:stroke joinstyle="miter"/>
            <v:imagedata r:id="rId148" o:title="eqId555394645fab0123611055097906131b"/>
            <o:lock v:ext="edit" aspectratio="t"/>
            <w10:anchorlock/>
          </v:shape>
          <o:OLEObject Type="Embed" ProgID="Equation.DSMT4" ShapeID="_x0000_i1093" DrawAspect="Content" ObjectID="_1468075793" r:id="rId149"/>
        </w:object>
      </w:r>
      <w:r>
        <w:rPr>
          <w:rFonts w:ascii="宋体" w:eastAsia="宋体" w:hAnsi="宋体" w:cs="宋体"/>
          <w:color w:val="000000"/>
        </w:rPr>
        <w:t>。整理相关数据，见表</w:t>
      </w:r>
      <w:r>
        <w:rPr>
          <w:rFonts w:ascii="Times New Roman" w:eastAsia="Times New Roman" w:hAnsi="Times New Roman" w:cs="Times New Roman"/>
          <w:color w:val="000000"/>
        </w:rPr>
        <w:t>2</w:t>
      </w:r>
      <w:r>
        <w:rPr>
          <w:rFonts w:ascii="宋体" w:eastAsia="宋体" w:hAnsi="宋体" w:cs="宋体"/>
          <w:color w:val="000000"/>
        </w:rPr>
        <w:t>。</w:t>
      </w:r>
    </w:p>
    <w:p w14:paraId="0AE51501">
      <w:pPr>
        <w:spacing w:line="360" w:lineRule="auto"/>
        <w:jc w:val="center"/>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2</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0B848DC5">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37EE72">
            <w:pPr>
              <w:spacing w:line="360" w:lineRule="auto"/>
              <w:jc w:val="center"/>
              <w:textAlignment w:val="center"/>
              <w:rPr>
                <w:color w:val="000000"/>
              </w:rPr>
            </w:pPr>
            <w:r>
              <w:object>
                <v:shape id="_x0000_i1094" type="#_x0000_t75" alt="学科网(www.zxxk.com)--教育资源门户，提供试卷、教案、课件、论文、素材以及各类教学资源下载，还有大量而丰富的教学相关资讯！" style="width:56.25pt;height:21.75pt" o:ole="" coordsize="21600,21600" o:preferrelative="t" filled="f" stroked="f">
                  <v:stroke joinstyle="miter"/>
                  <v:imagedata r:id="rId132" o:title="eqId06a0ef5e9c453b6b66c21dc893f5aab8"/>
                  <o:lock v:ext="edit" aspectratio="t"/>
                  <w10:anchorlock/>
                </v:shape>
                <o:OLEObject Type="Embed" ProgID="Equation.DSMT4" ShapeID="_x0000_i1094" DrawAspect="Content" ObjectID="_1468075794" r:id="rId150"/>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2E43A3">
            <w:pPr>
              <w:spacing w:line="360" w:lineRule="auto"/>
              <w:jc w:val="center"/>
              <w:textAlignment w:val="center"/>
              <w:rPr>
                <w:color w:val="000000"/>
              </w:rPr>
            </w:pPr>
            <w:r>
              <w:rPr>
                <w:rFonts w:ascii="Times New Roman" w:eastAsia="Times New Roman" w:hAnsi="Times New Roman" w:cs="Times New Roman"/>
                <w:color w:val="000000"/>
              </w:rPr>
              <w:t>4.00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7531CF">
            <w:pPr>
              <w:spacing w:line="360" w:lineRule="auto"/>
              <w:jc w:val="center"/>
              <w:textAlignment w:val="center"/>
              <w:rPr>
                <w:color w:val="000000"/>
              </w:rPr>
            </w:pPr>
            <w:r>
              <w:rPr>
                <w:rFonts w:ascii="Times New Roman" w:eastAsia="Times New Roman" w:hAnsi="Times New Roman" w:cs="Times New Roman"/>
                <w:color w:val="000000"/>
              </w:rPr>
              <w:t>5.00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B3DE4E">
            <w:pPr>
              <w:spacing w:line="360" w:lineRule="auto"/>
              <w:jc w:val="center"/>
              <w:textAlignment w:val="center"/>
              <w:rPr>
                <w:color w:val="000000"/>
              </w:rPr>
            </w:pPr>
            <w:r>
              <w:rPr>
                <w:rFonts w:ascii="Times New Roman" w:eastAsia="Times New Roman" w:hAnsi="Times New Roman" w:cs="Times New Roman"/>
                <w:color w:val="000000"/>
              </w:rPr>
              <w:t>6.00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658976">
            <w:pPr>
              <w:spacing w:line="360" w:lineRule="auto"/>
              <w:jc w:val="center"/>
              <w:textAlignment w:val="center"/>
              <w:rPr>
                <w:color w:val="000000"/>
              </w:rPr>
            </w:pPr>
            <w:r>
              <w:rPr>
                <w:rFonts w:ascii="Times New Roman" w:eastAsia="Times New Roman" w:hAnsi="Times New Roman" w:cs="Times New Roman"/>
                <w:color w:val="000000"/>
              </w:rPr>
              <w:t>7.00</w:t>
            </w:r>
          </w:p>
        </w:tc>
      </w:tr>
      <w:tr w14:paraId="02406EC5">
        <w:tblPrEx>
          <w:tblW w:w="8325" w:type="dxa"/>
          <w:tblInd w:w="0" w:type="dxa"/>
          <w:tblCellMar>
            <w:top w:w="120" w:type="dxa"/>
            <w:left w:w="120" w:type="dxa"/>
            <w:bottom w:w="120" w:type="dxa"/>
            <w:right w:w="120" w:type="dxa"/>
          </w:tblCellMar>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F26C6A">
            <w:pPr>
              <w:spacing w:line="360" w:lineRule="auto"/>
              <w:jc w:val="center"/>
              <w:textAlignment w:val="center"/>
              <w:rPr>
                <w:color w:val="000000"/>
              </w:rPr>
            </w:pPr>
            <w:r>
              <w:object>
                <v:shape id="_x0000_i1095" type="#_x0000_t75" alt="学科网(www.zxxk.com)--教育资源门户，提供试卷、教案、课件、论文、素材以及各类教学资源下载，还有大量而丰富的教学相关资讯！" style="width:60.75pt;height:21.75pt" o:ole="" coordsize="21600,21600" o:preferrelative="t" filled="f" stroked="f">
                  <v:stroke joinstyle="miter"/>
                  <v:imagedata r:id="rId151" o:title="eqId7fdc06416f69da14af2ead2b445c194e"/>
                  <o:lock v:ext="edit" aspectratio="t"/>
                  <w10:anchorlock/>
                </v:shape>
                <o:OLEObject Type="Embed" ProgID="Equation.DSMT4" ShapeID="_x0000_i1095" DrawAspect="Content" ObjectID="_1468075795" r:id="rId152"/>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57566C">
            <w:pPr>
              <w:spacing w:line="360" w:lineRule="auto"/>
              <w:jc w:val="center"/>
              <w:textAlignment w:val="center"/>
              <w:rPr>
                <w:color w:val="000000"/>
              </w:rPr>
            </w:pPr>
            <w:r>
              <w:rPr>
                <w:rFonts w:ascii="Times New Roman" w:eastAsia="Times New Roman" w:hAnsi="Times New Roman" w:cs="Times New Roman"/>
                <w:color w:val="000000"/>
              </w:rPr>
              <w:t>2.94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19454">
            <w:pPr>
              <w:spacing w:line="360" w:lineRule="auto"/>
              <w:jc w:val="center"/>
              <w:textAlignment w:val="center"/>
              <w:rPr>
                <w:color w:val="000000"/>
              </w:rPr>
            </w:pPr>
            <w:r>
              <w:rPr>
                <w:rFonts w:ascii="Times New Roman" w:eastAsia="Times New Roman" w:hAnsi="Times New Roman" w:cs="Times New Roman"/>
                <w:color w:val="000000"/>
              </w:rPr>
              <w:t>3.55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22DB36">
            <w:pPr>
              <w:spacing w:line="360" w:lineRule="auto"/>
              <w:jc w:val="center"/>
              <w:textAlignment w:val="center"/>
              <w:rPr>
                <w:color w:val="000000"/>
              </w:rPr>
            </w:pPr>
            <w:r>
              <w:rPr>
                <w:rFonts w:ascii="Times New Roman" w:eastAsia="Times New Roman" w:hAnsi="Times New Roman" w:cs="Times New Roman"/>
                <w:color w:val="000000"/>
              </w:rPr>
              <w:t>4.35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398B8A">
            <w:pPr>
              <w:spacing w:line="360" w:lineRule="auto"/>
              <w:jc w:val="center"/>
              <w:textAlignment w:val="center"/>
              <w:rPr>
                <w:color w:val="000000"/>
              </w:rPr>
            </w:pPr>
            <w:r>
              <w:rPr>
                <w:rFonts w:ascii="Times New Roman" w:eastAsia="Times New Roman" w:hAnsi="Times New Roman" w:cs="Times New Roman"/>
                <w:color w:val="000000"/>
              </w:rPr>
              <w:t>4.92</w:t>
            </w:r>
          </w:p>
        </w:tc>
      </w:tr>
      <w:tr w14:paraId="0EB5FEEC">
        <w:tblPrEx>
          <w:tblW w:w="8325" w:type="dxa"/>
          <w:tblInd w:w="0" w:type="dxa"/>
          <w:tblCellMar>
            <w:top w:w="120" w:type="dxa"/>
            <w:left w:w="120" w:type="dxa"/>
            <w:bottom w:w="120" w:type="dxa"/>
            <w:right w:w="120" w:type="dxa"/>
          </w:tblCellMar>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6201D8">
            <w:pPr>
              <w:spacing w:line="360" w:lineRule="auto"/>
              <w:jc w:val="center"/>
              <w:textAlignment w:val="center"/>
              <w:rPr>
                <w:color w:val="000000"/>
              </w:rPr>
            </w:pPr>
            <w:r>
              <w:object>
                <v:shape id="_x0000_i1096" type="#_x0000_t75" alt="学科网(www.zxxk.com)--教育资源门户，提供试卷、教案、课件、论文、素材以及各类教学资源下载，还有大量而丰富的教学相关资讯！" style="width:60pt;height:21.75pt" o:ole="" coordsize="21600,21600" o:preferrelative="t" filled="f" stroked="f">
                  <v:stroke joinstyle="miter"/>
                  <v:imagedata r:id="rId153" o:title="eqId6d115bf1aa3eb0cc5988d0e98b0d5687"/>
                  <o:lock v:ext="edit" aspectratio="t"/>
                  <w10:anchorlock/>
                </v:shape>
                <o:OLEObject Type="Embed" ProgID="Equation.DSMT4" ShapeID="_x0000_i1096" DrawAspect="Content" ObjectID="_1468075796" r:id="rId154"/>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A1B58">
            <w:pPr>
              <w:spacing w:line="360" w:lineRule="auto"/>
              <w:jc w:val="center"/>
              <w:textAlignment w:val="center"/>
              <w:rPr>
                <w:color w:val="000000"/>
              </w:rPr>
            </w:pPr>
            <w:r>
              <w:rPr>
                <w:rFonts w:ascii="Times New Roman" w:eastAsia="Times New Roman" w:hAnsi="Times New Roman" w:cs="Times New Roman"/>
                <w:color w:val="000000"/>
              </w:rPr>
              <w:t>0.98</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529803">
            <w:pPr>
              <w:spacing w:line="360" w:lineRule="auto"/>
              <w:jc w:val="center"/>
              <w:textAlignment w:val="center"/>
              <w:rPr>
                <w:color w:val="000000"/>
              </w:rPr>
            </w:pPr>
            <w:r>
              <w:rPr>
                <w:rFonts w:ascii="Times New Roman" w:eastAsia="Times New Roman" w:hAnsi="Times New Roman" w:cs="Times New Roman"/>
                <w:color w:val="000000"/>
              </w:rPr>
              <w:t>1.08</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608D4B">
            <w:pPr>
              <w:spacing w:line="360" w:lineRule="auto"/>
              <w:jc w:val="center"/>
              <w:textAlignment w:val="center"/>
              <w:rPr>
                <w:color w:val="000000"/>
              </w:rPr>
            </w:pPr>
            <w:r>
              <w:rPr>
                <w:rFonts w:ascii="Times New Roman" w:eastAsia="Times New Roman" w:hAnsi="Times New Roman" w:cs="Times New Roman"/>
                <w:color w:val="000000"/>
              </w:rPr>
              <w:t>1.18</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248E33">
            <w:pPr>
              <w:spacing w:line="360" w:lineRule="auto"/>
              <w:jc w:val="center"/>
              <w:textAlignment w:val="center"/>
              <w:rPr>
                <w:color w:val="000000"/>
              </w:rPr>
            </w:pPr>
            <w:r>
              <w:rPr>
                <w:rFonts w:ascii="Times New Roman" w:eastAsia="Times New Roman" w:hAnsi="Times New Roman" w:cs="Times New Roman"/>
                <w:color w:val="000000"/>
              </w:rPr>
              <w:t>1.27</w:t>
            </w:r>
          </w:p>
        </w:tc>
      </w:tr>
    </w:tbl>
    <w:p w14:paraId="0E502536">
      <w:pPr>
        <w:spacing w:line="360" w:lineRule="auto"/>
        <w:jc w:val="both"/>
        <w:textAlignment w:val="center"/>
        <w:rPr>
          <w:color w:val="000000"/>
        </w:rPr>
      </w:pPr>
      <w:r>
        <w:rPr>
          <w:rFonts w:ascii="宋体" w:eastAsia="宋体" w:hAnsi="宋体" w:cs="宋体"/>
          <w:color w:val="000000"/>
        </w:rPr>
        <w:t>上表中</w:t>
      </w:r>
      <w:r>
        <w:object>
          <v:shape id="_x0000_i1097" type="#_x0000_t75" alt="学科网(www.zxxk.com)--教育资源门户，提供试卷、教案、课件、论文、素材以及各类教学资源下载，还有大量而丰富的教学相关资讯！" style="width:18.75pt;height:12.75pt" o:ole="" coordsize="21600,21600" o:preferrelative="t" filled="f" stroked="f">
            <v:stroke joinstyle="miter"/>
            <v:imagedata r:id="rId155" o:title="eqIdc6c6eb14380e627b6d3194192d234d4c"/>
            <o:lock v:ext="edit" aspectratio="t"/>
            <w10:anchorlock/>
          </v:shape>
          <o:OLEObject Type="Embed" ProgID="Equation.DSMT4" ShapeID="_x0000_i1097" DrawAspect="Content" ObjectID="_1468075797" r:id="rId156"/>
        </w:object>
      </w:r>
      <w:r>
        <w:rPr>
          <w:rFonts w:ascii="宋体" w:eastAsia="宋体" w:hAnsi="宋体" w:cs="宋体"/>
          <w:color w:val="000000"/>
        </w:rPr>
        <w:t>与</w:t>
      </w:r>
      <w:r>
        <w:object>
          <v:shape id="_x0000_i1098" type="#_x0000_t75" alt="学科网(www.zxxk.com)--教育资源门户，提供试卷、教案、课件、论文、素材以及各类教学资源下载，还有大量而丰富的教学相关资讯！" style="width:17.25pt;height:18.75pt" o:ole="" coordsize="21600,21600" o:preferrelative="t" filled="f" stroked="f">
            <v:stroke joinstyle="miter"/>
            <v:imagedata r:id="rId157" o:title="eqId67247b5ca3ea4a40d7f55ce6a8367a85"/>
            <o:lock v:ext="edit" aspectratio="t"/>
            <w10:anchorlock/>
          </v:shape>
          <o:OLEObject Type="Embed" ProgID="Equation.DSMT4" ShapeID="_x0000_i1098" DrawAspect="Content" ObjectID="_1468075798" r:id="rId158"/>
        </w:object>
      </w:r>
      <w:r>
        <w:rPr>
          <w:rFonts w:ascii="宋体" w:eastAsia="宋体" w:hAnsi="宋体" w:cs="宋体"/>
          <w:color w:val="000000"/>
        </w:rPr>
        <w:t>相差明显。小明认为这是由于用</w:t>
      </w:r>
      <w:r>
        <w:object>
          <v:shape id="_x0000_i1099" type="#_x0000_t75" alt="学科网(www.zxxk.com)--教育资源门户，提供试卷、教案、课件、论文、素材以及各类教学资源下载，还有大量而丰富的教学相关资讯！" style="width:22.1pt;height:31.8pt" o:ole="" coordsize="21600,21600" o:preferrelative="t" filled="f" stroked="f">
            <v:stroke joinstyle="miter"/>
            <v:imagedata r:id="rId159" o:title="eqIde1ec3527330d87d16cbd79d8abbaa48b"/>
            <o:lock v:ext="edit" aspectratio="t"/>
            <w10:anchorlock/>
          </v:shape>
          <o:OLEObject Type="Embed" ProgID="Equation.DSMT4" ShapeID="_x0000_i1099" DrawAspect="Content" ObjectID="_1468075799" r:id="rId160"/>
        </w:object>
      </w:r>
      <w:r>
        <w:rPr>
          <w:rFonts w:ascii="宋体" w:eastAsia="宋体" w:hAnsi="宋体" w:cs="宋体"/>
          <w:color w:val="000000"/>
        </w:rPr>
        <w:t>近似计算</w:t>
      </w:r>
      <w:r>
        <w:object>
          <v:shape id="_x0000_i1100" type="#_x0000_t75" alt="学科网(www.zxxk.com)--教育资源门户，提供试卷、教案、课件、论文、素材以及各类教学资源下载，还有大量而丰富的教学相关资讯！" style="width:17.25pt;height:18.75pt" o:ole="" coordsize="21600,21600" o:preferrelative="t" filled="f" stroked="f">
            <v:stroke joinstyle="miter"/>
            <v:imagedata r:id="rId157" o:title="eqId67247b5ca3ea4a40d7f55ce6a8367a85"/>
            <o:lock v:ext="edit" aspectratio="t"/>
            <w10:anchorlock/>
          </v:shape>
          <o:OLEObject Type="Embed" ProgID="Equation.DSMT4" ShapeID="_x0000_i1100" DrawAspect="Content" ObjectID="_1468075800" r:id="rId161"/>
        </w:object>
      </w:r>
      <w:r>
        <w:rPr>
          <w:rFonts w:ascii="宋体" w:eastAsia="宋体" w:hAnsi="宋体" w:cs="宋体"/>
          <w:color w:val="000000"/>
        </w:rPr>
        <w:t>不合理。你是否同意他的观点？</w:t>
      </w:r>
      <w:r>
        <w:rPr>
          <w:color w:val="000000"/>
        </w:rPr>
        <w:t>______________</w:t>
      </w:r>
      <w:r>
        <w:rPr>
          <w:rFonts w:ascii="宋体" w:eastAsia="宋体" w:hAnsi="宋体" w:cs="宋体"/>
          <w:color w:val="000000"/>
        </w:rPr>
        <w:t>请根据表</w:t>
      </w:r>
      <w:r>
        <w:rPr>
          <w:rFonts w:ascii="Times New Roman" w:eastAsia="Times New Roman" w:hAnsi="Times New Roman" w:cs="Times New Roman"/>
          <w:color w:val="000000"/>
        </w:rPr>
        <w:t>2</w:t>
      </w:r>
      <w:r>
        <w:rPr>
          <w:rFonts w:ascii="宋体" w:eastAsia="宋体" w:hAnsi="宋体" w:cs="宋体"/>
          <w:color w:val="000000"/>
        </w:rPr>
        <w:t>数据简要说明理由。</w:t>
      </w:r>
      <w:r>
        <w:rPr>
          <w:color w:val="000000"/>
        </w:rPr>
        <w:t>______________</w:t>
      </w:r>
    </w:p>
    <w:p w14:paraId="238C9BB1">
      <w:pPr>
        <w:spacing w:line="360" w:lineRule="auto"/>
        <w:textAlignment w:val="center"/>
        <w:rPr>
          <w:color w:val="000000"/>
        </w:rPr>
      </w:pPr>
      <w:r>
        <w:rPr>
          <w:color w:val="2E75B6"/>
        </w:rPr>
        <w:t>【答案】</w:t>
      </w:r>
      <w:r>
        <w:rPr>
          <w:color w:val="000000"/>
        </w:rPr>
        <w:t>（1）B    （2）</w:t>
      </w:r>
      <w:r>
        <w:rPr>
          <w:rFonts w:ascii="宋体" w:eastAsia="宋体" w:hAnsi="宋体" w:cs="宋体"/>
          <w:color w:val="000000"/>
        </w:rPr>
        <w:t>甲</w:t>
      </w:r>
      <w:r>
        <w:rPr>
          <w:color w:val="000000"/>
        </w:rPr>
        <w:t xml:space="preserve">    </w:t>
      </w:r>
    </w:p>
    <w:p w14:paraId="2A6F0507">
      <w:pPr>
        <w:spacing w:line="360" w:lineRule="auto"/>
        <w:textAlignment w:val="center"/>
        <w:rPr>
          <w:color w:val="000000"/>
        </w:rPr>
      </w:pPr>
      <w:r>
        <w:rPr>
          <w:color w:val="000000"/>
        </w:rPr>
        <w:t>（3）</w:t>
      </w:r>
      <w:r>
        <w:rPr>
          <w:rFonts w:ascii="Times New Roman" w:eastAsia="Times New Roman" w:hAnsi="Times New Roman" w:cs="Times New Roman"/>
          <w:color w:val="000000"/>
        </w:rPr>
        <w:t>15.7</w:t>
      </w:r>
      <w:r>
        <w:rPr>
          <w:color w:val="000000"/>
        </w:rPr>
        <w:t xml:space="preserve">    （4）</w:t>
      </w:r>
      <w:r>
        <w:rPr>
          <w:rFonts w:ascii="Times New Roman" w:eastAsia="Times New Roman" w:hAnsi="Times New Roman" w:cs="Times New Roman"/>
          <w:i/>
          <w:color w:val="000000"/>
        </w:rPr>
        <w:t>mgH</w:t>
      </w:r>
      <w:r>
        <w:rPr>
          <w:color w:val="000000"/>
        </w:rPr>
        <w:t xml:space="preserve">    </w:t>
      </w:r>
    </w:p>
    <w:p w14:paraId="76B6C44E">
      <w:pPr>
        <w:spacing w:line="360" w:lineRule="auto"/>
        <w:textAlignment w:val="center"/>
        <w:rPr>
          <w:color w:val="000000"/>
        </w:rPr>
      </w:pPr>
      <w:r>
        <w:rPr>
          <w:color w:val="000000"/>
        </w:rPr>
        <w:t xml:space="preserve">（5）    ①. </w:t>
      </w:r>
      <w:r>
        <w:rPr>
          <w:rFonts w:ascii="宋体" w:eastAsia="宋体" w:hAnsi="宋体" w:cs="宋体"/>
          <w:color w:val="000000"/>
        </w:rPr>
        <w:t>不同意</w:t>
      </w:r>
      <w:r>
        <w:rPr>
          <w:color w:val="000000"/>
        </w:rPr>
        <w:t xml:space="preserve">    ②. </w:t>
      </w:r>
      <w:r>
        <w:rPr>
          <w:rFonts w:ascii="宋体" w:eastAsia="宋体" w:hAnsi="宋体" w:cs="宋体"/>
          <w:color w:val="000000"/>
        </w:rPr>
        <w:t>小球减小的重力势能有一部分转化为小球的转动动能，相差很大的原因是小球的转动动能没有计入</w:t>
      </w:r>
    </w:p>
    <w:p w14:paraId="123F02C4">
      <w:pPr>
        <w:spacing w:line="360" w:lineRule="auto"/>
        <w:textAlignment w:val="center"/>
        <w:rPr>
          <w:color w:val="000000"/>
        </w:rPr>
      </w:pPr>
      <w:r>
        <w:rPr>
          <w:color w:val="2E75B6"/>
        </w:rPr>
        <w:t>【解析】</w:t>
      </w:r>
    </w:p>
    <w:p w14:paraId="0F3D6EAA">
      <w:pPr>
        <w:spacing w:line="360" w:lineRule="auto"/>
        <w:textAlignment w:val="center"/>
        <w:rPr>
          <w:color w:val="000000"/>
        </w:rPr>
      </w:pPr>
      <w:r>
        <w:rPr>
          <w:color w:val="000000"/>
        </w:rPr>
        <w:t>【小问1详解】</w:t>
      </w:r>
    </w:p>
    <w:p w14:paraId="1AF64EFC">
      <w:pPr>
        <w:spacing w:line="360" w:lineRule="auto"/>
        <w:jc w:val="left"/>
        <w:textAlignment w:val="center"/>
        <w:rPr>
          <w:color w:val="000000"/>
        </w:rPr>
      </w:pPr>
      <w:r>
        <w:rPr>
          <w:rFonts w:ascii="宋体" w:eastAsia="宋体" w:hAnsi="宋体" w:cs="宋体"/>
          <w:color w:val="000000"/>
        </w:rPr>
        <w:t>正确步骤为将斜槽安置于底座，调节斜槽在竖直平面内，调节斜槽末端水平，安装光电门，序号为④②③①。</w:t>
      </w:r>
    </w:p>
    <w:p w14:paraId="5F18FC47">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14:paraId="6E1D1F84">
      <w:pPr>
        <w:spacing w:line="360" w:lineRule="auto"/>
        <w:jc w:val="left"/>
        <w:textAlignment w:val="center"/>
        <w:rPr>
          <w:color w:val="000000"/>
        </w:rPr>
      </w:pPr>
      <w:r>
        <w:rPr>
          <w:color w:val="000000"/>
        </w:rPr>
        <w:t>【小问2详解】</w:t>
      </w:r>
    </w:p>
    <w:p w14:paraId="5CCEBC29">
      <w:pPr>
        <w:spacing w:line="360" w:lineRule="auto"/>
        <w:jc w:val="left"/>
        <w:textAlignment w:val="center"/>
        <w:rPr>
          <w:color w:val="000000"/>
        </w:rPr>
      </w:pPr>
      <w:r>
        <w:rPr>
          <w:rFonts w:ascii="宋体" w:eastAsia="宋体" w:hAnsi="宋体" w:cs="宋体"/>
          <w:color w:val="000000"/>
        </w:rPr>
        <w:t>测量小球直径的正确操作需要确保测量工具与小球接触良好，并且小球的位置不会导致测量误差。在图中的情形中，甲图示显示出的卡尺测量方式更准确地使卡尺的两测量面与小球的表面垂直接触，适合测量直径。而乙图因为夹持不住小球，使得小球并没有夹在量爪之间，测量不准确。</w:t>
      </w:r>
    </w:p>
    <w:p w14:paraId="1F27583D">
      <w:pPr>
        <w:spacing w:line="360" w:lineRule="auto"/>
        <w:jc w:val="left"/>
        <w:textAlignment w:val="center"/>
        <w:rPr>
          <w:color w:val="000000"/>
        </w:rPr>
      </w:pPr>
      <w:r>
        <w:rPr>
          <w:rFonts w:ascii="宋体" w:eastAsia="宋体" w:hAnsi="宋体" w:cs="宋体"/>
          <w:color w:val="000000"/>
        </w:rPr>
        <w:t>故选甲。</w:t>
      </w:r>
    </w:p>
    <w:p w14:paraId="4C482DE8">
      <w:pPr>
        <w:spacing w:line="360" w:lineRule="auto"/>
        <w:jc w:val="left"/>
        <w:textAlignment w:val="center"/>
        <w:rPr>
          <w:color w:val="000000"/>
        </w:rPr>
      </w:pPr>
      <w:r>
        <w:rPr>
          <w:color w:val="000000"/>
        </w:rPr>
        <w:t>【小问3详解】</w:t>
      </w:r>
    </w:p>
    <w:p w14:paraId="1F7841B3">
      <w:pPr>
        <w:spacing w:line="360" w:lineRule="auto"/>
        <w:jc w:val="left"/>
        <w:textAlignment w:val="center"/>
        <w:rPr>
          <w:color w:val="000000"/>
        </w:rPr>
      </w:pPr>
      <w:r>
        <w:rPr>
          <w:rFonts w:ascii="宋体" w:eastAsia="宋体" w:hAnsi="宋体" w:cs="宋体"/>
          <w:color w:val="000000"/>
        </w:rPr>
        <w:t>根据</w:t>
      </w:r>
      <w:r>
        <w:object>
          <v:shape id="_x0000_i1101" type="#_x0000_t75" alt="学科网(www.zxxk.com)--教育资源门户，提供试卷、教案、课件、论文、素材以及各类教学资源下载，还有大量而丰富的教学相关资讯！" style="width:56.25pt;height:19.5pt" o:ole="" coordsize="21600,21600" o:preferrelative="t" filled="f" stroked="f">
            <v:stroke joinstyle="miter"/>
            <v:imagedata r:id="rId162" o:title="eqId2c13d03fb78ac6150071485d3e61a1d8"/>
            <o:lock v:ext="edit" aspectratio="t"/>
            <w10:anchorlock/>
          </v:shape>
          <o:OLEObject Type="Embed" ProgID="Equation.DSMT4" ShapeID="_x0000_i1101" DrawAspect="Content" ObjectID="_1468075801" r:id="rId163"/>
        </w:object>
      </w:r>
    </w:p>
    <w:p w14:paraId="23B0E455">
      <w:pPr>
        <w:spacing w:line="360" w:lineRule="auto"/>
        <w:jc w:val="left"/>
        <w:textAlignment w:val="center"/>
        <w:rPr>
          <w:color w:val="000000"/>
        </w:rPr>
      </w:pPr>
      <w:r>
        <w:rPr>
          <w:rFonts w:ascii="宋体" w:eastAsia="宋体" w:hAnsi="宋体" w:cs="宋体"/>
          <w:color w:val="000000"/>
        </w:rPr>
        <w:t>可知下降高度为</w:t>
      </w:r>
      <w:r>
        <w:object>
          <v:shape id="_x0000_i1102" type="#_x0000_t75" alt="学科网(www.zxxk.com)--教育资源门户，提供试卷、教案、课件、论文、素材以及各类教学资源下载，还有大量而丰富的教学相关资讯！" style="width:57pt;height:15.75pt" o:ole="" coordsize="21600,21600" o:preferrelative="t" filled="f" stroked="f">
            <v:stroke joinstyle="miter"/>
            <v:imagedata r:id="rId164" o:title="eqIdf26a230ceeef91a2dff9627cf030794b"/>
            <o:lock v:ext="edit" aspectratio="t"/>
            <w10:anchorlock/>
          </v:shape>
          <o:OLEObject Type="Embed" ProgID="Equation.DSMT4" ShapeID="_x0000_i1102" DrawAspect="Content" ObjectID="_1468075802" r:id="rId165"/>
        </w:object>
      </w:r>
      <w:r>
        <w:rPr>
          <w:rFonts w:ascii="宋体" w:eastAsia="宋体" w:hAnsi="宋体" w:cs="宋体"/>
          <w:color w:val="000000"/>
        </w:rPr>
        <w:t>时减少的重力势能为下降高度为</w:t>
      </w:r>
      <w:r>
        <w:object>
          <v:shape id="_x0000_i1103" type="#_x0000_t75" alt="学科网(www.zxxk.com)--教育资源门户，提供试卷、教案、课件、论文、素材以及各类教学资源下载，还有大量而丰富的教学相关资讯！" style="width:57pt;height:15.75pt" o:ole="" coordsize="21600,21600" o:preferrelative="t" filled="f" stroked="f">
            <v:stroke joinstyle="miter"/>
            <v:imagedata r:id="rId166" o:title="eqId2419f3159c352fc9a2b4376630ec544c"/>
            <o:lock v:ext="edit" aspectratio="t"/>
            <w10:anchorlock/>
          </v:shape>
          <o:OLEObject Type="Embed" ProgID="Equation.DSMT4" ShapeID="_x0000_i1103" DrawAspect="Content" ObjectID="_1468075803" r:id="rId167"/>
        </w:object>
      </w:r>
      <w:r>
        <w:rPr>
          <w:rFonts w:ascii="宋体" w:eastAsia="宋体" w:hAnsi="宋体" w:cs="宋体"/>
          <w:color w:val="000000"/>
        </w:rPr>
        <w:t>的二倍，代入数据可得</w:t>
      </w:r>
      <w:r>
        <w:object>
          <v:shape id="_x0000_i1104" type="#_x0000_t75" alt="学科网(www.zxxk.com)--教育资源门户，提供试卷、教案、课件、论文、素材以及各类教学资源下载，还有大量而丰富的教学相关资讯！" style="width:88.8pt;height:19.9pt" o:ole="" coordsize="21600,21600" o:preferrelative="t" filled="f" stroked="f">
            <v:stroke joinstyle="miter"/>
            <v:imagedata r:id="rId168" o:title="eqIdc031220bcfba99b97414dc8f76d99817"/>
            <o:lock v:ext="edit" aspectratio="t"/>
            <w10:anchorlock/>
          </v:shape>
          <o:OLEObject Type="Embed" ProgID="Equation.DSMT4" ShapeID="_x0000_i1104" DrawAspect="Content" ObjectID="_1468075804" r:id="rId169"/>
        </w:object>
      </w:r>
    </w:p>
    <w:p w14:paraId="0FAB7968">
      <w:pPr>
        <w:spacing w:line="360" w:lineRule="auto"/>
        <w:jc w:val="left"/>
        <w:textAlignment w:val="center"/>
        <w:rPr>
          <w:color w:val="000000"/>
        </w:rPr>
      </w:pPr>
      <w:r>
        <w:rPr>
          <w:color w:val="000000"/>
          <w:position w:val="0"/>
        </w:rPr>
        <w:drawing>
          <wp:inline distT="0" distB="0" distL="114300" distR="114300">
            <wp:extent cx="95250" cy="171450"/>
            <wp:effectExtent l="0" t="0" r="1905" b="0"/>
            <wp:docPr id="978163133" name="图片 97816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3133" name="图片 978163133"/>
                    <pic:cNvPicPr>
                      <a:picLocks noChangeAspect="1"/>
                    </pic:cNvPicPr>
                  </pic:nvPicPr>
                  <pic:blipFill>
                    <a:blip xmlns:r="http://schemas.openxmlformats.org/officeDocument/2006/relationships" r:embed="rId170"/>
                    <a:stretch>
                      <a:fillRect/>
                    </a:stretch>
                  </pic:blipFill>
                  <pic:spPr>
                    <a:xfrm>
                      <a:off x="0" y="0"/>
                      <a:ext cx="95250" cy="171450"/>
                    </a:xfrm>
                    <a:prstGeom prst="rect">
                      <a:avLst/>
                    </a:prstGeom>
                  </pic:spPr>
                </pic:pic>
              </a:graphicData>
            </a:graphic>
          </wp:inline>
        </w:drawing>
      </w:r>
      <w:r>
        <w:rPr>
          <w:color w:val="000000"/>
        </w:rPr>
        <w:t>小问4详解】</w:t>
      </w:r>
    </w:p>
    <w:p w14:paraId="528D997A">
      <w:pPr>
        <w:spacing w:line="360" w:lineRule="auto"/>
        <w:jc w:val="left"/>
        <w:textAlignment w:val="center"/>
        <w:rPr>
          <w:color w:val="000000"/>
        </w:rPr>
      </w:pPr>
      <w:r>
        <w:rPr>
          <w:rFonts w:ascii="宋体" w:eastAsia="宋体" w:hAnsi="宋体" w:cs="宋体"/>
          <w:color w:val="000000"/>
        </w:rPr>
        <w:t>根据动能定理可得</w:t>
      </w:r>
      <w:r>
        <w:object>
          <v:shape id="_x0000_i1105" type="#_x0000_t75" alt="学科网(www.zxxk.com)--教育资源门户，提供试卷、教案、课件、论文、素材以及各类教学资源下载，还有大量而丰富的教学相关资讯！" style="width:72.9pt;height:18.1pt" o:ole="" coordsize="21600,21600" o:preferrelative="t" filled="f" stroked="f">
            <v:stroke joinstyle="miter"/>
            <v:imagedata r:id="rId171" o:title="eqIdd950627f56cf2d2220fd316ebdf9af65"/>
            <o:lock v:ext="edit" aspectratio="t"/>
            <w10:anchorlock/>
          </v:shape>
          <o:OLEObject Type="Embed" ProgID="Equation.DSMT4" ShapeID="_x0000_i1105" DrawAspect="Content" ObjectID="_1468075805" r:id="rId172"/>
        </w:object>
      </w:r>
    </w:p>
    <w:p w14:paraId="1748421D">
      <w:pPr>
        <w:spacing w:line="360" w:lineRule="auto"/>
        <w:jc w:val="left"/>
        <w:textAlignment w:val="center"/>
        <w:rPr>
          <w:color w:val="000000"/>
        </w:rPr>
      </w:pPr>
      <w:r>
        <w:rPr>
          <w:rFonts w:ascii="宋体" w:eastAsia="宋体" w:hAnsi="宋体" w:cs="宋体"/>
          <w:color w:val="000000"/>
        </w:rPr>
        <w:t>可得</w:t>
      </w:r>
      <w:r>
        <w:object>
          <v:shape id="_x0000_i1106" type="#_x0000_t75" alt="学科网(www.zxxk.com)--教育资源门户，提供试卷、教案、课件、论文、素材以及各类教学资源下载，还有大量而丰富的教学相关资讯！" style="width:57pt;height:18.1pt" o:ole="" coordsize="21600,21600" o:preferrelative="t" filled="f" stroked="f">
            <v:stroke joinstyle="miter"/>
            <v:imagedata r:id="rId173" o:title="eqId6ae949eac4126dc21bf8a8ac8504525c"/>
            <o:lock v:ext="edit" aspectratio="t"/>
            <w10:anchorlock/>
          </v:shape>
          <o:OLEObject Type="Embed" ProgID="Equation.DSMT4" ShapeID="_x0000_i1106" DrawAspect="Content" ObjectID="_1468075806" r:id="rId174"/>
        </w:object>
      </w:r>
    </w:p>
    <w:p w14:paraId="58A6A072">
      <w:pPr>
        <w:spacing w:line="360" w:lineRule="auto"/>
        <w:jc w:val="left"/>
        <w:textAlignment w:val="center"/>
        <w:rPr>
          <w:color w:val="000000"/>
        </w:rPr>
      </w:pPr>
      <w:r>
        <w:rPr>
          <w:color w:val="000000"/>
        </w:rPr>
        <w:t>【小问5详解】</w:t>
      </w:r>
    </w:p>
    <w:p w14:paraId="083BEA9B">
      <w:pPr>
        <w:spacing w:line="360" w:lineRule="auto"/>
        <w:jc w:val="left"/>
        <w:textAlignment w:val="center"/>
        <w:rPr>
          <w:color w:val="000000"/>
        </w:rPr>
      </w:pPr>
      <w:r>
        <w:rPr>
          <w:rFonts w:ascii="Times New Roman" w:eastAsia="Times New Roman" w:hAnsi="Times New Roman" w:cs="Times New Roman"/>
          <w:color w:val="000000"/>
        </w:rPr>
        <w:t>[1][2]</w:t>
      </w:r>
      <w:r>
        <w:rPr>
          <w:color w:val="000000"/>
        </w:rPr>
        <w:t>不</w:t>
      </w:r>
      <w:r>
        <w:rPr>
          <w:rFonts w:ascii="宋体" w:eastAsia="宋体" w:hAnsi="宋体" w:cs="宋体"/>
          <w:color w:val="000000"/>
        </w:rPr>
        <w:t>同意，原因是小球减小的重力势能有一部分转化为小球的转动动能，相差很大的原因是小球的转动动能没有计入。</w:t>
      </w:r>
    </w:p>
    <w:p w14:paraId="0E457277">
      <w:pPr>
        <w:spacing w:line="360" w:lineRule="auto"/>
        <w:jc w:val="both"/>
        <w:textAlignment w:val="center"/>
        <w:rPr>
          <w:color w:val="000000"/>
        </w:rPr>
      </w:pPr>
      <w:r>
        <w:rPr>
          <w:color w:val="000000"/>
        </w:rPr>
        <w:t xml:space="preserve">12. </w:t>
      </w:r>
      <w:r>
        <w:rPr>
          <w:rFonts w:ascii="宋体" w:eastAsia="宋体" w:hAnsi="宋体" w:cs="宋体"/>
          <w:color w:val="000000"/>
        </w:rPr>
        <w:t>江门中微子实验室使用我国自主研发的光电倍增管，利用光电效应捕捉中微子信息。光电倍增管阴极金属材料的逸出功为</w:t>
      </w:r>
      <w:r>
        <w:object>
          <v:shape id="_x0000_i1107" type="#_x0000_t75" alt="学科网(www.zxxk.com)--教育资源门户，提供试卷、教案、课件、论文、素材以及各类教学资源下载，还有大量而丰富的教学相关资讯！" style="width:14.25pt;height:15pt" o:ole="" coordsize="21600,21600" o:preferrelative="t" filled="f" stroked="f">
            <v:stroke joinstyle="miter"/>
            <v:imagedata r:id="rId175" o:title="eqId06b4faefb6ef84a8c02f148bb7c30479"/>
            <o:lock v:ext="edit" aspectratio="t"/>
            <w10:anchorlock/>
          </v:shape>
          <o:OLEObject Type="Embed" ProgID="Equation.DSMT4" ShapeID="_x0000_i1107" DrawAspect="Content" ObjectID="_1468075807" r:id="rId176"/>
        </w:object>
      </w:r>
      <w:r>
        <w:rPr>
          <w:rFonts w:ascii="宋体" w:eastAsia="宋体" w:hAnsi="宋体" w:cs="宋体"/>
          <w:color w:val="000000"/>
        </w:rPr>
        <w:t>，普朗克常量为</w:t>
      </w:r>
      <w:r>
        <w:rPr>
          <w:rFonts w:ascii="Times New Roman" w:eastAsia="Times New Roman" w:hAnsi="Times New Roman" w:cs="Times New Roman"/>
          <w:i/>
          <w:color w:val="000000"/>
        </w:rPr>
        <w:t>h</w:t>
      </w:r>
      <w:r>
        <w:rPr>
          <w:rFonts w:ascii="宋体" w:eastAsia="宋体" w:hAnsi="宋体" w:cs="宋体"/>
          <w:color w:val="000000"/>
        </w:rPr>
        <w:t>。</w:t>
      </w:r>
    </w:p>
    <w:p w14:paraId="380D99BB">
      <w:pPr>
        <w:spacing w:line="360" w:lineRule="auto"/>
        <w:jc w:val="left"/>
        <w:textAlignment w:val="center"/>
        <w:rPr>
          <w:color w:val="000000"/>
        </w:rPr>
      </w:pPr>
      <w:r>
        <w:rPr>
          <w:color w:val="000000"/>
        </w:rPr>
        <w:t>（1）</w:t>
      </w:r>
      <w:r>
        <w:rPr>
          <w:rFonts w:ascii="宋体" w:eastAsia="宋体" w:hAnsi="宋体" w:cs="宋体"/>
          <w:color w:val="000000"/>
        </w:rPr>
        <w:t>求该金属的截止频率</w:t>
      </w:r>
      <w:r>
        <w:object>
          <v:shape id="_x0000_i1108" type="#_x0000_t75" alt="学科网(www.zxxk.com)--教育资源门户，提供试卷、教案、课件、论文、素材以及各类教学资源下载，还有大量而丰富的教学相关资讯！" style="width:11.25pt;height:15.75pt" o:ole="" coordsize="21600,21600" o:preferrelative="t" filled="f" stroked="f">
            <v:stroke joinstyle="miter"/>
            <v:imagedata r:id="rId177" o:title="eqIdd61ed8045f1d1cfa1f644d5d8b62c5a5"/>
            <o:lock v:ext="edit" aspectratio="t"/>
            <w10:anchorlock/>
          </v:shape>
          <o:OLEObject Type="Embed" ProgID="Equation.DSMT4" ShapeID="_x0000_i1108" DrawAspect="Content" ObjectID="_1468075808" r:id="rId178"/>
        </w:object>
      </w:r>
      <w:r>
        <w:rPr>
          <w:rFonts w:ascii="宋体" w:eastAsia="宋体" w:hAnsi="宋体" w:cs="宋体"/>
          <w:color w:val="000000"/>
        </w:rPr>
        <w:t>；</w:t>
      </w:r>
    </w:p>
    <w:p w14:paraId="7D0541E2">
      <w:pPr>
        <w:spacing w:line="360" w:lineRule="auto"/>
        <w:jc w:val="left"/>
        <w:textAlignment w:val="center"/>
        <w:rPr>
          <w:color w:val="000000"/>
        </w:rPr>
      </w:pPr>
      <w:r>
        <w:rPr>
          <w:color w:val="000000"/>
        </w:rPr>
        <w:t>（2）</w:t>
      </w:r>
      <w:r>
        <w:rPr>
          <w:rFonts w:ascii="宋体" w:eastAsia="宋体" w:hAnsi="宋体" w:cs="宋体"/>
          <w:color w:val="000000"/>
        </w:rPr>
        <w:t>若频率为</w:t>
      </w:r>
      <w:r>
        <w:object>
          <v:shape id="_x0000_i1109"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179" o:title="eqId06b09bec6122ff51834335344ae13f29"/>
            <o:lock v:ext="edit" aspectratio="t"/>
            <w10:anchorlock/>
          </v:shape>
          <o:OLEObject Type="Embed" ProgID="Equation.DSMT4" ShapeID="_x0000_i1109" DrawAspect="Content" ObjectID="_1468075809" r:id="rId180"/>
        </w:object>
      </w:r>
      <w:r>
        <w:rPr>
          <w:rFonts w:ascii="宋体" w:eastAsia="宋体" w:hAnsi="宋体" w:cs="宋体"/>
          <w:color w:val="000000"/>
        </w:rPr>
        <w:t>的入射光能使该金属发生光电效应，求光电子的最大初动能</w:t>
      </w:r>
      <w:r>
        <w:object>
          <v:shape id="_x0000_i1110"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81" o:title="eqId575ddde9666159e1a10c81145836816d"/>
            <o:lock v:ext="edit" aspectratio="t"/>
            <w10:anchorlock/>
          </v:shape>
          <o:OLEObject Type="Embed" ProgID="Equation.DSMT4" ShapeID="_x0000_i1110" DrawAspect="Content" ObjectID="_1468075810" r:id="rId182"/>
        </w:object>
      </w:r>
      <w:r>
        <w:rPr>
          <w:rFonts w:ascii="宋体" w:eastAsia="宋体" w:hAnsi="宋体" w:cs="宋体"/>
          <w:color w:val="000000"/>
        </w:rPr>
        <w:t>。</w:t>
      </w:r>
    </w:p>
    <w:p w14:paraId="589DE414">
      <w:pPr>
        <w:spacing w:line="360" w:lineRule="auto"/>
        <w:textAlignment w:val="center"/>
        <w:rPr>
          <w:color w:val="000000"/>
        </w:rPr>
      </w:pPr>
      <w:r>
        <w:rPr>
          <w:color w:val="2E75B6"/>
        </w:rPr>
        <w:t>【答案】</w:t>
      </w:r>
      <w:r>
        <w:rPr>
          <w:color w:val="000000"/>
        </w:rPr>
        <w:t>（1）</w:t>
      </w:r>
      <w:r>
        <w:object>
          <v:shape id="_x0000_i1111" type="#_x0000_t75" alt="学科网(www.zxxk.com)--教育资源门户，提供试卷、教案、课件、论文、素材以及各类教学资源下载，还有大量而丰富的教学相关资讯！" style="width:19pt;height:31pt" o:ole="" coordsize="21600,21600" o:preferrelative="t" filled="f" stroked="f">
            <v:stroke joinstyle="miter"/>
            <v:imagedata r:id="rId183" o:title="eqId1a58e914c9d96641f34d8670955f945e"/>
            <o:lock v:ext="edit" aspectratio="t"/>
            <w10:anchorlock/>
          </v:shape>
          <o:OLEObject Type="Embed" ProgID="Equation.DSMT4" ShapeID="_x0000_i1111" DrawAspect="Content" ObjectID="_1468075811" r:id="rId184"/>
        </w:object>
      </w:r>
      <w:r>
        <w:rPr>
          <w:color w:val="000000"/>
        </w:rPr>
        <w:t xml:space="preserve">    </w:t>
      </w:r>
    </w:p>
    <w:p w14:paraId="0CC0AA39">
      <w:pPr>
        <w:spacing w:line="360" w:lineRule="auto"/>
        <w:textAlignment w:val="center"/>
        <w:rPr>
          <w:color w:val="000000"/>
        </w:rPr>
      </w:pPr>
      <w:r>
        <w:rPr>
          <w:color w:val="000000"/>
        </w:rPr>
        <w:t>（2）</w:t>
      </w:r>
      <w:r>
        <w:object>
          <v:shape id="_x0000_i1112"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185" o:title="eqId88f894cecf0ce126f8384271cd2fa419"/>
            <o:lock v:ext="edit" aspectratio="t"/>
            <w10:anchorlock/>
          </v:shape>
          <o:OLEObject Type="Embed" ProgID="Equation.DSMT4" ShapeID="_x0000_i1112" DrawAspect="Content" ObjectID="_1468075812" r:id="rId186"/>
        </w:object>
      </w:r>
    </w:p>
    <w:p w14:paraId="5C4E7F41">
      <w:pPr>
        <w:spacing w:line="360" w:lineRule="auto"/>
        <w:textAlignment w:val="center"/>
        <w:rPr>
          <w:color w:val="000000"/>
        </w:rPr>
      </w:pPr>
      <w:r>
        <w:rPr>
          <w:color w:val="2E75B6"/>
        </w:rPr>
        <w:t>【解析】</w:t>
      </w:r>
    </w:p>
    <w:p w14:paraId="5F98E79E">
      <w:pPr>
        <w:spacing w:line="360" w:lineRule="auto"/>
        <w:textAlignment w:val="center"/>
        <w:rPr>
          <w:color w:val="000000"/>
        </w:rPr>
      </w:pPr>
      <w:r>
        <w:rPr>
          <w:color w:val="000000"/>
        </w:rPr>
        <w:t>【小问1详解】</w:t>
      </w:r>
    </w:p>
    <w:p w14:paraId="7A70F1D0">
      <w:pPr>
        <w:spacing w:line="360" w:lineRule="auto"/>
        <w:jc w:val="both"/>
        <w:textAlignment w:val="center"/>
        <w:rPr>
          <w:color w:val="000000"/>
        </w:rPr>
      </w:pPr>
      <w:r>
        <w:rPr>
          <w:rFonts w:ascii="宋体" w:eastAsia="宋体" w:hAnsi="宋体" w:cs="宋体"/>
          <w:color w:val="000000"/>
        </w:rPr>
        <w:t>根据题意，由光电效应方程有</w:t>
      </w:r>
      <w:r>
        <w:object>
          <v:shape id="_x0000_i1113" type="#_x0000_t75" alt="学科网(www.zxxk.com)--教育资源门户，提供试卷、教案、课件、论文、素材以及各类教学资源下载，还有大量而丰富的教学相关资讯！" style="width:68.25pt;height:18pt" o:ole="" coordsize="21600,21600" o:preferrelative="t" filled="f" stroked="f">
            <v:stroke joinstyle="miter"/>
            <v:imagedata r:id="rId187" o:title="eqId98f9a70b08978b2db96df206f863df55"/>
            <o:lock v:ext="edit" aspectratio="t"/>
            <w10:anchorlock/>
          </v:shape>
          <o:OLEObject Type="Embed" ProgID="Equation.DSMT4" ShapeID="_x0000_i1113" DrawAspect="Content" ObjectID="_1468075813" r:id="rId188"/>
        </w:object>
      </w:r>
    </w:p>
    <w:p w14:paraId="3F84CF9B">
      <w:pPr>
        <w:spacing w:line="360" w:lineRule="auto"/>
        <w:jc w:val="both"/>
        <w:textAlignment w:val="center"/>
        <w:rPr>
          <w:color w:val="000000"/>
        </w:rPr>
      </w:pPr>
      <w:r>
        <w:rPr>
          <w:rFonts w:ascii="宋体" w:eastAsia="宋体" w:hAnsi="宋体" w:cs="宋体"/>
          <w:color w:val="000000"/>
        </w:rPr>
        <w:t>当</w:t>
      </w:r>
      <w:r>
        <w:object>
          <v:shape id="_x0000_i1114" type="#_x0000_t75" alt="学科网(www.zxxk.com)--教育资源门户，提供试卷、教案、课件、论文、素材以及各类教学资源下载，还有大量而丰富的教学相关资讯！" style="width:33.75pt;height:18pt" o:ole="" coordsize="21600,21600" o:preferrelative="t" filled="f" stroked="f">
            <v:stroke joinstyle="miter"/>
            <v:imagedata r:id="rId189" o:title="eqIda0343852e55ca297d77fec8e0341e3d8"/>
            <o:lock v:ext="edit" aspectratio="t"/>
            <w10:anchorlock/>
          </v:shape>
          <o:OLEObject Type="Embed" ProgID="Equation.DSMT4" ShapeID="_x0000_i1114" DrawAspect="Content" ObjectID="_1468075814" r:id="rId190"/>
        </w:object>
      </w:r>
      <w:r>
        <w:rPr>
          <w:rFonts w:ascii="宋体" w:eastAsia="宋体" w:hAnsi="宋体" w:cs="宋体"/>
          <w:color w:val="000000"/>
        </w:rPr>
        <w:t>时，可得该金属</w:t>
      </w:r>
      <w:r>
        <w:rPr>
          <w:rFonts w:ascii="宋体" w:eastAsia="宋体" w:hAnsi="宋体" w:cs="宋体"/>
          <w:color w:val="000000"/>
          <w:position w:val="0"/>
        </w:rPr>
        <w:drawing>
          <wp:inline distT="0" distB="0" distL="114300" distR="114300">
            <wp:extent cx="133350" cy="177800"/>
            <wp:effectExtent l="0" t="0" r="6985" b="6350"/>
            <wp:docPr id="978163129" name="图片 97816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3129" name="图片 978163129"/>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截止频率</w:t>
      </w:r>
      <w:r>
        <w:object>
          <v:shape id="_x0000_i1115" type="#_x0000_t75" alt="学科网(www.zxxk.com)--教育资源门户，提供试卷、教案、课件、论文、素材以及各类教学资源下载，还有大量而丰富的教学相关资讯！" style="width:41.25pt;height:30.75pt" o:ole="" coordsize="21600,21600" o:preferrelative="t" filled="f" stroked="f">
            <v:stroke joinstyle="miter"/>
            <v:imagedata r:id="rId191" o:title="eqIdbcb9cf542b5703463982748625d2917c"/>
            <o:lock v:ext="edit" aspectratio="t"/>
            <w10:anchorlock/>
          </v:shape>
          <o:OLEObject Type="Embed" ProgID="Equation.DSMT4" ShapeID="_x0000_i1115" DrawAspect="Content" ObjectID="_1468075815" r:id="rId192"/>
        </w:object>
      </w:r>
    </w:p>
    <w:p w14:paraId="3B8BBC3A">
      <w:pPr>
        <w:spacing w:line="360" w:lineRule="auto"/>
        <w:jc w:val="both"/>
        <w:textAlignment w:val="center"/>
        <w:rPr>
          <w:color w:val="000000"/>
        </w:rPr>
      </w:pPr>
      <w:r>
        <w:rPr>
          <w:color w:val="000000"/>
        </w:rPr>
        <w:t>【小问2详解】</w:t>
      </w:r>
    </w:p>
    <w:p w14:paraId="0D63CF42">
      <w:pPr>
        <w:spacing w:line="360" w:lineRule="auto"/>
        <w:jc w:val="left"/>
        <w:textAlignment w:val="center"/>
        <w:rPr>
          <w:color w:val="000000"/>
        </w:rPr>
      </w:pPr>
      <w:r>
        <w:rPr>
          <w:rFonts w:ascii="宋体" w:eastAsia="宋体" w:hAnsi="宋体" w:cs="宋体"/>
          <w:color w:val="000000"/>
        </w:rPr>
        <w:t>根据题意，由光电效应方程可得，光电子的最大初动能为</w:t>
      </w:r>
      <w:r>
        <w:object>
          <v:shape id="_x0000_i1116" type="#_x0000_t75" alt="学科网(www.zxxk.com)--教育资源门户，提供试卷、教案、课件、论文、素材以及各类教学资源下载，还有大量而丰富的教学相关资讯！" style="width:69pt;height:18pt" o:ole="" coordsize="21600,21600" o:preferrelative="t" filled="f" stroked="f">
            <v:stroke joinstyle="miter"/>
            <v:imagedata r:id="rId193" o:title="eqId533ab9f73277c16d7e935474af9e184f"/>
            <o:lock v:ext="edit" aspectratio="t"/>
            <w10:anchorlock/>
          </v:shape>
          <o:OLEObject Type="Embed" ProgID="Equation.DSMT4" ShapeID="_x0000_i1116" DrawAspect="Content" ObjectID="_1468075816" r:id="rId194"/>
        </w:object>
      </w:r>
    </w:p>
    <w:p w14:paraId="7A790AC5">
      <w:pPr>
        <w:spacing w:line="360" w:lineRule="auto"/>
        <w:jc w:val="both"/>
        <w:textAlignment w:val="center"/>
        <w:rPr>
          <w:color w:val="000000"/>
        </w:rPr>
      </w:pPr>
      <w:r>
        <w:rPr>
          <w:color w:val="000000"/>
        </w:rPr>
        <w:t xml:space="preserve">13. </w:t>
      </w:r>
      <w:r>
        <w:rPr>
          <w:rFonts w:ascii="宋体" w:eastAsia="宋体" w:hAnsi="宋体" w:cs="宋体"/>
          <w:color w:val="000000"/>
        </w:rPr>
        <w:t>如图所示，在电场强度为</w:t>
      </w:r>
      <w:r>
        <w:rPr>
          <w:rFonts w:ascii="Times New Roman" w:eastAsia="Times New Roman" w:hAnsi="Times New Roman" w:cs="Times New Roman"/>
          <w:i/>
          <w:color w:val="000000"/>
        </w:rPr>
        <w:t>E</w:t>
      </w:r>
      <w:r>
        <w:rPr>
          <w:rFonts w:ascii="宋体" w:eastAsia="宋体" w:hAnsi="宋体" w:cs="宋体"/>
          <w:color w:val="000000"/>
        </w:rPr>
        <w:t>，方向竖直向下的匀强电场中，两个相同的带正电粒子</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同时从</w:t>
      </w:r>
      <w:r>
        <w:rPr>
          <w:rFonts w:ascii="Times New Roman" w:eastAsia="Times New Roman" w:hAnsi="Times New Roman" w:cs="Times New Roman"/>
          <w:i/>
          <w:color w:val="000000"/>
        </w:rPr>
        <w:t>O</w:t>
      </w:r>
      <w:r>
        <w:rPr>
          <w:rFonts w:ascii="宋体" w:eastAsia="宋体" w:hAnsi="宋体" w:cs="宋体"/>
          <w:color w:val="000000"/>
        </w:rPr>
        <w:t>点以初速度</w:t>
      </w:r>
      <w:r>
        <w:object>
          <v:shape id="_x0000_i1117" type="#_x0000_t75" alt="学科网(www.zxxk.com)--教育资源门户，提供试卷、教案、课件、论文、素材以及各类教学资源下载，还有大量而丰富的教学相关资讯！" style="width:10.5pt;height:16.5pt" o:ole="" coordsize="21600,21600" o:preferrelative="t" filled="f" stroked="f">
            <v:stroke joinstyle="miter"/>
            <v:imagedata r:id="rId195" o:title="eqId6f58888df91890a19a1aa7511d19703f"/>
            <o:lock v:ext="edit" aspectratio="t"/>
            <w10:anchorlock/>
          </v:shape>
          <o:OLEObject Type="Embed" ProgID="Equation.DSMT4" ShapeID="_x0000_i1117" DrawAspect="Content" ObjectID="_1468075817" r:id="rId196"/>
        </w:object>
      </w:r>
      <w:r>
        <w:rPr>
          <w:rFonts w:ascii="宋体" w:eastAsia="宋体" w:hAnsi="宋体" w:cs="宋体"/>
          <w:color w:val="000000"/>
        </w:rPr>
        <w:t>射出，速度方向与水平方向夹角均为</w:t>
      </w:r>
      <w:r>
        <w:object>
          <v:shape id="_x0000_i1118" type="#_x0000_t75" alt="学科网(www.zxxk.com)--教育资源门户，提供试卷、教案、课件、论文、素材以及各类教学资源下载，还有大量而丰富的教学相关资讯！" style="width:9pt;height:12.75pt" o:ole="" coordsize="21600,21600" o:preferrelative="t" filled="f" stroked="f">
            <v:stroke joinstyle="miter"/>
            <v:imagedata r:id="rId197" o:title="eqIdc24095e409b025db711f14be783a406c"/>
            <o:lock v:ext="edit" aspectratio="t"/>
            <w10:anchorlock/>
          </v:shape>
          <o:OLEObject Type="Embed" ProgID="Equation.DSMT4" ShapeID="_x0000_i1118" DrawAspect="Content" ObjectID="_1468075818" r:id="rId198"/>
        </w:object>
      </w:r>
      <w:r>
        <w:rPr>
          <w:rFonts w:ascii="宋体" w:eastAsia="宋体" w:hAnsi="宋体" w:cs="宋体"/>
          <w:color w:val="000000"/>
        </w:rPr>
        <w:t>。已知粒子的质量为</w:t>
      </w:r>
      <w:r>
        <w:rPr>
          <w:rFonts w:ascii="Times New Roman" w:eastAsia="Times New Roman" w:hAnsi="Times New Roman" w:cs="Times New Roman"/>
          <w:i/>
          <w:color w:val="000000"/>
        </w:rPr>
        <w:t>m</w:t>
      </w:r>
      <w:r>
        <w:rPr>
          <w:rFonts w:ascii="宋体" w:eastAsia="宋体" w:hAnsi="宋体" w:cs="宋体"/>
          <w:color w:val="000000"/>
        </w:rPr>
        <w:t>。电荷量为</w:t>
      </w:r>
      <w:r>
        <w:rPr>
          <w:rFonts w:ascii="Times New Roman" w:eastAsia="Times New Roman" w:hAnsi="Times New Roman" w:cs="Times New Roman"/>
          <w:i/>
          <w:color w:val="000000"/>
        </w:rPr>
        <w:t>q</w:t>
      </w:r>
      <w:r>
        <w:rPr>
          <w:rFonts w:ascii="宋体" w:eastAsia="宋体" w:hAnsi="宋体" w:cs="宋体"/>
          <w:color w:val="000000"/>
        </w:rPr>
        <w:t>，不计重力及粒子间相互作用。求：</w:t>
      </w:r>
    </w:p>
    <w:p w14:paraId="2B6381E1">
      <w:pPr>
        <w:spacing w:line="360" w:lineRule="auto"/>
        <w:jc w:val="both"/>
        <w:textAlignment w:val="center"/>
        <w:rPr>
          <w:color w:val="000000"/>
        </w:rPr>
      </w:pPr>
      <w:r>
        <w:rPr>
          <w:color w:val="000000"/>
        </w:rPr>
        <w:drawing>
          <wp:inline distT="0" distB="0" distL="114300" distR="114300">
            <wp:extent cx="1200150" cy="1314450"/>
            <wp:effectExtent l="0" t="0" r="8890" b="254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9"/>
                    <a:stretch>
                      <a:fillRect/>
                    </a:stretch>
                  </pic:blipFill>
                  <pic:spPr>
                    <a:xfrm>
                      <a:off x="0" y="0"/>
                      <a:ext cx="1200150" cy="1314450"/>
                    </a:xfrm>
                    <a:prstGeom prst="rect">
                      <a:avLst/>
                    </a:prstGeom>
                  </pic:spPr>
                </pic:pic>
              </a:graphicData>
            </a:graphic>
          </wp:inline>
        </w:drawing>
      </w:r>
    </w:p>
    <w:p w14:paraId="73F0F0E6">
      <w:pPr>
        <w:spacing w:line="360" w:lineRule="auto"/>
        <w:jc w:val="left"/>
        <w:textAlignment w:val="center"/>
        <w:rPr>
          <w:color w:val="000000"/>
        </w:rPr>
      </w:pPr>
      <w:r>
        <w:rPr>
          <w:color w:val="000000"/>
        </w:rPr>
        <w:t>（1）</w:t>
      </w:r>
      <w:r>
        <w:rPr>
          <w:rFonts w:ascii="Times New Roman" w:eastAsia="Times New Roman" w:hAnsi="Times New Roman" w:cs="Times New Roman"/>
          <w:i/>
          <w:color w:val="000000"/>
        </w:rPr>
        <w:t xml:space="preserve"> a</w:t>
      </w:r>
      <w:r>
        <w:rPr>
          <w:rFonts w:ascii="宋体" w:eastAsia="宋体" w:hAnsi="宋体" w:cs="宋体"/>
          <w:color w:val="000000"/>
        </w:rPr>
        <w:t>运动到最高点的时间</w:t>
      </w:r>
      <w:r>
        <w:rPr>
          <w:rFonts w:ascii="Times New Roman" w:eastAsia="Times New Roman" w:hAnsi="Times New Roman" w:cs="Times New Roman"/>
          <w:i/>
          <w:color w:val="000000"/>
        </w:rPr>
        <w:t>t</w:t>
      </w:r>
      <w:r>
        <w:rPr>
          <w:rFonts w:ascii="宋体" w:eastAsia="宋体" w:hAnsi="宋体" w:cs="宋体"/>
          <w:color w:val="000000"/>
        </w:rPr>
        <w:t>；</w:t>
      </w:r>
    </w:p>
    <w:p w14:paraId="71FCDF77">
      <w:pPr>
        <w:spacing w:line="360" w:lineRule="auto"/>
        <w:jc w:val="left"/>
        <w:textAlignment w:val="center"/>
        <w:rPr>
          <w:color w:val="000000"/>
        </w:rPr>
      </w:pPr>
      <w:r>
        <w:rPr>
          <w:color w:val="000000"/>
        </w:rPr>
        <w:t>（2）</w:t>
      </w:r>
      <w:r>
        <w:rPr>
          <w:rFonts w:ascii="Times New Roman" w:eastAsia="Times New Roman" w:hAnsi="Times New Roman" w:cs="Times New Roman"/>
          <w:i/>
          <w:color w:val="000000"/>
        </w:rPr>
        <w:t xml:space="preserve"> a</w:t>
      </w:r>
      <w:r>
        <w:rPr>
          <w:rFonts w:ascii="宋体" w:eastAsia="宋体" w:hAnsi="宋体" w:cs="宋体"/>
          <w:color w:val="000000"/>
        </w:rPr>
        <w:t>到达最高点时，</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间的距离</w:t>
      </w:r>
      <w:r>
        <w:rPr>
          <w:rFonts w:ascii="Times New Roman" w:eastAsia="Times New Roman" w:hAnsi="Times New Roman" w:cs="Times New Roman"/>
          <w:i/>
          <w:color w:val="000000"/>
        </w:rPr>
        <w:t>H</w:t>
      </w:r>
      <w:r>
        <w:rPr>
          <w:rFonts w:ascii="宋体" w:eastAsia="宋体" w:hAnsi="宋体" w:cs="宋体"/>
          <w:color w:val="000000"/>
        </w:rPr>
        <w:t>。</w:t>
      </w:r>
    </w:p>
    <w:p w14:paraId="318E1344">
      <w:pPr>
        <w:spacing w:line="360" w:lineRule="auto"/>
        <w:textAlignment w:val="center"/>
        <w:rPr>
          <w:color w:val="000000"/>
        </w:rPr>
      </w:pPr>
      <w:r>
        <w:rPr>
          <w:color w:val="2E75B6"/>
        </w:rPr>
        <w:t>【答案】</w:t>
      </w:r>
      <w:r>
        <w:rPr>
          <w:color w:val="000000"/>
        </w:rPr>
        <w:t>（1）</w:t>
      </w:r>
      <w:r>
        <w:object>
          <v:shape id="_x0000_i1119" type="#_x0000_t75" alt="学科网(www.zxxk.com)--教育资源门户，提供试卷、教案、课件、论文、素材以及各类教学资源下载，还有大量而丰富的教学相关资讯！" style="width:48.2pt;height:33.2pt" o:ole="" coordsize="21600,21600" o:preferrelative="t" filled="f" stroked="f">
            <v:stroke joinstyle="miter"/>
            <v:imagedata r:id="rId200" o:title="eqIdb1e172989b8faa31921539c1f58695d2"/>
            <o:lock v:ext="edit" aspectratio="t"/>
            <w10:anchorlock/>
          </v:shape>
          <o:OLEObject Type="Embed" ProgID="Equation.DSMT4" ShapeID="_x0000_i1119" DrawAspect="Content" ObjectID="_1468075819" r:id="rId201"/>
        </w:object>
      </w:r>
      <w:r>
        <w:rPr>
          <w:color w:val="000000"/>
        </w:rPr>
        <w:t xml:space="preserve">    </w:t>
      </w:r>
    </w:p>
    <w:p w14:paraId="6435517D">
      <w:pPr>
        <w:spacing w:line="360" w:lineRule="auto"/>
        <w:textAlignment w:val="center"/>
        <w:rPr>
          <w:color w:val="000000"/>
        </w:rPr>
      </w:pPr>
      <w:r>
        <w:rPr>
          <w:color w:val="000000"/>
        </w:rPr>
        <w:t>（2）</w:t>
      </w:r>
      <w:r>
        <w:object>
          <v:shape id="_x0000_i1120" type="#_x0000_t75" alt="学科网(www.zxxk.com)--教育资源门户，提供试卷、教案、课件、论文、素材以及各类教学资源下载，还有大量而丰富的教学相关资讯！" style="width:60.1pt;height:35.05pt" o:ole="" coordsize="21600,21600" o:preferrelative="t" filled="f" stroked="f">
            <v:stroke joinstyle="miter"/>
            <v:imagedata r:id="rId202" o:title="eqId44ddcc1fd2d40c6441732cce3a3e1573"/>
            <o:lock v:ext="edit" aspectratio="t"/>
            <w10:anchorlock/>
          </v:shape>
          <o:OLEObject Type="Embed" ProgID="Equation.DSMT4" ShapeID="_x0000_i1120" DrawAspect="Content" ObjectID="_1468075820" r:id="rId203"/>
        </w:object>
      </w:r>
    </w:p>
    <w:p w14:paraId="54B28088">
      <w:pPr>
        <w:spacing w:line="360" w:lineRule="auto"/>
        <w:textAlignment w:val="center"/>
        <w:rPr>
          <w:color w:val="000000"/>
        </w:rPr>
      </w:pPr>
      <w:r>
        <w:rPr>
          <w:color w:val="2E75B6"/>
        </w:rPr>
        <w:t>【解析】</w:t>
      </w:r>
    </w:p>
    <w:p w14:paraId="22D30870">
      <w:pPr>
        <w:spacing w:line="360" w:lineRule="auto"/>
        <w:textAlignment w:val="center"/>
        <w:rPr>
          <w:color w:val="000000"/>
        </w:rPr>
      </w:pPr>
      <w:r>
        <w:rPr>
          <w:color w:val="000000"/>
        </w:rPr>
        <w:t>【小问1详解】</w:t>
      </w:r>
    </w:p>
    <w:p w14:paraId="11361236">
      <w:pPr>
        <w:spacing w:line="360" w:lineRule="auto"/>
        <w:jc w:val="both"/>
        <w:textAlignment w:val="center"/>
        <w:rPr>
          <w:color w:val="000000"/>
        </w:rPr>
      </w:pPr>
      <w:r>
        <w:rPr>
          <w:rFonts w:ascii="宋体" w:eastAsia="宋体" w:hAnsi="宋体" w:cs="宋体"/>
          <w:color w:val="000000"/>
        </w:rPr>
        <w:t>根据题意，不计重力及粒子间相互作用，则竖直方向上，由对</w:t>
      </w:r>
      <w:r>
        <w:object>
          <v:shape id="_x0000_i1121" type="#_x0000_t75" alt="学科网(www.zxxk.com)--教育资源门户，提供试卷、教案、课件、论文、素材以及各类教学资源下载，还有大量而丰富的教学相关资讯！" style="width:10pt;height:11pt" o:ole="" coordsize="21600,21600" o:preferrelative="t" filled="f" stroked="f">
            <v:stroke joinstyle="miter"/>
            <v:imagedata r:id="rId79" o:title="eqId0a6936d370d6a238a608ca56f87198de"/>
            <o:lock v:ext="edit" aspectratio="t"/>
            <w10:anchorlock/>
          </v:shape>
          <o:OLEObject Type="Embed" ProgID="Equation.DSMT4" ShapeID="_x0000_i1121" DrawAspect="Content" ObjectID="_1468075821" r:id="rId204"/>
        </w:object>
      </w:r>
      <w:r>
        <w:rPr>
          <w:color w:val="000000"/>
        </w:rPr>
        <w:t>球，根据</w:t>
      </w:r>
      <w:r>
        <w:rPr>
          <w:rFonts w:ascii="宋体" w:eastAsia="宋体" w:hAnsi="宋体" w:cs="宋体"/>
          <w:color w:val="000000"/>
        </w:rPr>
        <w:t>牛顿第二定律有</w:t>
      </w:r>
      <w:r>
        <w:object>
          <v:shape id="_x0000_i1122"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205" o:title="eqIdd80c104fdd63bb94e01f65d9eb03d114"/>
            <o:lock v:ext="edit" aspectratio="t"/>
            <w10:anchorlock/>
          </v:shape>
          <o:OLEObject Type="Embed" ProgID="Equation.DSMT4" ShapeID="_x0000_i1122" DrawAspect="Content" ObjectID="_1468075822" r:id="rId206"/>
        </w:object>
      </w:r>
    </w:p>
    <w:p w14:paraId="319CABAA">
      <w:pPr>
        <w:spacing w:line="360" w:lineRule="auto"/>
        <w:jc w:val="both"/>
        <w:textAlignment w:val="center"/>
        <w:rPr>
          <w:color w:val="000000"/>
        </w:rPr>
      </w:pPr>
      <w:r>
        <w:rPr>
          <w:rFonts w:ascii="Times New Roman" w:eastAsia="Times New Roman" w:hAnsi="Times New Roman" w:cs="Times New Roman"/>
          <w:i/>
          <w:color w:val="000000"/>
        </w:rPr>
        <w:t>a</w:t>
      </w:r>
      <w:r>
        <w:rPr>
          <w:rFonts w:ascii="宋体" w:eastAsia="宋体" w:hAnsi="宋体" w:cs="宋体"/>
          <w:color w:val="000000"/>
        </w:rPr>
        <w:t>运动到最高点的时间，由运动学公式有</w:t>
      </w:r>
      <w:r>
        <w:object>
          <v:shape id="_x0000_i1123"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207" o:title="eqId8aca3e769885d22367f39412512f4849"/>
            <o:lock v:ext="edit" aspectratio="t"/>
            <w10:anchorlock/>
          </v:shape>
          <o:OLEObject Type="Embed" ProgID="Equation.DSMT4" ShapeID="_x0000_i1123" DrawAspect="Content" ObjectID="_1468075823" r:id="rId208"/>
        </w:object>
      </w:r>
    </w:p>
    <w:p w14:paraId="3D5F5536">
      <w:pPr>
        <w:spacing w:line="360" w:lineRule="auto"/>
        <w:jc w:val="both"/>
        <w:textAlignment w:val="center"/>
        <w:rPr>
          <w:color w:val="000000"/>
        </w:rPr>
      </w:pPr>
      <w:r>
        <w:rPr>
          <w:rFonts w:ascii="宋体" w:eastAsia="宋体" w:hAnsi="宋体" w:cs="宋体"/>
          <w:color w:val="000000"/>
        </w:rPr>
        <w:t>联立解得</w:t>
      </w:r>
      <w:r>
        <w:object>
          <v:shape id="_x0000_i1124" type="#_x0000_t75" alt="学科网(www.zxxk.com)--教育资源门户，提供试卷、教案、课件、论文、素材以及各类教学资源下载，还有大量而丰富的教学相关资讯！" style="width:63.85pt;height:33.2pt" o:ole="" coordsize="21600,21600" o:preferrelative="t" filled="f" stroked="f">
            <v:stroke joinstyle="miter"/>
            <v:imagedata r:id="rId209" o:title="eqId0ddb9dc0db2ac530b55929e665f34a8a"/>
            <o:lock v:ext="edit" aspectratio="t"/>
            <w10:anchorlock/>
          </v:shape>
          <o:OLEObject Type="Embed" ProgID="Equation.DSMT4" ShapeID="_x0000_i1124" DrawAspect="Content" ObjectID="_1468075824" r:id="rId210"/>
        </w:object>
      </w:r>
    </w:p>
    <w:p w14:paraId="261F6CA7">
      <w:pPr>
        <w:spacing w:line="360" w:lineRule="auto"/>
        <w:jc w:val="both"/>
        <w:textAlignment w:val="center"/>
        <w:rPr>
          <w:color w:val="000000"/>
        </w:rPr>
      </w:pPr>
      <w:r>
        <w:rPr>
          <w:color w:val="000000"/>
        </w:rPr>
        <w:t>【小问2详解】</w:t>
      </w:r>
    </w:p>
    <w:p w14:paraId="702A94F5">
      <w:pPr>
        <w:spacing w:line="360" w:lineRule="auto"/>
        <w:jc w:val="both"/>
        <w:textAlignment w:val="center"/>
        <w:rPr>
          <w:color w:val="000000"/>
        </w:rPr>
      </w:pPr>
      <w:r>
        <w:rPr>
          <w:rFonts w:ascii="宋体" w:eastAsia="宋体" w:hAnsi="宋体" w:cs="宋体"/>
          <w:color w:val="000000"/>
        </w:rPr>
        <w:t>方法一、根据题意可知，两个小球均在水平方向上做匀速直线运动，且水平方向上的初速度均为</w:t>
      </w:r>
      <w:r>
        <w:object>
          <v:shape id="_x0000_i1125"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11" o:title="eqId47f2bc93abda565bff577bf0db0752b8"/>
            <o:lock v:ext="edit" aspectratio="t"/>
            <w10:anchorlock/>
          </v:shape>
          <o:OLEObject Type="Embed" ProgID="Equation.DSMT4" ShapeID="_x0000_i1125" DrawAspect="Content" ObjectID="_1468075825" r:id="rId212"/>
        </w:object>
      </w:r>
      <w:r>
        <w:rPr>
          <w:rFonts w:ascii="宋体" w:eastAsia="宋体" w:hAnsi="宋体" w:cs="宋体"/>
          <w:color w:val="000000"/>
        </w:rPr>
        <w:t>，则两小球一直在同一竖直线上，斜上抛的小球竖直方向上运动的位移为</w:t>
      </w:r>
      <w:r>
        <w:object>
          <v:shape id="_x0000_i1126" type="#_x0000_t75" alt="学科网(www.zxxk.com)--教育资源门户，提供试卷、教案、课件、论文、素材以及各类教学资源下载，还有大量而丰富的教学相关资讯！" style="width:138pt;height:38.25pt" o:ole="" coordsize="21600,21600" o:preferrelative="t" filled="f" stroked="f">
            <v:stroke joinstyle="miter"/>
            <v:imagedata r:id="rId213" o:title="eqId315fa7963639f29948d6e82f5e7a2291"/>
            <o:lock v:ext="edit" aspectratio="t"/>
            <w10:anchorlock/>
          </v:shape>
          <o:OLEObject Type="Embed" ProgID="Equation.DSMT4" ShapeID="_x0000_i1126" DrawAspect="Content" ObjectID="_1468075826" r:id="rId214"/>
        </w:object>
      </w:r>
    </w:p>
    <w:p w14:paraId="3B98DDFA">
      <w:pPr>
        <w:spacing w:line="360" w:lineRule="auto"/>
        <w:jc w:val="both"/>
        <w:textAlignment w:val="center"/>
        <w:rPr>
          <w:color w:val="000000"/>
        </w:rPr>
      </w:pPr>
      <w:r>
        <w:rPr>
          <w:rFonts w:ascii="宋体" w:eastAsia="宋体" w:hAnsi="宋体" w:cs="宋体"/>
          <w:color w:val="000000"/>
        </w:rPr>
        <w:t>斜下抛的小球竖直方向上运动位移为</w:t>
      </w:r>
      <w:r>
        <w:object>
          <v:shape id="_x0000_i1127" type="#_x0000_t75" alt="学科网(www.zxxk.com)--教育资源门户，提供试卷、教案、课件、论文、素材以及各类教学资源下载，还有大量而丰富的教学相关资讯！" style="width:222.25pt;height:35.05pt" o:ole="" coordsize="21600,21600" o:preferrelative="t" filled="f" stroked="f">
            <v:stroke joinstyle="miter"/>
            <v:imagedata r:id="rId215" o:title="eqIdeba046d8f8c0d5025af5fece4c2a1857"/>
            <o:lock v:ext="edit" aspectratio="t"/>
            <w10:anchorlock/>
          </v:shape>
          <o:OLEObject Type="Embed" ProgID="Equation.DSMT4" ShapeID="_x0000_i1127" DrawAspect="Content" ObjectID="_1468075827" r:id="rId216"/>
        </w:object>
      </w:r>
    </w:p>
    <w:p w14:paraId="6862C548">
      <w:pPr>
        <w:spacing w:line="360" w:lineRule="auto"/>
        <w:jc w:val="both"/>
        <w:textAlignment w:val="center"/>
        <w:rPr>
          <w:color w:val="000000"/>
        </w:rPr>
      </w:pPr>
      <w:r>
        <w:rPr>
          <w:rFonts w:ascii="宋体" w:eastAsia="宋体" w:hAnsi="宋体" w:cs="宋体"/>
          <w:color w:val="000000"/>
        </w:rPr>
        <w:t>则小球</w:t>
      </w:r>
      <w:r>
        <w:rPr>
          <w:rFonts w:ascii="宋体" w:eastAsia="宋体" w:hAnsi="宋体" w:cs="宋体"/>
          <w:i/>
          <w:color w:val="000000"/>
        </w:rPr>
        <w:t>a</w:t>
      </w:r>
      <w:r>
        <w:rPr>
          <w:rFonts w:ascii="宋体" w:eastAsia="宋体" w:hAnsi="宋体" w:cs="宋体"/>
          <w:color w:val="000000"/>
        </w:rPr>
        <w:t>到达最高点时与小球</w:t>
      </w:r>
      <w:r>
        <w:rPr>
          <w:rFonts w:ascii="Times New Roman" w:eastAsia="Times New Roman" w:hAnsi="Times New Roman" w:cs="Times New Roman"/>
          <w:i/>
          <w:color w:val="000000"/>
        </w:rPr>
        <w:t>b</w:t>
      </w:r>
      <w:r>
        <w:rPr>
          <w:rFonts w:ascii="宋体" w:eastAsia="宋体" w:hAnsi="宋体" w:cs="宋体"/>
          <w:color w:val="000000"/>
        </w:rPr>
        <w:t>之间的距离</w:t>
      </w:r>
      <w:r>
        <w:object>
          <v:shape id="_x0000_i1128" type="#_x0000_t75" alt="学科网(www.zxxk.com)--教育资源门户，提供试卷、教案、课件、论文、素材以及各类教学资源下载，还有大量而丰富的教学相关资讯！" style="width:120.75pt;height:35.25pt" o:ole="" coordsize="21600,21600" o:preferrelative="t" filled="f" stroked="f">
            <v:stroke joinstyle="miter"/>
            <v:imagedata r:id="rId217" o:title="eqIdcd26687ec9e3aa0de7a8aa08f1d6203c"/>
            <o:lock v:ext="edit" aspectratio="t"/>
            <w10:anchorlock/>
          </v:shape>
          <o:OLEObject Type="Embed" ProgID="Equation.DSMT4" ShapeID="_x0000_i1128" DrawAspect="Content" ObjectID="_1468075828" r:id="rId218"/>
        </w:object>
      </w:r>
    </w:p>
    <w:p w14:paraId="4553A63E">
      <w:pPr>
        <w:spacing w:line="360" w:lineRule="auto"/>
        <w:jc w:val="both"/>
        <w:textAlignment w:val="center"/>
        <w:rPr>
          <w:color w:val="000000"/>
        </w:rPr>
      </w:pPr>
      <w:r>
        <w:rPr>
          <w:color w:val="000000"/>
        </w:rPr>
        <w:t>方法二、两个小球均受到相同电场力，以</w:t>
      </w:r>
      <w:r>
        <w:rPr>
          <w:rFonts w:ascii="Times New Roman" w:eastAsia="Times New Roman" w:hAnsi="Times New Roman" w:cs="Times New Roman"/>
          <w:i/>
          <w:color w:val="000000"/>
        </w:rPr>
        <w:t>a</w:t>
      </w:r>
      <w:r>
        <w:rPr>
          <w:rFonts w:ascii="宋体" w:eastAsia="宋体" w:hAnsi="宋体" w:cs="宋体"/>
          <w:color w:val="000000"/>
        </w:rPr>
        <w:t>球为参考系，</w:t>
      </w:r>
      <w:r>
        <w:object>
          <v:shape id="_x0000_i1129" type="#_x0000_t75" alt="学科网(www.zxxk.com)--教育资源门户，提供试卷、教案、课件、论文、素材以及各类教学资源下载，还有大量而丰富的教学相关资讯！" style="width:9.8pt;height:13.8pt" o:ole="" coordsize="21600,21600" o:preferrelative="t" filled="f" stroked="f">
            <v:stroke joinstyle="miter"/>
            <v:imagedata r:id="rId81" o:title="eqId2c94bb12cee76221e13f9ef955b0aab1"/>
            <o:lock v:ext="edit" aspectratio="t"/>
            <w10:anchorlock/>
          </v:shape>
          <o:OLEObject Type="Embed" ProgID="Equation.DSMT4" ShapeID="_x0000_i1129" DrawAspect="Content" ObjectID="_1468075829" r:id="rId219"/>
        </w:object>
      </w:r>
      <w:r>
        <w:rPr>
          <w:color w:val="000000"/>
        </w:rPr>
        <w:t>球以</w:t>
      </w:r>
      <w:r>
        <w:object>
          <v:shape id="_x0000_i1130" type="#_x0000_t75" alt="学科网(www.zxxk.com)--教育资源门户，提供试卷、教案、课件、论文、素材以及各类教学资源下载，还有大量而丰富的教学相关资讯！" style="width:44.25pt;height:18pt" o:ole="" coordsize="21600,21600" o:preferrelative="t" filled="f" stroked="f">
            <v:stroke joinstyle="miter"/>
            <v:imagedata r:id="rId220" o:title="eqId42bd2d79da0a6c3013b511051efcee1f"/>
            <o:lock v:ext="edit" aspectratio="t"/>
            <w10:anchorlock/>
          </v:shape>
          <o:OLEObject Type="Embed" ProgID="Equation.DSMT4" ShapeID="_x0000_i1130" DrawAspect="Content" ObjectID="_1468075830" r:id="rId221"/>
        </w:object>
      </w:r>
      <w:r>
        <w:rPr>
          <w:color w:val="000000"/>
        </w:rPr>
        <w:t>的速度向下做匀速直线运动，则</w:t>
      </w:r>
      <w:r>
        <w:rPr>
          <w:rFonts w:ascii="Times New Roman" w:eastAsia="Times New Roman" w:hAnsi="Times New Roman" w:cs="Times New Roman"/>
          <w:i/>
          <w:color w:val="000000"/>
        </w:rPr>
        <w:t>a</w:t>
      </w:r>
      <w:r>
        <w:rPr>
          <w:rFonts w:ascii="宋体" w:eastAsia="宋体" w:hAnsi="宋体" w:cs="宋体"/>
          <w:color w:val="000000"/>
        </w:rPr>
        <w:t>到达最高点时，</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间的距离</w:t>
      </w:r>
      <w:r>
        <w:object>
          <v:shape id="_x0000_i1131" type="#_x0000_t75" alt="学科网(www.zxxk.com)--教育资源门户，提供试卷、教案、课件、论文、素材以及各类教学资源下载，还有大量而丰富的教学相关资讯！" style="width:138.75pt;height:35.25pt" o:ole="" coordsize="21600,21600" o:preferrelative="t" filled="f" stroked="f">
            <v:stroke joinstyle="miter"/>
            <v:imagedata r:id="rId222" o:title="eqIdda58f308e2b981c89dcc1d08351f6641"/>
            <o:lock v:ext="edit" aspectratio="t"/>
            <w10:anchorlock/>
          </v:shape>
          <o:OLEObject Type="Embed" ProgID="Equation.DSMT4" ShapeID="_x0000_i1131" DrawAspect="Content" ObjectID="_1468075831" r:id="rId223"/>
        </w:object>
      </w:r>
    </w:p>
    <w:p w14:paraId="7179B9A4">
      <w:pPr>
        <w:spacing w:line="360" w:lineRule="auto"/>
        <w:jc w:val="both"/>
        <w:textAlignment w:val="center"/>
        <w:rPr>
          <w:color w:val="000000"/>
        </w:rPr>
      </w:pPr>
      <w:r>
        <w:rPr>
          <w:color w:val="000000"/>
        </w:rPr>
        <w:t xml:space="preserve">14. </w:t>
      </w:r>
      <w:r>
        <w:rPr>
          <w:rFonts w:ascii="宋体" w:eastAsia="宋体" w:hAnsi="宋体" w:cs="宋体"/>
          <w:color w:val="000000"/>
        </w:rPr>
        <w:t>如图所示，在光滑水平面上，左右两列相同的小钢球沿同一直线放置。每列有</w:t>
      </w:r>
      <w:r>
        <w:rPr>
          <w:rFonts w:ascii="Times New Roman" w:eastAsia="Times New Roman" w:hAnsi="Times New Roman" w:cs="Times New Roman"/>
          <w:i/>
          <w:color w:val="000000"/>
        </w:rPr>
        <w:t>n</w:t>
      </w:r>
      <w:r>
        <w:rPr>
          <w:rFonts w:ascii="宋体" w:eastAsia="宋体" w:hAnsi="宋体" w:cs="宋体"/>
          <w:color w:val="000000"/>
        </w:rPr>
        <w:t>个。在两列钢球之间，一质量为</w:t>
      </w:r>
      <w:r>
        <w:rPr>
          <w:rFonts w:ascii="Times New Roman" w:eastAsia="Times New Roman" w:hAnsi="Times New Roman" w:cs="Times New Roman"/>
          <w:i/>
          <w:color w:val="000000"/>
        </w:rPr>
        <w:t>m</w:t>
      </w:r>
      <w:r>
        <w:rPr>
          <w:rFonts w:ascii="宋体" w:eastAsia="宋体" w:hAnsi="宋体" w:cs="宋体"/>
          <w:color w:val="000000"/>
        </w:rPr>
        <w:t>的玻璃球以初速度</w:t>
      </w:r>
      <w:r>
        <w:object>
          <v:shape id="_x0000_i1132" type="#_x0000_t75" alt="学科网(www.zxxk.com)--教育资源门户，提供试卷、教案、课件、论文、素材以及各类教学资源下载，还有大量而丰富的教学相关资讯！" style="width:10.5pt;height:16.5pt" o:ole="" coordsize="21600,21600" o:preferrelative="t" filled="f" stroked="f">
            <v:stroke joinstyle="miter"/>
            <v:imagedata r:id="rId195" o:title="eqId6f58888df91890a19a1aa7511d19703f"/>
            <o:lock v:ext="edit" aspectratio="t"/>
            <w10:anchorlock/>
          </v:shape>
          <o:OLEObject Type="Embed" ProgID="Equation.DSMT4" ShapeID="_x0000_i1132" DrawAspect="Content" ObjectID="_1468075832" r:id="rId224"/>
        </w:object>
      </w:r>
      <w:r>
        <w:rPr>
          <w:rFonts w:ascii="宋体" w:eastAsia="宋体" w:hAnsi="宋体" w:cs="宋体"/>
          <w:color w:val="000000"/>
        </w:rPr>
        <w:t>向右运动，与钢球发生正碰。所有球之间的碰撞均视为弹性碰撞。</w:t>
      </w:r>
    </w:p>
    <w:p w14:paraId="4B067FC8">
      <w:pPr>
        <w:spacing w:line="360" w:lineRule="auto"/>
        <w:jc w:val="both"/>
        <w:textAlignment w:val="center"/>
        <w:rPr>
          <w:color w:val="000000"/>
        </w:rPr>
      </w:pPr>
      <w:r>
        <w:rPr>
          <w:color w:val="000000"/>
        </w:rPr>
        <w:drawing>
          <wp:inline distT="0" distB="0" distL="114300" distR="114300">
            <wp:extent cx="4448175" cy="523875"/>
            <wp:effectExtent l="0" t="0" r="10160" b="508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5"/>
                    <a:stretch>
                      <a:fillRect/>
                    </a:stretch>
                  </pic:blipFill>
                  <pic:spPr>
                    <a:xfrm>
                      <a:off x="0" y="0"/>
                      <a:ext cx="4448175" cy="523875"/>
                    </a:xfrm>
                    <a:prstGeom prst="rect">
                      <a:avLst/>
                    </a:prstGeom>
                  </pic:spPr>
                </pic:pic>
              </a:graphicData>
            </a:graphic>
          </wp:inline>
        </w:drawing>
      </w:r>
    </w:p>
    <w:p w14:paraId="21962032">
      <w:pPr>
        <w:spacing w:line="360" w:lineRule="auto"/>
        <w:jc w:val="left"/>
        <w:textAlignment w:val="center"/>
        <w:rPr>
          <w:color w:val="000000"/>
        </w:rPr>
      </w:pPr>
      <w:r>
        <w:rPr>
          <w:color w:val="000000"/>
        </w:rPr>
        <w:t>（1）</w:t>
      </w:r>
      <w:r>
        <w:rPr>
          <w:rFonts w:ascii="宋体" w:eastAsia="宋体" w:hAnsi="宋体" w:cs="宋体"/>
          <w:color w:val="000000"/>
        </w:rPr>
        <w:t>若钢球质量为</w:t>
      </w:r>
      <w:r>
        <w:rPr>
          <w:rFonts w:ascii="Times New Roman" w:eastAsia="Times New Roman" w:hAnsi="Times New Roman" w:cs="Times New Roman"/>
          <w:i/>
          <w:color w:val="000000"/>
        </w:rPr>
        <w:t>m</w:t>
      </w:r>
      <w:r>
        <w:rPr>
          <w:rFonts w:ascii="宋体" w:eastAsia="宋体" w:hAnsi="宋体" w:cs="宋体"/>
          <w:color w:val="000000"/>
        </w:rPr>
        <w:t>，求最右侧的钢球最终运动的速度大小；</w:t>
      </w:r>
    </w:p>
    <w:p w14:paraId="00C159EA">
      <w:pPr>
        <w:spacing w:line="360" w:lineRule="auto"/>
        <w:jc w:val="left"/>
        <w:textAlignment w:val="center"/>
        <w:rPr>
          <w:color w:val="000000"/>
        </w:rPr>
      </w:pPr>
      <w:r>
        <w:rPr>
          <w:color w:val="000000"/>
        </w:rPr>
        <w:t>（2）</w:t>
      </w:r>
      <w:r>
        <w:rPr>
          <w:rFonts w:ascii="宋体" w:eastAsia="宋体" w:hAnsi="宋体" w:cs="宋体"/>
          <w:color w:val="000000"/>
        </w:rPr>
        <w:t>若钢球质量为</w:t>
      </w:r>
      <w:r>
        <w:object>
          <v:shape id="_x0000_i1133" type="#_x0000_t75" alt="学科网(www.zxxk.com)--教育资源门户，提供试卷、教案、课件、论文、素材以及各类教学资源下载，还有大量而丰富的教学相关资讯！" style="width:18.1pt;height:14pt" o:ole="" coordsize="21600,21600" o:preferrelative="t" filled="f" stroked="f">
            <v:stroke joinstyle="miter"/>
            <v:imagedata r:id="rId226" o:title="eqIdade9841a8e6840efddcfd8620a6fc1fd"/>
            <o:lock v:ext="edit" aspectratio="t"/>
            <w10:anchorlock/>
          </v:shape>
          <o:OLEObject Type="Embed" ProgID="Equation.DSMT4" ShapeID="_x0000_i1133" DrawAspect="Content" ObjectID="_1468075833" r:id="rId227"/>
        </w:object>
      </w:r>
      <w:r>
        <w:rPr>
          <w:rFonts w:ascii="宋体" w:eastAsia="宋体" w:hAnsi="宋体" w:cs="宋体"/>
          <w:color w:val="000000"/>
        </w:rPr>
        <w:t>，求玻璃球与右侧钢球发生第一次碰撞后，玻璃球的速度大小</w:t>
      </w:r>
      <w:r>
        <w:object>
          <v:shape id="_x0000_i1134" type="#_x0000_t75" alt="学科网(www.zxxk.com)--教育资源门户，提供试卷、教案、课件、论文、素材以及各类教学资源下载，还有大量而丰富的教学相关资讯！" style="width:9.75pt;height:15pt" o:ole="" coordsize="21600,21600" o:preferrelative="t" filled="f" stroked="f">
            <v:stroke joinstyle="miter"/>
            <v:imagedata r:id="rId228" o:title="eqIdf44c235d8b49207ad3f2d77dc5d6cf20"/>
            <o:lock v:ext="edit" aspectratio="t"/>
            <w10:anchorlock/>
          </v:shape>
          <o:OLEObject Type="Embed" ProgID="Equation.DSMT4" ShapeID="_x0000_i1134" DrawAspect="Content" ObjectID="_1468075834" r:id="rId229"/>
        </w:object>
      </w:r>
      <w:r>
        <w:rPr>
          <w:rFonts w:ascii="宋体" w:eastAsia="宋体" w:hAnsi="宋体" w:cs="宋体"/>
          <w:color w:val="000000"/>
        </w:rPr>
        <w:t>；</w:t>
      </w:r>
    </w:p>
    <w:p w14:paraId="5B637672">
      <w:pPr>
        <w:spacing w:line="360" w:lineRule="auto"/>
        <w:jc w:val="left"/>
        <w:textAlignment w:val="center"/>
        <w:rPr>
          <w:color w:val="000000"/>
        </w:rPr>
      </w:pPr>
      <w:r>
        <w:rPr>
          <w:color w:val="000000"/>
        </w:rPr>
        <w:t>（3）</w:t>
      </w:r>
      <w:r>
        <w:rPr>
          <w:rFonts w:ascii="宋体" w:eastAsia="宋体" w:hAnsi="宋体" w:cs="宋体"/>
          <w:color w:val="000000"/>
        </w:rPr>
        <w:t>若钢球质量为</w:t>
      </w:r>
      <w:r>
        <w:object>
          <v:shape id="_x0000_i1135" type="#_x0000_t75" alt="学科网(www.zxxk.com)--教育资源门户，提供试卷、教案、课件、论文、素材以及各类教学资源下载，还有大量而丰富的教学相关资讯！" style="width:18.1pt;height:14pt" o:ole="" coordsize="21600,21600" o:preferrelative="t" filled="f" stroked="f">
            <v:stroke joinstyle="miter"/>
            <v:imagedata r:id="rId226" o:title="eqIdade9841a8e6840efddcfd8620a6fc1fd"/>
            <o:lock v:ext="edit" aspectratio="t"/>
            <w10:anchorlock/>
          </v:shape>
          <o:OLEObject Type="Embed" ProgID="Equation.DSMT4" ShapeID="_x0000_i1135" DrawAspect="Content" ObjectID="_1468075835" r:id="rId230"/>
        </w:object>
      </w:r>
      <w:r>
        <w:rPr>
          <w:rFonts w:ascii="宋体" w:eastAsia="宋体" w:hAnsi="宋体" w:cs="宋体"/>
          <w:color w:val="000000"/>
        </w:rPr>
        <w:t>，求玻璃球经历</w:t>
      </w:r>
      <w:r>
        <w:object>
          <v:shape id="_x0000_i1136"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231" o:title="eqIde2d51f9147b8265c0276c1f2c2659197"/>
            <o:lock v:ext="edit" aspectratio="t"/>
            <w10:anchorlock/>
          </v:shape>
          <o:OLEObject Type="Embed" ProgID="Equation.DSMT4" ShapeID="_x0000_i1136" DrawAspect="Content" ObjectID="_1468075836" r:id="rId232"/>
        </w:object>
      </w:r>
      <w:r>
        <w:rPr>
          <w:rFonts w:ascii="宋体" w:eastAsia="宋体" w:hAnsi="宋体" w:cs="宋体"/>
          <w:color w:val="000000"/>
        </w:rPr>
        <w:t>次碰撞后的动能</w:t>
      </w:r>
      <w:r>
        <w:object>
          <v:shape id="_x0000_i1137" type="#_x0000_t75" alt="学科网(www.zxxk.com)--教育资源门户，提供试卷、教案、课件、论文、素材以及各类教学资源下载，还有大量而丰富的教学相关资讯！" style="width:15pt;height:18.05pt" o:ole="" coordsize="21600,21600" o:preferrelative="t" filled="f" stroked="f">
            <v:stroke joinstyle="miter"/>
            <v:imagedata r:id="rId233" o:title="eqId8b15fa17c704f1988d059ba69a7ce304"/>
            <o:lock v:ext="edit" aspectratio="t"/>
            <w10:anchorlock/>
          </v:shape>
          <o:OLEObject Type="Embed" ProgID="Equation.DSMT4" ShapeID="_x0000_i1137" DrawAspect="Content" ObjectID="_1468075837" r:id="rId234"/>
        </w:object>
      </w:r>
      <w:r>
        <w:rPr>
          <w:rFonts w:ascii="宋体" w:eastAsia="宋体" w:hAnsi="宋体" w:cs="宋体"/>
          <w:color w:val="000000"/>
        </w:rPr>
        <w:t>。</w:t>
      </w:r>
    </w:p>
    <w:p w14:paraId="32D609EA">
      <w:pPr>
        <w:spacing w:line="360" w:lineRule="auto"/>
        <w:textAlignment w:val="center"/>
        <w:rPr>
          <w:color w:val="000000"/>
        </w:rPr>
      </w:pPr>
      <w:r>
        <w:rPr>
          <w:color w:val="2E75B6"/>
        </w:rPr>
        <w:t>【答案】</w:t>
      </w:r>
      <w:r>
        <w:rPr>
          <w:color w:val="000000"/>
        </w:rPr>
        <w:t>（1）</w:t>
      </w:r>
      <w:r>
        <w:object>
          <v:shape id="_x0000_i1138"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235" o:title="eqId1b0c91fbecdf516710de7d5af0e55765"/>
            <o:lock v:ext="edit" aspectratio="t"/>
            <w10:anchorlock/>
          </v:shape>
          <o:OLEObject Type="Embed" ProgID="Equation.DSMT4" ShapeID="_x0000_i1138" DrawAspect="Content" ObjectID="_1468075838" r:id="rId236"/>
        </w:object>
      </w:r>
      <w:r>
        <w:rPr>
          <w:color w:val="000000"/>
        </w:rPr>
        <w:t xml:space="preserve">    </w:t>
      </w:r>
    </w:p>
    <w:p w14:paraId="6A3957F6">
      <w:pPr>
        <w:spacing w:line="360" w:lineRule="auto"/>
        <w:textAlignment w:val="center"/>
        <w:rPr>
          <w:color w:val="000000"/>
        </w:rPr>
      </w:pPr>
      <w:r>
        <w:rPr>
          <w:color w:val="000000"/>
        </w:rPr>
        <w:t>（2）</w:t>
      </w:r>
      <w:r>
        <w:object>
          <v:shape id="_x0000_i1139" type="#_x0000_t75" alt="学科网(www.zxxk.com)--教育资源门户，提供试卷、教案、课件、论文、素材以及各类教学资源下载，还有大量而丰富的教学相关资讯！" style="width:15pt;height:31pt" o:ole="" coordsize="21600,21600" o:preferrelative="t" filled="f" stroked="f">
            <v:stroke joinstyle="miter"/>
            <v:imagedata r:id="rId237" o:title="eqIda1fd3bdc8ccb80ae9d47d7c58ac22f36"/>
            <o:lock v:ext="edit" aspectratio="t"/>
            <w10:anchorlock/>
          </v:shape>
          <o:OLEObject Type="Embed" ProgID="Equation.DSMT4" ShapeID="_x0000_i1139" DrawAspect="Content" ObjectID="_1468075839" r:id="rId238"/>
        </w:object>
      </w:r>
      <w:r>
        <w:rPr>
          <w:color w:val="000000"/>
        </w:rPr>
        <w:t xml:space="preserve">    </w:t>
      </w:r>
    </w:p>
    <w:p w14:paraId="6677F881">
      <w:pPr>
        <w:spacing w:line="360" w:lineRule="auto"/>
        <w:textAlignment w:val="center"/>
        <w:rPr>
          <w:color w:val="000000"/>
        </w:rPr>
      </w:pPr>
      <w:r>
        <w:rPr>
          <w:color w:val="000000"/>
        </w:rPr>
        <w:t>（3）</w:t>
      </w:r>
      <w:r>
        <w:object>
          <v:shape id="_x0000_i1140" type="#_x0000_t75" alt="学科网(www.zxxk.com)--教育资源门户，提供试卷、教案、课件、论文、素材以及各类教学资源下载，还有大量而丰富的教学相关资讯！" style="width:59.25pt;height:36.75pt" o:ole="" coordsize="21600,21600" o:preferrelative="t" filled="f" stroked="f">
            <v:stroke joinstyle="miter"/>
            <v:imagedata r:id="rId239" o:title="eqId74f9cfa522f2571530292273730f1473"/>
            <o:lock v:ext="edit" aspectratio="t"/>
            <w10:anchorlock/>
          </v:shape>
          <o:OLEObject Type="Embed" ProgID="Equation.DSMT4" ShapeID="_x0000_i1140" DrawAspect="Content" ObjectID="_1468075840" r:id="rId240"/>
        </w:object>
      </w:r>
    </w:p>
    <w:p w14:paraId="0F521803">
      <w:pPr>
        <w:spacing w:line="360" w:lineRule="auto"/>
        <w:textAlignment w:val="center"/>
        <w:rPr>
          <w:color w:val="000000"/>
        </w:rPr>
      </w:pPr>
      <w:r>
        <w:rPr>
          <w:color w:val="2E75B6"/>
        </w:rPr>
        <w:t>【解析】</w:t>
      </w:r>
    </w:p>
    <w:p w14:paraId="0BECDC16">
      <w:pPr>
        <w:spacing w:line="360" w:lineRule="auto"/>
        <w:textAlignment w:val="center"/>
        <w:rPr>
          <w:color w:val="000000"/>
        </w:rPr>
      </w:pPr>
      <w:r>
        <w:rPr>
          <w:color w:val="000000"/>
        </w:rPr>
        <w:t>【小问1详解】</w:t>
      </w:r>
    </w:p>
    <w:p w14:paraId="1DAC6391">
      <w:pPr>
        <w:spacing w:line="360" w:lineRule="auto"/>
        <w:jc w:val="both"/>
        <w:textAlignment w:val="center"/>
        <w:rPr>
          <w:color w:val="000000"/>
        </w:rPr>
      </w:pPr>
      <w:r>
        <w:rPr>
          <w:rFonts w:ascii="宋体" w:eastAsia="宋体" w:hAnsi="宋体" w:cs="宋体"/>
          <w:color w:val="000000"/>
        </w:rPr>
        <w:t>根据题意可知，所有碰撞均为弹性碰撞，由于钢球质量也为</w:t>
      </w:r>
      <w:r>
        <w:rPr>
          <w:rFonts w:ascii="Times New Roman" w:eastAsia="Times New Roman" w:hAnsi="Times New Roman" w:cs="Times New Roman"/>
          <w:i/>
          <w:color w:val="000000"/>
        </w:rPr>
        <w:t>m</w:t>
      </w:r>
      <w:r>
        <w:rPr>
          <w:rFonts w:ascii="宋体" w:eastAsia="宋体" w:hAnsi="宋体" w:cs="宋体"/>
          <w:color w:val="000000"/>
        </w:rPr>
        <w:t>，根据动量守恒和机械能守恒可知,碰撞过程中，二者速度互换，则最终碰撞后最右侧钢球的速度大小等于开始碰撞前玻璃球的初速度为</w:t>
      </w:r>
      <w:r>
        <w:object>
          <v:shape id="_x0000_i1141" type="#_x0000_t75" alt="学科网(www.zxxk.com)--教育资源门户，提供试卷、教案、课件、论文、素材以及各类教学资源下载，还有大量而丰富的教学相关资讯！" style="width:10.5pt;height:16.5pt" o:ole="" coordsize="21600,21600" o:preferrelative="t" filled="f" stroked="f">
            <v:stroke joinstyle="miter"/>
            <v:imagedata r:id="rId195" o:title="eqId6f58888df91890a19a1aa7511d19703f"/>
            <o:lock v:ext="edit" aspectratio="t"/>
            <w10:anchorlock/>
          </v:shape>
          <o:OLEObject Type="Embed" ProgID="Equation.DSMT4" ShapeID="_x0000_i1141" DrawAspect="Content" ObjectID="_1468075841" r:id="rId241"/>
        </w:object>
      </w:r>
      <w:r>
        <w:rPr>
          <w:rFonts w:ascii="宋体" w:eastAsia="宋体" w:hAnsi="宋体" w:cs="宋体"/>
          <w:color w:val="000000"/>
        </w:rPr>
        <w:t>。</w:t>
      </w:r>
    </w:p>
    <w:p w14:paraId="283221C0">
      <w:pPr>
        <w:spacing w:line="360" w:lineRule="auto"/>
        <w:jc w:val="both"/>
        <w:textAlignment w:val="center"/>
        <w:rPr>
          <w:color w:val="000000"/>
        </w:rPr>
      </w:pPr>
      <w:r>
        <w:rPr>
          <w:color w:val="000000"/>
        </w:rPr>
        <w:t>【小问2详解】</w:t>
      </w:r>
    </w:p>
    <w:p w14:paraId="2CA25EBA">
      <w:pPr>
        <w:spacing w:line="360" w:lineRule="auto"/>
        <w:jc w:val="both"/>
        <w:textAlignment w:val="center"/>
        <w:rPr>
          <w:color w:val="000000"/>
        </w:rPr>
      </w:pPr>
      <w:r>
        <w:rPr>
          <w:rFonts w:ascii="宋体" w:eastAsia="宋体" w:hAnsi="宋体" w:cs="宋体"/>
          <w:color w:val="000000"/>
        </w:rPr>
        <w:t>根据题意可知，所有碰撞均为弹性碰撞，则由动量守恒定律有</w:t>
      </w:r>
      <w:r>
        <w:object>
          <v:shape id="_x0000_i1142" type="#_x0000_t75" alt="学科网(www.zxxk.com)--教育资源门户，提供试卷、教案、课件、论文、素材以及各类教学资源下载，还有大量而丰富的教学相关资讯！" style="width:84.75pt;height:18pt" o:ole="" coordsize="21600,21600" o:preferrelative="t" filled="f" stroked="f">
            <v:stroke joinstyle="miter"/>
            <v:imagedata r:id="rId242" o:title="eqId73b05561226e0be4885fe832fee72a59"/>
            <o:lock v:ext="edit" aspectratio="t"/>
            <w10:anchorlock/>
          </v:shape>
          <o:OLEObject Type="Embed" ProgID="Equation.DSMT4" ShapeID="_x0000_i1142" DrawAspect="Content" ObjectID="_1468075842" r:id="rId243"/>
        </w:object>
      </w:r>
    </w:p>
    <w:p w14:paraId="1C6C1A28">
      <w:pPr>
        <w:spacing w:line="360" w:lineRule="auto"/>
        <w:jc w:val="both"/>
        <w:textAlignment w:val="center"/>
        <w:rPr>
          <w:color w:val="000000"/>
        </w:rPr>
      </w:pPr>
      <w:r>
        <w:rPr>
          <w:rFonts w:ascii="宋体" w:eastAsia="宋体" w:hAnsi="宋体" w:cs="宋体"/>
          <w:color w:val="000000"/>
        </w:rPr>
        <w:t>由能量守恒定律有</w:t>
      </w:r>
      <w:r>
        <w:object>
          <v:shape id="_x0000_i1143" type="#_x0000_t75" alt="学科网(www.zxxk.com)--教育资源门户，提供试卷、教案、课件、论文、素材以及各类教学资源下载，还有大量而丰富的教学相关资讯！" style="width:125.25pt;height:30.75pt" o:ole="" coordsize="21600,21600" o:preferrelative="t" filled="f" stroked="f">
            <v:stroke joinstyle="miter"/>
            <v:imagedata r:id="rId244" o:title="eqId9827ddb8fb1860aee4a690d4bdffd3c3"/>
            <o:lock v:ext="edit" aspectratio="t"/>
            <w10:anchorlock/>
          </v:shape>
          <o:OLEObject Type="Embed" ProgID="Equation.DSMT4" ShapeID="_x0000_i1143" DrawAspect="Content" ObjectID="_1468075843" r:id="rId245"/>
        </w:object>
      </w:r>
    </w:p>
    <w:p w14:paraId="642ADD5E">
      <w:pPr>
        <w:spacing w:line="360" w:lineRule="auto"/>
        <w:jc w:val="both"/>
        <w:textAlignment w:val="center"/>
        <w:rPr>
          <w:color w:val="000000"/>
        </w:rPr>
      </w:pPr>
      <w:r>
        <w:rPr>
          <w:rFonts w:ascii="宋体" w:eastAsia="宋体" w:hAnsi="宋体" w:cs="宋体"/>
          <w:color w:val="000000"/>
        </w:rPr>
        <w:t>解得</w:t>
      </w:r>
      <w:r>
        <w:object>
          <v:shape id="_x0000_i1144" type="#_x0000_t75" alt="学科网(www.zxxk.com)--教育资源门户，提供试卷、教案、课件、论文、素材以及各类教学资源下载，还有大量而丰富的教学相关资讯！" style="width:110.25pt;height:30.75pt" o:ole="" coordsize="21600,21600" o:preferrelative="t" filled="f" stroked="f">
            <v:stroke joinstyle="miter"/>
            <v:imagedata r:id="rId246" o:title="eqId68afc132e20b8316c21227d7b36cf140"/>
            <o:lock v:ext="edit" aspectratio="t"/>
            <w10:anchorlock/>
          </v:shape>
          <o:OLEObject Type="Embed" ProgID="Equation.DSMT4" ShapeID="_x0000_i1144" DrawAspect="Content" ObjectID="_1468075844" r:id="rId247"/>
        </w:object>
      </w:r>
      <w:r>
        <w:rPr>
          <w:rFonts w:ascii="宋体" w:eastAsia="宋体" w:hAnsi="宋体" w:cs="宋体"/>
          <w:color w:val="000000"/>
        </w:rPr>
        <w:t>，</w:t>
      </w:r>
      <w:r>
        <w:object>
          <v:shape id="_x0000_i1145" type="#_x0000_t75" alt="学科网(www.zxxk.com)--教育资源门户，提供试卷、教案、课件、论文、素材以及各类教学资源下载，还有大量而丰富的教学相关资讯！" style="width:103.65pt;height:31.2pt" o:ole="" coordsize="21600,21600" o:preferrelative="t" filled="f" stroked="f">
            <v:stroke joinstyle="miter"/>
            <v:imagedata r:id="rId248" o:title="eqId2b64f3629133283d0619c2026ccc33e0"/>
            <o:lock v:ext="edit" aspectratio="t"/>
            <w10:anchorlock/>
          </v:shape>
          <o:OLEObject Type="Embed" ProgID="Equation.DSMT4" ShapeID="_x0000_i1145" DrawAspect="Content" ObjectID="_1468075845" r:id="rId249"/>
        </w:object>
      </w:r>
    </w:p>
    <w:p w14:paraId="5D07B3D8">
      <w:pPr>
        <w:spacing w:line="360" w:lineRule="auto"/>
        <w:jc w:val="both"/>
        <w:textAlignment w:val="center"/>
        <w:rPr>
          <w:color w:val="000000"/>
        </w:rPr>
      </w:pPr>
      <w:r>
        <w:rPr>
          <w:color w:val="000000"/>
        </w:rPr>
        <w:t>负号表示速度反向，则</w:t>
      </w:r>
      <w:r>
        <w:rPr>
          <w:rFonts w:ascii="宋体" w:eastAsia="宋体" w:hAnsi="宋体" w:cs="宋体"/>
          <w:color w:val="000000"/>
        </w:rPr>
        <w:t>玻璃球的速度大小为</w:t>
      </w:r>
      <w:r>
        <w:object>
          <v:shape id="_x0000_i1146" type="#_x0000_t75" alt="学科网(www.zxxk.com)--教育资源门户，提供试卷、教案、课件、论文、素材以及各类教学资源下载，还有大量而丰富的教学相关资讯！" style="width:21.75pt;height:30.75pt" o:ole="" coordsize="21600,21600" o:preferrelative="t" filled="f" stroked="f">
            <v:stroke joinstyle="miter"/>
            <v:imagedata r:id="rId250" o:title="eqId15683bbb7a01b65fb4d1659ae103e315"/>
            <o:lock v:ext="edit" aspectratio="t"/>
            <w10:anchorlock/>
          </v:shape>
          <o:OLEObject Type="Embed" ProgID="Equation.DSMT4" ShapeID="_x0000_i1146" DrawAspect="Content" ObjectID="_1468075846" r:id="rId251"/>
        </w:object>
      </w:r>
    </w:p>
    <w:p w14:paraId="0A273860">
      <w:pPr>
        <w:spacing w:line="360" w:lineRule="auto"/>
        <w:jc w:val="both"/>
        <w:textAlignment w:val="center"/>
        <w:rPr>
          <w:color w:val="000000"/>
        </w:rPr>
      </w:pPr>
      <w:r>
        <w:rPr>
          <w:color w:val="000000"/>
        </w:rPr>
        <w:t>【小问3详解】</w:t>
      </w:r>
    </w:p>
    <w:p w14:paraId="22591F7B">
      <w:pPr>
        <w:spacing w:line="360" w:lineRule="auto"/>
        <w:jc w:val="both"/>
        <w:textAlignment w:val="center"/>
        <w:rPr>
          <w:color w:val="000000"/>
        </w:rPr>
      </w:pPr>
      <w:r>
        <w:rPr>
          <w:rFonts w:ascii="宋体" w:eastAsia="宋体" w:hAnsi="宋体" w:cs="宋体"/>
          <w:color w:val="000000"/>
        </w:rPr>
        <w:t>根据题意结合小问</w:t>
      </w:r>
      <w:r>
        <w:rPr>
          <w:rFonts w:ascii="Times New Roman" w:eastAsia="Times New Roman" w:hAnsi="Times New Roman" w:cs="Times New Roman"/>
          <w:color w:val="000000"/>
        </w:rPr>
        <w:t>2</w:t>
      </w:r>
      <w:r>
        <w:rPr>
          <w:rFonts w:ascii="宋体" w:eastAsia="宋体" w:hAnsi="宋体" w:cs="宋体"/>
          <w:color w:val="000000"/>
        </w:rPr>
        <w:t>分析可知，玻璃球与右侧第一个小球碰撞后反弹，且速度大小变为碰撞前的</w:t>
      </w:r>
      <w:r>
        <w:object>
          <v:shape id="_x0000_i1147"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97" o:title="eqIdf89eef3148f2d4d09379767b4af69132"/>
            <o:lock v:ext="edit" aspectratio="t"/>
            <w10:anchorlock/>
          </v:shape>
          <o:OLEObject Type="Embed" ProgID="Equation.DSMT4" ShapeID="_x0000_i1147" DrawAspect="Content" ObjectID="_1468075847" r:id="rId252"/>
        </w:object>
      </w:r>
      <w:r>
        <w:rPr>
          <w:rFonts w:ascii="宋体" w:eastAsia="宋体" w:hAnsi="宋体" w:cs="宋体"/>
          <w:color w:val="000000"/>
        </w:rPr>
        <w:t>，右侧第一个小球又与第二个小球发生弹性碰撞，速度互换，静止在光滑水平面上，玻璃球反弹后与左侧第一个小球同样发生弹性碰撞，同理可得，碰撞后玻璃球再次反弹，且速度大小为碰撞前的</w:t>
      </w:r>
      <w:r>
        <w:object>
          <v:shape id="_x0000_i1148"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97" o:title="eqIdf89eef3148f2d4d09379767b4af69132"/>
            <o:lock v:ext="edit" aspectratio="t"/>
            <w10:anchorlock/>
          </v:shape>
          <o:OLEObject Type="Embed" ProgID="Equation.DSMT4" ShapeID="_x0000_i1148" DrawAspect="Content" ObjectID="_1468075848" r:id="rId253"/>
        </w:object>
      </w:r>
      <w:r>
        <w:rPr>
          <w:rFonts w:ascii="宋体" w:eastAsia="宋体" w:hAnsi="宋体" w:cs="宋体"/>
          <w:color w:val="000000"/>
        </w:rPr>
        <w:t>，综上所述，玻璃球碰撞</w:t>
      </w:r>
      <w:r>
        <w:object>
          <v:shape id="_x0000_i1149"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231" o:title="eqIde2d51f9147b8265c0276c1f2c2659197"/>
            <o:lock v:ext="edit" aspectratio="t"/>
            <w10:anchorlock/>
          </v:shape>
          <o:OLEObject Type="Embed" ProgID="Equation.DSMT4" ShapeID="_x0000_i1149" DrawAspect="Content" ObjectID="_1468075849" r:id="rId254"/>
        </w:object>
      </w:r>
      <w:r>
        <w:rPr>
          <w:rFonts w:ascii="宋体" w:eastAsia="宋体" w:hAnsi="宋体" w:cs="宋体"/>
          <w:color w:val="000000"/>
        </w:rPr>
        <w:t>次后速度大小为</w:t>
      </w:r>
      <w:r>
        <w:object>
          <v:shape id="_x0000_i1150" type="#_x0000_t75" alt="学科网(www.zxxk.com)--教育资源门户，提供试卷、教案、课件、论文、素材以及各类教学资源下载，还有大量而丰富的教学相关资讯！" style="width:60pt;height:36.75pt" o:ole="" coordsize="21600,21600" o:preferrelative="t" filled="f" stroked="f">
            <v:stroke joinstyle="miter"/>
            <v:imagedata r:id="rId255" o:title="eqIdadc27a2a86fa66b3216c0785fb951884"/>
            <o:lock v:ext="edit" aspectratio="t"/>
            <w10:anchorlock/>
          </v:shape>
          <o:OLEObject Type="Embed" ProgID="Equation.DSMT4" ShapeID="_x0000_i1150" DrawAspect="Content" ObjectID="_1468075850" r:id="rId256"/>
        </w:object>
      </w:r>
    </w:p>
    <w:p w14:paraId="2C8BFFFC">
      <w:pPr>
        <w:spacing w:line="360" w:lineRule="auto"/>
        <w:jc w:val="both"/>
        <w:textAlignment w:val="center"/>
        <w:rPr>
          <w:color w:val="000000"/>
        </w:rPr>
      </w:pPr>
      <w:r>
        <w:rPr>
          <w:rFonts w:ascii="宋体" w:eastAsia="宋体" w:hAnsi="宋体" w:cs="宋体"/>
          <w:color w:val="000000"/>
        </w:rPr>
        <w:t>则玻璃球碰撞</w:t>
      </w:r>
      <w:r>
        <w:object>
          <v:shape id="_x0000_i1151"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231" o:title="eqIde2d51f9147b8265c0276c1f2c2659197"/>
            <o:lock v:ext="edit" aspectratio="t"/>
            <w10:anchorlock/>
          </v:shape>
          <o:OLEObject Type="Embed" ProgID="Equation.DSMT4" ShapeID="_x0000_i1151" DrawAspect="Content" ObjectID="_1468075851" r:id="rId257"/>
        </w:object>
      </w:r>
      <w:r>
        <w:rPr>
          <w:rFonts w:ascii="宋体" w:eastAsia="宋体" w:hAnsi="宋体" w:cs="宋体"/>
          <w:color w:val="000000"/>
        </w:rPr>
        <w:t>次后最终动能大小</w:t>
      </w:r>
      <w:r>
        <w:object>
          <v:shape id="_x0000_i1152" type="#_x0000_t75" alt="学科网(www.zxxk.com)--教育资源门户，提供试卷、教案、课件、论文、素材以及各类教学资源下载，还有大量而丰富的教学相关资讯！" style="width:125.25pt;height:36.75pt" o:ole="" coordsize="21600,21600" o:preferrelative="t" filled="f" stroked="f">
            <v:stroke joinstyle="miter"/>
            <v:imagedata r:id="rId258" o:title="eqIdab457aac14acf767075d9345c49c8a5b"/>
            <o:lock v:ext="edit" aspectratio="t"/>
            <w10:anchorlock/>
          </v:shape>
          <o:OLEObject Type="Embed" ProgID="Equation.DSMT4" ShapeID="_x0000_i1152" DrawAspect="Content" ObjectID="_1468075852" r:id="rId259"/>
        </w:object>
      </w:r>
    </w:p>
    <w:p w14:paraId="3230732F">
      <w:pPr>
        <w:spacing w:line="360" w:lineRule="auto"/>
        <w:jc w:val="both"/>
        <w:textAlignment w:val="center"/>
        <w:rPr>
          <w:color w:val="000000"/>
        </w:rPr>
      </w:pPr>
      <w:r>
        <w:rPr>
          <w:color w:val="000000"/>
        </w:rPr>
        <w:t xml:space="preserve">15. </w:t>
      </w:r>
      <w:r>
        <w:rPr>
          <w:rFonts w:ascii="宋体" w:eastAsia="宋体" w:hAnsi="宋体" w:cs="宋体"/>
          <w:color w:val="000000"/>
        </w:rPr>
        <w:t>圆筒式磁力耦合器由内转子、外转子两部分组成。工作原理如图甲所示。内、外转子可绕中心轴</w:t>
      </w:r>
      <w:r>
        <w:object>
          <v:shape id="_x0000_i1153" type="#_x0000_t75" alt="学科网(www.zxxk.com)--教育资源门户，提供试卷、教案、课件、论文、素材以及各类教学资源下载，还有大量而丰富的教学相关资讯！" style="width:24pt;height:13.5pt" o:ole="" coordsize="21600,21600" o:preferrelative="t" filled="f" stroked="f">
            <v:stroke joinstyle="miter"/>
            <v:imagedata r:id="rId260" o:title="eqId270ddac9587bf1ea553914cb69595ab2"/>
            <o:lock v:ext="edit" aspectratio="t"/>
            <w10:anchorlock/>
          </v:shape>
          <o:OLEObject Type="Embed" ProgID="Equation.DSMT4" ShapeID="_x0000_i1153" DrawAspect="Content" ObjectID="_1468075853" r:id="rId261"/>
        </w:object>
      </w:r>
      <w:r>
        <w:rPr>
          <w:rFonts w:ascii="宋体" w:eastAsia="宋体" w:hAnsi="宋体" w:cs="宋体"/>
          <w:color w:val="000000"/>
        </w:rPr>
        <w:t>转动。外转子半径为</w:t>
      </w:r>
      <w:r>
        <w:object>
          <v:shape id="_x0000_i1154" type="#_x0000_t75" alt="学科网(www.zxxk.com)--教育资源门户，提供试卷、教案、课件、论文、素材以及各类教学资源下载，还有大量而丰富的教学相关资讯！" style="width:10pt;height:18.05pt" o:ole="" coordsize="21600,21600" o:preferrelative="t" filled="f" stroked="f">
            <v:stroke joinstyle="miter"/>
            <v:imagedata r:id="rId262" o:title="eqId2858005b9ae89ae080d83dcc13cf8e81"/>
            <o:lock v:ext="edit" aspectratio="t"/>
            <w10:anchorlock/>
          </v:shape>
          <o:OLEObject Type="Embed" ProgID="Equation.DSMT4" ShapeID="_x0000_i1154" DrawAspect="Content" ObjectID="_1468075854" r:id="rId263"/>
        </w:object>
      </w:r>
      <w:r>
        <w:rPr>
          <w:rFonts w:ascii="宋体" w:eastAsia="宋体" w:hAnsi="宋体" w:cs="宋体"/>
          <w:color w:val="000000"/>
        </w:rPr>
        <w:t>，由四个相同的单匝线圈紧密围成，每个线圈的电阻均为</w:t>
      </w:r>
      <w:r>
        <w:rPr>
          <w:rFonts w:ascii="Times New Roman" w:eastAsia="Times New Roman" w:hAnsi="Times New Roman" w:cs="Times New Roman"/>
          <w:i/>
          <w:color w:val="000000"/>
        </w:rPr>
        <w:t>R</w:t>
      </w:r>
      <w:r>
        <w:rPr>
          <w:rFonts w:ascii="宋体" w:eastAsia="宋体" w:hAnsi="宋体" w:cs="宋体"/>
          <w:color w:val="000000"/>
        </w:rPr>
        <w:t>，直边的长度均为</w:t>
      </w:r>
      <w:r>
        <w:rPr>
          <w:rFonts w:ascii="Times New Roman" w:eastAsia="Times New Roman" w:hAnsi="Times New Roman" w:cs="Times New Roman"/>
          <w:i/>
          <w:color w:val="000000"/>
        </w:rPr>
        <w:t>L</w:t>
      </w:r>
      <w:r>
        <w:rPr>
          <w:rFonts w:ascii="宋体" w:eastAsia="宋体" w:hAnsi="宋体" w:cs="宋体"/>
          <w:color w:val="000000"/>
        </w:rPr>
        <w:t>，与轴线平行。内转子半径为</w:t>
      </w:r>
      <w:r>
        <w:object>
          <v:shape id="_x0000_i1155" type="#_x0000_t75" alt="学科网(www.zxxk.com)--教育资源门户，提供试卷、教案、课件、论文、素材以及各类教学资源下载，还有大量而丰富的教学相关资讯！" style="width:11.35pt;height:18pt" o:ole="" coordsize="21600,21600" o:preferrelative="t" filled="f" stroked="f">
            <v:stroke joinstyle="miter"/>
            <v:imagedata r:id="rId264" o:title="eqId2b3e95410f3b4fcb0cba425b521d1f67"/>
            <o:lock v:ext="edit" aspectratio="t"/>
            <w10:anchorlock/>
          </v:shape>
          <o:OLEObject Type="Embed" ProgID="Equation.DSMT4" ShapeID="_x0000_i1155" DrawAspect="Content" ObjectID="_1468075855" r:id="rId265"/>
        </w:object>
      </w:r>
      <w:r>
        <w:rPr>
          <w:rFonts w:ascii="宋体" w:eastAsia="宋体" w:hAnsi="宋体" w:cs="宋体"/>
          <w:color w:val="000000"/>
        </w:rPr>
        <w:t>，由四个形状相同的永磁体组成，磁体产生径向磁场，线圈处的磁感应强度大小均为</w:t>
      </w:r>
      <w:r>
        <w:rPr>
          <w:rFonts w:ascii="Times New Roman" w:eastAsia="Times New Roman" w:hAnsi="Times New Roman" w:cs="Times New Roman"/>
          <w:i/>
          <w:color w:val="000000"/>
        </w:rPr>
        <w:t>B</w:t>
      </w:r>
      <w:r>
        <w:rPr>
          <w:rFonts w:ascii="宋体" w:eastAsia="宋体" w:hAnsi="宋体" w:cs="宋体"/>
          <w:color w:val="000000"/>
        </w:rPr>
        <w:t>。外转子始终以角速度</w:t>
      </w:r>
      <w:r>
        <w:object>
          <v:shape id="_x0000_i1156"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266" o:title="eqId00caa3b28e26231108f7c81bca82bc2b"/>
            <o:lock v:ext="edit" aspectratio="t"/>
            <w10:anchorlock/>
          </v:shape>
          <o:OLEObject Type="Embed" ProgID="Equation.DSMT4" ShapeID="_x0000_i1156" DrawAspect="Content" ObjectID="_1468075856" r:id="rId267"/>
        </w:object>
      </w:r>
      <w:r>
        <w:rPr>
          <w:rFonts w:ascii="宋体" w:eastAsia="宋体" w:hAnsi="宋体" w:cs="宋体"/>
          <w:color w:val="000000"/>
        </w:rPr>
        <w:t>匀速转动，某时刻线圈</w:t>
      </w:r>
      <w:r>
        <w:rPr>
          <w:rFonts w:ascii="Times New Roman" w:eastAsia="Times New Roman" w:hAnsi="Times New Roman" w:cs="Times New Roman"/>
          <w:i/>
          <w:color w:val="000000"/>
        </w:rPr>
        <w:t>abcd</w:t>
      </w:r>
      <w:r>
        <w:rPr>
          <w:rFonts w:ascii="宋体" w:eastAsia="宋体" w:hAnsi="宋体" w:cs="宋体"/>
          <w:color w:val="000000"/>
        </w:rPr>
        <w:t>的直边</w:t>
      </w:r>
      <w:r>
        <w:rPr>
          <w:rFonts w:ascii="Times New Roman" w:eastAsia="Times New Roman" w:hAnsi="Times New Roman" w:cs="Times New Roman"/>
          <w:i/>
          <w:color w:val="000000"/>
        </w:rPr>
        <w:t>ab</w:t>
      </w:r>
      <w:r>
        <w:rPr>
          <w:rFonts w:ascii="宋体" w:eastAsia="宋体" w:hAnsi="宋体" w:cs="宋体"/>
          <w:color w:val="000000"/>
        </w:rPr>
        <w:t>与</w:t>
      </w:r>
      <w:r>
        <w:rPr>
          <w:rFonts w:ascii="Times New Roman" w:eastAsia="Times New Roman" w:hAnsi="Times New Roman" w:cs="Times New Roman"/>
          <w:i/>
          <w:color w:val="000000"/>
        </w:rPr>
        <w:t>cd</w:t>
      </w:r>
      <w:r>
        <w:rPr>
          <w:rFonts w:ascii="宋体" w:eastAsia="宋体" w:hAnsi="宋体" w:cs="宋体"/>
          <w:color w:val="000000"/>
        </w:rPr>
        <w:t>处的磁场方向如图乙所示。</w:t>
      </w:r>
    </w:p>
    <w:p w14:paraId="506D6F3D">
      <w:pPr>
        <w:spacing w:line="360" w:lineRule="auto"/>
        <w:jc w:val="both"/>
        <w:textAlignment w:val="center"/>
        <w:rPr>
          <w:color w:val="000000"/>
        </w:rPr>
      </w:pPr>
      <w:r>
        <w:rPr>
          <w:color w:val="000000"/>
        </w:rPr>
        <w:drawing>
          <wp:inline distT="0" distB="0" distL="114300" distR="114300">
            <wp:extent cx="4343400" cy="1905000"/>
            <wp:effectExtent l="0" t="0" r="6985" b="571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8"/>
                    <a:stretch>
                      <a:fillRect/>
                    </a:stretch>
                  </pic:blipFill>
                  <pic:spPr>
                    <a:xfrm>
                      <a:off x="0" y="0"/>
                      <a:ext cx="4343400" cy="1905000"/>
                    </a:xfrm>
                    <a:prstGeom prst="rect">
                      <a:avLst/>
                    </a:prstGeom>
                  </pic:spPr>
                </pic:pic>
              </a:graphicData>
            </a:graphic>
          </wp:inline>
        </w:drawing>
      </w:r>
    </w:p>
    <w:p w14:paraId="66BF7C72">
      <w:pPr>
        <w:spacing w:line="360" w:lineRule="auto"/>
        <w:jc w:val="left"/>
        <w:textAlignment w:val="center"/>
        <w:rPr>
          <w:color w:val="000000"/>
        </w:rPr>
      </w:pPr>
      <w:r>
        <w:rPr>
          <w:color w:val="000000"/>
        </w:rPr>
        <w:t>（1）</w:t>
      </w:r>
      <w:r>
        <w:rPr>
          <w:rFonts w:ascii="宋体" w:eastAsia="宋体" w:hAnsi="宋体" w:cs="宋体"/>
          <w:color w:val="000000"/>
        </w:rPr>
        <w:t>若内转子固定，求</w:t>
      </w:r>
      <w:r>
        <w:rPr>
          <w:rFonts w:ascii="Times New Roman" w:eastAsia="Times New Roman" w:hAnsi="Times New Roman" w:cs="Times New Roman"/>
          <w:i/>
          <w:color w:val="000000"/>
        </w:rPr>
        <w:t>ab</w:t>
      </w:r>
      <w:r>
        <w:rPr>
          <w:rFonts w:ascii="宋体" w:eastAsia="宋体" w:hAnsi="宋体" w:cs="宋体"/>
          <w:color w:val="000000"/>
        </w:rPr>
        <w:t>边产生感应电动势的大小</w:t>
      </w:r>
      <w:r>
        <w:rPr>
          <w:rFonts w:ascii="Times New Roman" w:eastAsia="Times New Roman" w:hAnsi="Times New Roman" w:cs="Times New Roman"/>
          <w:i/>
          <w:color w:val="000000"/>
        </w:rPr>
        <w:t>E</w:t>
      </w:r>
      <w:r>
        <w:rPr>
          <w:rFonts w:ascii="宋体" w:eastAsia="宋体" w:hAnsi="宋体" w:cs="宋体"/>
          <w:color w:val="000000"/>
        </w:rPr>
        <w:t>；</w:t>
      </w:r>
    </w:p>
    <w:p w14:paraId="5F2A4505">
      <w:pPr>
        <w:spacing w:line="360" w:lineRule="auto"/>
        <w:jc w:val="left"/>
        <w:textAlignment w:val="center"/>
        <w:rPr>
          <w:color w:val="000000"/>
        </w:rPr>
      </w:pPr>
      <w:r>
        <w:rPr>
          <w:color w:val="000000"/>
        </w:rPr>
        <w:t>（2）</w:t>
      </w:r>
      <w:r>
        <w:rPr>
          <w:rFonts w:ascii="宋体" w:eastAsia="宋体" w:hAnsi="宋体" w:cs="宋体"/>
          <w:color w:val="000000"/>
        </w:rPr>
        <w:t>若内转子固定，求外转子转动一周，线圈</w:t>
      </w:r>
      <w:r>
        <w:rPr>
          <w:rFonts w:ascii="Times New Roman" w:eastAsia="Times New Roman" w:hAnsi="Times New Roman" w:cs="Times New Roman"/>
          <w:i/>
          <w:color w:val="000000"/>
        </w:rPr>
        <w:t>abcd</w:t>
      </w:r>
      <w:r>
        <w:rPr>
          <w:rFonts w:ascii="宋体" w:eastAsia="宋体" w:hAnsi="宋体" w:cs="宋体"/>
          <w:color w:val="000000"/>
        </w:rPr>
        <w:t>产生的焦耳热</w:t>
      </w:r>
      <w:r>
        <w:rPr>
          <w:rFonts w:ascii="Times New Roman" w:eastAsia="Times New Roman" w:hAnsi="Times New Roman" w:cs="Times New Roman"/>
          <w:i/>
          <w:color w:val="000000"/>
        </w:rPr>
        <w:t>Q</w:t>
      </w:r>
      <w:r>
        <w:rPr>
          <w:rFonts w:ascii="宋体" w:eastAsia="宋体" w:hAnsi="宋体" w:cs="宋体"/>
          <w:color w:val="000000"/>
        </w:rPr>
        <w:t>；</w:t>
      </w:r>
    </w:p>
    <w:p w14:paraId="408F40D7">
      <w:pPr>
        <w:spacing w:line="360" w:lineRule="auto"/>
        <w:jc w:val="left"/>
        <w:textAlignment w:val="center"/>
        <w:rPr>
          <w:color w:val="000000"/>
        </w:rPr>
      </w:pPr>
      <w:r>
        <w:rPr>
          <w:color w:val="000000"/>
        </w:rPr>
        <w:t>（3）</w:t>
      </w:r>
      <w:r>
        <w:rPr>
          <w:rFonts w:ascii="宋体" w:eastAsia="宋体" w:hAnsi="宋体" w:cs="宋体"/>
          <w:color w:val="000000"/>
        </w:rPr>
        <w:t>若内转子不固定，外转子带动内转子匀速转动，此时线圈中感应电流为</w:t>
      </w:r>
      <w:r>
        <w:rPr>
          <w:rFonts w:ascii="Times New Roman" w:eastAsia="Times New Roman" w:hAnsi="Times New Roman" w:cs="Times New Roman"/>
          <w:i/>
          <w:color w:val="000000"/>
        </w:rPr>
        <w:t>I</w:t>
      </w:r>
      <w:r>
        <w:rPr>
          <w:rFonts w:ascii="宋体" w:eastAsia="宋体" w:hAnsi="宋体" w:cs="宋体"/>
          <w:color w:val="000000"/>
        </w:rPr>
        <w:t>，求线圈</w:t>
      </w:r>
      <w:r>
        <w:rPr>
          <w:rFonts w:ascii="Times New Roman" w:eastAsia="Times New Roman" w:hAnsi="Times New Roman" w:cs="Times New Roman"/>
          <w:i/>
          <w:color w:val="000000"/>
        </w:rPr>
        <w:t>abcd</w:t>
      </w:r>
      <w:r>
        <w:rPr>
          <w:rFonts w:ascii="宋体" w:eastAsia="宋体" w:hAnsi="宋体" w:cs="宋体"/>
          <w:color w:val="000000"/>
        </w:rPr>
        <w:t>中电流</w:t>
      </w:r>
      <w:r>
        <w:rPr>
          <w:rFonts w:ascii="宋体" w:eastAsia="宋体" w:hAnsi="宋体" w:cs="宋体"/>
          <w:color w:val="000000"/>
          <w:position w:val="0"/>
        </w:rPr>
        <w:drawing>
          <wp:inline distT="0" distB="0" distL="114300" distR="114300">
            <wp:extent cx="133350" cy="177800"/>
            <wp:effectExtent l="0" t="0" r="6985" b="6350"/>
            <wp:docPr id="978163137" name="图片 97816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3137" name="图片 978163137"/>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周期</w:t>
      </w:r>
      <w:r>
        <w:rPr>
          <w:rFonts w:ascii="Times New Roman" w:eastAsia="Times New Roman" w:hAnsi="Times New Roman" w:cs="Times New Roman"/>
          <w:i/>
          <w:color w:val="000000"/>
        </w:rPr>
        <w:t>T</w:t>
      </w:r>
      <w:r>
        <w:rPr>
          <w:rFonts w:ascii="宋体" w:eastAsia="宋体" w:hAnsi="宋体" w:cs="宋体"/>
          <w:color w:val="000000"/>
        </w:rPr>
        <w:t>。</w:t>
      </w:r>
    </w:p>
    <w:p w14:paraId="5FA40325">
      <w:pPr>
        <w:spacing w:line="360" w:lineRule="auto"/>
        <w:textAlignment w:val="center"/>
        <w:rPr>
          <w:color w:val="000000"/>
        </w:rPr>
      </w:pPr>
      <w:r>
        <w:rPr>
          <w:color w:val="2E75B6"/>
        </w:rPr>
        <w:t>【答案】</w:t>
      </w:r>
      <w:r>
        <w:rPr>
          <w:color w:val="000000"/>
        </w:rPr>
        <w:t>（1）</w:t>
      </w:r>
      <w:r>
        <w:object>
          <v:shape id="_x0000_i1157"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269" o:title="eqIdd45ded5a778fe9e6c18e1d6af4f36be8"/>
            <o:lock v:ext="edit" aspectratio="t"/>
            <w10:anchorlock/>
          </v:shape>
          <o:OLEObject Type="Embed" ProgID="Equation.DSMT4" ShapeID="_x0000_i1157" DrawAspect="Content" ObjectID="_1468075857" r:id="rId270"/>
        </w:object>
      </w:r>
      <w:r>
        <w:rPr>
          <w:color w:val="000000"/>
        </w:rPr>
        <w:t xml:space="preserve">    </w:t>
      </w:r>
    </w:p>
    <w:p w14:paraId="29CB9875">
      <w:pPr>
        <w:spacing w:line="360" w:lineRule="auto"/>
        <w:textAlignment w:val="center"/>
        <w:rPr>
          <w:color w:val="000000"/>
        </w:rPr>
      </w:pPr>
      <w:r>
        <w:rPr>
          <w:color w:val="000000"/>
        </w:rPr>
        <w:t>（2）</w:t>
      </w:r>
      <w:r>
        <w:object>
          <v:shape id="_x0000_i1158" type="#_x0000_t75" alt="学科网(www.zxxk.com)--教育资源门户，提供试卷、教案、课件、论文、素材以及各类教学资源下载，还有大量而丰富的教学相关资讯！" style="width:62.85pt;height:32.8pt" o:ole="" coordsize="21600,21600" o:preferrelative="t" filled="f" stroked="f">
            <v:stroke joinstyle="miter"/>
            <v:imagedata r:id="rId271" o:title="eqId08b1c62bdccd956b2fa696443b46d190"/>
            <o:lock v:ext="edit" aspectratio="t"/>
            <w10:anchorlock/>
          </v:shape>
          <o:OLEObject Type="Embed" ProgID="Equation.DSMT4" ShapeID="_x0000_i1158" DrawAspect="Content" ObjectID="_1468075858" r:id="rId272"/>
        </w:object>
      </w:r>
      <w:r>
        <w:rPr>
          <w:color w:val="000000"/>
        </w:rPr>
        <w:t xml:space="preserve">    </w:t>
      </w:r>
    </w:p>
    <w:p w14:paraId="1A2123CC">
      <w:pPr>
        <w:spacing w:line="360" w:lineRule="auto"/>
        <w:textAlignment w:val="center"/>
        <w:rPr>
          <w:color w:val="000000"/>
        </w:rPr>
      </w:pPr>
      <w:r>
        <w:rPr>
          <w:color w:val="000000"/>
        </w:rPr>
        <w:t>（3）</w:t>
      </w:r>
      <w:r>
        <w:object>
          <v:shape id="_x0000_i1159" type="#_x0000_t75" alt="学科网(www.zxxk.com)--教育资源门户，提供试卷、教案、课件、论文、素材以及各类教学资源下载，还有大量而丰富的教学相关资讯！" style="width:40.85pt;height:31.15pt" o:ole="" coordsize="21600,21600" o:preferrelative="t" filled="f" stroked="f">
            <v:stroke joinstyle="miter"/>
            <v:imagedata r:id="rId273" o:title="eqIdd72042273b78e341a05609ebf0c89960"/>
            <o:lock v:ext="edit" aspectratio="t"/>
            <w10:anchorlock/>
          </v:shape>
          <o:OLEObject Type="Embed" ProgID="Equation.DSMT4" ShapeID="_x0000_i1159" DrawAspect="Content" ObjectID="_1468075859" r:id="rId274"/>
        </w:object>
      </w:r>
    </w:p>
    <w:p w14:paraId="3C87075D">
      <w:pPr>
        <w:spacing w:line="360" w:lineRule="auto"/>
        <w:textAlignment w:val="center"/>
        <w:rPr>
          <w:color w:val="000000"/>
        </w:rPr>
      </w:pPr>
      <w:r>
        <w:rPr>
          <w:color w:val="2E75B6"/>
        </w:rPr>
        <w:t>【解析】</w:t>
      </w:r>
    </w:p>
    <w:p w14:paraId="328F3247">
      <w:pPr>
        <w:spacing w:line="360" w:lineRule="auto"/>
        <w:textAlignment w:val="center"/>
        <w:rPr>
          <w:color w:val="000000"/>
        </w:rPr>
      </w:pPr>
      <w:r>
        <w:rPr>
          <w:color w:val="000000"/>
        </w:rPr>
        <w:t>【小问1详解】</w:t>
      </w:r>
    </w:p>
    <w:p w14:paraId="48DD7E8E">
      <w:pPr>
        <w:spacing w:line="360" w:lineRule="auto"/>
        <w:jc w:val="left"/>
        <w:textAlignment w:val="center"/>
        <w:rPr>
          <w:color w:val="000000"/>
        </w:rPr>
      </w:pPr>
      <w:r>
        <w:rPr>
          <w:rFonts w:ascii="宋体" w:eastAsia="宋体" w:hAnsi="宋体" w:cs="宋体"/>
          <w:color w:val="000000"/>
        </w:rPr>
        <w:t>根据题意可知，</w:t>
      </w:r>
      <w:r>
        <w:object>
          <v:shape id="_x0000_i1160"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275" o:title="eqId18f0281e6bbdbe08beeccb55adf84536"/>
            <o:lock v:ext="edit" aspectratio="t"/>
            <w10:anchorlock/>
          </v:shape>
          <o:OLEObject Type="Embed" ProgID="Equation.DSMT4" ShapeID="_x0000_i1160" DrawAspect="Content" ObjectID="_1468075860" r:id="rId276"/>
        </w:object>
      </w:r>
      <w:r>
        <w:rPr>
          <w:rFonts w:ascii="宋体" w:eastAsia="宋体" w:hAnsi="宋体" w:cs="宋体"/>
          <w:color w:val="000000"/>
        </w:rPr>
        <w:t>转动时的线速度为</w:t>
      </w:r>
      <w:r>
        <w:object>
          <v:shape id="_x0000_i1161"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77" o:title="eqId330b3f56839a0f350a0778aab994b1c1"/>
            <o:lock v:ext="edit" aspectratio="t"/>
            <w10:anchorlock/>
          </v:shape>
          <o:OLEObject Type="Embed" ProgID="Equation.DSMT4" ShapeID="_x0000_i1161" DrawAspect="Content" ObjectID="_1468075861" r:id="rId278"/>
        </w:object>
      </w:r>
    </w:p>
    <w:p w14:paraId="1EDB667B">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i/>
          <w:color w:val="000000"/>
        </w:rPr>
        <w:t>ab</w:t>
      </w:r>
      <w:r>
        <w:rPr>
          <w:rFonts w:ascii="宋体" w:eastAsia="宋体" w:hAnsi="宋体" w:cs="宋体"/>
          <w:color w:val="000000"/>
        </w:rPr>
        <w:t>产生的感应电动势</w:t>
      </w:r>
      <w:r>
        <w:object>
          <v:shape id="_x0000_i1162" type="#_x0000_t75" alt="学科网(www.zxxk.com)--教育资源门户，提供试卷、教案、课件、论文、素材以及各类教学资源下载，还有大量而丰富的教学相关资讯！" style="width:91pt;height:18pt" o:ole="" coordsize="21600,21600" o:preferrelative="t" filled="f" stroked="f">
            <v:stroke joinstyle="miter"/>
            <v:imagedata r:id="rId279" o:title="eqIdbf0d6816419990abcebaf95f690fef64"/>
            <o:lock v:ext="edit" aspectratio="t"/>
            <w10:anchorlock/>
          </v:shape>
          <o:OLEObject Type="Embed" ProgID="Equation.DSMT4" ShapeID="_x0000_i1162" DrawAspect="Content" ObjectID="_1468075862" r:id="rId280"/>
        </w:object>
      </w:r>
    </w:p>
    <w:p w14:paraId="6332CAF7">
      <w:pPr>
        <w:spacing w:line="360" w:lineRule="auto"/>
        <w:jc w:val="left"/>
        <w:textAlignment w:val="center"/>
        <w:rPr>
          <w:color w:val="000000"/>
        </w:rPr>
      </w:pPr>
      <w:r>
        <w:rPr>
          <w:color w:val="000000"/>
        </w:rPr>
        <w:t>【小问2详解】</w:t>
      </w:r>
    </w:p>
    <w:p w14:paraId="757566E4">
      <w:pPr>
        <w:spacing w:line="360" w:lineRule="auto"/>
        <w:jc w:val="left"/>
        <w:textAlignment w:val="center"/>
        <w:rPr>
          <w:color w:val="000000"/>
        </w:rPr>
      </w:pPr>
      <w:r>
        <w:rPr>
          <w:rFonts w:ascii="宋体" w:eastAsia="宋体" w:hAnsi="宋体" w:cs="宋体"/>
          <w:color w:val="000000"/>
        </w:rPr>
        <w:t>根据题意，由图可知，若内转子固定，外转子转动过程中，</w:t>
      </w:r>
      <w:r>
        <w:object>
          <v:shape id="_x0000_i1163"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275" o:title="eqId18f0281e6bbdbe08beeccb55adf84536"/>
            <o:lock v:ext="edit" aspectratio="t"/>
            <w10:anchorlock/>
          </v:shape>
          <o:OLEObject Type="Embed" ProgID="Equation.DSMT4" ShapeID="_x0000_i1163" DrawAspect="Content" ObjectID="_1468075863" r:id="rId281"/>
        </w:object>
      </w:r>
      <w:r>
        <w:rPr>
          <w:rFonts w:ascii="宋体" w:eastAsia="宋体" w:hAnsi="宋体" w:cs="宋体"/>
          <w:color w:val="000000"/>
        </w:rPr>
        <w:t>、</w:t>
      </w:r>
      <w:r>
        <w:object>
          <v:shape id="_x0000_i1164" type="#_x0000_t75" alt="学科网(www.zxxk.com)--教育资源门户，提供试卷、教案、课件、论文、素材以及各类教学资源下载，还有大量而丰富的教学相关资讯！" style="width:15pt;height:12.75pt" o:ole="" coordsize="21600,21600" o:preferrelative="t" filled="f" stroked="f">
            <v:stroke joinstyle="miter"/>
            <v:imagedata r:id="rId282" o:title="eqId3d6c5ec685e8420a8672cefa43e45869"/>
            <o:lock v:ext="edit" aspectratio="t"/>
            <w10:anchorlock/>
          </v:shape>
          <o:OLEObject Type="Embed" ProgID="Equation.DSMT4" ShapeID="_x0000_i1164" DrawAspect="Content" ObjectID="_1468075864" r:id="rId283"/>
        </w:object>
      </w:r>
      <w:r>
        <w:rPr>
          <w:rFonts w:ascii="宋体" w:eastAsia="宋体" w:hAnsi="宋体" w:cs="宋体"/>
          <w:color w:val="000000"/>
        </w:rPr>
        <w:t>均切割磁感线，且产生的感应电流方向相反，则转动过程中感应电动势为</w:t>
      </w:r>
      <w:r>
        <w:object>
          <v:shape id="_x0000_i1165" type="#_x0000_t75" alt="学科网(www.zxxk.com)--教育资源门户，提供试卷、教案、课件、论文、素材以及各类教学资源下载，还有大量而丰富的教学相关资讯！" style="width:105pt;height:18pt" o:ole="" coordsize="21600,21600" o:preferrelative="t" filled="f" stroked="f">
            <v:stroke joinstyle="miter"/>
            <v:imagedata r:id="rId284" o:title="eqId6c4d0f5c4524bb4dbf0101fb90a47d15"/>
            <o:lock v:ext="edit" aspectratio="t"/>
            <w10:anchorlock/>
          </v:shape>
          <o:OLEObject Type="Embed" ProgID="Equation.DSMT4" ShapeID="_x0000_i1165" DrawAspect="Content" ObjectID="_1468075865" r:id="rId285"/>
        </w:object>
      </w:r>
    </w:p>
    <w:p w14:paraId="6DE3B764">
      <w:pPr>
        <w:spacing w:line="360" w:lineRule="auto"/>
        <w:jc w:val="left"/>
        <w:textAlignment w:val="center"/>
        <w:rPr>
          <w:color w:val="000000"/>
        </w:rPr>
      </w:pPr>
      <w:r>
        <w:rPr>
          <w:rFonts w:ascii="宋体" w:eastAsia="宋体" w:hAnsi="宋体" w:cs="宋体"/>
          <w:color w:val="000000"/>
        </w:rPr>
        <w:t>感应电流为</w:t>
      </w:r>
      <w:r>
        <w:object>
          <v:shape id="_x0000_i1166" type="#_x0000_t75" alt="学科网(www.zxxk.com)--教育资源门户，提供试卷、教案、课件、论文、素材以及各类教学资源下载，还有大量而丰富的教学相关资讯！" style="width:32.25pt;height:27.75pt" o:ole="" coordsize="21600,21600" o:preferrelative="t" filled="f" stroked="f">
            <v:stroke joinstyle="miter"/>
            <v:imagedata r:id="rId286" o:title="eqId5c46b91d353037dd8ec42ded8697c274"/>
            <o:lock v:ext="edit" aspectratio="t"/>
            <w10:anchorlock/>
          </v:shape>
          <o:OLEObject Type="Embed" ProgID="Equation.DSMT4" ShapeID="_x0000_i1166" DrawAspect="Content" ObjectID="_1468075866" r:id="rId287"/>
        </w:object>
      </w:r>
    </w:p>
    <w:p w14:paraId="78D4E29D">
      <w:pPr>
        <w:spacing w:line="360" w:lineRule="auto"/>
        <w:jc w:val="left"/>
        <w:textAlignment w:val="center"/>
        <w:rPr>
          <w:color w:val="000000"/>
        </w:rPr>
      </w:pPr>
      <w:r>
        <w:rPr>
          <w:rFonts w:ascii="宋体" w:eastAsia="宋体" w:hAnsi="宋体" w:cs="宋体"/>
          <w:color w:val="000000"/>
        </w:rPr>
        <w:t>转子转动的周期为</w:t>
      </w:r>
      <w:r>
        <w:object>
          <v:shape id="_x0000_i1167" type="#_x0000_t75" alt="学科网(www.zxxk.com)--教育资源门户，提供试卷、教案、课件、论文、素材以及各类教学资源下载，还有大量而丰富的教学相关资讯！" style="width:38.75pt;height:33.9pt" o:ole="" coordsize="21600,21600" o:preferrelative="t" filled="f" stroked="f">
            <v:stroke joinstyle="miter"/>
            <v:imagedata r:id="rId288" o:title="eqId234ced1c4d4a13db96600e9645f2b5bb"/>
            <o:lock v:ext="edit" aspectratio="t"/>
            <w10:anchorlock/>
          </v:shape>
          <o:OLEObject Type="Embed" ProgID="Equation.DSMT4" ShapeID="_x0000_i1167" DrawAspect="Content" ObjectID="_1468075867" r:id="rId289"/>
        </w:object>
      </w:r>
    </w:p>
    <w:p w14:paraId="59D1F567">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i/>
          <w:color w:val="000000"/>
        </w:rPr>
        <w:t>abcd</w:t>
      </w:r>
      <w:r>
        <w:rPr>
          <w:rFonts w:ascii="宋体" w:eastAsia="宋体" w:hAnsi="宋体" w:cs="宋体"/>
          <w:color w:val="000000"/>
        </w:rPr>
        <w:t>转一圈产生的热量</w:t>
      </w:r>
      <w:r>
        <w:object>
          <v:shape id="_x0000_i1168" type="#_x0000_t75" alt="学科网(www.zxxk.com)--教育资源门户，提供试卷、教案、课件、论文、素材以及各类教学资源下载，还有大量而丰富的教学相关资讯！" style="width:121.95pt;height:32.8pt" o:ole="" coordsize="21600,21600" o:preferrelative="t" filled="f" stroked="f">
            <v:stroke joinstyle="miter"/>
            <v:imagedata r:id="rId290" o:title="eqId765fc33a666704d8334abc98a9d541d1"/>
            <o:lock v:ext="edit" aspectratio="t"/>
            <w10:anchorlock/>
          </v:shape>
          <o:OLEObject Type="Embed" ProgID="Equation.DSMT4" ShapeID="_x0000_i1168" DrawAspect="Content" ObjectID="_1468075868" r:id="rId291"/>
        </w:object>
      </w:r>
    </w:p>
    <w:p w14:paraId="7E402934">
      <w:pPr>
        <w:spacing w:line="360" w:lineRule="auto"/>
        <w:jc w:val="left"/>
        <w:textAlignment w:val="center"/>
        <w:rPr>
          <w:color w:val="000000"/>
        </w:rPr>
      </w:pPr>
      <w:r>
        <w:rPr>
          <w:color w:val="000000"/>
        </w:rPr>
        <w:t>【小问3详解】</w:t>
      </w:r>
    </w:p>
    <w:p w14:paraId="4C4C39A4">
      <w:pPr>
        <w:spacing w:line="360" w:lineRule="auto"/>
        <w:jc w:val="left"/>
        <w:textAlignment w:val="center"/>
        <w:rPr>
          <w:color w:val="000000"/>
        </w:rPr>
      </w:pPr>
      <w:r>
        <w:rPr>
          <w:rFonts w:ascii="宋体" w:eastAsia="宋体" w:hAnsi="宋体" w:cs="宋体"/>
          <w:color w:val="000000"/>
        </w:rPr>
        <w:t>结合图可知，转子转动</w:t>
      </w:r>
      <w:r>
        <w:object>
          <v:shape id="_x0000_i1169" type="#_x0000_t75" alt="学科网(www.zxxk.com)--教育资源门户，提供试卷、教案、课件、论文、素材以及各类教学资源下载，还有大量而丰富的教学相关资讯！" style="width:21pt;height:30.75pt" o:ole="" coordsize="21600,21600" o:preferrelative="t" filled="f" stroked="f">
            <v:stroke joinstyle="miter"/>
            <v:imagedata r:id="rId292" o:title="eqIdda2ebe5c63fdf5e05f807721b26379e8"/>
            <o:lock v:ext="edit" aspectratio="t"/>
            <w10:anchorlock/>
          </v:shape>
          <o:OLEObject Type="Embed" ProgID="Equation.DSMT4" ShapeID="_x0000_i1169" DrawAspect="Content" ObjectID="_1468075869" r:id="rId293"/>
        </w:object>
      </w:r>
      <w:r>
        <w:rPr>
          <w:rFonts w:ascii="宋体" w:eastAsia="宋体" w:hAnsi="宋体" w:cs="宋体"/>
          <w:color w:val="000000"/>
        </w:rPr>
        <w:t>电流方向改变，大小不变，若内转子不固定，跟着外转子一起转，且</w:t>
      </w:r>
      <w:r>
        <w:rPr>
          <w:rFonts w:ascii="Times New Roman" w:eastAsia="Times New Roman" w:hAnsi="Times New Roman" w:cs="Times New Roman"/>
          <w:i/>
          <w:color w:val="000000"/>
        </w:rPr>
        <w:t>abcd</w:t>
      </w:r>
      <w:r>
        <w:rPr>
          <w:rFonts w:ascii="宋体" w:eastAsia="宋体" w:hAnsi="宋体" w:cs="宋体"/>
          <w:color w:val="000000"/>
        </w:rPr>
        <w:t>中的电流为</w:t>
      </w:r>
      <w:r>
        <w:rPr>
          <w:rFonts w:ascii="Times New Roman" w:eastAsia="Times New Roman" w:hAnsi="Times New Roman" w:cs="Times New Roman"/>
          <w:i/>
          <w:color w:val="000000"/>
        </w:rPr>
        <w:t>I</w:t>
      </w:r>
      <w:r>
        <w:rPr>
          <w:rFonts w:ascii="宋体" w:eastAsia="宋体" w:hAnsi="宋体" w:cs="宋体"/>
          <w:color w:val="000000"/>
        </w:rPr>
        <w:t>，则感应电动势为</w:t>
      </w:r>
      <w:r>
        <w:object>
          <v:shape id="_x0000_i1170" type="#_x0000_t75" alt="学科网(www.zxxk.com)--教育资源门户，提供试卷、教案、课件、论文、素材以及各类教学资源下载，还有大量而丰富的教学相关资讯！" style="width:39pt;height:13pt" o:ole="" coordsize="21600,21600" o:preferrelative="t" filled="f" stroked="f">
            <v:stroke joinstyle="miter"/>
            <v:imagedata r:id="rId294" o:title="eqId9d8626e9ee705b1bc4f160d1d4e989e5"/>
            <o:lock v:ext="edit" aspectratio="t"/>
            <w10:anchorlock/>
          </v:shape>
          <o:OLEObject Type="Embed" ProgID="Equation.DSMT4" ShapeID="_x0000_i1170" DrawAspect="Content" ObjectID="_1468075870" r:id="rId295"/>
        </w:object>
      </w:r>
    </w:p>
    <w:p w14:paraId="0CD2CF24">
      <w:pPr>
        <w:spacing w:line="360" w:lineRule="auto"/>
        <w:jc w:val="left"/>
        <w:textAlignment w:val="center"/>
        <w:rPr>
          <w:color w:val="000000"/>
        </w:rPr>
      </w:pPr>
      <w:r>
        <w:rPr>
          <w:rFonts w:ascii="宋体" w:eastAsia="宋体" w:hAnsi="宋体" w:cs="宋体"/>
          <w:color w:val="000000"/>
        </w:rPr>
        <w:t>又有</w:t>
      </w:r>
      <w:r>
        <w:object>
          <v:shape id="_x0000_i1171" type="#_x0000_t75" alt="学科网(www.zxxk.com)--教育资源门户，提供试卷、教案、课件、论文、素材以及各类教学资源下载，还有大量而丰富的教学相关资讯！" style="width:60pt;height:14pt" o:ole="" coordsize="21600,21600" o:preferrelative="t" filled="f" stroked="f">
            <v:stroke joinstyle="miter"/>
            <v:imagedata r:id="rId296" o:title="eqId28d7370a8dd467e542b48ecd1de0d3d0"/>
            <o:lock v:ext="edit" aspectratio="t"/>
            <w10:anchorlock/>
          </v:shape>
          <o:OLEObject Type="Embed" ProgID="Equation.DSMT4" ShapeID="_x0000_i1171" DrawAspect="Content" ObjectID="_1468075871" r:id="rId297"/>
        </w:object>
      </w:r>
    </w:p>
    <w:p w14:paraId="3AB643A2">
      <w:pPr>
        <w:spacing w:line="360" w:lineRule="auto"/>
        <w:jc w:val="left"/>
        <w:textAlignment w:val="center"/>
        <w:rPr>
          <w:color w:val="000000"/>
        </w:rPr>
      </w:pPr>
      <w:r>
        <w:rPr>
          <w:rFonts w:ascii="宋体" w:eastAsia="宋体" w:hAnsi="宋体" w:cs="宋体"/>
          <w:color w:val="000000"/>
        </w:rPr>
        <w:t>解得</w:t>
      </w:r>
      <w:r>
        <w:object>
          <v:shape id="_x0000_i1172" type="#_x0000_t75" alt="学科网(www.zxxk.com)--教育资源门户，提供试卷、教案、课件、论文、素材以及各类教学资源下载，还有大量而丰富的教学相关资讯！" style="width:51pt;height:31pt" o:ole="" coordsize="21600,21600" o:preferrelative="t" filled="f" stroked="f">
            <v:stroke joinstyle="miter"/>
            <v:imagedata r:id="rId298" o:title="eqId6b980c83d33bdba6f2ebbdf0e0c463f4"/>
            <o:lock v:ext="edit" aspectratio="t"/>
            <w10:anchorlock/>
          </v:shape>
          <o:OLEObject Type="Embed" ProgID="Equation.DSMT4" ShapeID="_x0000_i1172" DrawAspect="Content" ObjectID="_1468075872" r:id="rId299"/>
        </w:object>
      </w:r>
    </w:p>
    <w:p w14:paraId="5FFB0F69">
      <w:pPr>
        <w:spacing w:line="360" w:lineRule="auto"/>
        <w:jc w:val="left"/>
        <w:textAlignment w:val="center"/>
        <w:rPr>
          <w:color w:val="000000"/>
        </w:rPr>
      </w:pPr>
      <w:r>
        <w:rPr>
          <w:rFonts w:ascii="宋体" w:eastAsia="宋体" w:hAnsi="宋体" w:cs="宋体"/>
          <w:color w:val="000000"/>
        </w:rPr>
        <w:t>则电流改变方向的时间为</w:t>
      </w:r>
      <w:r>
        <w:object>
          <v:shape id="_x0000_i1173" type="#_x0000_t75" alt="学科网(www.zxxk.com)--教育资源门户，提供试卷、教案、课件、论文、素材以及各类教学资源下载，还有大量而丰富的教学相关资讯！" style="width:102pt;height:45pt" o:ole="" coordsize="21600,21600" o:preferrelative="t" filled="f" stroked="f">
            <v:stroke joinstyle="miter"/>
            <v:imagedata r:id="rId300" o:title="eqIdb0df493c03b413f71e2f92bd250f429f"/>
            <o:lock v:ext="edit" aspectratio="t"/>
            <w10:anchorlock/>
          </v:shape>
          <o:OLEObject Type="Embed" ProgID="Equation.DSMT4" ShapeID="_x0000_i1173" DrawAspect="Content" ObjectID="_1468075873" r:id="rId301"/>
        </w:object>
      </w:r>
    </w:p>
    <w:p w14:paraId="4338D266">
      <w:pPr>
        <w:spacing w:line="360" w:lineRule="auto"/>
        <w:jc w:val="left"/>
        <w:textAlignment w:val="center"/>
        <w:rPr>
          <w:color w:val="000000"/>
        </w:rPr>
      </w:pPr>
      <w:r>
        <w:rPr>
          <w:rFonts w:ascii="宋体" w:eastAsia="宋体" w:hAnsi="宋体" w:cs="宋体"/>
          <w:color w:val="000000"/>
        </w:rPr>
        <w:t>则电流的周期为</w:t>
      </w:r>
      <w:r>
        <w:object>
          <v:shape id="_x0000_i1174" type="#_x0000_t75" alt="学科网(www.zxxk.com)--教育资源门户，提供试卷、教案、课件、论文、素材以及各类教学资源下载，还有大量而丰富的教学相关资讯！" style="width:86.25pt;height:30.75pt" o:ole="" coordsize="21600,21600" o:preferrelative="t" filled="f" stroked="f">
            <v:stroke joinstyle="miter"/>
            <v:imagedata r:id="rId302" o:title="eqId19c068581b2dfad445ba9385b6625715"/>
            <o:lock v:ext="edit" aspectratio="t"/>
            <w10:anchorlock/>
          </v:shape>
          <o:OLEObject Type="Embed" ProgID="Equation.DSMT4" ShapeID="_x0000_i1174" DrawAspect="Content" ObjectID="_1468075874" r:id="rId303"/>
        </w:object>
      </w:r>
    </w:p>
    <w:p w14:paraId="1BA5EF95">
      <w:pPr>
        <w:spacing w:line="360" w:lineRule="auto"/>
        <w:jc w:val="left"/>
        <w:textAlignment w:val="center"/>
        <w:rPr>
          <w:rFonts w:ascii="宋体" w:hAnsi="宋体"/>
          <w:b/>
          <w:szCs w:val="18"/>
        </w:rPr>
      </w:pPr>
      <w:r>
        <w:rPr>
          <w:rFonts w:ascii="宋体" w:hAnsi="宋体"/>
          <w:b/>
          <w:szCs w:val="18"/>
        </w:rPr>
        <w:br w:type="page"/>
      </w:r>
      <w:r>
        <w:rPr>
          <w:rFonts w:ascii="宋体" w:hAnsi="宋体"/>
          <w:b/>
          <w:szCs w:val="18"/>
        </w:rPr>
        <w:drawing>
          <wp:inline distT="0" distB="0" distL="114300" distR="114300">
            <wp:extent cx="4824730" cy="5774055"/>
            <wp:effectExtent l="0" t="0" r="635" b="1270"/>
            <wp:docPr id="100356" name="图片 100356"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 name="图片 100356" descr="promotion-pages"/>
                    <pic:cNvPicPr>
                      <a:picLocks noChangeAspect="1"/>
                    </pic:cNvPicPr>
                  </pic:nvPicPr>
                  <pic:blipFill>
                    <a:blip xmlns:r="http://schemas.openxmlformats.org/officeDocument/2006/relationships" r:embed="rId304"/>
                    <a:stretch>
                      <a:fillRect/>
                    </a:stretch>
                  </pic:blipFill>
                  <pic:spPr>
                    <a:xfrm>
                      <a:off x="0" y="0"/>
                      <a:ext cx="4824730" cy="5774112"/>
                    </a:xfrm>
                    <a:prstGeom prst="rect">
                      <a:avLst/>
                    </a:prstGeom>
                  </pic:spPr>
                </pic:pic>
              </a:graphicData>
            </a:graphic>
          </wp:inline>
        </w:drawing>
      </w:r>
    </w:p>
    <w:sectPr>
      <w:headerReference w:type="default" r:id="rId305"/>
      <w:footerReference w:type="default" r:id="rId306"/>
      <w:pgSz w:w="11906" w:h="16838"/>
      <w:pgMar w:top="1440" w:right="1800" w:bottom="1440" w:left="1800" w:header="851" w:footer="992"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MS Mincho">
    <w:altName w:val="仓耳舒圆体 W03"/>
    <w:panose1 w:val="02020609040205080304"/>
    <w:charset w:val="80"/>
    <w:family w:val="modern"/>
    <w:pitch w:val="default"/>
    <w:sig w:usb0="00000000" w:usb1="00000000" w:usb2="00000010" w:usb3="00000000" w:csb0="0002009F" w:csb1="00000000"/>
  </w:font>
  <w:font w:name="仓耳舒圆体 W03">
    <w:panose1 w:val="02020400000000000000"/>
    <w:charset w:val="80"/>
    <w:family w:val="auto"/>
    <w:pitch w:val="default"/>
    <w:sig w:usb0="80000023" w:usb1="08C10458" w:usb2="00000012" w:usb3="00000000" w:csb0="0002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A355C1">
    <w:pPr>
      <w:ind w:firstLine="2415" w:firstLineChars="1150"/>
      <w:textAlignment w:val="center"/>
      <w:rPr>
        <w:color w:val="000000"/>
        <w:szCs w:val="21"/>
      </w:rPr>
    </w:pPr>
    <w:r>
      <w:drawing>
        <wp:inline distT="0" distB="0" distL="0" distR="0">
          <wp:extent cx="253365" cy="295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5" style="width:4.55pt;height:11.75pt;margin-top:0;margin-left:0;mso-height-relative:page;mso-position-horizontal:right;mso-position-horizontal-relative:margin;mso-width-relative:page;mso-wrap-style:none;position:absolute;z-index:251661312" coordsize="21600,21600" filled="f" stroked="f">
              <o:lock v:ext="edit" aspectratio="f"/>
              <v:textbox style="mso-fit-shape-to-text:t" inset="0,0,0,0">
                <w:txbxContent>
                  <w:p w14:paraId="4378166D">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2BBF8FF3">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7"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61EDE08D">
    <w:pPr>
      <w:tabs>
        <w:tab w:val="center" w:pos="4153"/>
        <w:tab w:val="right" w:pos="8306"/>
      </w:tabs>
      <w:snapToGrid w:val="0"/>
      <w:jc w:val="left"/>
      <w:rPr>
        <w:rFonts w:cs="Times New Roman"/>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57" o:spid="_x0000_s2059" type="#_x0000_t75" alt="学科网 zxxk.com" style="width:0.05pt;height:0.05pt;margin-top:-20.75pt;margin-left:64.05pt;mso-height-relative:page;mso-width-relative:page;position:absolute;z-index:251663360"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AA01E61">
    <w:pPr>
      <w:pStyle w:val="Header"/>
    </w:pPr>
    <w:r>
      <w:rPr>
        <w:rFonts w:hint="eastAsia"/>
      </w:rPr>
      <w:drawing>
        <wp:anchor distT="0" distB="0" distL="114300" distR="114300" simplePos="0" relativeHeight="251659264" behindDoc="0" locked="0" layoutInCell="1" allowOverlap="1">
          <wp:simplePos x="0" y="0"/>
          <wp:positionH relativeFrom="column">
            <wp:posOffset>-1181100</wp:posOffset>
          </wp:positionH>
          <wp:positionV relativeFrom="paragraph">
            <wp:posOffset>-449580</wp:posOffset>
          </wp:positionV>
          <wp:extent cx="7591425" cy="859155"/>
          <wp:effectExtent l="0" t="0" r="952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91425" cy="859155"/>
                  </a:xfrm>
                  <a:prstGeom prst="rect">
                    <a:avLst/>
                  </a:prstGeom>
                </pic:spPr>
              </pic:pic>
            </a:graphicData>
          </a:graphic>
        </wp:anchor>
      </w:drawing>
    </w:r>
  </w:p>
  <w:p w14:paraId="17C83318">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06C731A9">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
          <o:lock v:ext="edit" aspectratio="t"/>
        </v:shape>
      </w:pict>
    </w:r>
    <w:r>
      <w:rPr>
        <w:rFonts w:hint="eastAsia"/>
        <w:color w:val="FFFFFF"/>
        <w:sz w:val="2"/>
        <w:szCs w:val="2"/>
      </w:rPr>
      <w:pict>
        <v:shape id="_x0000_i2052"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3" type="#_x0000_t75" alt="学科网 zxxk.com" style="width:0.75pt;height:0.75pt;margin-top:8.45pt;margin-left:351pt;position:absolute;z-index:251661312" filled="f" stroked="f">
          <v:imagedata r:id="rId4" r:href="rId5"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16211F6"/>
    <w:multiLevelType w:val="singleLevel"/>
    <w:tmpl w:val="916211F6"/>
    <w:lvl w:ilvl="0">
      <w:start w:val="1"/>
      <w:numFmt w:val="decimal"/>
      <w:lvlText w:val="%1."/>
      <w:lvlJc w:val="left"/>
      <w:pPr>
        <w:tabs>
          <w:tab w:val="left" w:pos="312"/>
        </w:tabs>
      </w:pPr>
    </w:lvl>
  </w:abstractNum>
  <w:abstractNum w:abstractNumId="1">
    <w:nsid w:val="F8C99B05"/>
    <w:multiLevelType w:val="singleLevel"/>
    <w:tmpl w:val="F8C99B05"/>
    <w:lvl w:ilvl="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33B21"/>
    <w:rsid w:val="000460FF"/>
    <w:rsid w:val="00054E7B"/>
    <w:rsid w:val="00055649"/>
    <w:rsid w:val="000A237A"/>
    <w:rsid w:val="000B6F69"/>
    <w:rsid w:val="000E411B"/>
    <w:rsid w:val="000E4D02"/>
    <w:rsid w:val="00144FBF"/>
    <w:rsid w:val="001548FB"/>
    <w:rsid w:val="00171458"/>
    <w:rsid w:val="00173C1D"/>
    <w:rsid w:val="001764C3"/>
    <w:rsid w:val="0018010E"/>
    <w:rsid w:val="0018123E"/>
    <w:rsid w:val="00184219"/>
    <w:rsid w:val="00191C29"/>
    <w:rsid w:val="001C63DA"/>
    <w:rsid w:val="001D4563"/>
    <w:rsid w:val="001E774C"/>
    <w:rsid w:val="001F656B"/>
    <w:rsid w:val="00201A7E"/>
    <w:rsid w:val="002020F3"/>
    <w:rsid w:val="00221FC9"/>
    <w:rsid w:val="002457C2"/>
    <w:rsid w:val="00276E65"/>
    <w:rsid w:val="002908F0"/>
    <w:rsid w:val="002A0E5D"/>
    <w:rsid w:val="002A1A21"/>
    <w:rsid w:val="002C4D39"/>
    <w:rsid w:val="002F06B2"/>
    <w:rsid w:val="003102DB"/>
    <w:rsid w:val="00362F87"/>
    <w:rsid w:val="00364CC1"/>
    <w:rsid w:val="00374518"/>
    <w:rsid w:val="00392B07"/>
    <w:rsid w:val="00397BCB"/>
    <w:rsid w:val="003C1AE0"/>
    <w:rsid w:val="003C3AD9"/>
    <w:rsid w:val="003C4A95"/>
    <w:rsid w:val="003D0C09"/>
    <w:rsid w:val="003D30A3"/>
    <w:rsid w:val="003F34B1"/>
    <w:rsid w:val="004049E7"/>
    <w:rsid w:val="004062F6"/>
    <w:rsid w:val="004151FC"/>
    <w:rsid w:val="00435F83"/>
    <w:rsid w:val="00450056"/>
    <w:rsid w:val="0046214C"/>
    <w:rsid w:val="004742B1"/>
    <w:rsid w:val="0048549A"/>
    <w:rsid w:val="0049183B"/>
    <w:rsid w:val="004C69AF"/>
    <w:rsid w:val="004D44FD"/>
    <w:rsid w:val="00501100"/>
    <w:rsid w:val="00550B5C"/>
    <w:rsid w:val="00556347"/>
    <w:rsid w:val="00567E50"/>
    <w:rsid w:val="0057370E"/>
    <w:rsid w:val="0059145F"/>
    <w:rsid w:val="00596076"/>
    <w:rsid w:val="005A6AF0"/>
    <w:rsid w:val="005B39DB"/>
    <w:rsid w:val="005C2124"/>
    <w:rsid w:val="005F1362"/>
    <w:rsid w:val="00605626"/>
    <w:rsid w:val="006071D5"/>
    <w:rsid w:val="0062039B"/>
    <w:rsid w:val="00623C16"/>
    <w:rsid w:val="00637D3A"/>
    <w:rsid w:val="00640BF5"/>
    <w:rsid w:val="00667293"/>
    <w:rsid w:val="00693008"/>
    <w:rsid w:val="006D5DE9"/>
    <w:rsid w:val="006E406D"/>
    <w:rsid w:val="006F45E0"/>
    <w:rsid w:val="006F4606"/>
    <w:rsid w:val="00701D6B"/>
    <w:rsid w:val="007061B2"/>
    <w:rsid w:val="00740A09"/>
    <w:rsid w:val="00743084"/>
    <w:rsid w:val="0074601C"/>
    <w:rsid w:val="00762E26"/>
    <w:rsid w:val="00767F31"/>
    <w:rsid w:val="00773E23"/>
    <w:rsid w:val="0078082B"/>
    <w:rsid w:val="00797C5E"/>
    <w:rsid w:val="007B7CA7"/>
    <w:rsid w:val="007C49C1"/>
    <w:rsid w:val="007C736C"/>
    <w:rsid w:val="007D1BAE"/>
    <w:rsid w:val="007F2601"/>
    <w:rsid w:val="00805987"/>
    <w:rsid w:val="00817391"/>
    <w:rsid w:val="00832EC9"/>
    <w:rsid w:val="0085473B"/>
    <w:rsid w:val="008634CD"/>
    <w:rsid w:val="008731FA"/>
    <w:rsid w:val="00880A38"/>
    <w:rsid w:val="00892D6E"/>
    <w:rsid w:val="00893DD6"/>
    <w:rsid w:val="008D2E94"/>
    <w:rsid w:val="008D38A6"/>
    <w:rsid w:val="00916090"/>
    <w:rsid w:val="009240CB"/>
    <w:rsid w:val="00933615"/>
    <w:rsid w:val="009649FA"/>
    <w:rsid w:val="00974E0F"/>
    <w:rsid w:val="00982128"/>
    <w:rsid w:val="009A27BF"/>
    <w:rsid w:val="009B5666"/>
    <w:rsid w:val="009B567A"/>
    <w:rsid w:val="009C4252"/>
    <w:rsid w:val="009E203F"/>
    <w:rsid w:val="00A07DF2"/>
    <w:rsid w:val="00A405DB"/>
    <w:rsid w:val="00A536B0"/>
    <w:rsid w:val="00AD6B6A"/>
    <w:rsid w:val="00B6315B"/>
    <w:rsid w:val="00B80D67"/>
    <w:rsid w:val="00B8100F"/>
    <w:rsid w:val="00B96924"/>
    <w:rsid w:val="00BA1A7E"/>
    <w:rsid w:val="00BB44F2"/>
    <w:rsid w:val="00BB50C6"/>
    <w:rsid w:val="00BD21D1"/>
    <w:rsid w:val="00BE1BCD"/>
    <w:rsid w:val="00C02815"/>
    <w:rsid w:val="00C02FC6"/>
    <w:rsid w:val="00C321EB"/>
    <w:rsid w:val="00CA4A07"/>
    <w:rsid w:val="00CE48D0"/>
    <w:rsid w:val="00D14571"/>
    <w:rsid w:val="00D36033"/>
    <w:rsid w:val="00D427DF"/>
    <w:rsid w:val="00D4411F"/>
    <w:rsid w:val="00D51257"/>
    <w:rsid w:val="00D61D75"/>
    <w:rsid w:val="00D634C2"/>
    <w:rsid w:val="00D756B6"/>
    <w:rsid w:val="00D77F6E"/>
    <w:rsid w:val="00DA0796"/>
    <w:rsid w:val="00DA5448"/>
    <w:rsid w:val="00DA5F68"/>
    <w:rsid w:val="00DC0AD2"/>
    <w:rsid w:val="00DF071B"/>
    <w:rsid w:val="00E241BC"/>
    <w:rsid w:val="00E369CC"/>
    <w:rsid w:val="00E51AA4"/>
    <w:rsid w:val="00E63075"/>
    <w:rsid w:val="00E97096"/>
    <w:rsid w:val="00EA0188"/>
    <w:rsid w:val="00EB17B4"/>
    <w:rsid w:val="00EC7364"/>
    <w:rsid w:val="00ED1550"/>
    <w:rsid w:val="00EE1A37"/>
    <w:rsid w:val="00F21C80"/>
    <w:rsid w:val="00F32436"/>
    <w:rsid w:val="00F33434"/>
    <w:rsid w:val="00F670A2"/>
    <w:rsid w:val="00F676FD"/>
    <w:rsid w:val="00F72514"/>
    <w:rsid w:val="00FA0944"/>
    <w:rsid w:val="00FB34D2"/>
    <w:rsid w:val="00FB4B17"/>
    <w:rsid w:val="00FC5860"/>
    <w:rsid w:val="00FD377B"/>
    <w:rsid w:val="00FF2D79"/>
    <w:rsid w:val="00FF517A"/>
    <w:rsid w:val="02C0059A"/>
    <w:rsid w:val="156A3ADD"/>
    <w:rsid w:val="191A70DD"/>
    <w:rsid w:val="25EC4786"/>
    <w:rsid w:val="28485A15"/>
    <w:rsid w:val="2BA25D55"/>
    <w:rsid w:val="362D6383"/>
    <w:rsid w:val="38274566"/>
    <w:rsid w:val="486E57A8"/>
    <w:rsid w:val="5C4B738A"/>
    <w:rsid w:val="5F351E2A"/>
    <w:rsid w:val="625B0E28"/>
    <w:rsid w:val="63F6649E"/>
    <w:rsid w:val="69821E2D"/>
    <w:rsid w:val="6C427BA7"/>
    <w:rsid w:val="6E514DDD"/>
    <w:rsid w:val="6F4B2CC1"/>
    <w:rsid w:val="77C27899"/>
  </w:rsids>
  <w:docVars>
    <w:docVar w:name="commondata" w:val="eyJoZGlkIjoiMjQxNzI1M2Y5NjQ2OGI3YzRkNTFiMDU4YmQ0MmY4OT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5.bin" /><Relationship Id="rId101" Type="http://schemas.openxmlformats.org/officeDocument/2006/relationships/oleObject" Target="embeddings/oleObject46.bin" /><Relationship Id="rId102" Type="http://schemas.openxmlformats.org/officeDocument/2006/relationships/oleObject" Target="embeddings/oleObject47.bin" /><Relationship Id="rId103" Type="http://schemas.openxmlformats.org/officeDocument/2006/relationships/image" Target="media/image51.png" /><Relationship Id="rId104" Type="http://schemas.openxmlformats.org/officeDocument/2006/relationships/image" Target="media/image52.wmf" /><Relationship Id="rId105" Type="http://schemas.openxmlformats.org/officeDocument/2006/relationships/oleObject" Target="embeddings/oleObject48.bin" /><Relationship Id="rId106" Type="http://schemas.openxmlformats.org/officeDocument/2006/relationships/image" Target="media/image53.wmf" /><Relationship Id="rId107" Type="http://schemas.openxmlformats.org/officeDocument/2006/relationships/oleObject" Target="embeddings/oleObject49.bin" /><Relationship Id="rId108" Type="http://schemas.openxmlformats.org/officeDocument/2006/relationships/image" Target="media/image54.wmf" /><Relationship Id="rId109" Type="http://schemas.openxmlformats.org/officeDocument/2006/relationships/oleObject" Target="embeddings/oleObject50.bin" /><Relationship Id="rId11" Type="http://schemas.openxmlformats.org/officeDocument/2006/relationships/image" Target="media/image6.png" /><Relationship Id="rId110" Type="http://schemas.openxmlformats.org/officeDocument/2006/relationships/image" Target="media/image55.wmf" /><Relationship Id="rId111" Type="http://schemas.openxmlformats.org/officeDocument/2006/relationships/oleObject" Target="embeddings/oleObject51.bin" /><Relationship Id="rId112" Type="http://schemas.openxmlformats.org/officeDocument/2006/relationships/image" Target="media/image56.wmf" /><Relationship Id="rId113" Type="http://schemas.openxmlformats.org/officeDocument/2006/relationships/oleObject" Target="embeddings/oleObject52.bin" /><Relationship Id="rId114" Type="http://schemas.openxmlformats.org/officeDocument/2006/relationships/image" Target="media/image57.wmf" /><Relationship Id="rId115" Type="http://schemas.openxmlformats.org/officeDocument/2006/relationships/oleObject" Target="embeddings/oleObject53.bin" /><Relationship Id="rId116" Type="http://schemas.openxmlformats.org/officeDocument/2006/relationships/image" Target="media/image58.wmf" /><Relationship Id="rId117" Type="http://schemas.openxmlformats.org/officeDocument/2006/relationships/oleObject" Target="embeddings/oleObject54.bin" /><Relationship Id="rId118" Type="http://schemas.openxmlformats.org/officeDocument/2006/relationships/oleObject" Target="embeddings/oleObject55.bin" /><Relationship Id="rId119" Type="http://schemas.openxmlformats.org/officeDocument/2006/relationships/image" Target="media/image59.wmf" /><Relationship Id="rId12" Type="http://schemas.openxmlformats.org/officeDocument/2006/relationships/image" Target="media/image7.png" /><Relationship Id="rId120" Type="http://schemas.openxmlformats.org/officeDocument/2006/relationships/image" Target="media/image60.wmf" /><Relationship Id="rId121" Type="http://schemas.openxmlformats.org/officeDocument/2006/relationships/oleObject" Target="embeddings/oleObject56.bin" /><Relationship Id="rId122" Type="http://schemas.openxmlformats.org/officeDocument/2006/relationships/image" Target="media/image61.wmf" /><Relationship Id="rId123" Type="http://schemas.openxmlformats.org/officeDocument/2006/relationships/oleObject" Target="embeddings/oleObject57.bin" /><Relationship Id="rId124" Type="http://schemas.openxmlformats.org/officeDocument/2006/relationships/image" Target="media/image62.wmf" /><Relationship Id="rId125" Type="http://schemas.openxmlformats.org/officeDocument/2006/relationships/oleObject" Target="embeddings/oleObject58.bin" /><Relationship Id="rId126" Type="http://schemas.openxmlformats.org/officeDocument/2006/relationships/image" Target="media/image63.png" /><Relationship Id="rId127" Type="http://schemas.openxmlformats.org/officeDocument/2006/relationships/image" Target="media/image64.png" /><Relationship Id="rId128" Type="http://schemas.openxmlformats.org/officeDocument/2006/relationships/image" Target="media/image65.wmf" /><Relationship Id="rId129" Type="http://schemas.openxmlformats.org/officeDocument/2006/relationships/oleObject" Target="embeddings/oleObject59.bin" /><Relationship Id="rId13" Type="http://schemas.openxmlformats.org/officeDocument/2006/relationships/image" Target="media/image8.png" /><Relationship Id="rId130" Type="http://schemas.openxmlformats.org/officeDocument/2006/relationships/image" Target="media/image66.wmf" /><Relationship Id="rId131" Type="http://schemas.openxmlformats.org/officeDocument/2006/relationships/oleObject" Target="embeddings/oleObject60.bin" /><Relationship Id="rId132" Type="http://schemas.openxmlformats.org/officeDocument/2006/relationships/image" Target="media/image67.wmf" /><Relationship Id="rId133" Type="http://schemas.openxmlformats.org/officeDocument/2006/relationships/oleObject" Target="embeddings/oleObject61.bin" /><Relationship Id="rId134" Type="http://schemas.openxmlformats.org/officeDocument/2006/relationships/image" Target="media/image68.wmf" /><Relationship Id="rId135" Type="http://schemas.openxmlformats.org/officeDocument/2006/relationships/oleObject" Target="embeddings/oleObject62.bin" /><Relationship Id="rId136" Type="http://schemas.openxmlformats.org/officeDocument/2006/relationships/image" Target="media/image69.wmf" /><Relationship Id="rId137" Type="http://schemas.openxmlformats.org/officeDocument/2006/relationships/oleObject" Target="embeddings/oleObject63.bin" /><Relationship Id="rId138" Type="http://schemas.openxmlformats.org/officeDocument/2006/relationships/image" Target="media/image70.wmf" /><Relationship Id="rId139" Type="http://schemas.openxmlformats.org/officeDocument/2006/relationships/oleObject" Target="embeddings/oleObject64.bin" /><Relationship Id="rId14" Type="http://schemas.openxmlformats.org/officeDocument/2006/relationships/image" Target="media/image9.wmf" /><Relationship Id="rId140" Type="http://schemas.openxmlformats.org/officeDocument/2006/relationships/oleObject" Target="embeddings/oleObject65.bin" /><Relationship Id="rId141" Type="http://schemas.openxmlformats.org/officeDocument/2006/relationships/image" Target="media/image71.wmf" /><Relationship Id="rId142" Type="http://schemas.openxmlformats.org/officeDocument/2006/relationships/oleObject" Target="embeddings/oleObject66.bin" /><Relationship Id="rId143" Type="http://schemas.openxmlformats.org/officeDocument/2006/relationships/image" Target="media/image72.png" /><Relationship Id="rId144" Type="http://schemas.openxmlformats.org/officeDocument/2006/relationships/image" Target="media/image73.wmf" /><Relationship Id="rId145" Type="http://schemas.openxmlformats.org/officeDocument/2006/relationships/oleObject" Target="embeddings/oleObject67.bin" /><Relationship Id="rId146" Type="http://schemas.openxmlformats.org/officeDocument/2006/relationships/image" Target="media/image74.wmf" /><Relationship Id="rId147" Type="http://schemas.openxmlformats.org/officeDocument/2006/relationships/oleObject" Target="embeddings/oleObject68.bin" /><Relationship Id="rId148" Type="http://schemas.openxmlformats.org/officeDocument/2006/relationships/image" Target="media/image75.wmf" /><Relationship Id="rId149" Type="http://schemas.openxmlformats.org/officeDocument/2006/relationships/oleObject" Target="embeddings/oleObject69.bin" /><Relationship Id="rId15" Type="http://schemas.openxmlformats.org/officeDocument/2006/relationships/oleObject" Target="embeddings/oleObject1.bin" /><Relationship Id="rId150" Type="http://schemas.openxmlformats.org/officeDocument/2006/relationships/oleObject" Target="embeddings/oleObject70.bin" /><Relationship Id="rId151" Type="http://schemas.openxmlformats.org/officeDocument/2006/relationships/image" Target="media/image76.wmf" /><Relationship Id="rId152" Type="http://schemas.openxmlformats.org/officeDocument/2006/relationships/oleObject" Target="embeddings/oleObject71.bin" /><Relationship Id="rId153" Type="http://schemas.openxmlformats.org/officeDocument/2006/relationships/image" Target="media/image77.wmf" /><Relationship Id="rId154" Type="http://schemas.openxmlformats.org/officeDocument/2006/relationships/oleObject" Target="embeddings/oleObject72.bin" /><Relationship Id="rId155" Type="http://schemas.openxmlformats.org/officeDocument/2006/relationships/image" Target="media/image78.wmf" /><Relationship Id="rId156" Type="http://schemas.openxmlformats.org/officeDocument/2006/relationships/oleObject" Target="embeddings/oleObject73.bin" /><Relationship Id="rId157" Type="http://schemas.openxmlformats.org/officeDocument/2006/relationships/image" Target="media/image79.wmf" /><Relationship Id="rId158" Type="http://schemas.openxmlformats.org/officeDocument/2006/relationships/oleObject" Target="embeddings/oleObject74.bin" /><Relationship Id="rId159" Type="http://schemas.openxmlformats.org/officeDocument/2006/relationships/image" Target="media/image80.wmf" /><Relationship Id="rId16" Type="http://schemas.openxmlformats.org/officeDocument/2006/relationships/image" Target="media/image10.wmf" /><Relationship Id="rId160" Type="http://schemas.openxmlformats.org/officeDocument/2006/relationships/oleObject" Target="embeddings/oleObject75.bin" /><Relationship Id="rId161" Type="http://schemas.openxmlformats.org/officeDocument/2006/relationships/oleObject" Target="embeddings/oleObject76.bin" /><Relationship Id="rId162" Type="http://schemas.openxmlformats.org/officeDocument/2006/relationships/image" Target="media/image81.wmf" /><Relationship Id="rId163" Type="http://schemas.openxmlformats.org/officeDocument/2006/relationships/oleObject" Target="embeddings/oleObject77.bin" /><Relationship Id="rId164" Type="http://schemas.openxmlformats.org/officeDocument/2006/relationships/image" Target="media/image82.wmf" /><Relationship Id="rId165" Type="http://schemas.openxmlformats.org/officeDocument/2006/relationships/oleObject" Target="embeddings/oleObject78.bin" /><Relationship Id="rId166" Type="http://schemas.openxmlformats.org/officeDocument/2006/relationships/image" Target="media/image83.wmf" /><Relationship Id="rId167" Type="http://schemas.openxmlformats.org/officeDocument/2006/relationships/oleObject" Target="embeddings/oleObject79.bin" /><Relationship Id="rId168" Type="http://schemas.openxmlformats.org/officeDocument/2006/relationships/image" Target="media/image84.wmf" /><Relationship Id="rId169" Type="http://schemas.openxmlformats.org/officeDocument/2006/relationships/oleObject" Target="embeddings/oleObject80.bin" /><Relationship Id="rId17" Type="http://schemas.openxmlformats.org/officeDocument/2006/relationships/oleObject" Target="embeddings/oleObject2.bin" /><Relationship Id="rId170" Type="http://schemas.openxmlformats.org/officeDocument/2006/relationships/image" Target="media/image85.wmf" /><Relationship Id="rId171" Type="http://schemas.openxmlformats.org/officeDocument/2006/relationships/image" Target="media/image86.wmf" /><Relationship Id="rId172" Type="http://schemas.openxmlformats.org/officeDocument/2006/relationships/oleObject" Target="embeddings/oleObject81.bin" /><Relationship Id="rId173" Type="http://schemas.openxmlformats.org/officeDocument/2006/relationships/image" Target="media/image87.wmf" /><Relationship Id="rId174" Type="http://schemas.openxmlformats.org/officeDocument/2006/relationships/oleObject" Target="embeddings/oleObject82.bin" /><Relationship Id="rId175" Type="http://schemas.openxmlformats.org/officeDocument/2006/relationships/image" Target="media/image88.wmf" /><Relationship Id="rId176" Type="http://schemas.openxmlformats.org/officeDocument/2006/relationships/oleObject" Target="embeddings/oleObject83.bin" /><Relationship Id="rId177" Type="http://schemas.openxmlformats.org/officeDocument/2006/relationships/image" Target="media/image89.wmf" /><Relationship Id="rId178" Type="http://schemas.openxmlformats.org/officeDocument/2006/relationships/oleObject" Target="embeddings/oleObject84.bin" /><Relationship Id="rId179" Type="http://schemas.openxmlformats.org/officeDocument/2006/relationships/image" Target="media/image90.wmf" /><Relationship Id="rId18" Type="http://schemas.openxmlformats.org/officeDocument/2006/relationships/image" Target="media/image11.wmf" /><Relationship Id="rId180" Type="http://schemas.openxmlformats.org/officeDocument/2006/relationships/oleObject" Target="embeddings/oleObject85.bin" /><Relationship Id="rId181" Type="http://schemas.openxmlformats.org/officeDocument/2006/relationships/image" Target="media/image91.wmf" /><Relationship Id="rId182" Type="http://schemas.openxmlformats.org/officeDocument/2006/relationships/oleObject" Target="embeddings/oleObject86.bin" /><Relationship Id="rId183" Type="http://schemas.openxmlformats.org/officeDocument/2006/relationships/image" Target="media/image92.wmf" /><Relationship Id="rId184" Type="http://schemas.openxmlformats.org/officeDocument/2006/relationships/oleObject" Target="embeddings/oleObject87.bin" /><Relationship Id="rId185" Type="http://schemas.openxmlformats.org/officeDocument/2006/relationships/image" Target="media/image93.wmf" /><Relationship Id="rId186" Type="http://schemas.openxmlformats.org/officeDocument/2006/relationships/oleObject" Target="embeddings/oleObject88.bin" /><Relationship Id="rId187" Type="http://schemas.openxmlformats.org/officeDocument/2006/relationships/image" Target="media/image94.wmf" /><Relationship Id="rId188" Type="http://schemas.openxmlformats.org/officeDocument/2006/relationships/oleObject" Target="embeddings/oleObject89.bin" /><Relationship Id="rId189" Type="http://schemas.openxmlformats.org/officeDocument/2006/relationships/image" Target="media/image95.wmf" /><Relationship Id="rId19" Type="http://schemas.openxmlformats.org/officeDocument/2006/relationships/oleObject" Target="embeddings/oleObject3.bin" /><Relationship Id="rId190" Type="http://schemas.openxmlformats.org/officeDocument/2006/relationships/oleObject" Target="embeddings/oleObject90.bin" /><Relationship Id="rId191" Type="http://schemas.openxmlformats.org/officeDocument/2006/relationships/image" Target="media/image96.wmf" /><Relationship Id="rId192" Type="http://schemas.openxmlformats.org/officeDocument/2006/relationships/oleObject" Target="embeddings/oleObject91.bin" /><Relationship Id="rId193" Type="http://schemas.openxmlformats.org/officeDocument/2006/relationships/image" Target="media/image97.wmf" /><Relationship Id="rId194" Type="http://schemas.openxmlformats.org/officeDocument/2006/relationships/oleObject" Target="embeddings/oleObject92.bin" /><Relationship Id="rId195" Type="http://schemas.openxmlformats.org/officeDocument/2006/relationships/image" Target="media/image98.wmf" /><Relationship Id="rId196" Type="http://schemas.openxmlformats.org/officeDocument/2006/relationships/oleObject" Target="embeddings/oleObject93.bin" /><Relationship Id="rId197" Type="http://schemas.openxmlformats.org/officeDocument/2006/relationships/image" Target="media/image99.wmf" /><Relationship Id="rId198" Type="http://schemas.openxmlformats.org/officeDocument/2006/relationships/oleObject" Target="embeddings/oleObject94.bin" /><Relationship Id="rId199" Type="http://schemas.openxmlformats.org/officeDocument/2006/relationships/image" Target="media/image100.png"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image" Target="media/image101.wmf" /><Relationship Id="rId201" Type="http://schemas.openxmlformats.org/officeDocument/2006/relationships/oleObject" Target="embeddings/oleObject95.bin" /><Relationship Id="rId202" Type="http://schemas.openxmlformats.org/officeDocument/2006/relationships/image" Target="media/image102.wmf" /><Relationship Id="rId203" Type="http://schemas.openxmlformats.org/officeDocument/2006/relationships/oleObject" Target="embeddings/oleObject96.bin" /><Relationship Id="rId204" Type="http://schemas.openxmlformats.org/officeDocument/2006/relationships/oleObject" Target="embeddings/oleObject97.bin" /><Relationship Id="rId205" Type="http://schemas.openxmlformats.org/officeDocument/2006/relationships/image" Target="media/image103.wmf" /><Relationship Id="rId206" Type="http://schemas.openxmlformats.org/officeDocument/2006/relationships/oleObject" Target="embeddings/oleObject98.bin" /><Relationship Id="rId207" Type="http://schemas.openxmlformats.org/officeDocument/2006/relationships/image" Target="media/image104.wmf" /><Relationship Id="rId208" Type="http://schemas.openxmlformats.org/officeDocument/2006/relationships/oleObject" Target="embeddings/oleObject99.bin" /><Relationship Id="rId209" Type="http://schemas.openxmlformats.org/officeDocument/2006/relationships/image" Target="media/image105.wmf" /><Relationship Id="rId21" Type="http://schemas.openxmlformats.org/officeDocument/2006/relationships/oleObject" Target="embeddings/oleObject4.bin" /><Relationship Id="rId210" Type="http://schemas.openxmlformats.org/officeDocument/2006/relationships/oleObject" Target="embeddings/oleObject100.bin" /><Relationship Id="rId211" Type="http://schemas.openxmlformats.org/officeDocument/2006/relationships/image" Target="media/image106.wmf" /><Relationship Id="rId212" Type="http://schemas.openxmlformats.org/officeDocument/2006/relationships/oleObject" Target="embeddings/oleObject101.bin" /><Relationship Id="rId213" Type="http://schemas.openxmlformats.org/officeDocument/2006/relationships/image" Target="media/image107.wmf" /><Relationship Id="rId214" Type="http://schemas.openxmlformats.org/officeDocument/2006/relationships/oleObject" Target="embeddings/oleObject102.bin" /><Relationship Id="rId215" Type="http://schemas.openxmlformats.org/officeDocument/2006/relationships/image" Target="media/image108.wmf" /><Relationship Id="rId216" Type="http://schemas.openxmlformats.org/officeDocument/2006/relationships/oleObject" Target="embeddings/oleObject103.bin" /><Relationship Id="rId217" Type="http://schemas.openxmlformats.org/officeDocument/2006/relationships/image" Target="media/image109.wmf" /><Relationship Id="rId218" Type="http://schemas.openxmlformats.org/officeDocument/2006/relationships/oleObject" Target="embeddings/oleObject104.bin" /><Relationship Id="rId219" Type="http://schemas.openxmlformats.org/officeDocument/2006/relationships/oleObject" Target="embeddings/oleObject105.bin" /><Relationship Id="rId22" Type="http://schemas.openxmlformats.org/officeDocument/2006/relationships/image" Target="media/image13.wmf" /><Relationship Id="rId220" Type="http://schemas.openxmlformats.org/officeDocument/2006/relationships/image" Target="media/image110.wmf" /><Relationship Id="rId221" Type="http://schemas.openxmlformats.org/officeDocument/2006/relationships/oleObject" Target="embeddings/oleObject106.bin" /><Relationship Id="rId222" Type="http://schemas.openxmlformats.org/officeDocument/2006/relationships/image" Target="media/image111.wmf" /><Relationship Id="rId223" Type="http://schemas.openxmlformats.org/officeDocument/2006/relationships/oleObject" Target="embeddings/oleObject107.bin" /><Relationship Id="rId224" Type="http://schemas.openxmlformats.org/officeDocument/2006/relationships/oleObject" Target="embeddings/oleObject108.bin" /><Relationship Id="rId225" Type="http://schemas.openxmlformats.org/officeDocument/2006/relationships/image" Target="media/image112.png" /><Relationship Id="rId226" Type="http://schemas.openxmlformats.org/officeDocument/2006/relationships/image" Target="media/image113.wmf" /><Relationship Id="rId227" Type="http://schemas.openxmlformats.org/officeDocument/2006/relationships/oleObject" Target="embeddings/oleObject109.bin" /><Relationship Id="rId228" Type="http://schemas.openxmlformats.org/officeDocument/2006/relationships/image" Target="media/image114.wmf" /><Relationship Id="rId229" Type="http://schemas.openxmlformats.org/officeDocument/2006/relationships/oleObject" Target="embeddings/oleObject110.bin" /><Relationship Id="rId23" Type="http://schemas.openxmlformats.org/officeDocument/2006/relationships/oleObject" Target="embeddings/oleObject5.bin" /><Relationship Id="rId230" Type="http://schemas.openxmlformats.org/officeDocument/2006/relationships/oleObject" Target="embeddings/oleObject111.bin" /><Relationship Id="rId231" Type="http://schemas.openxmlformats.org/officeDocument/2006/relationships/image" Target="media/image115.wmf" /><Relationship Id="rId232" Type="http://schemas.openxmlformats.org/officeDocument/2006/relationships/oleObject" Target="embeddings/oleObject112.bin" /><Relationship Id="rId233" Type="http://schemas.openxmlformats.org/officeDocument/2006/relationships/image" Target="media/image116.wmf" /><Relationship Id="rId234" Type="http://schemas.openxmlformats.org/officeDocument/2006/relationships/oleObject" Target="embeddings/oleObject113.bin" /><Relationship Id="rId235" Type="http://schemas.openxmlformats.org/officeDocument/2006/relationships/image" Target="media/image117.wmf" /><Relationship Id="rId236" Type="http://schemas.openxmlformats.org/officeDocument/2006/relationships/oleObject" Target="embeddings/oleObject114.bin" /><Relationship Id="rId237" Type="http://schemas.openxmlformats.org/officeDocument/2006/relationships/image" Target="media/image118.wmf" /><Relationship Id="rId238" Type="http://schemas.openxmlformats.org/officeDocument/2006/relationships/oleObject" Target="embeddings/oleObject115.bin" /><Relationship Id="rId239" Type="http://schemas.openxmlformats.org/officeDocument/2006/relationships/image" Target="media/image119.wmf" /><Relationship Id="rId24" Type="http://schemas.openxmlformats.org/officeDocument/2006/relationships/image" Target="media/image14.wmf" /><Relationship Id="rId240" Type="http://schemas.openxmlformats.org/officeDocument/2006/relationships/oleObject" Target="embeddings/oleObject116.bin" /><Relationship Id="rId241" Type="http://schemas.openxmlformats.org/officeDocument/2006/relationships/oleObject" Target="embeddings/oleObject117.bin" /><Relationship Id="rId242" Type="http://schemas.openxmlformats.org/officeDocument/2006/relationships/image" Target="media/image120.wmf" /><Relationship Id="rId243" Type="http://schemas.openxmlformats.org/officeDocument/2006/relationships/oleObject" Target="embeddings/oleObject118.bin" /><Relationship Id="rId244" Type="http://schemas.openxmlformats.org/officeDocument/2006/relationships/image" Target="media/image121.wmf" /><Relationship Id="rId245" Type="http://schemas.openxmlformats.org/officeDocument/2006/relationships/oleObject" Target="embeddings/oleObject119.bin" /><Relationship Id="rId246" Type="http://schemas.openxmlformats.org/officeDocument/2006/relationships/image" Target="media/image122.wmf" /><Relationship Id="rId247" Type="http://schemas.openxmlformats.org/officeDocument/2006/relationships/oleObject" Target="embeddings/oleObject120.bin" /><Relationship Id="rId248" Type="http://schemas.openxmlformats.org/officeDocument/2006/relationships/image" Target="media/image123.wmf" /><Relationship Id="rId249" Type="http://schemas.openxmlformats.org/officeDocument/2006/relationships/oleObject" Target="embeddings/oleObject121.bin" /><Relationship Id="rId25" Type="http://schemas.openxmlformats.org/officeDocument/2006/relationships/oleObject" Target="embeddings/oleObject6.bin" /><Relationship Id="rId250" Type="http://schemas.openxmlformats.org/officeDocument/2006/relationships/image" Target="media/image124.wmf" /><Relationship Id="rId251" Type="http://schemas.openxmlformats.org/officeDocument/2006/relationships/oleObject" Target="embeddings/oleObject122.bin" /><Relationship Id="rId252" Type="http://schemas.openxmlformats.org/officeDocument/2006/relationships/oleObject" Target="embeddings/oleObject123.bin" /><Relationship Id="rId253" Type="http://schemas.openxmlformats.org/officeDocument/2006/relationships/oleObject" Target="embeddings/oleObject124.bin" /><Relationship Id="rId254" Type="http://schemas.openxmlformats.org/officeDocument/2006/relationships/oleObject" Target="embeddings/oleObject125.bin" /><Relationship Id="rId255" Type="http://schemas.openxmlformats.org/officeDocument/2006/relationships/image" Target="media/image125.wmf" /><Relationship Id="rId256" Type="http://schemas.openxmlformats.org/officeDocument/2006/relationships/oleObject" Target="embeddings/oleObject126.bin" /><Relationship Id="rId257" Type="http://schemas.openxmlformats.org/officeDocument/2006/relationships/oleObject" Target="embeddings/oleObject127.bin" /><Relationship Id="rId258" Type="http://schemas.openxmlformats.org/officeDocument/2006/relationships/image" Target="media/image126.wmf" /><Relationship Id="rId259" Type="http://schemas.openxmlformats.org/officeDocument/2006/relationships/oleObject" Target="embeddings/oleObject128.bin" /><Relationship Id="rId26" Type="http://schemas.openxmlformats.org/officeDocument/2006/relationships/image" Target="media/image15.wmf" /><Relationship Id="rId260" Type="http://schemas.openxmlformats.org/officeDocument/2006/relationships/image" Target="media/image127.wmf" /><Relationship Id="rId261" Type="http://schemas.openxmlformats.org/officeDocument/2006/relationships/oleObject" Target="embeddings/oleObject129.bin" /><Relationship Id="rId262" Type="http://schemas.openxmlformats.org/officeDocument/2006/relationships/image" Target="media/image128.wmf" /><Relationship Id="rId263" Type="http://schemas.openxmlformats.org/officeDocument/2006/relationships/oleObject" Target="embeddings/oleObject130.bin" /><Relationship Id="rId264" Type="http://schemas.openxmlformats.org/officeDocument/2006/relationships/image" Target="media/image129.wmf" /><Relationship Id="rId265" Type="http://schemas.openxmlformats.org/officeDocument/2006/relationships/oleObject" Target="embeddings/oleObject131.bin" /><Relationship Id="rId266" Type="http://schemas.openxmlformats.org/officeDocument/2006/relationships/image" Target="media/image130.wmf" /><Relationship Id="rId267" Type="http://schemas.openxmlformats.org/officeDocument/2006/relationships/oleObject" Target="embeddings/oleObject132.bin" /><Relationship Id="rId268" Type="http://schemas.openxmlformats.org/officeDocument/2006/relationships/image" Target="media/image131.png" /><Relationship Id="rId269" Type="http://schemas.openxmlformats.org/officeDocument/2006/relationships/image" Target="media/image132.wmf" /><Relationship Id="rId27" Type="http://schemas.openxmlformats.org/officeDocument/2006/relationships/oleObject" Target="embeddings/oleObject7.bin" /><Relationship Id="rId270" Type="http://schemas.openxmlformats.org/officeDocument/2006/relationships/oleObject" Target="embeddings/oleObject133.bin" /><Relationship Id="rId271" Type="http://schemas.openxmlformats.org/officeDocument/2006/relationships/image" Target="media/image133.wmf" /><Relationship Id="rId272" Type="http://schemas.openxmlformats.org/officeDocument/2006/relationships/oleObject" Target="embeddings/oleObject134.bin" /><Relationship Id="rId273" Type="http://schemas.openxmlformats.org/officeDocument/2006/relationships/image" Target="media/image134.wmf" /><Relationship Id="rId274" Type="http://schemas.openxmlformats.org/officeDocument/2006/relationships/oleObject" Target="embeddings/oleObject135.bin" /><Relationship Id="rId275" Type="http://schemas.openxmlformats.org/officeDocument/2006/relationships/image" Target="media/image135.wmf" /><Relationship Id="rId276" Type="http://schemas.openxmlformats.org/officeDocument/2006/relationships/oleObject" Target="embeddings/oleObject136.bin" /><Relationship Id="rId277" Type="http://schemas.openxmlformats.org/officeDocument/2006/relationships/image" Target="media/image136.wmf" /><Relationship Id="rId278" Type="http://schemas.openxmlformats.org/officeDocument/2006/relationships/oleObject" Target="embeddings/oleObject137.bin" /><Relationship Id="rId279" Type="http://schemas.openxmlformats.org/officeDocument/2006/relationships/image" Target="media/image137.wmf" /><Relationship Id="rId28" Type="http://schemas.openxmlformats.org/officeDocument/2006/relationships/image" Target="media/image16.wmf" /><Relationship Id="rId280" Type="http://schemas.openxmlformats.org/officeDocument/2006/relationships/oleObject" Target="embeddings/oleObject138.bin" /><Relationship Id="rId281" Type="http://schemas.openxmlformats.org/officeDocument/2006/relationships/oleObject" Target="embeddings/oleObject139.bin" /><Relationship Id="rId282" Type="http://schemas.openxmlformats.org/officeDocument/2006/relationships/image" Target="media/image138.wmf" /><Relationship Id="rId283" Type="http://schemas.openxmlformats.org/officeDocument/2006/relationships/oleObject" Target="embeddings/oleObject140.bin" /><Relationship Id="rId284" Type="http://schemas.openxmlformats.org/officeDocument/2006/relationships/image" Target="media/image139.wmf" /><Relationship Id="rId285" Type="http://schemas.openxmlformats.org/officeDocument/2006/relationships/oleObject" Target="embeddings/oleObject141.bin" /><Relationship Id="rId286" Type="http://schemas.openxmlformats.org/officeDocument/2006/relationships/image" Target="media/image140.wmf" /><Relationship Id="rId287" Type="http://schemas.openxmlformats.org/officeDocument/2006/relationships/oleObject" Target="embeddings/oleObject142.bin" /><Relationship Id="rId288" Type="http://schemas.openxmlformats.org/officeDocument/2006/relationships/image" Target="media/image141.wmf" /><Relationship Id="rId289" Type="http://schemas.openxmlformats.org/officeDocument/2006/relationships/oleObject" Target="embeddings/oleObject143.bin" /><Relationship Id="rId29" Type="http://schemas.openxmlformats.org/officeDocument/2006/relationships/oleObject" Target="embeddings/oleObject8.bin" /><Relationship Id="rId290" Type="http://schemas.openxmlformats.org/officeDocument/2006/relationships/image" Target="media/image142.wmf" /><Relationship Id="rId291" Type="http://schemas.openxmlformats.org/officeDocument/2006/relationships/oleObject" Target="embeddings/oleObject144.bin" /><Relationship Id="rId292" Type="http://schemas.openxmlformats.org/officeDocument/2006/relationships/image" Target="media/image143.wmf" /><Relationship Id="rId293" Type="http://schemas.openxmlformats.org/officeDocument/2006/relationships/oleObject" Target="embeddings/oleObject145.bin" /><Relationship Id="rId294" Type="http://schemas.openxmlformats.org/officeDocument/2006/relationships/image" Target="media/image144.wmf" /><Relationship Id="rId295" Type="http://schemas.openxmlformats.org/officeDocument/2006/relationships/oleObject" Target="embeddings/oleObject146.bin" /><Relationship Id="rId296" Type="http://schemas.openxmlformats.org/officeDocument/2006/relationships/image" Target="media/image145.wmf" /><Relationship Id="rId297" Type="http://schemas.openxmlformats.org/officeDocument/2006/relationships/oleObject" Target="embeddings/oleObject147.bin" /><Relationship Id="rId298" Type="http://schemas.openxmlformats.org/officeDocument/2006/relationships/image" Target="media/image146.wmf" /><Relationship Id="rId299" Type="http://schemas.openxmlformats.org/officeDocument/2006/relationships/oleObject" Target="embeddings/oleObject148.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image" Target="media/image147.wmf" /><Relationship Id="rId301" Type="http://schemas.openxmlformats.org/officeDocument/2006/relationships/oleObject" Target="embeddings/oleObject149.bin" /><Relationship Id="rId302" Type="http://schemas.openxmlformats.org/officeDocument/2006/relationships/image" Target="media/image148.wmf" /><Relationship Id="rId303" Type="http://schemas.openxmlformats.org/officeDocument/2006/relationships/oleObject" Target="embeddings/oleObject150.bin" /><Relationship Id="rId304" Type="http://schemas.openxmlformats.org/officeDocument/2006/relationships/image" Target="media/image149.png" /><Relationship Id="rId305" Type="http://schemas.openxmlformats.org/officeDocument/2006/relationships/header" Target="header1.xml" /><Relationship Id="rId306" Type="http://schemas.openxmlformats.org/officeDocument/2006/relationships/footer" Target="footer1.xml" /><Relationship Id="rId307" Type="http://schemas.openxmlformats.org/officeDocument/2006/relationships/theme" Target="theme/theme1.xml" /><Relationship Id="rId308" Type="http://schemas.openxmlformats.org/officeDocument/2006/relationships/numbering" Target="numbering.xml" /><Relationship Id="rId309" Type="http://schemas.openxmlformats.org/officeDocument/2006/relationships/styles" Target="styles.xml" /><Relationship Id="rId31" Type="http://schemas.openxmlformats.org/officeDocument/2006/relationships/oleObject" Target="embeddings/oleObject9.bin" /><Relationship Id="rId32" Type="http://schemas.openxmlformats.org/officeDocument/2006/relationships/image" Target="media/image18.wmf" /><Relationship Id="rId33" Type="http://schemas.openxmlformats.org/officeDocument/2006/relationships/oleObject" Target="embeddings/oleObject10.bin" /><Relationship Id="rId34" Type="http://schemas.openxmlformats.org/officeDocument/2006/relationships/image" Target="media/image19.wmf" /><Relationship Id="rId35" Type="http://schemas.openxmlformats.org/officeDocument/2006/relationships/oleObject" Target="embeddings/oleObject11.bin" /><Relationship Id="rId36" Type="http://schemas.openxmlformats.org/officeDocument/2006/relationships/image" Target="media/image20.png" /><Relationship Id="rId37" Type="http://schemas.openxmlformats.org/officeDocument/2006/relationships/image" Target="media/image21.wmf" /><Relationship Id="rId38" Type="http://schemas.openxmlformats.org/officeDocument/2006/relationships/oleObject" Target="embeddings/oleObject12.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3.bin" /><Relationship Id="rId41" Type="http://schemas.openxmlformats.org/officeDocument/2006/relationships/image" Target="media/image23.wmf" /><Relationship Id="rId42" Type="http://schemas.openxmlformats.org/officeDocument/2006/relationships/oleObject" Target="embeddings/oleObject14.bin" /><Relationship Id="rId43" Type="http://schemas.openxmlformats.org/officeDocument/2006/relationships/image" Target="media/image24.wmf" /><Relationship Id="rId44" Type="http://schemas.openxmlformats.org/officeDocument/2006/relationships/oleObject" Target="embeddings/oleObject15.bin" /><Relationship Id="rId45" Type="http://schemas.openxmlformats.org/officeDocument/2006/relationships/image" Target="media/image25.png" /><Relationship Id="rId46" Type="http://schemas.openxmlformats.org/officeDocument/2006/relationships/image" Target="media/image26.wmf" /><Relationship Id="rId47" Type="http://schemas.openxmlformats.org/officeDocument/2006/relationships/oleObject" Target="embeddings/oleObject16.bin" /><Relationship Id="rId48" Type="http://schemas.openxmlformats.org/officeDocument/2006/relationships/image" Target="media/image27.wmf" /><Relationship Id="rId49" Type="http://schemas.openxmlformats.org/officeDocument/2006/relationships/oleObject" Target="embeddings/oleObject17.bin" /><Relationship Id="rId5" Type="http://schemas.openxmlformats.org/officeDocument/2006/relationships/customXml" Target="../customXml/item2.xml" /><Relationship Id="rId50" Type="http://schemas.openxmlformats.org/officeDocument/2006/relationships/image" Target="media/image28.wmf" /><Relationship Id="rId51" Type="http://schemas.openxmlformats.org/officeDocument/2006/relationships/oleObject" Target="embeddings/oleObject18.bin" /><Relationship Id="rId52" Type="http://schemas.openxmlformats.org/officeDocument/2006/relationships/oleObject" Target="embeddings/oleObject19.bin" /><Relationship Id="rId53" Type="http://schemas.openxmlformats.org/officeDocument/2006/relationships/oleObject" Target="embeddings/oleObject20.bin" /><Relationship Id="rId54" Type="http://schemas.openxmlformats.org/officeDocument/2006/relationships/oleObject" Target="embeddings/oleObject21.bin" /><Relationship Id="rId55" Type="http://schemas.openxmlformats.org/officeDocument/2006/relationships/image" Target="media/image29.png" /><Relationship Id="rId56" Type="http://schemas.openxmlformats.org/officeDocument/2006/relationships/oleObject" Target="embeddings/oleObject22.bin" /><Relationship Id="rId57" Type="http://schemas.openxmlformats.org/officeDocument/2006/relationships/oleObject" Target="embeddings/oleObject23.bin" /><Relationship Id="rId58" Type="http://schemas.openxmlformats.org/officeDocument/2006/relationships/oleObject" Target="embeddings/oleObject24.bin" /><Relationship Id="rId59" Type="http://schemas.openxmlformats.org/officeDocument/2006/relationships/oleObject" Target="embeddings/oleObject25.bin" /><Relationship Id="rId6" Type="http://schemas.openxmlformats.org/officeDocument/2006/relationships/image" Target="media/image1.png" /><Relationship Id="rId60" Type="http://schemas.openxmlformats.org/officeDocument/2006/relationships/oleObject" Target="embeddings/oleObject26.bin" /><Relationship Id="rId61" Type="http://schemas.openxmlformats.org/officeDocument/2006/relationships/oleObject" Target="embeddings/oleObject27.bin" /><Relationship Id="rId62" Type="http://schemas.openxmlformats.org/officeDocument/2006/relationships/oleObject" Target="embeddings/oleObject28.bin" /><Relationship Id="rId63" Type="http://schemas.openxmlformats.org/officeDocument/2006/relationships/oleObject" Target="embeddings/oleObject29.bin" /><Relationship Id="rId64" Type="http://schemas.openxmlformats.org/officeDocument/2006/relationships/oleObject" Target="embeddings/oleObject30.bin" /><Relationship Id="rId65" Type="http://schemas.openxmlformats.org/officeDocument/2006/relationships/image" Target="media/image30.wmf" /><Relationship Id="rId66" Type="http://schemas.openxmlformats.org/officeDocument/2006/relationships/oleObject" Target="embeddings/oleObject31.bin" /><Relationship Id="rId67" Type="http://schemas.openxmlformats.org/officeDocument/2006/relationships/image" Target="media/image31.wmf" /><Relationship Id="rId68" Type="http://schemas.openxmlformats.org/officeDocument/2006/relationships/oleObject" Target="embeddings/oleObject32.bin" /><Relationship Id="rId69" Type="http://schemas.openxmlformats.org/officeDocument/2006/relationships/oleObject" Target="embeddings/oleObject33.bin" /><Relationship Id="rId7" Type="http://schemas.openxmlformats.org/officeDocument/2006/relationships/image" Target="media/image2.png" /><Relationship Id="rId70" Type="http://schemas.openxmlformats.org/officeDocument/2006/relationships/image" Target="media/image32.wmf" /><Relationship Id="rId71" Type="http://schemas.openxmlformats.org/officeDocument/2006/relationships/oleObject" Target="embeddings/oleObject34.bin" /><Relationship Id="rId72" Type="http://schemas.openxmlformats.org/officeDocument/2006/relationships/oleObject" Target="embeddings/oleObject35.bin" /><Relationship Id="rId73" Type="http://schemas.openxmlformats.org/officeDocument/2006/relationships/oleObject" Target="embeddings/oleObject36.bin" /><Relationship Id="rId74" Type="http://schemas.openxmlformats.org/officeDocument/2006/relationships/image" Target="media/image33.png" /><Relationship Id="rId75" Type="http://schemas.openxmlformats.org/officeDocument/2006/relationships/image" Target="media/image34.png" /><Relationship Id="rId76" Type="http://schemas.openxmlformats.org/officeDocument/2006/relationships/image" Target="media/image35.png" /><Relationship Id="rId77" Type="http://schemas.openxmlformats.org/officeDocument/2006/relationships/image" Target="media/image36.png" /><Relationship Id="rId78" Type="http://schemas.openxmlformats.org/officeDocument/2006/relationships/image" Target="media/image37.png" /><Relationship Id="rId79" Type="http://schemas.openxmlformats.org/officeDocument/2006/relationships/image" Target="media/image38.wmf" /><Relationship Id="rId8" Type="http://schemas.openxmlformats.org/officeDocument/2006/relationships/image" Target="media/image3.png" /><Relationship Id="rId80" Type="http://schemas.openxmlformats.org/officeDocument/2006/relationships/oleObject" Target="embeddings/oleObject37.bin" /><Relationship Id="rId81" Type="http://schemas.openxmlformats.org/officeDocument/2006/relationships/image" Target="media/image39.wmf" /><Relationship Id="rId82" Type="http://schemas.openxmlformats.org/officeDocument/2006/relationships/oleObject" Target="embeddings/oleObject38.bin" /><Relationship Id="rId83" Type="http://schemas.openxmlformats.org/officeDocument/2006/relationships/image" Target="media/image40.png" /><Relationship Id="rId84" Type="http://schemas.openxmlformats.org/officeDocument/2006/relationships/image" Target="media/image41.wmf" /><Relationship Id="rId85" Type="http://schemas.openxmlformats.org/officeDocument/2006/relationships/oleObject" Target="embeddings/oleObject39.bin" /><Relationship Id="rId86" Type="http://schemas.openxmlformats.org/officeDocument/2006/relationships/image" Target="media/image42.png" /><Relationship Id="rId87" Type="http://schemas.openxmlformats.org/officeDocument/2006/relationships/image" Target="media/image43.png" /><Relationship Id="rId88" Type="http://schemas.openxmlformats.org/officeDocument/2006/relationships/image" Target="media/image44.png" /><Relationship Id="rId89" Type="http://schemas.openxmlformats.org/officeDocument/2006/relationships/image" Target="media/image45.wmf" /><Relationship Id="rId9" Type="http://schemas.openxmlformats.org/officeDocument/2006/relationships/image" Target="media/image4.png" /><Relationship Id="rId90" Type="http://schemas.openxmlformats.org/officeDocument/2006/relationships/oleObject" Target="embeddings/oleObject40.bin" /><Relationship Id="rId91" Type="http://schemas.openxmlformats.org/officeDocument/2006/relationships/image" Target="media/image46.wmf" /><Relationship Id="rId92" Type="http://schemas.openxmlformats.org/officeDocument/2006/relationships/oleObject" Target="embeddings/oleObject41.bin" /><Relationship Id="rId93" Type="http://schemas.openxmlformats.org/officeDocument/2006/relationships/image" Target="media/image47.wmf" /><Relationship Id="rId94" Type="http://schemas.openxmlformats.org/officeDocument/2006/relationships/oleObject" Target="embeddings/oleObject42.bin" /><Relationship Id="rId95" Type="http://schemas.openxmlformats.org/officeDocument/2006/relationships/image" Target="media/image48.wmf" /><Relationship Id="rId96" Type="http://schemas.openxmlformats.org/officeDocument/2006/relationships/oleObject" Target="embeddings/oleObject43.bin" /><Relationship Id="rId97" Type="http://schemas.openxmlformats.org/officeDocument/2006/relationships/image" Target="media/image49.wmf" /><Relationship Id="rId98" Type="http://schemas.openxmlformats.org/officeDocument/2006/relationships/oleObject" Target="embeddings/oleObject44.bin" /><Relationship Id="rId99" Type="http://schemas.openxmlformats.org/officeDocument/2006/relationships/image" Target="media/image50.wmf" /></Relationships>
</file>

<file path=word/_rels/footer1.xml.rels><?xml version="1.0" encoding="utf-8" standalone="yes"?><Relationships xmlns="http://schemas.openxmlformats.org/package/2006/relationships"><Relationship Id="rId1" Type="http://schemas.openxmlformats.org/officeDocument/2006/relationships/image" Target="media/image154.png" /><Relationship Id="rId2" Type="http://schemas.openxmlformats.org/officeDocument/2006/relationships/image" Target="media/image151.png" /><Relationship Id="rId3" Type="http://schemas.openxmlformats.org/officeDocument/2006/relationships/image" Target="media/image152.png" /><Relationship Id="rId4" Type="http://schemas.openxmlformats.org/officeDocument/2006/relationships/image" Target="media/image153.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0.jpeg" /><Relationship Id="rId2" Type="http://schemas.openxmlformats.org/officeDocument/2006/relationships/image" Target="media/image151.png" /><Relationship Id="rId3" Type="http://schemas.openxmlformats.org/officeDocument/2006/relationships/image" Target="media/image152.png" /><Relationship Id="rId4" Type="http://schemas.openxmlformats.org/officeDocument/2006/relationships/image" Target="media/image153.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customShpInfo spid="_x0000_s2054"/>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CEBF83-4817-42CC-A44A-72964D02352E}">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6027</Words>
  <Characters>6507</Characters>
  <Application>Microsoft Office Word</Application>
  <DocSecurity>0</DocSecurity>
  <Lines>131</Lines>
  <Paragraphs>37</Paragraphs>
  <ScaleCrop>false</ScaleCrop>
  <Company>学科网 www.zxxk.com</Company>
  <LinksUpToDate>false</LinksUpToDate>
  <CharactersWithSpaces>6806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红外线</cp:lastModifiedBy>
  <cp:revision>14</cp:revision>
  <dcterms:created xsi:type="dcterms:W3CDTF">2023-06-25T07:37:00Z</dcterms:created>
  <dcterms:modified xsi:type="dcterms:W3CDTF">2025-07-23T07:43:22Z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