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colors1.xml" ContentType="application/vnd.ms-office.chartcolorstyle+xml"/>
  <Override PartName="/word/charts/chart/style1.xml" ContentType="application/vnd.ms-office.chartstyle+xml"/>
  <Override PartName="/word/charts/chart1.xml" ContentType="application/vnd.openxmlformats-officedocument.drawingml.chart+xml"/>
  <Override PartName="/word/document.xml" ContentType="application/vnd.openxmlformats-officedocument.wordprocessingml.document.main+xml"/>
  <Override PartName="/word/embeddings/Microsoft_Excel_Worksheet1.xlsx" ContentType="application/vnd.openxmlformats-officedocument.spreadsheetml.sheet"/>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41D98F8">
      <w:pPr>
        <w:keepNext w:val="0"/>
        <w:keepLines w:val="0"/>
        <w:pageBreakBefore w:val="0"/>
        <w:kinsoku/>
        <w:wordWrap w:val="0"/>
        <w:overflowPunct/>
        <w:topLinePunct w:val="0"/>
        <w:autoSpaceDE/>
        <w:autoSpaceDN/>
        <w:bidi w:val="0"/>
        <w:adjustRightInd/>
        <w:snapToGrid/>
        <w:spacing w:line="360" w:lineRule="auto"/>
        <w:jc w:val="center"/>
        <w:rPr>
          <w:rFonts w:ascii="宋体" w:eastAsia="宋体" w:hAnsi="宋体" w:cs="宋体" w:hint="eastAsia"/>
          <w:b/>
          <w:bCs/>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drawing>
          <wp:anchor simplePos="0" relativeHeight="251658240" behindDoc="0" locked="0" layoutInCell="1" allowOverlap="1">
            <wp:simplePos x="0" y="0"/>
            <wp:positionH relativeFrom="page">
              <wp:posOffset>10820400</wp:posOffset>
            </wp:positionH>
            <wp:positionV relativeFrom="topMargin">
              <wp:posOffset>11341100</wp:posOffset>
            </wp:positionV>
            <wp:extent cx="266700" cy="444500"/>
            <wp:wrapNone/>
            <wp:docPr id="1002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 name=""/>
                    <pic:cNvPicPr>
                      <a:picLocks noChangeAspect="1"/>
                    </pic:cNvPicPr>
                  </pic:nvPicPr>
                  <pic:blipFill>
                    <a:blip xmlns:r="http://schemas.openxmlformats.org/officeDocument/2006/relationships" r:embed="rId6"/>
                    <a:stretch>
                      <a:fillRect/>
                    </a:stretch>
                  </pic:blipFill>
                  <pic:spPr>
                    <a:xfrm>
                      <a:off x="0" y="0"/>
                      <a:ext cx="266700" cy="4445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59264" behindDoc="0" locked="0" layoutInCell="1" allowOverlap="1">
            <wp:simplePos x="0" y="0"/>
            <wp:positionH relativeFrom="page">
              <wp:posOffset>11734800</wp:posOffset>
            </wp:positionH>
            <wp:positionV relativeFrom="topMargin">
              <wp:posOffset>11176000</wp:posOffset>
            </wp:positionV>
            <wp:extent cx="292100" cy="279400"/>
            <wp:effectExtent l="0" t="0" r="12700" b="6350"/>
            <wp:wrapNone/>
            <wp:docPr id="100293" name="图片 10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pic:cNvPicPr>
                      <a:picLocks noChangeAspect="1"/>
                    </pic:cNvPicPr>
                  </pic:nvPicPr>
                  <pic:blipFill>
                    <a:blip xmlns:r="http://schemas.openxmlformats.org/officeDocument/2006/relationships" r:embed="rId7"/>
                    <a:stretch>
                      <a:fillRect/>
                    </a:stretch>
                  </pic:blipFill>
                  <pic:spPr>
                    <a:xfrm>
                      <a:off x="0" y="0"/>
                      <a:ext cx="292100" cy="2794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0288" behindDoc="0" locked="0" layoutInCell="1" allowOverlap="1">
            <wp:simplePos x="0" y="0"/>
            <wp:positionH relativeFrom="page">
              <wp:posOffset>11442700</wp:posOffset>
            </wp:positionH>
            <wp:positionV relativeFrom="topMargin">
              <wp:posOffset>10337800</wp:posOffset>
            </wp:positionV>
            <wp:extent cx="304800" cy="292100"/>
            <wp:effectExtent l="0" t="0" r="0" b="0"/>
            <wp:wrapNone/>
            <wp:docPr id="100288" name="图片 10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8" name="图片 100288"/>
                    <pic:cNvPicPr>
                      <a:picLocks noChangeAspect="1"/>
                    </pic:cNvPicPr>
                  </pic:nvPicPr>
                  <pic:blipFill>
                    <a:blip xmlns:r="http://schemas.openxmlformats.org/officeDocument/2006/relationships" r:embed="rId8"/>
                    <a:stretch>
                      <a:fillRect/>
                    </a:stretch>
                  </pic:blipFill>
                  <pic:spPr>
                    <a:xfrm>
                      <a:off x="0" y="0"/>
                      <a:ext cx="304800" cy="2921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1312" behindDoc="0" locked="0" layoutInCell="1" allowOverlap="1">
            <wp:simplePos x="0" y="0"/>
            <wp:positionH relativeFrom="page">
              <wp:posOffset>11798300</wp:posOffset>
            </wp:positionH>
            <wp:positionV relativeFrom="topMargin">
              <wp:posOffset>10553700</wp:posOffset>
            </wp:positionV>
            <wp:extent cx="419100" cy="292100"/>
            <wp:effectExtent l="0" t="0" r="7620" b="12700"/>
            <wp:wrapNone/>
            <wp:docPr id="100355" name="图片 10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pic:cNvPicPr>
                      <a:picLocks noChangeAspect="1"/>
                    </pic:cNvPicPr>
                  </pic:nvPicPr>
                  <pic:blipFill>
                    <a:blip xmlns:r="http://schemas.openxmlformats.org/officeDocument/2006/relationships" r:embed="rId9"/>
                    <a:stretch>
                      <a:fillRect/>
                    </a:stretch>
                  </pic:blipFill>
                  <pic:spPr>
                    <a:xfrm>
                      <a:off x="0" y="0"/>
                      <a:ext cx="419100" cy="2921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2336" behindDoc="0" locked="0" layoutInCell="1" allowOverlap="1">
            <wp:simplePos x="0" y="0"/>
            <wp:positionH relativeFrom="page">
              <wp:posOffset>12103100</wp:posOffset>
            </wp:positionH>
            <wp:positionV relativeFrom="topMargin">
              <wp:posOffset>11963400</wp:posOffset>
            </wp:positionV>
            <wp:extent cx="431800" cy="3810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xmlns:r="http://schemas.openxmlformats.org/officeDocument/2006/relationships" r:embed="rId10"/>
                    <a:stretch>
                      <a:fillRect/>
                    </a:stretch>
                  </pic:blipFill>
                  <pic:spPr>
                    <a:xfrm>
                      <a:off x="0" y="0"/>
                      <a:ext cx="431800" cy="3810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 xml:space="preserve"> </w:t>
      </w:r>
      <w:r>
        <w:rPr>
          <w:rFonts w:ascii="宋体" w:eastAsia="宋体" w:hAnsi="宋体" w:cs="宋体" w:hint="eastAsia"/>
          <w:b/>
          <w:bCs/>
          <w:i w:val="0"/>
          <w:iCs w:val="0"/>
          <w:color w:val="000000" w:themeColor="text1"/>
          <w:sz w:val="36"/>
          <w:szCs w:val="36"/>
          <w14:textFill>
            <w14:solidFill>
              <w14:schemeClr w14:val="tx1"/>
            </w14:solidFill>
          </w14:textFill>
        </w:rPr>
        <w:t>202</w:t>
      </w:r>
      <w:r>
        <w:rPr>
          <w:rFonts w:ascii="宋体" w:eastAsia="宋体" w:hAnsi="宋体" w:cs="宋体" w:hint="eastAsia"/>
          <w:b/>
          <w:bCs/>
          <w:i w:val="0"/>
          <w:iCs w:val="0"/>
          <w:color w:val="000000" w:themeColor="text1"/>
          <w:sz w:val="36"/>
          <w:szCs w:val="36"/>
          <w:lang w:val="en-US" w:eastAsia="zh-CN"/>
          <w14:textFill>
            <w14:solidFill>
              <w14:schemeClr w14:val="tx1"/>
            </w14:solidFill>
          </w14:textFill>
        </w:rPr>
        <w:t>5</w:t>
      </w:r>
      <w:r>
        <w:rPr>
          <w:rFonts w:ascii="宋体" w:eastAsia="宋体" w:hAnsi="宋体" w:cs="宋体" w:hint="eastAsia"/>
          <w:b/>
          <w:bCs/>
          <w:i w:val="0"/>
          <w:iCs w:val="0"/>
          <w:color w:val="000000" w:themeColor="text1"/>
          <w:sz w:val="36"/>
          <w:szCs w:val="36"/>
          <w14:textFill>
            <w14:solidFill>
              <w14:schemeClr w14:val="tx1"/>
            </w14:solidFill>
          </w14:textFill>
        </w:rPr>
        <w:t>年高考真题</w:t>
      </w:r>
      <w:r>
        <w:rPr>
          <w:rFonts w:ascii="宋体" w:eastAsia="宋体" w:hAnsi="宋体" w:cs="宋体" w:hint="eastAsia"/>
          <w:b/>
          <w:bCs/>
          <w:i w:val="0"/>
          <w:iCs w:val="0"/>
          <w:color w:val="000000" w:themeColor="text1"/>
          <w:sz w:val="36"/>
          <w:szCs w:val="36"/>
          <w:lang w:val="en-US" w:eastAsia="zh-CN"/>
          <w14:textFill>
            <w14:solidFill>
              <w14:schemeClr w14:val="tx1"/>
            </w14:solidFill>
          </w14:textFill>
        </w:rPr>
        <w:t>完全</w:t>
      </w:r>
      <w:r>
        <w:rPr>
          <w:rFonts w:ascii="宋体" w:eastAsia="宋体" w:hAnsi="宋体" w:cs="宋体" w:hint="eastAsia"/>
          <w:b/>
          <w:bCs/>
          <w:i w:val="0"/>
          <w:iCs w:val="0"/>
          <w:color w:val="000000" w:themeColor="text1"/>
          <w:sz w:val="36"/>
          <w:szCs w:val="36"/>
          <w14:textFill>
            <w14:solidFill>
              <w14:schemeClr w14:val="tx1"/>
            </w14:solidFill>
          </w14:textFill>
        </w:rPr>
        <w:t>解读（</w:t>
      </w:r>
      <w:r>
        <w:rPr>
          <w:rFonts w:ascii="宋体" w:hAnsi="宋体" w:cs="宋体" w:hint="eastAsia"/>
          <w:b/>
          <w:bCs/>
          <w:i w:val="0"/>
          <w:iCs w:val="0"/>
          <w:color w:val="000000" w:themeColor="text1"/>
          <w:sz w:val="36"/>
          <w:szCs w:val="36"/>
          <w:lang w:val="en-US" w:eastAsia="zh-CN"/>
          <w14:textFill>
            <w14:solidFill>
              <w14:schemeClr w14:val="tx1"/>
            </w14:solidFill>
          </w14:textFill>
        </w:rPr>
        <w:t>河北</w:t>
      </w:r>
      <w:r>
        <w:rPr>
          <w:rFonts w:ascii="宋体" w:eastAsia="宋体" w:hAnsi="宋体" w:cs="宋体" w:hint="eastAsia"/>
          <w:b/>
          <w:bCs/>
          <w:i w:val="0"/>
          <w:iCs w:val="0"/>
          <w:color w:val="000000" w:themeColor="text1"/>
          <w:sz w:val="36"/>
          <w:szCs w:val="36"/>
          <w14:textFill>
            <w14:solidFill>
              <w14:schemeClr w14:val="tx1"/>
            </w14:solidFill>
          </w14:textFill>
        </w:rPr>
        <w:t>卷）</w:t>
      </w:r>
    </w:p>
    <w:tbl>
      <w:tblPr>
        <w:tblStyle w:val="LightShadingAccent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80"/>
      </w:tblGrid>
      <w:tr w14:paraId="1EB59D2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9680" w:type="dxa"/>
            <w:tcBorders>
              <w:top w:val="nil"/>
              <w:left w:val="nil"/>
              <w:bottom w:val="nil"/>
              <w:right w:val="nil"/>
              <w:insideV w:val="nil"/>
            </w:tcBorders>
          </w:tcPr>
          <w:p w14:paraId="0A94A881">
            <w:pPr>
              <w:keepNext w:val="0"/>
              <w:keepLines w:val="0"/>
              <w:pageBreakBefore w:val="0"/>
              <w:kinsoku/>
              <w:overflowPunct/>
              <w:topLinePunct w:val="0"/>
              <w:autoSpaceDE/>
              <w:autoSpaceDN/>
              <w:bidi w:val="0"/>
              <w:adjustRightInd/>
              <w:snapToGrid/>
              <w:spacing w:before="0" w:after="0" w:line="360" w:lineRule="auto"/>
              <w:jc w:val="center"/>
              <w:rPr>
                <w:rFonts w:ascii="宋体" w:eastAsia="宋体" w:hAnsi="宋体" w:cs="宋体" w:hint="eastAsia"/>
                <w:b w:val="0"/>
                <w:bCs w:val="0"/>
                <w:i w:val="0"/>
                <w:iCs w:val="0"/>
                <w:color w:val="000000" w:themeColor="text1"/>
                <w:sz w:val="28"/>
                <w:szCs w:val="28"/>
                <w14:textFill>
                  <w14:solidFill>
                    <w14:schemeClr w14:val="tx1"/>
                  </w14:solidFill>
                </w14:textFill>
              </w:rPr>
            </w:pPr>
            <w:r>
              <w:rPr>
                <w:rFonts w:ascii="宋体" w:eastAsia="宋体" w:hAnsi="宋体" w:cs="宋体" w:hint="eastAsia"/>
                <w:b w:val="0"/>
                <w:bCs w:val="0"/>
                <w:i w:val="0"/>
                <w:iCs w:val="0"/>
                <w:color w:val="000000" w:themeColor="text1"/>
                <w:sz w:val="28"/>
                <w:szCs w:val="28"/>
                <w14:textFill>
                  <w14:solidFill>
                    <w14:schemeClr w14:val="tx1"/>
                  </w14:solidFill>
                </w14:textFill>
              </w:rPr>
              <w:t>适用省份</w:t>
            </w:r>
          </w:p>
          <w:p w14:paraId="705CA616">
            <w:pPr>
              <w:keepNext w:val="0"/>
              <w:keepLines w:val="0"/>
              <w:pageBreakBefore w:val="0"/>
              <w:kinsoku/>
              <w:wordWrap w:val="0"/>
              <w:overflowPunct/>
              <w:topLinePunct w:val="0"/>
              <w:autoSpaceDE/>
              <w:autoSpaceDN/>
              <w:bidi w:val="0"/>
              <w:adjustRightInd/>
              <w:snapToGrid/>
              <w:spacing w:before="0" w:after="0"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河北</w:t>
            </w:r>
          </w:p>
        </w:tc>
      </w:tr>
    </w:tbl>
    <w:p w14:paraId="47ACF897">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3360" behindDoc="1" locked="0" layoutInCell="1" allowOverlap="1">
            <wp:simplePos x="0" y="0"/>
            <wp:positionH relativeFrom="column">
              <wp:posOffset>-9525</wp:posOffset>
            </wp:positionH>
            <wp:positionV relativeFrom="paragraph">
              <wp:posOffset>76200</wp:posOffset>
            </wp:positionV>
            <wp:extent cx="3009900" cy="542925"/>
            <wp:effectExtent l="0" t="0" r="0" b="9525"/>
            <wp:wrapTight wrapText="bothSides">
              <wp:wrapPolygon>
                <wp:start x="0" y="0"/>
                <wp:lineTo x="0" y="20514"/>
                <wp:lineTo x="21463" y="20514"/>
                <wp:lineTo x="21463" y="0"/>
                <wp:lineTo x="0" y="0"/>
              </wp:wrapPolygon>
            </wp:wrapTight>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1"/>
                    <a:stretch>
                      <a:fillRect/>
                    </a:stretch>
                  </pic:blipFill>
                  <pic:spPr>
                    <a:xfrm>
                      <a:off x="0" y="0"/>
                      <a:ext cx="3009900" cy="542925"/>
                    </a:xfrm>
                    <a:prstGeom prst="rect">
                      <a:avLst/>
                    </a:prstGeom>
                    <a:noFill/>
                    <a:ln>
                      <a:noFill/>
                    </a:ln>
                  </pic:spPr>
                </pic:pic>
              </a:graphicData>
            </a:graphic>
          </wp:anchor>
        </w:drawing>
      </w:r>
    </w:p>
    <w:p w14:paraId="1069E974">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p>
    <w:p w14:paraId="262B1F7B">
      <w:pPr>
        <w:spacing w:line="360" w:lineRule="auto"/>
        <w:ind w:firstLine="420" w:firstLineChars="200"/>
        <w:jc w:val="left"/>
        <w:rPr>
          <w:rFonts w:ascii="宋体" w:eastAsia="宋体" w:hAnsi="宋体" w:cs="宋体" w:hint="eastAsia"/>
          <w:b w:val="0"/>
          <w:bCs w:val="0"/>
          <w:i w:val="0"/>
          <w:iCs w:val="0"/>
          <w:caps w:val="0"/>
          <w:color w:val="000000" w:themeColor="text1"/>
          <w:spacing w:val="0"/>
          <w:sz w:val="21"/>
          <w:szCs w:val="21"/>
          <w:shd w:val="clear" w:color="auto" w:fill="FFFFFF"/>
          <w14:textFill>
            <w14:solidFill>
              <w14:schemeClr w14:val="tx1"/>
            </w14:solidFill>
          </w14:textFill>
        </w:rPr>
      </w:pPr>
    </w:p>
    <w:p w14:paraId="7B08B903">
      <w:pPr>
        <w:spacing w:line="360" w:lineRule="auto"/>
        <w:ind w:firstLine="420" w:firstLineChars="200"/>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2025年</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河北</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卷</w:t>
      </w:r>
      <w:r>
        <w:rPr>
          <w:rFonts w:ascii="宋体" w:eastAsia="宋体" w:hAnsi="宋体" w:cs="宋体" w:hint="eastAsia"/>
          <w:b w:val="0"/>
          <w:bCs w:val="0"/>
          <w:i w:val="0"/>
          <w:iCs w:val="0"/>
          <w:color w:val="000000" w:themeColor="text1"/>
          <w:sz w:val="21"/>
          <w:szCs w:val="21"/>
          <w14:textFill>
            <w14:solidFill>
              <w14:schemeClr w14:val="tx1"/>
            </w14:solidFill>
          </w14:textFill>
        </w:rPr>
        <w:t>物理试题全面依据《普通高中物理课程标准》和《中国高考评价体系》的命题和选才要求，立足必备知识，关注学科能力，体现素养立意，难度、区分度、信度和效度保持相对稳定。</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试卷</w:t>
      </w:r>
      <w:r>
        <w:rPr>
          <w:rFonts w:ascii="宋体" w:eastAsia="宋体" w:hAnsi="宋体" w:cs="宋体" w:hint="eastAsia"/>
          <w:b w:val="0"/>
          <w:bCs w:val="0"/>
          <w:i w:val="0"/>
          <w:iCs w:val="0"/>
          <w:color w:val="000000" w:themeColor="text1"/>
          <w:sz w:val="21"/>
          <w:szCs w:val="21"/>
          <w14:textFill>
            <w14:solidFill>
              <w14:schemeClr w14:val="tx1"/>
            </w14:solidFill>
          </w14:textFill>
        </w:rPr>
        <w:t>内容上立足物理学科选修和选择性必修课程中重要的物理概念与规律</w:t>
      </w:r>
      <w:r>
        <w:rPr>
          <w:rFonts w:ascii="宋体" w:hAnsi="宋体" w:cs="宋体" w:hint="eastAsia"/>
          <w:b w:val="0"/>
          <w:bCs w:val="0"/>
          <w:i w:val="0"/>
          <w:iCs w:val="0"/>
          <w:color w:val="000000" w:themeColor="text1"/>
          <w:sz w:val="21"/>
          <w:szCs w:val="21"/>
          <w:lang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14:textFill>
            <w14:solidFill>
              <w14:schemeClr w14:val="tx1"/>
            </w14:solidFill>
          </w14:textFill>
        </w:rPr>
        <w:t>情境上密切联系社会、经济、科技、生产生活实际，考查学生模型构建与应用物理学知识综合解决实际问题能力，同时强调创新精神和多维度解决物体问题的能力。</w:t>
      </w:r>
    </w:p>
    <w:p w14:paraId="290CE20A">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bCs/>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一.从高考评价体系角度分析</w:t>
      </w:r>
    </w:p>
    <w:p w14:paraId="354E900A">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核心价值：</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试卷落实立德树人根本任务，如第</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1题</w:t>
      </w:r>
      <w:r>
        <w:rPr>
          <w:rFonts w:ascii="宋体" w:eastAsia="宋体" w:hAnsi="宋体" w:cs="宋体"/>
          <w:color w:val="auto"/>
        </w:rPr>
        <w:t>《汉书》记载“姑句家矛端生火”</w:t>
      </w:r>
      <w:r>
        <w:rPr>
          <w:rFonts w:ascii="宋体" w:hAnsi="宋体" w:cs="宋体" w:hint="eastAsia"/>
          <w:color w:val="auto"/>
          <w:lang w:val="en-US" w:eastAsia="zh-CN"/>
        </w:rPr>
        <w:t>和第3题</w:t>
      </w:r>
      <w:r>
        <w:rPr>
          <w:rFonts w:ascii="宋体" w:eastAsia="宋体" w:hAnsi="宋体" w:cs="宋体"/>
          <w:color w:val="000000"/>
        </w:rPr>
        <w:t>江苏扬州出土的古代铜卡尺</w:t>
      </w:r>
      <w:r>
        <w:rPr>
          <w:rFonts w:ascii="宋体" w:hAnsi="宋体" w:cs="宋体" w:hint="eastAsia"/>
          <w:color w:val="000000"/>
          <w:lang w:val="en-US" w:eastAsia="zh-CN"/>
        </w:rPr>
        <w:t>第6题以</w:t>
      </w:r>
      <w:r>
        <w:rPr>
          <w:rFonts w:ascii="宋体" w:eastAsia="宋体" w:hAnsi="宋体" w:cs="宋体"/>
          <w:color w:val="000000"/>
        </w:rPr>
        <w:t>河北丰宁抽水蓄能电站全面投产发电</w:t>
      </w:r>
      <w:r>
        <w:rPr>
          <w:rFonts w:ascii="宋体" w:hAnsi="宋体" w:cs="宋体" w:hint="eastAsia"/>
          <w:color w:val="auto"/>
          <w:lang w:val="en-US" w:eastAsia="zh-CN"/>
        </w:rPr>
        <w:t>为背景出题，</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让学生了解我国</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历史</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成就，增强民族自豪感，培养爱国主义精神，体现了物理学科的育人价值。</w:t>
      </w:r>
    </w:p>
    <w:p w14:paraId="329E800B">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学科素养</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：利用多种方式考查学生的学科素养。如第1</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1</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题通过</w:t>
      </w:r>
      <w:r>
        <w:rPr>
          <w:rFonts w:ascii="宋体" w:eastAsia="宋体" w:hAnsi="宋体" w:cs="宋体"/>
          <w:color w:val="000000"/>
        </w:rPr>
        <w:t>某学习小组在倾斜的气垫导轨上验证机械能守恒定律</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实验探究能力，让学生经历实验过程，体会概念和规律的形成。</w:t>
      </w:r>
    </w:p>
    <w:p w14:paraId="69C2921D">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关键能力：</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着重考查学生的理解能力、模型建构能力、</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数学</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推理论证能力等。如第</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10</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题</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带电粒子在磁场中运动</w:t>
      </w: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为</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背景，考查学生</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数学几何分析</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能力；压轴题</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15</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则对学生的</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模型构建</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能力以及运用数学</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计算能力</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有较高要求。</w:t>
      </w:r>
    </w:p>
    <w:p w14:paraId="55B18C59">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必备知识：</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试卷覆盖了力学、电磁学、热学、光学等高中物理的必备知识，如</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电场线、</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光电效应、光的折射、变压器原理等基础知识点的考查，要求考生对基础知识有扎实的掌握。</w:t>
      </w:r>
    </w:p>
    <w:p w14:paraId="0299FB90">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四翼考查：</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在基础性方面，注重对基本概念、基本原理的考查，如前</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8</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题都是对物理概念和</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物理基本规律</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的理解与简单应用。在综合性方面，部分试题涉及多个知识点的综合运用，如</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第15题</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电磁感应的综合应用、</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第10题</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带电粒子在</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磁场</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的运动等题目。在应用性方面，创设了联系生产生活实际、科学技术进步的真实情境，如</w:t>
      </w:r>
      <w:r>
        <w:rPr>
          <w:rFonts w:ascii="宋体" w:eastAsia="宋体" w:hAnsi="宋体" w:cs="宋体"/>
          <w:color w:val="000000"/>
        </w:rPr>
        <w:t>人们畅想研制一种核聚变能源星际飞行器</w:t>
      </w:r>
      <w:r>
        <w:rPr>
          <w:rFonts w:ascii="宋体" w:hAnsi="宋体" w:cs="宋体" w:hint="eastAsia"/>
          <w:color w:val="000000"/>
          <w:lang w:eastAsia="zh-CN"/>
        </w:rPr>
        <w:t>、</w:t>
      </w:r>
      <w:r>
        <w:rPr>
          <w:rFonts w:ascii="宋体" w:eastAsia="宋体" w:hAnsi="宋体" w:cs="宋体"/>
          <w:color w:val="000000"/>
        </w:rPr>
        <w:t>自动洗衣机水位检测的精度会影响洗净比和能效等级</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等，考查学生运用物理知识解决实际问题的能力。在创新性方面，</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在实验题11、12题不再是单纯考一力一电，每题都是综合性实验题，</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考查学生的</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综合解决问题的</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思维。</w:t>
      </w:r>
    </w:p>
    <w:p w14:paraId="36762F98">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bCs/>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二.从课程标准角度分析</w:t>
      </w:r>
    </w:p>
    <w:p w14:paraId="775435F8">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物理观念：</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试题注重对物理观念的考查，引导学生理解物理概念、规律及其相互关系。如第</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1题</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对</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电场线电势</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的考查，</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第8题对库仑定律的考查</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w:t>
      </w:r>
    </w:p>
    <w:p w14:paraId="130D7931">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科学思维：</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试卷突出科学思维的考查，要求学生学会类比、建模、科学推理。如</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第14题</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通过</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直线运动碰撞平抛</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的情境，让学生运用科学思维方法分析问题能力。</w:t>
      </w:r>
    </w:p>
    <w:p w14:paraId="5A097D5D">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科学探究：</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第1</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1</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、1</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2</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题以‌实验开放化加强了对实验探究能力的考查，在实验原理的理解、实验方案的设计、实验数据的处理等方面进行了全面考查，充分发挥了对高中实验教学的导向作用，引导学生重视实验探究。</w:t>
      </w:r>
    </w:p>
    <w:p w14:paraId="70264162">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科学态度与责任：</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试题通过选取我国</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历史上</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科技成就</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和本省的发电站</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相关的情境素材，培养学生的科学态度与责任，让学生认识到物理学科对社会发展的重要作用，激发学生学习物理的兴趣和动力。</w:t>
      </w:r>
    </w:p>
    <w:p w14:paraId="269F03CA">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shd w:val="clear" w:color="auto" w:fill="FDFDFE"/>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4384" behindDoc="1" locked="0" layoutInCell="1" allowOverlap="1">
            <wp:simplePos x="0" y="0"/>
            <wp:positionH relativeFrom="column">
              <wp:posOffset>-47625</wp:posOffset>
            </wp:positionH>
            <wp:positionV relativeFrom="paragraph">
              <wp:posOffset>28575</wp:posOffset>
            </wp:positionV>
            <wp:extent cx="3190875" cy="647700"/>
            <wp:effectExtent l="0" t="0" r="9525" b="0"/>
            <wp:wrapTight wrapText="bothSides">
              <wp:wrapPolygon>
                <wp:start x="0" y="0"/>
                <wp:lineTo x="0" y="20965"/>
                <wp:lineTo x="21536" y="20965"/>
                <wp:lineTo x="21536" y="0"/>
                <wp:lineTo x="0" y="0"/>
              </wp:wrapPolygon>
            </wp:wrapTight>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xmlns:r="http://schemas.openxmlformats.org/officeDocument/2006/relationships" r:embed="rId12"/>
                    <a:stretch>
                      <a:fillRect/>
                    </a:stretch>
                  </pic:blipFill>
                  <pic:spPr>
                    <a:xfrm>
                      <a:off x="0" y="0"/>
                      <a:ext cx="3190875" cy="647700"/>
                    </a:xfrm>
                    <a:prstGeom prst="rect">
                      <a:avLst/>
                    </a:prstGeom>
                    <a:noFill/>
                    <a:ln>
                      <a:noFill/>
                    </a:ln>
                  </pic:spPr>
                </pic:pic>
              </a:graphicData>
            </a:graphic>
          </wp:anchor>
        </w:drawing>
      </w:r>
    </w:p>
    <w:p w14:paraId="76CE6707">
      <w:pPr>
        <w:keepNext w:val="0"/>
        <w:keepLines w:val="0"/>
        <w:pageBreakBefore w:val="0"/>
        <w:tabs>
          <w:tab w:val="left" w:pos="1423"/>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556A7129">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105" w:beforeAutospacing="0" w:after="105" w:afterAutospacing="0" w:line="435" w:lineRule="atLeast"/>
        <w:ind w:left="0" w:right="0" w:firstLine="0"/>
        <w:jc w:val="left"/>
        <w:rPr>
          <w:rFonts w:ascii="宋体" w:eastAsia="宋体" w:hAnsi="宋体" w:cs="宋体" w:hint="eastAsia"/>
          <w:b/>
          <w:bCs/>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bCs/>
          <w:i w:val="0"/>
          <w:iCs w:val="0"/>
          <w:color w:val="000000" w:themeColor="text1"/>
          <w:kern w:val="2"/>
          <w:sz w:val="21"/>
          <w:szCs w:val="21"/>
          <w:lang w:val="en-US" w:eastAsia="zh-CN" w:bidi="ar-SA"/>
          <w14:textFill>
            <w14:solidFill>
              <w14:schemeClr w14:val="tx1"/>
            </w14:solidFill>
          </w14:textFill>
        </w:rPr>
        <w:t>2025年</w:t>
      </w:r>
      <w:r>
        <w:rPr>
          <w:rFonts w:cs="宋体" w:hint="eastAsia"/>
          <w:b/>
          <w:bCs/>
          <w:i w:val="0"/>
          <w:iCs w:val="0"/>
          <w:color w:val="000000" w:themeColor="text1"/>
          <w:kern w:val="2"/>
          <w:sz w:val="21"/>
          <w:szCs w:val="21"/>
          <w:lang w:val="en-US" w:eastAsia="zh-CN" w:bidi="ar-SA"/>
          <w14:textFill>
            <w14:solidFill>
              <w14:schemeClr w14:val="tx1"/>
            </w14:solidFill>
          </w14:textFill>
        </w:rPr>
        <w:t>河北</w:t>
      </w:r>
      <w:r>
        <w:rPr>
          <w:rFonts w:ascii="宋体" w:eastAsia="宋体" w:hAnsi="宋体" w:cs="宋体" w:hint="eastAsia"/>
          <w:b/>
          <w:bCs/>
          <w:i w:val="0"/>
          <w:iCs w:val="0"/>
          <w:color w:val="000000" w:themeColor="text1"/>
          <w:kern w:val="2"/>
          <w:sz w:val="21"/>
          <w:szCs w:val="21"/>
          <w:lang w:val="en-US" w:eastAsia="zh-CN" w:bidi="ar-SA"/>
          <w14:textFill>
            <w14:solidFill>
              <w14:schemeClr w14:val="tx1"/>
            </w14:solidFill>
          </w14:textFill>
        </w:rPr>
        <w:t>卷以 ‌“</w:t>
      </w:r>
      <w:r>
        <w:rPr>
          <w:rFonts w:cs="宋体" w:hint="eastAsia"/>
          <w:b/>
          <w:bCs/>
          <w:i w:val="0"/>
          <w:iCs w:val="0"/>
          <w:color w:val="000000" w:themeColor="text1"/>
          <w:kern w:val="2"/>
          <w:sz w:val="21"/>
          <w:szCs w:val="21"/>
          <w:lang w:val="en-US" w:eastAsia="zh-CN" w:bidi="ar-SA"/>
          <w14:textFill>
            <w14:solidFill>
              <w14:schemeClr w14:val="tx1"/>
            </w14:solidFill>
          </w14:textFill>
        </w:rPr>
        <w:t>降低试题难度</w:t>
      </w:r>
      <w:r>
        <w:rPr>
          <w:rFonts w:ascii="宋体" w:eastAsia="宋体" w:hAnsi="宋体" w:cs="宋体" w:hint="eastAsia"/>
          <w:b/>
          <w:bCs/>
          <w:i w:val="0"/>
          <w:iCs w:val="0"/>
          <w:color w:val="000000" w:themeColor="text1"/>
          <w:kern w:val="2"/>
          <w:sz w:val="21"/>
          <w:szCs w:val="21"/>
          <w:lang w:val="en-US" w:eastAsia="zh-CN" w:bidi="ar-SA"/>
          <w14:textFill>
            <w14:solidFill>
              <w14:schemeClr w14:val="tx1"/>
            </w14:solidFill>
          </w14:textFill>
        </w:rPr>
        <w:t>、增加思维</w:t>
      </w:r>
      <w:r>
        <w:rPr>
          <w:rFonts w:cs="宋体" w:hint="eastAsia"/>
          <w:b/>
          <w:bCs/>
          <w:i w:val="0"/>
          <w:iCs w:val="0"/>
          <w:color w:val="000000" w:themeColor="text1"/>
          <w:kern w:val="2"/>
          <w:sz w:val="21"/>
          <w:szCs w:val="21"/>
          <w:lang w:val="en-US" w:eastAsia="zh-CN" w:bidi="ar-SA"/>
          <w14:textFill>
            <w14:solidFill>
              <w14:schemeClr w14:val="tx1"/>
            </w14:solidFill>
          </w14:textFill>
        </w:rPr>
        <w:t>连续性和综合性</w:t>
      </w:r>
      <w:r>
        <w:rPr>
          <w:rFonts w:ascii="宋体" w:eastAsia="宋体" w:hAnsi="宋体" w:cs="宋体" w:hint="eastAsia"/>
          <w:b/>
          <w:bCs/>
          <w:i w:val="0"/>
          <w:iCs w:val="0"/>
          <w:color w:val="000000" w:themeColor="text1"/>
          <w:kern w:val="2"/>
          <w:sz w:val="21"/>
          <w:szCs w:val="21"/>
          <w:lang w:val="en-US" w:eastAsia="zh-CN" w:bidi="ar-SA"/>
          <w14:textFill>
            <w14:solidFill>
              <w14:schemeClr w14:val="tx1"/>
            </w14:solidFill>
          </w14:textFill>
        </w:rPr>
        <w:t>”‌ 的为目标进行了题型革新。</w:t>
      </w:r>
    </w:p>
    <w:p w14:paraId="2902D976">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题型分布调整：</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试题结构分布没有明显变化，电场知识考查没有在选择题中间</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出现</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，出现在第一题</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电磁感应</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再次调整，出现在了计算题压轴题的位置；带电粒子在</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磁场</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场中的运动问题，</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还是出现在选择题最后一题。</w:t>
      </w:r>
    </w:p>
    <w:p w14:paraId="237F131F">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试题情境变化：</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题目中涉及情境的数量有所减少，今年仅有</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6</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道题涉及了情境，且都是以“盖帽子”的形式呈现，降低了提取信息的难度。</w:t>
      </w:r>
    </w:p>
    <w:p w14:paraId="3B317A77">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实验题难度变化：</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实验题的难度有所</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增加</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阅读量增加，两道实验题都是综合性实验，不再像前些年一力一电，从去年开始实验题就开始综合考查了，考查内容覆盖范围比较广，本次试卷实验创新性很强，</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包括实验原理、数据运算、阅读量大小等。</w:t>
      </w:r>
    </w:p>
    <w:p w14:paraId="0D1452AF">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14:textFill>
            <w14:solidFill>
              <w14:schemeClr w14:val="tx1"/>
            </w14:solidFill>
          </w14:textFill>
        </w:rPr>
        <w:drawing>
          <wp:anchor distT="0" distB="0" distL="114300" distR="114300" simplePos="0" relativeHeight="251667456" behindDoc="1" locked="0" layoutInCell="1" allowOverlap="1">
            <wp:simplePos x="0" y="0"/>
            <wp:positionH relativeFrom="column">
              <wp:posOffset>-76200</wp:posOffset>
            </wp:positionH>
            <wp:positionV relativeFrom="paragraph">
              <wp:posOffset>759460</wp:posOffset>
            </wp:positionV>
            <wp:extent cx="3009900" cy="666750"/>
            <wp:effectExtent l="0" t="0" r="0" b="0"/>
            <wp:wrapTight wrapText="bothSides">
              <wp:wrapPolygon>
                <wp:start x="0" y="0"/>
                <wp:lineTo x="0" y="20983"/>
                <wp:lineTo x="21463" y="20983"/>
                <wp:lineTo x="21463" y="0"/>
                <wp:lineTo x="0" y="0"/>
              </wp:wrapPolygon>
            </wp:wrapTight>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xmlns:r="http://schemas.openxmlformats.org/officeDocument/2006/relationships" r:embed="rId13"/>
                    <a:stretch>
                      <a:fillRect/>
                    </a:stretch>
                  </pic:blipFill>
                  <pic:spPr>
                    <a:xfrm>
                      <a:off x="0" y="0"/>
                      <a:ext cx="3009900" cy="666750"/>
                    </a:xfrm>
                    <a:prstGeom prst="rect">
                      <a:avLst/>
                    </a:prstGeom>
                    <a:noFill/>
                    <a:ln>
                      <a:noFill/>
                    </a:ln>
                  </pic:spPr>
                </pic:pic>
              </a:graphicData>
            </a:graphic>
          </wp:anchor>
        </w:drawing>
      </w: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计算题形式变化：</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计算题</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考查内容不固定，总体是一个力学和一个电学，25年是光学计算，压轴题计算今年改成电磁感应，压轴题考查内容不固定。</w:t>
      </w:r>
    </w:p>
    <w:p w14:paraId="69269FD6">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18CD1B7E">
      <w:pPr>
        <w:pStyle w:val="NormalWeb"/>
        <w:widowControl/>
        <w:spacing w:before="0" w:beforeAutospacing="0" w:after="0" w:afterAutospacing="0" w:line="360" w:lineRule="auto"/>
        <w:rPr>
          <w:rFonts w:hint="eastAsia"/>
          <w:b/>
          <w:sz w:val="21"/>
          <w:szCs w:val="21"/>
        </w:rPr>
      </w:pPr>
    </w:p>
    <w:p w14:paraId="3195E896">
      <w:pPr>
        <w:pStyle w:val="NormalWeb"/>
        <w:widowControl/>
        <w:spacing w:before="0" w:beforeAutospacing="0" w:after="0" w:afterAutospacing="0" w:line="360" w:lineRule="auto"/>
        <w:jc w:val="left"/>
        <w:rPr>
          <w:rFonts w:hint="eastAsia"/>
          <w:b/>
          <w:sz w:val="21"/>
          <w:szCs w:val="21"/>
        </w:rPr>
      </w:pPr>
    </w:p>
    <w:p w14:paraId="4EB7AF18">
      <w:pPr>
        <w:pStyle w:val="NormalWeb"/>
        <w:widowControl/>
        <w:numPr>
          <w:ilvl w:val="0"/>
          <w:numId w:val="1"/>
        </w:numPr>
        <w:spacing w:before="0" w:beforeAutospacing="0" w:after="0" w:afterAutospacing="0" w:line="360" w:lineRule="auto"/>
        <w:jc w:val="left"/>
        <w:rPr>
          <w:rFonts w:hint="eastAsia"/>
          <w:b/>
          <w:sz w:val="21"/>
          <w:szCs w:val="21"/>
        </w:rPr>
      </w:pPr>
      <w:r>
        <w:rPr>
          <w:rFonts w:hint="eastAsia"/>
          <w:b/>
          <w:sz w:val="21"/>
          <w:szCs w:val="21"/>
        </w:rPr>
        <w:t>整体难度</w:t>
      </w:r>
    </w:p>
    <w:p w14:paraId="690402B3">
      <w:pPr>
        <w:pStyle w:val="NormalWeb"/>
        <w:widowControl/>
        <w:numPr>
          <w:ilvl w:val="0"/>
          <w:numId w:val="0"/>
        </w:numPr>
        <w:spacing w:before="0" w:beforeAutospacing="0" w:after="0" w:afterAutospacing="0"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drawing>
          <wp:inline distT="0" distB="0" distL="114300" distR="114300">
            <wp:extent cx="4284345" cy="2662555"/>
            <wp:effectExtent l="4445" t="4445" r="8890" b="15240"/>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E1DC047">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6F459956">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620D6EBA">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07DB9C5C">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bCs/>
          <w:i w:val="0"/>
          <w:iCs w:val="0"/>
          <w:color w:val="000000" w:themeColor="text1"/>
          <w:sz w:val="21"/>
          <w:szCs w:val="21"/>
          <w:lang w:val="en-US" w:eastAsia="zh-CN"/>
          <w14:textFill>
            <w14:solidFill>
              <w14:schemeClr w14:val="tx1"/>
            </w14:solidFill>
          </w14:textFill>
        </w:rPr>
        <w:t>二、各题考查内容与知识点</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5"/>
        <w:gridCol w:w="776"/>
        <w:gridCol w:w="904"/>
        <w:gridCol w:w="3584"/>
        <w:gridCol w:w="3699"/>
      </w:tblGrid>
      <w:tr w14:paraId="2EB8D77E">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76"/>
        </w:trPr>
        <w:tc>
          <w:tcPr>
            <w:tcW w:w="775" w:type="dxa"/>
            <w:vAlign w:val="center"/>
          </w:tcPr>
          <w:p w14:paraId="238877F7">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题号</w:t>
            </w:r>
          </w:p>
        </w:tc>
        <w:tc>
          <w:tcPr>
            <w:tcW w:w="776" w:type="dxa"/>
            <w:vAlign w:val="center"/>
          </w:tcPr>
          <w:p w14:paraId="5A105E70">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分值</w:t>
            </w:r>
          </w:p>
        </w:tc>
        <w:tc>
          <w:tcPr>
            <w:tcW w:w="904" w:type="dxa"/>
            <w:vAlign w:val="center"/>
          </w:tcPr>
          <w:p w14:paraId="3A097D96">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题型</w:t>
            </w:r>
          </w:p>
        </w:tc>
        <w:tc>
          <w:tcPr>
            <w:tcW w:w="3584" w:type="dxa"/>
            <w:vAlign w:val="center"/>
          </w:tcPr>
          <w:p w14:paraId="7058B10E">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考查内容</w:t>
            </w:r>
          </w:p>
        </w:tc>
        <w:tc>
          <w:tcPr>
            <w:tcW w:w="3699" w:type="dxa"/>
            <w:vAlign w:val="center"/>
          </w:tcPr>
          <w:p w14:paraId="7D705C13">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考查知识点</w:t>
            </w:r>
          </w:p>
        </w:tc>
      </w:tr>
      <w:tr w14:paraId="409C6CF4">
        <w:tblPrEx>
          <w:tblW w:w="0" w:type="auto"/>
          <w:tblInd w:w="0" w:type="dxa"/>
          <w:tblCellMar>
            <w:top w:w="0" w:type="dxa"/>
            <w:left w:w="108" w:type="dxa"/>
            <w:bottom w:w="0" w:type="dxa"/>
            <w:right w:w="108" w:type="dxa"/>
          </w:tblCellMar>
        </w:tblPrEx>
        <w:trPr>
          <w:trHeight w:val="624"/>
        </w:trPr>
        <w:tc>
          <w:tcPr>
            <w:tcW w:w="775" w:type="dxa"/>
            <w:vAlign w:val="center"/>
          </w:tcPr>
          <w:p w14:paraId="32E3202B">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w:t>
            </w:r>
          </w:p>
        </w:tc>
        <w:tc>
          <w:tcPr>
            <w:tcW w:w="776" w:type="dxa"/>
            <w:vAlign w:val="center"/>
          </w:tcPr>
          <w:p w14:paraId="13CDA5C2">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4</w:t>
            </w:r>
            <w:r>
              <w:rPr>
                <w:rFonts w:ascii="宋体" w:eastAsia="宋体" w:hAnsi="宋体" w:cs="宋体" w:hint="eastAsia"/>
                <w:b w:val="0"/>
                <w:bCs w:val="0"/>
                <w:i w:val="0"/>
                <w:iCs w:val="0"/>
                <w:color w:val="000000" w:themeColor="text1"/>
                <w:sz w:val="21"/>
                <w:szCs w:val="21"/>
                <w14:textFill>
                  <w14:solidFill>
                    <w14:schemeClr w14:val="tx1"/>
                  </w14:solidFill>
                </w14:textFill>
              </w:rPr>
              <w:t>分</w:t>
            </w:r>
          </w:p>
        </w:tc>
        <w:tc>
          <w:tcPr>
            <w:tcW w:w="904" w:type="dxa"/>
            <w:vAlign w:val="center"/>
          </w:tcPr>
          <w:p w14:paraId="22DFBD0E">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2059F139">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零电势的选取与电势高低的判断</w:t>
            </w:r>
          </w:p>
        </w:tc>
        <w:tc>
          <w:tcPr>
            <w:tcW w:w="3699" w:type="dxa"/>
            <w:vAlign w:val="center"/>
          </w:tcPr>
          <w:p w14:paraId="2EF594F1">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电场线</w:t>
            </w:r>
          </w:p>
        </w:tc>
      </w:tr>
      <w:tr w14:paraId="72896B49">
        <w:tblPrEx>
          <w:tblW w:w="0" w:type="auto"/>
          <w:tblInd w:w="0" w:type="dxa"/>
          <w:tblCellMar>
            <w:top w:w="0" w:type="dxa"/>
            <w:left w:w="108" w:type="dxa"/>
            <w:bottom w:w="0" w:type="dxa"/>
            <w:right w:w="108" w:type="dxa"/>
          </w:tblCellMar>
        </w:tblPrEx>
        <w:trPr>
          <w:trHeight w:val="624"/>
        </w:trPr>
        <w:tc>
          <w:tcPr>
            <w:tcW w:w="775" w:type="dxa"/>
            <w:vAlign w:val="center"/>
          </w:tcPr>
          <w:p w14:paraId="5B50857B">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2</w:t>
            </w:r>
          </w:p>
        </w:tc>
        <w:tc>
          <w:tcPr>
            <w:tcW w:w="776" w:type="dxa"/>
            <w:vAlign w:val="center"/>
          </w:tcPr>
          <w:p w14:paraId="15969C71">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4</w:t>
            </w:r>
            <w:r>
              <w:rPr>
                <w:rFonts w:ascii="宋体" w:eastAsia="宋体" w:hAnsi="宋体" w:cs="宋体" w:hint="eastAsia"/>
                <w:b w:val="0"/>
                <w:bCs w:val="0"/>
                <w:i w:val="0"/>
                <w:iCs w:val="0"/>
                <w:color w:val="000000" w:themeColor="text1"/>
                <w:sz w:val="21"/>
                <w:szCs w:val="21"/>
                <w14:textFill>
                  <w14:solidFill>
                    <w14:schemeClr w14:val="tx1"/>
                  </w14:solidFill>
                </w14:textFill>
              </w:rPr>
              <w:t>分</w:t>
            </w:r>
          </w:p>
        </w:tc>
        <w:tc>
          <w:tcPr>
            <w:tcW w:w="904" w:type="dxa"/>
            <w:vAlign w:val="center"/>
          </w:tcPr>
          <w:p w14:paraId="33496969">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490440A1">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判断系统吸放热、做功情况和内能变化情况</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分子动能</w:t>
            </w:r>
          </w:p>
        </w:tc>
        <w:tc>
          <w:tcPr>
            <w:tcW w:w="3699" w:type="dxa"/>
            <w:vAlign w:val="center"/>
          </w:tcPr>
          <w:p w14:paraId="68316458">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热力学第一定律</w:t>
            </w:r>
          </w:p>
        </w:tc>
      </w:tr>
      <w:tr w14:paraId="234B1DCB">
        <w:tblPrEx>
          <w:tblW w:w="0" w:type="auto"/>
          <w:tblInd w:w="0" w:type="dxa"/>
          <w:tblCellMar>
            <w:top w:w="0" w:type="dxa"/>
            <w:left w:w="108" w:type="dxa"/>
            <w:bottom w:w="0" w:type="dxa"/>
            <w:right w:w="108" w:type="dxa"/>
          </w:tblCellMar>
        </w:tblPrEx>
        <w:trPr>
          <w:trHeight w:val="624"/>
        </w:trPr>
        <w:tc>
          <w:tcPr>
            <w:tcW w:w="775" w:type="dxa"/>
            <w:vAlign w:val="center"/>
          </w:tcPr>
          <w:p w14:paraId="0C8B35C7">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3</w:t>
            </w:r>
          </w:p>
        </w:tc>
        <w:tc>
          <w:tcPr>
            <w:tcW w:w="776" w:type="dxa"/>
            <w:vAlign w:val="center"/>
          </w:tcPr>
          <w:p w14:paraId="0E0C5FDB">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4分</w:t>
            </w:r>
          </w:p>
        </w:tc>
        <w:tc>
          <w:tcPr>
            <w:tcW w:w="904" w:type="dxa"/>
            <w:vAlign w:val="center"/>
          </w:tcPr>
          <w:p w14:paraId="7243B8EA">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选择题</w:t>
            </w:r>
          </w:p>
        </w:tc>
        <w:tc>
          <w:tcPr>
            <w:tcW w:w="3584" w:type="dxa"/>
            <w:vAlign w:val="center"/>
          </w:tcPr>
          <w:p w14:paraId="4C3CF09B">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游标卡尺的使用与读数</w:t>
            </w:r>
          </w:p>
        </w:tc>
        <w:tc>
          <w:tcPr>
            <w:tcW w:w="3699" w:type="dxa"/>
            <w:vAlign w:val="center"/>
          </w:tcPr>
          <w:p w14:paraId="523E106C">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游标卡尺使用</w:t>
            </w:r>
          </w:p>
        </w:tc>
      </w:tr>
      <w:tr w14:paraId="2C82DD73">
        <w:tblPrEx>
          <w:tblW w:w="0" w:type="auto"/>
          <w:tblInd w:w="0" w:type="dxa"/>
          <w:tblCellMar>
            <w:top w:w="0" w:type="dxa"/>
            <w:left w:w="108" w:type="dxa"/>
            <w:bottom w:w="0" w:type="dxa"/>
            <w:right w:w="108" w:type="dxa"/>
          </w:tblCellMar>
        </w:tblPrEx>
        <w:trPr>
          <w:trHeight w:val="624"/>
        </w:trPr>
        <w:tc>
          <w:tcPr>
            <w:tcW w:w="775" w:type="dxa"/>
            <w:vAlign w:val="center"/>
          </w:tcPr>
          <w:p w14:paraId="4CF08E6B">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4</w:t>
            </w:r>
          </w:p>
        </w:tc>
        <w:tc>
          <w:tcPr>
            <w:tcW w:w="776" w:type="dxa"/>
            <w:vAlign w:val="center"/>
          </w:tcPr>
          <w:p w14:paraId="7F0EB0C7">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4分</w:t>
            </w:r>
          </w:p>
        </w:tc>
        <w:tc>
          <w:tcPr>
            <w:tcW w:w="904" w:type="dxa"/>
            <w:vAlign w:val="center"/>
          </w:tcPr>
          <w:p w14:paraId="54219C23">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选择题</w:t>
            </w:r>
          </w:p>
        </w:tc>
        <w:tc>
          <w:tcPr>
            <w:tcW w:w="3584" w:type="dxa"/>
            <w:vAlign w:val="center"/>
          </w:tcPr>
          <w:p w14:paraId="188D90F2">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动态平衡问题</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绳子无节点受力分析</w:t>
            </w:r>
          </w:p>
        </w:tc>
        <w:tc>
          <w:tcPr>
            <w:tcW w:w="3699" w:type="dxa"/>
            <w:vAlign w:val="center"/>
          </w:tcPr>
          <w:p w14:paraId="25FB171F">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共点力平衡</w:t>
            </w:r>
          </w:p>
        </w:tc>
      </w:tr>
      <w:tr w14:paraId="523174A8">
        <w:tblPrEx>
          <w:tblW w:w="0" w:type="auto"/>
          <w:tblInd w:w="0" w:type="dxa"/>
          <w:tblCellMar>
            <w:top w:w="0" w:type="dxa"/>
            <w:left w:w="108" w:type="dxa"/>
            <w:bottom w:w="0" w:type="dxa"/>
            <w:right w:w="108" w:type="dxa"/>
          </w:tblCellMar>
        </w:tblPrEx>
        <w:trPr>
          <w:trHeight w:val="624"/>
        </w:trPr>
        <w:tc>
          <w:tcPr>
            <w:tcW w:w="775" w:type="dxa"/>
            <w:vAlign w:val="center"/>
          </w:tcPr>
          <w:p w14:paraId="2A150D75">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5</w:t>
            </w:r>
          </w:p>
        </w:tc>
        <w:tc>
          <w:tcPr>
            <w:tcW w:w="776" w:type="dxa"/>
            <w:vAlign w:val="center"/>
          </w:tcPr>
          <w:p w14:paraId="5888E146">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4分</w:t>
            </w:r>
          </w:p>
        </w:tc>
        <w:tc>
          <w:tcPr>
            <w:tcW w:w="904" w:type="dxa"/>
            <w:vAlign w:val="center"/>
          </w:tcPr>
          <w:p w14:paraId="1B9DFDC2">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选择题</w:t>
            </w:r>
          </w:p>
        </w:tc>
        <w:tc>
          <w:tcPr>
            <w:tcW w:w="3584" w:type="dxa"/>
            <w:vAlign w:val="center"/>
          </w:tcPr>
          <w:p w14:paraId="6AB7F08D">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角速度的定义和计算式</w:t>
            </w:r>
          </w:p>
        </w:tc>
        <w:tc>
          <w:tcPr>
            <w:tcW w:w="3699" w:type="dxa"/>
            <w:vAlign w:val="center"/>
          </w:tcPr>
          <w:p w14:paraId="02C6951D">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圆周运动</w:t>
            </w:r>
          </w:p>
        </w:tc>
      </w:tr>
      <w:tr w14:paraId="3BA5E2D3">
        <w:tblPrEx>
          <w:tblW w:w="0" w:type="auto"/>
          <w:tblInd w:w="0" w:type="dxa"/>
          <w:tblCellMar>
            <w:top w:w="0" w:type="dxa"/>
            <w:left w:w="108" w:type="dxa"/>
            <w:bottom w:w="0" w:type="dxa"/>
            <w:right w:w="108" w:type="dxa"/>
          </w:tblCellMar>
        </w:tblPrEx>
        <w:trPr>
          <w:trHeight w:val="624"/>
        </w:trPr>
        <w:tc>
          <w:tcPr>
            <w:tcW w:w="775" w:type="dxa"/>
            <w:vAlign w:val="center"/>
          </w:tcPr>
          <w:p w14:paraId="6702D2E8">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6</w:t>
            </w:r>
          </w:p>
        </w:tc>
        <w:tc>
          <w:tcPr>
            <w:tcW w:w="776" w:type="dxa"/>
            <w:vAlign w:val="center"/>
          </w:tcPr>
          <w:p w14:paraId="79F70067">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4分</w:t>
            </w:r>
          </w:p>
        </w:tc>
        <w:tc>
          <w:tcPr>
            <w:tcW w:w="904" w:type="dxa"/>
            <w:vAlign w:val="center"/>
          </w:tcPr>
          <w:p w14:paraId="5A56CF84">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选择题</w:t>
            </w:r>
          </w:p>
        </w:tc>
        <w:tc>
          <w:tcPr>
            <w:tcW w:w="3584" w:type="dxa"/>
            <w:vAlign w:val="center"/>
          </w:tcPr>
          <w:p w14:paraId="6875F32F">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理想变压器两端电压与匝数的关系</w:t>
            </w:r>
          </w:p>
        </w:tc>
        <w:tc>
          <w:tcPr>
            <w:tcW w:w="3699" w:type="dxa"/>
            <w:vAlign w:val="center"/>
          </w:tcPr>
          <w:p w14:paraId="4058000B">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变压器</w:t>
            </w:r>
          </w:p>
        </w:tc>
      </w:tr>
      <w:tr w14:paraId="5FC104D9">
        <w:tblPrEx>
          <w:tblW w:w="0" w:type="auto"/>
          <w:tblInd w:w="0" w:type="dxa"/>
          <w:tblCellMar>
            <w:top w:w="0" w:type="dxa"/>
            <w:left w:w="108" w:type="dxa"/>
            <w:bottom w:w="0" w:type="dxa"/>
            <w:right w:w="108" w:type="dxa"/>
          </w:tblCellMar>
        </w:tblPrEx>
        <w:trPr>
          <w:trHeight w:val="624"/>
        </w:trPr>
        <w:tc>
          <w:tcPr>
            <w:tcW w:w="775" w:type="dxa"/>
            <w:vAlign w:val="center"/>
          </w:tcPr>
          <w:p w14:paraId="650A8F13">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7</w:t>
            </w:r>
          </w:p>
        </w:tc>
        <w:tc>
          <w:tcPr>
            <w:tcW w:w="776" w:type="dxa"/>
            <w:vAlign w:val="center"/>
          </w:tcPr>
          <w:p w14:paraId="0BC33969">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4分</w:t>
            </w:r>
          </w:p>
        </w:tc>
        <w:tc>
          <w:tcPr>
            <w:tcW w:w="904" w:type="dxa"/>
            <w:vAlign w:val="center"/>
          </w:tcPr>
          <w:p w14:paraId="79842965">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选择题</w:t>
            </w:r>
          </w:p>
        </w:tc>
        <w:tc>
          <w:tcPr>
            <w:tcW w:w="3584" w:type="dxa"/>
            <w:vAlign w:val="center"/>
          </w:tcPr>
          <w:p w14:paraId="02C340BA">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天体运动中机械能的变化</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动能和势能的相互转化</w:t>
            </w:r>
          </w:p>
        </w:tc>
        <w:tc>
          <w:tcPr>
            <w:tcW w:w="3699" w:type="dxa"/>
            <w:vAlign w:val="center"/>
          </w:tcPr>
          <w:p w14:paraId="4792B5FE">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万有引力航天能量守恒定律</w:t>
            </w:r>
          </w:p>
        </w:tc>
      </w:tr>
      <w:tr w14:paraId="1FBA3DCA">
        <w:tblPrEx>
          <w:tblW w:w="0" w:type="auto"/>
          <w:tblInd w:w="0" w:type="dxa"/>
          <w:tblCellMar>
            <w:top w:w="0" w:type="dxa"/>
            <w:left w:w="108" w:type="dxa"/>
            <w:bottom w:w="0" w:type="dxa"/>
            <w:right w:w="108" w:type="dxa"/>
          </w:tblCellMar>
        </w:tblPrEx>
        <w:trPr>
          <w:trHeight w:val="624"/>
        </w:trPr>
        <w:tc>
          <w:tcPr>
            <w:tcW w:w="775" w:type="dxa"/>
            <w:vAlign w:val="center"/>
          </w:tcPr>
          <w:p w14:paraId="7CA6DE04">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8</w:t>
            </w:r>
          </w:p>
        </w:tc>
        <w:tc>
          <w:tcPr>
            <w:tcW w:w="776" w:type="dxa"/>
            <w:vAlign w:val="center"/>
          </w:tcPr>
          <w:p w14:paraId="351CD1D6">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6分</w:t>
            </w:r>
          </w:p>
        </w:tc>
        <w:tc>
          <w:tcPr>
            <w:tcW w:w="904" w:type="dxa"/>
            <w:vAlign w:val="center"/>
          </w:tcPr>
          <w:p w14:paraId="74654902">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选择题</w:t>
            </w:r>
          </w:p>
        </w:tc>
        <w:tc>
          <w:tcPr>
            <w:tcW w:w="3584" w:type="dxa"/>
            <w:vAlign w:val="center"/>
          </w:tcPr>
          <w:p w14:paraId="16C4FDCD">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库仑定律表达式和简单计算</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电量、电荷守恒定律</w:t>
            </w:r>
          </w:p>
        </w:tc>
        <w:tc>
          <w:tcPr>
            <w:tcW w:w="3699" w:type="dxa"/>
            <w:vAlign w:val="center"/>
          </w:tcPr>
          <w:p w14:paraId="682B321B">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电场库仑定律</w:t>
            </w:r>
          </w:p>
        </w:tc>
      </w:tr>
      <w:tr w14:paraId="4F43DD4D">
        <w:tblPrEx>
          <w:tblW w:w="0" w:type="auto"/>
          <w:tblInd w:w="0" w:type="dxa"/>
          <w:tblCellMar>
            <w:top w:w="0" w:type="dxa"/>
            <w:left w:w="108" w:type="dxa"/>
            <w:bottom w:w="0" w:type="dxa"/>
            <w:right w:w="108" w:type="dxa"/>
          </w:tblCellMar>
        </w:tblPrEx>
        <w:trPr>
          <w:trHeight w:val="624"/>
        </w:trPr>
        <w:tc>
          <w:tcPr>
            <w:tcW w:w="775" w:type="dxa"/>
            <w:vAlign w:val="center"/>
          </w:tcPr>
          <w:p w14:paraId="5A85A33F">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9</w:t>
            </w:r>
          </w:p>
        </w:tc>
        <w:tc>
          <w:tcPr>
            <w:tcW w:w="776" w:type="dxa"/>
            <w:vAlign w:val="center"/>
          </w:tcPr>
          <w:p w14:paraId="7864B7C6">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6分</w:t>
            </w:r>
          </w:p>
        </w:tc>
        <w:tc>
          <w:tcPr>
            <w:tcW w:w="904" w:type="dxa"/>
            <w:vAlign w:val="center"/>
          </w:tcPr>
          <w:p w14:paraId="71E62790">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选择题</w:t>
            </w:r>
          </w:p>
        </w:tc>
        <w:tc>
          <w:tcPr>
            <w:tcW w:w="3584" w:type="dxa"/>
            <w:vAlign w:val="center"/>
          </w:tcPr>
          <w:p w14:paraId="79022159">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含有斜面的连接体问题分析</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影响弹簧振子周期的物理量、周期公式</w:t>
            </w:r>
          </w:p>
        </w:tc>
        <w:tc>
          <w:tcPr>
            <w:tcW w:w="3699" w:type="dxa"/>
            <w:vAlign w:val="center"/>
          </w:tcPr>
          <w:p w14:paraId="45B21CA7">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连接体力与运动分析</w:t>
            </w:r>
          </w:p>
        </w:tc>
      </w:tr>
      <w:tr w14:paraId="64289E36">
        <w:tblPrEx>
          <w:tblW w:w="0" w:type="auto"/>
          <w:tblInd w:w="0" w:type="dxa"/>
          <w:tblCellMar>
            <w:top w:w="0" w:type="dxa"/>
            <w:left w:w="108" w:type="dxa"/>
            <w:bottom w:w="0" w:type="dxa"/>
            <w:right w:w="108" w:type="dxa"/>
          </w:tblCellMar>
        </w:tblPrEx>
        <w:trPr>
          <w:trHeight w:val="624"/>
        </w:trPr>
        <w:tc>
          <w:tcPr>
            <w:tcW w:w="775" w:type="dxa"/>
            <w:vAlign w:val="center"/>
          </w:tcPr>
          <w:p w14:paraId="20AE8C4E">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10</w:t>
            </w:r>
          </w:p>
        </w:tc>
        <w:tc>
          <w:tcPr>
            <w:tcW w:w="776" w:type="dxa"/>
            <w:vAlign w:val="center"/>
          </w:tcPr>
          <w:p w14:paraId="581688A8">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6分</w:t>
            </w:r>
          </w:p>
        </w:tc>
        <w:tc>
          <w:tcPr>
            <w:tcW w:w="904" w:type="dxa"/>
            <w:vAlign w:val="center"/>
          </w:tcPr>
          <w:p w14:paraId="4F3254A4">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选择题</w:t>
            </w:r>
          </w:p>
        </w:tc>
        <w:tc>
          <w:tcPr>
            <w:tcW w:w="3584" w:type="dxa"/>
            <w:vAlign w:val="center"/>
          </w:tcPr>
          <w:p w14:paraId="283CA2AF">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带电粒子在直边界磁场中运动</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粒子由磁场进入电场</w:t>
            </w:r>
          </w:p>
        </w:tc>
        <w:tc>
          <w:tcPr>
            <w:tcW w:w="3699" w:type="dxa"/>
            <w:vAlign w:val="center"/>
          </w:tcPr>
          <w:p w14:paraId="3CD4F81E">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带电粒子在磁场中的运动</w:t>
            </w:r>
          </w:p>
        </w:tc>
      </w:tr>
      <w:tr w14:paraId="38F59C04">
        <w:tblPrEx>
          <w:tblW w:w="0" w:type="auto"/>
          <w:tblInd w:w="0" w:type="dxa"/>
          <w:tblCellMar>
            <w:top w:w="0" w:type="dxa"/>
            <w:left w:w="108" w:type="dxa"/>
            <w:bottom w:w="0" w:type="dxa"/>
            <w:right w:w="108" w:type="dxa"/>
          </w:tblCellMar>
        </w:tblPrEx>
        <w:trPr>
          <w:trHeight w:val="624"/>
        </w:trPr>
        <w:tc>
          <w:tcPr>
            <w:tcW w:w="775" w:type="dxa"/>
            <w:vAlign w:val="center"/>
          </w:tcPr>
          <w:p w14:paraId="02E946EA">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11</w:t>
            </w:r>
          </w:p>
        </w:tc>
        <w:tc>
          <w:tcPr>
            <w:tcW w:w="776" w:type="dxa"/>
            <w:vAlign w:val="center"/>
          </w:tcPr>
          <w:p w14:paraId="2D07A7BD">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8分</w:t>
            </w:r>
          </w:p>
        </w:tc>
        <w:tc>
          <w:tcPr>
            <w:tcW w:w="904" w:type="dxa"/>
            <w:vAlign w:val="center"/>
          </w:tcPr>
          <w:p w14:paraId="2EA389E1">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实验题</w:t>
            </w:r>
          </w:p>
        </w:tc>
        <w:tc>
          <w:tcPr>
            <w:tcW w:w="3584" w:type="dxa"/>
            <w:vAlign w:val="center"/>
          </w:tcPr>
          <w:p w14:paraId="12AFF2C0">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热敏电阻</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验证机械能守恒定律的实验步骤与数据处理</w:t>
            </w:r>
          </w:p>
        </w:tc>
        <w:tc>
          <w:tcPr>
            <w:tcW w:w="3699" w:type="dxa"/>
            <w:vAlign w:val="center"/>
          </w:tcPr>
          <w:p w14:paraId="2B403290">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验证机械能守恒定律</w:t>
            </w:r>
          </w:p>
        </w:tc>
      </w:tr>
      <w:tr w14:paraId="14C1D36C">
        <w:tblPrEx>
          <w:tblW w:w="0" w:type="auto"/>
          <w:tblInd w:w="0" w:type="dxa"/>
          <w:tblCellMar>
            <w:top w:w="0" w:type="dxa"/>
            <w:left w:w="108" w:type="dxa"/>
            <w:bottom w:w="0" w:type="dxa"/>
            <w:right w:w="108" w:type="dxa"/>
          </w:tblCellMar>
        </w:tblPrEx>
        <w:trPr>
          <w:trHeight w:val="624"/>
        </w:trPr>
        <w:tc>
          <w:tcPr>
            <w:tcW w:w="775" w:type="dxa"/>
            <w:vAlign w:val="center"/>
          </w:tcPr>
          <w:p w14:paraId="641D53FB">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12</w:t>
            </w:r>
          </w:p>
        </w:tc>
        <w:tc>
          <w:tcPr>
            <w:tcW w:w="776" w:type="dxa"/>
            <w:vAlign w:val="center"/>
          </w:tcPr>
          <w:p w14:paraId="0740F670">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8分</w:t>
            </w:r>
          </w:p>
        </w:tc>
        <w:tc>
          <w:tcPr>
            <w:tcW w:w="904" w:type="dxa"/>
            <w:vAlign w:val="center"/>
          </w:tcPr>
          <w:p w14:paraId="3675CA95">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实验题</w:t>
            </w:r>
          </w:p>
        </w:tc>
        <w:tc>
          <w:tcPr>
            <w:tcW w:w="3584" w:type="dxa"/>
            <w:vAlign w:val="center"/>
          </w:tcPr>
          <w:p w14:paraId="43272482">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振荡回路</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探究等温情况下一定质量气体压强与体积的关系</w:t>
            </w:r>
          </w:p>
        </w:tc>
        <w:tc>
          <w:tcPr>
            <w:tcW w:w="3699" w:type="dxa"/>
            <w:vAlign w:val="center"/>
          </w:tcPr>
          <w:p w14:paraId="1071EF81">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气体定律</w:t>
            </w:r>
          </w:p>
        </w:tc>
      </w:tr>
      <w:tr w14:paraId="2C526BF8">
        <w:tblPrEx>
          <w:tblW w:w="0" w:type="auto"/>
          <w:tblInd w:w="0" w:type="dxa"/>
          <w:tblCellMar>
            <w:top w:w="0" w:type="dxa"/>
            <w:left w:w="108" w:type="dxa"/>
            <w:bottom w:w="0" w:type="dxa"/>
            <w:right w:w="108" w:type="dxa"/>
          </w:tblCellMar>
        </w:tblPrEx>
        <w:trPr>
          <w:trHeight w:val="624"/>
        </w:trPr>
        <w:tc>
          <w:tcPr>
            <w:tcW w:w="775" w:type="dxa"/>
            <w:vAlign w:val="center"/>
          </w:tcPr>
          <w:p w14:paraId="65808D1A">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13</w:t>
            </w:r>
          </w:p>
        </w:tc>
        <w:tc>
          <w:tcPr>
            <w:tcW w:w="776" w:type="dxa"/>
            <w:vAlign w:val="center"/>
          </w:tcPr>
          <w:p w14:paraId="0B5A79A2">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8分</w:t>
            </w:r>
          </w:p>
        </w:tc>
        <w:tc>
          <w:tcPr>
            <w:tcW w:w="904" w:type="dxa"/>
            <w:vAlign w:val="center"/>
          </w:tcPr>
          <w:p w14:paraId="29ECF3F3">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计算题</w:t>
            </w:r>
          </w:p>
        </w:tc>
        <w:tc>
          <w:tcPr>
            <w:tcW w:w="3584" w:type="dxa"/>
            <w:vAlign w:val="center"/>
          </w:tcPr>
          <w:p w14:paraId="3A29CC87">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发生全反射的条件、临界角</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电效应的极限频率</w:t>
            </w:r>
          </w:p>
        </w:tc>
        <w:tc>
          <w:tcPr>
            <w:tcW w:w="3699" w:type="dxa"/>
            <w:vAlign w:val="center"/>
          </w:tcPr>
          <w:p w14:paraId="5E2DAFA7">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光的折射和光电效应</w:t>
            </w:r>
          </w:p>
        </w:tc>
      </w:tr>
      <w:tr w14:paraId="551C97C5">
        <w:tblPrEx>
          <w:tblW w:w="0" w:type="auto"/>
          <w:tblInd w:w="0" w:type="dxa"/>
          <w:tblCellMar>
            <w:top w:w="0" w:type="dxa"/>
            <w:left w:w="108" w:type="dxa"/>
            <w:bottom w:w="0" w:type="dxa"/>
            <w:right w:w="108" w:type="dxa"/>
          </w:tblCellMar>
        </w:tblPrEx>
        <w:trPr>
          <w:trHeight w:val="624"/>
        </w:trPr>
        <w:tc>
          <w:tcPr>
            <w:tcW w:w="775" w:type="dxa"/>
            <w:vAlign w:val="center"/>
          </w:tcPr>
          <w:p w14:paraId="4A090A3C">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14</w:t>
            </w:r>
          </w:p>
        </w:tc>
        <w:tc>
          <w:tcPr>
            <w:tcW w:w="776" w:type="dxa"/>
            <w:vAlign w:val="center"/>
          </w:tcPr>
          <w:p w14:paraId="58641900">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14分</w:t>
            </w:r>
          </w:p>
        </w:tc>
        <w:tc>
          <w:tcPr>
            <w:tcW w:w="904" w:type="dxa"/>
            <w:vAlign w:val="center"/>
          </w:tcPr>
          <w:p w14:paraId="567ABDE0">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计算题</w:t>
            </w:r>
          </w:p>
        </w:tc>
        <w:tc>
          <w:tcPr>
            <w:tcW w:w="3584" w:type="dxa"/>
            <w:vAlign w:val="center"/>
          </w:tcPr>
          <w:p w14:paraId="0333A717">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动量定理的内容</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平抛运动位移的计算</w:t>
            </w:r>
          </w:p>
        </w:tc>
        <w:tc>
          <w:tcPr>
            <w:tcW w:w="3699" w:type="dxa"/>
            <w:vAlign w:val="center"/>
          </w:tcPr>
          <w:p w14:paraId="59B15B82">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动量定理和平抛运动</w:t>
            </w:r>
          </w:p>
        </w:tc>
      </w:tr>
      <w:tr w14:paraId="2CD31A00">
        <w:tblPrEx>
          <w:tblW w:w="0" w:type="auto"/>
          <w:tblInd w:w="0" w:type="dxa"/>
          <w:tblCellMar>
            <w:top w:w="0" w:type="dxa"/>
            <w:left w:w="108" w:type="dxa"/>
            <w:bottom w:w="0" w:type="dxa"/>
            <w:right w:w="108" w:type="dxa"/>
          </w:tblCellMar>
        </w:tblPrEx>
        <w:trPr>
          <w:trHeight w:val="624"/>
        </w:trPr>
        <w:tc>
          <w:tcPr>
            <w:tcW w:w="775" w:type="dxa"/>
            <w:vAlign w:val="center"/>
          </w:tcPr>
          <w:p w14:paraId="30F620E5">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15</w:t>
            </w:r>
          </w:p>
        </w:tc>
        <w:tc>
          <w:tcPr>
            <w:tcW w:w="776" w:type="dxa"/>
            <w:vAlign w:val="center"/>
          </w:tcPr>
          <w:p w14:paraId="214F9062">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16分</w:t>
            </w:r>
          </w:p>
        </w:tc>
        <w:tc>
          <w:tcPr>
            <w:tcW w:w="904" w:type="dxa"/>
            <w:vAlign w:val="center"/>
          </w:tcPr>
          <w:p w14:paraId="6F7B8E38">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计算题</w:t>
            </w:r>
          </w:p>
        </w:tc>
        <w:tc>
          <w:tcPr>
            <w:tcW w:w="3584" w:type="dxa"/>
            <w:vAlign w:val="center"/>
          </w:tcPr>
          <w:p w14:paraId="73252CC8">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用动能定理求解外力做功和初末速度</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利用动量守恒及能量守恒解决（类）碰撞问题</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作用的导体棒在导轨上运动的电动势、安培力、电流、路端电压</w:t>
            </w:r>
          </w:p>
        </w:tc>
        <w:tc>
          <w:tcPr>
            <w:tcW w:w="3699" w:type="dxa"/>
            <w:vAlign w:val="center"/>
          </w:tcPr>
          <w:p w14:paraId="05E48C5A">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动能定理、动量守恒定律、能量守恒定律、电磁感应</w:t>
            </w:r>
          </w:p>
        </w:tc>
      </w:tr>
    </w:tbl>
    <w:p w14:paraId="6D629BE6">
      <w:pPr>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pacing w:before="0" w:beforeAutospacing="0" w:after="165" w:afterAutospacing="0" w:line="405" w:lineRule="atLeast"/>
        <w:ind w:right="0" w:rightChars="0"/>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6432" behindDoc="1" locked="0" layoutInCell="1" allowOverlap="1">
            <wp:simplePos x="0" y="0"/>
            <wp:positionH relativeFrom="column">
              <wp:posOffset>-219075</wp:posOffset>
            </wp:positionH>
            <wp:positionV relativeFrom="paragraph">
              <wp:posOffset>76200</wp:posOffset>
            </wp:positionV>
            <wp:extent cx="3067050" cy="552450"/>
            <wp:effectExtent l="0" t="0" r="0" b="0"/>
            <wp:wrapTight wrapText="bothSides">
              <wp:wrapPolygon>
                <wp:start x="0" y="0"/>
                <wp:lineTo x="0" y="20855"/>
                <wp:lineTo x="21466" y="20855"/>
                <wp:lineTo x="21466"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xmlns:r="http://schemas.openxmlformats.org/officeDocument/2006/relationships" r:embed="rId15"/>
                    <a:stretch>
                      <a:fillRect/>
                    </a:stretch>
                  </pic:blipFill>
                  <pic:spPr>
                    <a:xfrm>
                      <a:off x="0" y="0"/>
                      <a:ext cx="3067050" cy="552450"/>
                    </a:xfrm>
                    <a:prstGeom prst="rect">
                      <a:avLst/>
                    </a:prstGeom>
                    <a:noFill/>
                    <a:ln>
                      <a:noFill/>
                    </a:ln>
                  </pic:spPr>
                </pic:pic>
              </a:graphicData>
            </a:graphic>
          </wp:anchor>
        </w:drawing>
      </w:r>
    </w:p>
    <w:p w14:paraId="1089803C">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p>
    <w:p w14:paraId="2524DDBD">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firstLine="420" w:firstLineChars="20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cs="宋体" w:hint="eastAsia"/>
          <w:b w:val="0"/>
          <w:bCs w:val="0"/>
          <w:i w:val="0"/>
          <w:iCs w:val="0"/>
          <w:color w:val="000000" w:themeColor="text1"/>
          <w:kern w:val="2"/>
          <w:sz w:val="21"/>
          <w:szCs w:val="21"/>
          <w:lang w:val="en-US" w:eastAsia="zh-CN" w:bidi="ar-SA"/>
          <w14:textFill>
            <w14:solidFill>
              <w14:schemeClr w14:val="tx1"/>
            </w14:solidFill>
          </w14:textFill>
        </w:rPr>
        <w:t>通过</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深入研究2025年</w:t>
      </w:r>
      <w:r>
        <w:rPr>
          <w:rFonts w:cs="宋体" w:hint="eastAsia"/>
          <w:b w:val="0"/>
          <w:bCs w:val="0"/>
          <w:i w:val="0"/>
          <w:iCs w:val="0"/>
          <w:color w:val="000000" w:themeColor="text1"/>
          <w:kern w:val="2"/>
          <w:sz w:val="21"/>
          <w:szCs w:val="21"/>
          <w:lang w:val="en-US" w:eastAsia="zh-CN" w:bidi="ar-SA"/>
          <w14:textFill>
            <w14:solidFill>
              <w14:schemeClr w14:val="tx1"/>
            </w14:solidFill>
          </w14:textFill>
        </w:rPr>
        <w:t>河北</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高考物理试题，洞察试题的变化，对2026年</w:t>
      </w:r>
      <w:r>
        <w:rPr>
          <w:rFonts w:cs="宋体" w:hint="eastAsia"/>
          <w:b w:val="0"/>
          <w:bCs w:val="0"/>
          <w:i w:val="0"/>
          <w:iCs w:val="0"/>
          <w:color w:val="000000" w:themeColor="text1"/>
          <w:kern w:val="2"/>
          <w:sz w:val="21"/>
          <w:szCs w:val="21"/>
          <w:lang w:val="en-US" w:eastAsia="zh-CN" w:bidi="ar-SA"/>
          <w14:textFill>
            <w14:solidFill>
              <w14:schemeClr w14:val="tx1"/>
            </w14:solidFill>
          </w14:textFill>
        </w:rPr>
        <w:t>河北</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物理高考备考提出如下建议：</w:t>
      </w:r>
    </w:p>
    <w:p w14:paraId="49D664B5">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1.重视教材，筑牢基础。要紧扣教材，对教材图片、思考与讨论、做一做、STSE、练习与应用及复习与提高重点关注，挖掘背后考查的内容。</w:t>
      </w:r>
    </w:p>
    <w:p w14:paraId="24174FA5">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2.以 “概念网络图” 梳理核心知识，如围绕 “牛顿第二定律” 构建 “受力分析→加速度计算→运动预测” 的知识链，避免碎片化记忆。</w:t>
      </w:r>
    </w:p>
    <w:p w14:paraId="1FA61ACD">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3.强化 “模型归类” 教学，</w:t>
      </w:r>
      <w:r>
        <w:rPr>
          <w:rFonts w:cs="宋体" w:hint="eastAsia"/>
          <w:b w:val="0"/>
          <w:bCs w:val="0"/>
          <w:i w:val="0"/>
          <w:iCs w:val="0"/>
          <w:color w:val="000000" w:themeColor="text1"/>
          <w:kern w:val="2"/>
          <w:sz w:val="21"/>
          <w:szCs w:val="21"/>
          <w:lang w:val="en-US" w:eastAsia="zh-CN" w:bidi="ar-SA"/>
          <w14:textFill>
            <w14:solidFill>
              <w14:schemeClr w14:val="tx1"/>
            </w14:solidFill>
          </w14:textFill>
        </w:rPr>
        <w:t>对基本规律和基本运动强化教学，</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如将</w:t>
      </w:r>
      <w:r>
        <w:rPr>
          <w:rFonts w:cs="宋体" w:hint="eastAsia"/>
          <w:b w:val="0"/>
          <w:bCs w:val="0"/>
          <w:i w:val="0"/>
          <w:iCs w:val="0"/>
          <w:color w:val="000000" w:themeColor="text1"/>
          <w:kern w:val="2"/>
          <w:sz w:val="21"/>
          <w:szCs w:val="21"/>
          <w:lang w:val="en-US" w:eastAsia="zh-CN" w:bidi="ar-SA"/>
          <w14:textFill>
            <w14:solidFill>
              <w14:schemeClr w14:val="tx1"/>
            </w14:solidFill>
          </w14:textFill>
        </w:rPr>
        <w:t>匀变速直线运动规律、平抛规律，</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分析每种模型的适用条件与解题通法。</w:t>
      </w:r>
    </w:p>
    <w:p w14:paraId="6BEDFCAA">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cs="宋体" w:hint="eastAsia"/>
          <w:b w:val="0"/>
          <w:bCs w:val="0"/>
          <w:i w:val="0"/>
          <w:iCs w:val="0"/>
          <w:color w:val="000000" w:themeColor="text1"/>
          <w:kern w:val="2"/>
          <w:sz w:val="21"/>
          <w:szCs w:val="21"/>
          <w:lang w:val="en-US" w:eastAsia="zh-CN" w:bidi="ar-SA"/>
          <w14:textFill>
            <w14:solidFill>
              <w14:schemeClr w14:val="tx1"/>
            </w14:solidFill>
          </w14:textFill>
        </w:rPr>
        <w:t>4</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 xml:space="preserve">.开展 “一题多解”“一解多题” </w:t>
      </w:r>
      <w:r>
        <w:rPr>
          <w:rFonts w:cs="宋体" w:hint="eastAsia"/>
          <w:b w:val="0"/>
          <w:bCs w:val="0"/>
          <w:i w:val="0"/>
          <w:iCs w:val="0"/>
          <w:color w:val="000000" w:themeColor="text1"/>
          <w:kern w:val="2"/>
          <w:sz w:val="21"/>
          <w:szCs w:val="21"/>
          <w:lang w:val="en-US" w:eastAsia="zh-CN" w:bidi="ar-SA"/>
          <w14:textFill>
            <w14:solidFill>
              <w14:schemeClr w14:val="tx1"/>
            </w14:solidFill>
          </w14:textFill>
        </w:rPr>
        <w:t>“长思维链多过程”</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训练，如对 “滑块碰撞弹簧” 模型，分别用动量守恒、能量守恒、运动学公式求解，</w:t>
      </w:r>
      <w:r>
        <w:rPr>
          <w:rFonts w:cs="宋体" w:hint="eastAsia"/>
          <w:b w:val="0"/>
          <w:bCs w:val="0"/>
          <w:i w:val="0"/>
          <w:iCs w:val="0"/>
          <w:color w:val="000000" w:themeColor="text1"/>
          <w:kern w:val="2"/>
          <w:sz w:val="21"/>
          <w:szCs w:val="21"/>
          <w:lang w:val="en-US" w:eastAsia="zh-CN" w:bidi="ar-SA"/>
          <w14:textFill>
            <w14:solidFill>
              <w14:schemeClr w14:val="tx1"/>
            </w14:solidFill>
          </w14:textFill>
        </w:rPr>
        <w:t>长思维多过长的训练，</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比较不同方法的适用场景，提升思维灵活性。</w:t>
      </w:r>
    </w:p>
    <w:p w14:paraId="21AE4730">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cs="宋体" w:hint="eastAsia"/>
          <w:b w:val="0"/>
          <w:bCs w:val="0"/>
          <w:i w:val="0"/>
          <w:iCs w:val="0"/>
          <w:color w:val="000000" w:themeColor="text1"/>
          <w:kern w:val="2"/>
          <w:sz w:val="21"/>
          <w:szCs w:val="21"/>
          <w:lang w:val="en-US" w:eastAsia="zh-CN" w:bidi="ar-SA"/>
          <w14:textFill>
            <w14:solidFill>
              <w14:schemeClr w14:val="tx1"/>
            </w14:solidFill>
          </w14:textFill>
        </w:rPr>
        <w:t>5</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.开设 “探究性实验课</w:t>
      </w:r>
      <w:r>
        <w:rPr>
          <w:rFonts w:cs="宋体" w:hint="eastAsia"/>
          <w:b w:val="0"/>
          <w:bCs w:val="0"/>
          <w:i w:val="0"/>
          <w:iCs w:val="0"/>
          <w:color w:val="000000" w:themeColor="text1"/>
          <w:kern w:val="2"/>
          <w:sz w:val="21"/>
          <w:szCs w:val="21"/>
          <w:lang w:val="en-US" w:eastAsia="zh-CN" w:bidi="ar-SA"/>
          <w14:textFill>
            <w14:solidFill>
              <w14:schemeClr w14:val="tx1"/>
            </w14:solidFill>
          </w14:textFill>
        </w:rPr>
        <w:t>和复合型实验课</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”，让学生自主设计实验方案、选择器材、处理数据，如</w:t>
      </w:r>
      <w:r>
        <w:rPr>
          <w:rFonts w:cs="宋体" w:hint="eastAsia"/>
          <w:b w:val="0"/>
          <w:bCs w:val="0"/>
          <w:i w:val="0"/>
          <w:iCs w:val="0"/>
          <w:color w:val="000000" w:themeColor="text1"/>
          <w:kern w:val="2"/>
          <w:sz w:val="21"/>
          <w:szCs w:val="21"/>
          <w:lang w:val="en-US" w:eastAsia="zh-CN" w:bidi="ar-SA"/>
          <w14:textFill>
            <w14:solidFill>
              <w14:schemeClr w14:val="tx1"/>
            </w14:solidFill>
          </w14:textFill>
        </w:rPr>
        <w:t>将实际生活中的器材作为实验课题，实际器材力含有的物理知识进行拆解进行复习和训练，</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 xml:space="preserve"> “测量当地重力加速度” 可采用单摆法、自由落体法、电磁打点计时器法等多种方案，培养创新思维。</w:t>
      </w:r>
    </w:p>
    <w:p w14:paraId="1B15A9F7">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cs="宋体" w:hint="eastAsia"/>
          <w:b w:val="0"/>
          <w:bCs w:val="0"/>
          <w:i w:val="0"/>
          <w:iCs w:val="0"/>
          <w:color w:val="000000" w:themeColor="text1"/>
          <w:kern w:val="2"/>
          <w:sz w:val="21"/>
          <w:szCs w:val="21"/>
          <w:lang w:val="en-US" w:eastAsia="zh-CN" w:bidi="ar-SA"/>
          <w14:textFill>
            <w14:solidFill>
              <w14:schemeClr w14:val="tx1"/>
            </w14:solidFill>
          </w14:textFill>
        </w:rPr>
        <w:t>6</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.注重 “实验误差溯源” 教学，引导学生从仪器精度、操作步骤、模型近似等角度分析误差来源，如 “测电阻实验” 中讨论 “电表内阻对测量结果的影响”，提升实验思维的严谨性。</w:t>
      </w:r>
    </w:p>
    <w:p w14:paraId="57FF073B">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cs="宋体" w:hint="eastAsia"/>
          <w:b w:val="0"/>
          <w:bCs w:val="0"/>
          <w:i w:val="0"/>
          <w:iCs w:val="0"/>
          <w:color w:val="000000" w:themeColor="text1"/>
          <w:kern w:val="2"/>
          <w:sz w:val="21"/>
          <w:szCs w:val="21"/>
          <w:lang w:val="en-US" w:eastAsia="zh-CN" w:bidi="ar-SA"/>
          <w14:textFill>
            <w14:solidFill>
              <w14:schemeClr w14:val="tx1"/>
            </w14:solidFill>
          </w14:textFill>
        </w:rPr>
        <w:t>7</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.开展 “物理与生活” 主题项目，如 “家庭电路优化设计”“新能源汽车能量管理” 等，让学生运用物理知识解决实际问题，增强建模能力。</w:t>
      </w:r>
    </w:p>
    <w:p w14:paraId="41F3FBF4">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cs="宋体" w:hint="eastAsia"/>
          <w:b w:val="0"/>
          <w:bCs w:val="0"/>
          <w:i w:val="0"/>
          <w:iCs w:val="0"/>
          <w:color w:val="000000" w:themeColor="text1"/>
          <w:kern w:val="2"/>
          <w:sz w:val="21"/>
          <w:szCs w:val="21"/>
          <w:lang w:val="en-US" w:eastAsia="zh-CN" w:bidi="ar-SA"/>
          <w14:textFill>
            <w14:solidFill>
              <w14:schemeClr w14:val="tx1"/>
            </w14:solidFill>
          </w14:textFill>
        </w:rPr>
        <w:t>8</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关注科技热点，诸如载人航天、空间站构建、月球与火星探测、深海与深地勘探、超级计算机技术、卫星导航系统、量子信息技术、核电技术革新、大型飞机制造、生物医药突破、太阳能燃料合成技术、碳中和实践等尖端科技领域等，培养学生从国家伟大的建设成就以及体育竞技盛事提取物理信息的能力。</w:t>
      </w:r>
    </w:p>
    <w:p w14:paraId="27721CAB">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hAnsi="宋体" w:cs="宋体" w:hint="eastAsia"/>
          <w:b w:val="0"/>
          <w:bCs w:val="0"/>
          <w:i w:val="0"/>
          <w:iCs w:val="0"/>
          <w:color w:val="000000" w:themeColor="text1"/>
          <w:kern w:val="2"/>
          <w:sz w:val="21"/>
          <w:szCs w:val="21"/>
          <w:lang w:val="en-US" w:eastAsia="zh-CN" w:bidi="ar-SA"/>
          <w14:textFill>
            <w14:solidFill>
              <w14:schemeClr w14:val="tx1"/>
            </w14:solidFill>
          </w14:textFill>
        </w:rPr>
        <w:t>9</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.注意应试策略调整‌</w:t>
      </w:r>
      <w:r>
        <w:rPr>
          <w:rFonts w:ascii="宋体" w:hAnsi="宋体" w:cs="宋体" w:hint="eastAsia"/>
          <w:b w:val="0"/>
          <w:bCs w:val="0"/>
          <w:i w:val="0"/>
          <w:iCs w:val="0"/>
          <w:color w:val="000000" w:themeColor="text1"/>
          <w:kern w:val="2"/>
          <w:sz w:val="21"/>
          <w:szCs w:val="21"/>
          <w:lang w:val="en-US" w:eastAsia="zh-CN" w:bidi="ar-SA"/>
          <w14:textFill>
            <w14:solidFill>
              <w14:schemeClr w14:val="tx1"/>
            </w14:solidFill>
          </w14:textFill>
        </w:rPr>
        <w:t>，增强</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基础题</w:t>
      </w:r>
      <w:r>
        <w:rPr>
          <w:rFonts w:ascii="宋体" w:hAnsi="宋体" w:cs="宋体" w:hint="eastAsia"/>
          <w:b w:val="0"/>
          <w:bCs w:val="0"/>
          <w:i w:val="0"/>
          <w:iCs w:val="0"/>
          <w:color w:val="000000" w:themeColor="text1"/>
          <w:kern w:val="2"/>
          <w:sz w:val="21"/>
          <w:szCs w:val="21"/>
          <w:lang w:val="en-US" w:eastAsia="zh-CN" w:bidi="ar-SA"/>
          <w14:textFill>
            <w14:solidFill>
              <w14:schemeClr w14:val="tx1"/>
            </w14:solidFill>
          </w14:textFill>
        </w:rPr>
        <w:t>的训练</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确保</w:t>
      </w:r>
      <w:r>
        <w:rPr>
          <w:rFonts w:ascii="宋体" w:hAnsi="宋体" w:cs="宋体" w:hint="eastAsia"/>
          <w:b w:val="0"/>
          <w:bCs w:val="0"/>
          <w:i w:val="0"/>
          <w:iCs w:val="0"/>
          <w:color w:val="000000" w:themeColor="text1"/>
          <w:kern w:val="2"/>
          <w:sz w:val="21"/>
          <w:szCs w:val="21"/>
          <w:lang w:val="en-US" w:eastAsia="zh-CN" w:bidi="ar-SA"/>
          <w14:textFill>
            <w14:solidFill>
              <w14:schemeClr w14:val="tx1"/>
            </w14:solidFill>
          </w14:textFill>
        </w:rPr>
        <w:t>基础题的得分</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（如</w:t>
      </w:r>
      <w:r>
        <w:rPr>
          <w:rFonts w:ascii="宋体" w:hAnsi="宋体" w:cs="宋体" w:hint="eastAsia"/>
          <w:b w:val="0"/>
          <w:bCs w:val="0"/>
          <w:i w:val="0"/>
          <w:iCs w:val="0"/>
          <w:color w:val="000000" w:themeColor="text1"/>
          <w:kern w:val="2"/>
          <w:sz w:val="21"/>
          <w:szCs w:val="21"/>
          <w:lang w:val="en-US" w:eastAsia="zh-CN" w:bidi="ar-SA"/>
          <w14:textFill>
            <w14:solidFill>
              <w14:schemeClr w14:val="tx1"/>
            </w14:solidFill>
          </w14:textFill>
        </w:rPr>
        <w:t>平衡问题、天体问题</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等），中档题</w:t>
      </w:r>
      <w:r>
        <w:rPr>
          <w:rFonts w:ascii="宋体" w:hAnsi="宋体" w:cs="宋体" w:hint="eastAsia"/>
          <w:b w:val="0"/>
          <w:bCs w:val="0"/>
          <w:i w:val="0"/>
          <w:iCs w:val="0"/>
          <w:color w:val="000000" w:themeColor="text1"/>
          <w:kern w:val="2"/>
          <w:sz w:val="21"/>
          <w:szCs w:val="21"/>
          <w:lang w:val="en-US" w:eastAsia="zh-CN" w:bidi="ar-SA"/>
          <w14:textFill>
            <w14:solidFill>
              <w14:schemeClr w14:val="tx1"/>
            </w14:solidFill>
          </w14:textFill>
        </w:rPr>
        <w:t>强化训练学生分层得分</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，压轴题侧重步骤分获取。重视‌计算规范‌，强化数学工具深度整合，如导数求极值、几何建模、正弦定理、微积分思想等。</w:t>
      </w:r>
    </w:p>
    <w:p w14:paraId="49994CBA">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drawing>
          <wp:anchor distT="0" distB="0" distL="114300" distR="114300" simplePos="0" relativeHeight="251665408" behindDoc="1" locked="0" layoutInCell="1" allowOverlap="1">
            <wp:simplePos x="0" y="0"/>
            <wp:positionH relativeFrom="column">
              <wp:posOffset>-171450</wp:posOffset>
            </wp:positionH>
            <wp:positionV relativeFrom="paragraph">
              <wp:posOffset>78740</wp:posOffset>
            </wp:positionV>
            <wp:extent cx="2952750" cy="581025"/>
            <wp:effectExtent l="0" t="0" r="0" b="9525"/>
            <wp:wrapTight wrapText="bothSides">
              <wp:wrapPolygon>
                <wp:start x="0" y="0"/>
                <wp:lineTo x="0" y="21246"/>
                <wp:lineTo x="21461" y="21246"/>
                <wp:lineTo x="21461" y="0"/>
                <wp:lineTo x="0" y="0"/>
              </wp:wrapPolygon>
            </wp:wrapTight>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xmlns:r="http://schemas.openxmlformats.org/officeDocument/2006/relationships" r:embed="rId16"/>
                    <a:stretch>
                      <a:fillRect/>
                    </a:stretch>
                  </pic:blipFill>
                  <pic:spPr>
                    <a:xfrm>
                      <a:off x="0" y="0"/>
                      <a:ext cx="2952750" cy="581025"/>
                    </a:xfrm>
                    <a:prstGeom prst="rect">
                      <a:avLst/>
                    </a:prstGeom>
                    <a:noFill/>
                    <a:ln>
                      <a:noFill/>
                    </a:ln>
                  </pic:spPr>
                </pic:pic>
              </a:graphicData>
            </a:graphic>
          </wp:anchor>
        </w:drawing>
      </w:r>
    </w:p>
    <w:p w14:paraId="5D8C5AE5">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p>
    <w:p w14:paraId="4ED05001">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p>
    <w:p w14:paraId="74AEF43E">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bCs/>
          <w:i w:val="0"/>
          <w:iCs w:val="0"/>
          <w:color w:val="000000" w:themeColor="text1"/>
          <w:sz w:val="36"/>
          <w:szCs w:val="36"/>
          <w14:textFill>
            <w14:solidFill>
              <w14:schemeClr w14:val="tx1"/>
            </w14:solidFill>
          </w14:textFill>
        </w:rPr>
      </w:pPr>
      <w:r>
        <w:rPr>
          <w:rFonts w:ascii="宋体" w:eastAsia="宋体" w:hAnsi="宋体" w:cs="宋体" w:hint="eastAsia"/>
          <w:b/>
          <w:bCs/>
          <w:i w:val="0"/>
          <w:iCs w:val="0"/>
          <w:color w:val="000000" w:themeColor="text1"/>
          <w:sz w:val="36"/>
          <w:szCs w:val="36"/>
          <w14:textFill>
            <w14:solidFill>
              <w14:schemeClr w14:val="tx1"/>
            </w14:solidFill>
          </w14:textFill>
        </w:rPr>
        <w:t>2025年</w:t>
      </w:r>
      <w:r>
        <w:rPr>
          <w:rFonts w:ascii="宋体" w:hAnsi="宋体" w:cs="宋体" w:hint="eastAsia"/>
          <w:b/>
          <w:bCs/>
          <w:i w:val="0"/>
          <w:iCs w:val="0"/>
          <w:color w:val="000000" w:themeColor="text1"/>
          <w:sz w:val="36"/>
          <w:szCs w:val="36"/>
          <w:lang w:val="en-US" w:eastAsia="zh-CN"/>
          <w14:textFill>
            <w14:solidFill>
              <w14:schemeClr w14:val="tx1"/>
            </w14:solidFill>
          </w14:textFill>
        </w:rPr>
        <w:t>河北</w:t>
      </w:r>
      <w:r>
        <w:rPr>
          <w:rFonts w:ascii="宋体" w:eastAsia="宋体" w:hAnsi="宋体" w:cs="宋体" w:hint="eastAsia"/>
          <w:b/>
          <w:bCs/>
          <w:i w:val="0"/>
          <w:iCs w:val="0"/>
          <w:color w:val="000000" w:themeColor="text1"/>
          <w:sz w:val="36"/>
          <w:szCs w:val="36"/>
          <w14:textFill>
            <w14:solidFill>
              <w14:schemeClr w14:val="tx1"/>
            </w14:solidFill>
          </w14:textFill>
        </w:rPr>
        <w:t>省普通高中学业水平等级考试</w:t>
      </w:r>
    </w:p>
    <w:p w14:paraId="2C4AE996">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bCs/>
          <w:i w:val="0"/>
          <w:iCs w:val="0"/>
          <w:color w:val="000000" w:themeColor="text1"/>
          <w:sz w:val="36"/>
          <w:szCs w:val="36"/>
          <w:lang w:val="en-US" w:eastAsia="zh-CN"/>
          <w14:textFill>
            <w14:solidFill>
              <w14:schemeClr w14:val="tx1"/>
            </w14:solidFill>
          </w14:textFill>
        </w:rPr>
      </w:pPr>
      <w:r>
        <w:rPr>
          <w:rFonts w:ascii="宋体" w:eastAsia="宋体" w:hAnsi="宋体" w:cs="宋体" w:hint="eastAsia"/>
          <w:b/>
          <w:bCs/>
          <w:i w:val="0"/>
          <w:iCs w:val="0"/>
          <w:color w:val="000000" w:themeColor="text1"/>
          <w:sz w:val="36"/>
          <w:szCs w:val="36"/>
          <w14:textFill>
            <w14:solidFill>
              <w14:schemeClr w14:val="tx1"/>
            </w14:solidFill>
          </w14:textFill>
        </w:rPr>
        <w:t>物理</w:t>
      </w:r>
      <w:r>
        <w:rPr>
          <w:rFonts w:ascii="宋体" w:eastAsia="宋体" w:hAnsi="宋体" w:cs="宋体" w:hint="eastAsia"/>
          <w:b/>
          <w:bCs/>
          <w:i w:val="0"/>
          <w:iCs w:val="0"/>
          <w:color w:val="000000" w:themeColor="text1"/>
          <w:sz w:val="36"/>
          <w:szCs w:val="36"/>
          <w:lang w:val="en-US" w:eastAsia="zh-CN"/>
          <w14:textFill>
            <w14:solidFill>
              <w14:schemeClr w14:val="tx1"/>
            </w14:solidFill>
          </w14:textFill>
        </w:rPr>
        <w:t>试题</w:t>
      </w:r>
    </w:p>
    <w:p w14:paraId="2DC0FACF">
      <w:pPr>
        <w:spacing w:line="360" w:lineRule="auto"/>
        <w:jc w:val="center"/>
      </w:pPr>
      <w:r>
        <w:rPr>
          <w:rFonts w:ascii="宋体" w:eastAsia="宋体" w:hAnsi="宋体" w:cs="宋体"/>
          <w:b/>
          <w:color w:val="auto"/>
          <w:sz w:val="32"/>
        </w:rPr>
        <w:drawing>
          <wp:anchor distT="0" distB="0" distL="114300" distR="114300" simplePos="0" relativeHeight="251668480" behindDoc="0" locked="0" layoutInCell="1" allowOverlap="1">
            <wp:simplePos x="0" y="0"/>
            <wp:positionH relativeFrom="page">
              <wp:posOffset>11696700</wp:posOffset>
            </wp:positionH>
            <wp:positionV relativeFrom="topMargin">
              <wp:posOffset>10706100</wp:posOffset>
            </wp:positionV>
            <wp:extent cx="444500" cy="482600"/>
            <wp:effectExtent l="0" t="0" r="12700" b="5080"/>
            <wp:wrapNone/>
            <wp:docPr id="100176" name="图片 10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 name="图片 100176"/>
                    <pic:cNvPicPr>
                      <a:picLocks noChangeAspect="1"/>
                    </pic:cNvPicPr>
                  </pic:nvPicPr>
                  <pic:blipFill>
                    <a:blip xmlns:r="http://schemas.openxmlformats.org/officeDocument/2006/relationships" r:embed="rId17"/>
                    <a:stretch>
                      <a:fillRect/>
                    </a:stretch>
                  </pic:blipFill>
                  <pic:spPr>
                    <a:xfrm>
                      <a:off x="0" y="0"/>
                      <a:ext cx="444500" cy="482600"/>
                    </a:xfrm>
                    <a:prstGeom prst="rect">
                      <a:avLst/>
                    </a:prstGeom>
                  </pic:spPr>
                </pic:pic>
              </a:graphicData>
            </a:graphic>
          </wp:anchor>
        </w:drawing>
      </w:r>
      <w:r>
        <w:rPr>
          <w:rFonts w:ascii="宋体" w:eastAsia="宋体" w:hAnsi="宋体" w:cs="宋体"/>
          <w:b/>
          <w:color w:val="auto"/>
          <w:sz w:val="32"/>
        </w:rPr>
        <w:t>物理</w:t>
      </w:r>
    </w:p>
    <w:p w14:paraId="580FA841">
      <w:pPr>
        <w:spacing w:line="360" w:lineRule="auto"/>
        <w:jc w:val="center"/>
      </w:pPr>
      <w:r>
        <w:rPr>
          <w:rFonts w:ascii="宋体" w:eastAsia="宋体" w:hAnsi="宋体" w:cs="宋体"/>
          <w:b/>
          <w:color w:val="auto"/>
          <w:sz w:val="24"/>
        </w:rPr>
        <w:t>本试卷满分</w:t>
      </w:r>
      <w:r>
        <w:rPr>
          <w:rFonts w:ascii="Times New Roman" w:eastAsia="Times New Roman" w:hAnsi="Times New Roman" w:cs="Times New Roman"/>
          <w:b/>
          <w:color w:val="auto"/>
          <w:sz w:val="24"/>
        </w:rPr>
        <w:t>100</w:t>
      </w:r>
      <w:r>
        <w:rPr>
          <w:rFonts w:ascii="宋体" w:eastAsia="宋体" w:hAnsi="宋体" w:cs="宋体"/>
          <w:b/>
          <w:color w:val="auto"/>
          <w:sz w:val="24"/>
        </w:rPr>
        <w:t>分，考试时间</w:t>
      </w:r>
      <w:r>
        <w:rPr>
          <w:rFonts w:ascii="Times New Roman" w:eastAsia="Times New Roman" w:hAnsi="Times New Roman" w:cs="Times New Roman"/>
          <w:b/>
          <w:color w:val="auto"/>
          <w:sz w:val="24"/>
        </w:rPr>
        <w:t>75</w:t>
      </w:r>
      <w:r>
        <w:rPr>
          <w:rFonts w:ascii="宋体" w:eastAsia="宋体" w:hAnsi="宋体" w:cs="宋体"/>
          <w:b/>
          <w:color w:val="auto"/>
          <w:sz w:val="24"/>
        </w:rPr>
        <w:t>分钟。</w:t>
      </w:r>
    </w:p>
    <w:p w14:paraId="5416CF57">
      <w:pPr>
        <w:spacing w:line="360" w:lineRule="auto"/>
        <w:jc w:val="left"/>
      </w:pPr>
      <w:r>
        <w:rPr>
          <w:rFonts w:ascii="宋体" w:eastAsia="宋体" w:hAnsi="宋体" w:cs="宋体"/>
          <w:b/>
          <w:color w:val="auto"/>
          <w:sz w:val="24"/>
        </w:rPr>
        <w:t>一、单项选择题：本题共</w:t>
      </w:r>
      <w:r>
        <w:rPr>
          <w:rFonts w:ascii="Times New Roman" w:eastAsia="Times New Roman" w:hAnsi="Times New Roman" w:cs="Times New Roman"/>
          <w:b/>
          <w:color w:val="auto"/>
          <w:sz w:val="24"/>
        </w:rPr>
        <w:t>7</w:t>
      </w:r>
      <w:r>
        <w:rPr>
          <w:rFonts w:ascii="宋体" w:eastAsia="宋体" w:hAnsi="宋体" w:cs="宋体"/>
          <w:b/>
          <w:color w:val="auto"/>
          <w:sz w:val="24"/>
        </w:rPr>
        <w:t>小题，每小题</w:t>
      </w:r>
      <w:r>
        <w:rPr>
          <w:rFonts w:ascii="Times New Roman" w:eastAsia="Times New Roman" w:hAnsi="Times New Roman" w:cs="Times New Roman"/>
          <w:b/>
          <w:color w:val="auto"/>
          <w:sz w:val="24"/>
        </w:rPr>
        <w:t>4</w:t>
      </w:r>
      <w:r>
        <w:rPr>
          <w:rFonts w:ascii="宋体" w:eastAsia="宋体" w:hAnsi="宋体" w:cs="宋体"/>
          <w:b/>
          <w:color w:val="auto"/>
          <w:sz w:val="24"/>
        </w:rPr>
        <w:t>分，共</w:t>
      </w:r>
      <w:r>
        <w:rPr>
          <w:rFonts w:ascii="Times New Roman" w:eastAsia="Times New Roman" w:hAnsi="Times New Roman" w:cs="Times New Roman"/>
          <w:b/>
          <w:color w:val="auto"/>
          <w:sz w:val="24"/>
        </w:rPr>
        <w:t>28</w:t>
      </w:r>
      <w:r>
        <w:rPr>
          <w:rFonts w:ascii="宋体" w:eastAsia="宋体" w:hAnsi="宋体" w:cs="宋体"/>
          <w:b/>
          <w:color w:val="auto"/>
          <w:sz w:val="24"/>
        </w:rPr>
        <w:t>分。在每小题给出的四个选项中，只有一项是符合题目要求的。</w:t>
      </w:r>
    </w:p>
    <w:p w14:paraId="358C35ED">
      <w:pPr>
        <w:spacing w:line="360" w:lineRule="auto"/>
        <w:jc w:val="left"/>
      </w:pPr>
      <w:r>
        <w:rPr>
          <w:color w:val="auto"/>
        </w:rPr>
        <w:t xml:space="preserve">1. </w:t>
      </w:r>
      <w:r>
        <w:rPr>
          <w:rFonts w:ascii="宋体" w:eastAsia="宋体" w:hAnsi="宋体" w:cs="宋体"/>
          <w:color w:val="auto"/>
        </w:rPr>
        <w:t>《汉书》记载“姑句家矛端生火”，表明古人很早就发现了尖端放电现象。若带电长矛尖端附近某条电场线如图，则</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WS/hEi9d1Q3NAx1ODbqMbQ==" style="width:61.15pt;height:14.95pt" o:ole="" coordsize="21600,21600" o:preferrelative="t" filled="f" stroked="f">
            <v:stroke joinstyle="miter"/>
            <v:imagedata r:id="rId18" o:title="eqId2c27a9af7db04a611063978a7990745e"/>
            <o:lock v:ext="edit" aspectratio="t"/>
            <w10:anchorlock/>
          </v:shape>
          <o:OLEObject Type="Embed" ProgID="Equation.DSMT4" ShapeID="_x0000_i1025" DrawAspect="Content" ObjectID="_1468075725" r:id="rId19"/>
        </w:object>
      </w:r>
      <w:r>
        <w:rPr>
          <w:rFonts w:ascii="宋体" w:eastAsia="宋体" w:hAnsi="宋体" w:cs="宋体"/>
          <w:color w:val="auto"/>
        </w:rPr>
        <w:t>四点中电势最高的是（　　）</w:t>
      </w:r>
    </w:p>
    <w:p w14:paraId="61D5ED52">
      <w:pPr>
        <w:spacing w:line="360" w:lineRule="auto"/>
        <w:jc w:val="left"/>
      </w:pPr>
      <w:r>
        <w:drawing>
          <wp:inline distT="0" distB="0" distL="114300" distR="114300">
            <wp:extent cx="1295400" cy="1104900"/>
            <wp:effectExtent l="0" t="0" r="0" b="7620"/>
            <wp:docPr id="100003" name="图片 10000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0"/>
                    <a:stretch>
                      <a:fillRect/>
                    </a:stretch>
                  </pic:blipFill>
                  <pic:spPr>
                    <a:xfrm>
                      <a:off x="0" y="0"/>
                      <a:ext cx="1295400" cy="1104900"/>
                    </a:xfrm>
                    <a:prstGeom prst="rect">
                      <a:avLst/>
                    </a:prstGeom>
                  </pic:spPr>
                </pic:pic>
              </a:graphicData>
            </a:graphic>
          </wp:inline>
        </w:drawing>
      </w:r>
      <w:r>
        <w:rPr>
          <w:color w:val="auto"/>
        </w:rPr>
        <w:t xml:space="preserve">  </w:t>
      </w:r>
    </w:p>
    <w:p w14:paraId="512DC0F2">
      <w:pPr>
        <w:tabs>
          <w:tab w:val="left" w:pos="2436"/>
          <w:tab w:val="left" w:pos="4873"/>
          <w:tab w:val="left" w:pos="7309"/>
        </w:tabs>
        <w:spacing w:line="360" w:lineRule="auto"/>
        <w:jc w:val="left"/>
        <w:textAlignment w:val="center"/>
        <w:rPr>
          <w:color w:val="000000"/>
        </w:rPr>
      </w:pPr>
      <w:r>
        <w:t xml:space="preserve">A. </w:t>
      </w:r>
      <w:r>
        <w:rPr>
          <w:rFonts w:ascii="Times New Roman" w:eastAsia="Times New Roman" w:hAnsi="Times New Roman" w:cs="Times New Roman"/>
          <w:i/>
          <w:color w:val="auto"/>
        </w:rPr>
        <w:t>a</w:t>
      </w:r>
      <w:r>
        <w:rPr>
          <w:rFonts w:ascii="宋体" w:eastAsia="宋体" w:hAnsi="宋体" w:cs="宋体"/>
          <w:color w:val="auto"/>
        </w:rPr>
        <w:t>点</w:t>
      </w:r>
      <w:r>
        <w:tab/>
      </w:r>
      <w:r>
        <w:t xml:space="preserve">B. </w:t>
      </w:r>
      <w:r>
        <w:rPr>
          <w:rFonts w:ascii="Times New Roman" w:eastAsia="Times New Roman" w:hAnsi="Times New Roman" w:cs="Times New Roman"/>
          <w:i/>
          <w:color w:val="auto"/>
        </w:rPr>
        <w:t>b</w:t>
      </w:r>
      <w:r>
        <w:rPr>
          <w:rFonts w:ascii="宋体" w:eastAsia="宋体" w:hAnsi="宋体" w:cs="宋体"/>
          <w:color w:val="auto"/>
        </w:rPr>
        <w:t>点</w:t>
      </w:r>
      <w:r>
        <w:tab/>
      </w:r>
      <w:r>
        <w:t xml:space="preserve">C. </w:t>
      </w:r>
      <w:r>
        <w:rPr>
          <w:rFonts w:ascii="Times New Roman" w:eastAsia="Times New Roman" w:hAnsi="Times New Roman" w:cs="Times New Roman"/>
          <w:i/>
          <w:color w:val="auto"/>
        </w:rPr>
        <w:t>c</w:t>
      </w:r>
      <w:r>
        <w:rPr>
          <w:rFonts w:ascii="宋体" w:eastAsia="宋体" w:hAnsi="宋体" w:cs="宋体"/>
          <w:color w:val="auto"/>
        </w:rPr>
        <w:t>点</w:t>
      </w:r>
      <w:r>
        <w:tab/>
      </w:r>
      <w:r>
        <w:t xml:space="preserve">D. </w:t>
      </w:r>
      <w:r>
        <w:rPr>
          <w:rFonts w:ascii="Times New Roman" w:eastAsia="Times New Roman" w:hAnsi="Times New Roman" w:cs="Times New Roman"/>
          <w:i/>
          <w:color w:val="auto"/>
        </w:rPr>
        <w:t>d</w:t>
      </w:r>
      <w:r>
        <w:rPr>
          <w:rFonts w:ascii="宋体" w:eastAsia="宋体" w:hAnsi="宋体" w:cs="宋体"/>
          <w:color w:val="auto"/>
        </w:rPr>
        <w:t>点</w:t>
      </w:r>
    </w:p>
    <w:p w14:paraId="669F4875">
      <w:pPr>
        <w:spacing w:line="360" w:lineRule="auto"/>
        <w:textAlignment w:val="center"/>
        <w:rPr>
          <w:color w:val="FF0000"/>
        </w:rPr>
      </w:pPr>
      <w:r>
        <w:rPr>
          <w:color w:val="FF0000"/>
        </w:rPr>
        <w:t>【答案】D</w:t>
      </w:r>
    </w:p>
    <w:p w14:paraId="74F5EAE8">
      <w:pPr>
        <w:spacing w:line="360" w:lineRule="auto"/>
        <w:textAlignment w:val="center"/>
        <w:rPr>
          <w:color w:val="FF0000"/>
        </w:rPr>
      </w:pPr>
      <w:r>
        <w:rPr>
          <w:color w:val="FF0000"/>
        </w:rPr>
        <w:t>【解析】</w:t>
      </w:r>
    </w:p>
    <w:p w14:paraId="31182F9A">
      <w:pPr>
        <w:spacing w:line="360" w:lineRule="auto"/>
        <w:jc w:val="both"/>
        <w:textAlignment w:val="center"/>
        <w:rPr>
          <w:color w:val="FF0000"/>
        </w:rPr>
      </w:pPr>
      <w:r>
        <w:rPr>
          <w:color w:val="FF0000"/>
        </w:rPr>
        <w:t>【详解】</w:t>
      </w:r>
      <w:r>
        <w:rPr>
          <w:rFonts w:ascii="宋体" w:eastAsia="宋体" w:hAnsi="宋体" w:cs="宋体"/>
          <w:color w:val="FF0000"/>
        </w:rPr>
        <w:t>根据电场线的性质：沿电场线方向，电势逐渐降低。观察图中电场线，可判断电场线方向（假设从电势高处指向低处）。比较</w:t>
      </w:r>
      <w:r>
        <w:rPr>
          <w:rFonts w:ascii="Times New Roman" w:eastAsia="Times New Roman" w:hAnsi="Times New Roman" w:cs="Times New Roman"/>
          <w:i/>
          <w:color w:val="FF0000"/>
        </w:rPr>
        <w:t>a</w:t>
      </w:r>
      <w:r>
        <w:rPr>
          <w:rFonts w:ascii="宋体" w:eastAsia="宋体" w:hAnsi="宋体" w:cs="宋体"/>
          <w:color w:val="FF0000"/>
        </w:rPr>
        <w:t>、</w:t>
      </w:r>
      <w:r>
        <w:rPr>
          <w:rFonts w:ascii="Times New Roman" w:eastAsia="Times New Roman" w:hAnsi="Times New Roman" w:cs="Times New Roman"/>
          <w:i/>
          <w:color w:val="FF0000"/>
        </w:rPr>
        <w:t>b</w:t>
      </w:r>
      <w:r>
        <w:rPr>
          <w:rFonts w:ascii="宋体" w:eastAsia="宋体" w:hAnsi="宋体" w:cs="宋体"/>
          <w:color w:val="FF0000"/>
        </w:rPr>
        <w:t>、</w:t>
      </w:r>
      <w:r>
        <w:rPr>
          <w:rFonts w:ascii="Times New Roman" w:eastAsia="Times New Roman" w:hAnsi="Times New Roman" w:cs="Times New Roman"/>
          <w:i/>
          <w:color w:val="FF0000"/>
        </w:rPr>
        <w:t>c</w:t>
      </w:r>
      <w:r>
        <w:rPr>
          <w:rFonts w:ascii="宋体" w:eastAsia="宋体" w:hAnsi="宋体" w:cs="宋体"/>
          <w:color w:val="FF0000"/>
        </w:rPr>
        <w:t>、</w:t>
      </w:r>
      <w:r>
        <w:rPr>
          <w:rFonts w:ascii="Times New Roman" w:eastAsia="Times New Roman" w:hAnsi="Times New Roman" w:cs="Times New Roman"/>
          <w:i/>
          <w:color w:val="FF0000"/>
        </w:rPr>
        <w:t>d</w:t>
      </w:r>
      <w:r>
        <w:rPr>
          <w:rFonts w:ascii="宋体" w:eastAsia="宋体" w:hAnsi="宋体" w:cs="宋体"/>
          <w:color w:val="FF0000"/>
        </w:rPr>
        <w:t>四点，</w:t>
      </w:r>
      <w:r>
        <w:rPr>
          <w:rFonts w:ascii="Times New Roman" w:eastAsia="Times New Roman" w:hAnsi="Times New Roman" w:cs="Times New Roman"/>
          <w:i/>
          <w:color w:val="FF0000"/>
        </w:rPr>
        <w:t>d</w:t>
      </w:r>
      <w:r>
        <w:rPr>
          <w:rFonts w:ascii="宋体" w:eastAsia="宋体" w:hAnsi="宋体" w:cs="宋体"/>
          <w:color w:val="FF0000"/>
        </w:rPr>
        <w:t>点位于电场线“上游”，沿电场线方向电势依次降低，即</w:t>
      </w:r>
      <w:r>
        <w:rPr>
          <w:rFonts w:ascii="Times New Roman" w:eastAsia="Times New Roman" w:hAnsi="Times New Roman" w:cs="Times New Roman"/>
          <w:i/>
          <w:color w:val="FF0000"/>
        </w:rPr>
        <w:t>d</w:t>
      </w:r>
      <w:r>
        <w:rPr>
          <w:rFonts w:ascii="宋体" w:eastAsia="宋体" w:hAnsi="宋体" w:cs="宋体"/>
          <w:color w:val="FF0000"/>
        </w:rPr>
        <w:t>点电势高于</w:t>
      </w:r>
      <w:r>
        <w:rPr>
          <w:rFonts w:ascii="Times New Roman" w:eastAsia="Times New Roman" w:hAnsi="Times New Roman" w:cs="Times New Roman"/>
          <w:i/>
          <w:color w:val="FF0000"/>
        </w:rPr>
        <w:t>c</w:t>
      </w:r>
      <w:r>
        <w:rPr>
          <w:rFonts w:ascii="宋体" w:eastAsia="宋体" w:hAnsi="宋体" w:cs="宋体"/>
          <w:color w:val="FF0000"/>
        </w:rPr>
        <w:t>点，</w:t>
      </w:r>
      <w:r>
        <w:rPr>
          <w:rFonts w:ascii="Times New Roman" w:eastAsia="Times New Roman" w:hAnsi="Times New Roman" w:cs="Times New Roman"/>
          <w:i/>
          <w:color w:val="FF0000"/>
        </w:rPr>
        <w:t>c</w:t>
      </w:r>
      <w:r>
        <w:rPr>
          <w:rFonts w:ascii="宋体" w:eastAsia="宋体" w:hAnsi="宋体" w:cs="宋体"/>
          <w:color w:val="FF0000"/>
        </w:rPr>
        <w:t>点高于</w:t>
      </w:r>
      <w:r>
        <w:rPr>
          <w:rFonts w:ascii="Times New Roman" w:eastAsia="Times New Roman" w:hAnsi="Times New Roman" w:cs="Times New Roman"/>
          <w:i/>
          <w:color w:val="FF0000"/>
        </w:rPr>
        <w:t>b</w:t>
      </w:r>
      <w:r>
        <w:rPr>
          <w:rFonts w:ascii="宋体" w:eastAsia="宋体" w:hAnsi="宋体" w:cs="宋体"/>
          <w:color w:val="FF0000"/>
        </w:rPr>
        <w:t>点，</w:t>
      </w:r>
      <w:r>
        <w:rPr>
          <w:rFonts w:ascii="Times New Roman" w:eastAsia="Times New Roman" w:hAnsi="Times New Roman" w:cs="Times New Roman"/>
          <w:i/>
          <w:color w:val="FF0000"/>
        </w:rPr>
        <w:t>b</w:t>
      </w:r>
      <w:r>
        <w:rPr>
          <w:rFonts w:ascii="宋体" w:eastAsia="宋体" w:hAnsi="宋体" w:cs="宋体"/>
          <w:color w:val="FF0000"/>
        </w:rPr>
        <w:t>点高于</w:t>
      </w:r>
      <w:r>
        <w:rPr>
          <w:rFonts w:ascii="Times New Roman" w:eastAsia="Times New Roman" w:hAnsi="Times New Roman" w:cs="Times New Roman"/>
          <w:i/>
          <w:color w:val="FF0000"/>
        </w:rPr>
        <w:t>a</w:t>
      </w:r>
      <w:r>
        <w:rPr>
          <w:rFonts w:ascii="宋体" w:eastAsia="宋体" w:hAnsi="宋体" w:cs="宋体"/>
          <w:color w:val="FF0000"/>
        </w:rPr>
        <w:t>点。因此电势最高的是</w:t>
      </w:r>
      <w:r>
        <w:rPr>
          <w:rFonts w:ascii="Times New Roman" w:eastAsia="Times New Roman" w:hAnsi="Times New Roman" w:cs="Times New Roman"/>
          <w:i/>
          <w:color w:val="FF0000"/>
        </w:rPr>
        <w:t>d</w:t>
      </w:r>
      <w:r>
        <w:rPr>
          <w:rFonts w:ascii="宋体" w:eastAsia="宋体" w:hAnsi="宋体" w:cs="宋体"/>
          <w:color w:val="FF0000"/>
        </w:rPr>
        <w:t>点。</w:t>
      </w:r>
    </w:p>
    <w:p w14:paraId="46EFE957">
      <w:pPr>
        <w:spacing w:line="360" w:lineRule="auto"/>
        <w:jc w:val="both"/>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D</w:t>
      </w:r>
      <w:r>
        <w:rPr>
          <w:rFonts w:ascii="宋体" w:eastAsia="宋体" w:hAnsi="宋体" w:cs="宋体"/>
          <w:color w:val="FF0000"/>
        </w:rPr>
        <w:t>。</w:t>
      </w:r>
    </w:p>
    <w:p w14:paraId="59E19C0E">
      <w:pPr>
        <w:spacing w:line="360" w:lineRule="auto"/>
        <w:jc w:val="left"/>
        <w:textAlignment w:val="center"/>
        <w:rPr>
          <w:color w:val="000000"/>
        </w:rPr>
      </w:pPr>
      <w:r>
        <w:rPr>
          <w:color w:val="000000"/>
        </w:rPr>
        <w:t xml:space="preserve">2. </w:t>
      </w:r>
      <w:r>
        <w:rPr>
          <w:rFonts w:ascii="宋体" w:eastAsia="宋体" w:hAnsi="宋体" w:cs="宋体"/>
          <w:color w:val="000000"/>
        </w:rPr>
        <w:t>某同学将一充气皮球遗忘在操场上，找到时发现因太阳曝晒皮球温度升高，体积变大。在此过程中若皮球未漏气，则皮球内封闭气体（　　）</w:t>
      </w:r>
    </w:p>
    <w:p w14:paraId="19F9D97A">
      <w:pPr>
        <w:spacing w:line="360" w:lineRule="auto"/>
        <w:jc w:val="left"/>
        <w:textAlignment w:val="center"/>
        <w:rPr>
          <w:color w:val="000000"/>
        </w:rPr>
      </w:pPr>
      <w:r>
        <w:rPr>
          <w:color w:val="000000"/>
        </w:rPr>
        <w:t xml:space="preserve">A. </w:t>
      </w:r>
      <w:r>
        <w:rPr>
          <w:rFonts w:ascii="宋体" w:eastAsia="宋体" w:hAnsi="宋体" w:cs="宋体"/>
          <w:color w:val="000000"/>
        </w:rPr>
        <w:t>对外做功</w:t>
      </w:r>
    </w:p>
    <w:p w14:paraId="66AB9B37">
      <w:pPr>
        <w:spacing w:line="360" w:lineRule="auto"/>
        <w:jc w:val="left"/>
        <w:textAlignment w:val="center"/>
        <w:rPr>
          <w:color w:val="000000"/>
        </w:rPr>
      </w:pPr>
      <w:r>
        <w:rPr>
          <w:color w:val="000000"/>
        </w:rPr>
        <w:t xml:space="preserve">B. </w:t>
      </w:r>
      <w:r>
        <w:rPr>
          <w:rFonts w:ascii="宋体" w:eastAsia="宋体" w:hAnsi="宋体" w:cs="宋体"/>
          <w:color w:val="000000"/>
        </w:rPr>
        <w:t>向外界传递热量</w:t>
      </w:r>
    </w:p>
    <w:p w14:paraId="3541CA9D">
      <w:pPr>
        <w:spacing w:line="360" w:lineRule="auto"/>
        <w:jc w:val="left"/>
        <w:textAlignment w:val="center"/>
        <w:rPr>
          <w:color w:val="000000"/>
        </w:rPr>
      </w:pPr>
      <w:r>
        <w:rPr>
          <w:color w:val="000000"/>
        </w:rPr>
        <w:t xml:space="preserve">C. </w:t>
      </w:r>
      <w:r>
        <w:rPr>
          <w:rFonts w:ascii="宋体" w:eastAsia="宋体" w:hAnsi="宋体" w:cs="宋体"/>
          <w:color w:val="000000"/>
        </w:rPr>
        <w:t>分子的数密度增大</w:t>
      </w:r>
    </w:p>
    <w:p w14:paraId="5C806AAD">
      <w:pPr>
        <w:spacing w:line="360" w:lineRule="auto"/>
        <w:jc w:val="left"/>
        <w:textAlignment w:val="center"/>
        <w:rPr>
          <w:color w:val="000000"/>
        </w:rPr>
      </w:pPr>
      <w:r>
        <w:rPr>
          <w:color w:val="000000"/>
        </w:rPr>
        <w:t xml:space="preserve">D. </w:t>
      </w:r>
      <w:r>
        <w:rPr>
          <w:rFonts w:ascii="宋体" w:eastAsia="宋体" w:hAnsi="宋体" w:cs="宋体"/>
          <w:color w:val="000000"/>
        </w:rPr>
        <w:t>每个分子的速率都增大</w:t>
      </w:r>
    </w:p>
    <w:p w14:paraId="057E64BC">
      <w:pPr>
        <w:spacing w:line="360" w:lineRule="auto"/>
        <w:textAlignment w:val="center"/>
        <w:rPr>
          <w:color w:val="FF0000"/>
        </w:rPr>
      </w:pPr>
      <w:r>
        <w:rPr>
          <w:color w:val="FF0000"/>
        </w:rPr>
        <w:t>【答案】A</w:t>
      </w:r>
    </w:p>
    <w:p w14:paraId="432087DA">
      <w:pPr>
        <w:spacing w:line="360" w:lineRule="auto"/>
        <w:textAlignment w:val="center"/>
        <w:rPr>
          <w:color w:val="FF0000"/>
        </w:rPr>
      </w:pPr>
      <w:r>
        <w:rPr>
          <w:color w:val="FF0000"/>
        </w:rPr>
        <w:t>【解析】</w:t>
      </w:r>
    </w:p>
    <w:p w14:paraId="11EBC70A">
      <w:pPr>
        <w:spacing w:line="360" w:lineRule="auto"/>
        <w:jc w:val="left"/>
        <w:textAlignment w:val="center"/>
        <w:rPr>
          <w:color w:val="FF0000"/>
        </w:rPr>
      </w:pPr>
      <w:r>
        <w:rPr>
          <w:color w:val="FF0000"/>
        </w:rPr>
        <w:t>【详解】</w:t>
      </w:r>
      <w:r>
        <w:rPr>
          <w:rFonts w:ascii="Times New Roman" w:eastAsia="Times New Roman" w:hAnsi="Times New Roman" w:cs="Times New Roman"/>
          <w:color w:val="FF0000"/>
        </w:rPr>
        <w:t>A</w:t>
      </w:r>
      <w:r>
        <w:rPr>
          <w:rFonts w:ascii="宋体" w:eastAsia="宋体" w:hAnsi="宋体" w:cs="宋体"/>
          <w:color w:val="FF0000"/>
        </w:rPr>
        <w:t>．皮球体积变大，气体膨胀，对外界做功，故</w:t>
      </w:r>
      <w:r>
        <w:rPr>
          <w:rFonts w:ascii="Times New Roman" w:eastAsia="Times New Roman" w:hAnsi="Times New Roman" w:cs="Times New Roman"/>
          <w:color w:val="FF0000"/>
        </w:rPr>
        <w:t>A</w:t>
      </w:r>
      <w:r>
        <w:rPr>
          <w:rFonts w:ascii="宋体" w:eastAsia="宋体" w:hAnsi="宋体" w:cs="宋体"/>
          <w:color w:val="FF0000"/>
        </w:rPr>
        <w:t>正确。</w:t>
      </w:r>
    </w:p>
    <w:p w14:paraId="7F54DD82">
      <w:pPr>
        <w:spacing w:line="360" w:lineRule="auto"/>
        <w:jc w:val="left"/>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．太阳暴晒使气体温度升高，是外界对气体传热（气体吸热），而非气体向外界传递热量，故</w:t>
      </w:r>
      <w:r>
        <w:rPr>
          <w:rFonts w:ascii="Times New Roman" w:eastAsia="Times New Roman" w:hAnsi="Times New Roman" w:cs="Times New Roman"/>
          <w:color w:val="FF0000"/>
        </w:rPr>
        <w:t>B</w:t>
      </w:r>
      <w:r>
        <w:rPr>
          <w:rFonts w:ascii="宋体" w:eastAsia="宋体" w:hAnsi="宋体" w:cs="宋体"/>
          <w:color w:val="FF0000"/>
        </w:rPr>
        <w:t>错误。</w:t>
      </w:r>
    </w:p>
    <w:p w14:paraId="3662F3CE">
      <w:pPr>
        <w:spacing w:line="360" w:lineRule="auto"/>
        <w:jc w:val="left"/>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．皮球未漏气，分子总数不变，体积变大，分子的数密度减小，故</w:t>
      </w:r>
      <w:r>
        <w:rPr>
          <w:rFonts w:ascii="Times New Roman" w:eastAsia="Times New Roman" w:hAnsi="Times New Roman" w:cs="Times New Roman"/>
          <w:color w:val="FF0000"/>
        </w:rPr>
        <w:t>C</w:t>
      </w:r>
      <w:r>
        <w:rPr>
          <w:rFonts w:ascii="宋体" w:eastAsia="宋体" w:hAnsi="宋体" w:cs="宋体"/>
          <w:color w:val="FF0000"/>
        </w:rPr>
        <w:t>错误。</w:t>
      </w:r>
    </w:p>
    <w:p w14:paraId="62E8B824">
      <w:pPr>
        <w:spacing w:line="360" w:lineRule="auto"/>
        <w:jc w:val="left"/>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．温度升高，分子平均动能增大，但并非每个分子速率都增大，只是</w:t>
      </w:r>
      <w:r>
        <w:rPr>
          <w:rFonts w:ascii="Times New Roman" w:eastAsia="Times New Roman" w:hAnsi="Times New Roman" w:cs="Times New Roman"/>
          <w:color w:val="FF0000"/>
        </w:rPr>
        <w:t>“</w:t>
      </w:r>
      <w:r>
        <w:rPr>
          <w:rFonts w:ascii="宋体" w:eastAsia="宋体" w:hAnsi="宋体" w:cs="宋体"/>
          <w:color w:val="FF0000"/>
        </w:rPr>
        <w:t>平均</w:t>
      </w:r>
      <w:r>
        <w:rPr>
          <w:rFonts w:ascii="Times New Roman" w:eastAsia="Times New Roman" w:hAnsi="Times New Roman" w:cs="Times New Roman"/>
          <w:color w:val="FF0000"/>
        </w:rPr>
        <w:t>”</w:t>
      </w:r>
      <w:r>
        <w:rPr>
          <w:rFonts w:ascii="宋体" w:eastAsia="宋体" w:hAnsi="宋体" w:cs="宋体"/>
          <w:color w:val="FF0000"/>
        </w:rPr>
        <w:t>情况，故</w:t>
      </w:r>
      <w:r>
        <w:rPr>
          <w:rFonts w:ascii="Times New Roman" w:eastAsia="Times New Roman" w:hAnsi="Times New Roman" w:cs="Times New Roman"/>
          <w:color w:val="FF0000"/>
        </w:rPr>
        <w:t>D</w:t>
      </w:r>
      <w:r>
        <w:rPr>
          <w:rFonts w:ascii="宋体" w:eastAsia="宋体" w:hAnsi="宋体" w:cs="宋体"/>
          <w:color w:val="FF0000"/>
        </w:rPr>
        <w:t>错误。</w:t>
      </w:r>
    </w:p>
    <w:p w14:paraId="6975F730">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A</w:t>
      </w:r>
      <w:r>
        <w:rPr>
          <w:rFonts w:ascii="宋体" w:eastAsia="宋体" w:hAnsi="宋体" w:cs="宋体"/>
          <w:color w:val="FF0000"/>
        </w:rPr>
        <w:t>。</w:t>
      </w:r>
    </w:p>
    <w:p w14:paraId="186196C4">
      <w:pPr>
        <w:spacing w:line="360" w:lineRule="auto"/>
        <w:jc w:val="left"/>
        <w:textAlignment w:val="center"/>
        <w:rPr>
          <w:color w:val="000000"/>
        </w:rPr>
      </w:pPr>
      <w:r>
        <w:rPr>
          <w:color w:val="000000"/>
        </w:rPr>
        <w:t xml:space="preserve">3. </w:t>
      </w:r>
      <w:r>
        <w:rPr>
          <w:rFonts w:ascii="Times New Roman" w:eastAsia="Times New Roman" w:hAnsi="Times New Roman" w:cs="Times New Roman"/>
          <w:color w:val="000000"/>
        </w:rPr>
        <w:t>1992</w:t>
      </w:r>
      <w:r>
        <w:rPr>
          <w:rFonts w:ascii="宋体" w:eastAsia="宋体" w:hAnsi="宋体" w:cs="宋体"/>
          <w:color w:val="000000"/>
        </w:rPr>
        <w:t>年，江苏扬州出土的古代铜卡尺，由固定尺和活动尺组成，现代游标卡尺的构件与其非常相似，已成为常用的测量工具。用游标卡尺测量某物体的长度，示数如图所示，其读数为（　　）</w:t>
      </w:r>
    </w:p>
    <w:p w14:paraId="777D5E8F">
      <w:pPr>
        <w:spacing w:line="360" w:lineRule="auto"/>
        <w:jc w:val="left"/>
        <w:textAlignment w:val="center"/>
        <w:rPr>
          <w:color w:val="000000"/>
        </w:rPr>
      </w:pPr>
      <w:r>
        <w:rPr>
          <w:color w:val="000000"/>
        </w:rPr>
        <w:drawing>
          <wp:inline distT="0" distB="0" distL="114300" distR="114300">
            <wp:extent cx="3543300" cy="819150"/>
            <wp:effectExtent l="0" t="0" r="7620" b="3810"/>
            <wp:docPr id="100005" name="图片 10000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1"/>
                    <a:stretch>
                      <a:fillRect/>
                    </a:stretch>
                  </pic:blipFill>
                  <pic:spPr>
                    <a:xfrm>
                      <a:off x="0" y="0"/>
                      <a:ext cx="3543300" cy="819150"/>
                    </a:xfrm>
                    <a:prstGeom prst="rect">
                      <a:avLst/>
                    </a:prstGeom>
                  </pic:spPr>
                </pic:pic>
              </a:graphicData>
            </a:graphic>
          </wp:inline>
        </w:drawing>
      </w:r>
    </w:p>
    <w:p w14:paraId="025BC438">
      <w:pPr>
        <w:tabs>
          <w:tab w:val="left" w:pos="2436"/>
          <w:tab w:val="left" w:pos="4873"/>
          <w:tab w:val="left" w:pos="7309"/>
        </w:tabs>
        <w:spacing w:line="360" w:lineRule="auto"/>
        <w:jc w:val="left"/>
        <w:textAlignment w:val="center"/>
        <w:rPr>
          <w:color w:val="000000"/>
        </w:rPr>
      </w:pPr>
      <w:r>
        <w:rPr>
          <w:color w:val="000000"/>
        </w:rPr>
        <w:t xml:space="preserve">A. </w:t>
      </w:r>
      <w:r>
        <w:object>
          <v:shape id="_x0000_i1026" type="#_x0000_t75" alt="学科网(www.zxxk.com)--教育资源门户，提供试卷、教案、课件、论文、素材以及各类教学资源下载，还有大量而丰富的教学相关资讯！ WS/hEi9d1Q3NAx1ODbqMbQ==" style="width:48pt;height:14pt" o:ole="" coordsize="21600,21600" o:preferrelative="t" filled="f" stroked="f">
            <v:stroke joinstyle="miter"/>
            <v:imagedata r:id="rId22" o:title="eqId10d9ce485ee97d15d246bcfd61aa5b2f"/>
            <o:lock v:ext="edit" aspectratio="t"/>
            <w10:anchorlock/>
          </v:shape>
          <o:OLEObject Type="Embed" ProgID="Equation.DSMT4" ShapeID="_x0000_i1026" DrawAspect="Content" ObjectID="_1468075726" r:id="rId23"/>
        </w:object>
      </w:r>
      <w:r>
        <w:rPr>
          <w:color w:val="000000"/>
        </w:rPr>
        <w:tab/>
      </w:r>
      <w:r>
        <w:rPr>
          <w:color w:val="000000"/>
        </w:rPr>
        <w:t xml:space="preserve">B. </w:t>
      </w:r>
      <w:r>
        <w:object>
          <v:shape id="_x0000_i1027" type="#_x0000_t75" alt="学科网(www.zxxk.com)--教育资源门户，提供试卷、教案、课件、论文、素材以及各类教学资源下载，还有大量而丰富的教学相关资讯！ WS/hEi9d1Q3NAx1ODbqMbQ==" style="width:42pt;height:14pt" o:ole="" coordsize="21600,21600" o:preferrelative="t" filled="f" stroked="f">
            <v:stroke joinstyle="miter"/>
            <v:imagedata r:id="rId24" o:title="eqId63ccdbde65f77be83b2ac48fecfcfa81"/>
            <o:lock v:ext="edit" aspectratio="t"/>
            <w10:anchorlock/>
          </v:shape>
          <o:OLEObject Type="Embed" ProgID="Equation.DSMT4" ShapeID="_x0000_i1027" DrawAspect="Content" ObjectID="_1468075727" r:id="rId25"/>
        </w:object>
      </w:r>
      <w:r>
        <w:rPr>
          <w:color w:val="000000"/>
        </w:rPr>
        <w:tab/>
      </w:r>
      <w:r>
        <w:rPr>
          <w:color w:val="000000"/>
        </w:rPr>
        <w:t xml:space="preserve">C. </w:t>
      </w:r>
      <w:r>
        <w:object>
          <v:shape id="_x0000_i1028" type="#_x0000_t75" alt="学科网(www.zxxk.com)--教育资源门户，提供试卷、教案、课件、论文、素材以及各类教学资源下载，还有大量而丰富的教学相关资讯！ WS/hEi9d1Q3NAx1ODbqMbQ==" style="width:48pt;height:14pt" o:ole="" coordsize="21600,21600" o:preferrelative="t" filled="f" stroked="f">
            <v:stroke joinstyle="miter"/>
            <v:imagedata r:id="rId26" o:title="eqId3c11b66c248103bcfbdb021b07d2fd2c"/>
            <o:lock v:ext="edit" aspectratio="t"/>
            <w10:anchorlock/>
          </v:shape>
          <o:OLEObject Type="Embed" ProgID="Equation.DSMT4" ShapeID="_x0000_i1028" DrawAspect="Content" ObjectID="_1468075728" r:id="rId27"/>
        </w:object>
      </w:r>
      <w:r>
        <w:rPr>
          <w:color w:val="000000"/>
        </w:rPr>
        <w:tab/>
      </w:r>
      <w:r>
        <w:rPr>
          <w:color w:val="000000"/>
        </w:rPr>
        <w:t xml:space="preserve">D. </w:t>
      </w:r>
      <w:r>
        <w:object>
          <v:shape id="_x0000_i1029" type="#_x0000_t75" alt="学科网(www.zxxk.com)--教育资源门户，提供试卷、教案、课件、论文、素材以及各类教学资源下载，还有大量而丰富的教学相关资讯！ WS/hEi9d1Q3NAx1ODbqMbQ==" style="width:42pt;height:14pt" o:ole="" coordsize="21600,21600" o:preferrelative="t" filled="f" stroked="f">
            <v:stroke joinstyle="miter"/>
            <v:imagedata r:id="rId28" o:title="eqId7b9a799c2a07dc2904963228e5274725"/>
            <o:lock v:ext="edit" aspectratio="t"/>
            <w10:anchorlock/>
          </v:shape>
          <o:OLEObject Type="Embed" ProgID="Equation.DSMT4" ShapeID="_x0000_i1029" DrawAspect="Content" ObjectID="_1468075729" r:id="rId29"/>
        </w:object>
      </w:r>
    </w:p>
    <w:p w14:paraId="68FEDA8C">
      <w:pPr>
        <w:spacing w:line="360" w:lineRule="auto"/>
        <w:textAlignment w:val="center"/>
        <w:rPr>
          <w:color w:val="FF0000"/>
        </w:rPr>
      </w:pPr>
      <w:r>
        <w:rPr>
          <w:color w:val="FF0000"/>
        </w:rPr>
        <w:t>【答案】C</w:t>
      </w:r>
    </w:p>
    <w:p w14:paraId="43840553">
      <w:pPr>
        <w:spacing w:line="360" w:lineRule="auto"/>
        <w:textAlignment w:val="center"/>
        <w:rPr>
          <w:color w:val="FF0000"/>
        </w:rPr>
      </w:pPr>
      <w:r>
        <w:rPr>
          <w:color w:val="FF0000"/>
        </w:rPr>
        <w:t>【解析】</w:t>
      </w:r>
    </w:p>
    <w:p w14:paraId="363949A2">
      <w:pPr>
        <w:spacing w:line="360" w:lineRule="auto"/>
        <w:jc w:val="left"/>
        <w:textAlignment w:val="center"/>
        <w:rPr>
          <w:color w:val="FF0000"/>
        </w:rPr>
      </w:pPr>
      <w:r>
        <w:rPr>
          <w:color w:val="FF0000"/>
        </w:rPr>
        <w:t>【详解】</w:t>
      </w:r>
      <w:r>
        <w:rPr>
          <w:rFonts w:ascii="宋体" w:eastAsia="宋体" w:hAnsi="宋体" w:cs="宋体"/>
          <w:color w:val="FF0000"/>
        </w:rPr>
        <w:t>根据游标卡尺的读数规则可知主尺读数为</w:t>
      </w:r>
      <w:r>
        <w:rPr>
          <w:rFonts w:ascii="Times New Roman" w:eastAsia="Times New Roman" w:hAnsi="Times New Roman" w:cs="Times New Roman"/>
          <w:color w:val="FF0000"/>
        </w:rPr>
        <w:t>17mm</w:t>
      </w:r>
      <w:r>
        <w:rPr>
          <w:rFonts w:ascii="宋体" w:eastAsia="宋体" w:hAnsi="宋体" w:cs="宋体"/>
          <w:color w:val="FF0000"/>
        </w:rPr>
        <w:t>，游标尺为</w:t>
      </w:r>
      <w:r>
        <w:rPr>
          <w:rFonts w:ascii="Times New Roman" w:eastAsia="Times New Roman" w:hAnsi="Times New Roman" w:cs="Times New Roman"/>
          <w:color w:val="FF0000"/>
        </w:rPr>
        <w:t>50</w:t>
      </w:r>
      <w:r>
        <w:rPr>
          <w:rFonts w:ascii="宋体" w:eastAsia="宋体" w:hAnsi="宋体" w:cs="宋体"/>
          <w:color w:val="FF0000"/>
        </w:rPr>
        <w:t>分度，每分度值为</w:t>
      </w:r>
      <w:r>
        <w:rPr>
          <w:rFonts w:ascii="Times New Roman" w:eastAsia="Times New Roman" w:hAnsi="Times New Roman" w:cs="Times New Roman"/>
          <w:color w:val="FF0000"/>
        </w:rPr>
        <w:t>0.02mm</w:t>
      </w:r>
      <w:r>
        <w:rPr>
          <w:rFonts w:ascii="宋体" w:eastAsia="宋体" w:hAnsi="宋体" w:cs="宋体"/>
          <w:color w:val="FF0000"/>
        </w:rPr>
        <w:t>，第</w:t>
      </w:r>
      <w:r>
        <w:rPr>
          <w:rFonts w:ascii="Times New Roman" w:eastAsia="Times New Roman" w:hAnsi="Times New Roman" w:cs="Times New Roman"/>
          <w:color w:val="FF0000"/>
        </w:rPr>
        <w:t>10</w:t>
      </w:r>
      <w:r>
        <w:rPr>
          <w:rFonts w:ascii="宋体" w:eastAsia="宋体" w:hAnsi="宋体" w:cs="宋体"/>
          <w:color w:val="FF0000"/>
        </w:rPr>
        <w:t>条刻度线对齐，则游标尺的读数为</w:t>
      </w:r>
      <w:r>
        <w:rPr>
          <w:color w:val="FF0000"/>
        </w:rPr>
        <w:object>
          <v:shape id="_x0000_i1030" type="#_x0000_t75" alt="学科网(www.zxxk.com)--教育资源门户，提供试卷、教案、课件、论文、素材以及各类教学资源下载，还有大量而丰富的教学相关资讯！ WS/hEi9d1Q3NAx1ODbqMbQ==" style="width:110pt;height:14pt" o:ole="" coordsize="21600,21600" o:preferrelative="t" filled="f" stroked="f">
            <v:stroke joinstyle="miter"/>
            <v:imagedata r:id="rId30" o:title="eqId89aca7c5d9beea11b8bd2d082c1111d9"/>
            <o:lock v:ext="edit" aspectratio="t"/>
            <w10:anchorlock/>
          </v:shape>
          <o:OLEObject Type="Embed" ProgID="Equation.DSMT4" ShapeID="_x0000_i1030" DrawAspect="Content" ObjectID="_1468075730" r:id="rId31"/>
        </w:object>
      </w:r>
    </w:p>
    <w:p w14:paraId="11B5CCFD">
      <w:pPr>
        <w:spacing w:line="360" w:lineRule="auto"/>
        <w:jc w:val="left"/>
        <w:textAlignment w:val="center"/>
        <w:rPr>
          <w:color w:val="FF0000"/>
        </w:rPr>
      </w:pPr>
      <w:r>
        <w:rPr>
          <w:rFonts w:ascii="宋体" w:eastAsia="宋体" w:hAnsi="宋体" w:cs="宋体"/>
          <w:color w:val="FF0000"/>
        </w:rPr>
        <w:t>所以读数为</w:t>
      </w:r>
      <w:r>
        <w:rPr>
          <w:rFonts w:ascii="Times New Roman" w:eastAsia="Times New Roman" w:hAnsi="Times New Roman" w:cs="Times New Roman"/>
          <w:color w:val="FF0000"/>
        </w:rPr>
        <w:t>17mm+0.20mm=17.20mm</w:t>
      </w:r>
    </w:p>
    <w:p w14:paraId="33AC23A1">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C</w:t>
      </w:r>
      <w:r>
        <w:rPr>
          <w:rFonts w:ascii="宋体" w:eastAsia="宋体" w:hAnsi="宋体" w:cs="宋体"/>
          <w:color w:val="FF0000"/>
        </w:rPr>
        <w:t>。</w:t>
      </w:r>
    </w:p>
    <w:p w14:paraId="0F67BB04">
      <w:pPr>
        <w:spacing w:line="360" w:lineRule="auto"/>
        <w:jc w:val="left"/>
        <w:textAlignment w:val="center"/>
        <w:rPr>
          <w:color w:val="000000"/>
        </w:rPr>
      </w:pPr>
      <w:r>
        <w:rPr>
          <w:color w:val="000000"/>
        </w:rPr>
        <w:t xml:space="preserve">4. </w:t>
      </w:r>
      <w:r>
        <w:rPr>
          <w:rFonts w:ascii="宋体" w:eastAsia="宋体" w:hAnsi="宋体" w:cs="宋体"/>
          <w:color w:val="000000"/>
        </w:rPr>
        <w:t>如图，内壁截面为半圆形的光滑凹槽固定在水平面上，左右边沿等高。该截面内，一根不可伸长的细绳穿过带有光滑孔的小球，一端固定于凹槽左边沿，另一端过右边沿并沿绳方向对其施加拉力</w:t>
      </w:r>
      <w:r>
        <w:rPr>
          <w:rFonts w:ascii="Times New Roman" w:eastAsia="Times New Roman" w:hAnsi="Times New Roman" w:cs="Times New Roman"/>
          <w:i/>
          <w:color w:val="000000"/>
        </w:rPr>
        <w:t>F</w:t>
      </w:r>
      <w:r>
        <w:rPr>
          <w:rFonts w:ascii="宋体" w:eastAsia="宋体" w:hAnsi="宋体" w:cs="宋体"/>
          <w:color w:val="000000"/>
        </w:rPr>
        <w:t>。小球半径远小于凹槽半径，所受重力大小为</w:t>
      </w:r>
      <w:r>
        <w:rPr>
          <w:rFonts w:ascii="Times New Roman" w:eastAsia="Times New Roman" w:hAnsi="Times New Roman" w:cs="Times New Roman"/>
          <w:i/>
          <w:color w:val="000000"/>
        </w:rPr>
        <w:t>G</w:t>
      </w:r>
      <w:r>
        <w:rPr>
          <w:rFonts w:ascii="宋体" w:eastAsia="宋体" w:hAnsi="宋体" w:cs="宋体"/>
          <w:color w:val="000000"/>
        </w:rPr>
        <w:t>。若小球始终位于内壁最低点，则</w:t>
      </w:r>
      <w:r>
        <w:rPr>
          <w:rFonts w:ascii="Times New Roman" w:eastAsia="Times New Roman" w:hAnsi="Times New Roman" w:cs="Times New Roman"/>
          <w:i/>
          <w:color w:val="000000"/>
        </w:rPr>
        <w:t>F</w:t>
      </w:r>
      <w:r>
        <w:rPr>
          <w:rFonts w:ascii="宋体" w:eastAsia="宋体" w:hAnsi="宋体" w:cs="宋体"/>
          <w:color w:val="000000"/>
        </w:rPr>
        <w:t>的最大值为（　　）</w:t>
      </w:r>
    </w:p>
    <w:p w14:paraId="29DA3AF4">
      <w:pPr>
        <w:spacing w:line="360" w:lineRule="auto"/>
        <w:jc w:val="left"/>
        <w:textAlignment w:val="center"/>
        <w:rPr>
          <w:color w:val="000000"/>
        </w:rPr>
      </w:pPr>
      <w:r>
        <w:rPr>
          <w:color w:val="000000"/>
        </w:rPr>
        <w:drawing>
          <wp:inline distT="0" distB="0" distL="114300" distR="114300">
            <wp:extent cx="1628775" cy="1057275"/>
            <wp:effectExtent l="0" t="0" r="1905" b="9525"/>
            <wp:docPr id="100007" name="图片 10000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2"/>
                    <a:stretch>
                      <a:fillRect/>
                    </a:stretch>
                  </pic:blipFill>
                  <pic:spPr>
                    <a:xfrm>
                      <a:off x="0" y="0"/>
                      <a:ext cx="1628775" cy="1057275"/>
                    </a:xfrm>
                    <a:prstGeom prst="rect">
                      <a:avLst/>
                    </a:prstGeom>
                  </pic:spPr>
                </pic:pic>
              </a:graphicData>
            </a:graphic>
          </wp:inline>
        </w:drawing>
      </w:r>
    </w:p>
    <w:p w14:paraId="298DA8FC">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1" type="#_x0000_t75" alt="学科网(www.zxxk.com)--教育资源门户，提供试卷、教案、课件、论文、素材以及各类教学资源下载，还有大量而丰富的教学相关资讯！ WS/hEi9d1Q3NAx1ODbqMbQ==" style="width:21.75pt;height:30.75pt" o:ole="" coordsize="21600,21600" o:preferrelative="t" filled="f" stroked="f">
            <v:stroke joinstyle="miter"/>
            <v:imagedata r:id="rId33" o:title="eqIdb7ce937fa52db445fc0c0430b30a1996"/>
            <o:lock v:ext="edit" aspectratio="t"/>
            <w10:anchorlock/>
          </v:shape>
          <o:OLEObject Type="Embed" ProgID="Equation.DSMT4" ShapeID="_x0000_i1031" DrawAspect="Content" ObjectID="_1468075731" r:id="rId34"/>
        </w:object>
      </w:r>
      <w:r>
        <w:rPr>
          <w:color w:val="000000"/>
        </w:rPr>
        <w:tab/>
      </w:r>
      <w:r>
        <w:rPr>
          <w:color w:val="000000"/>
        </w:rPr>
        <w:t xml:space="preserve">B. </w:t>
      </w:r>
      <w:r>
        <w:object>
          <v:shape id="_x0000_i1032" type="#_x0000_t75" alt="学科网(www.zxxk.com)--教育资源门户，提供试卷、教案、课件、论文、素材以及各类教学资源下载，还有大量而丰富的教学相关资讯！ WS/hEi9d1Q3NAx1ODbqMbQ==" style="width:31.25pt;height:33.95pt" o:ole="" coordsize="21600,21600" o:preferrelative="t" filled="f" stroked="f">
            <v:stroke joinstyle="miter"/>
            <v:imagedata r:id="rId35" o:title="eqId073fd6ebb317dce6d6d30e3c0c102952"/>
            <o:lock v:ext="edit" aspectratio="t"/>
            <w10:anchorlock/>
          </v:shape>
          <o:OLEObject Type="Embed" ProgID="Equation.DSMT4" ShapeID="_x0000_i1032" DrawAspect="Content" ObjectID="_1468075732" r:id="rId36"/>
        </w:object>
      </w:r>
      <w:r>
        <w:rPr>
          <w:color w:val="000000"/>
        </w:rPr>
        <w:tab/>
      </w:r>
      <w:r>
        <w:rPr>
          <w:color w:val="000000"/>
        </w:rPr>
        <w:t xml:space="preserve">C. </w:t>
      </w:r>
      <w:r>
        <w:rPr>
          <w:rFonts w:ascii="Times New Roman" w:eastAsia="Times New Roman" w:hAnsi="Times New Roman" w:cs="Times New Roman"/>
          <w:i/>
          <w:color w:val="000000"/>
        </w:rPr>
        <w:t>G</w:t>
      </w:r>
      <w:r>
        <w:rPr>
          <w:color w:val="000000"/>
        </w:rPr>
        <w:tab/>
      </w:r>
      <w:r>
        <w:rPr>
          <w:color w:val="000000"/>
        </w:rPr>
        <w:t xml:space="preserve">D. </w:t>
      </w:r>
      <w:r>
        <w:object>
          <v:shape id="_x0000_i1033" type="#_x0000_t75" alt="学科网(www.zxxk.com)--教育资源门户，提供试卷、教案、课件、论文、素材以及各类教学资源下载，还有大量而丰富的教学相关资讯！ WS/hEi9d1Q3NAx1ODbqMbQ==" style="width:27pt;height:17.25pt" o:ole="" coordsize="21600,21600" o:preferrelative="t" filled="f" stroked="f">
            <v:stroke joinstyle="miter"/>
            <v:imagedata r:id="rId37" o:title="eqId1e5857ad45a5aaf46581df8a5c01e3b2"/>
            <o:lock v:ext="edit" aspectratio="t"/>
            <w10:anchorlock/>
          </v:shape>
          <o:OLEObject Type="Embed" ProgID="Equation.DSMT4" ShapeID="_x0000_i1033" DrawAspect="Content" ObjectID="_1468075733" r:id="rId38"/>
        </w:object>
      </w:r>
    </w:p>
    <w:p w14:paraId="2EA23AA6">
      <w:pPr>
        <w:spacing w:line="360" w:lineRule="auto"/>
        <w:textAlignment w:val="center"/>
        <w:rPr>
          <w:color w:val="FF0000"/>
        </w:rPr>
      </w:pPr>
      <w:r>
        <w:rPr>
          <w:color w:val="2E75B6"/>
        </w:rPr>
        <w:t>【</w:t>
      </w:r>
      <w:r>
        <w:rPr>
          <w:color w:val="FF0000"/>
        </w:rPr>
        <w:t>答案】B</w:t>
      </w:r>
    </w:p>
    <w:p w14:paraId="0B47BA0B">
      <w:pPr>
        <w:spacing w:line="360" w:lineRule="auto"/>
        <w:textAlignment w:val="center"/>
        <w:rPr>
          <w:color w:val="FF0000"/>
        </w:rPr>
      </w:pPr>
      <w:r>
        <w:rPr>
          <w:color w:val="FF0000"/>
        </w:rPr>
        <w:t>【解析】</w:t>
      </w:r>
    </w:p>
    <w:p w14:paraId="6955E1E1">
      <w:pPr>
        <w:spacing w:line="360" w:lineRule="auto"/>
        <w:jc w:val="both"/>
        <w:textAlignment w:val="center"/>
        <w:rPr>
          <w:color w:val="FF0000"/>
        </w:rPr>
      </w:pPr>
      <w:r>
        <w:rPr>
          <w:color w:val="FF0000"/>
        </w:rPr>
        <w:t>【详解】分析可知当凹槽底部对小球支持力为零时，此时拉力</w:t>
      </w:r>
      <w:r>
        <w:rPr>
          <w:i/>
          <w:color w:val="FF0000"/>
        </w:rPr>
        <w:t>F</w:t>
      </w:r>
      <w:r>
        <w:rPr>
          <w:color w:val="FF0000"/>
        </w:rPr>
        <w:t>最大，根据平衡条件有</w:t>
      </w:r>
      <w:r>
        <w:rPr>
          <w:color w:val="FF0000"/>
        </w:rPr>
        <w:object>
          <v:shape id="_x0000_i1034" type="#_x0000_t75" alt="学科网(www.zxxk.com)--教育资源门户，提供试卷、教案、课件、论文、素材以及各类教学资源下载，还有大量而丰富的教学相关资讯！ WS/hEi9d1Q3NAx1ODbqMbQ==" style="width:80.25pt;height:18pt" o:ole="" coordsize="21600,21600" o:preferrelative="t" filled="f" stroked="f">
            <v:stroke joinstyle="miter"/>
            <v:imagedata r:id="rId39" o:title="eqIdb85a59566745bcbec028350e802b6f42"/>
            <o:lock v:ext="edit" aspectratio="t"/>
            <w10:anchorlock/>
          </v:shape>
          <o:OLEObject Type="Embed" ProgID="Equation.DSMT4" ShapeID="_x0000_i1034" DrawAspect="Content" ObjectID="_1468075734" r:id="rId40"/>
        </w:object>
      </w:r>
      <w:r>
        <w:rPr>
          <w:color w:val="FF0000"/>
        </w:rPr>
        <w:t xml:space="preserve"> </w:t>
      </w:r>
    </w:p>
    <w:p w14:paraId="3CA1D71F">
      <w:pPr>
        <w:spacing w:line="360" w:lineRule="auto"/>
        <w:jc w:val="both"/>
        <w:textAlignment w:val="center"/>
        <w:rPr>
          <w:color w:val="FF0000"/>
        </w:rPr>
      </w:pPr>
      <w:r>
        <w:rPr>
          <w:color w:val="FF0000"/>
        </w:rPr>
        <w:t>解得</w:t>
      </w:r>
      <w:r>
        <w:rPr>
          <w:color w:val="FF0000"/>
        </w:rPr>
        <w:object>
          <v:shape id="_x0000_i1035" type="#_x0000_t75" alt="学科网(www.zxxk.com)--教育资源门户，提供试卷、教案、课件、论文、素材以及各类教学资源下载，还有大量而丰富的教学相关资讯！ WS/hEi9d1Q3NAx1ODbqMbQ==" style="width:57pt;height:33.75pt" o:ole="" coordsize="21600,21600" o:preferrelative="t" filled="f" stroked="f">
            <v:stroke joinstyle="miter"/>
            <v:imagedata r:id="rId41" o:title="eqId0686548660fb571298897e039fac8bb0"/>
            <o:lock v:ext="edit" aspectratio="t"/>
            <w10:anchorlock/>
          </v:shape>
          <o:OLEObject Type="Embed" ProgID="Equation.DSMT4" ShapeID="_x0000_i1035" DrawAspect="Content" ObjectID="_1468075735" r:id="rId42"/>
        </w:object>
      </w:r>
    </w:p>
    <w:p w14:paraId="487AD25B">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B</w:t>
      </w:r>
      <w:r>
        <w:rPr>
          <w:rFonts w:ascii="宋体" w:eastAsia="宋体" w:hAnsi="宋体" w:cs="宋体"/>
          <w:color w:val="FF0000"/>
        </w:rPr>
        <w:t>。</w:t>
      </w:r>
    </w:p>
    <w:p w14:paraId="4411D3D4">
      <w:pPr>
        <w:spacing w:line="360" w:lineRule="auto"/>
        <w:jc w:val="left"/>
        <w:textAlignment w:val="center"/>
        <w:rPr>
          <w:color w:val="000000"/>
        </w:rPr>
      </w:pPr>
      <w:r>
        <w:rPr>
          <w:color w:val="000000"/>
        </w:rPr>
        <w:t xml:space="preserve">5. </w:t>
      </w:r>
      <w:r>
        <w:rPr>
          <w:rFonts w:ascii="宋体" w:eastAsia="宋体" w:hAnsi="宋体" w:cs="宋体"/>
          <w:color w:val="000000"/>
        </w:rPr>
        <w:t>某同学在傍晚用内嵌多个彩灯的塑料绳跳绳，照片录了彩灯在曝光时间内的运动轨迹，简图如图。彩灯的运动可视为匀速圆周运动，相机本次曝光时间是</w:t>
      </w:r>
      <w:r>
        <w:object>
          <v:shape id="_x0000_i1036" type="#_x0000_t75" alt="学科网(www.zxxk.com)--教育资源门户，提供试卷、教案、课件、论文、素材以及各类教学资源下载，还有大量而丰富的教学相关资讯！ WS/hEi9d1Q3NAx1ODbqMbQ==" style="width:23.25pt;height:30.75pt" o:ole="" coordsize="21600,21600" o:preferrelative="t" filled="f" stroked="f">
            <v:stroke joinstyle="miter"/>
            <v:imagedata r:id="rId43" o:title="eqId251fc7a0930f29406bcc7625ec8e7cd1"/>
            <o:lock v:ext="edit" aspectratio="t"/>
            <w10:anchorlock/>
          </v:shape>
          <o:OLEObject Type="Embed" ProgID="Equation.DSMT4" ShapeID="_x0000_i1036" DrawAspect="Content" ObjectID="_1468075736" r:id="rId44"/>
        </w:object>
      </w:r>
      <w:r>
        <w:rPr>
          <w:rFonts w:ascii="宋体" w:eastAsia="宋体" w:hAnsi="宋体" w:cs="宋体"/>
          <w:color w:val="000000"/>
        </w:rPr>
        <w:t>，圆弧对应的圆心角约为</w:t>
      </w:r>
      <w:r>
        <w:object>
          <v:shape id="_x0000_i1037"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45" o:title="eqIdf6b86c22b670a8e9f3896f9e8883fbbb"/>
            <o:lock v:ext="edit" aspectratio="t"/>
            <w10:anchorlock/>
          </v:shape>
          <o:OLEObject Type="Embed" ProgID="Equation.DSMT4" ShapeID="_x0000_i1037" DrawAspect="Content" ObjectID="_1468075737" r:id="rId46"/>
        </w:object>
      </w:r>
      <w:r>
        <w:rPr>
          <w:rFonts w:ascii="宋体" w:eastAsia="宋体" w:hAnsi="宋体" w:cs="宋体"/>
          <w:color w:val="000000"/>
        </w:rPr>
        <w:t>，则该同学每分钟跳绳的圈数约为（　　）</w:t>
      </w:r>
    </w:p>
    <w:p w14:paraId="42A29329">
      <w:pPr>
        <w:spacing w:line="360" w:lineRule="auto"/>
        <w:jc w:val="left"/>
        <w:textAlignment w:val="center"/>
        <w:rPr>
          <w:color w:val="000000"/>
        </w:rPr>
      </w:pPr>
      <w:r>
        <w:rPr>
          <w:color w:val="000000"/>
        </w:rPr>
        <w:drawing>
          <wp:inline distT="0" distB="0" distL="114300" distR="114300">
            <wp:extent cx="1323975" cy="1466850"/>
            <wp:effectExtent l="0" t="0" r="1905" b="11430"/>
            <wp:docPr id="100009" name="图片 10000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47"/>
                    <a:stretch>
                      <a:fillRect/>
                    </a:stretch>
                  </pic:blipFill>
                  <pic:spPr>
                    <a:xfrm>
                      <a:off x="0" y="0"/>
                      <a:ext cx="1323975" cy="1466850"/>
                    </a:xfrm>
                    <a:prstGeom prst="rect">
                      <a:avLst/>
                    </a:prstGeom>
                  </pic:spPr>
                </pic:pic>
              </a:graphicData>
            </a:graphic>
          </wp:inline>
        </w:drawing>
      </w:r>
    </w:p>
    <w:p w14:paraId="31431EDF">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90</w:t>
      </w:r>
      <w:r>
        <w:rPr>
          <w:color w:val="000000"/>
        </w:rPr>
        <w:tab/>
      </w:r>
      <w:r>
        <w:rPr>
          <w:color w:val="000000"/>
        </w:rPr>
        <w:t xml:space="preserve">B. </w:t>
      </w:r>
      <w:r>
        <w:rPr>
          <w:rFonts w:ascii="Times New Roman" w:eastAsia="Times New Roman" w:hAnsi="Times New Roman" w:cs="Times New Roman"/>
          <w:color w:val="000000"/>
        </w:rPr>
        <w:t>120</w:t>
      </w:r>
      <w:r>
        <w:rPr>
          <w:color w:val="000000"/>
        </w:rPr>
        <w:tab/>
      </w:r>
      <w:r>
        <w:rPr>
          <w:color w:val="000000"/>
        </w:rPr>
        <w:t xml:space="preserve">C. </w:t>
      </w:r>
      <w:r>
        <w:rPr>
          <w:rFonts w:ascii="Times New Roman" w:eastAsia="Times New Roman" w:hAnsi="Times New Roman" w:cs="Times New Roman"/>
          <w:color w:val="000000"/>
        </w:rPr>
        <w:t>150</w:t>
      </w:r>
      <w:r>
        <w:rPr>
          <w:color w:val="000000"/>
        </w:rPr>
        <w:tab/>
      </w:r>
      <w:r>
        <w:rPr>
          <w:color w:val="000000"/>
        </w:rPr>
        <w:t xml:space="preserve">D. </w:t>
      </w:r>
      <w:r>
        <w:rPr>
          <w:rFonts w:ascii="Times New Roman" w:eastAsia="Times New Roman" w:hAnsi="Times New Roman" w:cs="Times New Roman"/>
          <w:color w:val="000000"/>
        </w:rPr>
        <w:t>180</w:t>
      </w:r>
    </w:p>
    <w:p w14:paraId="7F5CC9B4">
      <w:pPr>
        <w:spacing w:line="360" w:lineRule="auto"/>
        <w:textAlignment w:val="center"/>
        <w:rPr>
          <w:color w:val="FF0000"/>
        </w:rPr>
      </w:pPr>
      <w:r>
        <w:rPr>
          <w:color w:val="FF0000"/>
        </w:rPr>
        <w:t>【答案】C</w:t>
      </w:r>
    </w:p>
    <w:p w14:paraId="75334A92">
      <w:pPr>
        <w:spacing w:line="360" w:lineRule="auto"/>
        <w:textAlignment w:val="center"/>
        <w:rPr>
          <w:color w:val="FF0000"/>
        </w:rPr>
      </w:pPr>
      <w:r>
        <w:rPr>
          <w:color w:val="FF0000"/>
        </w:rPr>
        <w:t>【解析】</w:t>
      </w:r>
    </w:p>
    <w:p w14:paraId="1E3B24C6">
      <w:pPr>
        <w:spacing w:line="360" w:lineRule="auto"/>
        <w:jc w:val="both"/>
        <w:textAlignment w:val="center"/>
        <w:rPr>
          <w:color w:val="FF0000"/>
        </w:rPr>
      </w:pPr>
      <w:r>
        <w:rPr>
          <w:color w:val="FF0000"/>
        </w:rPr>
        <w:t>【详解】根据题意可知跳绳的转动角速度为</w:t>
      </w:r>
      <w:r>
        <w:rPr>
          <w:color w:val="FF0000"/>
        </w:rPr>
        <w:object>
          <v:shape id="_x0000_i1038" type="#_x0000_t75" alt="学科网(www.zxxk.com)--教育资源门户，提供试卷、教案、课件、论文、素材以及各类教学资源下载，还有大量而丰富的教学相关资讯！ WS/hEi9d1Q3NAx1ODbqMbQ==" style="width:138pt;height:60pt" o:ole="" coordsize="21600,21600" o:preferrelative="t" filled="f" stroked="f">
            <v:stroke joinstyle="miter"/>
            <v:imagedata r:id="rId48" o:title="eqId34d5895210f8f03c767391093ffa80ad"/>
            <o:lock v:ext="edit" aspectratio="t"/>
            <w10:anchorlock/>
          </v:shape>
          <o:OLEObject Type="Embed" ProgID="Equation.DSMT4" ShapeID="_x0000_i1038" DrawAspect="Content" ObjectID="_1468075738" r:id="rId49"/>
        </w:object>
      </w:r>
    </w:p>
    <w:p w14:paraId="1F2C6895">
      <w:pPr>
        <w:spacing w:line="360" w:lineRule="auto"/>
        <w:jc w:val="both"/>
        <w:textAlignment w:val="center"/>
        <w:rPr>
          <w:color w:val="FF0000"/>
        </w:rPr>
      </w:pPr>
      <w:r>
        <w:rPr>
          <w:color w:val="FF0000"/>
        </w:rPr>
        <w:t>故每分钟跳绳的圈数为</w:t>
      </w:r>
      <w:r>
        <w:rPr>
          <w:color w:val="FF0000"/>
        </w:rPr>
        <w:object>
          <v:shape id="_x0000_i1039" type="#_x0000_t75" alt="学科网(www.zxxk.com)--教育资源门户，提供试卷、教案、课件、论文、素材以及各类教学资源下载，还有大量而丰富的教学相关资讯！ WS/hEi9d1Q3NAx1ODbqMbQ==" style="width:87pt;height:30.75pt" o:ole="" coordsize="21600,21600" o:preferrelative="t" filled="f" stroked="f">
            <v:stroke joinstyle="miter"/>
            <v:imagedata r:id="rId50" o:title="eqId99a094d80de2da330ba306244067d1d9"/>
            <o:lock v:ext="edit" aspectratio="t"/>
            <w10:anchorlock/>
          </v:shape>
          <o:OLEObject Type="Embed" ProgID="Equation.DSMT4" ShapeID="_x0000_i1039" DrawAspect="Content" ObjectID="_1468075739" r:id="rId51"/>
        </w:object>
      </w:r>
    </w:p>
    <w:p w14:paraId="5E4910D0">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C</w:t>
      </w:r>
      <w:r>
        <w:rPr>
          <w:rFonts w:ascii="宋体" w:eastAsia="宋体" w:hAnsi="宋体" w:cs="宋体"/>
          <w:color w:val="FF0000"/>
        </w:rPr>
        <w:t>。</w:t>
      </w:r>
    </w:p>
    <w:p w14:paraId="0707A151">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2024</w:t>
      </w:r>
      <w:r>
        <w:rPr>
          <w:rFonts w:ascii="宋体" w:eastAsia="宋体" w:hAnsi="宋体" w:cs="宋体"/>
          <w:color w:val="000000"/>
        </w:rPr>
        <w:t>年底，世界装机容量最大的抽水蓄能电站</w:t>
      </w:r>
      <w:r>
        <w:rPr>
          <w:rFonts w:ascii="Times New Roman" w:eastAsia="Times New Roman" w:hAnsi="Times New Roman" w:cs="Times New Roman"/>
          <w:color w:val="000000"/>
        </w:rPr>
        <w:t>——</w:t>
      </w:r>
      <w:r>
        <w:rPr>
          <w:rFonts w:ascii="宋体" w:eastAsia="宋体" w:hAnsi="宋体" w:cs="宋体"/>
          <w:color w:val="000000"/>
        </w:rPr>
        <w:t>河北丰宁抽水蓄能电站全面投产发电。如图，若该电站通过理想变压器调节输出电压</w:t>
      </w:r>
      <w:r>
        <w:object>
          <v:shape id="_x0000_i1040" type="#_x0000_t75" alt="学科网(www.zxxk.com)--教育资源门户，提供试卷、教案、课件、论文、素材以及各类教学资源下载，还有大量而丰富的教学相关资讯！ WS/hEi9d1Q3NAx1ODbqMbQ==" style="width:16.5pt;height:18pt" o:ole="" coordsize="21600,21600" o:preferrelative="t" filled="f" stroked="f">
            <v:stroke joinstyle="miter"/>
            <v:imagedata r:id="rId52" o:title="eqIdf833a7beb83820ecede0234c671f1878"/>
            <o:lock v:ext="edit" aspectratio="t"/>
            <w10:anchorlock/>
          </v:shape>
          <o:OLEObject Type="Embed" ProgID="Equation.DSMT4" ShapeID="_x0000_i1040" DrawAspect="Content" ObjectID="_1468075740" r:id="rId53"/>
        </w:object>
      </w:r>
      <w:r>
        <w:rPr>
          <w:rFonts w:ascii="宋体" w:eastAsia="宋体" w:hAnsi="宋体" w:cs="宋体"/>
          <w:color w:val="000000"/>
        </w:rPr>
        <w:t>时，输入电压</w:t>
      </w:r>
      <w:r>
        <w:object>
          <v:shape id="_x0000_i1041" type="#_x0000_t75" alt="学科网(www.zxxk.com)--教育资源门户，提供试卷、教案、课件、论文、素材以及各类教学资源下载，还有大量而丰富的教学相关资讯！ WS/hEi9d1Q3NAx1ODbqMbQ==" style="width:15pt;height:18pt" o:ole="" coordsize="21600,21600" o:preferrelative="t" filled="f" stroked="f">
            <v:stroke joinstyle="miter"/>
            <v:imagedata r:id="rId54" o:title="eqId9fd5f9ecb870fedb5b9a608d9ca2f911"/>
            <o:lock v:ext="edit" aspectratio="t"/>
            <w10:anchorlock/>
          </v:shape>
          <o:OLEObject Type="Embed" ProgID="Equation.DSMT4" ShapeID="_x0000_i1041" DrawAspect="Content" ObjectID="_1468075741" r:id="rId55"/>
        </w:object>
      </w:r>
      <w:r>
        <w:rPr>
          <w:rFonts w:ascii="宋体" w:eastAsia="宋体" w:hAnsi="宋体" w:cs="宋体"/>
          <w:color w:val="000000"/>
        </w:rPr>
        <w:t>保持不变。已知副线圈总匝数为</w:t>
      </w:r>
      <w:r>
        <w:rPr>
          <w:rFonts w:ascii="Times New Roman" w:eastAsia="Times New Roman" w:hAnsi="Times New Roman" w:cs="Times New Roman"/>
          <w:i/>
          <w:color w:val="000000"/>
        </w:rPr>
        <w:t>n</w:t>
      </w:r>
      <w:r>
        <w:rPr>
          <w:rFonts w:ascii="宋体" w:eastAsia="宋体" w:hAnsi="宋体" w:cs="宋体"/>
          <w:color w:val="000000"/>
        </w:rPr>
        <w:t>，分接头</w:t>
      </w:r>
      <w:r>
        <w:object>
          <v:shape id="_x0000_i1042" type="#_x0000_t75" alt="学科网(www.zxxk.com)--教育资源门户，提供试卷、教案、课件、论文、素材以及各类教学资源下载，还有大量而丰富的教学相关资讯！ WS/hEi9d1Q3NAx1ODbqMbQ==" style="width:18pt;height:14.25pt" o:ole="" coordsize="21600,21600" o:preferrelative="t" filled="f" stroked="f">
            <v:stroke joinstyle="miter"/>
            <v:imagedata r:id="rId56" o:title="eqId5b42cfea27c41d725bd476fae1ba1c99"/>
            <o:lock v:ext="edit" aspectratio="t"/>
            <w10:anchorlock/>
          </v:shape>
          <o:OLEObject Type="Embed" ProgID="Equation.DSMT4" ShapeID="_x0000_i1042" DrawAspect="Content" ObjectID="_1468075742" r:id="rId57"/>
        </w:object>
      </w:r>
      <w:r>
        <w:rPr>
          <w:rFonts w:ascii="宋体" w:eastAsia="宋体" w:hAnsi="宋体" w:cs="宋体"/>
          <w:color w:val="000000"/>
        </w:rPr>
        <w:t>间和</w:t>
      </w:r>
      <w:r>
        <w:object>
          <v:shape id="_x0000_i1043" type="#_x0000_t75" alt="学科网(www.zxxk.com)--教育资源门户，提供试卷、教案、课件、论文、素材以及各类教学资源下载，还有大量而丰富的教学相关资讯！ WS/hEi9d1Q3NAx1ODbqMbQ==" style="width:19.2pt;height:13.8pt" o:ole="" coordsize="21600,21600" o:preferrelative="t" filled="f" stroked="f">
            <v:stroke joinstyle="miter"/>
            <v:imagedata r:id="rId58" o:title="eqId651c8440c8ece0dc68a7323312f1b928"/>
            <o:lock v:ext="edit" aspectratio="t"/>
            <w10:anchorlock/>
          </v:shape>
          <o:OLEObject Type="Embed" ProgID="Equation.DSMT4" ShapeID="_x0000_i1043" DrawAspect="Content" ObjectID="_1468075743" r:id="rId59"/>
        </w:object>
      </w:r>
      <w:r>
        <w:rPr>
          <w:rFonts w:ascii="宋体" w:eastAsia="宋体" w:hAnsi="宋体" w:cs="宋体"/>
          <w:color w:val="000000"/>
        </w:rPr>
        <w:t>间的线圈匝数</w:t>
      </w:r>
      <w:r>
        <w:object>
          <v:shape id="_x0000_i1044" type="#_x0000_t75" alt="学科网(www.zxxk.com)--教育资源门户，提供试卷、教案、课件、论文、素材以及各类教学资源下载，还有大量而丰富的教学相关资讯！ WS/hEi9d1Q3NAx1ODbqMbQ==" style="width:67pt;height:31pt" o:ole="" coordsize="21600,21600" o:preferrelative="t" filled="f" stroked="f">
            <v:stroke joinstyle="miter"/>
            <v:imagedata r:id="rId60" o:title="eqIda4be3295ebd0cea2521bffe650efc8ef"/>
            <o:lock v:ext="edit" aspectratio="t"/>
            <w10:anchorlock/>
          </v:shape>
          <o:OLEObject Type="Embed" ProgID="Equation.DSMT4" ShapeID="_x0000_i1044" DrawAspect="Content" ObjectID="_1468075744" r:id="rId61"/>
        </w:object>
      </w:r>
      <w:r>
        <w:rPr>
          <w:rFonts w:ascii="宋体" w:eastAsia="宋体" w:hAnsi="宋体" w:cs="宋体"/>
          <w:color w:val="000000"/>
        </w:rPr>
        <w:t>，开关</w:t>
      </w:r>
      <w:r>
        <w:rPr>
          <w:rFonts w:ascii="Times New Roman" w:eastAsia="Times New Roman" w:hAnsi="Times New Roman" w:cs="Times New Roman"/>
          <w:i/>
          <w:color w:val="000000"/>
        </w:rPr>
        <w:t>S</w:t>
      </w:r>
      <w:r>
        <w:rPr>
          <w:rFonts w:ascii="宋体" w:eastAsia="宋体" w:hAnsi="宋体" w:cs="宋体"/>
          <w:color w:val="000000"/>
        </w:rPr>
        <w:t>接</w:t>
      </w:r>
      <w:r>
        <w:rPr>
          <w:rFonts w:ascii="Times New Roman" w:eastAsia="Times New Roman" w:hAnsi="Times New Roman" w:cs="Times New Roman"/>
          <w:color w:val="000000"/>
        </w:rPr>
        <w:t>3</w:t>
      </w:r>
      <w:r>
        <w:rPr>
          <w:rFonts w:ascii="宋体" w:eastAsia="宋体" w:hAnsi="宋体" w:cs="宋体"/>
          <w:color w:val="000000"/>
        </w:rPr>
        <w:t>时输出电压的瞬时值</w:t>
      </w:r>
      <w:r>
        <w:object>
          <v:shape id="_x0000_i1045" type="#_x0000_t75" alt="学科网(www.zxxk.com)--教育资源门户，提供试卷、教案、课件、论文、素材以及各类教学资源下载，还有大量而丰富的教学相关资讯！ WS/hEi9d1Q3NAx1ODbqMbQ==" style="width:71pt;height:18pt" o:ole="" coordsize="21600,21600" o:preferrelative="t" filled="f" stroked="f">
            <v:stroke joinstyle="miter"/>
            <v:imagedata r:id="rId62" o:title="eqIdcb4ca55e74d9f372d7d889bf7711089c"/>
            <o:lock v:ext="edit" aspectratio="t"/>
            <w10:anchorlock/>
          </v:shape>
          <o:OLEObject Type="Embed" ProgID="Equation.DSMT4" ShapeID="_x0000_i1045" DrawAspect="Content" ObjectID="_1468075745" r:id="rId63"/>
        </w:object>
      </w:r>
      <w:r>
        <w:rPr>
          <w:rFonts w:ascii="宋体" w:eastAsia="宋体" w:hAnsi="宋体" w:cs="宋体"/>
          <w:color w:val="000000"/>
        </w:rPr>
        <w:t>，则</w:t>
      </w:r>
      <w:r>
        <w:rPr>
          <w:rFonts w:ascii="Times New Roman" w:eastAsia="Times New Roman" w:hAnsi="Times New Roman" w:cs="Times New Roman"/>
          <w:color w:val="000000"/>
        </w:rPr>
        <w:t>S</w:t>
      </w:r>
      <w:r>
        <w:rPr>
          <w:rFonts w:ascii="宋体" w:eastAsia="宋体" w:hAnsi="宋体" w:cs="宋体"/>
          <w:color w:val="000000"/>
        </w:rPr>
        <w:t>接</w:t>
      </w:r>
      <w:r>
        <w:rPr>
          <w:rFonts w:ascii="Times New Roman" w:eastAsia="Times New Roman" w:hAnsi="Times New Roman" w:cs="Times New Roman"/>
          <w:color w:val="000000"/>
        </w:rPr>
        <w:t>2</w:t>
      </w:r>
      <w:r>
        <w:rPr>
          <w:rFonts w:ascii="宋体" w:eastAsia="宋体" w:hAnsi="宋体" w:cs="宋体"/>
          <w:color w:val="000000"/>
        </w:rPr>
        <w:t>时</w:t>
      </w:r>
      <w:r>
        <w:object>
          <v:shape id="_x0000_i1046" type="#_x0000_t75" alt="学科网(www.zxxk.com)--教育资源门户，提供试卷、教案、课件、论文、素材以及各类教学资源下载，还有大量而丰富的教学相关资讯！ WS/hEi9d1Q3NAx1ODbqMbQ==" style="width:29pt;height:18pt" o:ole="" coordsize="21600,21600" o:preferrelative="t" filled="f" stroked="f">
            <v:stroke joinstyle="miter"/>
            <v:imagedata r:id="rId64" o:title="eqId1c4ad249e619beecc01ada7adb71fb51"/>
            <o:lock v:ext="edit" aspectratio="t"/>
            <w10:anchorlock/>
          </v:shape>
          <o:OLEObject Type="Embed" ProgID="Equation.DSMT4" ShapeID="_x0000_i1046" DrawAspect="Content" ObjectID="_1468075746" r:id="rId65"/>
        </w:object>
      </w:r>
      <w:r>
        <w:rPr>
          <w:rFonts w:ascii="宋体" w:eastAsia="宋体" w:hAnsi="宋体" w:cs="宋体"/>
          <w:color w:val="000000"/>
        </w:rPr>
        <w:t>的图像为（　　）</w:t>
      </w:r>
    </w:p>
    <w:p w14:paraId="18879235">
      <w:pPr>
        <w:spacing w:line="360" w:lineRule="auto"/>
        <w:jc w:val="left"/>
        <w:textAlignment w:val="center"/>
        <w:rPr>
          <w:color w:val="000000"/>
        </w:rPr>
      </w:pPr>
      <w:r>
        <w:rPr>
          <w:color w:val="000000"/>
        </w:rPr>
        <w:drawing>
          <wp:inline distT="0" distB="0" distL="114300" distR="114300">
            <wp:extent cx="1981200" cy="1295400"/>
            <wp:effectExtent l="0" t="0" r="0" b="0"/>
            <wp:docPr id="100011" name="图片 10001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66"/>
                    <a:stretch>
                      <a:fillRect/>
                    </a:stretch>
                  </pic:blipFill>
                  <pic:spPr>
                    <a:xfrm>
                      <a:off x="0" y="0"/>
                      <a:ext cx="1981200" cy="1295400"/>
                    </a:xfrm>
                    <a:prstGeom prst="rect">
                      <a:avLst/>
                    </a:prstGeom>
                  </pic:spPr>
                </pic:pic>
              </a:graphicData>
            </a:graphic>
          </wp:inline>
        </w:drawing>
      </w:r>
    </w:p>
    <w:p w14:paraId="7595567D">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2038350" cy="1200150"/>
            <wp:effectExtent l="0" t="0" r="3810" b="3810"/>
            <wp:docPr id="100013" name="图片 10001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67"/>
                    <a:stretch>
                      <a:fillRect/>
                    </a:stretch>
                  </pic:blipFill>
                  <pic:spPr>
                    <a:xfrm>
                      <a:off x="0" y="0"/>
                      <a:ext cx="2038350" cy="12001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2009775" cy="1181100"/>
            <wp:effectExtent l="0" t="0" r="1905" b="7620"/>
            <wp:docPr id="100015" name="图片 10001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68"/>
                    <a:stretch>
                      <a:fillRect/>
                    </a:stretch>
                  </pic:blipFill>
                  <pic:spPr>
                    <a:xfrm>
                      <a:off x="0" y="0"/>
                      <a:ext cx="2009775" cy="1181100"/>
                    </a:xfrm>
                    <a:prstGeom prst="rect">
                      <a:avLst/>
                    </a:prstGeom>
                  </pic:spPr>
                </pic:pic>
              </a:graphicData>
            </a:graphic>
          </wp:inline>
        </w:drawing>
      </w:r>
    </w:p>
    <w:p w14:paraId="3E0E4A2D">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2057400" cy="1209675"/>
            <wp:effectExtent l="0" t="0" r="0" b="9525"/>
            <wp:docPr id="100017" name="图片 10001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69"/>
                    <a:stretch>
                      <a:fillRect/>
                    </a:stretch>
                  </pic:blipFill>
                  <pic:spPr>
                    <a:xfrm>
                      <a:off x="0" y="0"/>
                      <a:ext cx="2057400" cy="120967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2057400" cy="1209675"/>
            <wp:effectExtent l="0" t="0" r="0" b="9525"/>
            <wp:docPr id="100019" name="图片 10001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70"/>
                    <a:stretch>
                      <a:fillRect/>
                    </a:stretch>
                  </pic:blipFill>
                  <pic:spPr>
                    <a:xfrm>
                      <a:off x="0" y="0"/>
                      <a:ext cx="2057400" cy="1209675"/>
                    </a:xfrm>
                    <a:prstGeom prst="rect">
                      <a:avLst/>
                    </a:prstGeom>
                  </pic:spPr>
                </pic:pic>
              </a:graphicData>
            </a:graphic>
          </wp:inline>
        </w:drawing>
      </w:r>
    </w:p>
    <w:p w14:paraId="4CF2FA04">
      <w:pPr>
        <w:spacing w:line="360" w:lineRule="auto"/>
        <w:textAlignment w:val="center"/>
        <w:rPr>
          <w:color w:val="FF0000"/>
        </w:rPr>
      </w:pPr>
      <w:r>
        <w:rPr>
          <w:color w:val="FF0000"/>
        </w:rPr>
        <w:t>【答案】D</w:t>
      </w:r>
    </w:p>
    <w:p w14:paraId="34DB2544">
      <w:pPr>
        <w:spacing w:line="360" w:lineRule="auto"/>
        <w:textAlignment w:val="center"/>
        <w:rPr>
          <w:color w:val="FF0000"/>
        </w:rPr>
      </w:pPr>
      <w:r>
        <w:rPr>
          <w:color w:val="FF0000"/>
        </w:rPr>
        <w:t>【解析】</w:t>
      </w:r>
    </w:p>
    <w:p w14:paraId="5BDE37FE">
      <w:pPr>
        <w:spacing w:line="360" w:lineRule="auto"/>
        <w:jc w:val="both"/>
        <w:textAlignment w:val="center"/>
        <w:rPr>
          <w:color w:val="FF0000"/>
        </w:rPr>
      </w:pPr>
      <w:r>
        <w:rPr>
          <w:color w:val="FF0000"/>
        </w:rPr>
        <w:t>【详解】根据理想变压器电压比与匝数比关系可知</w:t>
      </w:r>
      <w:r>
        <w:rPr>
          <w:color w:val="FF0000"/>
        </w:rPr>
        <w:object>
          <v:shape id="_x0000_i1047" type="#_x0000_t75" alt="学科网(www.zxxk.com)--教育资源门户，提供试卷、教案、课件、论文、素材以及各类教学资源下载，还有大量而丰富的教学相关资讯！ WS/hEi9d1Q3NAx1ODbqMbQ==" style="width:42pt;height:34pt" o:ole="" coordsize="21600,21600" o:preferrelative="t" filled="f" stroked="f">
            <v:stroke joinstyle="miter"/>
            <v:imagedata r:id="rId71" o:title="eqIda6d3ed59c6145b6a85c4f643808f4a2c"/>
            <o:lock v:ext="edit" aspectratio="t"/>
            <w10:anchorlock/>
          </v:shape>
          <o:OLEObject Type="Embed" ProgID="Equation.DSMT4" ShapeID="_x0000_i1047" DrawAspect="Content" ObjectID="_1468075747" r:id="rId72"/>
        </w:object>
      </w:r>
      <w:r>
        <w:rPr>
          <w:color w:val="FF0000"/>
        </w:rPr>
        <w:t>，</w:t>
      </w:r>
      <w:r>
        <w:rPr>
          <w:color w:val="FF0000"/>
        </w:rPr>
        <w:object>
          <v:shape id="_x0000_i1048" type="#_x0000_t75" alt="学科网(www.zxxk.com)--教育资源门户，提供试卷、教案、课件、论文、素材以及各类教学资源下载，还有大量而丰富的教学相关资讯！ WS/hEi9d1Q3NAx1ODbqMbQ==" style="width:43.8pt;height:34.2pt" o:ole="" coordsize="21600,21600" o:preferrelative="t" filled="f" stroked="f">
            <v:stroke joinstyle="miter"/>
            <v:imagedata r:id="rId73" o:title="eqId3fd3d36dde929c3e516b49d2a1537dcb"/>
            <o:lock v:ext="edit" aspectratio="t"/>
            <w10:anchorlock/>
          </v:shape>
          <o:OLEObject Type="Embed" ProgID="Equation.DSMT4" ShapeID="_x0000_i1048" DrawAspect="Content" ObjectID="_1468075748" r:id="rId74"/>
        </w:object>
      </w:r>
    </w:p>
    <w:p w14:paraId="7E997C4A">
      <w:pPr>
        <w:spacing w:line="360" w:lineRule="auto"/>
        <w:jc w:val="both"/>
        <w:textAlignment w:val="center"/>
        <w:rPr>
          <w:color w:val="FF0000"/>
        </w:rPr>
      </w:pPr>
      <w:r>
        <w:rPr>
          <w:rFonts w:ascii="宋体" w:eastAsia="宋体" w:hAnsi="宋体" w:cs="宋体"/>
          <w:color w:val="FF0000"/>
        </w:rPr>
        <w:t>由于输入电压</w:t>
      </w:r>
      <w:r>
        <w:rPr>
          <w:color w:val="FF0000"/>
        </w:rPr>
        <w:object>
          <v:shape id="_x0000_i1049" type="#_x0000_t75" alt="学科网(www.zxxk.com)--教育资源门户，提供试卷、教案、课件、论文、素材以及各类教学资源下载，还有大量而丰富的教学相关资讯！ WS/hEi9d1Q3NAx1ODbqMbQ==" style="width:15pt;height:18pt" o:ole="" coordsize="21600,21600" o:preferrelative="t" filled="f" stroked="f">
            <v:stroke joinstyle="miter"/>
            <v:imagedata r:id="rId75" o:title="eqIde26f6912052cb0fe27335ce4db8276a5"/>
            <o:lock v:ext="edit" aspectratio="t"/>
            <w10:anchorlock/>
          </v:shape>
          <o:OLEObject Type="Embed" ProgID="Equation.DSMT4" ShapeID="_x0000_i1049" DrawAspect="Content" ObjectID="_1468075749" r:id="rId76"/>
        </w:object>
      </w:r>
      <w:r>
        <w:rPr>
          <w:color w:val="FF0000"/>
        </w:rPr>
        <w:t>不变，</w:t>
      </w:r>
      <w:r>
        <w:rPr>
          <w:rFonts w:ascii="宋体" w:eastAsia="宋体" w:hAnsi="宋体" w:cs="宋体"/>
          <w:color w:val="FF0000"/>
        </w:rPr>
        <w:t>可知</w:t>
      </w:r>
      <w:r>
        <w:rPr>
          <w:color w:val="FF0000"/>
        </w:rPr>
        <w:object>
          <v:shape id="_x0000_i1050" type="#_x0000_t75" alt="学科网(www.zxxk.com)--教育资源门户，提供试卷、教案、课件、论文、素材以及各类教学资源下载，还有大量而丰富的教学相关资讯！ WS/hEi9d1Q3NAx1ODbqMbQ==" style="width:44.25pt;height:33.75pt" o:ole="" coordsize="21600,21600" o:preferrelative="t" filled="f" stroked="f">
            <v:stroke joinstyle="miter"/>
            <v:imagedata r:id="rId77" o:title="eqId4345b87f89ca1db65ca227da9d9496c1"/>
            <o:lock v:ext="edit" aspectratio="t"/>
            <w10:anchorlock/>
          </v:shape>
          <o:OLEObject Type="Embed" ProgID="Equation.DSMT4" ShapeID="_x0000_i1050" DrawAspect="Content" ObjectID="_1468075750" r:id="rId78"/>
        </w:object>
      </w:r>
    </w:p>
    <w:p w14:paraId="17AFA772">
      <w:pPr>
        <w:spacing w:line="360" w:lineRule="auto"/>
        <w:jc w:val="both"/>
        <w:textAlignment w:val="center"/>
        <w:rPr>
          <w:color w:val="FF0000"/>
        </w:rPr>
      </w:pPr>
      <w:r>
        <w:rPr>
          <w:color w:val="FF0000"/>
        </w:rPr>
        <w:t>即</w:t>
      </w:r>
      <w:r>
        <w:rPr>
          <w:color w:val="FF0000"/>
        </w:rPr>
        <w:object>
          <v:shape id="_x0000_i1051" type="#_x0000_t75" alt="学科网(www.zxxk.com)--教育资源门户，提供试卷、教案、课件、论文、素材以及各类教学资源下载，还有大量而丰富的教学相关资讯！ WS/hEi9d1Q3NAx1ODbqMbQ==" style="width:95.25pt;height:60pt" o:ole="" coordsize="21600,21600" o:preferrelative="t" filled="f" stroked="f">
            <v:stroke joinstyle="miter"/>
            <v:imagedata r:id="rId79" o:title="eqId2efab870be23babc995a0b288666587c"/>
            <o:lock v:ext="edit" aspectratio="t"/>
            <w10:anchorlock/>
          </v:shape>
          <o:OLEObject Type="Embed" ProgID="Equation.DSMT4" ShapeID="_x0000_i1051" DrawAspect="Content" ObjectID="_1468075751" r:id="rId80"/>
        </w:object>
      </w:r>
      <w:r>
        <w:rPr>
          <w:color w:val="FF0000"/>
        </w:rPr>
        <w:t xml:space="preserve"> </w:t>
      </w:r>
    </w:p>
    <w:p w14:paraId="77154C04">
      <w:pPr>
        <w:spacing w:line="360" w:lineRule="auto"/>
        <w:jc w:val="both"/>
        <w:textAlignment w:val="center"/>
        <w:rPr>
          <w:color w:val="FF0000"/>
        </w:rPr>
      </w:pPr>
      <w:r>
        <w:rPr>
          <w:rFonts w:ascii="宋体" w:eastAsia="宋体" w:hAnsi="宋体" w:cs="宋体"/>
          <w:color w:val="FF0000"/>
        </w:rPr>
        <w:t>解得</w:t>
      </w:r>
      <w:r>
        <w:rPr>
          <w:color w:val="FF0000"/>
        </w:rPr>
        <w:object>
          <v:shape id="_x0000_i1052" type="#_x0000_t75" alt="学科网(www.zxxk.com)--教育资源门户，提供试卷、教案、课件、论文、素材以及各类教学资源下载，还有大量而丰富的教学相关资讯！ WS/hEi9d1Q3NAx1ODbqMbQ==" style="width:80.25pt;height:30.75pt" o:ole="" coordsize="21600,21600" o:preferrelative="t" filled="f" stroked="f">
            <v:stroke joinstyle="miter"/>
            <v:imagedata r:id="rId81" o:title="eqIdfd1cadff5a129808f70b7558efd2560d"/>
            <o:lock v:ext="edit" aspectratio="t"/>
            <w10:anchorlock/>
          </v:shape>
          <o:OLEObject Type="Embed" ProgID="Equation.DSMT4" ShapeID="_x0000_i1052" DrawAspect="Content" ObjectID="_1468075752" r:id="rId82"/>
        </w:object>
      </w:r>
      <w:r>
        <w:rPr>
          <w:rFonts w:ascii="宋体" w:eastAsia="宋体" w:hAnsi="宋体" w:cs="宋体"/>
          <w:color w:val="FF0000"/>
        </w:rPr>
        <w:t>；</w:t>
      </w:r>
    </w:p>
    <w:p w14:paraId="15C747BB">
      <w:pPr>
        <w:spacing w:line="360" w:lineRule="auto"/>
        <w:jc w:val="both"/>
        <w:textAlignment w:val="center"/>
        <w:rPr>
          <w:color w:val="FF0000"/>
        </w:rPr>
      </w:pPr>
      <w:r>
        <w:rPr>
          <w:rFonts w:ascii="宋体" w:eastAsia="宋体" w:hAnsi="宋体" w:cs="宋体"/>
          <w:color w:val="FF0000"/>
        </w:rPr>
        <w:t>可知此时输出的交流电的周期为</w:t>
      </w:r>
      <w:r>
        <w:rPr>
          <w:color w:val="FF0000"/>
        </w:rPr>
        <w:object>
          <v:shape id="_x0000_i1053" type="#_x0000_t75" alt="学科网(www.zxxk.com)--教育资源门户，提供试卷、教案、课件、论文、素材以及各类教学资源下载，还有大量而丰富的教学相关资讯！ WS/hEi9d1Q3NAx1ODbqMbQ==" style="width:39pt;height:31pt" o:ole="" coordsize="21600,21600" o:preferrelative="t" filled="f" stroked="f">
            <v:stroke joinstyle="miter"/>
            <v:imagedata r:id="rId83" o:title="eqId0dceb375cbb5f7cad9129f22aabf8bcf"/>
            <o:lock v:ext="edit" aspectratio="t"/>
            <w10:anchorlock/>
          </v:shape>
          <o:OLEObject Type="Embed" ProgID="Equation.DSMT4" ShapeID="_x0000_i1053" DrawAspect="Content" ObjectID="_1468075753" r:id="rId84"/>
        </w:object>
      </w:r>
      <w:r>
        <w:rPr>
          <w:rFonts w:ascii="宋体" w:eastAsia="宋体" w:hAnsi="宋体" w:cs="宋体"/>
          <w:color w:val="FF0000"/>
        </w:rPr>
        <w:t>。</w:t>
      </w:r>
    </w:p>
    <w:p w14:paraId="4EAADB63">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D</w:t>
      </w:r>
      <w:r>
        <w:rPr>
          <w:rFonts w:ascii="宋体" w:eastAsia="宋体" w:hAnsi="宋体" w:cs="宋体"/>
          <w:color w:val="FF0000"/>
        </w:rPr>
        <w:t>。</w:t>
      </w:r>
    </w:p>
    <w:p w14:paraId="3221F937">
      <w:pPr>
        <w:spacing w:line="360" w:lineRule="auto"/>
        <w:jc w:val="left"/>
        <w:textAlignment w:val="center"/>
        <w:rPr>
          <w:color w:val="000000"/>
        </w:rPr>
      </w:pPr>
      <w:r>
        <w:rPr>
          <w:color w:val="000000"/>
        </w:rPr>
        <w:t xml:space="preserve">7. </w:t>
      </w:r>
      <w:r>
        <w:rPr>
          <w:rFonts w:ascii="宋体" w:eastAsia="宋体" w:hAnsi="宋体" w:cs="宋体"/>
          <w:color w:val="000000"/>
        </w:rPr>
        <w:t>随着我国航天事业飞速发展，人们畅想研制一种核聚变能源星际飞行器。从某星球表面发射的星际飞行器在飞行过程中只考虑该星球引力，不考虑自转，该星球可视为质量分布均匀的球体，半径为</w:t>
      </w:r>
      <w:r>
        <w:object>
          <v:shape id="_x0000_i1054" type="#_x0000_t75" alt="学科网(www.zxxk.com)--教育资源门户，提供试卷、教案、课件、论文、素材以及各类教学资源下载，还有大量而丰富的教学相关资讯！ WS/hEi9d1Q3NAx1ODbqMbQ==" style="width:15pt;height:18pt" o:ole="" coordsize="21600,21600" o:preferrelative="t" filled="f" stroked="f">
            <v:stroke joinstyle="miter"/>
            <v:imagedata r:id="rId85" o:title="eqIdbe9b4a83b9aebebf29de0c4406ebf894"/>
            <o:lock v:ext="edit" aspectratio="t"/>
            <w10:anchorlock/>
          </v:shape>
          <o:OLEObject Type="Embed" ProgID="Equation.DSMT4" ShapeID="_x0000_i1054" DrawAspect="Content" ObjectID="_1468075754" r:id="rId86"/>
        </w:object>
      </w:r>
      <w:r>
        <w:rPr>
          <w:rFonts w:ascii="宋体" w:eastAsia="宋体" w:hAnsi="宋体" w:cs="宋体"/>
          <w:color w:val="000000"/>
        </w:rPr>
        <w:t>，表面重力加速度为</w:t>
      </w:r>
      <w:r>
        <w:object>
          <v:shape id="_x0000_i1055"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87" o:title="eqIdacf4650ef075eafeee628c4cd47e497d"/>
            <o:lock v:ext="edit" aspectratio="t"/>
            <w10:anchorlock/>
          </v:shape>
          <o:OLEObject Type="Embed" ProgID="Equation.DSMT4" ShapeID="_x0000_i1055" DrawAspect="Content" ObjectID="_1468075755" r:id="rId88"/>
        </w:object>
      </w:r>
      <w:r>
        <w:rPr>
          <w:rFonts w:ascii="宋体" w:eastAsia="宋体" w:hAnsi="宋体" w:cs="宋体"/>
          <w:color w:val="000000"/>
        </w:rPr>
        <w:t>。质量为</w:t>
      </w:r>
      <w:r>
        <w:rPr>
          <w:rFonts w:ascii="Times New Roman" w:eastAsia="Times New Roman" w:hAnsi="Times New Roman" w:cs="Times New Roman"/>
          <w:i/>
          <w:color w:val="000000"/>
        </w:rPr>
        <w:t>m</w:t>
      </w:r>
      <w:r>
        <w:rPr>
          <w:rFonts w:ascii="宋体" w:eastAsia="宋体" w:hAnsi="宋体" w:cs="宋体"/>
          <w:color w:val="000000"/>
        </w:rPr>
        <w:t>的飞行器与星球中心距离为</w:t>
      </w:r>
      <w:r>
        <w:rPr>
          <w:rFonts w:ascii="Times New Roman" w:eastAsia="Times New Roman" w:hAnsi="Times New Roman" w:cs="Times New Roman"/>
          <w:i/>
          <w:color w:val="000000"/>
        </w:rPr>
        <w:t>r</w:t>
      </w:r>
      <w:r>
        <w:rPr>
          <w:rFonts w:ascii="宋体" w:eastAsia="宋体" w:hAnsi="宋体" w:cs="宋体"/>
          <w:color w:val="000000"/>
        </w:rPr>
        <w:t>时，引力势能为</w:t>
      </w:r>
      <w:r>
        <w:object>
          <v:shape id="_x0000_i1056" type="#_x0000_t75" alt="学科网(www.zxxk.com)--教育资源门户，提供试卷、教案、课件、论文、素材以及各类教学资源下载，还有大量而丰富的教学相关资讯！ WS/hEi9d1Q3NAx1ODbqMbQ==" style="width:117pt;height:38pt" o:ole="" coordsize="21600,21600" o:preferrelative="t" filled="f" stroked="f">
            <v:stroke joinstyle="miter"/>
            <v:imagedata r:id="rId89" o:title="eqId339b3c8406009684332bab58f8e3f648"/>
            <o:lock v:ext="edit" aspectratio="t"/>
            <w10:anchorlock/>
          </v:shape>
          <o:OLEObject Type="Embed" ProgID="Equation.DSMT4" ShapeID="_x0000_i1056" DrawAspect="Content" ObjectID="_1468075756" r:id="rId90"/>
        </w:object>
      </w:r>
      <w:r>
        <w:rPr>
          <w:rFonts w:ascii="宋体" w:eastAsia="宋体" w:hAnsi="宋体" w:cs="宋体"/>
          <w:color w:val="000000"/>
        </w:rPr>
        <w:t>。要使飞行器在距星球表面高度为</w:t>
      </w:r>
      <w:r>
        <w:object>
          <v:shape id="_x0000_i1057" type="#_x0000_t75" alt="学科网(www.zxxk.com)--教育资源门户，提供试卷、教案、课件、论文、素材以及各类教学资源下载，还有大量而丰富的教学相关资讯！ WS/hEi9d1Q3NAx1ODbqMbQ==" style="width:15pt;height:18pt" o:ole="" coordsize="21600,21600" o:preferrelative="t" filled="f" stroked="f">
            <v:stroke joinstyle="miter"/>
            <v:imagedata r:id="rId85" o:title="eqIdbe9b4a83b9aebebf29de0c4406ebf894"/>
            <o:lock v:ext="edit" aspectratio="t"/>
            <w10:anchorlock/>
          </v:shape>
          <o:OLEObject Type="Embed" ProgID="Equation.DSMT4" ShapeID="_x0000_i1057" DrawAspect="Content" ObjectID="_1468075757" r:id="rId91"/>
        </w:object>
      </w:r>
      <w:r>
        <w:rPr>
          <w:rFonts w:ascii="宋体" w:eastAsia="宋体" w:hAnsi="宋体" w:cs="宋体"/>
          <w:color w:val="000000"/>
        </w:rPr>
        <w:t>的轨道上做匀速圆周运动，则发射初速度为（　　）</w:t>
      </w:r>
    </w:p>
    <w:p w14:paraId="762E3B92">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8" type="#_x0000_t75" alt="学科网(www.zxxk.com)--教育资源门户，提供试卷、教案、课件、论文、素材以及各类教学资源下载，还有大量而丰富的教学相关资讯！ WS/hEi9d1Q3NAx1ODbqMbQ==" style="width:36pt;height:21pt" o:ole="" coordsize="21600,21600" o:preferrelative="t" filled="f" stroked="f">
            <v:stroke joinstyle="miter"/>
            <v:imagedata r:id="rId92" o:title="eqIde254f7e3122e856cdce7df26785badbf"/>
            <o:lock v:ext="edit" aspectratio="t"/>
            <w10:anchorlock/>
          </v:shape>
          <o:OLEObject Type="Embed" ProgID="Equation.DSMT4" ShapeID="_x0000_i1058" DrawAspect="Content" ObjectID="_1468075758" r:id="rId93"/>
        </w:object>
      </w:r>
      <w:r>
        <w:rPr>
          <w:color w:val="000000"/>
        </w:rPr>
        <w:tab/>
      </w:r>
      <w:r>
        <w:rPr>
          <w:color w:val="000000"/>
        </w:rPr>
        <w:t xml:space="preserve">B. </w:t>
      </w:r>
      <w:r>
        <w:object>
          <v:shape id="_x0000_i1059" type="#_x0000_t75" alt="学科网(www.zxxk.com)--教育资源门户，提供试卷、教案、课件、论文、素材以及各类教学资源下载，还有大量而丰富的教学相关资讯！ WS/hEi9d1Q3NAx1ODbqMbQ==" style="width:43pt;height:35pt" o:ole="" coordsize="21600,21600" o:preferrelative="t" filled="f" stroked="f">
            <v:stroke joinstyle="miter"/>
            <v:imagedata r:id="rId94" o:title="eqIdf5c1186c82514c0436f7b90c8678dd22"/>
            <o:lock v:ext="edit" aspectratio="t"/>
            <w10:anchorlock/>
          </v:shape>
          <o:OLEObject Type="Embed" ProgID="Equation.DSMT4" ShapeID="_x0000_i1059" DrawAspect="Content" ObjectID="_1468075759" r:id="rId95"/>
        </w:object>
      </w:r>
      <w:r>
        <w:rPr>
          <w:color w:val="000000"/>
        </w:rPr>
        <w:tab/>
      </w:r>
      <w:r>
        <w:rPr>
          <w:color w:val="000000"/>
        </w:rPr>
        <w:t xml:space="preserve">C. </w:t>
      </w:r>
      <w:r>
        <w:object>
          <v:shape id="_x0000_i1060" type="#_x0000_t75" alt="学科网(www.zxxk.com)--教育资源门户，提供试卷、教案、课件、论文、素材以及各类教学资源下载，还有大量而丰富的教学相关资讯！ WS/hEi9d1Q3NAx1ODbqMbQ==" style="width:42pt;height:21pt" o:ole="" coordsize="21600,21600" o:preferrelative="t" filled="f" stroked="f">
            <v:stroke joinstyle="miter"/>
            <v:imagedata r:id="rId96" o:title="eqIdc48461c1178f0b4b05a4b1847c3304cc"/>
            <o:lock v:ext="edit" aspectratio="t"/>
            <w10:anchorlock/>
          </v:shape>
          <o:OLEObject Type="Embed" ProgID="Equation.DSMT4" ShapeID="_x0000_i1060" DrawAspect="Content" ObjectID="_1468075760" r:id="rId97"/>
        </w:object>
      </w:r>
      <w:r>
        <w:rPr>
          <w:color w:val="000000"/>
        </w:rPr>
        <w:tab/>
      </w:r>
      <w:r>
        <w:rPr>
          <w:color w:val="000000"/>
        </w:rPr>
        <w:t xml:space="preserve">D. </w:t>
      </w:r>
      <w:r>
        <w:object>
          <v:shape id="_x0000_i1061" type="#_x0000_t75" alt="学科网(www.zxxk.com)--教育资源门户，提供试卷、教案、课件、论文、素材以及各类教学资源下载，还有大量而丰富的教学相关资讯！ WS/hEi9d1Q3NAx1ODbqMbQ==" style="width:41pt;height:21pt" o:ole="" coordsize="21600,21600" o:preferrelative="t" filled="f" stroked="f">
            <v:stroke joinstyle="miter"/>
            <v:imagedata r:id="rId98" o:title="eqId0df209d1850f91facadce50dfc523b57"/>
            <o:lock v:ext="edit" aspectratio="t"/>
            <w10:anchorlock/>
          </v:shape>
          <o:OLEObject Type="Embed" ProgID="Equation.DSMT4" ShapeID="_x0000_i1061" DrawAspect="Content" ObjectID="_1468075761" r:id="rId99"/>
        </w:object>
      </w:r>
    </w:p>
    <w:p w14:paraId="2C1E420E">
      <w:pPr>
        <w:spacing w:line="360" w:lineRule="auto"/>
        <w:textAlignment w:val="center"/>
        <w:rPr>
          <w:color w:val="FF0000"/>
        </w:rPr>
      </w:pPr>
      <w:r>
        <w:rPr>
          <w:color w:val="FF0000"/>
        </w:rPr>
        <w:t>【答案】B</w:t>
      </w:r>
    </w:p>
    <w:p w14:paraId="66F250EF">
      <w:pPr>
        <w:spacing w:line="360" w:lineRule="auto"/>
        <w:textAlignment w:val="center"/>
        <w:rPr>
          <w:color w:val="FF0000"/>
        </w:rPr>
      </w:pPr>
      <w:r>
        <w:rPr>
          <w:color w:val="FF0000"/>
        </w:rPr>
        <w:t>【解析】</w:t>
      </w:r>
    </w:p>
    <w:p w14:paraId="249D7812">
      <w:pPr>
        <w:spacing w:line="360" w:lineRule="auto"/>
        <w:jc w:val="left"/>
        <w:textAlignment w:val="center"/>
        <w:rPr>
          <w:color w:val="FF0000"/>
        </w:rPr>
      </w:pPr>
      <w:r>
        <w:rPr>
          <w:color w:val="FF0000"/>
        </w:rPr>
        <w:t>【详解】飞行器在轨道半径</w:t>
      </w:r>
      <w:r>
        <w:rPr>
          <w:color w:val="FF0000"/>
        </w:rPr>
        <w:object>
          <v:shape id="_x0000_i1062" type="#_x0000_t75" alt="学科网(www.zxxk.com)--教育资源门户，提供试卷、教案、课件、论文、素材以及各类教学资源下载，还有大量而丰富的教学相关资讯！ WS/hEi9d1Q3NAx1ODbqMbQ==" style="width:38.25pt;height:18pt" o:ole="" coordsize="21600,21600" o:preferrelative="t" filled="f" stroked="f">
            <v:stroke joinstyle="miter"/>
            <v:imagedata r:id="rId100" o:title="eqIdf33244928693e34c7e65a3ef24d0226c"/>
            <o:lock v:ext="edit" aspectratio="t"/>
            <w10:anchorlock/>
          </v:shape>
          <o:OLEObject Type="Embed" ProgID="Equation.DSMT4" ShapeID="_x0000_i1062" DrawAspect="Content" ObjectID="_1468075762" r:id="rId101"/>
        </w:object>
      </w:r>
      <w:r>
        <w:rPr>
          <w:color w:val="FF0000"/>
        </w:rPr>
        <w:t>处的总机械能包括动能和势能。</w:t>
      </w:r>
    </w:p>
    <w:p w14:paraId="7CFD0991">
      <w:pPr>
        <w:spacing w:line="360" w:lineRule="auto"/>
        <w:jc w:val="left"/>
        <w:textAlignment w:val="center"/>
        <w:rPr>
          <w:color w:val="FF0000"/>
        </w:rPr>
      </w:pPr>
      <w:r>
        <w:rPr>
          <w:color w:val="FF0000"/>
        </w:rPr>
        <w:t>引力势能为</w:t>
      </w:r>
      <w:r>
        <w:rPr>
          <w:color w:val="FF0000"/>
        </w:rPr>
        <w:object>
          <v:shape id="_x0000_i1063" type="#_x0000_t75" alt="学科网(www.zxxk.com)--教育资源门户，提供试卷、教案、课件、论文、素材以及各类教学资源下载，还有大量而丰富的教学相关资讯！ WS/hEi9d1Q3NAx1ODbqMbQ==" style="width:68.25pt;height:30.75pt" o:ole="" coordsize="21600,21600" o:preferrelative="t" filled="f" stroked="f">
            <v:stroke joinstyle="miter"/>
            <v:imagedata r:id="rId102" o:title="eqId3407095575991eb30944ac2a0dc1d09e"/>
            <o:lock v:ext="edit" aspectratio="t"/>
            <w10:anchorlock/>
          </v:shape>
          <o:OLEObject Type="Embed" ProgID="Equation.DSMT4" ShapeID="_x0000_i1063" DrawAspect="Content" ObjectID="_1468075763" r:id="rId103"/>
        </w:object>
      </w:r>
    </w:p>
    <w:p w14:paraId="5BC508AC">
      <w:pPr>
        <w:spacing w:line="360" w:lineRule="auto"/>
        <w:jc w:val="left"/>
        <w:textAlignment w:val="center"/>
        <w:rPr>
          <w:color w:val="FF0000"/>
        </w:rPr>
      </w:pPr>
      <w:r>
        <w:rPr>
          <w:color w:val="FF0000"/>
        </w:rPr>
        <w:t>根据万有引力提供向心力</w:t>
      </w:r>
      <w:r>
        <w:rPr>
          <w:color w:val="FF0000"/>
        </w:rPr>
        <w:object>
          <v:shape id="_x0000_i1064" type="#_x0000_t75" alt="学科网(www.zxxk.com)--教育资源门户，提供试卷、教案、课件、论文、素材以及各类教学资源下载，还有大量而丰富的教学相关资讯！ WS/hEi9d1Q3NAx1ODbqMbQ==" style="width:90pt;height:39pt" o:ole="" coordsize="21600,21600" o:preferrelative="t" filled="f" stroked="f">
            <v:stroke joinstyle="miter"/>
            <v:imagedata r:id="rId104" o:title="eqIde7cabb5de96b85d8f91dd3fb3a61310c"/>
            <o:lock v:ext="edit" aspectratio="t"/>
            <w10:anchorlock/>
          </v:shape>
          <o:OLEObject Type="Embed" ProgID="Equation.DSMT4" ShapeID="_x0000_i1064" DrawAspect="Content" ObjectID="_1468075764" r:id="rId105"/>
        </w:object>
      </w:r>
      <w:r>
        <w:rPr>
          <w:color w:val="FF0000"/>
        </w:rPr>
        <w:t>，在地球表面有</w:t>
      </w:r>
      <w:r>
        <w:rPr>
          <w:color w:val="FF0000"/>
        </w:rPr>
        <w:object>
          <v:shape id="_x0000_i1065" type="#_x0000_t75" alt="学科网(www.zxxk.com)--教育资源门户，提供试卷、教案、课件、论文、素材以及各类教学资源下载，还有大量而丰富的教学相关资讯！ WS/hEi9d1Q3NAx1ODbqMbQ==" style="width:63pt;height:33.75pt" o:ole="" coordsize="21600,21600" o:preferrelative="t" filled="f" stroked="f">
            <v:stroke joinstyle="miter"/>
            <v:imagedata r:id="rId106" o:title="eqIda234322cf4855bd449b6d25a134ea4ba"/>
            <o:lock v:ext="edit" aspectratio="t"/>
            <w10:anchorlock/>
          </v:shape>
          <o:OLEObject Type="Embed" ProgID="Equation.DSMT4" ShapeID="_x0000_i1065" DrawAspect="Content" ObjectID="_1468075765" r:id="rId107"/>
        </w:object>
      </w:r>
      <w:r>
        <w:rPr>
          <w:color w:val="FF0000"/>
        </w:rPr>
        <w:t>，解得轨道速度满足</w:t>
      </w:r>
      <w:r>
        <w:rPr>
          <w:color w:val="FF0000"/>
        </w:rPr>
        <w:object>
          <v:shape id="_x0000_i1066" type="#_x0000_t75" alt="学科网(www.zxxk.com)--教育资源门户，提供试卷、教案、课件、论文、素材以及各类教学资源下载，还有大量而丰富的教学相关资讯！ WS/hEi9d1Q3NAx1ODbqMbQ==" style="width:51pt;height:30.75pt" o:ole="" coordsize="21600,21600" o:preferrelative="t" filled="f" stroked="f">
            <v:stroke joinstyle="miter"/>
            <v:imagedata r:id="rId108" o:title="eqIdcb948ec4ed258e0be1ed2f4867bd54e0"/>
            <o:lock v:ext="edit" aspectratio="t"/>
            <w10:anchorlock/>
          </v:shape>
          <o:OLEObject Type="Embed" ProgID="Equation.DSMT4" ShapeID="_x0000_i1066" DrawAspect="Content" ObjectID="_1468075766" r:id="rId109"/>
        </w:object>
      </w:r>
      <w:r>
        <w:rPr>
          <w:color w:val="FF0000"/>
        </w:rPr>
        <w:t>，对应动能</w:t>
      </w:r>
      <w:r>
        <w:rPr>
          <w:color w:val="FF0000"/>
        </w:rPr>
        <w:object>
          <v:shape id="_x0000_i1067" type="#_x0000_t75" alt="学科网(www.zxxk.com)--教育资源门户，提供试卷、教案、课件、论文、素材以及各类教学资源下载，还有大量而丰富的教学相关资讯！ WS/hEi9d1Q3NAx1ODbqMbQ==" style="width:108.75pt;height:30.75pt" o:ole="" coordsize="21600,21600" o:preferrelative="t" filled="f" stroked="f">
            <v:stroke joinstyle="miter"/>
            <v:imagedata r:id="rId110" o:title="eqId51d7685b96395ad2868be5db4b882a2d"/>
            <o:lock v:ext="edit" aspectratio="t"/>
            <w10:anchorlock/>
          </v:shape>
          <o:OLEObject Type="Embed" ProgID="Equation.DSMT4" ShapeID="_x0000_i1067" DrawAspect="Content" ObjectID="_1468075767" r:id="rId111"/>
        </w:object>
      </w:r>
      <w:r>
        <w:rPr>
          <w:color w:val="FF0000"/>
        </w:rPr>
        <w:t>，总机械能</w:t>
      </w:r>
      <w:r>
        <w:rPr>
          <w:color w:val="FF0000"/>
        </w:rPr>
        <w:object>
          <v:shape id="_x0000_i1068" type="#_x0000_t75" alt="学科网(www.zxxk.com)--教育资源门户，提供试卷、教案、课件、论文、素材以及各类教学资源下载，还有大量而丰富的教学相关资讯！ WS/hEi9d1Q3NAx1ODbqMbQ==" style="width:71.25pt;height:30.75pt" o:ole="" coordsize="21600,21600" o:preferrelative="t" filled="f" stroked="f">
            <v:stroke joinstyle="miter"/>
            <v:imagedata r:id="rId112" o:title="eqIdaaa14224d89860e38633b6ba1d5742d9"/>
            <o:lock v:ext="edit" aspectratio="t"/>
            <w10:anchorlock/>
          </v:shape>
          <o:OLEObject Type="Embed" ProgID="Equation.DSMT4" ShapeID="_x0000_i1068" DrawAspect="Content" ObjectID="_1468075768" r:id="rId113"/>
        </w:object>
      </w:r>
    </w:p>
    <w:p w14:paraId="09BB0BD4">
      <w:pPr>
        <w:spacing w:line="360" w:lineRule="auto"/>
        <w:jc w:val="left"/>
        <w:textAlignment w:val="center"/>
        <w:rPr>
          <w:color w:val="FF0000"/>
        </w:rPr>
      </w:pPr>
      <w:r>
        <w:rPr>
          <w:color w:val="FF0000"/>
        </w:rPr>
        <w:t>根据机械能守恒，初始动能</w:t>
      </w:r>
      <w:r>
        <w:rPr>
          <w:color w:val="FF0000"/>
        </w:rPr>
        <w:object>
          <v:shape id="_x0000_i1069" type="#_x0000_t75" alt="学科网(www.zxxk.com)--教育资源门户，提供试卷、教案、课件、论文、素材以及各类教学资源下载，还有大量而丰富的教学相关资讯！ WS/hEi9d1Q3NAx1ODbqMbQ==" style="width:59.25pt;height:30.75pt" o:ole="" coordsize="21600,21600" o:preferrelative="t" filled="f" stroked="f">
            <v:stroke joinstyle="miter"/>
            <v:imagedata r:id="rId114" o:title="eqId0b6a63fe094b5fbb849d176ef07b5ad4"/>
            <o:lock v:ext="edit" aspectratio="t"/>
            <w10:anchorlock/>
          </v:shape>
          <o:OLEObject Type="Embed" ProgID="Equation.DSMT4" ShapeID="_x0000_i1069" DrawAspect="Content" ObjectID="_1468075769" r:id="rId115"/>
        </w:object>
      </w:r>
      <w:r>
        <w:rPr>
          <w:color w:val="FF0000"/>
        </w:rPr>
        <w:t>，解得</w:t>
      </w:r>
      <w:r>
        <w:rPr>
          <w:color w:val="FF0000"/>
        </w:rPr>
        <w:object>
          <v:shape id="_x0000_i1070" type="#_x0000_t75" alt="学科网(www.zxxk.com)--教育资源门户，提供试卷、教案、课件、论文、素材以及各类教学资源下载，还有大量而丰富的教学相关资讯！ WS/hEi9d1Q3NAx1ODbqMbQ==" style="width:65.25pt;height:35.25pt" o:ole="" coordsize="21600,21600" o:preferrelative="t" filled="f" stroked="f">
            <v:stroke joinstyle="miter"/>
            <v:imagedata r:id="rId116" o:title="eqId9fce26077ec256d2425a40aaae90ea91"/>
            <o:lock v:ext="edit" aspectratio="t"/>
            <w10:anchorlock/>
          </v:shape>
          <o:OLEObject Type="Embed" ProgID="Equation.DSMT4" ShapeID="_x0000_i1070" DrawAspect="Content" ObjectID="_1468075770" r:id="rId117"/>
        </w:object>
      </w:r>
      <w:r>
        <w:rPr>
          <w:color w:val="FF0000"/>
        </w:rPr>
        <w:t>。</w:t>
      </w:r>
    </w:p>
    <w:p w14:paraId="39F6C25F">
      <w:pPr>
        <w:spacing w:line="360" w:lineRule="auto"/>
        <w:jc w:val="left"/>
        <w:textAlignment w:val="center"/>
        <w:rPr>
          <w:color w:val="FF0000"/>
        </w:rPr>
      </w:pPr>
      <w:r>
        <w:rPr>
          <w:color w:val="FF0000"/>
        </w:rPr>
        <w:t>故选B。</w:t>
      </w:r>
    </w:p>
    <w:p w14:paraId="07FC203F">
      <w:pPr>
        <w:spacing w:line="360" w:lineRule="auto"/>
        <w:jc w:val="left"/>
        <w:textAlignment w:val="center"/>
        <w:rPr>
          <w:color w:val="000000"/>
        </w:rPr>
      </w:pPr>
      <w:r>
        <w:rPr>
          <w:rFonts w:ascii="宋体" w:eastAsia="宋体" w:hAnsi="宋体" w:cs="宋体"/>
          <w:b/>
          <w:color w:val="000000"/>
          <w:sz w:val="24"/>
        </w:rPr>
        <w:t>二、多项选择题：本题共</w:t>
      </w:r>
      <w:r>
        <w:rPr>
          <w:rFonts w:ascii="Times New Roman" w:eastAsia="Times New Roman" w:hAnsi="Times New Roman" w:cs="Times New Roman"/>
          <w:b/>
          <w:color w:val="000000"/>
          <w:sz w:val="24"/>
        </w:rPr>
        <w:t>3</w:t>
      </w:r>
      <w:r>
        <w:rPr>
          <w:rFonts w:ascii="宋体" w:eastAsia="宋体" w:hAnsi="宋体" w:cs="宋体"/>
          <w:b/>
          <w:color w:val="000000"/>
          <w:sz w:val="24"/>
        </w:rPr>
        <w:t>小题，每小题</w:t>
      </w:r>
      <w:r>
        <w:rPr>
          <w:rFonts w:ascii="Times New Roman" w:eastAsia="Times New Roman" w:hAnsi="Times New Roman" w:cs="Times New Roman"/>
          <w:b/>
          <w:color w:val="000000"/>
          <w:sz w:val="24"/>
        </w:rPr>
        <w:t>6</w:t>
      </w:r>
      <w:r>
        <w:rPr>
          <w:rFonts w:ascii="宋体" w:eastAsia="宋体" w:hAnsi="宋体" w:cs="宋体"/>
          <w:b/>
          <w:color w:val="000000"/>
          <w:sz w:val="24"/>
        </w:rPr>
        <w:t>分，共</w:t>
      </w:r>
      <w:r>
        <w:rPr>
          <w:rFonts w:ascii="Times New Roman" w:eastAsia="Times New Roman" w:hAnsi="Times New Roman" w:cs="Times New Roman"/>
          <w:b/>
          <w:color w:val="000000"/>
          <w:sz w:val="24"/>
        </w:rPr>
        <w:t>18</w:t>
      </w:r>
      <w:r>
        <w:rPr>
          <w:rFonts w:ascii="宋体" w:eastAsia="宋体" w:hAnsi="宋体" w:cs="宋体"/>
          <w:b/>
          <w:color w:val="000000"/>
          <w:sz w:val="24"/>
        </w:rPr>
        <w:t>分。在每小题给出的四个选项中，有两个或两个以上选项符合题目要求。全部选对的得</w:t>
      </w:r>
      <w:r>
        <w:rPr>
          <w:rFonts w:ascii="Times New Roman" w:eastAsia="Times New Roman" w:hAnsi="Times New Roman" w:cs="Times New Roman"/>
          <w:b/>
          <w:color w:val="000000"/>
          <w:sz w:val="24"/>
        </w:rPr>
        <w:t>6</w:t>
      </w:r>
      <w:r>
        <w:rPr>
          <w:rFonts w:ascii="宋体" w:eastAsia="宋体" w:hAnsi="宋体" w:cs="宋体"/>
          <w:b/>
          <w:color w:val="000000"/>
          <w:sz w:val="24"/>
        </w:rPr>
        <w:t>分，选对但不全的得</w:t>
      </w:r>
      <w:r>
        <w:rPr>
          <w:rFonts w:ascii="Times New Roman" w:eastAsia="Times New Roman" w:hAnsi="Times New Roman" w:cs="Times New Roman"/>
          <w:b/>
          <w:color w:val="000000"/>
          <w:sz w:val="24"/>
        </w:rPr>
        <w:t>3</w:t>
      </w:r>
      <w:r>
        <w:rPr>
          <w:rFonts w:ascii="宋体" w:eastAsia="宋体" w:hAnsi="宋体" w:cs="宋体"/>
          <w:b/>
          <w:color w:val="000000"/>
          <w:sz w:val="24"/>
        </w:rPr>
        <w:t>分，有选错的得</w:t>
      </w:r>
      <w:r>
        <w:rPr>
          <w:rFonts w:ascii="Times New Roman" w:eastAsia="Times New Roman" w:hAnsi="Times New Roman" w:cs="Times New Roman"/>
          <w:b/>
          <w:color w:val="000000"/>
          <w:sz w:val="24"/>
        </w:rPr>
        <w:t>0</w:t>
      </w:r>
      <w:r>
        <w:rPr>
          <w:rFonts w:ascii="宋体" w:eastAsia="宋体" w:hAnsi="宋体" w:cs="宋体"/>
          <w:b/>
          <w:color w:val="000000"/>
          <w:sz w:val="24"/>
        </w:rPr>
        <w:t>分。</w:t>
      </w:r>
    </w:p>
    <w:p w14:paraId="36A2B006">
      <w:pPr>
        <w:spacing w:line="360" w:lineRule="auto"/>
        <w:jc w:val="left"/>
        <w:textAlignment w:val="center"/>
        <w:rPr>
          <w:color w:val="000000"/>
        </w:rPr>
      </w:pPr>
      <w:r>
        <w:rPr>
          <w:color w:val="000000"/>
        </w:rPr>
        <w:t xml:space="preserve">8. </w:t>
      </w:r>
      <w:r>
        <w:rPr>
          <w:rFonts w:ascii="宋体" w:eastAsia="宋体" w:hAnsi="宋体" w:cs="宋体"/>
          <w:color w:val="000000"/>
        </w:rPr>
        <w:t>如图，真空中固定在绝缘台上的两个相同的金属小球</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B</w:t>
      </w:r>
      <w:r>
        <w:rPr>
          <w:rFonts w:ascii="宋体" w:eastAsia="宋体" w:hAnsi="宋体" w:cs="宋体"/>
          <w:color w:val="000000"/>
        </w:rPr>
        <w:t>，带有等量同种电荷，电荷量为</w:t>
      </w:r>
      <w:r>
        <w:rPr>
          <w:rFonts w:ascii="Times New Roman" w:eastAsia="Times New Roman" w:hAnsi="Times New Roman" w:cs="Times New Roman"/>
          <w:i/>
          <w:color w:val="000000"/>
        </w:rPr>
        <w:t>q</w:t>
      </w:r>
      <w:r>
        <w:rPr>
          <w:rFonts w:ascii="宋体" w:eastAsia="宋体" w:hAnsi="宋体" w:cs="宋体"/>
          <w:color w:val="000000"/>
        </w:rPr>
        <w:t>，两者间距远大于小球直径，两者之间的静电力大小为</w:t>
      </w:r>
      <w:r>
        <w:rPr>
          <w:rFonts w:ascii="Times New Roman" w:eastAsia="Times New Roman" w:hAnsi="Times New Roman" w:cs="Times New Roman"/>
          <w:i/>
          <w:color w:val="000000"/>
        </w:rPr>
        <w:t>F</w:t>
      </w:r>
      <w:r>
        <w:rPr>
          <w:rFonts w:ascii="宋体" w:eastAsia="宋体" w:hAnsi="宋体" w:cs="宋体"/>
          <w:color w:val="000000"/>
        </w:rPr>
        <w:t>。用一个电荷量为</w:t>
      </w:r>
      <w:r>
        <w:rPr>
          <w:rFonts w:ascii="Times New Roman" w:eastAsia="Times New Roman" w:hAnsi="Times New Roman" w:cs="Times New Roman"/>
          <w:i/>
          <w:color w:val="000000"/>
        </w:rPr>
        <w:t>Q</w:t>
      </w:r>
      <w:r>
        <w:rPr>
          <w:rFonts w:ascii="宋体" w:eastAsia="宋体" w:hAnsi="宋体" w:cs="宋体"/>
          <w:color w:val="000000"/>
        </w:rPr>
        <w:t>的同样的金属小球</w:t>
      </w:r>
      <w:r>
        <w:rPr>
          <w:rFonts w:ascii="Times New Roman" w:eastAsia="Times New Roman" w:hAnsi="Times New Roman" w:cs="Times New Roman"/>
          <w:color w:val="000000"/>
        </w:rPr>
        <w:t>C</w:t>
      </w:r>
      <w:r>
        <w:rPr>
          <w:rFonts w:ascii="宋体" w:eastAsia="宋体" w:hAnsi="宋体" w:cs="宋体"/>
          <w:color w:val="000000"/>
        </w:rPr>
        <w:t>先跟</w:t>
      </w:r>
      <w:r>
        <w:rPr>
          <w:rFonts w:ascii="Times New Roman" w:eastAsia="Times New Roman" w:hAnsi="Times New Roman" w:cs="Times New Roman"/>
          <w:color w:val="000000"/>
        </w:rPr>
        <w:t>A</w:t>
      </w:r>
      <w:r>
        <w:rPr>
          <w:rFonts w:ascii="宋体" w:eastAsia="宋体" w:hAnsi="宋体" w:cs="宋体"/>
          <w:color w:val="000000"/>
        </w:rPr>
        <w:t>接触，再跟</w:t>
      </w:r>
      <w:r>
        <w:rPr>
          <w:rFonts w:ascii="Times New Roman" w:eastAsia="Times New Roman" w:hAnsi="Times New Roman" w:cs="Times New Roman"/>
          <w:color w:val="000000"/>
        </w:rPr>
        <w:t>B</w:t>
      </w:r>
      <w:r>
        <w:rPr>
          <w:rFonts w:ascii="宋体" w:eastAsia="宋体" w:hAnsi="宋体" w:cs="宋体"/>
          <w:color w:val="000000"/>
        </w:rPr>
        <w:t>接触，移走</w:t>
      </w:r>
      <w:r>
        <w:rPr>
          <w:rFonts w:ascii="Times New Roman" w:eastAsia="Times New Roman" w:hAnsi="Times New Roman" w:cs="Times New Roman"/>
          <w:color w:val="000000"/>
        </w:rPr>
        <w:t>C</w:t>
      </w:r>
      <w:r>
        <w:rPr>
          <w:rFonts w:ascii="宋体" w:eastAsia="宋体" w:hAnsi="宋体" w:cs="宋体"/>
          <w:color w:val="000000"/>
        </w:rPr>
        <w:t>后，</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B</w:t>
      </w:r>
      <w:r>
        <w:rPr>
          <w:rFonts w:ascii="宋体" w:eastAsia="宋体" w:hAnsi="宋体" w:cs="宋体"/>
          <w:color w:val="000000"/>
        </w:rPr>
        <w:t>之间的静电力大小仍为</w:t>
      </w:r>
      <w:r>
        <w:rPr>
          <w:rFonts w:ascii="Times New Roman" w:eastAsia="Times New Roman" w:hAnsi="Times New Roman" w:cs="Times New Roman"/>
          <w:i/>
          <w:color w:val="000000"/>
        </w:rPr>
        <w:t>F</w:t>
      </w:r>
      <w:r>
        <w:rPr>
          <w:rFonts w:ascii="宋体" w:eastAsia="宋体" w:hAnsi="宋体" w:cs="宋体"/>
          <w:color w:val="000000"/>
        </w:rPr>
        <w:t>，则</w:t>
      </w:r>
      <w:r>
        <w:object>
          <v:shape id="_x0000_i1071" type="#_x0000_t75" alt="学科网(www.zxxk.com)--教育资源门户，提供试卷、教案、课件、论文、素材以及各类教学资源下载，还有大量而丰富的教学相关资讯！ WS/hEi9d1Q3NAx1ODbqMbQ==" style="width:26pt;height:16pt" o:ole="" coordsize="21600,21600" o:preferrelative="t" filled="f" stroked="f">
            <v:stroke joinstyle="miter"/>
            <v:imagedata r:id="rId118" o:title="eqId3e2d72c3500594090acb061cea2db0d3"/>
            <o:lock v:ext="edit" aspectratio="t"/>
            <w10:anchorlock/>
          </v:shape>
          <o:OLEObject Type="Embed" ProgID="Equation.DSMT4" ShapeID="_x0000_i1071" DrawAspect="Content" ObjectID="_1468075771" r:id="rId119"/>
        </w:object>
      </w:r>
      <w:r>
        <w:rPr>
          <w:rFonts w:ascii="宋体" w:eastAsia="宋体" w:hAnsi="宋体" w:cs="宋体"/>
          <w:color w:val="000000"/>
        </w:rPr>
        <w:t>的绝对值可能是（　　）</w:t>
      </w:r>
    </w:p>
    <w:p w14:paraId="0AF9B881">
      <w:pPr>
        <w:spacing w:line="360" w:lineRule="auto"/>
        <w:jc w:val="left"/>
        <w:textAlignment w:val="center"/>
        <w:rPr>
          <w:color w:val="000000"/>
        </w:rPr>
      </w:pPr>
      <w:r>
        <w:rPr>
          <w:color w:val="000000"/>
        </w:rPr>
        <w:drawing>
          <wp:inline distT="0" distB="0" distL="114300" distR="114300">
            <wp:extent cx="1885950" cy="971550"/>
            <wp:effectExtent l="0" t="0" r="3810" b="3810"/>
            <wp:docPr id="100021" name="图片 10002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20"/>
                    <a:stretch>
                      <a:fillRect/>
                    </a:stretch>
                  </pic:blipFill>
                  <pic:spPr>
                    <a:xfrm>
                      <a:off x="0" y="0"/>
                      <a:ext cx="1885950" cy="971550"/>
                    </a:xfrm>
                    <a:prstGeom prst="rect">
                      <a:avLst/>
                    </a:prstGeom>
                  </pic:spPr>
                </pic:pic>
              </a:graphicData>
            </a:graphic>
          </wp:inline>
        </w:drawing>
      </w:r>
    </w:p>
    <w:p w14:paraId="3D1C01F5">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5</w:t>
      </w:r>
    </w:p>
    <w:p w14:paraId="0BC82F5A">
      <w:pPr>
        <w:spacing w:line="360" w:lineRule="auto"/>
        <w:textAlignment w:val="center"/>
        <w:rPr>
          <w:color w:val="FF0000"/>
        </w:rPr>
      </w:pPr>
      <w:r>
        <w:rPr>
          <w:color w:val="FF0000"/>
        </w:rPr>
        <w:t>【答案】AD</w:t>
      </w:r>
    </w:p>
    <w:p w14:paraId="6E575358">
      <w:pPr>
        <w:spacing w:line="360" w:lineRule="auto"/>
        <w:textAlignment w:val="center"/>
        <w:rPr>
          <w:color w:val="FF0000"/>
        </w:rPr>
      </w:pPr>
      <w:r>
        <w:rPr>
          <w:color w:val="FF0000"/>
        </w:rPr>
        <w:t>【解析】</w:t>
      </w:r>
    </w:p>
    <w:p w14:paraId="5433B20B">
      <w:pPr>
        <w:spacing w:line="360" w:lineRule="auto"/>
        <w:jc w:val="both"/>
        <w:textAlignment w:val="center"/>
        <w:rPr>
          <w:color w:val="FF0000"/>
        </w:rPr>
      </w:pPr>
      <w:r>
        <w:rPr>
          <w:color w:val="FF0000"/>
        </w:rPr>
        <w:t>【详解】C先跟A接触后，两者电荷量均变为</w:t>
      </w:r>
      <w:r>
        <w:rPr>
          <w:color w:val="FF0000"/>
        </w:rPr>
        <w:object>
          <v:shape id="_x0000_i1072" type="#_x0000_t75" alt="学科网(www.zxxk.com)--教育资源门户，提供试卷、教案、课件、论文、素材以及各类教学资源下载，还有大量而丰富的教学相关资讯！ WS/hEi9d1Q3NAx1ODbqMbQ==" style="width:53.25pt;height:30.75pt" o:ole="" coordsize="21600,21600" o:preferrelative="t" filled="f" stroked="f">
            <v:stroke joinstyle="miter"/>
            <v:imagedata r:id="rId121" o:title="eqId093e1e93cc1556464fbfce3a08b71da2"/>
            <o:lock v:ext="edit" aspectratio="t"/>
            <w10:anchorlock/>
          </v:shape>
          <o:OLEObject Type="Embed" ProgID="Equation.DSMT4" ShapeID="_x0000_i1072" DrawAspect="Content" ObjectID="_1468075772" r:id="rId122"/>
        </w:object>
      </w:r>
      <w:r>
        <w:rPr>
          <w:color w:val="FF0000"/>
        </w:rPr>
        <w:t>，C再跟B接触后，两则电荷量均变为</w:t>
      </w:r>
      <w:r>
        <w:rPr>
          <w:color w:val="FF0000"/>
        </w:rPr>
        <w:object>
          <v:shape id="_x0000_i1073" type="#_x0000_t75" alt="学科网(www.zxxk.com)--教育资源门户，提供试卷、教案、课件、论文、素材以及各类教学资源下载，还有大量而丰富的教学相关资讯！ WS/hEi9d1Q3NAx1ODbqMbQ==" style="width:99.75pt;height:30.75pt" o:ole="" coordsize="21600,21600" o:preferrelative="t" filled="f" stroked="f">
            <v:stroke joinstyle="miter"/>
            <v:imagedata r:id="rId123" o:title="eqIdb8d5f9cba587474b5da5684c683df3d0"/>
            <o:lock v:ext="edit" aspectratio="t"/>
            <w10:anchorlock/>
          </v:shape>
          <o:OLEObject Type="Embed" ProgID="Equation.DSMT4" ShapeID="_x0000_i1073" DrawAspect="Content" ObjectID="_1468075773" r:id="rId124"/>
        </w:object>
      </w:r>
      <w:r>
        <w:rPr>
          <w:color w:val="FF0000"/>
        </w:rPr>
        <w:t>，此时AB之间静电力大小仍为</w:t>
      </w:r>
      <w:r>
        <w:rPr>
          <w:color w:val="FF0000"/>
        </w:rPr>
        <w:object>
          <v:shape id="_x0000_i1074" type="#_x0000_t75" alt="学科网(www.zxxk.com)--教育资源门户，提供试卷、教案、课件、论文、素材以及各类教学资源下载，还有大量而丰富的教学相关资讯！ WS/hEi9d1Q3NAx1ODbqMbQ==" style="width:42.75pt;height:33pt" o:ole="" coordsize="21600,21600" o:preferrelative="t" filled="f" stroked="f">
            <v:stroke joinstyle="miter"/>
            <v:imagedata r:id="rId125" o:title="eqIde9795653e2ee9d338283bf67e873770a"/>
            <o:lock v:ext="edit" aspectratio="t"/>
            <w10:anchorlock/>
          </v:shape>
          <o:OLEObject Type="Embed" ProgID="Equation.DSMT4" ShapeID="_x0000_i1074" DrawAspect="Content" ObjectID="_1468075774" r:id="rId126"/>
        </w:object>
      </w:r>
      <w:r>
        <w:rPr>
          <w:color w:val="FF0000"/>
        </w:rPr>
        <w:t>，则有</w:t>
      </w:r>
      <w:r>
        <w:rPr>
          <w:color w:val="FF0000"/>
        </w:rPr>
        <w:object>
          <v:shape id="_x0000_i1075" type="#_x0000_t75" alt="学科网(www.zxxk.com)--教育资源门户，提供试卷、教案、课件、论文、素材以及各类教学资源下载，还有大量而丰富的教学相关资讯！ WS/hEi9d1Q3NAx1ODbqMbQ==" style="width:81.75pt;height:33pt" o:ole="" coordsize="21600,21600" o:preferrelative="t" filled="f" stroked="f">
            <v:stroke joinstyle="miter"/>
            <v:imagedata r:id="rId127" o:title="eqId7a9b51f2b5bd803f08d691e2b22b6d4a"/>
            <o:lock v:ext="edit" aspectratio="t"/>
            <w10:anchorlock/>
          </v:shape>
          <o:OLEObject Type="Embed" ProgID="Equation.DSMT4" ShapeID="_x0000_i1075" DrawAspect="Content" ObjectID="_1468075775" r:id="rId128"/>
        </w:object>
      </w:r>
    </w:p>
    <w:p w14:paraId="5456A64B">
      <w:pPr>
        <w:spacing w:line="360" w:lineRule="auto"/>
        <w:jc w:val="both"/>
        <w:textAlignment w:val="center"/>
        <w:rPr>
          <w:color w:val="FF0000"/>
        </w:rPr>
      </w:pPr>
      <w:r>
        <w:rPr>
          <w:color w:val="FF0000"/>
        </w:rPr>
        <w:t>解得</w:t>
      </w:r>
      <w:r>
        <w:rPr>
          <w:color w:val="FF0000"/>
        </w:rPr>
        <w:object>
          <v:shape id="_x0000_i1076" type="#_x0000_t75" alt="学科网(www.zxxk.com)--教育资源门户，提供试卷、教案、课件、论文、素材以及各类教学资源下载，还有大量而丰富的教学相关资讯！ WS/hEi9d1Q3NAx1ODbqMbQ==" style="width:30pt;height:33pt" o:ole="" coordsize="21600,21600" o:preferrelative="t" filled="f" stroked="f">
            <v:stroke joinstyle="miter"/>
            <v:imagedata r:id="rId129" o:title="eqId7ac64f2cf5f9c13e971921279fc94ae3"/>
            <o:lock v:ext="edit" aspectratio="t"/>
            <w10:anchorlock/>
          </v:shape>
          <o:OLEObject Type="Embed" ProgID="Equation.DSMT4" ShapeID="_x0000_i1076" DrawAspect="Content" ObjectID="_1468075776" r:id="rId130"/>
        </w:object>
      </w:r>
      <w:r>
        <w:rPr>
          <w:color w:val="FF0000"/>
        </w:rPr>
        <w:t>或</w:t>
      </w:r>
      <w:r>
        <w:rPr>
          <w:color w:val="FF0000"/>
        </w:rPr>
        <w:object>
          <v:shape id="_x0000_i1077" type="#_x0000_t75" alt="学科网(www.zxxk.com)--教育资源门户，提供试卷、教案、课件、论文、素材以及各类教学资源下载，还有大量而丰富的教学相关资讯！ WS/hEi9d1Q3NAx1ODbqMbQ==" style="width:42.75pt;height:15.75pt" o:ole="" coordsize="21600,21600" o:preferrelative="t" filled="f" stroked="f">
            <v:stroke joinstyle="miter"/>
            <v:imagedata r:id="rId131" o:title="eqIdc4c9c80e44507b7a374586e9058dd8c0"/>
            <o:lock v:ext="edit" aspectratio="t"/>
            <w10:anchorlock/>
          </v:shape>
          <o:OLEObject Type="Embed" ProgID="Equation.DSMT4" ShapeID="_x0000_i1077" DrawAspect="Content" ObjectID="_1468075777" r:id="rId132"/>
        </w:object>
      </w:r>
      <w:r>
        <w:rPr>
          <w:color w:val="FF0000"/>
        </w:rPr>
        <w:t>；</w:t>
      </w:r>
    </w:p>
    <w:p w14:paraId="7859ADDF">
      <w:pPr>
        <w:spacing w:line="360" w:lineRule="auto"/>
        <w:jc w:val="both"/>
        <w:textAlignment w:val="center"/>
        <w:rPr>
          <w:color w:val="FF0000"/>
        </w:rPr>
      </w:pPr>
      <w:r>
        <w:rPr>
          <w:rFonts w:ascii="宋体" w:eastAsia="宋体" w:hAnsi="宋体" w:cs="宋体"/>
          <w:color w:val="FF0000"/>
        </w:rPr>
        <w:t>则</w:t>
      </w:r>
      <w:r>
        <w:rPr>
          <w:color w:val="FF0000"/>
        </w:rPr>
        <w:object>
          <v:shape id="_x0000_i1078" type="#_x0000_t75" alt="学科网(www.zxxk.com)--教育资源门户，提供试卷、教案、课件、论文、素材以及各类教学资源下载，还有大量而丰富的教学相关资讯！ WS/hEi9d1Q3NAx1ODbqMbQ==" style="width:26pt;height:16pt" o:ole="" coordsize="21600,21600" o:preferrelative="t" filled="f" stroked="f">
            <v:stroke joinstyle="miter"/>
            <v:imagedata r:id="rId118" o:title="eqId3e2d72c3500594090acb061cea2db0d3"/>
            <o:lock v:ext="edit" aspectratio="t"/>
            <w10:anchorlock/>
          </v:shape>
          <o:OLEObject Type="Embed" ProgID="Equation.DSMT4" ShapeID="_x0000_i1078" DrawAspect="Content" ObjectID="_1468075778" r:id="rId133"/>
        </w:object>
      </w:r>
      <w:r>
        <w:rPr>
          <w:rFonts w:ascii="宋体" w:eastAsia="宋体" w:hAnsi="宋体" w:cs="宋体"/>
          <w:color w:val="FF0000"/>
        </w:rPr>
        <w:t>的绝对值可能是</w:t>
      </w:r>
      <w:r>
        <w:rPr>
          <w:rFonts w:ascii="Times New Roman" w:eastAsia="Times New Roman" w:hAnsi="Times New Roman" w:cs="Times New Roman"/>
          <w:color w:val="FF0000"/>
        </w:rPr>
        <w:t>1</w:t>
      </w:r>
      <w:r>
        <w:rPr>
          <w:rFonts w:ascii="宋体" w:eastAsia="宋体" w:hAnsi="宋体" w:cs="宋体"/>
          <w:color w:val="FF0000"/>
        </w:rPr>
        <w:t>或者</w:t>
      </w:r>
      <w:r>
        <w:rPr>
          <w:rFonts w:ascii="Times New Roman" w:eastAsia="Times New Roman" w:hAnsi="Times New Roman" w:cs="Times New Roman"/>
          <w:color w:val="FF0000"/>
        </w:rPr>
        <w:t>5</w:t>
      </w:r>
      <w:r>
        <w:rPr>
          <w:rFonts w:ascii="宋体" w:eastAsia="宋体" w:hAnsi="宋体" w:cs="宋体"/>
          <w:color w:val="FF0000"/>
        </w:rPr>
        <w:t>。</w:t>
      </w:r>
    </w:p>
    <w:p w14:paraId="6E728EA5">
      <w:pPr>
        <w:spacing w:line="360" w:lineRule="auto"/>
        <w:jc w:val="both"/>
        <w:textAlignment w:val="center"/>
        <w:rPr>
          <w:color w:val="FF0000"/>
        </w:rPr>
      </w:pPr>
      <w:r>
        <w:rPr>
          <w:color w:val="FF0000"/>
        </w:rPr>
        <w:t>故选AD。</w:t>
      </w:r>
    </w:p>
    <w:p w14:paraId="29C7E76A">
      <w:pPr>
        <w:spacing w:line="360" w:lineRule="auto"/>
        <w:jc w:val="left"/>
        <w:textAlignment w:val="center"/>
        <w:rPr>
          <w:color w:val="000000"/>
        </w:rPr>
      </w:pPr>
      <w:r>
        <w:rPr>
          <w:color w:val="000000"/>
        </w:rPr>
        <w:t xml:space="preserve">9. </w:t>
      </w:r>
      <w:r>
        <w:rPr>
          <w:rFonts w:ascii="宋体" w:eastAsia="宋体" w:hAnsi="宋体" w:cs="宋体"/>
          <w:color w:val="000000"/>
        </w:rPr>
        <w:t>如图，截面为等腰三角形的光滑斜面体固定在水平地面上，两个相同的小物块通过不可伸长的细绳跨过顶端的轻质定滑轮，静止在斜面体两侧，细绳与斜面平行。此外，两物块分别用相同的轻质弹簧与斜面体底端相连，且弹簧均处于原长。将左侧小物块沿斜面缓慢拉下一小段距离，然后松开。弹簧始终在弹性限度内，斜面倾角为</w:t>
      </w:r>
      <w:r>
        <w:object>
          <v:shape id="_x0000_i1079" type="#_x0000_t75" alt="学科网(www.zxxk.com)--教育资源门户，提供试卷、教案、课件、论文、素材以及各类教学资源下载，还有大量而丰富的教学相关资讯！ WS/hEi9d1Q3NAx1ODbqMbQ==" style="width:9pt;height:12.75pt" o:ole="" coordsize="21600,21600" o:preferrelative="t" filled="f" stroked="f">
            <v:stroke joinstyle="miter"/>
            <v:imagedata r:id="rId134" o:title="eqIdc24095e409b025db711f14be783a406c"/>
            <o:lock v:ext="edit" aspectratio="t"/>
            <w10:anchorlock/>
          </v:shape>
          <o:OLEObject Type="Embed" ProgID="Equation.DSMT4" ShapeID="_x0000_i1079" DrawAspect="Content" ObjectID="_1468075779" r:id="rId135"/>
        </w:object>
      </w:r>
      <w:r>
        <w:rPr>
          <w:rFonts w:ascii="宋体" w:eastAsia="宋体" w:hAnsi="宋体" w:cs="宋体"/>
          <w:color w:val="000000"/>
        </w:rPr>
        <w:t>，不计摩擦和空气阻力。在两物块运动过程中，下列说法正确的是（　　）</w:t>
      </w:r>
    </w:p>
    <w:p w14:paraId="0EDDE316">
      <w:pPr>
        <w:spacing w:line="360" w:lineRule="auto"/>
        <w:jc w:val="left"/>
        <w:textAlignment w:val="center"/>
        <w:rPr>
          <w:color w:val="000000"/>
        </w:rPr>
      </w:pPr>
      <w:r>
        <w:rPr>
          <w:color w:val="000000"/>
        </w:rPr>
        <w:drawing>
          <wp:inline distT="0" distB="0" distL="114300" distR="114300">
            <wp:extent cx="2247900" cy="704850"/>
            <wp:effectExtent l="0" t="0" r="7620" b="11430"/>
            <wp:docPr id="100023" name="图片 10002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36"/>
                    <a:stretch>
                      <a:fillRect/>
                    </a:stretch>
                  </pic:blipFill>
                  <pic:spPr>
                    <a:xfrm>
                      <a:off x="0" y="0"/>
                      <a:ext cx="2247900" cy="704850"/>
                    </a:xfrm>
                    <a:prstGeom prst="rect">
                      <a:avLst/>
                    </a:prstGeom>
                  </pic:spPr>
                </pic:pic>
              </a:graphicData>
            </a:graphic>
          </wp:inline>
        </w:drawing>
      </w:r>
    </w:p>
    <w:p w14:paraId="3AAF12DD">
      <w:pPr>
        <w:spacing w:line="360" w:lineRule="auto"/>
        <w:jc w:val="left"/>
        <w:textAlignment w:val="center"/>
        <w:rPr>
          <w:color w:val="000000"/>
        </w:rPr>
      </w:pPr>
      <w:r>
        <w:rPr>
          <w:color w:val="000000"/>
        </w:rPr>
        <w:t xml:space="preserve">A. </w:t>
      </w:r>
      <w:r>
        <w:rPr>
          <w:rFonts w:ascii="宋体" w:eastAsia="宋体" w:hAnsi="宋体" w:cs="宋体"/>
          <w:color w:val="000000"/>
        </w:rPr>
        <w:t>左侧小物块沿斜面做简谐运动</w:t>
      </w:r>
    </w:p>
    <w:p w14:paraId="0194EA6A">
      <w:pPr>
        <w:spacing w:line="360" w:lineRule="auto"/>
        <w:jc w:val="left"/>
        <w:textAlignment w:val="center"/>
        <w:rPr>
          <w:color w:val="000000"/>
        </w:rPr>
      </w:pPr>
      <w:r>
        <w:rPr>
          <w:color w:val="000000"/>
        </w:rPr>
        <w:t xml:space="preserve">B. </w:t>
      </w:r>
      <w:r>
        <w:rPr>
          <w:rFonts w:ascii="宋体" w:eastAsia="宋体" w:hAnsi="宋体" w:cs="宋体"/>
          <w:color w:val="000000"/>
        </w:rPr>
        <w:t>细绳的拉力随左侧小物块加速度的增大而增大</w:t>
      </w:r>
    </w:p>
    <w:p w14:paraId="2038FACD">
      <w:pPr>
        <w:spacing w:line="360" w:lineRule="auto"/>
        <w:jc w:val="left"/>
        <w:textAlignment w:val="center"/>
        <w:rPr>
          <w:color w:val="000000"/>
        </w:rPr>
      </w:pPr>
      <w:r>
        <w:rPr>
          <w:color w:val="000000"/>
        </w:rPr>
        <w:t xml:space="preserve">C. </w:t>
      </w:r>
      <w:r>
        <w:rPr>
          <w:rFonts w:ascii="宋体" w:eastAsia="宋体" w:hAnsi="宋体" w:cs="宋体"/>
          <w:color w:val="000000"/>
        </w:rPr>
        <w:t>右侧小物块在最高位置的加速度与其在最低位置的加速度大小相等</w:t>
      </w:r>
    </w:p>
    <w:p w14:paraId="518ED525">
      <w:pPr>
        <w:spacing w:line="360" w:lineRule="auto"/>
        <w:jc w:val="left"/>
        <w:textAlignment w:val="center"/>
        <w:rPr>
          <w:color w:val="000000"/>
        </w:rPr>
      </w:pPr>
      <w:r>
        <w:rPr>
          <w:color w:val="000000"/>
        </w:rPr>
        <w:t xml:space="preserve">D. </w:t>
      </w:r>
      <w:r>
        <w:rPr>
          <w:rFonts w:ascii="宋体" w:eastAsia="宋体" w:hAnsi="宋体" w:cs="宋体"/>
          <w:color w:val="000000"/>
        </w:rPr>
        <w:t>若</w:t>
      </w:r>
      <w:r>
        <w:object>
          <v:shape id="_x0000_i1080" type="#_x0000_t75" alt="学科网(www.zxxk.com)--教育资源门户，提供试卷、教案、课件、论文、素材以及各类教学资源下载，还有大量而丰富的教学相关资讯！ WS/hEi9d1Q3NAx1ODbqMbQ==" style="width:9pt;height:12.75pt" o:ole="" coordsize="21600,21600" o:preferrelative="t" filled="f" stroked="f">
            <v:stroke joinstyle="miter"/>
            <v:imagedata r:id="rId134" o:title="eqIdc24095e409b025db711f14be783a406c"/>
            <o:lock v:ext="edit" aspectratio="t"/>
            <w10:anchorlock/>
          </v:shape>
          <o:OLEObject Type="Embed" ProgID="Equation.DSMT4" ShapeID="_x0000_i1080" DrawAspect="Content" ObjectID="_1468075780" r:id="rId137"/>
        </w:object>
      </w:r>
      <w:r>
        <w:rPr>
          <w:rFonts w:ascii="宋体" w:eastAsia="宋体" w:hAnsi="宋体" w:cs="宋体"/>
          <w:color w:val="000000"/>
        </w:rPr>
        <w:t>增大，则右侧小物块从最低位置运动到最高位置所用的时间变长</w:t>
      </w:r>
    </w:p>
    <w:p w14:paraId="40561B4B">
      <w:pPr>
        <w:spacing w:line="360" w:lineRule="auto"/>
        <w:textAlignment w:val="center"/>
        <w:rPr>
          <w:color w:val="FF0000"/>
        </w:rPr>
      </w:pPr>
      <w:r>
        <w:rPr>
          <w:color w:val="FF0000"/>
        </w:rPr>
        <w:t>【答案】AC</w:t>
      </w:r>
    </w:p>
    <w:p w14:paraId="10369BA4">
      <w:pPr>
        <w:spacing w:line="360" w:lineRule="auto"/>
        <w:textAlignment w:val="center"/>
        <w:rPr>
          <w:color w:val="FF0000"/>
        </w:rPr>
      </w:pPr>
      <w:r>
        <w:rPr>
          <w:color w:val="FF0000"/>
        </w:rPr>
        <w:t>【解析】</w:t>
      </w:r>
    </w:p>
    <w:p w14:paraId="7CDD9DAB">
      <w:pPr>
        <w:spacing w:line="360" w:lineRule="auto"/>
        <w:jc w:val="both"/>
        <w:textAlignment w:val="center"/>
        <w:rPr>
          <w:color w:val="FF0000"/>
        </w:rPr>
      </w:pPr>
      <w:r>
        <w:rPr>
          <w:color w:val="FF0000"/>
        </w:rPr>
        <w:t>【详解】A</w:t>
      </w:r>
      <w:r>
        <w:rPr>
          <w:rFonts w:ascii="宋体" w:eastAsia="宋体" w:hAnsi="宋体" w:cs="宋体"/>
          <w:color w:val="FF0000"/>
        </w:rPr>
        <w:t>．对左侧小物块，设沿斜面向下的位移为</w:t>
      </w:r>
      <w:r>
        <w:rPr>
          <w:rFonts w:ascii="Times New Roman" w:eastAsia="Times New Roman" w:hAnsi="Times New Roman" w:cs="Times New Roman"/>
          <w:i/>
          <w:color w:val="FF0000"/>
        </w:rPr>
        <w:t>x</w:t>
      </w:r>
      <w:r>
        <w:rPr>
          <w:rFonts w:ascii="宋体" w:eastAsia="宋体" w:hAnsi="宋体" w:cs="宋体"/>
          <w:color w:val="FF0000"/>
        </w:rPr>
        <w:t>，则有</w:t>
      </w:r>
      <w:r>
        <w:rPr>
          <w:color w:val="FF0000"/>
        </w:rPr>
        <w:object>
          <v:shape id="_x0000_i1081" type="#_x0000_t75" alt="学科网(www.zxxk.com)--教育资源门户，提供试卷、教案、课件、论文、素材以及各类教学资源下载，还有大量而丰富的教学相关资讯！ WS/hEi9d1Q3NAx1ODbqMbQ==" style="width:110.25pt;height:15.75pt" o:ole="" coordsize="21600,21600" o:preferrelative="t" filled="f" stroked="f">
            <v:stroke joinstyle="miter"/>
            <v:imagedata r:id="rId138" o:title="eqId1c4a69ea5c0b1aea08080a34146c3aeb"/>
            <o:lock v:ext="edit" aspectratio="t"/>
            <w10:anchorlock/>
          </v:shape>
          <o:OLEObject Type="Embed" ProgID="Equation.DSMT4" ShapeID="_x0000_i1081" DrawAspect="Content" ObjectID="_1468075781" r:id="rId139"/>
        </w:object>
      </w:r>
    </w:p>
    <w:p w14:paraId="0B9491FE">
      <w:pPr>
        <w:spacing w:line="360" w:lineRule="auto"/>
        <w:jc w:val="both"/>
        <w:textAlignment w:val="center"/>
        <w:rPr>
          <w:color w:val="FF0000"/>
        </w:rPr>
      </w:pPr>
      <w:r>
        <w:rPr>
          <w:color w:val="FF0000"/>
        </w:rPr>
        <w:t>此时，对右侧小物块，有</w:t>
      </w:r>
    </w:p>
    <w:p w14:paraId="0FCFE591">
      <w:pPr>
        <w:spacing w:line="360" w:lineRule="auto"/>
        <w:jc w:val="both"/>
        <w:textAlignment w:val="center"/>
        <w:rPr>
          <w:color w:val="FF0000"/>
        </w:rPr>
      </w:pPr>
      <w:r>
        <w:rPr>
          <w:color w:val="FF0000"/>
        </w:rPr>
        <w:object>
          <v:shape id="_x0000_i1082" type="#_x0000_t75" alt="学科网(www.zxxk.com)--教育资源门户，提供试卷、教案、课件、论文、素材以及各类教学资源下载，还有大量而丰富的教学相关资讯！ WS/hEi9d1Q3NAx1ODbqMbQ==" style="width:110.25pt;height:15.75pt" o:ole="" coordsize="21600,21600" o:preferrelative="t" filled="f" stroked="f">
            <v:stroke joinstyle="miter"/>
            <v:imagedata r:id="rId140" o:title="eqIdbe5fd9344e35d2b6a50aa5a2bd09a848"/>
            <o:lock v:ext="edit" aspectratio="t"/>
            <w10:anchorlock/>
          </v:shape>
          <o:OLEObject Type="Embed" ProgID="Equation.DSMT4" ShapeID="_x0000_i1082" DrawAspect="Content" ObjectID="_1468075782" r:id="rId141"/>
        </w:object>
      </w:r>
    </w:p>
    <w:p w14:paraId="6958E7DC">
      <w:pPr>
        <w:spacing w:line="360" w:lineRule="auto"/>
        <w:jc w:val="both"/>
        <w:textAlignment w:val="center"/>
        <w:rPr>
          <w:color w:val="FF0000"/>
        </w:rPr>
      </w:pPr>
      <w:r>
        <w:rPr>
          <w:color w:val="FF0000"/>
        </w:rPr>
        <w:t>联立可得</w:t>
      </w:r>
    </w:p>
    <w:p w14:paraId="68A2B5FF">
      <w:pPr>
        <w:spacing w:line="360" w:lineRule="auto"/>
        <w:jc w:val="both"/>
        <w:textAlignment w:val="center"/>
        <w:rPr>
          <w:color w:val="FF0000"/>
        </w:rPr>
      </w:pPr>
      <w:r>
        <w:rPr>
          <w:color w:val="FF0000"/>
        </w:rPr>
        <w:object>
          <v:shape id="_x0000_i1083" type="#_x0000_t75" alt="学科网(www.zxxk.com)--教育资源门户，提供试卷、教案、课件、论文、素材以及各类教学资源下载，还有大量而丰富的教学相关资讯！ WS/hEi9d1Q3NAx1ODbqMbQ==" style="width:81pt;height:14.25pt" o:ole="" coordsize="21600,21600" o:preferrelative="t" filled="f" stroked="f">
            <v:stroke joinstyle="miter"/>
            <v:imagedata r:id="rId142" o:title="eqId86dfdf32817a80e6c81070a492a36f64"/>
            <o:lock v:ext="edit" aspectratio="t"/>
            <w10:anchorlock/>
          </v:shape>
          <o:OLEObject Type="Embed" ProgID="Equation.DSMT4" ShapeID="_x0000_i1083" DrawAspect="Content" ObjectID="_1468075783" r:id="rId143"/>
        </w:object>
      </w:r>
    </w:p>
    <w:p w14:paraId="6B79C30E">
      <w:pPr>
        <w:spacing w:line="360" w:lineRule="auto"/>
        <w:jc w:val="both"/>
        <w:textAlignment w:val="center"/>
        <w:rPr>
          <w:color w:val="FF0000"/>
        </w:rPr>
      </w:pPr>
      <w:r>
        <w:rPr>
          <w:color w:val="FF0000"/>
        </w:rPr>
        <w:t>则左侧小物块受到的合外力</w:t>
      </w:r>
    </w:p>
    <w:p w14:paraId="295F7028">
      <w:pPr>
        <w:spacing w:line="360" w:lineRule="auto"/>
        <w:jc w:val="both"/>
        <w:textAlignment w:val="center"/>
        <w:rPr>
          <w:color w:val="FF0000"/>
        </w:rPr>
      </w:pPr>
      <w:r>
        <w:rPr>
          <w:color w:val="FF0000"/>
        </w:rPr>
        <w:object>
          <v:shape id="_x0000_i1084" type="#_x0000_t75" alt="学科网(www.zxxk.com)--教育资源门户，提供试卷、教案、课件、论文、素材以及各类教学资源下载，还有大量而丰富的教学相关资讯！ WS/hEi9d1Q3NAx1ODbqMbQ==" style="width:63pt;height:14.25pt" o:ole="" coordsize="21600,21600" o:preferrelative="t" filled="f" stroked="f">
            <v:stroke joinstyle="miter"/>
            <v:imagedata r:id="rId144" o:title="eqIdf22de8119b269ab386d63474a597d75d"/>
            <o:lock v:ext="edit" aspectratio="t"/>
            <w10:anchorlock/>
          </v:shape>
          <o:OLEObject Type="Embed" ProgID="Equation.DSMT4" ShapeID="_x0000_i1084" DrawAspect="Content" ObjectID="_1468075784" r:id="rId145"/>
        </w:object>
      </w:r>
      <w:r>
        <w:rPr>
          <w:color w:val="FF0000"/>
        </w:rPr>
        <w:t>，方向与位移方向相反，故其做简谐运动，故A正确；</w:t>
      </w:r>
    </w:p>
    <w:p w14:paraId="708DE24F">
      <w:pPr>
        <w:spacing w:line="360" w:lineRule="auto"/>
        <w:jc w:val="both"/>
        <w:textAlignment w:val="center"/>
        <w:rPr>
          <w:color w:val="FF0000"/>
        </w:rPr>
      </w:pPr>
      <w:r>
        <w:rPr>
          <w:color w:val="FF0000"/>
        </w:rPr>
        <w:t>B</w:t>
      </w:r>
      <w:r>
        <w:rPr>
          <w:rFonts w:ascii="宋体" w:eastAsia="宋体" w:hAnsi="宋体" w:cs="宋体"/>
          <w:color w:val="FF0000"/>
        </w:rPr>
        <w:t>．根据以上分析，可得</w:t>
      </w:r>
      <w:r>
        <w:rPr>
          <w:color w:val="FF0000"/>
        </w:rPr>
        <w:object>
          <v:shape id="_x0000_i1085" type="#_x0000_t75" alt="学科网(www.zxxk.com)--教育资源门户，提供试卷、教案、课件、论文、素材以及各类教学资源下载，还有大量而丰富的教学相关资讯！ WS/hEi9d1Q3NAx1ODbqMbQ==" style="width:75pt;height:15.75pt" o:ole="" coordsize="21600,21600" o:preferrelative="t" filled="f" stroked="f">
            <v:stroke joinstyle="miter"/>
            <v:imagedata r:id="rId146" o:title="eqId13163cc2ec2c6a8504f7af6b139a2ab0"/>
            <o:lock v:ext="edit" aspectratio="t"/>
            <w10:anchorlock/>
          </v:shape>
          <o:OLEObject Type="Embed" ProgID="Equation.DSMT4" ShapeID="_x0000_i1085" DrawAspect="Content" ObjectID="_1468075785" r:id="rId147"/>
        </w:object>
      </w:r>
      <w:r>
        <w:rPr>
          <w:color w:val="FF0000"/>
        </w:rPr>
        <w:t>，绳拉力保持不变，故B错误；</w:t>
      </w:r>
    </w:p>
    <w:p w14:paraId="2C5B44D9">
      <w:pPr>
        <w:spacing w:line="360" w:lineRule="auto"/>
        <w:jc w:val="both"/>
        <w:textAlignment w:val="center"/>
        <w:rPr>
          <w:color w:val="FF0000"/>
        </w:rPr>
      </w:pPr>
      <w:r>
        <w:rPr>
          <w:color w:val="FF0000"/>
        </w:rPr>
        <w:t>C</w:t>
      </w:r>
      <w:r>
        <w:rPr>
          <w:rFonts w:ascii="宋体" w:eastAsia="宋体" w:hAnsi="宋体" w:cs="宋体"/>
          <w:color w:val="FF0000"/>
        </w:rPr>
        <w:t>．同理可知，右侧小物块也做简谐运动，根据对称性，其在最高和最低位置的加速度大小相等，故</w:t>
      </w:r>
      <w:r>
        <w:rPr>
          <w:rFonts w:ascii="Times New Roman" w:eastAsia="Times New Roman" w:hAnsi="Times New Roman" w:cs="Times New Roman"/>
          <w:color w:val="FF0000"/>
        </w:rPr>
        <w:t>C</w:t>
      </w:r>
      <w:r>
        <w:rPr>
          <w:rFonts w:ascii="宋体" w:eastAsia="宋体" w:hAnsi="宋体" w:cs="宋体"/>
          <w:color w:val="FF0000"/>
        </w:rPr>
        <w:t>正确；</w:t>
      </w:r>
    </w:p>
    <w:p w14:paraId="4D44ED1F">
      <w:pPr>
        <w:spacing w:line="360" w:lineRule="auto"/>
        <w:jc w:val="both"/>
        <w:textAlignment w:val="center"/>
        <w:rPr>
          <w:color w:val="FF0000"/>
        </w:rPr>
      </w:pPr>
      <w:r>
        <w:rPr>
          <w:color w:val="FF0000"/>
        </w:rPr>
        <w:t>D</w:t>
      </w:r>
      <w:r>
        <w:rPr>
          <w:rFonts w:ascii="宋体" w:eastAsia="宋体" w:hAnsi="宋体" w:cs="宋体"/>
          <w:color w:val="FF0000"/>
        </w:rPr>
        <w:t>．弹簧振子振动周期</w:t>
      </w:r>
      <w:r>
        <w:rPr>
          <w:color w:val="FF0000"/>
        </w:rPr>
        <w:object>
          <v:shape id="_x0000_i1086" type="#_x0000_t75" alt="学科网(www.zxxk.com)--教育资源门户，提供试卷、教案、课件、论文、素材以及各类教学资源下载，还有大量而丰富的教学相关资讯！ WS/hEi9d1Q3NAx1ODbqMbQ==" style="width:63pt;height:35.25pt" o:ole="" coordsize="21600,21600" o:preferrelative="t" filled="f" stroked="f">
            <v:stroke joinstyle="miter"/>
            <v:imagedata r:id="rId148" o:title="eqIdf0d1625c58fc7709fae39484cd5b743b"/>
            <o:lock v:ext="edit" aspectratio="t"/>
            <w10:anchorlock/>
          </v:shape>
          <o:OLEObject Type="Embed" ProgID="Equation.DSMT4" ShapeID="_x0000_i1086" DrawAspect="Content" ObjectID="_1468075786" r:id="rId149"/>
        </w:object>
      </w:r>
      <w:r>
        <w:rPr>
          <w:color w:val="FF0000"/>
        </w:rPr>
        <w:t>，与斜面夹角无关，故D错误。</w:t>
      </w:r>
    </w:p>
    <w:p w14:paraId="29582839">
      <w:pPr>
        <w:spacing w:line="360" w:lineRule="auto"/>
        <w:jc w:val="both"/>
        <w:textAlignment w:val="center"/>
        <w:rPr>
          <w:color w:val="FF0000"/>
        </w:rPr>
      </w:pPr>
      <w:r>
        <w:rPr>
          <w:color w:val="FF0000"/>
        </w:rPr>
        <w:t>故选AC。</w:t>
      </w:r>
    </w:p>
    <w:p w14:paraId="65072D9F">
      <w:pPr>
        <w:spacing w:line="360" w:lineRule="auto"/>
        <w:jc w:val="left"/>
        <w:textAlignment w:val="center"/>
        <w:rPr>
          <w:color w:val="000000"/>
        </w:rPr>
      </w:pPr>
    </w:p>
    <w:p w14:paraId="31FF11C2">
      <w:pPr>
        <w:spacing w:line="360" w:lineRule="auto"/>
        <w:jc w:val="left"/>
        <w:textAlignment w:val="center"/>
        <w:rPr>
          <w:color w:val="000000"/>
        </w:rPr>
      </w:pPr>
      <w:r>
        <w:rPr>
          <w:color w:val="000000"/>
        </w:rPr>
        <w:t xml:space="preserve">10. </w:t>
      </w:r>
      <w:r>
        <w:rPr>
          <w:rFonts w:ascii="宋体" w:eastAsia="宋体" w:hAnsi="宋体" w:cs="宋体"/>
          <w:color w:val="000000"/>
        </w:rPr>
        <w:t>如图，真空中两个足够大的平行金属板</w:t>
      </w:r>
      <w:r>
        <w:object>
          <v:shape id="_x0000_i1087" type="#_x0000_t75" alt="学科网(www.zxxk.com)--教育资源门户，提供试卷、教案、课件、论文、素材以及各类教学资源下载，还有大量而丰富的教学相关资讯！ WS/hEi9d1Q3NAx1ODbqMbQ==" style="width:35.3pt;height:14.25pt" o:ole="" coordsize="21600,21600" o:preferrelative="t" filled="f" stroked="f">
            <v:stroke joinstyle="miter"/>
            <v:imagedata r:id="rId150" o:title="eqIdee3752badb526e6384afa9373ae9fa09"/>
            <o:lock v:ext="edit" aspectratio="t"/>
            <w10:anchorlock/>
          </v:shape>
          <o:OLEObject Type="Embed" ProgID="Equation.DSMT4" ShapeID="_x0000_i1087" DrawAspect="Content" ObjectID="_1468075787" r:id="rId151"/>
        </w:object>
      </w:r>
      <w:r>
        <w:rPr>
          <w:rFonts w:ascii="宋体" w:eastAsia="宋体" w:hAnsi="宋体" w:cs="宋体"/>
          <w:color w:val="000000"/>
        </w:rPr>
        <w:t>水平固定，间距为</w:t>
      </w:r>
      <w:r>
        <w:object>
          <v:shape id="_x0000_i1088" type="#_x0000_t75" alt="学科网(www.zxxk.com)--教育资源门户，提供试卷、教案、课件、论文、素材以及各类教学资源下载，还有大量而丰富的教学相关资讯！ WS/hEi9d1Q3NAx1ODbqMbQ==" style="width:33pt;height:14pt" o:ole="" coordsize="21600,21600" o:preferrelative="t" filled="f" stroked="f">
            <v:stroke joinstyle="miter"/>
            <v:imagedata r:id="rId152" o:title="eqIdf6e741cdf4609de45bec444b107237d9"/>
            <o:lock v:ext="edit" aspectratio="t"/>
            <w10:anchorlock/>
          </v:shape>
          <o:OLEObject Type="Embed" ProgID="Equation.DSMT4" ShapeID="_x0000_i1088" DrawAspect="Content" ObjectID="_1468075788" r:id="rId153"/>
        </w:object>
      </w:r>
      <w:r>
        <w:rPr>
          <w:rFonts w:ascii="宋体" w:eastAsia="宋体" w:hAnsi="宋体" w:cs="宋体"/>
          <w:color w:val="000000"/>
        </w:rPr>
        <w:t>板接地。</w:t>
      </w:r>
      <w:r>
        <w:rPr>
          <w:rFonts w:ascii="Times New Roman" w:eastAsia="Times New Roman" w:hAnsi="Times New Roman" w:cs="Times New Roman"/>
          <w:color w:val="000000"/>
        </w:rPr>
        <w:t>M</w:t>
      </w:r>
      <w:r>
        <w:rPr>
          <w:rFonts w:ascii="宋体" w:eastAsia="宋体" w:hAnsi="宋体" w:cs="宋体"/>
          <w:color w:val="000000"/>
        </w:rPr>
        <w:t>板上方整个区域存在垂直纸面向里的匀强磁场。</w:t>
      </w:r>
      <w:r>
        <w:rPr>
          <w:rFonts w:ascii="Times New Roman" w:eastAsia="Times New Roman" w:hAnsi="Times New Roman" w:cs="Times New Roman"/>
          <w:color w:val="000000"/>
        </w:rPr>
        <w:t>M</w:t>
      </w:r>
      <w:r>
        <w:rPr>
          <w:rFonts w:ascii="宋体" w:eastAsia="宋体" w:hAnsi="宋体" w:cs="宋体"/>
          <w:color w:val="000000"/>
        </w:rPr>
        <w:t>板</w:t>
      </w:r>
      <w:r>
        <w:rPr>
          <w:rFonts w:ascii="Times New Roman" w:eastAsia="Times New Roman" w:hAnsi="Times New Roman" w:cs="Times New Roman"/>
          <w:i/>
          <w:color w:val="000000"/>
        </w:rPr>
        <w:t>O</w:t>
      </w:r>
      <w:r>
        <w:rPr>
          <w:rFonts w:ascii="宋体" w:eastAsia="宋体" w:hAnsi="宋体" w:cs="宋体"/>
          <w:color w:val="000000"/>
        </w:rPr>
        <w:t>点处正上方</w:t>
      </w:r>
      <w:r>
        <w:rPr>
          <w:rFonts w:ascii="Times New Roman" w:eastAsia="Times New Roman" w:hAnsi="Times New Roman" w:cs="Times New Roman"/>
          <w:i/>
          <w:color w:val="000000"/>
        </w:rPr>
        <w:t>P</w:t>
      </w:r>
      <w:r>
        <w:rPr>
          <w:rFonts w:ascii="宋体" w:eastAsia="宋体" w:hAnsi="宋体" w:cs="宋体"/>
          <w:color w:val="000000"/>
        </w:rPr>
        <w:t>点有一粒子源，可沿纸面内任意方向发射比荷、速度大小均相同的同种带电粒子。当发射方向与</w:t>
      </w:r>
      <w:r>
        <w:object>
          <v:shape id="_x0000_i1089" type="#_x0000_t75" alt="学科网(www.zxxk.com)--教育资源门户，提供试卷、教案、课件、论文、素材以及各类教学资源下载，还有大量而丰富的教学相关资讯！ WS/hEi9d1Q3NAx1ODbqMbQ==" style="width:20pt;height:14pt" o:ole="" coordsize="21600,21600" o:preferrelative="t" filled="f" stroked="f">
            <v:stroke joinstyle="miter"/>
            <v:imagedata r:id="rId154" o:title="eqIdabd13974aebe38eb2a1d744a01ea5aa5"/>
            <o:lock v:ext="edit" aspectratio="t"/>
            <w10:anchorlock/>
          </v:shape>
          <o:OLEObject Type="Embed" ProgID="Equation.DSMT4" ShapeID="_x0000_i1089" DrawAspect="Content" ObjectID="_1468075789" r:id="rId155"/>
        </w:object>
      </w:r>
      <w:r>
        <w:rPr>
          <w:rFonts w:ascii="宋体" w:eastAsia="宋体" w:hAnsi="宋体" w:cs="宋体"/>
          <w:color w:val="000000"/>
        </w:rPr>
        <w:t>的夹角</w:t>
      </w:r>
      <w:r>
        <w:object>
          <v:shape id="_x0000_i1090" type="#_x0000_t75" alt="学科网(www.zxxk.com)--教育资源门户，提供试卷、教案、课件、论文、素材以及各类教学资源下载，还有大量而丰富的教学相关资讯！ WS/hEi9d1Q3NAx1ODbqMbQ==" style="width:39.75pt;height:14.25pt" o:ole="" coordsize="21600,21600" o:preferrelative="t" filled="f" stroked="f">
            <v:stroke joinstyle="miter"/>
            <v:imagedata r:id="rId156" o:title="eqIdf72bf0fce80daad394f2a9d013829c5c"/>
            <o:lock v:ext="edit" aspectratio="t"/>
            <w10:anchorlock/>
          </v:shape>
          <o:OLEObject Type="Embed" ProgID="Equation.DSMT4" ShapeID="_x0000_i1090" DrawAspect="Content" ObjectID="_1468075790" r:id="rId157"/>
        </w:object>
      </w:r>
      <w:r>
        <w:rPr>
          <w:rFonts w:ascii="宋体" w:eastAsia="宋体" w:hAnsi="宋体" w:cs="宋体"/>
          <w:color w:val="000000"/>
        </w:rPr>
        <w:t>时，粒子恰好垂直穿过</w:t>
      </w:r>
      <w:r>
        <w:rPr>
          <w:rFonts w:ascii="Times New Roman" w:eastAsia="Times New Roman" w:hAnsi="Times New Roman" w:cs="Times New Roman"/>
          <w:color w:val="000000"/>
        </w:rPr>
        <w:t>M</w:t>
      </w:r>
      <w:r>
        <w:rPr>
          <w:rFonts w:ascii="宋体" w:eastAsia="宋体" w:hAnsi="宋体" w:cs="宋体"/>
          <w:color w:val="000000"/>
        </w:rPr>
        <w:t>板</w:t>
      </w:r>
      <w:r>
        <w:rPr>
          <w:rFonts w:ascii="Times New Roman" w:eastAsia="Times New Roman" w:hAnsi="Times New Roman" w:cs="Times New Roman"/>
          <w:i/>
          <w:color w:val="000000"/>
        </w:rPr>
        <w:t>Q</w:t>
      </w:r>
      <w:r>
        <w:rPr>
          <w:rFonts w:ascii="宋体" w:eastAsia="宋体" w:hAnsi="宋体" w:cs="宋体"/>
          <w:color w:val="000000"/>
        </w:rPr>
        <w:t>点处的小孔。已知</w:t>
      </w:r>
      <w:r>
        <w:object>
          <v:shape id="_x0000_i1091" type="#_x0000_t75" alt="学科网(www.zxxk.com)--教育资源门户，提供试卷、教案、课件、论文、素材以及各类教学资源下载，还有大量而丰富的教学相关资讯！ WS/hEi9d1Q3NAx1ODbqMbQ==" style="width:46.5pt;height:16.5pt" o:ole="" coordsize="21600,21600" o:preferrelative="t" filled="f" stroked="f">
            <v:stroke joinstyle="miter"/>
            <v:imagedata r:id="rId158" o:title="eqId538f444229c7bf17f6b6d9c4dae2e548"/>
            <o:lock v:ext="edit" aspectratio="t"/>
            <w10:anchorlock/>
          </v:shape>
          <o:OLEObject Type="Embed" ProgID="Equation.DSMT4" ShapeID="_x0000_i1091" DrawAspect="Content" ObjectID="_1468075791" r:id="rId159"/>
        </w:object>
      </w:r>
      <w:r>
        <w:rPr>
          <w:rFonts w:ascii="宋体" w:eastAsia="宋体" w:hAnsi="宋体" w:cs="宋体"/>
          <w:color w:val="000000"/>
        </w:rPr>
        <w:t>，初始时两板均不带电，粒子碰到金属板后立即被吸收，电荷在金属板上均匀分布，金属板电量可视为连续变化，不计金属板厚度、粒子重力及粒子间的相互作用，忽略边缘效应。下列说法正确的是（　　）</w:t>
      </w:r>
    </w:p>
    <w:p w14:paraId="7044C8A4">
      <w:pPr>
        <w:spacing w:line="360" w:lineRule="auto"/>
        <w:jc w:val="left"/>
        <w:textAlignment w:val="center"/>
        <w:rPr>
          <w:color w:val="000000"/>
        </w:rPr>
      </w:pPr>
      <w:r>
        <w:rPr>
          <w:color w:val="000000"/>
        </w:rPr>
        <w:drawing>
          <wp:inline distT="0" distB="0" distL="114300" distR="114300">
            <wp:extent cx="2828925" cy="1162050"/>
            <wp:effectExtent l="0" t="0" r="5715" b="11430"/>
            <wp:docPr id="100025" name="图片 10002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60"/>
                    <a:stretch>
                      <a:fillRect/>
                    </a:stretch>
                  </pic:blipFill>
                  <pic:spPr>
                    <a:xfrm>
                      <a:off x="0" y="0"/>
                      <a:ext cx="2828925" cy="1162050"/>
                    </a:xfrm>
                    <a:prstGeom prst="rect">
                      <a:avLst/>
                    </a:prstGeom>
                  </pic:spPr>
                </pic:pic>
              </a:graphicData>
            </a:graphic>
          </wp:inline>
        </w:drawing>
      </w:r>
    </w:p>
    <w:p w14:paraId="20635B78">
      <w:pPr>
        <w:spacing w:line="360" w:lineRule="auto"/>
        <w:jc w:val="left"/>
        <w:textAlignment w:val="center"/>
        <w:rPr>
          <w:color w:val="000000"/>
        </w:rPr>
      </w:pPr>
      <w:r>
        <w:rPr>
          <w:color w:val="000000"/>
        </w:rPr>
        <w:t xml:space="preserve">A. </w:t>
      </w:r>
      <w:r>
        <w:rPr>
          <w:rFonts w:ascii="宋体" w:eastAsia="宋体" w:hAnsi="宋体" w:cs="宋体"/>
          <w:color w:val="000000"/>
        </w:rPr>
        <w:t>粒子一定带正电</w:t>
      </w:r>
    </w:p>
    <w:p w14:paraId="693F11F1">
      <w:pPr>
        <w:spacing w:line="360" w:lineRule="auto"/>
        <w:jc w:val="left"/>
        <w:textAlignment w:val="center"/>
        <w:rPr>
          <w:color w:val="000000"/>
        </w:rPr>
      </w:pPr>
      <w:r>
        <w:rPr>
          <w:color w:val="000000"/>
        </w:rPr>
        <w:t xml:space="preserve">B. </w:t>
      </w:r>
      <w:r>
        <w:rPr>
          <w:rFonts w:ascii="宋体" w:eastAsia="宋体" w:hAnsi="宋体" w:cs="宋体"/>
          <w:color w:val="000000"/>
        </w:rPr>
        <w:t>若间距</w:t>
      </w:r>
      <w:r>
        <w:rPr>
          <w:rFonts w:ascii="Times New Roman" w:eastAsia="Times New Roman" w:hAnsi="Times New Roman" w:cs="Times New Roman"/>
          <w:i/>
          <w:color w:val="000000"/>
        </w:rPr>
        <w:t>d</w:t>
      </w:r>
      <w:r>
        <w:rPr>
          <w:rFonts w:ascii="宋体" w:eastAsia="宋体" w:hAnsi="宋体" w:cs="宋体"/>
          <w:color w:val="000000"/>
        </w:rPr>
        <w:t>增大，则板间所形成的最大电场强度减小</w:t>
      </w:r>
    </w:p>
    <w:p w14:paraId="2FC4353C">
      <w:pPr>
        <w:spacing w:line="360" w:lineRule="auto"/>
        <w:jc w:val="left"/>
        <w:textAlignment w:val="center"/>
        <w:rPr>
          <w:color w:val="000000"/>
        </w:rPr>
      </w:pPr>
      <w:r>
        <w:rPr>
          <w:color w:val="000000"/>
        </w:rPr>
        <w:t xml:space="preserve">C. </w:t>
      </w:r>
      <w:r>
        <w:rPr>
          <w:rFonts w:ascii="宋体" w:eastAsia="宋体" w:hAnsi="宋体" w:cs="宋体"/>
          <w:color w:val="000000"/>
        </w:rPr>
        <w:t>粒子打到</w:t>
      </w:r>
      <w:r>
        <w:rPr>
          <w:rFonts w:ascii="Times New Roman" w:eastAsia="Times New Roman" w:hAnsi="Times New Roman" w:cs="Times New Roman"/>
          <w:color w:val="000000"/>
        </w:rPr>
        <w:t>M</w:t>
      </w:r>
      <w:r>
        <w:rPr>
          <w:rFonts w:ascii="宋体" w:eastAsia="宋体" w:hAnsi="宋体" w:cs="宋体"/>
          <w:color w:val="000000"/>
        </w:rPr>
        <w:t>板上表面的位置与</w:t>
      </w:r>
      <w:r>
        <w:rPr>
          <w:rFonts w:ascii="Times New Roman" w:eastAsia="Times New Roman" w:hAnsi="Times New Roman" w:cs="Times New Roman"/>
          <w:i/>
          <w:color w:val="000000"/>
        </w:rPr>
        <w:t>O</w:t>
      </w:r>
      <w:r>
        <w:rPr>
          <w:rFonts w:ascii="宋体" w:eastAsia="宋体" w:hAnsi="宋体" w:cs="宋体"/>
          <w:color w:val="000000"/>
        </w:rPr>
        <w:t>点的最大距离为</w:t>
      </w:r>
      <w:r>
        <w:object>
          <v:shape id="_x0000_i1092" type="#_x0000_t75" alt="学科网(www.zxxk.com)--教育资源门户，提供试卷、教案、课件、论文、素材以及各类教学资源下载，还有大量而丰富的教学相关资讯！ WS/hEi9d1Q3NAx1ODbqMbQ==" style="width:17.25pt;height:14.25pt" o:ole="" coordsize="21600,21600" o:preferrelative="t" filled="f" stroked="f">
            <v:stroke joinstyle="miter"/>
            <v:imagedata r:id="rId161" o:title="eqId3710f428bc2d0f4db3b4826163d7c4f6"/>
            <o:lock v:ext="edit" aspectratio="t"/>
            <w10:anchorlock/>
          </v:shape>
          <o:OLEObject Type="Embed" ProgID="Equation.DSMT4" ShapeID="_x0000_i1092" DrawAspect="Content" ObjectID="_1468075792" r:id="rId162"/>
        </w:object>
      </w:r>
    </w:p>
    <w:p w14:paraId="2933AB3D">
      <w:pPr>
        <w:spacing w:line="360" w:lineRule="auto"/>
        <w:jc w:val="left"/>
        <w:textAlignment w:val="center"/>
        <w:rPr>
          <w:color w:val="000000"/>
        </w:rPr>
      </w:pPr>
      <w:r>
        <w:rPr>
          <w:color w:val="000000"/>
        </w:rPr>
        <w:t xml:space="preserve">D. </w:t>
      </w:r>
      <w:r>
        <w:rPr>
          <w:rFonts w:ascii="宋体" w:eastAsia="宋体" w:hAnsi="宋体" w:cs="宋体"/>
          <w:color w:val="000000"/>
        </w:rPr>
        <w:t>粒子打到</w:t>
      </w:r>
      <w:r>
        <w:rPr>
          <w:rFonts w:ascii="Times New Roman" w:eastAsia="Times New Roman" w:hAnsi="Times New Roman" w:cs="Times New Roman"/>
          <w:color w:val="000000"/>
        </w:rPr>
        <w:t>M</w:t>
      </w:r>
      <w:r>
        <w:rPr>
          <w:rFonts w:ascii="宋体" w:eastAsia="宋体" w:hAnsi="宋体" w:cs="宋体"/>
          <w:color w:val="000000"/>
        </w:rPr>
        <w:t>板下表面的位置与</w:t>
      </w:r>
      <w:r>
        <w:rPr>
          <w:rFonts w:ascii="Times New Roman" w:eastAsia="Times New Roman" w:hAnsi="Times New Roman" w:cs="Times New Roman"/>
          <w:i/>
          <w:color w:val="000000"/>
        </w:rPr>
        <w:t>Q</w:t>
      </w:r>
      <w:r>
        <w:rPr>
          <w:rFonts w:ascii="宋体" w:eastAsia="宋体" w:hAnsi="宋体" w:cs="宋体"/>
          <w:color w:val="000000"/>
        </w:rPr>
        <w:t>点的最小距离为</w:t>
      </w:r>
      <w:r>
        <w:object>
          <v:shape id="_x0000_i1093" type="#_x0000_t75" alt="学科网(www.zxxk.com)--教育资源门户，提供试卷、教案、课件、论文、素材以及各类教学资源下载，还有大量而丰富的教学相关资讯！ WS/hEi9d1Q3NAx1ODbqMbQ==" style="width:24.75pt;height:18pt" o:ole="" coordsize="21600,21600" o:preferrelative="t" filled="f" stroked="f">
            <v:stroke joinstyle="miter"/>
            <v:imagedata r:id="rId163" o:title="eqIdb466ce0dbd5c243f683dc9e36e42f2e4"/>
            <o:lock v:ext="edit" aspectratio="t"/>
            <w10:anchorlock/>
          </v:shape>
          <o:OLEObject Type="Embed" ProgID="Equation.DSMT4" ShapeID="_x0000_i1093" DrawAspect="Content" ObjectID="_1468075793" r:id="rId164"/>
        </w:object>
      </w:r>
    </w:p>
    <w:p w14:paraId="66EDC38C">
      <w:pPr>
        <w:spacing w:line="360" w:lineRule="auto"/>
        <w:textAlignment w:val="center"/>
        <w:rPr>
          <w:color w:val="FF0000"/>
        </w:rPr>
      </w:pPr>
      <w:r>
        <w:rPr>
          <w:color w:val="FF0000"/>
        </w:rPr>
        <w:t>【答案】BCD</w:t>
      </w:r>
    </w:p>
    <w:p w14:paraId="3B54C079">
      <w:pPr>
        <w:spacing w:line="360" w:lineRule="auto"/>
        <w:textAlignment w:val="center"/>
        <w:rPr>
          <w:color w:val="FF0000"/>
        </w:rPr>
      </w:pPr>
      <w:r>
        <w:rPr>
          <w:color w:val="FF0000"/>
        </w:rPr>
        <w:t>【解析】</w:t>
      </w:r>
    </w:p>
    <w:p w14:paraId="1333E7CC">
      <w:pPr>
        <w:spacing w:line="360" w:lineRule="auto"/>
        <w:jc w:val="both"/>
        <w:textAlignment w:val="center"/>
        <w:rPr>
          <w:color w:val="FF0000"/>
        </w:rPr>
      </w:pPr>
      <w:r>
        <w:rPr>
          <w:color w:val="FF0000"/>
        </w:rPr>
        <w:t>【详解】</w:t>
      </w:r>
      <w:r>
        <w:rPr>
          <w:rFonts w:ascii="Times New Roman" w:eastAsia="Times New Roman" w:hAnsi="Times New Roman" w:cs="Times New Roman"/>
          <w:color w:val="FF0000"/>
        </w:rPr>
        <w:t>A</w:t>
      </w:r>
      <w:r>
        <w:rPr>
          <w:rFonts w:ascii="宋体" w:eastAsia="宋体" w:hAnsi="宋体" w:cs="宋体"/>
          <w:color w:val="FF0000"/>
        </w:rPr>
        <w:t>．根据粒子在磁场中的偏转方向，根据左手定则可知粒子带负电，选项</w:t>
      </w:r>
      <w:r>
        <w:rPr>
          <w:rFonts w:ascii="Times New Roman" w:eastAsia="Times New Roman" w:hAnsi="Times New Roman" w:cs="Times New Roman"/>
          <w:color w:val="FF0000"/>
        </w:rPr>
        <w:t>A</w:t>
      </w:r>
      <w:r>
        <w:rPr>
          <w:rFonts w:ascii="宋体" w:eastAsia="宋体" w:hAnsi="宋体" w:cs="宋体"/>
          <w:color w:val="FF0000"/>
        </w:rPr>
        <w:t>错误；</w:t>
      </w:r>
    </w:p>
    <w:p w14:paraId="3E4767C8">
      <w:pPr>
        <w:spacing w:line="360" w:lineRule="auto"/>
        <w:jc w:val="both"/>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．随着粒子不断打到</w:t>
      </w:r>
      <w:r>
        <w:rPr>
          <w:rFonts w:ascii="Times New Roman" w:eastAsia="Times New Roman" w:hAnsi="Times New Roman" w:cs="Times New Roman"/>
          <w:color w:val="FF0000"/>
        </w:rPr>
        <w:t>N</w:t>
      </w:r>
      <w:r>
        <w:rPr>
          <w:rFonts w:ascii="宋体" w:eastAsia="宋体" w:hAnsi="宋体" w:cs="宋体"/>
          <w:color w:val="FF0000"/>
        </w:rPr>
        <w:t>极板上，</w:t>
      </w:r>
      <w:r>
        <w:rPr>
          <w:rFonts w:ascii="Times New Roman" w:eastAsia="Times New Roman" w:hAnsi="Times New Roman" w:cs="Times New Roman"/>
          <w:color w:val="FF0000"/>
        </w:rPr>
        <w:t>N</w:t>
      </w:r>
      <w:r>
        <w:rPr>
          <w:rFonts w:ascii="宋体" w:eastAsia="宋体" w:hAnsi="宋体" w:cs="宋体"/>
          <w:color w:val="FF0000"/>
        </w:rPr>
        <w:t>极板带电量不断增加，向下的电场强度增加，粒子做减速运动，当粒子恰能到达</w:t>
      </w:r>
      <w:r>
        <w:rPr>
          <w:rFonts w:ascii="Times New Roman" w:eastAsia="Times New Roman" w:hAnsi="Times New Roman" w:cs="Times New Roman"/>
          <w:color w:val="FF0000"/>
        </w:rPr>
        <w:t>N</w:t>
      </w:r>
      <w:r>
        <w:rPr>
          <w:rFonts w:ascii="宋体" w:eastAsia="宋体" w:hAnsi="宋体" w:cs="宋体"/>
          <w:color w:val="FF0000"/>
        </w:rPr>
        <w:t>极板时满足</w:t>
      </w:r>
      <w:r>
        <w:rPr>
          <w:color w:val="FF0000"/>
        </w:rPr>
        <w:object>
          <v:shape id="_x0000_i1094" type="#_x0000_t75" alt="学科网(www.zxxk.com)--教育资源门户，提供试卷、教案、课件、论文、素材以及各类教学资源下载，还有大量而丰富的教学相关资讯！ WS/hEi9d1Q3NAx1ODbqMbQ==" style="width:45.95pt;height:16.1pt" o:ole="" coordsize="21600,21600" o:preferrelative="t" filled="f" stroked="f">
            <v:stroke joinstyle="miter"/>
            <v:imagedata r:id="rId165" o:title="eqId9e00ad559e373c1b3a7629752950b7ae"/>
            <o:lock v:ext="edit" aspectratio="t"/>
            <w10:anchorlock/>
          </v:shape>
          <o:OLEObject Type="Embed" ProgID="Equation.DSMT4" ShapeID="_x0000_i1094" DrawAspect="Content" ObjectID="_1468075794" r:id="rId166"/>
        </w:object>
      </w:r>
      <w:r>
        <w:rPr>
          <w:rFonts w:ascii="宋体" w:eastAsia="宋体" w:hAnsi="宋体" w:cs="宋体"/>
          <w:color w:val="FF0000"/>
        </w:rPr>
        <w:t>，</w:t>
      </w:r>
      <w:r>
        <w:rPr>
          <w:color w:val="FF0000"/>
        </w:rPr>
        <w:object>
          <v:shape id="_x0000_i1095" type="#_x0000_t75" alt="学科网(www.zxxk.com)--教育资源门户，提供试卷、教案、课件、论文、素材以及各类教学资源下载，还有大量而丰富的教学相关资讯！ WS/hEi9d1Q3NAx1ODbqMbQ==" style="width:38.1pt;height:31.2pt" o:ole="" coordsize="21600,21600" o:preferrelative="t" filled="f" stroked="f">
            <v:stroke joinstyle="miter"/>
            <v:imagedata r:id="rId167" o:title="eqIddb7d49f5ff52c70821296c99e40e8214"/>
            <o:lock v:ext="edit" aspectratio="t"/>
            <w10:anchorlock/>
          </v:shape>
          <o:OLEObject Type="Embed" ProgID="Equation.DSMT4" ShapeID="_x0000_i1095" DrawAspect="Content" ObjectID="_1468075795" r:id="rId168"/>
        </w:object>
      </w:r>
    </w:p>
    <w:p w14:paraId="28DA0332">
      <w:pPr>
        <w:spacing w:line="360" w:lineRule="auto"/>
        <w:jc w:val="both"/>
        <w:textAlignment w:val="center"/>
        <w:rPr>
          <w:color w:val="FF0000"/>
        </w:rPr>
      </w:pPr>
      <w:r>
        <w:rPr>
          <w:rFonts w:ascii="宋体" w:eastAsia="宋体" w:hAnsi="宋体" w:cs="宋体"/>
          <w:color w:val="FF0000"/>
        </w:rPr>
        <w:t>解得</w:t>
      </w:r>
      <w:r>
        <w:rPr>
          <w:color w:val="FF0000"/>
        </w:rPr>
        <w:object>
          <v:shape id="_x0000_i1096" type="#_x0000_t75" alt="学科网(www.zxxk.com)--教育资源门户，提供试卷、教案、课件、论文、素材以及各类教学资源下载，还有大量而丰富的教学相关资讯！ WS/hEi9d1Q3NAx1ODbqMbQ==" style="width:45.75pt;height:35.25pt" o:ole="" coordsize="21600,21600" o:preferrelative="t" filled="f" stroked="f">
            <v:stroke joinstyle="miter"/>
            <v:imagedata r:id="rId169" o:title="eqId1ba8f78a9c55b98b3f3164f1fa0daf5b"/>
            <o:lock v:ext="edit" aspectratio="t"/>
            <w10:anchorlock/>
          </v:shape>
          <o:OLEObject Type="Embed" ProgID="Equation.DSMT4" ShapeID="_x0000_i1096" DrawAspect="Content" ObjectID="_1468075796" r:id="rId170"/>
        </w:object>
      </w:r>
    </w:p>
    <w:p w14:paraId="36C0DDDA">
      <w:pPr>
        <w:spacing w:line="360" w:lineRule="auto"/>
        <w:jc w:val="both"/>
        <w:textAlignment w:val="center"/>
        <w:rPr>
          <w:color w:val="FF0000"/>
        </w:rPr>
      </w:pPr>
      <w:r>
        <w:rPr>
          <w:rFonts w:ascii="宋体" w:eastAsia="宋体" w:hAnsi="宋体" w:cs="宋体"/>
          <w:color w:val="FF0000"/>
        </w:rPr>
        <w:t>即</w:t>
      </w:r>
      <w:r>
        <w:rPr>
          <w:rFonts w:ascii="Times New Roman" w:eastAsia="Times New Roman" w:hAnsi="Times New Roman" w:cs="Times New Roman"/>
          <w:i/>
          <w:color w:val="FF0000"/>
        </w:rPr>
        <w:t>d</w:t>
      </w:r>
      <w:r>
        <w:rPr>
          <w:rFonts w:ascii="宋体" w:eastAsia="宋体" w:hAnsi="宋体" w:cs="宋体"/>
          <w:color w:val="FF0000"/>
        </w:rPr>
        <w:t>越大，板间所形成的最大电场强度越小，选项</w:t>
      </w:r>
      <w:r>
        <w:rPr>
          <w:rFonts w:ascii="Times New Roman" w:eastAsia="Times New Roman" w:hAnsi="Times New Roman" w:cs="Times New Roman"/>
          <w:color w:val="FF0000"/>
        </w:rPr>
        <w:t>B</w:t>
      </w:r>
      <w:r>
        <w:rPr>
          <w:rFonts w:ascii="宋体" w:eastAsia="宋体" w:hAnsi="宋体" w:cs="宋体"/>
          <w:color w:val="FF0000"/>
        </w:rPr>
        <w:t>正确；</w:t>
      </w:r>
    </w:p>
    <w:p w14:paraId="2A1C650C">
      <w:pPr>
        <w:spacing w:line="360" w:lineRule="auto"/>
        <w:jc w:val="both"/>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．因粒子发射方向与</w:t>
      </w:r>
      <w:r>
        <w:rPr>
          <w:rFonts w:ascii="Times New Roman" w:eastAsia="Times New Roman" w:hAnsi="Times New Roman" w:cs="Times New Roman"/>
          <w:i/>
          <w:color w:val="FF0000"/>
        </w:rPr>
        <w:t>OP</w:t>
      </w:r>
      <w:r>
        <w:rPr>
          <w:rFonts w:ascii="宋体" w:eastAsia="宋体" w:hAnsi="宋体" w:cs="宋体"/>
          <w:color w:val="FF0000"/>
        </w:rPr>
        <w:t>夹角为</w:t>
      </w:r>
      <w:r>
        <w:rPr>
          <w:rFonts w:ascii="Times New Roman" w:eastAsia="Times New Roman" w:hAnsi="Times New Roman" w:cs="Times New Roman"/>
          <w:color w:val="FF0000"/>
        </w:rPr>
        <w:t>60°</w:t>
      </w:r>
      <w:r>
        <w:rPr>
          <w:rFonts w:ascii="宋体" w:eastAsia="宋体" w:hAnsi="宋体" w:cs="宋体"/>
          <w:color w:val="FF0000"/>
        </w:rPr>
        <w:t>时恰能垂直穿过</w:t>
      </w:r>
      <w:r>
        <w:rPr>
          <w:rFonts w:ascii="Times New Roman" w:eastAsia="Times New Roman" w:hAnsi="Times New Roman" w:cs="Times New Roman"/>
          <w:i/>
          <w:color w:val="FF0000"/>
        </w:rPr>
        <w:t>M</w:t>
      </w:r>
      <w:r>
        <w:rPr>
          <w:rFonts w:ascii="宋体" w:eastAsia="宋体" w:hAnsi="宋体" w:cs="宋体"/>
          <w:color w:val="FF0000"/>
        </w:rPr>
        <w:t>板</w:t>
      </w:r>
      <w:r>
        <w:rPr>
          <w:rFonts w:ascii="Times New Roman" w:eastAsia="Times New Roman" w:hAnsi="Times New Roman" w:cs="Times New Roman"/>
          <w:i/>
          <w:color w:val="FF0000"/>
        </w:rPr>
        <w:t>Q</w:t>
      </w:r>
      <w:r>
        <w:rPr>
          <w:rFonts w:ascii="宋体" w:eastAsia="宋体" w:hAnsi="宋体" w:cs="宋体"/>
          <w:color w:val="FF0000"/>
        </w:rPr>
        <w:t>点的小孔，则由几何关系</w:t>
      </w:r>
      <w:r>
        <w:rPr>
          <w:color w:val="FF0000"/>
        </w:rPr>
        <w:object>
          <v:shape id="_x0000_i1097" type="#_x0000_t75" alt="学科网(www.zxxk.com)--教育资源门户，提供试卷、教案、课件、论文、素材以及各类教学资源下载，还有大量而丰富的教学相关资讯！ WS/hEi9d1Q3NAx1ODbqMbQ==" style="width:79.95pt;height:30.95pt" o:ole="" coordsize="21600,21600" o:preferrelative="t" filled="f" stroked="f">
            <v:stroke joinstyle="miter"/>
            <v:imagedata r:id="rId171" o:title="eqId7b6b771cd40e6402d931eb29c26f8234"/>
            <o:lock v:ext="edit" aspectratio="t"/>
            <w10:anchorlock/>
          </v:shape>
          <o:OLEObject Type="Embed" ProgID="Equation.DSMT4" ShapeID="_x0000_i1097" DrawAspect="Content" ObjectID="_1468075797" r:id="rId172"/>
        </w:object>
      </w:r>
    </w:p>
    <w:p w14:paraId="18B720D5">
      <w:pPr>
        <w:spacing w:line="360" w:lineRule="auto"/>
        <w:jc w:val="both"/>
        <w:textAlignment w:val="center"/>
        <w:rPr>
          <w:color w:val="FF0000"/>
        </w:rPr>
      </w:pPr>
      <w:r>
        <w:rPr>
          <w:rFonts w:ascii="宋体" w:eastAsia="宋体" w:hAnsi="宋体" w:cs="宋体"/>
          <w:color w:val="FF0000"/>
        </w:rPr>
        <w:t>解得</w:t>
      </w:r>
      <w:r>
        <w:rPr>
          <w:rFonts w:ascii="Times New Roman" w:eastAsia="Times New Roman" w:hAnsi="Times New Roman" w:cs="Times New Roman"/>
          <w:i/>
          <w:color w:val="FF0000"/>
        </w:rPr>
        <w:t>r</w:t>
      </w:r>
      <w:r>
        <w:rPr>
          <w:rFonts w:ascii="Times New Roman" w:eastAsia="Times New Roman" w:hAnsi="Times New Roman" w:cs="Times New Roman"/>
          <w:color w:val="FF0000"/>
        </w:rPr>
        <w:t>=2</w:t>
      </w:r>
      <w:r>
        <w:rPr>
          <w:rFonts w:ascii="Times New Roman" w:eastAsia="Times New Roman" w:hAnsi="Times New Roman" w:cs="Times New Roman"/>
          <w:i/>
          <w:color w:val="FF0000"/>
        </w:rPr>
        <w:t>L</w:t>
      </w:r>
    </w:p>
    <w:p w14:paraId="145E409C">
      <w:pPr>
        <w:spacing w:line="360" w:lineRule="auto"/>
        <w:jc w:val="both"/>
        <w:textAlignment w:val="center"/>
        <w:rPr>
          <w:color w:val="FF0000"/>
        </w:rPr>
      </w:pPr>
      <w:r>
        <w:rPr>
          <w:rFonts w:ascii="宋体" w:eastAsia="宋体" w:hAnsi="宋体" w:cs="宋体"/>
          <w:color w:val="FF0000"/>
        </w:rPr>
        <w:t>可得</w:t>
      </w:r>
      <w:r>
        <w:rPr>
          <w:color w:val="FF0000"/>
        </w:rPr>
        <w:object>
          <v:shape id="_x0000_i1098" type="#_x0000_t75" alt="学科网(www.zxxk.com)--教育资源门户，提供试卷、教案、课件、论文、素材以及各类教学资源下载，还有大量而丰富的教学相关资讯！ WS/hEi9d1Q3NAx1ODbqMbQ==" style="width:102.95pt;height:18.1pt" o:ole="" coordsize="21600,21600" o:preferrelative="t" filled="f" stroked="f">
            <v:stroke joinstyle="miter"/>
            <v:imagedata r:id="rId173" o:title="eqId801c7ce127f8ed64792f4f7a852090eb"/>
            <o:lock v:ext="edit" aspectratio="t"/>
            <w10:anchorlock/>
          </v:shape>
          <o:OLEObject Type="Embed" ProgID="Equation.DSMT4" ShapeID="_x0000_i1098" DrawAspect="Content" ObjectID="_1468075798" r:id="rId174"/>
        </w:object>
      </w:r>
    </w:p>
    <w:p w14:paraId="61D90020">
      <w:pPr>
        <w:spacing w:line="360" w:lineRule="auto"/>
        <w:jc w:val="both"/>
        <w:textAlignment w:val="center"/>
        <w:rPr>
          <w:color w:val="FF0000"/>
        </w:rPr>
      </w:pPr>
      <w:r>
        <w:rPr>
          <w:rFonts w:ascii="宋体" w:eastAsia="宋体" w:hAnsi="宋体" w:cs="宋体"/>
          <w:color w:val="FF0000"/>
        </w:rPr>
        <w:t>可得粒子从磁场上方，直接打在打到</w:t>
      </w:r>
      <w:r>
        <w:rPr>
          <w:rFonts w:ascii="Times New Roman" w:eastAsia="Times New Roman" w:hAnsi="Times New Roman" w:cs="Times New Roman"/>
          <w:color w:val="FF0000"/>
        </w:rPr>
        <w:t>M</w:t>
      </w:r>
      <w:r>
        <w:rPr>
          <w:rFonts w:ascii="宋体" w:eastAsia="宋体" w:hAnsi="宋体" w:cs="宋体"/>
          <w:color w:val="FF0000"/>
        </w:rPr>
        <w:t>板上表面的位置与</w:t>
      </w:r>
      <w:r>
        <w:rPr>
          <w:rFonts w:ascii="Times New Roman" w:eastAsia="Times New Roman" w:hAnsi="Times New Roman" w:cs="Times New Roman"/>
          <w:i/>
          <w:color w:val="FF0000"/>
        </w:rPr>
        <w:t>O</w:t>
      </w:r>
      <w:r>
        <w:rPr>
          <w:rFonts w:ascii="宋体" w:eastAsia="宋体" w:hAnsi="宋体" w:cs="宋体"/>
          <w:color w:val="FF0000"/>
        </w:rPr>
        <w:t>点的最大距离为</w:t>
      </w:r>
      <w:r>
        <w:rPr>
          <w:color w:val="FF0000"/>
        </w:rPr>
        <w:object>
          <v:shape id="_x0000_i1099" type="#_x0000_t75" alt="学科网(www.zxxk.com)--教育资源门户，提供试卷、教案、课件、论文、素材以及各类教学资源下载，还有大量而丰富的教学相关资讯！ WS/hEi9d1Q3NAx1ODbqMbQ==" style="width:144.75pt;height:26.25pt" o:ole="" coordsize="21600,21600" o:preferrelative="t" filled="f" stroked="f">
            <v:stroke joinstyle="miter"/>
            <v:imagedata r:id="rId175" o:title="eqId87285118d25f53c6ee7ac32a5bf235c7"/>
            <o:lock v:ext="edit" aspectratio="t"/>
            <w10:anchorlock/>
          </v:shape>
          <o:OLEObject Type="Embed" ProgID="Equation.DSMT4" ShapeID="_x0000_i1099" DrawAspect="Content" ObjectID="_1468075799" r:id="rId176"/>
        </w:object>
      </w:r>
    </w:p>
    <w:p w14:paraId="0C67449F">
      <w:pPr>
        <w:spacing w:line="360" w:lineRule="auto"/>
        <w:jc w:val="both"/>
        <w:textAlignment w:val="center"/>
        <w:rPr>
          <w:color w:val="FF0000"/>
        </w:rPr>
      </w:pPr>
      <w:r>
        <w:rPr>
          <w:color w:val="FF0000"/>
        </w:rPr>
        <w:t>当N极板吸收一定量的粒子后，粒子再从</w:t>
      </w:r>
      <w:r>
        <w:rPr>
          <w:rFonts w:ascii="Times New Roman" w:eastAsia="Times New Roman" w:hAnsi="Times New Roman" w:cs="Times New Roman"/>
          <w:i/>
          <w:color w:val="FF0000"/>
        </w:rPr>
        <w:t>Q</w:t>
      </w:r>
      <w:r>
        <w:rPr>
          <w:rFonts w:ascii="宋体" w:eastAsia="宋体" w:hAnsi="宋体" w:cs="宋体"/>
          <w:color w:val="FF0000"/>
        </w:rPr>
        <w:t>点射入极板，会返回再从在</w:t>
      </w:r>
      <w:r>
        <w:rPr>
          <w:rFonts w:ascii="Times New Roman" w:eastAsia="Times New Roman" w:hAnsi="Times New Roman" w:cs="Times New Roman"/>
          <w:i/>
          <w:color w:val="FF0000"/>
        </w:rPr>
        <w:t>Q</w:t>
      </w:r>
      <w:r>
        <w:rPr>
          <w:rFonts w:ascii="宋体" w:eastAsia="宋体" w:hAnsi="宋体" w:cs="宋体"/>
          <w:color w:val="FF0000"/>
        </w:rPr>
        <w:t>点射出，后继续做圆周运动，这时打</w:t>
      </w:r>
      <w:r>
        <w:rPr>
          <w:rFonts w:ascii="Times New Roman" w:eastAsia="Times New Roman" w:hAnsi="Times New Roman" w:cs="Times New Roman"/>
          <w:color w:val="FF0000"/>
        </w:rPr>
        <w:t>M</w:t>
      </w:r>
      <w:r>
        <w:rPr>
          <w:rFonts w:ascii="宋体" w:eastAsia="宋体" w:hAnsi="宋体" w:cs="宋体"/>
          <w:color w:val="FF0000"/>
        </w:rPr>
        <w:t>板在板上表面的位置</w:t>
      </w:r>
      <w:r>
        <w:rPr>
          <w:color w:val="FF0000"/>
        </w:rPr>
        <w:object>
          <v:shape id="_x0000_i1100" type="#_x0000_t75" alt="学科网(www.zxxk.com)--教育资源门户，提供试卷、教案、课件、论文、素材以及各类教学资源下载，还有大量而丰富的教学相关资讯！ WS/hEi9d1Q3NAx1ODbqMbQ==" style="width:123.75pt;height:18pt" o:ole="" coordsize="21600,21600" o:preferrelative="t" filled="f" stroked="f">
            <v:stroke joinstyle="miter"/>
            <v:imagedata r:id="rId177" o:title="eqId509de046feb46e75577fc874556b349f"/>
            <o:lock v:ext="edit" aspectratio="t"/>
            <w10:anchorlock/>
          </v:shape>
          <o:OLEObject Type="Embed" ProgID="Equation.DSMT4" ShapeID="_x0000_i1100" DrawAspect="Content" ObjectID="_1468075800" r:id="rId178"/>
        </w:object>
      </w:r>
    </w:p>
    <w:p w14:paraId="59E8C375">
      <w:pPr>
        <w:spacing w:line="360" w:lineRule="auto"/>
        <w:jc w:val="both"/>
        <w:textAlignment w:val="center"/>
        <w:rPr>
          <w:color w:val="FF0000"/>
        </w:rPr>
      </w:pPr>
      <w:r>
        <w:rPr>
          <w:rFonts w:ascii="宋体" w:eastAsia="宋体" w:hAnsi="宋体" w:cs="宋体"/>
          <w:color w:val="FF0000"/>
        </w:rPr>
        <w:t>则粒子打在</w:t>
      </w:r>
      <w:r>
        <w:rPr>
          <w:rFonts w:ascii="Times New Roman" w:eastAsia="Times New Roman" w:hAnsi="Times New Roman" w:cs="Times New Roman"/>
          <w:color w:val="FF0000"/>
        </w:rPr>
        <w:t>M</w:t>
      </w:r>
      <w:r>
        <w:rPr>
          <w:rFonts w:ascii="宋体" w:eastAsia="宋体" w:hAnsi="宋体" w:cs="宋体"/>
          <w:color w:val="FF0000"/>
        </w:rPr>
        <w:t>板上表面的位置的最大距离为</w:t>
      </w:r>
      <w:r>
        <w:rPr>
          <w:color w:val="FF0000"/>
        </w:rPr>
        <w:object>
          <v:shape id="_x0000_i1101" type="#_x0000_t75" alt="学科网(www.zxxk.com)--教育资源门户，提供试卷、教案、课件、论文、素材以及各类教学资源下载，还有大量而丰富的教学相关资讯！ WS/hEi9d1Q3NAx1ODbqMbQ==" style="width:17.25pt;height:14.25pt" o:ole="" coordsize="21600,21600" o:preferrelative="t" filled="f" stroked="f">
            <v:stroke joinstyle="miter"/>
            <v:imagedata r:id="rId179" o:title="eqIdda7881cf5fdee9b8ef01e933467f87bd"/>
            <o:lock v:ext="edit" aspectratio="t"/>
            <w10:anchorlock/>
          </v:shape>
          <o:OLEObject Type="Embed" ProgID="Equation.DSMT4" ShapeID="_x0000_i1101" DrawAspect="Content" ObjectID="_1468075801" r:id="rId180"/>
        </w:object>
      </w:r>
      <w:r>
        <w:rPr>
          <w:color w:val="FF0000"/>
        </w:rPr>
        <w:t>，</w:t>
      </w:r>
      <w:r>
        <w:rPr>
          <w:rFonts w:ascii="宋体" w:eastAsia="宋体" w:hAnsi="宋体" w:cs="宋体"/>
          <w:color w:val="FF0000"/>
        </w:rPr>
        <w:t>选项</w:t>
      </w:r>
      <w:r>
        <w:rPr>
          <w:rFonts w:ascii="Times New Roman" w:eastAsia="Times New Roman" w:hAnsi="Times New Roman" w:cs="Times New Roman"/>
          <w:color w:val="FF0000"/>
        </w:rPr>
        <w:t>C</w:t>
      </w:r>
      <w:r>
        <w:rPr>
          <w:rFonts w:ascii="宋体" w:eastAsia="宋体" w:hAnsi="宋体" w:cs="宋体"/>
          <w:color w:val="FF0000"/>
        </w:rPr>
        <w:t>正确；</w:t>
      </w:r>
    </w:p>
    <w:p w14:paraId="388B18D9">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．因金属板厚度不计，当粒子在磁场中运动轨迹的弦长仍为</w:t>
      </w:r>
      <w:r>
        <w:rPr>
          <w:rFonts w:ascii="Times New Roman" w:eastAsia="Times New Roman" w:hAnsi="Times New Roman" w:cs="Times New Roman"/>
          <w:i/>
          <w:color w:val="FF0000"/>
        </w:rPr>
        <w:t>PQ</w:t>
      </w:r>
      <w:r>
        <w:rPr>
          <w:rFonts w:ascii="宋体" w:eastAsia="宋体" w:hAnsi="宋体" w:cs="宋体"/>
          <w:color w:val="FF0000"/>
        </w:rPr>
        <w:t>长度时，粒子仍可从</w:t>
      </w:r>
      <w:r>
        <w:rPr>
          <w:rFonts w:ascii="Times New Roman" w:eastAsia="Times New Roman" w:hAnsi="Times New Roman" w:cs="Times New Roman"/>
          <w:i/>
          <w:color w:val="FF0000"/>
        </w:rPr>
        <w:t>Q</w:t>
      </w:r>
      <w:r>
        <w:rPr>
          <w:rFonts w:ascii="宋体" w:eastAsia="宋体" w:hAnsi="宋体" w:cs="宋体"/>
          <w:color w:val="FF0000"/>
        </w:rPr>
        <w:t>点进入两板之间，由几何关系可知此时粒子从</w:t>
      </w:r>
      <w:r>
        <w:rPr>
          <w:rFonts w:ascii="Times New Roman" w:eastAsia="Times New Roman" w:hAnsi="Times New Roman" w:cs="Times New Roman"/>
          <w:i/>
          <w:color w:val="FF0000"/>
        </w:rPr>
        <w:t>P</w:t>
      </w:r>
      <w:r>
        <w:rPr>
          <w:rFonts w:ascii="宋体" w:eastAsia="宋体" w:hAnsi="宋体" w:cs="宋体"/>
          <w:color w:val="FF0000"/>
        </w:rPr>
        <w:t>点沿正上方运动，进入两板间时的速度方向与</w:t>
      </w:r>
      <w:r>
        <w:rPr>
          <w:rFonts w:ascii="Times New Roman" w:eastAsia="Times New Roman" w:hAnsi="Times New Roman" w:cs="Times New Roman"/>
          <w:color w:val="FF0000"/>
        </w:rPr>
        <w:t>M</w:t>
      </w:r>
      <w:r>
        <w:rPr>
          <w:rFonts w:ascii="宋体" w:eastAsia="宋体" w:hAnsi="宋体" w:cs="宋体"/>
          <w:color w:val="FF0000"/>
        </w:rPr>
        <w:t>板夹角为</w:t>
      </w:r>
      <w:r>
        <w:rPr>
          <w:i/>
          <w:color w:val="FF0000"/>
        </w:rPr>
        <w:t>α</w:t>
      </w:r>
      <w:r>
        <w:rPr>
          <w:color w:val="FF0000"/>
        </w:rPr>
        <w:t>=</w:t>
      </w:r>
      <w:r>
        <w:rPr>
          <w:rFonts w:ascii="Times New Roman" w:eastAsia="Times New Roman" w:hAnsi="Times New Roman" w:cs="Times New Roman"/>
          <w:color w:val="FF0000"/>
        </w:rPr>
        <w:t>30</w:t>
      </w:r>
      <w:r>
        <w:rPr>
          <w:color w:val="FF0000"/>
        </w:rPr>
        <w:t>°</w:t>
      </w:r>
      <w:r>
        <w:rPr>
          <w:rFonts w:ascii="宋体" w:eastAsia="宋体" w:hAnsi="宋体" w:cs="宋体"/>
          <w:color w:val="FF0000"/>
        </w:rPr>
        <w:t>，则在两板间运动时间</w:t>
      </w:r>
      <w:r>
        <w:rPr>
          <w:color w:val="FF0000"/>
        </w:rPr>
        <w:object>
          <v:shape id="_x0000_i1102" type="#_x0000_t75" alt="学科网(www.zxxk.com)--教育资源门户，提供试卷、教案、课件、论文、素材以及各类教学资源下载，还有大量而丰富的教学相关资讯！ WS/hEi9d1Q3NAx1ODbqMbQ==" style="width:57.9pt;height:30.95pt" o:ole="" coordsize="21600,21600" o:preferrelative="t" filled="f" stroked="f">
            <v:stroke joinstyle="miter"/>
            <v:imagedata r:id="rId181" o:title="eqId99b0f0aeea579bd0f1fa76dcdd18e4c9"/>
            <o:lock v:ext="edit" aspectratio="t"/>
            <w10:anchorlock/>
          </v:shape>
          <o:OLEObject Type="Embed" ProgID="Equation.DSMT4" ShapeID="_x0000_i1102" DrawAspect="Content" ObjectID="_1468075802" r:id="rId182"/>
        </w:object>
      </w:r>
    </w:p>
    <w:p w14:paraId="31A5B533">
      <w:pPr>
        <w:spacing w:line="360" w:lineRule="auto"/>
        <w:jc w:val="both"/>
        <w:textAlignment w:val="center"/>
        <w:rPr>
          <w:color w:val="FF0000"/>
        </w:rPr>
      </w:pPr>
      <w:r>
        <w:rPr>
          <w:rFonts w:ascii="宋体" w:eastAsia="宋体" w:hAnsi="宋体" w:cs="宋体"/>
          <w:color w:val="FF0000"/>
        </w:rPr>
        <w:t>其中</w:t>
      </w:r>
      <w:r>
        <w:rPr>
          <w:color w:val="FF0000"/>
        </w:rPr>
        <w:object>
          <v:shape id="_x0000_i1103" type="#_x0000_t75" alt="学科网(www.zxxk.com)--教育资源门户，提供试卷、教案、课件、论文、素材以及各类教学资源下载，还有大量而丰富的教学相关资讯！ WS/hEi9d1Q3NAx1ODbqMbQ==" style="width:36.75pt;height:33pt" o:ole="" coordsize="21600,21600" o:preferrelative="t" filled="f" stroked="f">
            <v:stroke joinstyle="miter"/>
            <v:imagedata r:id="rId183" o:title="eqId917edb26b95cb9faa64767a3639d90eb"/>
            <o:lock v:ext="edit" aspectratio="t"/>
            <w10:anchorlock/>
          </v:shape>
          <o:OLEObject Type="Embed" ProgID="Equation.DSMT4" ShapeID="_x0000_i1103" DrawAspect="Content" ObjectID="_1468075803" r:id="rId184"/>
        </w:object>
      </w:r>
    </w:p>
    <w:p w14:paraId="2E3AC093">
      <w:pPr>
        <w:spacing w:line="360" w:lineRule="auto"/>
        <w:jc w:val="both"/>
        <w:textAlignment w:val="center"/>
        <w:rPr>
          <w:color w:val="FF0000"/>
        </w:rPr>
      </w:pPr>
      <w:bookmarkStart w:id="0" w:name="_GoBack"/>
      <w:bookmarkEnd w:id="0"/>
      <w:r>
        <w:rPr>
          <w:rFonts w:ascii="宋体" w:eastAsia="宋体" w:hAnsi="宋体" w:cs="宋体"/>
          <w:color w:val="FF0000"/>
        </w:rPr>
        <w:t>打到</w:t>
      </w:r>
      <w:r>
        <w:rPr>
          <w:rFonts w:ascii="Times New Roman" w:eastAsia="Times New Roman" w:hAnsi="Times New Roman" w:cs="Times New Roman"/>
          <w:color w:val="FF0000"/>
        </w:rPr>
        <w:t>M</w:t>
      </w:r>
      <w:r>
        <w:rPr>
          <w:rFonts w:ascii="宋体" w:eastAsia="宋体" w:hAnsi="宋体" w:cs="宋体"/>
          <w:color w:val="FF0000"/>
        </w:rPr>
        <w:t>板下表面距离</w:t>
      </w:r>
      <w:r>
        <w:rPr>
          <w:rFonts w:ascii="Times New Roman" w:eastAsia="Times New Roman" w:hAnsi="Times New Roman" w:cs="Times New Roman"/>
          <w:i/>
          <w:color w:val="FF0000"/>
        </w:rPr>
        <w:t>Q</w:t>
      </w:r>
      <w:r>
        <w:rPr>
          <w:rFonts w:ascii="宋体" w:eastAsia="宋体" w:hAnsi="宋体" w:cs="宋体"/>
          <w:color w:val="FF0000"/>
        </w:rPr>
        <w:t>点的最小距离</w:t>
      </w:r>
      <w:r>
        <w:rPr>
          <w:color w:val="FF0000"/>
        </w:rPr>
        <w:object>
          <v:shape id="_x0000_i1104" type="#_x0000_t75" alt="学科网(www.zxxk.com)--教育资源门户，提供试卷、教案、课件、论文、素材以及各类教学资源下载，还有大量而丰富的教学相关资讯！ WS/hEi9d1Q3NAx1ODbqMbQ==" style="width:57pt;height:11.95pt" o:ole="" coordsize="21600,21600" o:preferrelative="t" filled="f" stroked="f">
            <v:stroke joinstyle="miter"/>
            <v:imagedata r:id="rId185" o:title="eqId71131f323d159127464e7d5781f9e109"/>
            <o:lock v:ext="edit" aspectratio="t"/>
            <w10:anchorlock/>
          </v:shape>
          <o:OLEObject Type="Embed" ProgID="Equation.DSMT4" ShapeID="_x0000_i1104" DrawAspect="Content" ObjectID="_1468075804" r:id="rId186"/>
        </w:object>
      </w:r>
    </w:p>
    <w:p w14:paraId="16DA51AB">
      <w:pPr>
        <w:spacing w:line="360" w:lineRule="auto"/>
        <w:jc w:val="both"/>
        <w:textAlignment w:val="center"/>
        <w:rPr>
          <w:color w:val="FF0000"/>
        </w:rPr>
      </w:pPr>
      <w:r>
        <w:rPr>
          <w:rFonts w:ascii="宋体" w:eastAsia="宋体" w:hAnsi="宋体" w:cs="宋体"/>
          <w:color w:val="FF0000"/>
        </w:rPr>
        <w:t>解得</w:t>
      </w:r>
      <w:r>
        <w:rPr>
          <w:color w:val="FF0000"/>
        </w:rPr>
        <w:object>
          <v:shape id="_x0000_i1105" type="#_x0000_t75" alt="学科网(www.zxxk.com)--教育资源门户，提供试卷、教案、课件、论文、素材以及各类教学资源下载，还有大量而丰富的教学相关资讯！ WS/hEi9d1Q3NAx1ODbqMbQ==" style="width:98.95pt;height:18.1pt" o:ole="" coordsize="21600,21600" o:preferrelative="t" filled="f" stroked="f">
            <v:stroke joinstyle="miter"/>
            <v:imagedata r:id="rId187" o:title="eqId310c06954adbe575a3fa506250f5f78b"/>
            <o:lock v:ext="edit" aspectratio="t"/>
            <w10:anchorlock/>
          </v:shape>
          <o:OLEObject Type="Embed" ProgID="Equation.DSMT4" ShapeID="_x0000_i1105" DrawAspect="Content" ObjectID="_1468075805" r:id="rId188"/>
        </w:object>
      </w:r>
    </w:p>
    <w:p w14:paraId="677A47F7">
      <w:pPr>
        <w:spacing w:line="360" w:lineRule="auto"/>
        <w:jc w:val="both"/>
        <w:textAlignment w:val="center"/>
        <w:rPr>
          <w:color w:val="FF0000"/>
        </w:rPr>
      </w:pPr>
      <w:r>
        <w:rPr>
          <w:rFonts w:ascii="宋体" w:eastAsia="宋体" w:hAnsi="宋体" w:cs="宋体"/>
          <w:color w:val="FF0000"/>
        </w:rPr>
        <w:t>选项</w:t>
      </w:r>
      <w:r>
        <w:rPr>
          <w:rFonts w:ascii="Times New Roman" w:eastAsia="Times New Roman" w:hAnsi="Times New Roman" w:cs="Times New Roman"/>
          <w:color w:val="FF0000"/>
        </w:rPr>
        <w:t>D</w:t>
      </w:r>
      <w:r>
        <w:rPr>
          <w:rFonts w:ascii="宋体" w:eastAsia="宋体" w:hAnsi="宋体" w:cs="宋体"/>
          <w:color w:val="FF0000"/>
        </w:rPr>
        <w:t>正确。</w:t>
      </w:r>
    </w:p>
    <w:p w14:paraId="22AF5B85">
      <w:pPr>
        <w:spacing w:line="360" w:lineRule="auto"/>
        <w:jc w:val="both"/>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BCD</w:t>
      </w:r>
      <w:r>
        <w:rPr>
          <w:rFonts w:ascii="宋体" w:eastAsia="宋体" w:hAnsi="宋体" w:cs="宋体"/>
          <w:color w:val="FF0000"/>
        </w:rPr>
        <w:t>。</w:t>
      </w:r>
    </w:p>
    <w:p w14:paraId="24C69049">
      <w:pPr>
        <w:spacing w:line="360" w:lineRule="auto"/>
        <w:jc w:val="both"/>
        <w:textAlignment w:val="center"/>
        <w:rPr>
          <w:color w:val="FF0000"/>
        </w:rPr>
      </w:pPr>
      <w:r>
        <w:rPr>
          <w:color w:val="FF0000"/>
        </w:rPr>
        <w:drawing>
          <wp:inline distT="0" distB="0" distL="114300" distR="114300">
            <wp:extent cx="1724025" cy="1704975"/>
            <wp:effectExtent l="0" t="0" r="13335" b="1905"/>
            <wp:docPr id="100027" name="图片 10002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89"/>
                    <a:stretch>
                      <a:fillRect/>
                    </a:stretch>
                  </pic:blipFill>
                  <pic:spPr>
                    <a:xfrm>
                      <a:off x="0" y="0"/>
                      <a:ext cx="1724025" cy="1704975"/>
                    </a:xfrm>
                    <a:prstGeom prst="rect">
                      <a:avLst/>
                    </a:prstGeom>
                  </pic:spPr>
                </pic:pic>
              </a:graphicData>
            </a:graphic>
          </wp:inline>
        </w:drawing>
      </w:r>
    </w:p>
    <w:p w14:paraId="24683C95">
      <w:pPr>
        <w:spacing w:line="360" w:lineRule="auto"/>
        <w:jc w:val="left"/>
        <w:textAlignment w:val="center"/>
        <w:rPr>
          <w:color w:val="000000"/>
        </w:rPr>
      </w:pPr>
      <w:r>
        <w:rPr>
          <w:rFonts w:ascii="宋体" w:eastAsia="宋体" w:hAnsi="宋体" w:cs="宋体"/>
          <w:b/>
          <w:color w:val="000000"/>
          <w:sz w:val="24"/>
        </w:rPr>
        <w:t>三、非选择题：本题共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题，共</w:t>
      </w:r>
      <w:r>
        <w:rPr>
          <w:rFonts w:ascii="Times New Roman" w:eastAsia="Times New Roman" w:hAnsi="Times New Roman" w:cs="Times New Roman"/>
          <w:b/>
          <w:color w:val="000000"/>
          <w:sz w:val="24"/>
        </w:rPr>
        <w:t>54</w:t>
      </w:r>
      <w:r>
        <w:rPr>
          <w:rFonts w:ascii="宋体" w:eastAsia="宋体" w:hAnsi="宋体" w:cs="宋体"/>
          <w:b/>
          <w:color w:val="000000"/>
          <w:sz w:val="24"/>
        </w:rPr>
        <w:t>分。</w:t>
      </w:r>
    </w:p>
    <w:p w14:paraId="1FF36779">
      <w:pPr>
        <w:spacing w:line="360" w:lineRule="auto"/>
        <w:jc w:val="left"/>
        <w:textAlignment w:val="center"/>
        <w:rPr>
          <w:color w:val="000000"/>
        </w:rPr>
      </w:pPr>
      <w:r>
        <w:rPr>
          <w:color w:val="000000"/>
        </w:rPr>
        <w:t xml:space="preserve">11. </w:t>
      </w:r>
    </w:p>
    <w:p w14:paraId="718BEDF2">
      <w:pPr>
        <w:spacing w:line="360" w:lineRule="auto"/>
        <w:jc w:val="left"/>
        <w:textAlignment w:val="center"/>
        <w:rPr>
          <w:color w:val="000000"/>
        </w:rPr>
      </w:pPr>
      <w:r>
        <w:rPr>
          <w:color w:val="000000"/>
        </w:rPr>
        <w:t>（1）</w:t>
      </w:r>
      <w:r>
        <w:rPr>
          <w:rFonts w:ascii="宋体" w:eastAsia="宋体" w:hAnsi="宋体" w:cs="宋体"/>
          <w:color w:val="000000"/>
        </w:rPr>
        <w:t>某学习小组把热敏电阻置于带有温控</w:t>
      </w:r>
      <w:r>
        <w:rPr>
          <w:rFonts w:ascii="宋体" w:eastAsia="宋体" w:hAnsi="宋体" w:cs="宋体"/>
          <w:color w:val="000000"/>
          <w:position w:val="0"/>
        </w:rPr>
        <w:drawing>
          <wp:inline distT="0" distB="0" distL="114300" distR="114300">
            <wp:extent cx="133350" cy="177800"/>
            <wp:effectExtent l="0" t="0" r="3810" b="4445"/>
            <wp:docPr id="1357368621" name="图片 135736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8621" name="图片 1357368621"/>
                    <pic:cNvPicPr>
                      <a:picLocks noChangeAspect="1"/>
                    </pic:cNvPicPr>
                  </pic:nvPicPr>
                  <pic:blipFill>
                    <a:blip xmlns:r="http://schemas.openxmlformats.org/officeDocument/2006/relationships" r:embed="rId19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加热装置中，利用图</w:t>
      </w:r>
      <w:r>
        <w:rPr>
          <w:rFonts w:ascii="Times New Roman" w:eastAsia="Times New Roman" w:hAnsi="Times New Roman" w:cs="Times New Roman"/>
          <w:color w:val="000000"/>
        </w:rPr>
        <w:t>1</w:t>
      </w:r>
      <w:r>
        <w:rPr>
          <w:rFonts w:ascii="宋体" w:eastAsia="宋体" w:hAnsi="宋体" w:cs="宋体"/>
          <w:color w:val="000000"/>
        </w:rPr>
        <w:t>所示电路研究热敏电阻的温度特性。</w:t>
      </w:r>
    </w:p>
    <w:p w14:paraId="6CF5E682">
      <w:pPr>
        <w:spacing w:line="360" w:lineRule="auto"/>
        <w:jc w:val="left"/>
        <w:textAlignment w:val="center"/>
        <w:rPr>
          <w:color w:val="000000"/>
        </w:rPr>
      </w:pPr>
      <w:r>
        <w:rPr>
          <w:color w:val="000000"/>
        </w:rPr>
        <w:drawing>
          <wp:inline distT="0" distB="0" distL="114300" distR="114300">
            <wp:extent cx="1609725" cy="2343150"/>
            <wp:effectExtent l="0" t="0" r="5715" b="3810"/>
            <wp:docPr id="100029" name="图片 10002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91"/>
                    <a:stretch>
                      <a:fillRect/>
                    </a:stretch>
                  </pic:blipFill>
                  <pic:spPr>
                    <a:xfrm>
                      <a:off x="0" y="0"/>
                      <a:ext cx="1609725" cy="2343150"/>
                    </a:xfrm>
                    <a:prstGeom prst="rect">
                      <a:avLst/>
                    </a:prstGeom>
                  </pic:spPr>
                </pic:pic>
              </a:graphicData>
            </a:graphic>
          </wp:inline>
        </w:drawing>
      </w:r>
    </w:p>
    <w:p w14:paraId="16B41418">
      <w:pPr>
        <w:spacing w:line="360" w:lineRule="auto"/>
        <w:jc w:val="left"/>
        <w:textAlignment w:val="center"/>
        <w:rPr>
          <w:color w:val="000000"/>
        </w:rPr>
      </w:pPr>
      <w:r>
        <w:rPr>
          <w:rFonts w:ascii="宋体" w:eastAsia="宋体" w:hAnsi="宋体" w:cs="宋体"/>
          <w:color w:val="000000"/>
        </w:rPr>
        <w:t>①闭合开关</w:t>
      </w:r>
      <w:r>
        <w:rPr>
          <w:rFonts w:ascii="Times New Roman" w:eastAsia="Times New Roman" w:hAnsi="Times New Roman" w:cs="Times New Roman"/>
          <w:color w:val="000000"/>
        </w:rPr>
        <w:t>S</w:t>
      </w:r>
      <w:r>
        <w:rPr>
          <w:rFonts w:ascii="宋体" w:eastAsia="宋体" w:hAnsi="宋体" w:cs="宋体"/>
          <w:color w:val="000000"/>
        </w:rPr>
        <w:t>，观察到温度改变时电流表示数也随之改变。定量研究热敏电阻的阻值</w:t>
      </w:r>
      <w:r>
        <w:rPr>
          <w:rFonts w:ascii="Times New Roman" w:eastAsia="Times New Roman" w:hAnsi="Times New Roman" w:cs="Times New Roman"/>
          <w:i/>
          <w:color w:val="000000"/>
        </w:rPr>
        <w:t>R</w:t>
      </w:r>
      <w:r>
        <w:rPr>
          <w:rFonts w:ascii="宋体" w:eastAsia="宋体" w:hAnsi="宋体" w:cs="宋体"/>
          <w:color w:val="000000"/>
        </w:rPr>
        <w:t>随温度</w:t>
      </w:r>
      <w:r>
        <w:rPr>
          <w:rFonts w:ascii="Times New Roman" w:eastAsia="Times New Roman" w:hAnsi="Times New Roman" w:cs="Times New Roman"/>
          <w:i/>
          <w:color w:val="000000"/>
        </w:rPr>
        <w:t>t</w:t>
      </w:r>
      <w:r>
        <w:rPr>
          <w:rFonts w:ascii="宋体" w:eastAsia="宋体" w:hAnsi="宋体" w:cs="宋体"/>
          <w:color w:val="000000"/>
        </w:rPr>
        <w:t>变化的规律时，将欧姆表两表笔分别接到热敏电阻</w:t>
      </w:r>
      <w:r>
        <w:object>
          <v:shape id="_x0000_i1106" type="#_x0000_t75" alt="学科网(www.zxxk.com)--教育资源门户，提供试卷、教案、课件、论文、素材以及各类教学资源下载，还有大量而丰富的教学相关资讯！ WS/hEi9d1Q3NAx1ODbqMbQ==" style="width:27.05pt;height:13.75pt" o:ole="" coordsize="21600,21600" o:preferrelative="t" filled="f" stroked="f">
            <v:stroke joinstyle="miter"/>
            <v:imagedata r:id="rId192" o:title="eqId663a61ad241d5d874c9a9362f0ee917c"/>
            <o:lock v:ext="edit" aspectratio="t"/>
            <w10:anchorlock/>
          </v:shape>
          <o:OLEObject Type="Embed" ProgID="Equation.DSMT4" ShapeID="_x0000_i1106" DrawAspect="Content" ObjectID="_1468075806" r:id="rId193"/>
        </w:object>
      </w:r>
      <w:r>
        <w:rPr>
          <w:rFonts w:ascii="宋体" w:eastAsia="宋体" w:hAnsi="宋体" w:cs="宋体"/>
          <w:color w:val="000000"/>
        </w:rPr>
        <w:t>两端测量其阻值，这时开关</w:t>
      </w:r>
      <w:r>
        <w:rPr>
          <w:rFonts w:ascii="Times New Roman" w:eastAsia="Times New Roman" w:hAnsi="Times New Roman" w:cs="Times New Roman"/>
          <w:color w:val="000000"/>
        </w:rPr>
        <w:t>S</w:t>
      </w:r>
      <w:r>
        <w:rPr>
          <w:rFonts w:ascii="宋体" w:eastAsia="宋体" w:hAnsi="宋体" w:cs="宋体"/>
          <w:color w:val="000000"/>
        </w:rPr>
        <w:t>应</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断开</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闭合</w:t>
      </w:r>
      <w:r>
        <w:rPr>
          <w:rFonts w:ascii="Times New Roman" w:eastAsia="Times New Roman" w:hAnsi="Times New Roman" w:cs="Times New Roman"/>
          <w:color w:val="000000"/>
        </w:rPr>
        <w:t>”</w:t>
      </w:r>
      <w:r>
        <w:rPr>
          <w:rFonts w:ascii="宋体" w:eastAsia="宋体" w:hAnsi="宋体" w:cs="宋体"/>
          <w:color w:val="000000"/>
        </w:rPr>
        <w:t>）。</w:t>
      </w:r>
    </w:p>
    <w:p w14:paraId="22E91649">
      <w:pPr>
        <w:spacing w:line="360" w:lineRule="auto"/>
        <w:jc w:val="left"/>
        <w:textAlignment w:val="center"/>
        <w:rPr>
          <w:color w:val="000000"/>
        </w:rPr>
      </w:pPr>
      <w:r>
        <w:rPr>
          <w:rFonts w:ascii="宋体" w:eastAsia="宋体" w:hAnsi="宋体" w:cs="宋体"/>
          <w:color w:val="000000"/>
        </w:rPr>
        <w:t>②按照正确方法测出不同温度下热敏电阻的阻值。电阻</w:t>
      </w:r>
      <w:r>
        <w:object>
          <v:shape id="_x0000_i1107" type="#_x0000_t75" alt="学科网(www.zxxk.com)--教育资源门户，提供试卷、教案、课件、论文、素材以及各类教学资源下载，还有大量而丰富的教学相关资讯！ WS/hEi9d1Q3NAx1ODbqMbQ==" style="width:35pt;height:18pt" o:ole="" coordsize="21600,21600" o:preferrelative="t" filled="f" stroked="f">
            <v:stroke joinstyle="miter"/>
            <v:imagedata r:id="rId194" o:title="eqId912ffc972ace27e8aa1e36365d3fd18e"/>
            <o:lock v:ext="edit" aspectratio="t"/>
            <w10:anchorlock/>
          </v:shape>
          <o:OLEObject Type="Embed" ProgID="Equation.DSMT4" ShapeID="_x0000_i1107" DrawAspect="Content" ObjectID="_1468075807" r:id="rId195"/>
        </w:object>
      </w:r>
      <w:r>
        <w:rPr>
          <w:rFonts w:ascii="宋体" w:eastAsia="宋体" w:hAnsi="宋体" w:cs="宋体"/>
          <w:color w:val="000000"/>
        </w:rPr>
        <w:t>与温度</w:t>
      </w:r>
      <w:r>
        <w:rPr>
          <w:rFonts w:ascii="Times New Roman" w:eastAsia="Times New Roman" w:hAnsi="Times New Roman" w:cs="Times New Roman"/>
          <w:i/>
          <w:color w:val="000000"/>
        </w:rPr>
        <w:t>t</w:t>
      </w:r>
      <w:r>
        <w:rPr>
          <w:rFonts w:ascii="宋体" w:eastAsia="宋体" w:hAnsi="宋体" w:cs="宋体"/>
          <w:color w:val="000000"/>
        </w:rPr>
        <w:t>的关系分别对应图</w:t>
      </w:r>
      <w:r>
        <w:rPr>
          <w:rFonts w:ascii="Times New Roman" w:eastAsia="Times New Roman" w:hAnsi="Times New Roman" w:cs="Times New Roman"/>
          <w:color w:val="000000"/>
        </w:rPr>
        <w:t>2</w:t>
      </w:r>
      <w:r>
        <w:rPr>
          <w:rFonts w:ascii="宋体" w:eastAsia="宋体" w:hAnsi="宋体" w:cs="宋体"/>
          <w:color w:val="000000"/>
        </w:rPr>
        <w:t>中曲线</w:t>
      </w:r>
      <w:r>
        <w:object>
          <v:shape id="_x0000_i1108" type="#_x0000_t75" alt="学科网(www.zxxk.com)--教育资源门户，提供试卷、教案、课件、论文、素材以及各类教学资源下载，还有大量而丰富的教学相关资讯！ WS/hEi9d1Q3NAx1ODbqMbQ==" style="width:29.65pt;height:14.25pt" o:ole="" coordsize="21600,21600" o:preferrelative="t" filled="f" stroked="f">
            <v:stroke joinstyle="miter"/>
            <v:imagedata r:id="rId196" o:title="eqId566592e9aedd9bc26a08476d06c99da5"/>
            <o:lock v:ext="edit" aspectratio="t"/>
            <w10:anchorlock/>
          </v:shape>
          <o:OLEObject Type="Embed" ProgID="Equation.DSMT4" ShapeID="_x0000_i1108" DrawAspect="Content" ObjectID="_1468075808" r:id="rId197"/>
        </w:object>
      </w:r>
      <w:r>
        <w:rPr>
          <w:rFonts w:ascii="宋体" w:eastAsia="宋体" w:hAnsi="宋体" w:cs="宋体"/>
          <w:color w:val="000000"/>
        </w:rPr>
        <w:t>。设计电路时，为防止用电器发生故障引起电流异常增大，导致个别电子元件温度过高而损坏，可串联一个热敏电阻抑制电流异常增大，起到过热保护作用。这种热敏电阻与电阻</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object>
          <v:shape id="_x0000_i1109" type="#_x0000_t75" alt="学科网(www.zxxk.com)--教育资源门户，提供试卷、教案、课件、论文、素材以及各类教学资源下载，还有大量而丰富的教学相关资讯！ WS/hEi9d1Q3NAx1ODbqMbQ==" style="width:14.25pt;height:21.75pt" o:ole="" coordsize="21600,21600" o:preferrelative="t" filled="f" stroked="f">
            <v:stroke joinstyle="miter"/>
            <v:imagedata r:id="rId198" o:title="eqId9efc18a5bb2e53586331b2a58538a48b"/>
            <o:lock v:ext="edit" aspectratio="t"/>
            <w10:anchorlock/>
          </v:shape>
          <o:OLEObject Type="Embed" ProgID="Equation.DSMT4" ShapeID="_x0000_i1109" DrawAspect="Content" ObjectID="_1468075809" r:id="rId199"/>
        </w:objec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object>
          <v:shape id="_x0000_i1110" type="#_x0000_t75" alt="学科网(www.zxxk.com)--教育资源门户，提供试卷、教案、课件、论文、素材以及各类教学资源下载，还有大量而丰富的教学相关资讯！ WS/hEi9d1Q3NAx1ODbqMbQ==" style="width:14.95pt;height:18.3pt" o:ole="" coordsize="21600,21600" o:preferrelative="t" filled="f" stroked="f">
            <v:stroke joinstyle="miter"/>
            <v:imagedata r:id="rId200" o:title="eqId37161ef4e817d131054e9a7e2e15a1de"/>
            <o:lock v:ext="edit" aspectratio="t"/>
            <w10:anchorlock/>
          </v:shape>
          <o:OLEObject Type="Embed" ProgID="Equation.DSMT4" ShapeID="_x0000_i1110" DrawAspect="Content" ObjectID="_1468075810" r:id="rId201"/>
        </w:object>
      </w:r>
      <w:r>
        <w:rPr>
          <w:rFonts w:ascii="Times New Roman" w:eastAsia="Times New Roman" w:hAnsi="Times New Roman" w:cs="Times New Roman"/>
          <w:color w:val="000000"/>
        </w:rPr>
        <w:t>”</w:t>
      </w:r>
      <w:r>
        <w:rPr>
          <w:rFonts w:ascii="宋体" w:eastAsia="宋体" w:hAnsi="宋体" w:cs="宋体"/>
          <w:color w:val="000000"/>
        </w:rPr>
        <w:t>）具有相同温度特性。</w:t>
      </w:r>
    </w:p>
    <w:p w14:paraId="761D62FD">
      <w:pPr>
        <w:spacing w:line="360" w:lineRule="auto"/>
        <w:jc w:val="left"/>
        <w:textAlignment w:val="center"/>
        <w:rPr>
          <w:color w:val="000000"/>
        </w:rPr>
      </w:pPr>
      <w:r>
        <w:rPr>
          <w:color w:val="000000"/>
        </w:rPr>
        <w:drawing>
          <wp:inline distT="0" distB="0" distL="114300" distR="114300">
            <wp:extent cx="2105025" cy="2038350"/>
            <wp:effectExtent l="0" t="0" r="13335" b="3810"/>
            <wp:docPr id="100031" name="图片 10003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02"/>
                    <a:stretch>
                      <a:fillRect/>
                    </a:stretch>
                  </pic:blipFill>
                  <pic:spPr>
                    <a:xfrm>
                      <a:off x="0" y="0"/>
                      <a:ext cx="2105025" cy="2038350"/>
                    </a:xfrm>
                    <a:prstGeom prst="rect">
                      <a:avLst/>
                    </a:prstGeom>
                  </pic:spPr>
                </pic:pic>
              </a:graphicData>
            </a:graphic>
          </wp:inline>
        </w:drawing>
      </w:r>
    </w:p>
    <w:p w14:paraId="355FD2C0">
      <w:pPr>
        <w:spacing w:line="360" w:lineRule="auto"/>
        <w:jc w:val="left"/>
        <w:textAlignment w:val="center"/>
        <w:rPr>
          <w:color w:val="000000"/>
        </w:rPr>
      </w:pPr>
      <w:r>
        <w:rPr>
          <w:color w:val="000000"/>
        </w:rPr>
        <w:t>（2）</w:t>
      </w:r>
      <w:r>
        <w:rPr>
          <w:rFonts w:ascii="宋体" w:eastAsia="宋体" w:hAnsi="宋体" w:cs="宋体"/>
          <w:color w:val="000000"/>
        </w:rPr>
        <w:t>某学习小组在倾斜的气垫导轨上验证机械能守恒定律，实验装置如图</w:t>
      </w:r>
      <w:r>
        <w:rPr>
          <w:rFonts w:ascii="Times New Roman" w:eastAsia="Times New Roman" w:hAnsi="Times New Roman" w:cs="Times New Roman"/>
          <w:color w:val="000000"/>
        </w:rPr>
        <w:t>3</w:t>
      </w:r>
      <w:r>
        <w:rPr>
          <w:rFonts w:ascii="宋体" w:eastAsia="宋体" w:hAnsi="宋体" w:cs="宋体"/>
          <w:color w:val="000000"/>
        </w:rPr>
        <w:t>所示，当地重力加速度为</w:t>
      </w:r>
      <w:r>
        <w:rPr>
          <w:rFonts w:ascii="Times New Roman" w:eastAsia="Times New Roman" w:hAnsi="Times New Roman" w:cs="Times New Roman"/>
          <w:i/>
          <w:color w:val="000000"/>
        </w:rPr>
        <w:t>g</w:t>
      </w:r>
      <w:r>
        <w:rPr>
          <w:rFonts w:ascii="宋体" w:eastAsia="宋体" w:hAnsi="宋体" w:cs="宋体"/>
          <w:color w:val="000000"/>
        </w:rPr>
        <w:t>。</w:t>
      </w:r>
    </w:p>
    <w:p w14:paraId="416DB8A5">
      <w:pPr>
        <w:spacing w:line="360" w:lineRule="auto"/>
        <w:jc w:val="left"/>
        <w:textAlignment w:val="center"/>
        <w:rPr>
          <w:color w:val="000000"/>
        </w:rPr>
      </w:pPr>
      <w:r>
        <w:rPr>
          <w:color w:val="000000"/>
        </w:rPr>
        <w:drawing>
          <wp:inline distT="0" distB="0" distL="114300" distR="114300">
            <wp:extent cx="3324225" cy="1466850"/>
            <wp:effectExtent l="0" t="0" r="13335" b="11430"/>
            <wp:docPr id="100033" name="图片 10003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03"/>
                    <a:stretch>
                      <a:fillRect/>
                    </a:stretch>
                  </pic:blipFill>
                  <pic:spPr>
                    <a:xfrm>
                      <a:off x="0" y="0"/>
                      <a:ext cx="3324225" cy="1466850"/>
                    </a:xfrm>
                    <a:prstGeom prst="rect">
                      <a:avLst/>
                    </a:prstGeom>
                  </pic:spPr>
                </pic:pic>
              </a:graphicData>
            </a:graphic>
          </wp:inline>
        </w:drawing>
      </w:r>
    </w:p>
    <w:p w14:paraId="37348068">
      <w:pPr>
        <w:spacing w:line="360" w:lineRule="auto"/>
        <w:jc w:val="left"/>
        <w:textAlignment w:val="center"/>
        <w:rPr>
          <w:color w:val="000000"/>
        </w:rPr>
      </w:pPr>
      <w:r>
        <w:rPr>
          <w:rFonts w:ascii="宋体" w:eastAsia="宋体" w:hAnsi="宋体" w:cs="宋体"/>
          <w:color w:val="000000"/>
        </w:rPr>
        <w:t>①方案设计阶段，该小组同学对需要测量哪些物理量产生了不同意见。</w:t>
      </w:r>
    </w:p>
    <w:p w14:paraId="00661674">
      <w:pPr>
        <w:spacing w:line="360" w:lineRule="auto"/>
        <w:jc w:val="left"/>
        <w:textAlignment w:val="center"/>
        <w:rPr>
          <w:color w:val="000000"/>
        </w:rPr>
      </w:pPr>
      <w:r>
        <w:rPr>
          <w:rFonts w:ascii="宋体" w:eastAsia="宋体" w:hAnsi="宋体" w:cs="宋体"/>
          <w:color w:val="000000"/>
        </w:rPr>
        <w:t>甲同学：需测量滑块和遮光条的总质量、滑块通过两个光电门的速度、两个光电门间的竖直高度差。</w:t>
      </w:r>
    </w:p>
    <w:p w14:paraId="46DA222A">
      <w:pPr>
        <w:spacing w:line="360" w:lineRule="auto"/>
        <w:jc w:val="left"/>
        <w:textAlignment w:val="center"/>
        <w:rPr>
          <w:color w:val="000000"/>
        </w:rPr>
      </w:pPr>
      <w:r>
        <w:rPr>
          <w:rFonts w:ascii="宋体" w:eastAsia="宋体" w:hAnsi="宋体" w:cs="宋体"/>
          <w:color w:val="000000"/>
        </w:rPr>
        <w:t>乙同学：只需测量滑块通过两个光电门的速度、两个光电门间的竖直高度差。</w:t>
      </w:r>
    </w:p>
    <w:p w14:paraId="363F5258">
      <w:pPr>
        <w:spacing w:line="360" w:lineRule="auto"/>
        <w:jc w:val="left"/>
        <w:textAlignment w:val="center"/>
        <w:rPr>
          <w:color w:val="000000"/>
        </w:rPr>
      </w:pPr>
      <w:r>
        <w:rPr>
          <w:rFonts w:ascii="宋体" w:eastAsia="宋体" w:hAnsi="宋体" w:cs="宋体"/>
          <w:color w:val="000000"/>
        </w:rPr>
        <w:t>丙同学：只需测量滑块通过两个光电门的速度、两个光电门间的距离。</w:t>
      </w:r>
    </w:p>
    <w:p w14:paraId="03A565D9">
      <w:pPr>
        <w:spacing w:line="360" w:lineRule="auto"/>
        <w:jc w:val="left"/>
        <w:textAlignment w:val="center"/>
        <w:rPr>
          <w:color w:val="000000"/>
        </w:rPr>
      </w:pPr>
      <w:r>
        <w:rPr>
          <w:rFonts w:ascii="宋体" w:eastAsia="宋体" w:hAnsi="宋体" w:cs="宋体"/>
          <w:color w:val="000000"/>
        </w:rPr>
        <w:t>你认为</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甲</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丙</w:t>
      </w:r>
      <w:r>
        <w:rPr>
          <w:rFonts w:ascii="Times New Roman" w:eastAsia="Times New Roman" w:hAnsi="Times New Roman" w:cs="Times New Roman"/>
          <w:color w:val="000000"/>
        </w:rPr>
        <w:t>”</w:t>
      </w:r>
      <w:r>
        <w:rPr>
          <w:rFonts w:ascii="宋体" w:eastAsia="宋体" w:hAnsi="宋体" w:cs="宋体"/>
          <w:color w:val="000000"/>
        </w:rPr>
        <w:t>）同学的方案不可行。</w:t>
      </w:r>
    </w:p>
    <w:p w14:paraId="4F1D9D36">
      <w:pPr>
        <w:spacing w:line="360" w:lineRule="auto"/>
        <w:jc w:val="left"/>
        <w:textAlignment w:val="center"/>
        <w:rPr>
          <w:color w:val="000000"/>
        </w:rPr>
      </w:pPr>
      <w:r>
        <w:rPr>
          <w:rFonts w:ascii="宋体" w:eastAsia="宋体" w:hAnsi="宋体" w:cs="宋体"/>
          <w:color w:val="000000"/>
        </w:rPr>
        <w:t>②如图</w:t>
      </w:r>
      <w:r>
        <w:rPr>
          <w:rFonts w:ascii="Times New Roman" w:eastAsia="Times New Roman" w:hAnsi="Times New Roman" w:cs="Times New Roman"/>
          <w:color w:val="000000"/>
        </w:rPr>
        <w:t>3</w:t>
      </w:r>
      <w:r>
        <w:rPr>
          <w:rFonts w:ascii="宋体" w:eastAsia="宋体" w:hAnsi="宋体" w:cs="宋体"/>
          <w:color w:val="000000"/>
        </w:rPr>
        <w:t>，光电门中光源与光敏管相对，光源发出的光使光敏管感光。当滑块经过时，遮光条把光遮住，计时器记录遮光时间，可计算出滑块的速度。实验中使用的遮光条宽度</w:t>
      </w:r>
      <w:r>
        <w:object>
          <v:shape id="_x0000_i1111" type="#_x0000_t75" alt="学科网(www.zxxk.com)--教育资源门户，提供试卷、教案、课件、论文、素材以及各类教学资源下载，还有大量而丰富的教学相关资讯！ WS/hEi9d1Q3NAx1ODbqMbQ==" style="width:63.7pt;height:18pt" o:ole="" coordsize="21600,21600" o:preferrelative="t" filled="f" stroked="f">
            <v:stroke joinstyle="miter"/>
            <v:imagedata r:id="rId204" o:title="eqId0c9d2b50b2a5fb29ce58c45e226bf46e"/>
            <o:lock v:ext="edit" aspectratio="t"/>
            <w10:anchorlock/>
          </v:shape>
          <o:OLEObject Type="Embed" ProgID="Equation.DSMT4" ShapeID="_x0000_i1111" DrawAspect="Content" ObjectID="_1468075811" r:id="rId205"/>
        </w:object>
      </w:r>
      <w:r>
        <w:rPr>
          <w:rFonts w:ascii="宋体" w:eastAsia="宋体" w:hAnsi="宋体" w:cs="宋体"/>
          <w:color w:val="000000"/>
        </w:rPr>
        <w:t>，光电门宽度</w:t>
      </w:r>
      <w:r>
        <w:object>
          <v:shape id="_x0000_i1112" type="#_x0000_t75" alt="学科网(www.zxxk.com)--教育资源门户，提供试卷、教案、课件、论文、素材以及各类教学资源下载，还有大量而丰富的教学相关资讯！ WS/hEi9d1Q3NAx1ODbqMbQ==" style="width:66.75pt;height:18pt" o:ole="" coordsize="21600,21600" o:preferrelative="t" filled="f" stroked="f">
            <v:stroke joinstyle="miter"/>
            <v:imagedata r:id="rId206" o:title="eqIdce1ff803f09575194fc4b5dd51eec544"/>
            <o:lock v:ext="edit" aspectratio="t"/>
            <w10:anchorlock/>
          </v:shape>
          <o:OLEObject Type="Embed" ProgID="Equation.DSMT4" ShapeID="_x0000_i1112" DrawAspect="Content" ObjectID="_1468075812" r:id="rId207"/>
        </w:object>
      </w:r>
      <w:r>
        <w:rPr>
          <w:rFonts w:ascii="宋体" w:eastAsia="宋体" w:hAnsi="宋体" w:cs="宋体"/>
          <w:color w:val="000000"/>
        </w:rPr>
        <w:t>。某次测量时，记录通过光电门</w:t>
      </w:r>
      <w:r>
        <w:rPr>
          <w:rFonts w:ascii="Times New Roman" w:eastAsia="Times New Roman" w:hAnsi="Times New Roman" w:cs="Times New Roman"/>
          <w:color w:val="000000"/>
        </w:rPr>
        <w:t>A</w:t>
      </w:r>
      <w:r>
        <w:rPr>
          <w:rFonts w:ascii="宋体" w:eastAsia="宋体" w:hAnsi="宋体" w:cs="宋体"/>
          <w:color w:val="000000"/>
        </w:rPr>
        <w:t>的遮光时间为</w:t>
      </w:r>
      <w:r>
        <w:object>
          <v:shape id="_x0000_i1113" type="#_x0000_t75" alt="学科网(www.zxxk.com)--教育资源门户，提供试卷、教案、课件、论文、素材以及各类教学资源下载，还有大量而丰富的教学相关资讯！ WS/hEi9d1Q3NAx1ODbqMbQ==" style="width:39pt;height:14.25pt" o:ole="" coordsize="21600,21600" o:preferrelative="t" filled="f" stroked="f">
            <v:stroke joinstyle="miter"/>
            <v:imagedata r:id="rId208" o:title="eqId77e37940b800a80aa9528cc17fd93157"/>
            <o:lock v:ext="edit" aspectratio="t"/>
            <w10:anchorlock/>
          </v:shape>
          <o:OLEObject Type="Embed" ProgID="Equation.DSMT4" ShapeID="_x0000_i1113" DrawAspect="Content" ObjectID="_1468075813" r:id="rId209"/>
        </w:object>
      </w:r>
      <w:r>
        <w:rPr>
          <w:rFonts w:ascii="宋体" w:eastAsia="宋体" w:hAnsi="宋体" w:cs="宋体"/>
          <w:color w:val="000000"/>
        </w:rPr>
        <w:t>，则滑块经过光电门</w:t>
      </w:r>
      <w:r>
        <w:rPr>
          <w:rFonts w:ascii="Times New Roman" w:eastAsia="Times New Roman" w:hAnsi="Times New Roman" w:cs="Times New Roman"/>
          <w:color w:val="000000"/>
        </w:rPr>
        <w:t>A</w:t>
      </w:r>
      <w:r>
        <w:rPr>
          <w:rFonts w:ascii="宋体" w:eastAsia="宋体" w:hAnsi="宋体" w:cs="宋体"/>
          <w:color w:val="000000"/>
        </w:rPr>
        <w:t>的速度大小为</w:t>
      </w:r>
      <w:r>
        <w:rPr>
          <w:color w:val="000000"/>
        </w:rPr>
        <w:t>________</w:t>
      </w:r>
      <w:r>
        <w:object>
          <v:shape id="_x0000_i1114" type="#_x0000_t75" alt="学科网(www.zxxk.com)--教育资源门户，提供试卷、教案、课件、论文、素材以及各类教学资源下载，还有大量而丰富的教学相关资讯！ WS/hEi9d1Q3NAx1ODbqMbQ==" style="width:25.85pt;height:13.9pt" o:ole="" coordsize="21600,21600" o:preferrelative="t" filled="f" stroked="f">
            <v:stroke joinstyle="miter"/>
            <v:imagedata r:id="rId210" o:title="eqId53afeaf21f93091b71608d21540be239"/>
            <o:lock v:ext="edit" aspectratio="t"/>
            <w10:anchorlock/>
          </v:shape>
          <o:OLEObject Type="Embed" ProgID="Equation.DSMT4" ShapeID="_x0000_i1114" DrawAspect="Content" ObjectID="_1468075814" r:id="rId211"/>
        </w:object>
      </w:r>
      <w:r>
        <w:rPr>
          <w:rFonts w:ascii="宋体" w:eastAsia="宋体" w:hAnsi="宋体" w:cs="宋体"/>
          <w:color w:val="000000"/>
        </w:rPr>
        <w:t>。</w:t>
      </w:r>
    </w:p>
    <w:p w14:paraId="235E1FCC">
      <w:pPr>
        <w:spacing w:line="360" w:lineRule="auto"/>
        <w:textAlignment w:val="center"/>
        <w:rPr>
          <w:color w:val="FF0000"/>
        </w:rPr>
      </w:pPr>
      <w:r>
        <w:rPr>
          <w:color w:val="2E75B6"/>
        </w:rPr>
        <w:t>【</w:t>
      </w:r>
      <w:r>
        <w:rPr>
          <w:color w:val="FF0000"/>
        </w:rPr>
        <w:t xml:space="preserve">答案】（1）    ①. </w:t>
      </w:r>
      <w:r>
        <w:rPr>
          <w:rFonts w:ascii="宋体" w:eastAsia="宋体" w:hAnsi="宋体" w:cs="宋体"/>
          <w:color w:val="FF0000"/>
        </w:rPr>
        <w:t>断开</w:t>
      </w:r>
      <w:r>
        <w:rPr>
          <w:color w:val="FF0000"/>
        </w:rPr>
        <w:t xml:space="preserve">    ②. </w:t>
      </w:r>
      <w:r>
        <w:rPr>
          <w:color w:val="FF0000"/>
        </w:rPr>
        <w:object>
          <v:shape id="_x0000_i1115" type="#_x0000_t75" alt="学科网(www.zxxk.com)--教育资源门户，提供试卷、教案、课件、论文、素材以及各类教学资源下载，还有大量而丰富的教学相关资讯！ WS/hEi9d1Q3NAx1ODbqMbQ==" style="width:14.25pt;height:21.75pt" o:ole="" coordsize="21600,21600" o:preferrelative="t" filled="f" stroked="f">
            <v:stroke joinstyle="miter"/>
            <v:imagedata r:id="rId198" o:title="eqId9efc18a5bb2e53586331b2a58538a48b"/>
            <o:lock v:ext="edit" aspectratio="t"/>
            <w10:anchorlock/>
          </v:shape>
          <o:OLEObject Type="Embed" ProgID="Equation.DSMT4" ShapeID="_x0000_i1115" DrawAspect="Content" ObjectID="_1468075815" r:id="rId212"/>
        </w:object>
      </w:r>
      <w:r>
        <w:rPr>
          <w:color w:val="FF0000"/>
        </w:rPr>
        <w:t xml:space="preserve">    </w:t>
      </w:r>
    </w:p>
    <w:p w14:paraId="6BD8DD4A">
      <w:pPr>
        <w:spacing w:line="360" w:lineRule="auto"/>
        <w:textAlignment w:val="center"/>
        <w:rPr>
          <w:color w:val="FF0000"/>
        </w:rPr>
      </w:pPr>
      <w:r>
        <w:rPr>
          <w:color w:val="FF0000"/>
        </w:rPr>
        <w:t xml:space="preserve">（2）    ①. </w:t>
      </w:r>
      <w:r>
        <w:rPr>
          <w:rFonts w:ascii="宋体" w:eastAsia="宋体" w:hAnsi="宋体" w:cs="宋体"/>
          <w:color w:val="FF0000"/>
        </w:rPr>
        <w:t>丙</w:t>
      </w:r>
      <w:r>
        <w:rPr>
          <w:color w:val="FF0000"/>
        </w:rPr>
        <w:t xml:space="preserve">    ②. </w:t>
      </w:r>
      <w:r>
        <w:rPr>
          <w:rFonts w:ascii="Times New Roman" w:eastAsia="Times New Roman" w:hAnsi="Times New Roman" w:cs="Times New Roman"/>
          <w:color w:val="FF0000"/>
        </w:rPr>
        <w:t>0.4</w:t>
      </w:r>
    </w:p>
    <w:p w14:paraId="569E5111">
      <w:pPr>
        <w:spacing w:line="360" w:lineRule="auto"/>
        <w:textAlignment w:val="center"/>
        <w:rPr>
          <w:color w:val="FF0000"/>
        </w:rPr>
      </w:pPr>
      <w:r>
        <w:rPr>
          <w:color w:val="FF0000"/>
        </w:rPr>
        <w:t>【解析】</w:t>
      </w:r>
    </w:p>
    <w:p w14:paraId="6A59F1B3">
      <w:pPr>
        <w:spacing w:line="360" w:lineRule="auto"/>
        <w:textAlignment w:val="center"/>
        <w:rPr>
          <w:color w:val="FF0000"/>
        </w:rPr>
      </w:pPr>
      <w:r>
        <w:rPr>
          <w:color w:val="FF0000"/>
        </w:rPr>
        <w:t>【小问1详解】</w:t>
      </w:r>
    </w:p>
    <w:p w14:paraId="68526B4E">
      <w:pPr>
        <w:spacing w:line="360" w:lineRule="auto"/>
        <w:jc w:val="both"/>
        <w:textAlignment w:val="center"/>
        <w:rPr>
          <w:color w:val="FF0000"/>
        </w:rPr>
      </w:pPr>
      <w:r>
        <w:rPr>
          <w:rFonts w:ascii="宋体" w:eastAsia="宋体" w:hAnsi="宋体" w:cs="宋体"/>
          <w:color w:val="FF0000"/>
        </w:rPr>
        <w:t>①</w:t>
      </w:r>
      <w:r>
        <w:rPr>
          <w:rFonts w:ascii="Times New Roman" w:eastAsia="Times New Roman" w:hAnsi="Times New Roman" w:cs="Times New Roman"/>
          <w:color w:val="FF0000"/>
        </w:rPr>
        <w:t>[1]</w:t>
      </w:r>
      <w:r>
        <w:rPr>
          <w:rFonts w:ascii="宋体" w:eastAsia="宋体" w:hAnsi="宋体" w:cs="宋体"/>
          <w:color w:val="FF0000"/>
        </w:rPr>
        <w:t>用欧姆表测量热敏电阻的阻值时应该让热敏电阻与电源断开，即开关</w:t>
      </w:r>
      <w:r>
        <w:rPr>
          <w:rFonts w:ascii="Times New Roman" w:eastAsia="Times New Roman" w:hAnsi="Times New Roman" w:cs="Times New Roman"/>
          <w:color w:val="FF0000"/>
        </w:rPr>
        <w:t>S</w:t>
      </w:r>
      <w:r>
        <w:rPr>
          <w:rFonts w:ascii="宋体" w:eastAsia="宋体" w:hAnsi="宋体" w:cs="宋体"/>
          <w:color w:val="FF0000"/>
        </w:rPr>
        <w:t>应该断开；</w:t>
      </w:r>
    </w:p>
    <w:p w14:paraId="55A52E08">
      <w:pPr>
        <w:spacing w:line="360" w:lineRule="auto"/>
        <w:jc w:val="both"/>
        <w:textAlignment w:val="center"/>
        <w:rPr>
          <w:color w:val="FF0000"/>
        </w:rPr>
      </w:pPr>
      <w:r>
        <w:rPr>
          <w:rFonts w:ascii="宋体" w:eastAsia="宋体" w:hAnsi="宋体" w:cs="宋体"/>
          <w:color w:val="FF0000"/>
        </w:rPr>
        <w:t>②</w:t>
      </w:r>
      <w:r>
        <w:rPr>
          <w:rFonts w:ascii="Times New Roman" w:eastAsia="Times New Roman" w:hAnsi="Times New Roman" w:cs="Times New Roman"/>
          <w:color w:val="FF0000"/>
        </w:rPr>
        <w:t>[2]</w:t>
      </w:r>
      <w:r>
        <w:rPr>
          <w:rFonts w:ascii="宋体" w:eastAsia="宋体" w:hAnsi="宋体" w:cs="宋体"/>
          <w:color w:val="FF0000"/>
        </w:rPr>
        <w:t>由题意可知要串联的热敏电阻的阻值应该随温度的增加而快速增加，从而抑制电路中电流的增加，由图可知热敏电阻</w:t>
      </w:r>
      <w:r>
        <w:rPr>
          <w:rFonts w:ascii="Times New Roman" w:eastAsia="Times New Roman" w:hAnsi="Times New Roman" w:cs="Times New Roman"/>
          <w:i/>
          <w:color w:val="FF0000"/>
        </w:rPr>
        <w:t>R</w:t>
      </w:r>
      <w:r>
        <w:rPr>
          <w:rFonts w:ascii="Times New Roman" w:eastAsia="Times New Roman" w:hAnsi="Times New Roman" w:cs="Times New Roman"/>
          <w:color w:val="FF0000"/>
          <w:vertAlign w:val="subscript"/>
        </w:rPr>
        <w:t>1</w:t>
      </w:r>
      <w:r>
        <w:rPr>
          <w:rFonts w:ascii="宋体" w:eastAsia="宋体" w:hAnsi="宋体" w:cs="宋体"/>
          <w:color w:val="FF0000"/>
        </w:rPr>
        <w:t>在温度</w:t>
      </w:r>
      <w:r>
        <w:rPr>
          <w:rFonts w:ascii="Times New Roman" w:eastAsia="Times New Roman" w:hAnsi="Times New Roman" w:cs="Times New Roman"/>
          <w:color w:val="FF0000"/>
        </w:rPr>
        <w:t>65℃</w:t>
      </w:r>
      <w:r>
        <w:rPr>
          <w:rFonts w:ascii="宋体" w:eastAsia="宋体" w:hAnsi="宋体" w:cs="宋体"/>
          <w:color w:val="FF0000"/>
        </w:rPr>
        <w:t>左右电阻异常变化较大，则为防止用电器用电器故障引起电流异常增加，可串联一个热敏电阻与</w:t>
      </w:r>
      <w:r>
        <w:rPr>
          <w:rFonts w:ascii="Times New Roman" w:eastAsia="Times New Roman" w:hAnsi="Times New Roman" w:cs="Times New Roman"/>
          <w:i/>
          <w:color w:val="FF0000"/>
        </w:rPr>
        <w:t>R</w:t>
      </w:r>
      <w:r>
        <w:rPr>
          <w:rFonts w:ascii="Times New Roman" w:eastAsia="Times New Roman" w:hAnsi="Times New Roman" w:cs="Times New Roman"/>
          <w:color w:val="FF0000"/>
          <w:vertAlign w:val="subscript"/>
        </w:rPr>
        <w:t>1</w:t>
      </w:r>
      <w:r>
        <w:rPr>
          <w:rFonts w:ascii="宋体" w:eastAsia="宋体" w:hAnsi="宋体" w:cs="宋体"/>
          <w:color w:val="FF0000"/>
        </w:rPr>
        <w:t>具有相同温度特性的热敏电阻；</w:t>
      </w:r>
    </w:p>
    <w:p w14:paraId="0645AB23">
      <w:pPr>
        <w:spacing w:line="360" w:lineRule="auto"/>
        <w:jc w:val="both"/>
        <w:textAlignment w:val="center"/>
        <w:rPr>
          <w:color w:val="FF0000"/>
        </w:rPr>
      </w:pPr>
      <w:r>
        <w:rPr>
          <w:color w:val="FF0000"/>
        </w:rPr>
        <w:t>【小问2详解】</w:t>
      </w:r>
    </w:p>
    <w:p w14:paraId="2901F36E">
      <w:pPr>
        <w:spacing w:line="360" w:lineRule="auto"/>
        <w:jc w:val="both"/>
        <w:textAlignment w:val="center"/>
        <w:rPr>
          <w:color w:val="FF0000"/>
        </w:rPr>
      </w:pPr>
      <w:r>
        <w:rPr>
          <w:rFonts w:ascii="宋体" w:eastAsia="宋体" w:hAnsi="宋体" w:cs="宋体"/>
          <w:color w:val="FF0000"/>
        </w:rPr>
        <w:t>①</w:t>
      </w:r>
      <w:r>
        <w:rPr>
          <w:rFonts w:ascii="Times New Roman" w:eastAsia="Times New Roman" w:hAnsi="Times New Roman" w:cs="Times New Roman"/>
          <w:color w:val="FF0000"/>
        </w:rPr>
        <w:t>[1]</w:t>
      </w:r>
      <w:r>
        <w:rPr>
          <w:rFonts w:ascii="宋体" w:eastAsia="宋体" w:hAnsi="宋体" w:cs="宋体"/>
          <w:color w:val="FF0000"/>
        </w:rPr>
        <w:t>要验证的关系为</w:t>
      </w:r>
      <w:r>
        <w:rPr>
          <w:color w:val="FF0000"/>
        </w:rPr>
        <w:object>
          <v:shape id="_x0000_i1116" type="#_x0000_t75" alt="学科网(www.zxxk.com)--教育资源门户，提供试卷、教案、课件、论文、素材以及各类教学资源下载，还有大量而丰富的教学相关资讯！ WS/hEi9d1Q3NAx1ODbqMbQ==" style="width:112.15pt;height:30.95pt" o:ole="" coordsize="21600,21600" o:preferrelative="t" filled="f" stroked="f">
            <v:stroke joinstyle="miter"/>
            <v:imagedata r:id="rId213" o:title="eqId0aff593573f49f985c6aeb108f2a5a00"/>
            <o:lock v:ext="edit" aspectratio="t"/>
            <w10:anchorlock/>
          </v:shape>
          <o:OLEObject Type="Embed" ProgID="Equation.DSMT4" ShapeID="_x0000_i1116" DrawAspect="Content" ObjectID="_1468075816" r:id="rId214"/>
        </w:object>
      </w:r>
    </w:p>
    <w:p w14:paraId="59D316A9">
      <w:pPr>
        <w:spacing w:line="360" w:lineRule="auto"/>
        <w:jc w:val="both"/>
        <w:textAlignment w:val="center"/>
        <w:rPr>
          <w:color w:val="FF0000"/>
        </w:rPr>
      </w:pPr>
      <w:r>
        <w:rPr>
          <w:rFonts w:ascii="宋体" w:eastAsia="宋体" w:hAnsi="宋体" w:cs="宋体"/>
          <w:color w:val="FF0000"/>
        </w:rPr>
        <w:t>可得</w:t>
      </w:r>
      <w:r>
        <w:rPr>
          <w:color w:val="FF0000"/>
        </w:rPr>
        <w:object>
          <v:shape id="_x0000_i1117" type="#_x0000_t75" alt="学科网(www.zxxk.com)--教育资源门户，提供试卷、教案、课件、论文、素材以及各类教学资源下载，还有大量而丰富的教学相关资讯！ WS/hEi9d1Q3NAx1ODbqMbQ==" style="width:74.15pt;height:19pt" o:ole="" coordsize="21600,21600" o:preferrelative="t" filled="f" stroked="f">
            <v:stroke joinstyle="miter"/>
            <v:imagedata r:id="rId215" o:title="eqId8ef39aa76ac7ca088622b73f4a185988"/>
            <o:lock v:ext="edit" aspectratio="t"/>
            <w10:anchorlock/>
          </v:shape>
          <o:OLEObject Type="Embed" ProgID="Equation.DSMT4" ShapeID="_x0000_i1117" DrawAspect="Content" ObjectID="_1468075817" r:id="rId216"/>
        </w:object>
      </w:r>
    </w:p>
    <w:p w14:paraId="796ECF46">
      <w:pPr>
        <w:spacing w:line="360" w:lineRule="auto"/>
        <w:jc w:val="both"/>
        <w:textAlignment w:val="center"/>
        <w:rPr>
          <w:color w:val="FF0000"/>
        </w:rPr>
      </w:pPr>
      <w:r>
        <w:rPr>
          <w:rFonts w:ascii="宋体" w:eastAsia="宋体" w:hAnsi="宋体" w:cs="宋体"/>
          <w:color w:val="FF0000"/>
        </w:rPr>
        <w:t>则只需要测量滑块经过两光电门时的速度和两个光电门间的竖直高度差，即甲乙同学的方案可行，丙同学的方案不可行；</w:t>
      </w:r>
    </w:p>
    <w:p w14:paraId="4615DF24">
      <w:pPr>
        <w:spacing w:line="360" w:lineRule="auto"/>
        <w:jc w:val="both"/>
        <w:textAlignment w:val="center"/>
        <w:rPr>
          <w:color w:val="FF0000"/>
        </w:rPr>
      </w:pPr>
      <w:r>
        <w:rPr>
          <w:rFonts w:ascii="宋体" w:eastAsia="宋体" w:hAnsi="宋体" w:cs="宋体"/>
          <w:color w:val="FF0000"/>
        </w:rPr>
        <w:t>②</w:t>
      </w:r>
      <w:r>
        <w:rPr>
          <w:rFonts w:ascii="Times New Roman" w:eastAsia="Times New Roman" w:hAnsi="Times New Roman" w:cs="Times New Roman"/>
          <w:color w:val="FF0000"/>
        </w:rPr>
        <w:t>[2]</w:t>
      </w:r>
      <w:r>
        <w:rPr>
          <w:rFonts w:ascii="宋体" w:eastAsia="宋体" w:hAnsi="宋体" w:cs="宋体"/>
          <w:color w:val="FF0000"/>
        </w:rPr>
        <w:t>滑块经过光电门</w:t>
      </w:r>
      <w:r>
        <w:rPr>
          <w:rFonts w:ascii="宋体" w:eastAsia="宋体" w:hAnsi="宋体" w:cs="宋体"/>
          <w:color w:val="FF0000"/>
          <w:position w:val="0"/>
        </w:rPr>
        <w:drawing>
          <wp:inline distT="0" distB="0" distL="114300" distR="114300">
            <wp:extent cx="133350" cy="177800"/>
            <wp:effectExtent l="0" t="0" r="3810" b="4445"/>
            <wp:docPr id="1357368617" name="图片 1357368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8617" name="图片 1357368617"/>
                    <pic:cNvPicPr>
                      <a:picLocks noChangeAspect="1"/>
                    </pic:cNvPicPr>
                  </pic:nvPicPr>
                  <pic:blipFill>
                    <a:blip xmlns:r="http://schemas.openxmlformats.org/officeDocument/2006/relationships" r:embed="rId190"/>
                    <a:stretch>
                      <a:fillRect/>
                    </a:stretch>
                  </pic:blipFill>
                  <pic:spPr>
                    <a:xfrm>
                      <a:off x="0" y="0"/>
                      <a:ext cx="133350" cy="177800"/>
                    </a:xfrm>
                    <a:prstGeom prst="rect">
                      <a:avLst/>
                    </a:prstGeom>
                  </pic:spPr>
                </pic:pic>
              </a:graphicData>
            </a:graphic>
          </wp:inline>
        </w:drawing>
      </w:r>
      <w:r>
        <w:rPr>
          <w:rFonts w:ascii="宋体" w:eastAsia="宋体" w:hAnsi="宋体" w:cs="宋体"/>
          <w:color w:val="FF0000"/>
        </w:rPr>
        <w:t>速度为</w:t>
      </w:r>
      <w:r>
        <w:rPr>
          <w:color w:val="FF0000"/>
        </w:rPr>
        <w:object>
          <v:shape id="_x0000_i1118" type="#_x0000_t75" alt="学科网(www.zxxk.com)--教育资源门户，提供试卷、教案、课件、论文、素材以及各类教学资源下载，还有大量而丰富的教学相关资讯！ WS/hEi9d1Q3NAx1ODbqMbQ==" style="width:158.1pt;height:33.1pt" o:ole="" coordsize="21600,21600" o:preferrelative="t" filled="f" stroked="f">
            <v:stroke joinstyle="miter"/>
            <v:imagedata r:id="rId217" o:title="eqIdfaceb1238e01f7a51385b990cf04d78d"/>
            <o:lock v:ext="edit" aspectratio="t"/>
            <w10:anchorlock/>
          </v:shape>
          <o:OLEObject Type="Embed" ProgID="Equation.DSMT4" ShapeID="_x0000_i1118" DrawAspect="Content" ObjectID="_1468075818" r:id="rId218"/>
        </w:object>
      </w:r>
    </w:p>
    <w:p w14:paraId="3A1C5F4A">
      <w:pPr>
        <w:spacing w:line="360" w:lineRule="auto"/>
        <w:jc w:val="left"/>
        <w:textAlignment w:val="center"/>
        <w:rPr>
          <w:color w:val="000000"/>
        </w:rPr>
      </w:pPr>
      <w:r>
        <w:rPr>
          <w:color w:val="000000"/>
        </w:rPr>
        <w:t xml:space="preserve">12. </w:t>
      </w:r>
      <w:r>
        <w:rPr>
          <w:rFonts w:ascii="宋体" w:eastAsia="宋体" w:hAnsi="宋体" w:cs="宋体"/>
          <w:color w:val="000000"/>
        </w:rPr>
        <w:t>自动洗衣机水位检测的精度会影响洗净比和能效等级。某款洗衣机水位检测结构如图</w:t>
      </w:r>
      <w:r>
        <w:rPr>
          <w:rFonts w:ascii="Times New Roman" w:eastAsia="Times New Roman" w:hAnsi="Times New Roman" w:cs="Times New Roman"/>
          <w:color w:val="000000"/>
        </w:rPr>
        <w:t>1</w:t>
      </w:r>
      <w:r>
        <w:rPr>
          <w:rFonts w:ascii="宋体" w:eastAsia="宋体" w:hAnsi="宋体" w:cs="宋体"/>
          <w:color w:val="000000"/>
        </w:rPr>
        <w:t>所示。洗衣桶内水位升高时，集气室内气体压强增大，铁芯进入电感线圈的长度增加，从而改变线圈的自感系数。洗衣机智能电路通过测定</w:t>
      </w:r>
      <w:r>
        <w:object>
          <v:shape id="_x0000_i1119" type="#_x0000_t75" alt="学科网(www.zxxk.com)--教育资源门户，提供试卷、教案、课件、论文、素材以及各类教学资源下载，还有大量而丰富的教学相关资讯！ WS/hEi9d1Q3NAx1ODbqMbQ==" style="width:20.25pt;height:14.25pt" o:ole="" coordsize="21600,21600" o:preferrelative="t" filled="f" stroked="f">
            <v:stroke joinstyle="miter"/>
            <v:imagedata r:id="rId219" o:title="eqId0e97b71f8f462104b9157edc233b227e"/>
            <o:lock v:ext="edit" aspectratio="t"/>
            <w10:anchorlock/>
          </v:shape>
          <o:OLEObject Type="Embed" ProgID="Equation.DSMT4" ShapeID="_x0000_i1119" DrawAspect="Content" ObjectID="_1468075819" r:id="rId220"/>
        </w:object>
      </w:r>
      <w:r>
        <w:rPr>
          <w:rFonts w:ascii="宋体" w:eastAsia="宋体" w:hAnsi="宋体" w:cs="宋体"/>
          <w:color w:val="000000"/>
        </w:rPr>
        <w:t>振荡电路的频率来确定水位高度。</w:t>
      </w:r>
    </w:p>
    <w:p w14:paraId="7B93D3A4">
      <w:pPr>
        <w:spacing w:line="360" w:lineRule="auto"/>
        <w:jc w:val="left"/>
        <w:textAlignment w:val="center"/>
        <w:rPr>
          <w:color w:val="000000"/>
        </w:rPr>
      </w:pPr>
      <w:r>
        <w:rPr>
          <w:color w:val="000000"/>
        </w:rPr>
        <w:drawing>
          <wp:inline distT="0" distB="0" distL="114300" distR="114300">
            <wp:extent cx="3105150" cy="2057400"/>
            <wp:effectExtent l="0" t="0" r="3810" b="0"/>
            <wp:docPr id="100035" name="图片 10003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21"/>
                    <a:stretch>
                      <a:fillRect/>
                    </a:stretch>
                  </pic:blipFill>
                  <pic:spPr>
                    <a:xfrm>
                      <a:off x="0" y="0"/>
                      <a:ext cx="3105150" cy="2057400"/>
                    </a:xfrm>
                    <a:prstGeom prst="rect">
                      <a:avLst/>
                    </a:prstGeom>
                  </pic:spPr>
                </pic:pic>
              </a:graphicData>
            </a:graphic>
          </wp:inline>
        </w:drawing>
      </w:r>
    </w:p>
    <w:p w14:paraId="26AA3C2A">
      <w:pPr>
        <w:spacing w:line="360" w:lineRule="auto"/>
        <w:jc w:val="left"/>
        <w:textAlignment w:val="center"/>
        <w:rPr>
          <w:color w:val="000000"/>
        </w:rPr>
      </w:pPr>
      <w:r>
        <w:rPr>
          <w:rFonts w:ascii="宋体" w:eastAsia="宋体" w:hAnsi="宋体" w:cs="宋体"/>
          <w:color w:val="000000"/>
        </w:rPr>
        <w:t>某兴趣小组在恒温环境中对此装置进行实验研究。</w:t>
      </w:r>
    </w:p>
    <w:p w14:paraId="6F55BAA7">
      <w:pPr>
        <w:spacing w:line="360" w:lineRule="auto"/>
        <w:jc w:val="left"/>
        <w:textAlignment w:val="center"/>
        <w:rPr>
          <w:color w:val="000000"/>
        </w:rPr>
      </w:pPr>
      <w:r>
        <w:rPr>
          <w:color w:val="000000"/>
        </w:rPr>
        <w:t>（1）</w:t>
      </w:r>
      <w:r>
        <w:rPr>
          <w:rFonts w:ascii="宋体" w:eastAsia="宋体" w:hAnsi="宋体" w:cs="宋体"/>
          <w:color w:val="000000"/>
        </w:rPr>
        <w:t>研究集气室内气体压强与体积的关系</w:t>
      </w:r>
    </w:p>
    <w:p w14:paraId="0FBC07CE">
      <w:pPr>
        <w:spacing w:line="360" w:lineRule="auto"/>
        <w:jc w:val="left"/>
        <w:textAlignment w:val="center"/>
        <w:rPr>
          <w:color w:val="000000"/>
        </w:rPr>
      </w:pPr>
      <w:r>
        <w:rPr>
          <w:rFonts w:ascii="宋体" w:eastAsia="宋体" w:hAnsi="宋体" w:cs="宋体"/>
          <w:color w:val="000000"/>
        </w:rPr>
        <w:t>①洗衣桶内水位</w:t>
      </w:r>
      <w:r>
        <w:rPr>
          <w:rFonts w:ascii="Times New Roman" w:eastAsia="Times New Roman" w:hAnsi="Times New Roman" w:cs="Times New Roman"/>
          <w:i/>
          <w:color w:val="000000"/>
        </w:rPr>
        <w:t>H</w:t>
      </w:r>
      <w:r>
        <w:rPr>
          <w:rFonts w:ascii="宋体" w:eastAsia="宋体" w:hAnsi="宋体" w:cs="宋体"/>
          <w:color w:val="000000"/>
        </w:rPr>
        <w:t>一定时，其内径</w:t>
      </w:r>
      <w:r>
        <w:rPr>
          <w:rFonts w:ascii="Times New Roman" w:eastAsia="Times New Roman" w:hAnsi="Times New Roman" w:cs="Times New Roman"/>
          <w:i/>
          <w:color w:val="000000"/>
        </w:rPr>
        <w:t>D</w:t>
      </w:r>
      <w:r>
        <w:rPr>
          <w:rFonts w:ascii="宋体" w:eastAsia="宋体" w:hAnsi="宋体" w:cs="宋体"/>
          <w:color w:val="000000"/>
        </w:rPr>
        <w:t>的大小</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会</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不会</w:t>
      </w:r>
      <w:r>
        <w:rPr>
          <w:rFonts w:ascii="Times New Roman" w:eastAsia="Times New Roman" w:hAnsi="Times New Roman" w:cs="Times New Roman"/>
          <w:color w:val="000000"/>
        </w:rPr>
        <w:t>”</w:t>
      </w:r>
      <w:r>
        <w:rPr>
          <w:rFonts w:ascii="宋体" w:eastAsia="宋体" w:hAnsi="宋体" w:cs="宋体"/>
          <w:color w:val="000000"/>
        </w:rPr>
        <w:t>）影响集气室内气体压强的大小。</w:t>
      </w:r>
    </w:p>
    <w:p w14:paraId="696ABAA9">
      <w:pPr>
        <w:spacing w:line="360" w:lineRule="auto"/>
        <w:jc w:val="left"/>
        <w:textAlignment w:val="center"/>
        <w:rPr>
          <w:color w:val="000000"/>
        </w:rPr>
      </w:pPr>
      <w:r>
        <w:rPr>
          <w:rFonts w:ascii="宋体" w:eastAsia="宋体" w:hAnsi="宋体" w:cs="宋体"/>
          <w:color w:val="000000"/>
        </w:rPr>
        <w:t>②测量集气室高度</w:t>
      </w:r>
      <w:r>
        <w:object>
          <v:shape id="_x0000_i1120" type="#_x0000_t75" alt="学科网(www.zxxk.com)--教育资源门户，提供试卷、教案、课件、论文、素材以及各类教学资源下载，还有大量而丰富的教学相关资讯！ WS/hEi9d1Q3NAx1ODbqMbQ==" style="width:12.75pt;height:18pt" o:ole="" coordsize="21600,21600" o:preferrelative="t" filled="f" stroked="f">
            <v:stroke joinstyle="miter"/>
            <v:imagedata r:id="rId222" o:title="eqId3cdbf9cf0857352c9f4cab7a508d1026"/>
            <o:lock v:ext="edit" aspectratio="t"/>
            <w10:anchorlock/>
          </v:shape>
          <o:OLEObject Type="Embed" ProgID="Equation.DSMT4" ShapeID="_x0000_i1120" DrawAspect="Content" ObjectID="_1468075820" r:id="rId223"/>
        </w:object>
      </w:r>
      <w:r>
        <w:rPr>
          <w:rFonts w:ascii="宋体" w:eastAsia="宋体" w:hAnsi="宋体" w:cs="宋体"/>
          <w:color w:val="000000"/>
        </w:rPr>
        <w:t>、集气室内径</w:t>
      </w:r>
      <w:r>
        <w:rPr>
          <w:rFonts w:ascii="Times New Roman" w:eastAsia="Times New Roman" w:hAnsi="Times New Roman" w:cs="Times New Roman"/>
          <w:i/>
          <w:color w:val="000000"/>
        </w:rPr>
        <w:t>d</w:t>
      </w:r>
      <w:r>
        <w:rPr>
          <w:rFonts w:ascii="宋体" w:eastAsia="宋体" w:hAnsi="宋体" w:cs="宋体"/>
          <w:color w:val="000000"/>
        </w:rPr>
        <w:t>。然后缓慢增加桶内水量，记录桶内水位高度</w:t>
      </w:r>
      <w:r>
        <w:rPr>
          <w:rFonts w:ascii="Times New Roman" w:eastAsia="Times New Roman" w:hAnsi="Times New Roman" w:cs="Times New Roman"/>
          <w:i/>
          <w:color w:val="000000"/>
        </w:rPr>
        <w:t>H</w:t>
      </w:r>
      <w:r>
        <w:rPr>
          <w:rFonts w:ascii="宋体" w:eastAsia="宋体" w:hAnsi="宋体" w:cs="宋体"/>
          <w:color w:val="000000"/>
        </w:rPr>
        <w:t>和集气室进水高度，同时使用气压传感器测量集气室内气体压强</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H</w:t>
      </w:r>
      <w:r>
        <w:rPr>
          <w:rFonts w:ascii="宋体" w:eastAsia="宋体" w:hAnsi="宋体" w:cs="宋体"/>
          <w:color w:val="000000"/>
        </w:rPr>
        <w:t>和</w:t>
      </w:r>
      <w:r>
        <w:rPr>
          <w:rFonts w:ascii="Times New Roman" w:eastAsia="Times New Roman" w:hAnsi="Times New Roman" w:cs="Times New Roman"/>
          <w:i/>
          <w:color w:val="000000"/>
        </w:rPr>
        <w:t>h</w:t>
      </w:r>
      <w:r>
        <w:rPr>
          <w:rFonts w:ascii="宋体" w:eastAsia="宋体" w:hAnsi="宋体" w:cs="宋体"/>
          <w:color w:val="000000"/>
        </w:rPr>
        <w:t>数据如下表所示。</w:t>
      </w:r>
    </w:p>
    <w:tbl>
      <w:tblPr>
        <w:tblStyle w:val="TableNormal"/>
        <w:tblW w:w="82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15"/>
        <w:gridCol w:w="915"/>
        <w:gridCol w:w="915"/>
        <w:gridCol w:w="915"/>
        <w:gridCol w:w="915"/>
        <w:gridCol w:w="915"/>
        <w:gridCol w:w="915"/>
        <w:gridCol w:w="915"/>
        <w:gridCol w:w="915"/>
      </w:tblGrid>
      <w:tr w14:paraId="1643CEC1">
        <w:tblPrEx>
          <w:tblW w:w="82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C367AA">
            <w:pPr>
              <w:spacing w:line="360" w:lineRule="auto"/>
              <w:jc w:val="left"/>
              <w:textAlignment w:val="center"/>
              <w:rPr>
                <w:color w:val="000000"/>
              </w:rPr>
            </w:pPr>
            <w:r>
              <w:object>
                <v:shape id="_x0000_i1121" type="#_x0000_t75" alt="学科网(www.zxxk.com)--教育资源门户，提供试卷、教案、课件、论文、素材以及各类教学资源下载，还有大量而丰富的教学相关资讯！ WS/hEi9d1Q3NAx1ODbqMbQ==" style="width:33pt;height:13pt" o:ole="" coordsize="21600,21600" o:preferrelative="t" filled="f" stroked="f">
                  <v:stroke joinstyle="miter"/>
                  <v:imagedata r:id="rId224" o:title="eqIdec8aec989ad6a80072c1d5b622965dc1"/>
                  <o:lock v:ext="edit" aspectratio="t"/>
                  <w10:anchorlock/>
                </v:shape>
                <o:OLEObject Type="Embed" ProgID="Equation.DSMT4" ShapeID="_x0000_i1121" DrawAspect="Content" ObjectID="_1468075821" r:id="rId225"/>
              </w:objec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3F6C31">
            <w:pPr>
              <w:spacing w:line="360" w:lineRule="auto"/>
              <w:jc w:val="left"/>
              <w:textAlignment w:val="center"/>
              <w:rPr>
                <w:color w:val="000000"/>
              </w:rPr>
            </w:pPr>
            <w:r>
              <w:rPr>
                <w:rFonts w:ascii="Times New Roman" w:eastAsia="Times New Roman" w:hAnsi="Times New Roman" w:cs="Times New Roman"/>
                <w:color w:val="000000"/>
              </w:rPr>
              <w:t>15.00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15DDC4">
            <w:pPr>
              <w:spacing w:line="360" w:lineRule="auto"/>
              <w:jc w:val="left"/>
              <w:textAlignment w:val="center"/>
              <w:rPr>
                <w:color w:val="000000"/>
              </w:rPr>
            </w:pPr>
            <w:r>
              <w:rPr>
                <w:rFonts w:ascii="Times New Roman" w:eastAsia="Times New Roman" w:hAnsi="Times New Roman" w:cs="Times New Roman"/>
                <w:color w:val="000000"/>
              </w:rPr>
              <w:t>20.00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F904B6">
            <w:pPr>
              <w:spacing w:line="360" w:lineRule="auto"/>
              <w:jc w:val="left"/>
              <w:textAlignment w:val="center"/>
              <w:rPr>
                <w:color w:val="000000"/>
              </w:rPr>
            </w:pPr>
            <w:r>
              <w:rPr>
                <w:rFonts w:ascii="Times New Roman" w:eastAsia="Times New Roman" w:hAnsi="Times New Roman" w:cs="Times New Roman"/>
                <w:color w:val="000000"/>
              </w:rPr>
              <w:t>25.00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26C05A">
            <w:pPr>
              <w:spacing w:line="360" w:lineRule="auto"/>
              <w:jc w:val="left"/>
              <w:textAlignment w:val="center"/>
              <w:rPr>
                <w:color w:val="000000"/>
              </w:rPr>
            </w:pPr>
            <w:r>
              <w:rPr>
                <w:rFonts w:ascii="Times New Roman" w:eastAsia="Times New Roman" w:hAnsi="Times New Roman" w:cs="Times New Roman"/>
                <w:color w:val="000000"/>
              </w:rPr>
              <w:t>30.00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364E78">
            <w:pPr>
              <w:spacing w:line="360" w:lineRule="auto"/>
              <w:jc w:val="left"/>
              <w:textAlignment w:val="center"/>
              <w:rPr>
                <w:color w:val="000000"/>
              </w:rPr>
            </w:pPr>
            <w:r>
              <w:rPr>
                <w:rFonts w:ascii="Times New Roman" w:eastAsia="Times New Roman" w:hAnsi="Times New Roman" w:cs="Times New Roman"/>
                <w:color w:val="000000"/>
              </w:rPr>
              <w:t>35.00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509860">
            <w:pPr>
              <w:spacing w:line="360" w:lineRule="auto"/>
              <w:jc w:val="left"/>
              <w:textAlignment w:val="center"/>
              <w:rPr>
                <w:color w:val="000000"/>
              </w:rPr>
            </w:pPr>
            <w:r>
              <w:rPr>
                <w:rFonts w:ascii="Times New Roman" w:eastAsia="Times New Roman" w:hAnsi="Times New Roman" w:cs="Times New Roman"/>
                <w:color w:val="000000"/>
              </w:rPr>
              <w:t>40.00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D803B3">
            <w:pPr>
              <w:spacing w:line="360" w:lineRule="auto"/>
              <w:jc w:val="left"/>
              <w:textAlignment w:val="center"/>
              <w:rPr>
                <w:color w:val="000000"/>
              </w:rPr>
            </w:pPr>
            <w:r>
              <w:rPr>
                <w:rFonts w:ascii="Times New Roman" w:eastAsia="Times New Roman" w:hAnsi="Times New Roman" w:cs="Times New Roman"/>
                <w:color w:val="000000"/>
              </w:rPr>
              <w:t>45.00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8337FF">
            <w:pPr>
              <w:spacing w:line="360" w:lineRule="auto"/>
              <w:jc w:val="left"/>
              <w:textAlignment w:val="center"/>
              <w:rPr>
                <w:color w:val="000000"/>
              </w:rPr>
            </w:pPr>
            <w:r>
              <w:rPr>
                <w:rFonts w:ascii="Times New Roman" w:eastAsia="Times New Roman" w:hAnsi="Times New Roman" w:cs="Times New Roman"/>
                <w:color w:val="000000"/>
              </w:rPr>
              <w:t>50.00</w:t>
            </w:r>
          </w:p>
        </w:tc>
      </w:tr>
      <w:tr w14:paraId="2F1DFA97">
        <w:tblPrEx>
          <w:tblW w:w="8235" w:type="dxa"/>
          <w:tblInd w:w="0" w:type="dxa"/>
          <w:tblCellMar>
            <w:top w:w="120" w:type="dxa"/>
            <w:left w:w="120" w:type="dxa"/>
            <w:bottom w:w="120" w:type="dxa"/>
            <w:right w:w="120" w:type="dxa"/>
          </w:tblCellMar>
        </w:tblPrEx>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9D363A">
            <w:pPr>
              <w:spacing w:line="360" w:lineRule="auto"/>
              <w:jc w:val="left"/>
              <w:textAlignment w:val="center"/>
              <w:rPr>
                <w:color w:val="000000"/>
              </w:rPr>
            </w:pPr>
            <w:r>
              <w:object>
                <v:shape id="_x0000_i1122" type="#_x0000_t75" alt="学科网(www.zxxk.com)--教育资源门户，提供试卷、教案、课件、论文、素材以及各类教学资源下载，还有大量而丰富的教学相关资讯！ WS/hEi9d1Q3NAx1ODbqMbQ==" style="width:33pt;height:13.8pt" o:ole="" coordsize="21600,21600" o:preferrelative="t" filled="f" stroked="f">
                  <v:stroke joinstyle="miter"/>
                  <v:imagedata r:id="rId226" o:title="eqId58aa64a1e8a0ee456a4bdd66d6a3be44"/>
                  <o:lock v:ext="edit" aspectratio="t"/>
                  <w10:anchorlock/>
                </v:shape>
                <o:OLEObject Type="Embed" ProgID="Equation.DSMT4" ShapeID="_x0000_i1122" DrawAspect="Content" ObjectID="_1468075822" r:id="rId227"/>
              </w:objec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3F02A3">
            <w:pPr>
              <w:spacing w:line="360" w:lineRule="auto"/>
              <w:jc w:val="left"/>
              <w:textAlignment w:val="center"/>
              <w:rPr>
                <w:color w:val="000000"/>
              </w:rPr>
            </w:pPr>
            <w:r>
              <w:rPr>
                <w:rFonts w:ascii="Times New Roman" w:eastAsia="Times New Roman" w:hAnsi="Times New Roman" w:cs="Times New Roman"/>
                <w:color w:val="000000"/>
              </w:rPr>
              <w:t>0.33</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1CABDD">
            <w:pPr>
              <w:spacing w:line="360" w:lineRule="auto"/>
              <w:jc w:val="left"/>
              <w:textAlignment w:val="center"/>
              <w:rPr>
                <w:color w:val="000000"/>
              </w:rPr>
            </w:pPr>
            <w:r>
              <w:rPr>
                <w:rFonts w:ascii="Times New Roman" w:eastAsia="Times New Roman" w:hAnsi="Times New Roman" w:cs="Times New Roman"/>
                <w:color w:val="000000"/>
              </w:rPr>
              <w:t>0.40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8BBB2E">
            <w:pPr>
              <w:spacing w:line="360" w:lineRule="auto"/>
              <w:jc w:val="left"/>
              <w:textAlignment w:val="center"/>
              <w:rPr>
                <w:color w:val="000000"/>
              </w:rPr>
            </w:pPr>
            <w:r>
              <w:rPr>
                <w:rFonts w:ascii="Times New Roman" w:eastAsia="Times New Roman" w:hAnsi="Times New Roman" w:cs="Times New Roman"/>
                <w:color w:val="000000"/>
              </w:rPr>
              <w:t>0.42</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7641F2">
            <w:pPr>
              <w:spacing w:line="360" w:lineRule="auto"/>
              <w:jc w:val="left"/>
              <w:textAlignment w:val="center"/>
              <w:rPr>
                <w:color w:val="000000"/>
              </w:rPr>
            </w:pPr>
            <w:r>
              <w:rPr>
                <w:rFonts w:ascii="Times New Roman" w:eastAsia="Times New Roman" w:hAnsi="Times New Roman" w:cs="Times New Roman"/>
                <w:color w:val="000000"/>
              </w:rPr>
              <w:t>0.52</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266741">
            <w:pPr>
              <w:spacing w:line="360" w:lineRule="auto"/>
              <w:jc w:val="left"/>
              <w:textAlignment w:val="center"/>
              <w:rPr>
                <w:color w:val="000000"/>
              </w:rPr>
            </w:pPr>
            <w:r>
              <w:rPr>
                <w:rFonts w:ascii="Times New Roman" w:eastAsia="Times New Roman" w:hAnsi="Times New Roman" w:cs="Times New Roman"/>
                <w:color w:val="000000"/>
              </w:rPr>
              <w:t>0.61</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C5917E">
            <w:pPr>
              <w:spacing w:line="360" w:lineRule="auto"/>
              <w:jc w:val="left"/>
              <w:textAlignment w:val="center"/>
              <w:rPr>
                <w:color w:val="000000"/>
              </w:rPr>
            </w:pPr>
            <w:r>
              <w:rPr>
                <w:rFonts w:ascii="Times New Roman" w:eastAsia="Times New Roman" w:hAnsi="Times New Roman" w:cs="Times New Roman"/>
                <w:color w:val="000000"/>
              </w:rPr>
              <w:t>0.70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FE4461">
            <w:pPr>
              <w:spacing w:line="360" w:lineRule="auto"/>
              <w:jc w:val="left"/>
              <w:textAlignment w:val="center"/>
              <w:rPr>
                <w:color w:val="000000"/>
              </w:rPr>
            </w:pPr>
            <w:r>
              <w:rPr>
                <w:rFonts w:ascii="Times New Roman" w:eastAsia="Times New Roman" w:hAnsi="Times New Roman" w:cs="Times New Roman"/>
                <w:color w:val="000000"/>
              </w:rPr>
              <w:t>0</w:t>
            </w:r>
            <w:r>
              <w:rPr>
                <w:rFonts w:ascii="Times New Roman" w:eastAsia="Times New Roman" w:hAnsi="Times New Roman" w:cs="Times New Roman"/>
                <w:color w:val="000000"/>
                <w:position w:val="-22"/>
              </w:rPr>
              <w:drawing>
                <wp:inline distT="0" distB="0" distL="114300" distR="114300">
                  <wp:extent cx="31750" cy="88900"/>
                  <wp:effectExtent l="0" t="0" r="0" b="0"/>
                  <wp:docPr id="1357368619" name="图片 135736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8619" name="图片 1357368619"/>
                          <pic:cNvPicPr>
                            <a:picLocks noChangeAspect="1"/>
                          </pic:cNvPicPr>
                        </pic:nvPicPr>
                        <pic:blipFill>
                          <a:blip xmlns:r="http://schemas.openxmlformats.org/officeDocument/2006/relationships" r:embed="rId228"/>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78</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2C9303">
            <w:pPr>
              <w:spacing w:line="360" w:lineRule="auto"/>
              <w:jc w:val="left"/>
              <w:textAlignment w:val="center"/>
              <w:rPr>
                <w:color w:val="000000"/>
              </w:rPr>
            </w:pPr>
            <w:r>
              <w:rPr>
                <w:rFonts w:ascii="Times New Roman" w:eastAsia="Times New Roman" w:hAnsi="Times New Roman" w:cs="Times New Roman"/>
                <w:color w:val="000000"/>
              </w:rPr>
              <w:t>0.87</w:t>
            </w:r>
          </w:p>
        </w:tc>
      </w:tr>
    </w:tbl>
    <w:p w14:paraId="68912EF0">
      <w:pPr>
        <w:spacing w:line="360" w:lineRule="auto"/>
        <w:jc w:val="left"/>
        <w:textAlignment w:val="center"/>
        <w:rPr>
          <w:color w:val="000000"/>
        </w:rPr>
      </w:pPr>
      <w:r>
        <w:rPr>
          <w:rFonts w:ascii="宋体" w:eastAsia="宋体" w:hAnsi="宋体" w:cs="宋体"/>
          <w:color w:val="000000"/>
        </w:rPr>
        <w:t>实验中使用同一把刻度尺对</w:t>
      </w:r>
      <w:r>
        <w:rPr>
          <w:rFonts w:ascii="Times New Roman" w:eastAsia="Times New Roman" w:hAnsi="Times New Roman" w:cs="Times New Roman"/>
          <w:i/>
          <w:color w:val="000000"/>
        </w:rPr>
        <w:t>H</w:t>
      </w:r>
      <w:r>
        <w:rPr>
          <w:rFonts w:ascii="宋体" w:eastAsia="宋体" w:hAnsi="宋体" w:cs="宋体"/>
          <w:color w:val="000000"/>
        </w:rPr>
        <w:t>和</w:t>
      </w:r>
      <w:r>
        <w:rPr>
          <w:rFonts w:ascii="Times New Roman" w:eastAsia="Times New Roman" w:hAnsi="Times New Roman" w:cs="Times New Roman"/>
          <w:i/>
          <w:color w:val="000000"/>
        </w:rPr>
        <w:t>h</w:t>
      </w:r>
      <w:r>
        <w:rPr>
          <w:rFonts w:ascii="宋体" w:eastAsia="宋体" w:hAnsi="宋体" w:cs="宋体"/>
          <w:color w:val="000000"/>
        </w:rPr>
        <w:t>进行测量，根据数据判断，测量</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rPr>
          <w:rFonts w:ascii="Times New Roman" w:eastAsia="Times New Roman" w:hAnsi="Times New Roman" w:cs="Times New Roman"/>
          <w:i/>
          <w:color w:val="000000"/>
        </w:rPr>
        <w:t>H</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Times New Roman" w:eastAsia="Times New Roman" w:hAnsi="Times New Roman" w:cs="Times New Roman"/>
          <w:i/>
          <w:color w:val="000000"/>
        </w:rPr>
        <w:t>h</w:t>
      </w:r>
      <w:r>
        <w:rPr>
          <w:rFonts w:ascii="Times New Roman" w:eastAsia="Times New Roman" w:hAnsi="Times New Roman" w:cs="Times New Roman"/>
          <w:color w:val="000000"/>
        </w:rPr>
        <w:t>”</w:t>
      </w:r>
      <w:r>
        <w:rPr>
          <w:rFonts w:ascii="宋体" w:eastAsia="宋体" w:hAnsi="宋体" w:cs="宋体"/>
          <w:color w:val="000000"/>
        </w:rPr>
        <w:t>）产生的相对误差较小。</w:t>
      </w:r>
    </w:p>
    <w:p w14:paraId="3E33AC68">
      <w:pPr>
        <w:spacing w:line="360" w:lineRule="auto"/>
        <w:jc w:val="left"/>
        <w:textAlignment w:val="center"/>
        <w:rPr>
          <w:color w:val="000000"/>
        </w:rPr>
      </w:pPr>
      <w:r>
        <w:rPr>
          <w:rFonts w:ascii="宋体" w:eastAsia="宋体" w:hAnsi="宋体" w:cs="宋体"/>
          <w:color w:val="000000"/>
        </w:rPr>
        <w:t>③利用数据处理软件拟合集气室内气体体积</w:t>
      </w:r>
      <w:r>
        <w:rPr>
          <w:rFonts w:ascii="Times New Roman" w:eastAsia="Times New Roman" w:hAnsi="Times New Roman" w:cs="Times New Roman"/>
          <w:i/>
          <w:color w:val="000000"/>
        </w:rPr>
        <w:t>V</w:t>
      </w:r>
      <w:r>
        <w:rPr>
          <w:rFonts w:ascii="宋体" w:eastAsia="宋体" w:hAnsi="宋体" w:cs="宋体"/>
          <w:color w:val="000000"/>
        </w:rPr>
        <w:t>与</w:t>
      </w:r>
      <w:r>
        <w:object>
          <v:shape id="_x0000_i1123" type="#_x0000_t75" alt="学科网(www.zxxk.com)--教育资源门户，提供试卷、教案、课件、论文、素材以及各类教学资源下载，还有大量而丰富的教学相关资讯！ WS/hEi9d1Q3NAx1ODbqMbQ==" style="width:12.75pt;height:33pt" o:ole="" coordsize="21600,21600" o:preferrelative="t" filled="f" stroked="f">
            <v:stroke joinstyle="miter"/>
            <v:imagedata r:id="rId229" o:title="eqId966bc353f87f70031caea835d1335723"/>
            <o:lock v:ext="edit" aspectratio="t"/>
            <w10:anchorlock/>
          </v:shape>
          <o:OLEObject Type="Embed" ProgID="Equation.DSMT4" ShapeID="_x0000_i1123" DrawAspect="Content" ObjectID="_1468075823" r:id="rId230"/>
        </w:object>
      </w:r>
      <w:r>
        <w:rPr>
          <w:rFonts w:ascii="宋体" w:eastAsia="宋体" w:hAnsi="宋体" w:cs="宋体"/>
          <w:color w:val="000000"/>
        </w:rPr>
        <w:t>的关系曲线，如图</w:t>
      </w:r>
      <w:r>
        <w:rPr>
          <w:rFonts w:ascii="Times New Roman" w:eastAsia="Times New Roman" w:hAnsi="Times New Roman" w:cs="Times New Roman"/>
          <w:color w:val="000000"/>
        </w:rPr>
        <w:t>2</w:t>
      </w:r>
      <w:r>
        <w:rPr>
          <w:rFonts w:ascii="宋体" w:eastAsia="宋体" w:hAnsi="宋体" w:cs="宋体"/>
          <w:color w:val="000000"/>
        </w:rPr>
        <w:t>所示。图中拟合直线的延长线明显不过原点，经检查实验仪器完好，实验装置密封良好，操作过程规范，数据记录准确，则该延长线不过原点的主要原因是</w:t>
      </w:r>
      <w:r>
        <w:rPr>
          <w:color w:val="000000"/>
        </w:rPr>
        <w:t>________</w:t>
      </w:r>
    </w:p>
    <w:p w14:paraId="0F017E0F">
      <w:pPr>
        <w:spacing w:line="360" w:lineRule="auto"/>
        <w:jc w:val="left"/>
        <w:textAlignment w:val="center"/>
        <w:rPr>
          <w:color w:val="000000"/>
        </w:rPr>
      </w:pPr>
      <w:r>
        <w:rPr>
          <w:color w:val="000000"/>
        </w:rPr>
        <w:drawing>
          <wp:inline distT="0" distB="0" distL="114300" distR="114300">
            <wp:extent cx="3838575" cy="2162175"/>
            <wp:effectExtent l="0" t="0" r="1905" b="1905"/>
            <wp:docPr id="100037" name="图片 10003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31"/>
                    <a:stretch>
                      <a:fillRect/>
                    </a:stretch>
                  </pic:blipFill>
                  <pic:spPr>
                    <a:xfrm>
                      <a:off x="0" y="0"/>
                      <a:ext cx="3838575" cy="2162175"/>
                    </a:xfrm>
                    <a:prstGeom prst="rect">
                      <a:avLst/>
                    </a:prstGeom>
                  </pic:spPr>
                </pic:pic>
              </a:graphicData>
            </a:graphic>
          </wp:inline>
        </w:drawing>
      </w:r>
    </w:p>
    <w:p w14:paraId="63955503">
      <w:pPr>
        <w:spacing w:line="360" w:lineRule="auto"/>
        <w:jc w:val="left"/>
        <w:textAlignment w:val="center"/>
        <w:rPr>
          <w:color w:val="000000"/>
        </w:rPr>
      </w:pPr>
      <w:r>
        <w:rPr>
          <w:color w:val="000000"/>
        </w:rPr>
        <w:t>（2）</w:t>
      </w:r>
      <w:r>
        <w:rPr>
          <w:rFonts w:ascii="宋体" w:eastAsia="宋体" w:hAnsi="宋体" w:cs="宋体"/>
          <w:color w:val="000000"/>
        </w:rPr>
        <w:t>研究洗衣桶水位高度与振荡电路频率的关系图是桶内水位在两个不同高度时示波器显示的</w:t>
      </w:r>
      <w:r>
        <w:object>
          <v:shape id="_x0000_i1124" type="#_x0000_t75" alt="学科网(www.zxxk.com)--教育资源门户，提供试卷、教案、课件、论文、素材以及各类教学资源下载，还有大量而丰富的教学相关资讯！ WS/hEi9d1Q3NAx1ODbqMbQ==" style="width:24.75pt;height:12.75pt" o:ole="" coordsize="21600,21600" o:preferrelative="t" filled="f" stroked="f">
            <v:stroke joinstyle="miter"/>
            <v:imagedata r:id="rId232" o:title="eqIdab5d85796a77015665221e351c08b12c"/>
            <o:lock v:ext="edit" aspectratio="t"/>
            <w10:anchorlock/>
          </v:shape>
          <o:OLEObject Type="Embed" ProgID="Equation.DSMT4" ShapeID="_x0000_i1124" DrawAspect="Content" ObjectID="_1468075824" r:id="rId233"/>
        </w:object>
      </w:r>
      <w:r>
        <w:rPr>
          <w:rFonts w:ascii="宋体" w:eastAsia="宋体" w:hAnsi="宋体" w:cs="宋体"/>
          <w:color w:val="000000"/>
        </w:rPr>
        <w:t>图像，</w:t>
      </w:r>
      <w:r>
        <w:rPr>
          <w:rFonts w:ascii="Times New Roman" w:eastAsia="Times New Roman" w:hAnsi="Times New Roman" w:cs="Times New Roman"/>
          <w:i/>
          <w:color w:val="000000"/>
        </w:rPr>
        <w:t>u</w:t>
      </w:r>
      <w:r>
        <w:rPr>
          <w:rFonts w:ascii="宋体" w:eastAsia="宋体" w:hAnsi="宋体" w:cs="宋体"/>
          <w:color w:val="000000"/>
        </w:rPr>
        <w:t>的频率即为</w:t>
      </w:r>
      <w:r>
        <w:object>
          <v:shape id="_x0000_i1125" type="#_x0000_t75" alt="学科网(www.zxxk.com)--教育资源门户，提供试卷、教案、课件、论文、素材以及各类教学资源下载，还有大量而丰富的教学相关资讯！ WS/hEi9d1Q3NAx1ODbqMbQ==" style="width:20.25pt;height:14.25pt" o:ole="" coordsize="21600,21600" o:preferrelative="t" filled="f" stroked="f">
            <v:stroke joinstyle="miter"/>
            <v:imagedata r:id="rId219" o:title="eqId0e97b71f8f462104b9157edc233b227e"/>
            <o:lock v:ext="edit" aspectratio="t"/>
            <w10:anchorlock/>
          </v:shape>
          <o:OLEObject Type="Embed" ProgID="Equation.DSMT4" ShapeID="_x0000_i1125" DrawAspect="Content" ObjectID="_1468075825" r:id="rId234"/>
        </w:object>
      </w:r>
      <w:r>
        <w:rPr>
          <w:rFonts w:ascii="宋体" w:eastAsia="宋体" w:hAnsi="宋体" w:cs="宋体"/>
          <w:color w:val="000000"/>
        </w:rPr>
        <w:t>振荡电路的频率。</w:t>
      </w:r>
      <w:r>
        <w:object>
          <v:shape id="_x0000_i1126" type="#_x0000_t75" alt="学科网(www.zxxk.com)--教育资源门户，提供试卷、教案、课件、论文、素材以及各类教学资源下载，还有大量而丰富的教学相关资讯！ WS/hEi9d1Q3NAx1ODbqMbQ==" style="width:20.25pt;height:14.25pt" o:ole="" coordsize="21600,21600" o:preferrelative="t" filled="f" stroked="f">
            <v:stroke joinstyle="miter"/>
            <v:imagedata r:id="rId219" o:title="eqId0e97b71f8f462104b9157edc233b227e"/>
            <o:lock v:ext="edit" aspectratio="t"/>
            <w10:anchorlock/>
          </v:shape>
          <o:OLEObject Type="Embed" ProgID="Equation.DSMT4" ShapeID="_x0000_i1126" DrawAspect="Content" ObjectID="_1468075826" r:id="rId235"/>
        </w:object>
      </w:r>
      <w:r>
        <w:rPr>
          <w:rFonts w:ascii="宋体" w:eastAsia="宋体" w:hAnsi="宋体" w:cs="宋体"/>
          <w:color w:val="000000"/>
        </w:rPr>
        <w:t>振荡电路的频率</w:t>
      </w:r>
      <w:r>
        <w:rPr>
          <w:rFonts w:ascii="Times New Roman" w:eastAsia="Times New Roman" w:hAnsi="Times New Roman" w:cs="Times New Roman"/>
          <w:i/>
          <w:color w:val="000000"/>
        </w:rPr>
        <w:t>f</w:t>
      </w:r>
      <w:r>
        <w:rPr>
          <w:rFonts w:ascii="宋体" w:eastAsia="宋体" w:hAnsi="宋体" w:cs="宋体"/>
          <w:color w:val="000000"/>
        </w:rPr>
        <w:t>与线圈自感系数</w:t>
      </w:r>
      <w:r>
        <w:rPr>
          <w:rFonts w:ascii="Times New Roman" w:eastAsia="Times New Roman" w:hAnsi="Times New Roman" w:cs="Times New Roman"/>
          <w:i/>
          <w:color w:val="000000"/>
        </w:rPr>
        <w:t>L</w:t>
      </w:r>
      <w:r>
        <w:rPr>
          <w:rFonts w:ascii="宋体" w:eastAsia="宋体" w:hAnsi="宋体" w:cs="宋体"/>
          <w:color w:val="000000"/>
        </w:rPr>
        <w:t>、电容</w:t>
      </w:r>
      <w:r>
        <w:rPr>
          <w:rFonts w:ascii="Times New Roman" w:eastAsia="Times New Roman" w:hAnsi="Times New Roman" w:cs="Times New Roman"/>
          <w:i/>
          <w:color w:val="000000"/>
        </w:rPr>
        <w:t>C</w:t>
      </w:r>
      <w:r>
        <w:rPr>
          <w:rFonts w:ascii="宋体" w:eastAsia="宋体" w:hAnsi="宋体" w:cs="宋体"/>
          <w:color w:val="000000"/>
        </w:rPr>
        <w:t>的关系是</w:t>
      </w:r>
      <w:r>
        <w:object>
          <v:shape id="_x0000_i1127" type="#_x0000_t75" alt="学科网(www.zxxk.com)--教育资源门户，提供试卷、教案、课件、论文、素材以及各类教学资源下载，还有大量而丰富的教学相关资讯！ WS/hEi9d1Q3NAx1ODbqMbQ==" style="width:68.25pt;height:33.75pt" o:ole="" coordsize="21600,21600" o:preferrelative="t" filled="f" stroked="f">
            <v:stroke joinstyle="miter"/>
            <v:imagedata r:id="rId236" o:title="eqId799dd334346c9adae1f33b5883f8e7f8"/>
            <o:lock v:ext="edit" aspectratio="t"/>
            <w10:anchorlock/>
          </v:shape>
          <o:OLEObject Type="Embed" ProgID="Equation.DSMT4" ShapeID="_x0000_i1127" DrawAspect="Content" ObjectID="_1468075827" r:id="rId237"/>
        </w:object>
      </w:r>
      <w:r>
        <w:rPr>
          <w:rFonts w:ascii="宋体" w:eastAsia="宋体" w:hAnsi="宋体" w:cs="宋体"/>
          <w:color w:val="000000"/>
        </w:rPr>
        <w:t>，则图中</w:t>
      </w:r>
      <w:r>
        <w:rPr>
          <w:color w:val="000000"/>
        </w:rPr>
        <w:t>________</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甲</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乙</w:t>
      </w:r>
      <w:r>
        <w:rPr>
          <w:rFonts w:ascii="Times New Roman" w:eastAsia="Times New Roman" w:hAnsi="Times New Roman" w:cs="Times New Roman"/>
          <w:color w:val="000000"/>
        </w:rPr>
        <w:t>”</w:t>
      </w:r>
      <w:r>
        <w:rPr>
          <w:rFonts w:ascii="宋体" w:eastAsia="宋体" w:hAnsi="宋体" w:cs="宋体"/>
          <w:color w:val="000000"/>
        </w:rPr>
        <w:t>）对应的水位较高。</w:t>
      </w:r>
    </w:p>
    <w:p w14:paraId="1B8E3ED4">
      <w:pPr>
        <w:spacing w:line="360" w:lineRule="auto"/>
        <w:jc w:val="left"/>
        <w:textAlignment w:val="center"/>
        <w:rPr>
          <w:color w:val="000000"/>
        </w:rPr>
      </w:pPr>
      <w:r>
        <w:rPr>
          <w:color w:val="000000"/>
        </w:rPr>
        <w:drawing>
          <wp:inline distT="0" distB="0" distL="114300" distR="114300">
            <wp:extent cx="4562475" cy="1733550"/>
            <wp:effectExtent l="0" t="0" r="9525" b="3810"/>
            <wp:docPr id="100039" name="图片 10003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38"/>
                    <a:stretch>
                      <a:fillRect/>
                    </a:stretch>
                  </pic:blipFill>
                  <pic:spPr>
                    <a:xfrm>
                      <a:off x="0" y="0"/>
                      <a:ext cx="4562475" cy="1733550"/>
                    </a:xfrm>
                    <a:prstGeom prst="rect">
                      <a:avLst/>
                    </a:prstGeom>
                  </pic:spPr>
                </pic:pic>
              </a:graphicData>
            </a:graphic>
          </wp:inline>
        </w:drawing>
      </w:r>
    </w:p>
    <w:p w14:paraId="00827404">
      <w:pPr>
        <w:spacing w:line="360" w:lineRule="auto"/>
        <w:textAlignment w:val="center"/>
        <w:rPr>
          <w:color w:val="FF0000"/>
        </w:rPr>
      </w:pPr>
      <w:r>
        <w:rPr>
          <w:color w:val="FF0000"/>
        </w:rPr>
        <w:t xml:space="preserve">【答案】（1）    ①. </w:t>
      </w:r>
      <w:r>
        <w:rPr>
          <w:rFonts w:ascii="宋体" w:eastAsia="宋体" w:hAnsi="宋体" w:cs="宋体"/>
          <w:color w:val="FF0000"/>
        </w:rPr>
        <w:t>不会</w:t>
      </w:r>
      <w:r>
        <w:rPr>
          <w:color w:val="FF0000"/>
        </w:rPr>
        <w:t xml:space="preserve">    ②. </w:t>
      </w:r>
      <w:r>
        <w:rPr>
          <w:color w:val="FF0000"/>
        </w:rPr>
        <w:object>
          <v:shape id="_x0000_i1128" type="#_x0000_t75" alt="学科网(www.zxxk.com)--教育资源门户，提供试卷、教案、课件、论文、素材以及各类教学资源下载，还有大量而丰富的教学相关资讯！ WS/hEi9d1Q3NAx1ODbqMbQ==" style="width:13pt;height:12pt" o:ole="" coordsize="21600,21600" o:preferrelative="t" filled="f" stroked="f">
            <v:stroke joinstyle="miter"/>
            <v:imagedata r:id="rId239" o:title="eqId73465a1f9aa03481295bf6bd3c6903ac"/>
            <o:lock v:ext="edit" aspectratio="t"/>
            <w10:anchorlock/>
          </v:shape>
          <o:OLEObject Type="Embed" ProgID="Equation.DSMT4" ShapeID="_x0000_i1128" DrawAspect="Content" ObjectID="_1468075828" r:id="rId240"/>
        </w:object>
      </w:r>
      <w:r>
        <w:rPr>
          <w:color w:val="FF0000"/>
        </w:rPr>
        <w:t xml:space="preserve">    ③. </w:t>
      </w:r>
      <w:r>
        <w:rPr>
          <w:rFonts w:ascii="宋体" w:eastAsia="宋体" w:hAnsi="宋体" w:cs="宋体"/>
          <w:color w:val="FF0000"/>
        </w:rPr>
        <w:t>见解析</w:t>
      </w:r>
      <w:r>
        <w:rPr>
          <w:color w:val="FF0000"/>
        </w:rPr>
        <w:t xml:space="preserve">    </w:t>
      </w:r>
    </w:p>
    <w:p w14:paraId="7DCE3457">
      <w:pPr>
        <w:spacing w:line="360" w:lineRule="auto"/>
        <w:textAlignment w:val="center"/>
        <w:rPr>
          <w:color w:val="FF0000"/>
        </w:rPr>
      </w:pPr>
      <w:r>
        <w:rPr>
          <w:color w:val="FF0000"/>
        </w:rPr>
        <w:t>（2）</w:t>
      </w:r>
      <w:r>
        <w:rPr>
          <w:rFonts w:ascii="宋体" w:eastAsia="宋体" w:hAnsi="宋体" w:cs="宋体"/>
          <w:color w:val="FF0000"/>
        </w:rPr>
        <w:t>乙</w:t>
      </w:r>
    </w:p>
    <w:p w14:paraId="49838ED1">
      <w:pPr>
        <w:spacing w:line="360" w:lineRule="auto"/>
        <w:textAlignment w:val="center"/>
        <w:rPr>
          <w:color w:val="FF0000"/>
        </w:rPr>
      </w:pPr>
      <w:r>
        <w:rPr>
          <w:color w:val="FF0000"/>
        </w:rPr>
        <w:t>【解析】</w:t>
      </w:r>
    </w:p>
    <w:p w14:paraId="3A3905AA">
      <w:pPr>
        <w:spacing w:line="360" w:lineRule="auto"/>
        <w:textAlignment w:val="center"/>
        <w:rPr>
          <w:color w:val="FF0000"/>
        </w:rPr>
      </w:pPr>
      <w:r>
        <w:rPr>
          <w:color w:val="FF0000"/>
        </w:rPr>
        <w:t>【小问1详解】</w:t>
      </w:r>
    </w:p>
    <w:p w14:paraId="4D9D4E57">
      <w:pPr>
        <w:spacing w:line="360" w:lineRule="auto"/>
        <w:jc w:val="left"/>
        <w:textAlignment w:val="center"/>
        <w:rPr>
          <w:color w:val="FF0000"/>
        </w:rPr>
      </w:pPr>
      <w:r>
        <w:rPr>
          <w:rFonts w:ascii="宋体" w:eastAsia="宋体" w:hAnsi="宋体" w:cs="宋体"/>
          <w:color w:val="FF0000"/>
        </w:rPr>
        <w:t>①</w:t>
      </w:r>
      <w:r>
        <w:rPr>
          <w:rFonts w:ascii="Times New Roman" w:eastAsia="Times New Roman" w:hAnsi="Times New Roman" w:cs="Times New Roman"/>
          <w:color w:val="FF0000"/>
        </w:rPr>
        <w:t>[1]</w:t>
      </w:r>
      <w:r>
        <w:rPr>
          <w:rFonts w:ascii="宋体" w:eastAsia="宋体" w:hAnsi="宋体" w:cs="宋体"/>
          <w:color w:val="FF0000"/>
        </w:rPr>
        <w:t>集气室内气体压强等于桶内水位高度</w:t>
      </w:r>
      <w:r>
        <w:rPr>
          <w:rFonts w:ascii="Times New Roman" w:eastAsia="Times New Roman" w:hAnsi="Times New Roman" w:cs="Times New Roman"/>
          <w:i/>
          <w:color w:val="FF0000"/>
        </w:rPr>
        <w:t>H</w:t>
      </w:r>
      <w:r>
        <w:rPr>
          <w:rFonts w:ascii="宋体" w:eastAsia="宋体" w:hAnsi="宋体" w:cs="宋体"/>
          <w:color w:val="FF0000"/>
        </w:rPr>
        <w:t>和集气室进水高度的高度差产生的压强和大气压强之和，根据</w:t>
      </w:r>
      <w:r>
        <w:rPr>
          <w:color w:val="FF0000"/>
        </w:rPr>
        <w:object>
          <v:shape id="_x0000_i1129" type="#_x0000_t75" alt="学科网(www.zxxk.com)--教育资源门户，提供试卷、教案、课件、论文、素材以及各类教学资源下载，还有大量而丰富的教学相关资讯！ WS/hEi9d1Q3NAx1ODbqMbQ==" style="width:54.15pt;height:19pt" o:ole="" coordsize="21600,21600" o:preferrelative="t" filled="f" stroked="f">
            <v:stroke joinstyle="miter"/>
            <v:imagedata r:id="rId241" o:title="eqId4a1515878ecd7c5ad8a55f46e58d62b9"/>
            <o:lock v:ext="edit" aspectratio="t"/>
            <w10:anchorlock/>
          </v:shape>
          <o:OLEObject Type="Embed" ProgID="Equation.DSMT4" ShapeID="_x0000_i1129" DrawAspect="Content" ObjectID="_1468075829" r:id="rId242"/>
        </w:object>
      </w:r>
      <w:r>
        <w:rPr>
          <w:rFonts w:ascii="宋体" w:eastAsia="宋体" w:hAnsi="宋体" w:cs="宋体"/>
          <w:color w:val="FF0000"/>
        </w:rPr>
        <w:t>可知其内径</w:t>
      </w:r>
      <w:r>
        <w:rPr>
          <w:rFonts w:ascii="Times New Roman" w:eastAsia="Times New Roman" w:hAnsi="Times New Roman" w:cs="Times New Roman"/>
          <w:i/>
          <w:color w:val="FF0000"/>
        </w:rPr>
        <w:t>D</w:t>
      </w:r>
      <w:r>
        <w:rPr>
          <w:rFonts w:ascii="宋体" w:eastAsia="宋体" w:hAnsi="宋体" w:cs="宋体"/>
          <w:color w:val="FF0000"/>
        </w:rPr>
        <w:t>的大小不会影响影响集气室内气体压强的大小；</w:t>
      </w:r>
    </w:p>
    <w:p w14:paraId="22FBA718">
      <w:pPr>
        <w:spacing w:line="360" w:lineRule="auto"/>
        <w:jc w:val="left"/>
        <w:textAlignment w:val="center"/>
        <w:rPr>
          <w:color w:val="FF0000"/>
        </w:rPr>
      </w:pPr>
      <w:r>
        <w:rPr>
          <w:rFonts w:ascii="宋体" w:eastAsia="宋体" w:hAnsi="宋体" w:cs="宋体"/>
          <w:color w:val="FF0000"/>
        </w:rPr>
        <w:t>②</w:t>
      </w:r>
      <w:r>
        <w:rPr>
          <w:rFonts w:ascii="Times New Roman" w:eastAsia="Times New Roman" w:hAnsi="Times New Roman" w:cs="Times New Roman"/>
          <w:color w:val="FF0000"/>
        </w:rPr>
        <w:t>[2]</w:t>
      </w:r>
      <w:r>
        <w:rPr>
          <w:rFonts w:ascii="宋体" w:eastAsia="宋体" w:hAnsi="宋体" w:cs="宋体"/>
          <w:color w:val="FF0000"/>
        </w:rPr>
        <w:t>由于实验中使用同一把刻度尺进行测量，分度值相同，根据数据分析，桶内水位高度</w:t>
      </w:r>
      <w:r>
        <w:rPr>
          <w:color w:val="FF0000"/>
        </w:rPr>
        <w:object>
          <v:shape id="_x0000_i1130" type="#_x0000_t75" alt="学科网(www.zxxk.com)--教育资源门户，提供试卷、教案、课件、论文、素材以及各类教学资源下载，还有大量而丰富的教学相关资讯！ WS/hEi9d1Q3NAx1ODbqMbQ==" style="width:13pt;height:12pt" o:ole="" coordsize="21600,21600" o:preferrelative="t" filled="f" stroked="f">
            <v:stroke joinstyle="miter"/>
            <v:imagedata r:id="rId239" o:title="eqId73465a1f9aa03481295bf6bd3c6903ac"/>
            <o:lock v:ext="edit" aspectratio="t"/>
            <w10:anchorlock/>
          </v:shape>
          <o:OLEObject Type="Embed" ProgID="Equation.DSMT4" ShapeID="_x0000_i1130" DrawAspect="Content" ObjectID="_1468075830" r:id="rId243"/>
        </w:object>
      </w:r>
      <w:r>
        <w:rPr>
          <w:rFonts w:ascii="宋体" w:eastAsia="宋体" w:hAnsi="宋体" w:cs="宋体"/>
          <w:color w:val="FF0000"/>
        </w:rPr>
        <w:t>明显大于集气室内进水高度</w:t>
      </w:r>
      <w:r>
        <w:rPr>
          <w:color w:val="FF0000"/>
        </w:rPr>
        <w:object>
          <v:shape id="_x0000_i1131" type="#_x0000_t75" alt="学科网(www.zxxk.com)--教育资源门户，提供试卷、教案、课件、论文、素材以及各类教学资源下载，还有大量而丰富的教学相关资讯！ WS/hEi9d1Q3NAx1ODbqMbQ==" style="width:8.25pt;height:11.25pt" o:ole="" coordsize="21600,21600" o:preferrelative="t" filled="f" stroked="f">
            <v:stroke joinstyle="miter"/>
            <v:imagedata r:id="rId244" o:title="eqId3eabd5f3a86afe49dcd70571e2b96cfd"/>
            <o:lock v:ext="edit" aspectratio="t"/>
            <w10:anchorlock/>
          </v:shape>
          <o:OLEObject Type="Embed" ProgID="Equation.DSMT4" ShapeID="_x0000_i1131" DrawAspect="Content" ObjectID="_1468075831" r:id="rId245"/>
        </w:object>
      </w:r>
      <w:r>
        <w:rPr>
          <w:rFonts w:ascii="宋体" w:eastAsia="宋体" w:hAnsi="宋体" w:cs="宋体"/>
          <w:color w:val="FF0000"/>
        </w:rPr>
        <w:t>，所以测量桶内水位高度</w:t>
      </w:r>
      <w:r>
        <w:rPr>
          <w:color w:val="FF0000"/>
        </w:rPr>
        <w:object>
          <v:shape id="_x0000_i1132" type="#_x0000_t75" alt="学科网(www.zxxk.com)--教育资源门户，提供试卷、教案、课件、论文、素材以及各类教学资源下载，还有大量而丰富的教学相关资讯！ WS/hEi9d1Q3NAx1ODbqMbQ==" style="width:13pt;height:12pt" o:ole="" coordsize="21600,21600" o:preferrelative="t" filled="f" stroked="f">
            <v:stroke joinstyle="miter"/>
            <v:imagedata r:id="rId239" o:title="eqId73465a1f9aa03481295bf6bd3c6903ac"/>
            <o:lock v:ext="edit" aspectratio="t"/>
            <w10:anchorlock/>
          </v:shape>
          <o:OLEObject Type="Embed" ProgID="Equation.DSMT4" ShapeID="_x0000_i1132" DrawAspect="Content" ObjectID="_1468075832" r:id="rId246"/>
        </w:object>
      </w:r>
      <w:r>
        <w:rPr>
          <w:rFonts w:ascii="宋体" w:eastAsia="宋体" w:hAnsi="宋体" w:cs="宋体"/>
          <w:color w:val="FF0000"/>
        </w:rPr>
        <w:t>产生的相对误差较小；</w:t>
      </w:r>
    </w:p>
    <w:p w14:paraId="3F690191">
      <w:pPr>
        <w:spacing w:line="360" w:lineRule="auto"/>
        <w:jc w:val="left"/>
        <w:textAlignment w:val="center"/>
        <w:rPr>
          <w:color w:val="FF0000"/>
        </w:rPr>
      </w:pPr>
      <w:r>
        <w:rPr>
          <w:rFonts w:ascii="宋体" w:eastAsia="宋体" w:hAnsi="宋体" w:cs="宋体"/>
          <w:color w:val="FF0000"/>
        </w:rPr>
        <w:t>③</w:t>
      </w:r>
      <w:r>
        <w:rPr>
          <w:rFonts w:ascii="Times New Roman" w:eastAsia="Times New Roman" w:hAnsi="Times New Roman" w:cs="Times New Roman"/>
          <w:color w:val="FF0000"/>
        </w:rPr>
        <w:t>[3]</w:t>
      </w:r>
      <w:r>
        <w:rPr>
          <w:rFonts w:ascii="宋体" w:eastAsia="宋体" w:hAnsi="宋体" w:cs="宋体"/>
          <w:color w:val="FF0000"/>
        </w:rPr>
        <w:t>该延长线不过原点的主要原因是与集气室相连的细管中的气体被忽略不计，导致集气室气体体积</w:t>
      </w:r>
      <w:r>
        <w:rPr>
          <w:color w:val="FF0000"/>
        </w:rPr>
        <w:object>
          <v:shape id="_x0000_i1133" type="#_x0000_t75" alt="学科网(www.zxxk.com)--教育资源门户，提供试卷、教案、课件、论文、素材以及各类教学资源下载，还有大量而丰富的教学相关资讯！ WS/hEi9d1Q3NAx1ODbqMbQ==" style="width:12pt;height:13pt" o:ole="" coordsize="21600,21600" o:preferrelative="t" filled="f" stroked="f">
            <v:stroke joinstyle="miter"/>
            <v:imagedata r:id="rId247" o:title="eqIdbe54e84508decfcce6d2fcbe6c8c1a92"/>
            <o:lock v:ext="edit" aspectratio="t"/>
            <w10:anchorlock/>
          </v:shape>
          <o:OLEObject Type="Embed" ProgID="Equation.DSMT4" ShapeID="_x0000_i1133" DrawAspect="Content" ObjectID="_1468075833" r:id="rId248"/>
        </w:object>
      </w:r>
      <w:r>
        <w:rPr>
          <w:rFonts w:ascii="宋体" w:eastAsia="宋体" w:hAnsi="宋体" w:cs="宋体"/>
          <w:color w:val="FF0000"/>
        </w:rPr>
        <w:t>相比于实际气体体积偏小。</w:t>
      </w:r>
    </w:p>
    <w:p w14:paraId="3E8ECD41">
      <w:pPr>
        <w:spacing w:line="360" w:lineRule="auto"/>
        <w:jc w:val="left"/>
        <w:textAlignment w:val="center"/>
        <w:rPr>
          <w:color w:val="FF0000"/>
        </w:rPr>
      </w:pPr>
      <w:r>
        <w:rPr>
          <w:color w:val="FF0000"/>
        </w:rPr>
        <w:t>【小问2详解】</w:t>
      </w:r>
    </w:p>
    <w:p w14:paraId="4906AD99">
      <w:pPr>
        <w:spacing w:line="360" w:lineRule="auto"/>
        <w:jc w:val="left"/>
        <w:textAlignment w:val="center"/>
        <w:rPr>
          <w:color w:val="FF0000"/>
        </w:rPr>
      </w:pPr>
      <w:r>
        <w:rPr>
          <w:rFonts w:ascii="宋体" w:eastAsia="宋体" w:hAnsi="宋体" w:cs="宋体"/>
          <w:color w:val="FF0000"/>
        </w:rPr>
        <w:t>桶内水位高度</w:t>
      </w:r>
      <w:r>
        <w:rPr>
          <w:color w:val="FF0000"/>
        </w:rPr>
        <w:object>
          <v:shape id="_x0000_i1134" type="#_x0000_t75" alt="学科网(www.zxxk.com)--教育资源门户，提供试卷、教案、课件、论文、素材以及各类教学资源下载，还有大量而丰富的教学相关资讯！ WS/hEi9d1Q3NAx1ODbqMbQ==" style="width:13pt;height:12pt" o:ole="" coordsize="21600,21600" o:preferrelative="t" filled="f" stroked="f">
            <v:stroke joinstyle="miter"/>
            <v:imagedata r:id="rId239" o:title="eqId73465a1f9aa03481295bf6bd3c6903ac"/>
            <o:lock v:ext="edit" aspectratio="t"/>
            <w10:anchorlock/>
          </v:shape>
          <o:OLEObject Type="Embed" ProgID="Equation.DSMT4" ShapeID="_x0000_i1134" DrawAspect="Content" ObjectID="_1468075834" r:id="rId249"/>
        </w:object>
      </w:r>
      <w:r>
        <w:rPr>
          <w:rFonts w:ascii="宋体" w:eastAsia="宋体" w:hAnsi="宋体" w:cs="宋体"/>
          <w:color w:val="FF0000"/>
        </w:rPr>
        <w:t>越大，集气室内气体压强越大，铁芯进入电感线圈的长度越大，电感线圈的自感系数越大，根据</w:t>
      </w:r>
      <w:r>
        <w:rPr>
          <w:color w:val="FF0000"/>
        </w:rPr>
        <w:object>
          <v:shape id="_x0000_i1135" type="#_x0000_t75" alt="学科网(www.zxxk.com)--教育资源门户，提供试卷、教案、课件、论文、素材以及各类教学资源下载，还有大量而丰富的教学相关资讯！ WS/hEi9d1Q3NAx1ODbqMbQ==" style="width:65.25pt;height:18.75pt" o:ole="" coordsize="21600,21600" o:preferrelative="t" filled="f" stroked="f">
            <v:stroke joinstyle="miter"/>
            <v:imagedata r:id="rId250" o:title="eqIdba03e3383bdbcec535069c58971755d1"/>
            <o:lock v:ext="edit" aspectratio="t"/>
            <w10:anchorlock/>
          </v:shape>
          <o:OLEObject Type="Embed" ProgID="Equation.DSMT4" ShapeID="_x0000_i1135" DrawAspect="Content" ObjectID="_1468075835" r:id="rId251"/>
        </w:object>
      </w:r>
      <w:r>
        <w:rPr>
          <w:rFonts w:ascii="宋体" w:eastAsia="宋体" w:hAnsi="宋体" w:cs="宋体"/>
          <w:color w:val="FF0000"/>
        </w:rPr>
        <w:t>可知</w:t>
      </w:r>
      <w:r>
        <w:rPr>
          <w:color w:val="FF0000"/>
        </w:rPr>
        <w:object>
          <v:shape id="_x0000_i1136" type="#_x0000_t75" alt="学科网(www.zxxk.com)--教育资源门户，提供试卷、教案、课件、论文、素材以及各类教学资源下载，还有大量而丰富的教学相关资讯！ WS/hEi9d1Q3NAx1ODbqMbQ==" style="width:20.25pt;height:14.25pt" o:ole="" coordsize="21600,21600" o:preferrelative="t" filled="f" stroked="f">
            <v:stroke joinstyle="miter"/>
            <v:imagedata r:id="rId219" o:title="eqId0e97b71f8f462104b9157edc233b227e"/>
            <o:lock v:ext="edit" aspectratio="t"/>
            <w10:anchorlock/>
          </v:shape>
          <o:OLEObject Type="Embed" ProgID="Equation.DSMT4" ShapeID="_x0000_i1136" DrawAspect="Content" ObjectID="_1468075836" r:id="rId252"/>
        </w:object>
      </w:r>
      <w:r>
        <w:rPr>
          <w:rFonts w:ascii="宋体" w:eastAsia="宋体" w:hAnsi="宋体" w:cs="宋体"/>
          <w:color w:val="FF0000"/>
        </w:rPr>
        <w:t>震荡电路的周期越大，所以图</w:t>
      </w:r>
      <w:r>
        <w:rPr>
          <w:rFonts w:ascii="Times New Roman" w:eastAsia="Times New Roman" w:hAnsi="Times New Roman" w:cs="Times New Roman"/>
          <w:color w:val="FF0000"/>
        </w:rPr>
        <w:t>3</w:t>
      </w:r>
      <w:r>
        <w:rPr>
          <w:rFonts w:ascii="宋体" w:eastAsia="宋体" w:hAnsi="宋体" w:cs="宋体"/>
          <w:color w:val="FF0000"/>
        </w:rPr>
        <w:t>中乙对应的水位较高。</w:t>
      </w:r>
    </w:p>
    <w:p w14:paraId="349A7D80">
      <w:pPr>
        <w:spacing w:line="360" w:lineRule="auto"/>
        <w:jc w:val="left"/>
        <w:textAlignment w:val="center"/>
        <w:rPr>
          <w:color w:val="000000"/>
        </w:rPr>
      </w:pPr>
      <w:r>
        <w:rPr>
          <w:color w:val="000000"/>
        </w:rPr>
        <w:t xml:space="preserve">13. </w:t>
      </w:r>
      <w:r>
        <w:rPr>
          <w:rFonts w:ascii="宋体" w:eastAsia="宋体" w:hAnsi="宋体" w:cs="宋体"/>
          <w:color w:val="000000"/>
        </w:rPr>
        <w:t>光纤光谱仪的部分工作原理如图所示。待测光在光纤内经多次全反射从另一端射出，再经棱镜偏转，然后通过狭缝进入光电探测器。</w:t>
      </w:r>
    </w:p>
    <w:p w14:paraId="30D2E0AB">
      <w:pPr>
        <w:spacing w:line="360" w:lineRule="auto"/>
        <w:jc w:val="left"/>
        <w:textAlignment w:val="center"/>
        <w:rPr>
          <w:color w:val="000000"/>
        </w:rPr>
      </w:pPr>
      <w:r>
        <w:rPr>
          <w:color w:val="000000"/>
        </w:rPr>
        <w:drawing>
          <wp:inline distT="0" distB="0" distL="114300" distR="114300">
            <wp:extent cx="3009900" cy="981075"/>
            <wp:effectExtent l="0" t="0" r="7620" b="9525"/>
            <wp:docPr id="100041" name="图片 10004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53"/>
                    <a:stretch>
                      <a:fillRect/>
                    </a:stretch>
                  </pic:blipFill>
                  <pic:spPr>
                    <a:xfrm>
                      <a:off x="0" y="0"/>
                      <a:ext cx="3009900" cy="981075"/>
                    </a:xfrm>
                    <a:prstGeom prst="rect">
                      <a:avLst/>
                    </a:prstGeom>
                  </pic:spPr>
                </pic:pic>
              </a:graphicData>
            </a:graphic>
          </wp:inline>
        </w:drawing>
      </w:r>
    </w:p>
    <w:p w14:paraId="407EEA8C">
      <w:pPr>
        <w:spacing w:line="360" w:lineRule="auto"/>
        <w:jc w:val="left"/>
        <w:textAlignment w:val="center"/>
        <w:rPr>
          <w:color w:val="000000"/>
        </w:rPr>
      </w:pPr>
      <w:r>
        <w:rPr>
          <w:color w:val="000000"/>
        </w:rPr>
        <w:t>（1）</w:t>
      </w:r>
      <w:r>
        <w:rPr>
          <w:rFonts w:ascii="宋体" w:eastAsia="宋体" w:hAnsi="宋体" w:cs="宋体"/>
          <w:color w:val="000000"/>
        </w:rPr>
        <w:t>若将光纤简化为真空中的长玻璃丝，设玻璃丝的折射率为</w:t>
      </w:r>
      <w:r>
        <w:object>
          <v:shape id="_x0000_i1137" type="#_x0000_t75" alt="学科网(www.zxxk.com)--教育资源门户，提供试卷、教案、课件、论文、素材以及各类教学资源下载，还有大量而丰富的教学相关资讯！ WS/hEi9d1Q3NAx1ODbqMbQ==" style="width:26pt;height:34pt" o:ole="" coordsize="21600,21600" o:preferrelative="t" filled="f" stroked="f">
            <v:stroke joinstyle="miter"/>
            <v:imagedata r:id="rId254" o:title="eqId5374e6ef7d1f4804796d119934bf7fe7"/>
            <o:lock v:ext="edit" aspectratio="t"/>
            <w10:anchorlock/>
          </v:shape>
          <o:OLEObject Type="Embed" ProgID="Equation.DSMT4" ShapeID="_x0000_i1137" DrawAspect="Content" ObjectID="_1468075837" r:id="rId255"/>
        </w:object>
      </w:r>
      <w:r>
        <w:rPr>
          <w:rFonts w:ascii="宋体" w:eastAsia="宋体" w:hAnsi="宋体" w:cs="宋体"/>
          <w:color w:val="000000"/>
        </w:rPr>
        <w:t>，求光在玻璃丝内发生全反射时的最小入射角。</w:t>
      </w:r>
    </w:p>
    <w:p w14:paraId="0CE08FD4">
      <w:pPr>
        <w:spacing w:line="360" w:lineRule="auto"/>
        <w:jc w:val="left"/>
        <w:textAlignment w:val="center"/>
        <w:rPr>
          <w:color w:val="000000"/>
        </w:rPr>
      </w:pPr>
      <w:r>
        <w:rPr>
          <w:color w:val="000000"/>
        </w:rPr>
        <w:t>（2）</w:t>
      </w:r>
      <w:r>
        <w:rPr>
          <w:rFonts w:ascii="宋体" w:eastAsia="宋体" w:hAnsi="宋体" w:cs="宋体"/>
          <w:color w:val="000000"/>
        </w:rPr>
        <w:t>若探测器光阴极材料的逸出功为</w:t>
      </w:r>
      <w:r>
        <w:object>
          <v:shape id="_x0000_i1138" type="#_x0000_t75" alt="学科网(www.zxxk.com)--教育资源门户，提供试卷、教案、课件、论文、素材以及各类教学资源下载，还有大量而丰富的教学相关资讯！ WS/hEi9d1Q3NAx1ODbqMbQ==" style="width:68pt;height:16pt" o:ole="" coordsize="21600,21600" o:preferrelative="t" filled="f" stroked="f">
            <v:stroke joinstyle="miter"/>
            <v:imagedata r:id="rId256" o:title="eqId03da24659644afdaf6850f11fd35efea"/>
            <o:lock v:ext="edit" aspectratio="t"/>
            <w10:anchorlock/>
          </v:shape>
          <o:OLEObject Type="Embed" ProgID="Equation.DSMT4" ShapeID="_x0000_i1138" DrawAspect="Content" ObjectID="_1468075838" r:id="rId257"/>
        </w:object>
      </w:r>
      <w:r>
        <w:rPr>
          <w:rFonts w:ascii="宋体" w:eastAsia="宋体" w:hAnsi="宋体" w:cs="宋体"/>
          <w:color w:val="000000"/>
        </w:rPr>
        <w:t>，求该材料的截止频率。（普朗克常量</w:t>
      </w:r>
      <w:r>
        <w:object>
          <v:shape id="_x0000_i1139" type="#_x0000_t75" alt="学科网(www.zxxk.com)--教育资源门户，提供试卷、教案、课件、论文、素材以及各类教学资源下载，还有大量而丰富的教学相关资讯！ WS/hEi9d1Q3NAx1ODbqMbQ==" style="width:97pt;height:16pt" o:ole="" coordsize="21600,21600" o:preferrelative="t" filled="f" stroked="f">
            <v:stroke joinstyle="miter"/>
            <v:imagedata r:id="rId258" o:title="eqIde513efbd821f31ebaf82b877660b9635"/>
            <o:lock v:ext="edit" aspectratio="t"/>
            <w10:anchorlock/>
          </v:shape>
          <o:OLEObject Type="Embed" ProgID="Equation.DSMT4" ShapeID="_x0000_i1139" DrawAspect="Content" ObjectID="_1468075839" r:id="rId259"/>
        </w:object>
      </w:r>
      <w:r>
        <w:rPr>
          <w:rFonts w:ascii="宋体" w:eastAsia="宋体" w:hAnsi="宋体" w:cs="宋体"/>
          <w:color w:val="000000"/>
        </w:rPr>
        <w:t>）</w:t>
      </w:r>
    </w:p>
    <w:p w14:paraId="61AADF86">
      <w:pPr>
        <w:spacing w:line="360" w:lineRule="auto"/>
        <w:textAlignment w:val="center"/>
        <w:rPr>
          <w:color w:val="FF0000"/>
        </w:rPr>
      </w:pPr>
      <w:r>
        <w:rPr>
          <w:color w:val="FF0000"/>
        </w:rPr>
        <w:t>【答案】（1）</w:t>
      </w:r>
      <w:r>
        <w:rPr>
          <w:color w:val="FF0000"/>
        </w:rPr>
        <w:object>
          <v:shape id="_x0000_i1140"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260" o:title="eqIdbe6a6301878fed2a01413020b27310a5"/>
            <o:lock v:ext="edit" aspectratio="t"/>
            <w10:anchorlock/>
          </v:shape>
          <o:OLEObject Type="Embed" ProgID="Equation.DSMT4" ShapeID="_x0000_i1140" DrawAspect="Content" ObjectID="_1468075840" r:id="rId261"/>
        </w:object>
      </w:r>
      <w:r>
        <w:rPr>
          <w:color w:val="FF0000"/>
        </w:rPr>
        <w:t xml:space="preserve">    </w:t>
      </w:r>
    </w:p>
    <w:p w14:paraId="016D7ED1">
      <w:pPr>
        <w:spacing w:line="360" w:lineRule="auto"/>
        <w:textAlignment w:val="center"/>
        <w:rPr>
          <w:color w:val="FF0000"/>
        </w:rPr>
      </w:pPr>
      <w:r>
        <w:rPr>
          <w:color w:val="FF0000"/>
        </w:rPr>
        <w:t>（2）</w:t>
      </w:r>
      <w:r>
        <w:rPr>
          <w:color w:val="FF0000"/>
        </w:rPr>
        <w:object>
          <v:shape id="_x0000_i1141" type="#_x0000_t75" alt="学科网(www.zxxk.com)--教育资源门户，提供试卷、教案、课件、论文、素材以及各类教学资源下载，还有大量而丰富的教学相关资讯！ WS/hEi9d1Q3NAx1ODbqMbQ==" style="width:59.9pt;height:16.05pt" o:ole="" coordsize="21600,21600" o:preferrelative="t" filled="f" stroked="f">
            <v:stroke joinstyle="miter"/>
            <v:imagedata r:id="rId262" o:title="eqId5a74ec44b1a3e4d4d99478acf94ee20f"/>
            <o:lock v:ext="edit" aspectratio="t"/>
            <w10:anchorlock/>
          </v:shape>
          <o:OLEObject Type="Embed" ProgID="Equation.DSMT4" ShapeID="_x0000_i1141" DrawAspect="Content" ObjectID="_1468075841" r:id="rId263"/>
        </w:object>
      </w:r>
    </w:p>
    <w:p w14:paraId="3CA47875">
      <w:pPr>
        <w:spacing w:line="360" w:lineRule="auto"/>
        <w:textAlignment w:val="center"/>
        <w:rPr>
          <w:color w:val="FF0000"/>
        </w:rPr>
      </w:pPr>
      <w:r>
        <w:rPr>
          <w:color w:val="FF0000"/>
        </w:rPr>
        <w:t>【解析】</w:t>
      </w:r>
    </w:p>
    <w:p w14:paraId="1DE2BE17">
      <w:pPr>
        <w:spacing w:line="360" w:lineRule="auto"/>
        <w:textAlignment w:val="center"/>
        <w:rPr>
          <w:color w:val="FF0000"/>
        </w:rPr>
      </w:pPr>
      <w:r>
        <w:rPr>
          <w:color w:val="FF0000"/>
        </w:rPr>
        <w:t>【小问1详解】</w:t>
      </w:r>
    </w:p>
    <w:p w14:paraId="4335D728">
      <w:pPr>
        <w:spacing w:line="360" w:lineRule="auto"/>
        <w:jc w:val="left"/>
        <w:textAlignment w:val="center"/>
        <w:rPr>
          <w:color w:val="FF0000"/>
        </w:rPr>
      </w:pPr>
      <w:r>
        <w:rPr>
          <w:rFonts w:ascii="宋体" w:eastAsia="宋体" w:hAnsi="宋体" w:cs="宋体"/>
          <w:color w:val="FF0000"/>
        </w:rPr>
        <w:t>光在玻璃丝内发生全反射的最小入射角满足</w:t>
      </w:r>
      <w:r>
        <w:rPr>
          <w:color w:val="FF0000"/>
        </w:rPr>
        <w:object>
          <v:shape id="_x0000_i1142" type="#_x0000_t75" alt="学科网(www.zxxk.com)--教育资源门户，提供试卷、教案、课件、论文、素材以及各类教学资源下载，还有大量而丰富的教学相关资讯！ WS/hEi9d1Q3NAx1ODbqMbQ==" style="width:48pt;height:30.75pt" o:ole="" coordsize="21600,21600" o:preferrelative="t" filled="f" stroked="f">
            <v:stroke joinstyle="miter"/>
            <v:imagedata r:id="rId264" o:title="eqIde1a60bb1b66bfeaf2c910be1c23e8b7e"/>
            <o:lock v:ext="edit" aspectratio="t"/>
            <w10:anchorlock/>
          </v:shape>
          <o:OLEObject Type="Embed" ProgID="Equation.DSMT4" ShapeID="_x0000_i1142" DrawAspect="Content" ObjectID="_1468075842" r:id="rId265"/>
        </w:object>
      </w:r>
    </w:p>
    <w:p w14:paraId="588933FE">
      <w:pPr>
        <w:spacing w:line="360" w:lineRule="auto"/>
        <w:jc w:val="left"/>
        <w:textAlignment w:val="center"/>
        <w:rPr>
          <w:color w:val="FF0000"/>
        </w:rPr>
      </w:pPr>
      <w:r>
        <w:rPr>
          <w:rFonts w:ascii="宋体" w:eastAsia="宋体" w:hAnsi="宋体" w:cs="宋体"/>
          <w:color w:val="FF0000"/>
        </w:rPr>
        <w:t>可得</w:t>
      </w:r>
      <w:r>
        <w:rPr>
          <w:color w:val="FF0000"/>
        </w:rPr>
        <w:object>
          <v:shape id="_x0000_i1143" type="#_x0000_t75" alt="学科网(www.zxxk.com)--教育资源门户，提供试卷、教案、课件、论文、素材以及各类教学资源下载，还有大量而丰富的教学相关资讯！ WS/hEi9d1Q3NAx1ODbqMbQ==" style="width:41.25pt;height:14.25pt" o:ole="" coordsize="21600,21600" o:preferrelative="t" filled="f" stroked="f">
            <v:stroke joinstyle="miter"/>
            <v:imagedata r:id="rId266" o:title="eqId5b903021571c1b57943a1a3274217654"/>
            <o:lock v:ext="edit" aspectratio="t"/>
            <w10:anchorlock/>
          </v:shape>
          <o:OLEObject Type="Embed" ProgID="Equation.DSMT4" ShapeID="_x0000_i1143" DrawAspect="Content" ObjectID="_1468075843" r:id="rId267"/>
        </w:object>
      </w:r>
    </w:p>
    <w:p w14:paraId="0B0E149B">
      <w:pPr>
        <w:spacing w:line="360" w:lineRule="auto"/>
        <w:jc w:val="left"/>
        <w:textAlignment w:val="center"/>
        <w:rPr>
          <w:color w:val="FF0000"/>
        </w:rPr>
      </w:pPr>
      <w:r>
        <w:rPr>
          <w:color w:val="FF0000"/>
        </w:rPr>
        <w:t>【小问2详解】</w:t>
      </w:r>
    </w:p>
    <w:p w14:paraId="42ABF977">
      <w:pPr>
        <w:spacing w:line="360" w:lineRule="auto"/>
        <w:jc w:val="left"/>
        <w:textAlignment w:val="center"/>
        <w:rPr>
          <w:color w:val="FF0000"/>
        </w:rPr>
      </w:pPr>
      <w:r>
        <w:rPr>
          <w:rFonts w:ascii="宋体" w:eastAsia="宋体" w:hAnsi="宋体" w:cs="宋体"/>
          <w:color w:val="FF0000"/>
        </w:rPr>
        <w:t>根据爱因斯坦光电方程</w:t>
      </w:r>
      <w:r>
        <w:rPr>
          <w:color w:val="FF0000"/>
        </w:rPr>
        <w:object>
          <v:shape id="_x0000_i1144" type="#_x0000_t75" alt="学科网(www.zxxk.com)--教育资源门户，提供试卷、教案、课件、论文、素材以及各类教学资源下载，还有大量而丰富的教学相关资讯！ WS/hEi9d1Q3NAx1ODbqMbQ==" style="width:39.75pt;height:15.75pt" o:ole="" coordsize="21600,21600" o:preferrelative="t" filled="f" stroked="f">
            <v:stroke joinstyle="miter"/>
            <v:imagedata r:id="rId268" o:title="eqId67fca7357683d64c17f632b0da1b7bf1"/>
            <o:lock v:ext="edit" aspectratio="t"/>
            <w10:anchorlock/>
          </v:shape>
          <o:OLEObject Type="Embed" ProgID="Equation.DSMT4" ShapeID="_x0000_i1144" DrawAspect="Content" ObjectID="_1468075844" r:id="rId269"/>
        </w:object>
      </w:r>
    </w:p>
    <w:p w14:paraId="3FC084A1">
      <w:pPr>
        <w:spacing w:line="360" w:lineRule="auto"/>
        <w:jc w:val="left"/>
        <w:textAlignment w:val="center"/>
        <w:rPr>
          <w:color w:val="FF0000"/>
        </w:rPr>
      </w:pPr>
      <w:r>
        <w:rPr>
          <w:rFonts w:ascii="宋体" w:eastAsia="宋体" w:hAnsi="宋体" w:cs="宋体"/>
          <w:color w:val="FF0000"/>
        </w:rPr>
        <w:t>可得</w:t>
      </w:r>
      <w:r>
        <w:rPr>
          <w:color w:val="FF0000"/>
        </w:rPr>
        <w:object>
          <v:shape id="_x0000_i1145" type="#_x0000_t75" alt="学科网(www.zxxk.com)--教育资源门户，提供试卷、教案、课件、论文、素材以及各类教学资源下载，还有大量而丰富的教学相关资讯！ WS/hEi9d1Q3NAx1ODbqMbQ==" style="width:82pt;height:18.9pt" o:ole="" coordsize="21600,21600" o:preferrelative="t" filled="f" stroked="f">
            <v:stroke joinstyle="miter"/>
            <v:imagedata r:id="rId270" o:title="eqId9aaf1325f5ecdb8f956c0270cf629b67"/>
            <o:lock v:ext="edit" aspectratio="t"/>
            <w10:anchorlock/>
          </v:shape>
          <o:OLEObject Type="Embed" ProgID="Equation.DSMT4" ShapeID="_x0000_i1145" DrawAspect="Content" ObjectID="_1468075845" r:id="rId271"/>
        </w:object>
      </w:r>
    </w:p>
    <w:p w14:paraId="4D35BFF8">
      <w:pPr>
        <w:spacing w:line="360" w:lineRule="auto"/>
        <w:jc w:val="left"/>
        <w:textAlignment w:val="center"/>
        <w:rPr>
          <w:color w:val="000000"/>
        </w:rPr>
      </w:pPr>
      <w:r>
        <w:rPr>
          <w:color w:val="000000"/>
        </w:rPr>
        <w:t xml:space="preserve">14. </w:t>
      </w:r>
      <w:r>
        <w:rPr>
          <w:rFonts w:ascii="宋体" w:eastAsia="宋体" w:hAnsi="宋体" w:cs="宋体"/>
          <w:color w:val="000000"/>
        </w:rPr>
        <w:t>如图，一长为</w:t>
      </w:r>
      <w:r>
        <w:rPr>
          <w:rFonts w:ascii="Times New Roman" w:eastAsia="Times New Roman" w:hAnsi="Times New Roman" w:cs="Times New Roman"/>
          <w:color w:val="000000"/>
        </w:rPr>
        <w:t>2m</w:t>
      </w:r>
      <w:r>
        <w:rPr>
          <w:rFonts w:ascii="宋体" w:eastAsia="宋体" w:hAnsi="宋体" w:cs="宋体"/>
          <w:color w:val="000000"/>
        </w:rPr>
        <w:t>的平台，距水平地面高度为</w:t>
      </w:r>
      <w:r>
        <w:rPr>
          <w:rFonts w:ascii="Times New Roman" w:eastAsia="Times New Roman" w:hAnsi="Times New Roman" w:cs="Times New Roman"/>
          <w:color w:val="000000"/>
        </w:rPr>
        <w:t>1.8m</w:t>
      </w:r>
      <w:r>
        <w:rPr>
          <w:rFonts w:ascii="宋体" w:eastAsia="宋体" w:hAnsi="宋体" w:cs="宋体"/>
          <w:color w:val="000000"/>
        </w:rPr>
        <w:t>。质量为</w:t>
      </w:r>
      <w:r>
        <w:rPr>
          <w:rFonts w:ascii="Times New Roman" w:eastAsia="Times New Roman" w:hAnsi="Times New Roman" w:cs="Times New Roman"/>
          <w:color w:val="000000"/>
        </w:rPr>
        <w:t>0.01kg</w:t>
      </w:r>
      <w:r>
        <w:rPr>
          <w:rFonts w:ascii="宋体" w:eastAsia="宋体" w:hAnsi="宋体" w:cs="宋体"/>
          <w:color w:val="000000"/>
        </w:rPr>
        <w:t>的小物块以</w:t>
      </w:r>
      <w:r>
        <w:rPr>
          <w:rFonts w:ascii="Times New Roman" w:eastAsia="Times New Roman" w:hAnsi="Times New Roman" w:cs="Times New Roman"/>
          <w:color w:val="000000"/>
        </w:rPr>
        <w:t>3m/s</w:t>
      </w:r>
      <w:r>
        <w:rPr>
          <w:rFonts w:ascii="宋体" w:eastAsia="宋体" w:hAnsi="宋体" w:cs="宋体"/>
          <w:color w:val="000000"/>
        </w:rPr>
        <w:t>的初速度从平台左端水平向右运动。物块与平台、地面间的动摩擦因数均为</w:t>
      </w:r>
      <w:r>
        <w:rPr>
          <w:rFonts w:ascii="Times New Roman" w:eastAsia="Times New Roman" w:hAnsi="Times New Roman" w:cs="Times New Roman"/>
          <w:color w:val="000000"/>
        </w:rPr>
        <w:t>0.2</w:t>
      </w:r>
      <w:r>
        <w:rPr>
          <w:rFonts w:ascii="宋体" w:eastAsia="宋体" w:hAnsi="宋体" w:cs="宋体"/>
          <w:color w:val="000000"/>
        </w:rPr>
        <w:t>。物块视为质点，不考虑空气阻力，重力加速度</w:t>
      </w:r>
      <w:r>
        <w:rPr>
          <w:rFonts w:ascii="Times New Roman" w:eastAsia="Times New Roman" w:hAnsi="Times New Roman" w:cs="Times New Roman"/>
          <w:i/>
          <w:color w:val="000000"/>
        </w:rPr>
        <w:t>g</w:t>
      </w:r>
      <w:r>
        <w:rPr>
          <w:rFonts w:ascii="宋体" w:eastAsia="宋体" w:hAnsi="宋体" w:cs="宋体"/>
          <w:color w:val="000000"/>
        </w:rPr>
        <w:t>取</w:t>
      </w:r>
      <w:r>
        <w:rPr>
          <w:rFonts w:ascii="Times New Roman" w:eastAsia="Times New Roman" w:hAnsi="Times New Roman" w:cs="Times New Roman"/>
          <w:color w:val="000000"/>
        </w:rPr>
        <w:t>10m/s</w:t>
      </w:r>
      <w:r>
        <w:rPr>
          <w:color w:val="000000"/>
          <w:vertAlign w:val="superscript"/>
        </w:rPr>
        <w:t>2</w:t>
      </w:r>
      <w:r>
        <w:rPr>
          <w:rFonts w:ascii="宋体" w:eastAsia="宋体" w:hAnsi="宋体" w:cs="宋体"/>
          <w:color w:val="000000"/>
        </w:rPr>
        <w:t>。</w:t>
      </w:r>
    </w:p>
    <w:p w14:paraId="5A8C265D">
      <w:pPr>
        <w:spacing w:line="360" w:lineRule="auto"/>
        <w:jc w:val="left"/>
        <w:textAlignment w:val="center"/>
        <w:rPr>
          <w:color w:val="000000"/>
        </w:rPr>
      </w:pPr>
      <w:r>
        <w:rPr>
          <w:color w:val="000000"/>
        </w:rPr>
        <w:drawing>
          <wp:inline distT="0" distB="0" distL="114300" distR="114300">
            <wp:extent cx="2619375" cy="1200150"/>
            <wp:effectExtent l="0" t="0" r="1905" b="3810"/>
            <wp:docPr id="100043" name="图片 10004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72"/>
                    <a:stretch>
                      <a:fillRect/>
                    </a:stretch>
                  </pic:blipFill>
                  <pic:spPr>
                    <a:xfrm>
                      <a:off x="0" y="0"/>
                      <a:ext cx="2619375" cy="1200150"/>
                    </a:xfrm>
                    <a:prstGeom prst="rect">
                      <a:avLst/>
                    </a:prstGeom>
                  </pic:spPr>
                </pic:pic>
              </a:graphicData>
            </a:graphic>
          </wp:inline>
        </w:drawing>
      </w:r>
    </w:p>
    <w:p w14:paraId="6AE984B5">
      <w:pPr>
        <w:spacing w:line="360" w:lineRule="auto"/>
        <w:jc w:val="left"/>
        <w:textAlignment w:val="center"/>
        <w:rPr>
          <w:color w:val="000000"/>
        </w:rPr>
      </w:pPr>
      <w:r>
        <w:rPr>
          <w:color w:val="000000"/>
        </w:rPr>
        <w:t>（1）</w:t>
      </w:r>
      <w:r>
        <w:rPr>
          <w:rFonts w:ascii="宋体" w:eastAsia="宋体" w:hAnsi="宋体" w:cs="宋体"/>
          <w:color w:val="000000"/>
        </w:rPr>
        <w:t>求物块第一次落到地面时距平台右端的水平距离。</w:t>
      </w:r>
    </w:p>
    <w:p w14:paraId="1C235E33">
      <w:pPr>
        <w:spacing w:line="360" w:lineRule="auto"/>
        <w:jc w:val="left"/>
        <w:textAlignment w:val="center"/>
        <w:rPr>
          <w:color w:val="000000"/>
        </w:rPr>
      </w:pPr>
      <w:r>
        <w:rPr>
          <w:color w:val="000000"/>
        </w:rPr>
        <w:t>（2）</w:t>
      </w:r>
      <w:r>
        <w:rPr>
          <w:rFonts w:ascii="宋体" w:eastAsia="宋体" w:hAnsi="宋体" w:cs="宋体"/>
          <w:color w:val="000000"/>
        </w:rPr>
        <w:t>若物块第一次落到地面后弹起的最大高度为</w:t>
      </w:r>
      <w:r>
        <w:rPr>
          <w:rFonts w:ascii="Times New Roman" w:eastAsia="Times New Roman" w:hAnsi="Times New Roman" w:cs="Times New Roman"/>
          <w:color w:val="000000"/>
        </w:rPr>
        <w:t>0.45m</w:t>
      </w:r>
      <w:r>
        <w:rPr>
          <w:rFonts w:ascii="宋体" w:eastAsia="宋体" w:hAnsi="宋体" w:cs="宋体"/>
          <w:color w:val="000000"/>
        </w:rPr>
        <w:t>，物块从离开平台到弹起至最大高度所用时间共计</w:t>
      </w:r>
      <w:r>
        <w:rPr>
          <w:rFonts w:ascii="Times New Roman" w:eastAsia="Times New Roman" w:hAnsi="Times New Roman" w:cs="Times New Roman"/>
          <w:color w:val="000000"/>
        </w:rPr>
        <w:t>1s</w:t>
      </w:r>
      <w:r>
        <w:rPr>
          <w:rFonts w:ascii="宋体" w:eastAsia="宋体" w:hAnsi="宋体" w:cs="宋体"/>
          <w:color w:val="000000"/>
        </w:rPr>
        <w:t>。求物块第一次与地面接触过程中，所受弹力冲量的大小，以及物块弹离地面时水平速度的大小。</w:t>
      </w:r>
    </w:p>
    <w:p w14:paraId="6068A088">
      <w:pPr>
        <w:spacing w:line="360" w:lineRule="auto"/>
        <w:textAlignment w:val="center"/>
        <w:rPr>
          <w:color w:val="FF0000"/>
        </w:rPr>
      </w:pPr>
      <w:r>
        <w:rPr>
          <w:color w:val="FF0000"/>
        </w:rPr>
        <w:t>【答案】（1）</w:t>
      </w:r>
      <w:r>
        <w:rPr>
          <w:rFonts w:ascii="Times New Roman" w:eastAsia="Times New Roman" w:hAnsi="Times New Roman" w:cs="Times New Roman"/>
          <w:color w:val="FF0000"/>
        </w:rPr>
        <w:t>0.6m</w:t>
      </w:r>
      <w:r>
        <w:rPr>
          <w:color w:val="FF0000"/>
        </w:rPr>
        <w:t xml:space="preserve">    </w:t>
      </w:r>
    </w:p>
    <w:p w14:paraId="1B3243A2">
      <w:pPr>
        <w:spacing w:line="360" w:lineRule="auto"/>
        <w:textAlignment w:val="center"/>
        <w:rPr>
          <w:color w:val="FF0000"/>
        </w:rPr>
      </w:pPr>
      <w:r>
        <w:rPr>
          <w:color w:val="FF0000"/>
        </w:rPr>
        <w:t>（2）</w:t>
      </w:r>
      <w:r>
        <w:rPr>
          <w:rFonts w:ascii="Times New Roman" w:eastAsia="Times New Roman" w:hAnsi="Times New Roman" w:cs="Times New Roman"/>
          <w:i/>
          <w:color w:val="FF0000"/>
        </w:rPr>
        <w:t>I</w:t>
      </w:r>
      <w:r>
        <w:rPr>
          <w:color w:val="FF0000"/>
          <w:vertAlign w:val="subscript"/>
        </w:rPr>
        <w:t>N</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0.1N·s</w:t>
      </w:r>
      <w:r>
        <w:rPr>
          <w:rFonts w:ascii="宋体" w:eastAsia="宋体" w:hAnsi="宋体" w:cs="宋体"/>
          <w:color w:val="FF0000"/>
        </w:rPr>
        <w:t>；</w:t>
      </w:r>
      <w:r>
        <w:rPr>
          <w:rFonts w:ascii="Times New Roman" w:eastAsia="Times New Roman" w:hAnsi="Times New Roman" w:cs="Times New Roman"/>
          <w:i/>
          <w:color w:val="FF0000"/>
        </w:rPr>
        <w:t>v</w:t>
      </w:r>
      <w:r>
        <w:rPr>
          <w:color w:val="FF0000"/>
          <w:vertAlign w:val="subscript"/>
        </w:rPr>
        <w:t>x</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0</w:t>
      </w:r>
    </w:p>
    <w:p w14:paraId="7B447D18">
      <w:pPr>
        <w:spacing w:line="360" w:lineRule="auto"/>
        <w:textAlignment w:val="center"/>
        <w:rPr>
          <w:color w:val="FF0000"/>
        </w:rPr>
      </w:pPr>
      <w:r>
        <w:rPr>
          <w:color w:val="FF0000"/>
        </w:rPr>
        <w:t>【解析】</w:t>
      </w:r>
    </w:p>
    <w:p w14:paraId="4F6EDC48">
      <w:pPr>
        <w:spacing w:line="360" w:lineRule="auto"/>
        <w:textAlignment w:val="center"/>
        <w:rPr>
          <w:color w:val="FF0000"/>
        </w:rPr>
      </w:pPr>
      <w:r>
        <w:rPr>
          <w:color w:val="FF0000"/>
        </w:rPr>
        <w:t>【小问1详解】</w:t>
      </w:r>
    </w:p>
    <w:p w14:paraId="643568DD">
      <w:pPr>
        <w:spacing w:line="360" w:lineRule="auto"/>
        <w:jc w:val="left"/>
        <w:textAlignment w:val="center"/>
        <w:rPr>
          <w:color w:val="FF0000"/>
        </w:rPr>
      </w:pPr>
      <w:r>
        <w:rPr>
          <w:rFonts w:ascii="宋体" w:eastAsia="宋体" w:hAnsi="宋体" w:cs="宋体"/>
          <w:color w:val="FF0000"/>
        </w:rPr>
        <w:t>小物块</w:t>
      </w:r>
      <w:r>
        <w:rPr>
          <w:rFonts w:ascii="宋体" w:eastAsia="宋体" w:hAnsi="宋体" w:cs="宋体"/>
          <w:color w:val="FF0000"/>
          <w:position w:val="-1"/>
        </w:rPr>
        <w:drawing>
          <wp:inline distT="0" distB="0" distL="114300" distR="114300">
            <wp:extent cx="139700" cy="190500"/>
            <wp:effectExtent l="0" t="0" r="12700" b="0"/>
            <wp:docPr id="1357368623" name="图片 135736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8623" name="图片 1357368623"/>
                    <pic:cNvPicPr>
                      <a:picLocks noChangeAspect="1"/>
                    </pic:cNvPicPr>
                  </pic:nvPicPr>
                  <pic:blipFill>
                    <a:blip xmlns:r="http://schemas.openxmlformats.org/officeDocument/2006/relationships" r:embed="rId273"/>
                    <a:stretch>
                      <a:fillRect/>
                    </a:stretch>
                  </pic:blipFill>
                  <pic:spPr>
                    <a:xfrm>
                      <a:off x="0" y="0"/>
                      <a:ext cx="139700" cy="190500"/>
                    </a:xfrm>
                    <a:prstGeom prst="rect">
                      <a:avLst/>
                    </a:prstGeom>
                  </pic:spPr>
                </pic:pic>
              </a:graphicData>
            </a:graphic>
          </wp:inline>
        </w:drawing>
      </w:r>
      <w:r>
        <w:rPr>
          <w:rFonts w:ascii="宋体" w:eastAsia="宋体" w:hAnsi="宋体" w:cs="宋体"/>
          <w:color w:val="FF0000"/>
        </w:rPr>
        <w:t>平台做匀减速直线运动，根据牛顿第二定律有</w:t>
      </w:r>
      <w:r>
        <w:rPr>
          <w:rFonts w:ascii="Times New Roman" w:eastAsia="Times New Roman" w:hAnsi="Times New Roman" w:cs="Times New Roman"/>
          <w:i/>
          <w:color w:val="FF0000"/>
        </w:rPr>
        <w:t>a</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μg</w:t>
      </w:r>
    </w:p>
    <w:p w14:paraId="1956F259">
      <w:pPr>
        <w:spacing w:line="360" w:lineRule="auto"/>
        <w:jc w:val="left"/>
        <w:textAlignment w:val="center"/>
        <w:rPr>
          <w:color w:val="FF0000"/>
        </w:rPr>
      </w:pPr>
      <w:r>
        <w:rPr>
          <w:rFonts w:ascii="宋体" w:eastAsia="宋体" w:hAnsi="宋体" w:cs="宋体"/>
          <w:color w:val="FF0000"/>
        </w:rPr>
        <w:t>则小物块从开始运动到离开平台有</w:t>
      </w:r>
      <w:r>
        <w:rPr>
          <w:color w:val="FF0000"/>
        </w:rPr>
        <w:object>
          <v:shape id="_x0000_i1146" type="#_x0000_t75" alt="学科网(www.zxxk.com)--教育资源门户，提供试卷、教案、课件、论文、素材以及各类教学资源下载，还有大量而丰富的教学相关资讯！ WS/hEi9d1Q3NAx1ODbqMbQ==" style="width:67.9pt;height:19.15pt" o:ole="" coordsize="21600,21600" o:preferrelative="t" filled="f" stroked="f">
            <v:stroke joinstyle="miter"/>
            <v:imagedata r:id="rId274" o:title="eqId588fc87f3abee0992bb2b7357d3cedd9"/>
            <o:lock v:ext="edit" aspectratio="t"/>
            <w10:anchorlock/>
          </v:shape>
          <o:OLEObject Type="Embed" ProgID="Equation.DSMT4" ShapeID="_x0000_i1146" DrawAspect="Content" ObjectID="_1468075846" r:id="rId275"/>
        </w:object>
      </w:r>
    </w:p>
    <w:p w14:paraId="715A9C8B">
      <w:pPr>
        <w:spacing w:line="360" w:lineRule="auto"/>
        <w:jc w:val="left"/>
        <w:textAlignment w:val="center"/>
        <w:rPr>
          <w:color w:val="FF0000"/>
        </w:rPr>
      </w:pPr>
      <w:r>
        <w:rPr>
          <w:rFonts w:ascii="宋体" w:eastAsia="宋体" w:hAnsi="宋体" w:cs="宋体"/>
          <w:color w:val="FF0000"/>
        </w:rPr>
        <w:t>小物块从平台飞出后做平抛运动有</w:t>
      </w:r>
      <w:r>
        <w:rPr>
          <w:color w:val="FF0000"/>
        </w:rPr>
        <w:object>
          <v:shape id="_x0000_i1147" type="#_x0000_t75" alt="学科网(www.zxxk.com)--教育资源门户，提供试卷、教案、课件、论文、素材以及各类教学资源下载，还有大量而丰富的教学相关资讯！ WS/hEi9d1Q3NAx1ODbqMbQ==" style="width:46pt;height:31pt" o:ole="" coordsize="21600,21600" o:preferrelative="t" filled="f" stroked="f">
            <v:stroke joinstyle="miter"/>
            <v:imagedata r:id="rId276" o:title="eqId3daa53ccf2dbf56badc9bedf30b4d39d"/>
            <o:lock v:ext="edit" aspectratio="t"/>
            <w10:anchorlock/>
          </v:shape>
          <o:OLEObject Type="Embed" ProgID="Equation.DSMT4" ShapeID="_x0000_i1147" DrawAspect="Content" ObjectID="_1468075847" r:id="rId277"/>
        </w:object>
      </w:r>
      <w:r>
        <w:rPr>
          <w:rFonts w:ascii="宋体" w:eastAsia="宋体" w:hAnsi="宋体" w:cs="宋体"/>
          <w:color w:val="FF0000"/>
        </w:rPr>
        <w:t>，</w:t>
      </w:r>
      <w:r>
        <w:rPr>
          <w:rFonts w:ascii="Times New Roman" w:eastAsia="Times New Roman" w:hAnsi="Times New Roman" w:cs="Times New Roman"/>
          <w:i/>
          <w:color w:val="FF0000"/>
        </w:rPr>
        <w:t>x</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v</w:t>
      </w:r>
      <w:r>
        <w:rPr>
          <w:color w:val="FF0000"/>
          <w:vertAlign w:val="subscript"/>
        </w:rPr>
        <w:t>x</w:t>
      </w:r>
      <w:r>
        <w:rPr>
          <w:rFonts w:ascii="Times New Roman" w:eastAsia="Times New Roman" w:hAnsi="Times New Roman" w:cs="Times New Roman"/>
          <w:i/>
          <w:color w:val="FF0000"/>
        </w:rPr>
        <w:t>t</w:t>
      </w:r>
      <w:r>
        <w:rPr>
          <w:color w:val="FF0000"/>
          <w:vertAlign w:val="subscript"/>
        </w:rPr>
        <w:t>1</w:t>
      </w:r>
    </w:p>
    <w:p w14:paraId="7F10C562">
      <w:pPr>
        <w:spacing w:line="360" w:lineRule="auto"/>
        <w:jc w:val="left"/>
        <w:textAlignment w:val="center"/>
        <w:rPr>
          <w:color w:val="FF0000"/>
        </w:rPr>
      </w:pPr>
      <w:r>
        <w:rPr>
          <w:rFonts w:ascii="宋体" w:eastAsia="宋体" w:hAnsi="宋体" w:cs="宋体"/>
          <w:color w:val="FF0000"/>
        </w:rPr>
        <w:t>联立解得</w:t>
      </w:r>
      <w:r>
        <w:rPr>
          <w:rFonts w:ascii="Times New Roman" w:eastAsia="Times New Roman" w:hAnsi="Times New Roman" w:cs="Times New Roman"/>
          <w:i/>
          <w:color w:val="FF0000"/>
        </w:rPr>
        <w:t>x</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0.6m</w:t>
      </w:r>
    </w:p>
    <w:p w14:paraId="05D034A6">
      <w:pPr>
        <w:spacing w:line="360" w:lineRule="auto"/>
        <w:jc w:val="left"/>
        <w:textAlignment w:val="center"/>
        <w:rPr>
          <w:color w:val="FF0000"/>
        </w:rPr>
      </w:pPr>
      <w:r>
        <w:rPr>
          <w:color w:val="FF0000"/>
        </w:rPr>
        <w:t>【小问2详解】</w:t>
      </w:r>
    </w:p>
    <w:p w14:paraId="63F0EE08">
      <w:pPr>
        <w:spacing w:line="360" w:lineRule="auto"/>
        <w:jc w:val="left"/>
        <w:textAlignment w:val="center"/>
        <w:rPr>
          <w:color w:val="FF0000"/>
        </w:rPr>
      </w:pPr>
      <w:r>
        <w:rPr>
          <w:rFonts w:ascii="宋体" w:eastAsia="宋体" w:hAnsi="宋体" w:cs="宋体"/>
          <w:color w:val="FF0000"/>
        </w:rPr>
        <w:t>物块第一次落到地面后弹起的最大高度为</w:t>
      </w:r>
      <w:r>
        <w:rPr>
          <w:rFonts w:ascii="Times New Roman" w:eastAsia="Times New Roman" w:hAnsi="Times New Roman" w:cs="Times New Roman"/>
          <w:color w:val="FF0000"/>
        </w:rPr>
        <w:t>0.45m</w:t>
      </w:r>
      <w:r>
        <w:rPr>
          <w:rFonts w:ascii="宋体" w:eastAsia="宋体" w:hAnsi="宋体" w:cs="宋体"/>
          <w:color w:val="FF0000"/>
        </w:rPr>
        <w:t>，则物块弹起至最大高度所用时间和弹起的初速度有</w:t>
      </w:r>
      <w:r>
        <w:rPr>
          <w:color w:val="FF0000"/>
        </w:rPr>
        <w:object>
          <v:shape id="_x0000_i1148" type="#_x0000_t75" alt="学科网(www.zxxk.com)--教育资源门户，提供试卷、教案、课件、论文、素材以及各类教学资源下载，还有大量而丰富的教学相关资讯！ WS/hEi9d1Q3NAx1ODbqMbQ==" style="width:48.9pt;height:31.25pt" o:ole="" coordsize="21600,21600" o:preferrelative="t" filled="f" stroked="f">
            <v:stroke joinstyle="miter"/>
            <v:imagedata r:id="rId278" o:title="eqId3ce11f8d9c5680d6e5c02b316288fc4f"/>
            <o:lock v:ext="edit" aspectratio="t"/>
            <w10:anchorlock/>
          </v:shape>
          <o:OLEObject Type="Embed" ProgID="Equation.DSMT4" ShapeID="_x0000_i1148" DrawAspect="Content" ObjectID="_1468075848" r:id="rId279"/>
        </w:object>
      </w:r>
      <w:r>
        <w:rPr>
          <w:rFonts w:ascii="宋体" w:eastAsia="宋体" w:hAnsi="宋体" w:cs="宋体"/>
          <w:color w:val="FF0000"/>
        </w:rPr>
        <w:t>，</w:t>
      </w:r>
      <w:r>
        <w:rPr>
          <w:rFonts w:ascii="Times New Roman" w:eastAsia="Times New Roman" w:hAnsi="Times New Roman" w:cs="Times New Roman"/>
          <w:i/>
          <w:color w:val="FF0000"/>
        </w:rPr>
        <w:t>v</w:t>
      </w:r>
      <w:r>
        <w:rPr>
          <w:color w:val="FF0000"/>
          <w:vertAlign w:val="subscript"/>
        </w:rPr>
        <w:t>y2</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gt</w:t>
      </w:r>
      <w:r>
        <w:rPr>
          <w:color w:val="FF0000"/>
          <w:vertAlign w:val="subscript"/>
        </w:rPr>
        <w:t>2</w:t>
      </w:r>
    </w:p>
    <w:p w14:paraId="2873F442">
      <w:pPr>
        <w:spacing w:line="360" w:lineRule="auto"/>
        <w:jc w:val="left"/>
        <w:textAlignment w:val="center"/>
        <w:rPr>
          <w:color w:val="FF0000"/>
        </w:rPr>
      </w:pPr>
      <w:r>
        <w:rPr>
          <w:rFonts w:ascii="宋体" w:eastAsia="宋体" w:hAnsi="宋体" w:cs="宋体"/>
          <w:color w:val="FF0000"/>
        </w:rPr>
        <w:t>则物块与地面接触的时间</w:t>
      </w:r>
      <w:r>
        <w:rPr>
          <w:rFonts w:ascii="Times New Roman" w:eastAsia="Times New Roman" w:hAnsi="Times New Roman" w:cs="Times New Roman"/>
          <w:color w:val="FF0000"/>
        </w:rPr>
        <w:t>Δ</w:t>
      </w:r>
      <w:r>
        <w:rPr>
          <w:rFonts w:ascii="Times New Roman" w:eastAsia="Times New Roman" w:hAnsi="Times New Roman" w:cs="Times New Roman"/>
          <w:i/>
          <w:color w:val="FF0000"/>
        </w:rPr>
        <w:t>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t</w:t>
      </w:r>
      <w:r>
        <w:rPr>
          <w:rFonts w:ascii="宋体" w:eastAsia="宋体" w:hAnsi="宋体" w:cs="宋体"/>
          <w:color w:val="FF0000"/>
        </w:rPr>
        <w:t>－</w:t>
      </w:r>
      <w:r>
        <w:rPr>
          <w:rFonts w:ascii="Times New Roman" w:eastAsia="Times New Roman" w:hAnsi="Times New Roman" w:cs="Times New Roman"/>
          <w:i/>
          <w:color w:val="FF0000"/>
        </w:rPr>
        <w:t>t</w:t>
      </w:r>
      <w:r>
        <w:rPr>
          <w:color w:val="FF0000"/>
          <w:vertAlign w:val="subscript"/>
        </w:rPr>
        <w:t>1</w:t>
      </w:r>
      <w:r>
        <w:rPr>
          <w:rFonts w:ascii="宋体" w:eastAsia="宋体" w:hAnsi="宋体" w:cs="宋体"/>
          <w:color w:val="FF0000"/>
        </w:rPr>
        <w:t>－</w:t>
      </w:r>
      <w:r>
        <w:rPr>
          <w:rFonts w:ascii="Times New Roman" w:eastAsia="Times New Roman" w:hAnsi="Times New Roman" w:cs="Times New Roman"/>
          <w:i/>
          <w:color w:val="FF0000"/>
        </w:rPr>
        <w:t>t</w:t>
      </w:r>
      <w:r>
        <w:rPr>
          <w:color w:val="FF0000"/>
          <w:vertAlign w:val="subscript"/>
        </w:rPr>
        <w:t>2</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0.1s</w:t>
      </w:r>
    </w:p>
    <w:p w14:paraId="37D348A4">
      <w:pPr>
        <w:spacing w:line="360" w:lineRule="auto"/>
        <w:jc w:val="left"/>
        <w:textAlignment w:val="center"/>
        <w:rPr>
          <w:color w:val="FF0000"/>
        </w:rPr>
      </w:pPr>
      <w:r>
        <w:rPr>
          <w:rFonts w:ascii="宋体" w:eastAsia="宋体" w:hAnsi="宋体" w:cs="宋体"/>
          <w:color w:val="FF0000"/>
        </w:rPr>
        <w:t>物块与地面接触的过程中根据动量定理，取竖直向上为正，在竖直方向有</w:t>
      </w:r>
      <w:r>
        <w:rPr>
          <w:rFonts w:ascii="Times New Roman" w:eastAsia="Times New Roman" w:hAnsi="Times New Roman" w:cs="Times New Roman"/>
          <w:i/>
          <w:color w:val="FF0000"/>
        </w:rPr>
        <w:t>I</w:t>
      </w:r>
      <w:r>
        <w:rPr>
          <w:color w:val="FF0000"/>
          <w:vertAlign w:val="subscript"/>
        </w:rPr>
        <w:t>N</w:t>
      </w:r>
      <w:r>
        <w:rPr>
          <w:rFonts w:ascii="宋体" w:eastAsia="宋体" w:hAnsi="宋体" w:cs="宋体"/>
          <w:color w:val="FF0000"/>
        </w:rPr>
        <w:t>－</w:t>
      </w:r>
      <w:r>
        <w:rPr>
          <w:rFonts w:ascii="Times New Roman" w:eastAsia="Times New Roman" w:hAnsi="Times New Roman" w:cs="Times New Roman"/>
          <w:i/>
          <w:color w:val="FF0000"/>
        </w:rPr>
        <w:t>mg</w:t>
      </w:r>
      <w:r>
        <w:rPr>
          <w:rFonts w:ascii="Times New Roman" w:eastAsia="Times New Roman" w:hAnsi="Times New Roman" w:cs="Times New Roman"/>
          <w:color w:val="FF0000"/>
        </w:rPr>
        <w:t>Δ</w:t>
      </w:r>
      <w:r>
        <w:rPr>
          <w:rFonts w:ascii="Times New Roman" w:eastAsia="Times New Roman" w:hAnsi="Times New Roman" w:cs="Times New Roman"/>
          <w:i/>
          <w:color w:val="FF0000"/>
        </w:rPr>
        <w:t>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mv</w:t>
      </w:r>
      <w:r>
        <w:rPr>
          <w:color w:val="FF0000"/>
          <w:vertAlign w:val="subscript"/>
        </w:rPr>
        <w:t>y2</w:t>
      </w:r>
      <w:r>
        <w:rPr>
          <w:rFonts w:ascii="宋体" w:eastAsia="宋体" w:hAnsi="宋体" w:cs="宋体"/>
          <w:color w:val="FF0000"/>
        </w:rPr>
        <w:t>－</w:t>
      </w:r>
      <w:r>
        <w:rPr>
          <w:rFonts w:ascii="Times New Roman" w:eastAsia="Times New Roman" w:hAnsi="Times New Roman" w:cs="Times New Roman"/>
          <w:i/>
          <w:color w:val="FF0000"/>
        </w:rPr>
        <w:t>m</w:t>
      </w:r>
      <w:r>
        <w:rPr>
          <w:rFonts w:ascii="Times New Roman" w:eastAsia="Times New Roman" w:hAnsi="Times New Roman" w:cs="Times New Roman"/>
          <w:color w:val="FF0000"/>
        </w:rPr>
        <w:t>(</w:t>
      </w:r>
      <w:r>
        <w:rPr>
          <w:rFonts w:ascii="宋体" w:eastAsia="宋体" w:hAnsi="宋体" w:cs="宋体"/>
          <w:color w:val="FF0000"/>
        </w:rPr>
        <w:t>－</w:t>
      </w:r>
      <w:r>
        <w:rPr>
          <w:rFonts w:ascii="Times New Roman" w:eastAsia="Times New Roman" w:hAnsi="Times New Roman" w:cs="Times New Roman"/>
          <w:i/>
          <w:color w:val="FF0000"/>
        </w:rPr>
        <w:t>v</w:t>
      </w:r>
      <w:r>
        <w:rPr>
          <w:color w:val="FF0000"/>
          <w:vertAlign w:val="subscript"/>
        </w:rPr>
        <w:t>y1</w:t>
      </w:r>
      <w:r>
        <w:rPr>
          <w:rFonts w:ascii="Times New Roman" w:eastAsia="Times New Roman" w:hAnsi="Times New Roman" w:cs="Times New Roman"/>
          <w:color w:val="FF0000"/>
        </w:rPr>
        <w:t>)</w:t>
      </w:r>
      <w:r>
        <w:rPr>
          <w:rFonts w:ascii="宋体" w:eastAsia="宋体" w:hAnsi="宋体" w:cs="宋体"/>
          <w:color w:val="FF0000"/>
        </w:rPr>
        <w:t>，</w:t>
      </w:r>
      <w:r>
        <w:rPr>
          <w:rFonts w:ascii="Times New Roman" w:eastAsia="Times New Roman" w:hAnsi="Times New Roman" w:cs="Times New Roman"/>
          <w:i/>
          <w:color w:val="FF0000"/>
        </w:rPr>
        <w:t>v</w:t>
      </w:r>
      <w:r>
        <w:rPr>
          <w:color w:val="FF0000"/>
          <w:vertAlign w:val="subscript"/>
        </w:rPr>
        <w:t>y1</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gt</w:t>
      </w:r>
      <w:r>
        <w:rPr>
          <w:color w:val="FF0000"/>
          <w:vertAlign w:val="subscript"/>
        </w:rPr>
        <w:t>1</w:t>
      </w:r>
    </w:p>
    <w:p w14:paraId="515E13F9">
      <w:pPr>
        <w:spacing w:line="360" w:lineRule="auto"/>
        <w:jc w:val="left"/>
        <w:textAlignment w:val="center"/>
        <w:rPr>
          <w:color w:val="FF0000"/>
        </w:rPr>
      </w:pPr>
      <w:r>
        <w:rPr>
          <w:rFonts w:ascii="宋体" w:eastAsia="宋体" w:hAnsi="宋体" w:cs="宋体"/>
          <w:color w:val="FF0000"/>
        </w:rPr>
        <w:t>解得</w:t>
      </w:r>
      <w:r>
        <w:rPr>
          <w:rFonts w:ascii="Times New Roman" w:eastAsia="Times New Roman" w:hAnsi="Times New Roman" w:cs="Times New Roman"/>
          <w:i/>
          <w:color w:val="FF0000"/>
        </w:rPr>
        <w:t>I</w:t>
      </w:r>
      <w:r>
        <w:rPr>
          <w:color w:val="FF0000"/>
          <w:vertAlign w:val="subscript"/>
        </w:rPr>
        <w:t>N</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0.1N·s</w:t>
      </w:r>
    </w:p>
    <w:p w14:paraId="4E76A0B1">
      <w:pPr>
        <w:spacing w:line="360" w:lineRule="auto"/>
        <w:jc w:val="left"/>
        <w:textAlignment w:val="center"/>
        <w:rPr>
          <w:color w:val="FF0000"/>
        </w:rPr>
      </w:pPr>
      <w:r>
        <w:rPr>
          <w:rFonts w:ascii="宋体" w:eastAsia="宋体" w:hAnsi="宋体" w:cs="宋体"/>
          <w:color w:val="FF0000"/>
        </w:rPr>
        <w:t>取水平向右为正，在水平方向有</w:t>
      </w:r>
      <w:r>
        <w:rPr>
          <w:color w:val="FF0000"/>
        </w:rPr>
        <w:object>
          <v:shape id="_x0000_i1149" type="#_x0000_t75" alt="学科网(www.zxxk.com)--教育资源门户，提供试卷、教案、课件、论文、素材以及各类教学资源下载，还有大量而丰富的教学相关资讯！ WS/hEi9d1Q3NAx1ODbqMbQ==" style="width:104.25pt;height:18pt" o:ole="" coordsize="21600,21600" o:preferrelative="t" filled="f" stroked="f">
            <v:stroke joinstyle="miter"/>
            <v:imagedata r:id="rId280" o:title="eqIde1039c81103ba3da6be6e0c836af8857"/>
            <o:lock v:ext="edit" aspectratio="t"/>
            <w10:anchorlock/>
          </v:shape>
          <o:OLEObject Type="Embed" ProgID="Equation.DSMT4" ShapeID="_x0000_i1149" DrawAspect="Content" ObjectID="_1468075849" r:id="rId281"/>
        </w:object>
      </w:r>
      <w:r>
        <w:rPr>
          <w:rFonts w:ascii="宋体" w:eastAsia="宋体" w:hAnsi="宋体" w:cs="宋体"/>
          <w:color w:val="FF0000"/>
        </w:rPr>
        <w:t>，</w:t>
      </w:r>
      <w:r>
        <w:rPr>
          <w:color w:val="FF0000"/>
        </w:rPr>
        <w:object>
          <v:shape id="_x0000_i1150" type="#_x0000_t75" alt="学科网(www.zxxk.com)--教育资源门户，提供试卷、教案、课件、论文、素材以及各类教学资源下载，还有大量而丰富的教学相关资讯！ WS/hEi9d1Q3NAx1ODbqMbQ==" style="width:48pt;height:18pt" o:ole="" coordsize="21600,21600" o:preferrelative="t" filled="f" stroked="f">
            <v:stroke joinstyle="miter"/>
            <v:imagedata r:id="rId282" o:title="eqIdec3d4c6258578d074d95b9a6b2c091c1"/>
            <o:lock v:ext="edit" aspectratio="t"/>
            <w10:anchorlock/>
          </v:shape>
          <o:OLEObject Type="Embed" ProgID="Equation.DSMT4" ShapeID="_x0000_i1150" DrawAspect="Content" ObjectID="_1468075850" r:id="rId283"/>
        </w:object>
      </w:r>
    </w:p>
    <w:p w14:paraId="5532C2F5">
      <w:pPr>
        <w:spacing w:line="360" w:lineRule="auto"/>
        <w:jc w:val="left"/>
        <w:textAlignment w:val="center"/>
        <w:rPr>
          <w:color w:val="FF0000"/>
        </w:rPr>
      </w:pPr>
      <w:r>
        <w:rPr>
          <w:rFonts w:ascii="宋体" w:eastAsia="宋体" w:hAnsi="宋体" w:cs="宋体"/>
          <w:color w:val="FF0000"/>
        </w:rPr>
        <w:t>解得</w:t>
      </w:r>
      <w:r>
        <w:rPr>
          <w:rFonts w:ascii="Times New Roman" w:eastAsia="Times New Roman" w:hAnsi="Times New Roman" w:cs="Times New Roman"/>
          <w:i/>
          <w:color w:val="FF0000"/>
        </w:rPr>
        <w:t>v</w:t>
      </w:r>
      <w:r>
        <w:rPr>
          <w:color w:val="FF0000"/>
          <w:vertAlign w:val="subscript"/>
        </w:rPr>
        <w:t>x</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宋体" w:eastAsia="宋体" w:hAnsi="宋体" w:cs="宋体"/>
          <w:color w:val="FF0000"/>
        </w:rPr>
        <w:t>－</w:t>
      </w:r>
      <w:r>
        <w:rPr>
          <w:rFonts w:ascii="Times New Roman" w:eastAsia="Times New Roman" w:hAnsi="Times New Roman" w:cs="Times New Roman"/>
          <w:color w:val="FF0000"/>
        </w:rPr>
        <w:t>1m/s</w:t>
      </w:r>
    </w:p>
    <w:p w14:paraId="42DEF4F5">
      <w:pPr>
        <w:spacing w:line="360" w:lineRule="auto"/>
        <w:jc w:val="left"/>
        <w:textAlignment w:val="center"/>
        <w:rPr>
          <w:color w:val="FF0000"/>
        </w:rPr>
      </w:pPr>
      <w:r>
        <w:rPr>
          <w:rFonts w:ascii="宋体" w:eastAsia="宋体" w:hAnsi="宋体" w:cs="宋体"/>
          <w:color w:val="FF0000"/>
        </w:rPr>
        <w:t>但由于</w:t>
      </w:r>
      <w:r>
        <w:rPr>
          <w:rFonts w:ascii="Times New Roman" w:eastAsia="Times New Roman" w:hAnsi="Times New Roman" w:cs="Times New Roman"/>
          <w:i/>
          <w:color w:val="FF0000"/>
        </w:rPr>
        <w:t>v</w:t>
      </w:r>
      <w:r>
        <w:rPr>
          <w:color w:val="FF0000"/>
          <w:vertAlign w:val="subscript"/>
        </w:rPr>
        <w:t>x</w:t>
      </w:r>
      <w:r>
        <w:rPr>
          <w:rFonts w:ascii="Times New Roman" w:eastAsia="Times New Roman" w:hAnsi="Times New Roman" w:cs="Times New Roman"/>
          <w:i/>
          <w:color w:val="FF0000"/>
        </w:rPr>
        <w:t>′</w:t>
      </w:r>
      <w:r>
        <w:rPr>
          <w:rFonts w:ascii="宋体" w:eastAsia="宋体" w:hAnsi="宋体" w:cs="宋体"/>
          <w:color w:val="FF0000"/>
        </w:rPr>
        <w:t>减小为</w:t>
      </w:r>
      <w:r>
        <w:rPr>
          <w:rFonts w:ascii="Times New Roman" w:eastAsia="Times New Roman" w:hAnsi="Times New Roman" w:cs="Times New Roman"/>
          <w:color w:val="FF0000"/>
        </w:rPr>
        <w:t>0</w:t>
      </w:r>
      <w:r>
        <w:rPr>
          <w:rFonts w:ascii="宋体" w:eastAsia="宋体" w:hAnsi="宋体" w:cs="宋体"/>
          <w:color w:val="FF0000"/>
        </w:rPr>
        <w:t>将无相对运动和相对运动的趋势，故</w:t>
      </w:r>
      <w:r>
        <w:rPr>
          <w:rFonts w:ascii="Times New Roman" w:eastAsia="Times New Roman" w:hAnsi="Times New Roman" w:cs="Times New Roman"/>
          <w:i/>
          <w:color w:val="FF0000"/>
        </w:rPr>
        <w:t>v</w:t>
      </w:r>
      <w:r>
        <w:rPr>
          <w:color w:val="FF0000"/>
          <w:vertAlign w:val="subscript"/>
        </w:rPr>
        <w:t>x</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0</w:t>
      </w:r>
    </w:p>
    <w:p w14:paraId="44F1FFB0">
      <w:pPr>
        <w:spacing w:line="360" w:lineRule="auto"/>
        <w:jc w:val="left"/>
        <w:textAlignment w:val="center"/>
        <w:rPr>
          <w:color w:val="000000"/>
        </w:rPr>
      </w:pPr>
      <w:r>
        <w:rPr>
          <w:color w:val="000000"/>
        </w:rPr>
        <w:t xml:space="preserve">15. </w:t>
      </w:r>
      <w:r>
        <w:rPr>
          <w:rFonts w:ascii="宋体" w:eastAsia="宋体" w:hAnsi="宋体" w:cs="宋体"/>
          <w:color w:val="000000"/>
        </w:rPr>
        <w:t>某电磁助推装置设计如图，超级电容器经调控系统为电路提供</w:t>
      </w:r>
      <w:r>
        <w:rPr>
          <w:rFonts w:ascii="Times New Roman" w:eastAsia="Times New Roman" w:hAnsi="Times New Roman" w:cs="Times New Roman"/>
          <w:color w:val="000000"/>
        </w:rPr>
        <w:t>1000A</w:t>
      </w:r>
      <w:r>
        <w:rPr>
          <w:rFonts w:ascii="宋体" w:eastAsia="宋体" w:hAnsi="宋体" w:cs="宋体"/>
          <w:color w:val="000000"/>
        </w:rPr>
        <w:t>的恒定电流，水平固定的平行长直导轨处于垂直水平面的匀强磁场中，</w:t>
      </w:r>
      <w:r>
        <w:rPr>
          <w:rFonts w:ascii="Times New Roman" w:eastAsia="Times New Roman" w:hAnsi="Times New Roman" w:cs="Times New Roman"/>
          <w:i/>
          <w:color w:val="000000"/>
        </w:rPr>
        <w:t>a</w:t>
      </w:r>
      <w:r>
        <w:rPr>
          <w:rFonts w:ascii="宋体" w:eastAsia="宋体" w:hAnsi="宋体" w:cs="宋体"/>
          <w:color w:val="000000"/>
        </w:rPr>
        <w:t>可视为始终垂直导轨的导体棒，</w:t>
      </w:r>
      <w:r>
        <w:rPr>
          <w:rFonts w:ascii="Times New Roman" w:eastAsia="Times New Roman" w:hAnsi="Times New Roman" w:cs="Times New Roman"/>
          <w:i/>
          <w:color w:val="000000"/>
        </w:rPr>
        <w:t>b</w:t>
      </w:r>
      <w:r>
        <w:rPr>
          <w:rFonts w:ascii="宋体" w:eastAsia="宋体" w:hAnsi="宋体" w:cs="宋体"/>
          <w:color w:val="000000"/>
        </w:rPr>
        <w:t>为表面绝缘的无人机。初始时</w:t>
      </w:r>
      <w:r>
        <w:rPr>
          <w:rFonts w:ascii="Times New Roman" w:eastAsia="Times New Roman" w:hAnsi="Times New Roman" w:cs="Times New Roman"/>
          <w:i/>
          <w:color w:val="000000"/>
        </w:rPr>
        <w:t>a</w:t>
      </w:r>
      <w:r>
        <w:rPr>
          <w:rFonts w:ascii="宋体" w:eastAsia="宋体" w:hAnsi="宋体" w:cs="宋体"/>
          <w:color w:val="000000"/>
        </w:rPr>
        <w:t>静止于</w:t>
      </w:r>
      <w:r>
        <w:rPr>
          <w:rFonts w:ascii="Times New Roman" w:eastAsia="Times New Roman" w:hAnsi="Times New Roman" w:cs="Times New Roman"/>
          <w:i/>
          <w:color w:val="000000"/>
        </w:rPr>
        <w:t>MM′</w:t>
      </w:r>
      <w:r>
        <w:rPr>
          <w:rFonts w:ascii="宋体" w:eastAsia="宋体" w:hAnsi="宋体" w:cs="宋体"/>
          <w:color w:val="000000"/>
        </w:rPr>
        <w:t>处，</w:t>
      </w:r>
      <w:r>
        <w:rPr>
          <w:rFonts w:ascii="Times New Roman" w:eastAsia="Times New Roman" w:hAnsi="Times New Roman" w:cs="Times New Roman"/>
          <w:i/>
          <w:color w:val="000000"/>
        </w:rPr>
        <w:t>b</w:t>
      </w:r>
      <w:r>
        <w:rPr>
          <w:rFonts w:ascii="宋体" w:eastAsia="宋体" w:hAnsi="宋体" w:cs="宋体"/>
          <w:color w:val="000000"/>
        </w:rPr>
        <w:t>静止于</w:t>
      </w:r>
      <w:r>
        <w:rPr>
          <w:rFonts w:ascii="Times New Roman" w:eastAsia="Times New Roman" w:hAnsi="Times New Roman" w:cs="Times New Roman"/>
          <w:i/>
          <w:color w:val="000000"/>
        </w:rPr>
        <w:t>a</w:t>
      </w:r>
      <w:r>
        <w:rPr>
          <w:rFonts w:ascii="宋体" w:eastAsia="宋体" w:hAnsi="宋体" w:cs="宋体"/>
          <w:color w:val="000000"/>
        </w:rPr>
        <w:t>右侧某处。现将开关</w:t>
      </w:r>
      <w:r>
        <w:rPr>
          <w:rFonts w:ascii="Times New Roman" w:eastAsia="Times New Roman" w:hAnsi="Times New Roman" w:cs="Times New Roman"/>
          <w:color w:val="000000"/>
        </w:rPr>
        <w:t>S</w:t>
      </w:r>
      <w:r>
        <w:rPr>
          <w:rFonts w:ascii="宋体" w:eastAsia="宋体" w:hAnsi="宋体" w:cs="宋体"/>
          <w:color w:val="000000"/>
        </w:rPr>
        <w:t>接</w:t>
      </w:r>
      <w:r>
        <w:rPr>
          <w:rFonts w:ascii="Times New Roman" w:eastAsia="Times New Roman" w:hAnsi="Times New Roman" w:cs="Times New Roman"/>
          <w:color w:val="000000"/>
        </w:rPr>
        <w:t>1</w:t>
      </w:r>
      <w:r>
        <w:rPr>
          <w:rFonts w:ascii="宋体" w:eastAsia="宋体" w:hAnsi="宋体" w:cs="宋体"/>
          <w:color w:val="000000"/>
        </w:rPr>
        <w:t>端，</w:t>
      </w:r>
      <w:r>
        <w:rPr>
          <w:rFonts w:ascii="Times New Roman" w:eastAsia="Times New Roman" w:hAnsi="Times New Roman" w:cs="Times New Roman"/>
          <w:i/>
          <w:color w:val="000000"/>
        </w:rPr>
        <w:t>a</w:t>
      </w:r>
      <w:r>
        <w:rPr>
          <w:rFonts w:ascii="宋体" w:eastAsia="宋体" w:hAnsi="宋体" w:cs="宋体"/>
          <w:color w:val="000000"/>
        </w:rPr>
        <w:t>与</w:t>
      </w:r>
      <w:r>
        <w:rPr>
          <w:rFonts w:ascii="Times New Roman" w:eastAsia="Times New Roman" w:hAnsi="Times New Roman" w:cs="Times New Roman"/>
          <w:i/>
          <w:color w:val="000000"/>
        </w:rPr>
        <w:t>b</w:t>
      </w:r>
      <w:r>
        <w:rPr>
          <w:rFonts w:ascii="宋体" w:eastAsia="宋体" w:hAnsi="宋体" w:cs="宋体"/>
          <w:color w:val="000000"/>
        </w:rPr>
        <w:t>正碰后锁定并一起运动，损失动能全部储存为弹性势能。当</w:t>
      </w:r>
      <w:r>
        <w:rPr>
          <w:rFonts w:ascii="Times New Roman" w:eastAsia="Times New Roman" w:hAnsi="Times New Roman" w:cs="Times New Roman"/>
          <w:i/>
          <w:color w:val="000000"/>
        </w:rPr>
        <w:t>a</w:t>
      </w:r>
      <w:r>
        <w:rPr>
          <w:rFonts w:ascii="宋体" w:eastAsia="宋体" w:hAnsi="宋体" w:cs="宋体"/>
          <w:color w:val="000000"/>
        </w:rPr>
        <w:t>运行至</w:t>
      </w:r>
      <w:r>
        <w:rPr>
          <w:rFonts w:ascii="Times New Roman" w:eastAsia="Times New Roman" w:hAnsi="Times New Roman" w:cs="Times New Roman"/>
          <w:i/>
          <w:color w:val="000000"/>
        </w:rPr>
        <w:t>NN′</w:t>
      </w:r>
      <w:r>
        <w:rPr>
          <w:rFonts w:ascii="宋体" w:eastAsia="宋体" w:hAnsi="宋体" w:cs="宋体"/>
          <w:color w:val="000000"/>
        </w:rPr>
        <w:t>时将</w:t>
      </w:r>
      <w:r>
        <w:rPr>
          <w:rFonts w:ascii="Times New Roman" w:eastAsia="Times New Roman" w:hAnsi="Times New Roman" w:cs="Times New Roman"/>
          <w:color w:val="000000"/>
        </w:rPr>
        <w:t>S</w:t>
      </w:r>
      <w:r>
        <w:rPr>
          <w:rFonts w:ascii="宋体" w:eastAsia="宋体" w:hAnsi="宋体" w:cs="宋体"/>
          <w:color w:val="000000"/>
        </w:rPr>
        <w:t>接</w:t>
      </w:r>
      <w:r>
        <w:rPr>
          <w:rFonts w:ascii="Times New Roman" w:eastAsia="Times New Roman" w:hAnsi="Times New Roman" w:cs="Times New Roman"/>
          <w:color w:val="000000"/>
        </w:rPr>
        <w:t>2</w:t>
      </w:r>
      <w:r>
        <w:rPr>
          <w:rFonts w:ascii="宋体" w:eastAsia="宋体" w:hAnsi="宋体" w:cs="宋体"/>
          <w:color w:val="000000"/>
        </w:rPr>
        <w:t>端，同时解除锁定，所储势能瞬间全部转化为动能，</w:t>
      </w:r>
      <w:r>
        <w:rPr>
          <w:rFonts w:ascii="Times New Roman" w:eastAsia="Times New Roman" w:hAnsi="Times New Roman" w:cs="Times New Roman"/>
          <w:i/>
          <w:color w:val="000000"/>
        </w:rPr>
        <w:t>a</w:t>
      </w:r>
      <w:r>
        <w:rPr>
          <w:rFonts w:ascii="宋体" w:eastAsia="宋体" w:hAnsi="宋体" w:cs="宋体"/>
          <w:color w:val="000000"/>
        </w:rPr>
        <w:t>与</w:t>
      </w:r>
      <w:r>
        <w:rPr>
          <w:rFonts w:ascii="Times New Roman" w:eastAsia="Times New Roman" w:hAnsi="Times New Roman" w:cs="Times New Roman"/>
          <w:i/>
          <w:color w:val="000000"/>
        </w:rPr>
        <w:t>b</w:t>
      </w:r>
      <w:r>
        <w:rPr>
          <w:rFonts w:ascii="宋体" w:eastAsia="宋体" w:hAnsi="宋体" w:cs="宋体"/>
          <w:color w:val="000000"/>
        </w:rPr>
        <w:t>分离。已知电容器电容</w:t>
      </w:r>
      <w:r>
        <w:rPr>
          <w:rFonts w:ascii="Times New Roman" w:eastAsia="Times New Roman" w:hAnsi="Times New Roman" w:cs="Times New Roman"/>
          <w:i/>
          <w:color w:val="000000"/>
        </w:rPr>
        <w:t>C</w:t>
      </w:r>
      <w:r>
        <w:rPr>
          <w:rFonts w:ascii="宋体" w:eastAsia="宋体" w:hAnsi="宋体" w:cs="宋体"/>
          <w:color w:val="000000"/>
        </w:rPr>
        <w:t>为</w:t>
      </w:r>
      <w:r>
        <w:rPr>
          <w:rFonts w:ascii="Times New Roman" w:eastAsia="Times New Roman" w:hAnsi="Times New Roman" w:cs="Times New Roman"/>
          <w:color w:val="000000"/>
        </w:rPr>
        <w:t>10F</w:t>
      </w:r>
      <w:r>
        <w:rPr>
          <w:rFonts w:ascii="宋体" w:eastAsia="宋体" w:hAnsi="宋体" w:cs="宋体"/>
          <w:color w:val="000000"/>
        </w:rPr>
        <w:t>，导轨间距为</w:t>
      </w:r>
      <w:r>
        <w:rPr>
          <w:rFonts w:ascii="Times New Roman" w:eastAsia="Times New Roman" w:hAnsi="Times New Roman" w:cs="Times New Roman"/>
          <w:color w:val="000000"/>
        </w:rPr>
        <w:t>0.5m</w:t>
      </w:r>
      <w:r>
        <w:rPr>
          <w:rFonts w:ascii="宋体" w:eastAsia="宋体" w:hAnsi="宋体" w:cs="宋体"/>
          <w:color w:val="000000"/>
        </w:rPr>
        <w:t>，磁感应强度大小为</w:t>
      </w:r>
      <w:r>
        <w:rPr>
          <w:rFonts w:ascii="Times New Roman" w:eastAsia="Times New Roman" w:hAnsi="Times New Roman" w:cs="Times New Roman"/>
          <w:color w:val="000000"/>
        </w:rPr>
        <w:t>1T</w:t>
      </w:r>
      <w:r>
        <w:rPr>
          <w:rFonts w:ascii="宋体" w:eastAsia="宋体" w:hAnsi="宋体" w:cs="宋体"/>
          <w:color w:val="000000"/>
        </w:rPr>
        <w:t>，</w:t>
      </w:r>
      <w:r>
        <w:rPr>
          <w:rFonts w:ascii="Times New Roman" w:eastAsia="Times New Roman" w:hAnsi="Times New Roman" w:cs="Times New Roman"/>
          <w:i/>
          <w:color w:val="000000"/>
        </w:rPr>
        <w:t>MM′</w:t>
      </w:r>
      <w:r>
        <w:rPr>
          <w:rFonts w:ascii="宋体" w:eastAsia="宋体" w:hAnsi="宋体" w:cs="宋体"/>
          <w:color w:val="000000"/>
        </w:rPr>
        <w:t>到</w:t>
      </w:r>
      <w:r>
        <w:rPr>
          <w:rFonts w:ascii="Times New Roman" w:eastAsia="Times New Roman" w:hAnsi="Times New Roman" w:cs="Times New Roman"/>
          <w:i/>
          <w:color w:val="000000"/>
        </w:rPr>
        <w:t>NN′</w:t>
      </w:r>
      <w:r>
        <w:rPr>
          <w:rFonts w:ascii="宋体" w:eastAsia="宋体" w:hAnsi="宋体" w:cs="宋体"/>
          <w:color w:val="000000"/>
        </w:rPr>
        <w:t>的距离为</w:t>
      </w:r>
      <w:r>
        <w:rPr>
          <w:rFonts w:ascii="Times New Roman" w:eastAsia="Times New Roman" w:hAnsi="Times New Roman" w:cs="Times New Roman"/>
          <w:color w:val="000000"/>
        </w:rPr>
        <w:t>5m</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质量分别为</w:t>
      </w:r>
      <w:r>
        <w:rPr>
          <w:rFonts w:ascii="Times New Roman" w:eastAsia="Times New Roman" w:hAnsi="Times New Roman" w:cs="Times New Roman"/>
          <w:color w:val="000000"/>
        </w:rPr>
        <w:t>2kg</w:t>
      </w:r>
      <w:r>
        <w:rPr>
          <w:rFonts w:ascii="宋体" w:eastAsia="宋体" w:hAnsi="宋体" w:cs="宋体"/>
          <w:color w:val="000000"/>
        </w:rPr>
        <w:t>、</w:t>
      </w:r>
      <w:r>
        <w:rPr>
          <w:rFonts w:ascii="Times New Roman" w:eastAsia="Times New Roman" w:hAnsi="Times New Roman" w:cs="Times New Roman"/>
          <w:color w:val="000000"/>
        </w:rPr>
        <w:t>8kg</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在导轨间的电阻为</w:t>
      </w:r>
      <w:r>
        <w:rPr>
          <w:rFonts w:ascii="Times New Roman" w:eastAsia="Times New Roman" w:hAnsi="Times New Roman" w:cs="Times New Roman"/>
          <w:color w:val="000000"/>
        </w:rPr>
        <w:t>0.01Ω</w:t>
      </w:r>
      <w:r>
        <w:rPr>
          <w:rFonts w:ascii="宋体" w:eastAsia="宋体" w:hAnsi="宋体" w:cs="宋体"/>
          <w:color w:val="000000"/>
        </w:rPr>
        <w:t>。碰撞、分离时间极短，各部分始终接触良好，不计导轨电阻、摩擦和储能耗损，忽略电流对磁场的影响。</w:t>
      </w:r>
    </w:p>
    <w:p w14:paraId="7BF86406">
      <w:pPr>
        <w:spacing w:line="360" w:lineRule="auto"/>
        <w:jc w:val="left"/>
        <w:textAlignment w:val="center"/>
        <w:rPr>
          <w:color w:val="000000"/>
        </w:rPr>
      </w:pPr>
      <w:r>
        <w:rPr>
          <w:color w:val="000000"/>
        </w:rPr>
        <w:drawing>
          <wp:inline distT="0" distB="0" distL="114300" distR="114300">
            <wp:extent cx="1952625" cy="1133475"/>
            <wp:effectExtent l="0" t="0" r="13335" b="9525"/>
            <wp:docPr id="100045" name="图片 10004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84"/>
                    <a:stretch>
                      <a:fillRect/>
                    </a:stretch>
                  </pic:blipFill>
                  <pic:spPr>
                    <a:xfrm>
                      <a:off x="0" y="0"/>
                      <a:ext cx="1952625" cy="1133475"/>
                    </a:xfrm>
                    <a:prstGeom prst="rect">
                      <a:avLst/>
                    </a:prstGeom>
                  </pic:spPr>
                </pic:pic>
              </a:graphicData>
            </a:graphic>
          </wp:inline>
        </w:drawing>
      </w:r>
    </w:p>
    <w:p w14:paraId="24A4C771">
      <w:pPr>
        <w:spacing w:line="360" w:lineRule="auto"/>
        <w:jc w:val="left"/>
        <w:textAlignment w:val="center"/>
        <w:rPr>
          <w:color w:val="000000"/>
        </w:rPr>
      </w:pPr>
      <w:r>
        <w:rPr>
          <w:color w:val="000000"/>
        </w:rPr>
        <w:t>（1）</w:t>
      </w:r>
      <w:r>
        <w:rPr>
          <w:rFonts w:ascii="宋体" w:eastAsia="宋体" w:hAnsi="宋体" w:cs="宋体"/>
          <w:color w:val="000000"/>
        </w:rPr>
        <w:t>若分离后某时刻</w:t>
      </w:r>
      <w:r>
        <w:rPr>
          <w:rFonts w:ascii="Times New Roman" w:eastAsia="Times New Roman" w:hAnsi="Times New Roman" w:cs="Times New Roman"/>
          <w:i/>
          <w:color w:val="000000"/>
        </w:rPr>
        <w:t>a</w:t>
      </w:r>
      <w:r>
        <w:rPr>
          <w:rFonts w:ascii="宋体" w:eastAsia="宋体" w:hAnsi="宋体" w:cs="宋体"/>
          <w:color w:val="000000"/>
        </w:rPr>
        <w:t>的速度大小为</w:t>
      </w:r>
      <w:r>
        <w:rPr>
          <w:rFonts w:ascii="Times New Roman" w:eastAsia="Times New Roman" w:hAnsi="Times New Roman" w:cs="Times New Roman"/>
          <w:color w:val="000000"/>
        </w:rPr>
        <w:t>10m/s</w:t>
      </w:r>
      <w:r>
        <w:rPr>
          <w:rFonts w:ascii="宋体" w:eastAsia="宋体" w:hAnsi="宋体" w:cs="宋体"/>
          <w:color w:val="000000"/>
        </w:rPr>
        <w:t>，求此时通过</w:t>
      </w:r>
      <w:r>
        <w:rPr>
          <w:rFonts w:ascii="Times New Roman" w:eastAsia="Times New Roman" w:hAnsi="Times New Roman" w:cs="Times New Roman"/>
          <w:i/>
          <w:color w:val="000000"/>
        </w:rPr>
        <w:t>a</w:t>
      </w:r>
      <w:r>
        <w:rPr>
          <w:rFonts w:ascii="宋体" w:eastAsia="宋体" w:hAnsi="宋体" w:cs="宋体"/>
          <w:color w:val="000000"/>
        </w:rPr>
        <w:t>的电流大小。</w:t>
      </w:r>
    </w:p>
    <w:p w14:paraId="53620A6E">
      <w:pPr>
        <w:spacing w:line="360" w:lineRule="auto"/>
        <w:jc w:val="left"/>
        <w:textAlignment w:val="center"/>
        <w:rPr>
          <w:color w:val="000000"/>
        </w:rPr>
      </w:pPr>
      <w:r>
        <w:rPr>
          <w:color w:val="000000"/>
        </w:rPr>
        <w:t>（2）</w:t>
      </w:r>
      <w:r>
        <w:rPr>
          <w:rFonts w:ascii="宋体" w:eastAsia="宋体" w:hAnsi="宋体" w:cs="宋体"/>
          <w:color w:val="000000"/>
        </w:rPr>
        <w:t>忽略</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所受空气阻力，当</w:t>
      </w:r>
      <w:r>
        <w:rPr>
          <w:rFonts w:ascii="Times New Roman" w:eastAsia="Times New Roman" w:hAnsi="Times New Roman" w:cs="Times New Roman"/>
          <w:i/>
          <w:color w:val="000000"/>
        </w:rPr>
        <w:t>a</w:t>
      </w:r>
      <w:r>
        <w:rPr>
          <w:rFonts w:ascii="宋体" w:eastAsia="宋体" w:hAnsi="宋体" w:cs="宋体"/>
          <w:color w:val="000000"/>
        </w:rPr>
        <w:t>与</w:t>
      </w:r>
      <w:r>
        <w:rPr>
          <w:rFonts w:ascii="Times New Roman" w:eastAsia="Times New Roman" w:hAnsi="Times New Roman" w:cs="Times New Roman"/>
          <w:i/>
          <w:color w:val="000000"/>
        </w:rPr>
        <w:t>b</w:t>
      </w:r>
      <w:r>
        <w:rPr>
          <w:rFonts w:ascii="宋体" w:eastAsia="宋体" w:hAnsi="宋体" w:cs="宋体"/>
          <w:color w:val="000000"/>
        </w:rPr>
        <w:t>的初始间距为</w:t>
      </w:r>
      <w:r>
        <w:rPr>
          <w:rFonts w:ascii="Times New Roman" w:eastAsia="Times New Roman" w:hAnsi="Times New Roman" w:cs="Times New Roman"/>
          <w:color w:val="000000"/>
        </w:rPr>
        <w:t>1.25m</w:t>
      </w:r>
      <w:r>
        <w:rPr>
          <w:rFonts w:ascii="宋体" w:eastAsia="宋体" w:hAnsi="宋体" w:cs="宋体"/>
          <w:color w:val="000000"/>
        </w:rPr>
        <w:t>时，求</w:t>
      </w:r>
      <w:r>
        <w:rPr>
          <w:rFonts w:ascii="Times New Roman" w:eastAsia="Times New Roman" w:hAnsi="Times New Roman" w:cs="Times New Roman"/>
          <w:i/>
          <w:color w:val="000000"/>
        </w:rPr>
        <w:t>b</w:t>
      </w:r>
      <w:r>
        <w:rPr>
          <w:rFonts w:ascii="宋体" w:eastAsia="宋体" w:hAnsi="宋体" w:cs="宋体"/>
          <w:color w:val="000000"/>
        </w:rPr>
        <w:t>分离后的速度大小，分析其是否为</w:t>
      </w:r>
      <w:r>
        <w:rPr>
          <w:rFonts w:ascii="Times New Roman" w:eastAsia="Times New Roman" w:hAnsi="Times New Roman" w:cs="Times New Roman"/>
          <w:i/>
          <w:color w:val="000000"/>
        </w:rPr>
        <w:t>b</w:t>
      </w:r>
      <w:r>
        <w:rPr>
          <w:rFonts w:ascii="宋体" w:eastAsia="宋体" w:hAnsi="宋体" w:cs="宋体"/>
          <w:color w:val="000000"/>
        </w:rPr>
        <w:t>能够获得的最大速度；并求</w:t>
      </w:r>
      <w:r>
        <w:rPr>
          <w:rFonts w:ascii="Times New Roman" w:eastAsia="Times New Roman" w:hAnsi="Times New Roman" w:cs="Times New Roman"/>
          <w:i/>
          <w:color w:val="000000"/>
        </w:rPr>
        <w:t>a</w:t>
      </w:r>
      <w:r>
        <w:rPr>
          <w:rFonts w:ascii="宋体" w:eastAsia="宋体" w:hAnsi="宋体" w:cs="宋体"/>
          <w:color w:val="000000"/>
        </w:rPr>
        <w:t>运动过程中电容器的电压减小量。</w:t>
      </w:r>
    </w:p>
    <w:p w14:paraId="62848CDC">
      <w:pPr>
        <w:spacing w:line="360" w:lineRule="auto"/>
        <w:jc w:val="left"/>
        <w:textAlignment w:val="center"/>
        <w:rPr>
          <w:color w:val="000000"/>
        </w:rPr>
      </w:pPr>
      <w:r>
        <w:rPr>
          <w:color w:val="000000"/>
        </w:rPr>
        <w:t>（3）</w:t>
      </w:r>
      <w:r>
        <w:rPr>
          <w:rFonts w:ascii="宋体" w:eastAsia="宋体" w:hAnsi="宋体" w:cs="宋体"/>
          <w:color w:val="000000"/>
        </w:rPr>
        <w:t>忽略</w:t>
      </w:r>
      <w:r>
        <w:rPr>
          <w:rFonts w:ascii="Times New Roman" w:eastAsia="Times New Roman" w:hAnsi="Times New Roman" w:cs="Times New Roman"/>
          <w:i/>
          <w:color w:val="000000"/>
        </w:rPr>
        <w:t>a</w:t>
      </w:r>
      <w:r>
        <w:rPr>
          <w:rFonts w:ascii="宋体" w:eastAsia="宋体" w:hAnsi="宋体" w:cs="宋体"/>
          <w:color w:val="000000"/>
        </w:rPr>
        <w:t>所受空气阻力，若</w:t>
      </w:r>
      <w:r>
        <w:rPr>
          <w:rFonts w:ascii="Times New Roman" w:eastAsia="Times New Roman" w:hAnsi="Times New Roman" w:cs="Times New Roman"/>
          <w:i/>
          <w:color w:val="000000"/>
        </w:rPr>
        <w:t>b</w:t>
      </w:r>
      <w:r>
        <w:rPr>
          <w:rFonts w:ascii="宋体" w:eastAsia="宋体" w:hAnsi="宋体" w:cs="宋体"/>
          <w:color w:val="000000"/>
        </w:rPr>
        <w:t>所受空气阻力大小与其速度</w:t>
      </w:r>
      <w:r>
        <w:rPr>
          <w:rFonts w:ascii="Times New Roman" w:eastAsia="Times New Roman" w:hAnsi="Times New Roman" w:cs="Times New Roman"/>
          <w:i/>
          <w:color w:val="000000"/>
        </w:rPr>
        <w:t>v</w:t>
      </w:r>
      <w:r>
        <w:rPr>
          <w:rFonts w:ascii="宋体" w:eastAsia="宋体" w:hAnsi="宋体" w:cs="宋体"/>
          <w:color w:val="000000"/>
        </w:rPr>
        <w:t>的关系为</w:t>
      </w:r>
      <w:r>
        <w:rPr>
          <w:rFonts w:ascii="Times New Roman" w:eastAsia="Times New Roman" w:hAnsi="Times New Roman" w:cs="Times New Roman"/>
          <w:i/>
          <w:color w:val="000000"/>
        </w:rPr>
        <w:t>f = kv</w:t>
      </w:r>
      <w:r>
        <w:rPr>
          <w:color w:val="000000"/>
          <w:vertAlign w:val="superscript"/>
        </w:rPr>
        <w:t>2</w:t>
      </w:r>
      <w:r>
        <w:rPr>
          <w:rFonts w:ascii="宋体" w:eastAsia="宋体" w:hAnsi="宋体" w:cs="宋体"/>
          <w:color w:val="000000"/>
        </w:rPr>
        <w:t>（</w:t>
      </w:r>
      <w:r>
        <w:rPr>
          <w:rFonts w:ascii="Times New Roman" w:eastAsia="Times New Roman" w:hAnsi="Times New Roman" w:cs="Times New Roman"/>
          <w:i/>
          <w:color w:val="000000"/>
        </w:rPr>
        <w:t xml:space="preserve">k = </w:t>
      </w:r>
      <w:r>
        <w:rPr>
          <w:rFonts w:ascii="Times New Roman" w:eastAsia="Times New Roman" w:hAnsi="Times New Roman" w:cs="Times New Roman"/>
          <w:color w:val="000000"/>
        </w:rPr>
        <w:t>0.025N·s</w:t>
      </w:r>
      <w:r>
        <w:rPr>
          <w:color w:val="000000"/>
          <w:vertAlign w:val="superscript"/>
        </w:rPr>
        <w:t>2</w:t>
      </w:r>
      <w:r>
        <w:rPr>
          <w:rFonts w:ascii="Times New Roman" w:eastAsia="Times New Roman" w:hAnsi="Times New Roman" w:cs="Times New Roman"/>
          <w:color w:val="000000"/>
        </w:rPr>
        <w:t>/m</w:t>
      </w:r>
      <w:r>
        <w:rPr>
          <w:color w:val="000000"/>
          <w:vertAlign w:val="superscript"/>
        </w:rPr>
        <w:t>2</w:t>
      </w:r>
      <w:r>
        <w:rPr>
          <w:rFonts w:ascii="宋体" w:eastAsia="宋体" w:hAnsi="宋体" w:cs="宋体"/>
          <w:color w:val="000000"/>
        </w:rPr>
        <w:t>），初始位置与（</w:t>
      </w:r>
      <w:r>
        <w:rPr>
          <w:rFonts w:ascii="Times New Roman" w:eastAsia="Times New Roman" w:hAnsi="Times New Roman" w:cs="Times New Roman"/>
          <w:color w:val="000000"/>
        </w:rPr>
        <w:t>2</w:t>
      </w:r>
      <w:r>
        <w:rPr>
          <w:rFonts w:ascii="宋体" w:eastAsia="宋体" w:hAnsi="宋体" w:cs="宋体"/>
          <w:color w:val="000000"/>
        </w:rPr>
        <w:t>）问一致，试估算</w:t>
      </w:r>
      <w:r>
        <w:rPr>
          <w:rFonts w:ascii="Times New Roman" w:eastAsia="Times New Roman" w:hAnsi="Times New Roman" w:cs="Times New Roman"/>
          <w:i/>
          <w:color w:val="000000"/>
        </w:rPr>
        <w:t>a</w:t>
      </w:r>
      <w:r>
        <w:rPr>
          <w:rFonts w:ascii="宋体" w:eastAsia="宋体" w:hAnsi="宋体" w:cs="宋体"/>
          <w:color w:val="000000"/>
        </w:rPr>
        <w:t>运行至</w:t>
      </w:r>
      <w:r>
        <w:rPr>
          <w:rFonts w:ascii="Times New Roman" w:eastAsia="Times New Roman" w:hAnsi="Times New Roman" w:cs="Times New Roman"/>
          <w:i/>
          <w:color w:val="000000"/>
        </w:rPr>
        <w:t>NN′</w:t>
      </w:r>
      <w:r>
        <w:rPr>
          <w:rFonts w:ascii="宋体" w:eastAsia="宋体" w:hAnsi="宋体" w:cs="宋体"/>
          <w:color w:val="000000"/>
        </w:rPr>
        <w:t>时。</w:t>
      </w:r>
      <w:r>
        <w:rPr>
          <w:rFonts w:ascii="Times New Roman" w:eastAsia="Times New Roman" w:hAnsi="Times New Roman" w:cs="Times New Roman"/>
          <w:i/>
          <w:color w:val="000000"/>
        </w:rPr>
        <w:t>a</w:t>
      </w:r>
      <w:r>
        <w:rPr>
          <w:rFonts w:ascii="宋体" w:eastAsia="宋体" w:hAnsi="宋体" w:cs="宋体"/>
          <w:color w:val="000000"/>
        </w:rPr>
        <w:t>分离前的速度大小能否达到（</w:t>
      </w:r>
      <w:r>
        <w:rPr>
          <w:rFonts w:ascii="Times New Roman" w:eastAsia="Times New Roman" w:hAnsi="Times New Roman" w:cs="Times New Roman"/>
          <w:color w:val="000000"/>
        </w:rPr>
        <w:t>2</w:t>
      </w:r>
      <w:r>
        <w:rPr>
          <w:rFonts w:ascii="宋体" w:eastAsia="宋体" w:hAnsi="宋体" w:cs="宋体"/>
          <w:color w:val="000000"/>
        </w:rPr>
        <w:t>）问中分离前速度的</w:t>
      </w:r>
      <w:r>
        <w:rPr>
          <w:rFonts w:ascii="Times New Roman" w:eastAsia="Times New Roman" w:hAnsi="Times New Roman" w:cs="Times New Roman"/>
          <w:color w:val="000000"/>
        </w:rPr>
        <w:t>99%</w:t>
      </w:r>
      <w:r>
        <w:rPr>
          <w:rFonts w:ascii="宋体" w:eastAsia="宋体" w:hAnsi="宋体" w:cs="宋体"/>
          <w:color w:val="000000"/>
        </w:rPr>
        <w:t>，并给出结论。（</w:t>
      </w:r>
      <w:r>
        <w:rPr>
          <w:rFonts w:ascii="Times New Roman" w:eastAsia="Times New Roman" w:hAnsi="Times New Roman" w:cs="Times New Roman"/>
          <w:color w:val="000000"/>
        </w:rPr>
        <w:t>0.99</w:t>
      </w:r>
      <w:r>
        <w:rPr>
          <w:color w:val="000000"/>
          <w:vertAlign w:val="superscript"/>
        </w:rPr>
        <w:t>2</w:t>
      </w:r>
      <w:r>
        <w:rPr>
          <w:rFonts w:ascii="Times New Roman" w:eastAsia="Times New Roman" w:hAnsi="Times New Roman" w:cs="Times New Roman"/>
          <w:i/>
          <w:color w:val="000000"/>
        </w:rPr>
        <w:t xml:space="preserve"> = </w:t>
      </w:r>
      <w:r>
        <w:rPr>
          <w:rFonts w:ascii="Times New Roman" w:eastAsia="Times New Roman" w:hAnsi="Times New Roman" w:cs="Times New Roman"/>
          <w:color w:val="000000"/>
        </w:rPr>
        <w:t>0.980l</w:t>
      </w:r>
      <w:r>
        <w:rPr>
          <w:rFonts w:ascii="宋体" w:eastAsia="宋体" w:hAnsi="宋体" w:cs="宋体"/>
          <w:color w:val="000000"/>
        </w:rPr>
        <w:t>）</w:t>
      </w:r>
    </w:p>
    <w:p w14:paraId="7C38FDDA">
      <w:pPr>
        <w:spacing w:line="360" w:lineRule="auto"/>
        <w:textAlignment w:val="center"/>
        <w:rPr>
          <w:color w:val="FF0000"/>
        </w:rPr>
      </w:pPr>
      <w:r>
        <w:rPr>
          <w:color w:val="FF0000"/>
        </w:rPr>
        <w:t>【答案】（1）</w:t>
      </w:r>
      <w:r>
        <w:rPr>
          <w:rFonts w:ascii="Times New Roman" w:eastAsia="Times New Roman" w:hAnsi="Times New Roman" w:cs="Times New Roman"/>
          <w:color w:val="FF0000"/>
        </w:rPr>
        <w:t>500A</w:t>
      </w:r>
      <w:r>
        <w:rPr>
          <w:color w:val="FF0000"/>
        </w:rPr>
        <w:t xml:space="preserve">    </w:t>
      </w:r>
    </w:p>
    <w:p w14:paraId="69013D29">
      <w:pPr>
        <w:spacing w:line="360" w:lineRule="auto"/>
        <w:textAlignment w:val="center"/>
        <w:rPr>
          <w:color w:val="FF0000"/>
        </w:rPr>
      </w:pPr>
      <w:r>
        <w:rPr>
          <w:color w:val="FF0000"/>
        </w:rPr>
        <w:t>（2）</w:t>
      </w:r>
      <w:r>
        <w:rPr>
          <w:rFonts w:ascii="Times New Roman" w:eastAsia="Times New Roman" w:hAnsi="Times New Roman" w:cs="Times New Roman"/>
          <w:i/>
          <w:color w:val="FF0000"/>
        </w:rPr>
        <w:t>v</w:t>
      </w:r>
      <w:r>
        <w:rPr>
          <w:color w:val="FF0000"/>
          <w:vertAlign w:val="subscript"/>
        </w:rPr>
        <w:t>b1</w:t>
      </w:r>
      <w:r>
        <w:rPr>
          <w:rFonts w:ascii="Times New Roman" w:eastAsia="Times New Roman" w:hAnsi="Times New Roman" w:cs="Times New Roman"/>
          <w:i/>
          <w:color w:val="FF0000"/>
        </w:rPr>
        <w:t xml:space="preserve"> = </w:t>
      </w:r>
      <w:r>
        <w:rPr>
          <w:rFonts w:ascii="Times New Roman" w:eastAsia="Times New Roman" w:hAnsi="Times New Roman" w:cs="Times New Roman"/>
          <w:color w:val="FF0000"/>
        </w:rPr>
        <w:t>25m/s</w:t>
      </w:r>
      <w:r>
        <w:rPr>
          <w:rFonts w:ascii="宋体" w:eastAsia="宋体" w:hAnsi="宋体" w:cs="宋体"/>
          <w:color w:val="FF0000"/>
        </w:rPr>
        <w:t>，能，</w:t>
      </w:r>
      <w:r>
        <w:rPr>
          <w:rFonts w:ascii="Times New Roman" w:eastAsia="Times New Roman" w:hAnsi="Times New Roman" w:cs="Times New Roman"/>
          <w:color w:val="FF0000"/>
        </w:rPr>
        <w:t>Δ</w:t>
      </w:r>
      <w:r>
        <w:rPr>
          <w:rFonts w:ascii="Times New Roman" w:eastAsia="Times New Roman" w:hAnsi="Times New Roman" w:cs="Times New Roman"/>
          <w:i/>
          <w:color w:val="FF0000"/>
        </w:rPr>
        <w:t>U</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40V</w:t>
      </w:r>
      <w:r>
        <w:rPr>
          <w:color w:val="FF0000"/>
        </w:rPr>
        <w:t xml:space="preserve">    </w:t>
      </w:r>
    </w:p>
    <w:p w14:paraId="3CA023CC">
      <w:pPr>
        <w:spacing w:line="360" w:lineRule="auto"/>
        <w:textAlignment w:val="center"/>
        <w:rPr>
          <w:color w:val="FF0000"/>
        </w:rPr>
      </w:pPr>
      <w:r>
        <w:rPr>
          <w:color w:val="FF0000"/>
        </w:rPr>
        <w:t>（3）</w:t>
      </w:r>
      <w:r>
        <w:rPr>
          <w:rFonts w:ascii="宋体" w:eastAsia="宋体" w:hAnsi="宋体" w:cs="宋体"/>
          <w:color w:val="FF0000"/>
        </w:rPr>
        <w:t>能</w:t>
      </w:r>
    </w:p>
    <w:p w14:paraId="7E1F0C21">
      <w:pPr>
        <w:spacing w:line="360" w:lineRule="auto"/>
        <w:textAlignment w:val="center"/>
        <w:rPr>
          <w:color w:val="FF0000"/>
        </w:rPr>
      </w:pPr>
      <w:r>
        <w:rPr>
          <w:color w:val="FF0000"/>
        </w:rPr>
        <w:t>【解析】</w:t>
      </w:r>
    </w:p>
    <w:p w14:paraId="635F277F">
      <w:pPr>
        <w:spacing w:line="360" w:lineRule="auto"/>
        <w:textAlignment w:val="center"/>
        <w:rPr>
          <w:color w:val="FF0000"/>
        </w:rPr>
      </w:pPr>
      <w:r>
        <w:rPr>
          <w:color w:val="FF0000"/>
        </w:rPr>
        <w:t>【小问1详解】</w:t>
      </w:r>
    </w:p>
    <w:p w14:paraId="1045ECE2">
      <w:pPr>
        <w:spacing w:line="360" w:lineRule="auto"/>
        <w:jc w:val="left"/>
        <w:textAlignment w:val="center"/>
        <w:rPr>
          <w:color w:val="FF0000"/>
        </w:rPr>
      </w:pPr>
      <w:r>
        <w:rPr>
          <w:rFonts w:ascii="宋体" w:eastAsia="宋体" w:hAnsi="宋体" w:cs="宋体"/>
          <w:color w:val="FF0000"/>
        </w:rPr>
        <w:t>分离后</w:t>
      </w:r>
      <w:r>
        <w:rPr>
          <w:rFonts w:ascii="Times New Roman" w:eastAsia="Times New Roman" w:hAnsi="Times New Roman" w:cs="Times New Roman"/>
          <w:i/>
          <w:color w:val="FF0000"/>
        </w:rPr>
        <w:t>a</w:t>
      </w:r>
      <w:r>
        <w:rPr>
          <w:rFonts w:ascii="宋体" w:eastAsia="宋体" w:hAnsi="宋体" w:cs="宋体"/>
          <w:color w:val="FF0000"/>
        </w:rPr>
        <w:t>切割磁感线有</w:t>
      </w:r>
      <w:r>
        <w:rPr>
          <w:rFonts w:ascii="Times New Roman" w:eastAsia="Times New Roman" w:hAnsi="Times New Roman" w:cs="Times New Roman"/>
          <w:i/>
          <w:color w:val="FF0000"/>
        </w:rPr>
        <w:t>E = BLv</w:t>
      </w:r>
    </w:p>
    <w:p w14:paraId="3AD582F6">
      <w:pPr>
        <w:spacing w:line="360" w:lineRule="auto"/>
        <w:jc w:val="left"/>
        <w:textAlignment w:val="center"/>
        <w:rPr>
          <w:color w:val="FF0000"/>
        </w:rPr>
      </w:pPr>
      <w:r>
        <w:rPr>
          <w:rFonts w:ascii="宋体" w:eastAsia="宋体" w:hAnsi="宋体" w:cs="宋体"/>
          <w:color w:val="FF0000"/>
        </w:rPr>
        <w:t>则通过</w:t>
      </w:r>
      <w:r>
        <w:rPr>
          <w:rFonts w:ascii="Times New Roman" w:eastAsia="Times New Roman" w:hAnsi="Times New Roman" w:cs="Times New Roman"/>
          <w:i/>
          <w:color w:val="FF0000"/>
        </w:rPr>
        <w:t>a</w:t>
      </w:r>
      <w:r>
        <w:rPr>
          <w:rFonts w:ascii="宋体" w:eastAsia="宋体" w:hAnsi="宋体" w:cs="宋体"/>
          <w:color w:val="FF0000"/>
          <w:position w:val="0"/>
        </w:rPr>
        <w:drawing>
          <wp:inline distT="0" distB="0" distL="114300" distR="114300">
            <wp:extent cx="133350" cy="177800"/>
            <wp:effectExtent l="0" t="0" r="3810" b="4445"/>
            <wp:docPr id="1357368615" name="图片 1357368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8615" name="图片 1357368615"/>
                    <pic:cNvPicPr>
                      <a:picLocks noChangeAspect="1"/>
                    </pic:cNvPicPr>
                  </pic:nvPicPr>
                  <pic:blipFill>
                    <a:blip xmlns:r="http://schemas.openxmlformats.org/officeDocument/2006/relationships" r:embed="rId190"/>
                    <a:stretch>
                      <a:fillRect/>
                    </a:stretch>
                  </pic:blipFill>
                  <pic:spPr>
                    <a:xfrm>
                      <a:off x="0" y="0"/>
                      <a:ext cx="133350" cy="177800"/>
                    </a:xfrm>
                    <a:prstGeom prst="rect">
                      <a:avLst/>
                    </a:prstGeom>
                  </pic:spPr>
                </pic:pic>
              </a:graphicData>
            </a:graphic>
          </wp:inline>
        </w:drawing>
      </w:r>
      <w:r>
        <w:rPr>
          <w:rFonts w:ascii="宋体" w:eastAsia="宋体" w:hAnsi="宋体" w:cs="宋体"/>
          <w:color w:val="FF0000"/>
        </w:rPr>
        <w:t>电流</w:t>
      </w:r>
      <w:r>
        <w:rPr>
          <w:color w:val="FF0000"/>
        </w:rPr>
        <w:object>
          <v:shape id="_x0000_i1151" type="#_x0000_t75" alt="学科网(www.zxxk.com)--教育资源门户，提供试卷、教案、课件、论文、素材以及各类教学资源下载，还有大量而丰富的教学相关资讯！ WS/hEi9d1Q3NAx1ODbqMbQ==" style="width:32.25pt;height:30.75pt" o:ole="" coordsize="21600,21600" o:preferrelative="t" filled="f" stroked="f">
            <v:stroke joinstyle="miter"/>
            <v:imagedata r:id="rId285" o:title="eqId987f283b65458ebcfc07e0dc9ac62d7e"/>
            <o:lock v:ext="edit" aspectratio="t"/>
            <w10:anchorlock/>
          </v:shape>
          <o:OLEObject Type="Embed" ProgID="Equation.DSMT4" ShapeID="_x0000_i1151" DrawAspect="Content" ObjectID="_1468075851" r:id="rId286"/>
        </w:object>
      </w:r>
    </w:p>
    <w:p w14:paraId="6E0AD56B">
      <w:pPr>
        <w:spacing w:line="360" w:lineRule="auto"/>
        <w:jc w:val="left"/>
        <w:textAlignment w:val="center"/>
        <w:rPr>
          <w:color w:val="FF0000"/>
        </w:rPr>
      </w:pPr>
      <w:r>
        <w:rPr>
          <w:rFonts w:ascii="宋体" w:eastAsia="宋体" w:hAnsi="宋体" w:cs="宋体"/>
          <w:color w:val="FF0000"/>
        </w:rPr>
        <w:t>解得</w:t>
      </w:r>
      <w:r>
        <w:rPr>
          <w:rFonts w:ascii="Times New Roman" w:eastAsia="Times New Roman" w:hAnsi="Times New Roman" w:cs="Times New Roman"/>
          <w:i/>
          <w:color w:val="FF0000"/>
        </w:rPr>
        <w:t xml:space="preserve">I = </w:t>
      </w:r>
      <w:r>
        <w:rPr>
          <w:rFonts w:ascii="Times New Roman" w:eastAsia="Times New Roman" w:hAnsi="Times New Roman" w:cs="Times New Roman"/>
          <w:color w:val="FF0000"/>
        </w:rPr>
        <w:t>500A</w:t>
      </w:r>
    </w:p>
    <w:p w14:paraId="051679BD">
      <w:pPr>
        <w:spacing w:line="360" w:lineRule="auto"/>
        <w:jc w:val="left"/>
        <w:textAlignment w:val="center"/>
        <w:rPr>
          <w:color w:val="FF0000"/>
        </w:rPr>
      </w:pPr>
      <w:r>
        <w:rPr>
          <w:color w:val="FF0000"/>
        </w:rPr>
        <w:t>【小问2详解】</w:t>
      </w:r>
    </w:p>
    <w:p w14:paraId="0D5670C0">
      <w:pPr>
        <w:spacing w:line="360" w:lineRule="auto"/>
        <w:jc w:val="left"/>
        <w:textAlignment w:val="center"/>
        <w:rPr>
          <w:color w:val="FF0000"/>
        </w:rPr>
      </w:pPr>
      <w:r>
        <w:rPr>
          <w:rFonts w:ascii="宋体" w:eastAsia="宋体" w:hAnsi="宋体" w:cs="宋体"/>
          <w:color w:val="FF0000"/>
        </w:rPr>
        <w:t>由于超级电容器经调控系统为电路提供</w:t>
      </w:r>
      <w:r>
        <w:rPr>
          <w:rFonts w:ascii="Times New Roman" w:eastAsia="Times New Roman" w:hAnsi="Times New Roman" w:cs="Times New Roman"/>
          <w:i/>
          <w:color w:val="FF0000"/>
        </w:rPr>
        <w:t>I</w:t>
      </w:r>
      <w:r>
        <w:rPr>
          <w:color w:val="FF0000"/>
          <w:vertAlign w:val="subscript"/>
        </w:rPr>
        <w:t>0</w:t>
      </w:r>
      <w:r>
        <w:rPr>
          <w:rFonts w:ascii="Times New Roman" w:eastAsia="Times New Roman" w:hAnsi="Times New Roman" w:cs="Times New Roman"/>
          <w:i/>
          <w:color w:val="FF0000"/>
        </w:rPr>
        <w:t xml:space="preserve"> = </w:t>
      </w:r>
      <w:r>
        <w:rPr>
          <w:rFonts w:ascii="Times New Roman" w:eastAsia="Times New Roman" w:hAnsi="Times New Roman" w:cs="Times New Roman"/>
          <w:color w:val="FF0000"/>
        </w:rPr>
        <w:t>1000A</w:t>
      </w:r>
      <w:r>
        <w:rPr>
          <w:rFonts w:ascii="宋体" w:eastAsia="宋体" w:hAnsi="宋体" w:cs="宋体"/>
          <w:color w:val="FF0000"/>
        </w:rPr>
        <w:t>的恒定电流，则当</w:t>
      </w:r>
      <w:r>
        <w:rPr>
          <w:rFonts w:ascii="Times New Roman" w:eastAsia="Times New Roman" w:hAnsi="Times New Roman" w:cs="Times New Roman"/>
          <w:i/>
          <w:color w:val="FF0000"/>
        </w:rPr>
        <w:t>a</w:t>
      </w:r>
      <w:r>
        <w:rPr>
          <w:rFonts w:ascii="宋体" w:eastAsia="宋体" w:hAnsi="宋体" w:cs="宋体"/>
          <w:color w:val="FF0000"/>
        </w:rPr>
        <w:t>与</w:t>
      </w:r>
      <w:r>
        <w:rPr>
          <w:rFonts w:ascii="Times New Roman" w:eastAsia="Times New Roman" w:hAnsi="Times New Roman" w:cs="Times New Roman"/>
          <w:i/>
          <w:color w:val="FF0000"/>
        </w:rPr>
        <w:t>b</w:t>
      </w:r>
      <w:r>
        <w:rPr>
          <w:rFonts w:ascii="宋体" w:eastAsia="宋体" w:hAnsi="宋体" w:cs="宋体"/>
          <w:color w:val="FF0000"/>
        </w:rPr>
        <w:t>的初始间距为</w:t>
      </w:r>
      <w:r>
        <w:rPr>
          <w:rFonts w:ascii="Times New Roman" w:eastAsia="Times New Roman" w:hAnsi="Times New Roman" w:cs="Times New Roman"/>
          <w:color w:val="FF0000"/>
        </w:rPr>
        <w:t>1.25m</w:t>
      </w:r>
      <w:r>
        <w:rPr>
          <w:rFonts w:ascii="宋体" w:eastAsia="宋体" w:hAnsi="宋体" w:cs="宋体"/>
          <w:color w:val="FF0000"/>
        </w:rPr>
        <w:t>时</w:t>
      </w:r>
      <w:r>
        <w:rPr>
          <w:rFonts w:ascii="Times New Roman" w:eastAsia="Times New Roman" w:hAnsi="Times New Roman" w:cs="Times New Roman"/>
          <w:i/>
          <w:color w:val="FF0000"/>
        </w:rPr>
        <w:t>a</w:t>
      </w:r>
      <w:r>
        <w:rPr>
          <w:rFonts w:ascii="宋体" w:eastAsia="宋体" w:hAnsi="宋体" w:cs="宋体"/>
          <w:color w:val="FF0000"/>
        </w:rPr>
        <w:t>与</w:t>
      </w:r>
      <w:r>
        <w:rPr>
          <w:rFonts w:ascii="Times New Roman" w:eastAsia="Times New Roman" w:hAnsi="Times New Roman" w:cs="Times New Roman"/>
          <w:i/>
          <w:color w:val="FF0000"/>
        </w:rPr>
        <w:t>b</w:t>
      </w:r>
      <w:r>
        <w:rPr>
          <w:rFonts w:ascii="宋体" w:eastAsia="宋体" w:hAnsi="宋体" w:cs="宋体"/>
          <w:color w:val="FF0000"/>
        </w:rPr>
        <w:t>碰撞前的速度为</w:t>
      </w:r>
      <w:r>
        <w:rPr>
          <w:color w:val="FF0000"/>
        </w:rPr>
        <w:object>
          <v:shape id="_x0000_i1152" type="#_x0000_t75" alt="学科网(www.zxxk.com)--教育资源门户，提供试卷、教案、课件、论文、素材以及各类教学资源下载，还有大量而丰富的教学相关资讯！ WS/hEi9d1Q3NAx1ODbqMbQ==" style="width:84pt;height:31.15pt" o:ole="" coordsize="21600,21600" o:preferrelative="t" filled="f" stroked="f">
            <v:stroke joinstyle="miter"/>
            <v:imagedata r:id="rId287" o:title="eqIde7d0d8cccac66118a72b472041a4ee6e"/>
            <o:lock v:ext="edit" aspectratio="t"/>
            <w10:anchorlock/>
          </v:shape>
          <o:OLEObject Type="Embed" ProgID="Equation.DSMT4" ShapeID="_x0000_i1152" DrawAspect="Content" ObjectID="_1468075852" r:id="rId288"/>
        </w:object>
      </w:r>
    </w:p>
    <w:p w14:paraId="0C6CEBAA">
      <w:pPr>
        <w:spacing w:line="360" w:lineRule="auto"/>
        <w:jc w:val="left"/>
        <w:textAlignment w:val="center"/>
        <w:rPr>
          <w:color w:val="FF0000"/>
        </w:rPr>
      </w:pPr>
      <w:r>
        <w:rPr>
          <w:rFonts w:ascii="Times New Roman" w:eastAsia="Times New Roman" w:hAnsi="Times New Roman" w:cs="Times New Roman"/>
          <w:i/>
          <w:color w:val="FF0000"/>
        </w:rPr>
        <w:t>a</w:t>
      </w:r>
      <w:r>
        <w:rPr>
          <w:rFonts w:ascii="宋体" w:eastAsia="宋体" w:hAnsi="宋体" w:cs="宋体"/>
          <w:color w:val="FF0000"/>
        </w:rPr>
        <w:t>与</w:t>
      </w:r>
      <w:r>
        <w:rPr>
          <w:rFonts w:ascii="Times New Roman" w:eastAsia="Times New Roman" w:hAnsi="Times New Roman" w:cs="Times New Roman"/>
          <w:i/>
          <w:color w:val="FF0000"/>
        </w:rPr>
        <w:t>b</w:t>
      </w:r>
      <w:r>
        <w:rPr>
          <w:rFonts w:ascii="宋体" w:eastAsia="宋体" w:hAnsi="宋体" w:cs="宋体"/>
          <w:color w:val="FF0000"/>
        </w:rPr>
        <w:t>碰撞时根据动量守恒和能量守恒有</w:t>
      </w:r>
      <w:r>
        <w:rPr>
          <w:rFonts w:ascii="Times New Roman" w:eastAsia="Times New Roman" w:hAnsi="Times New Roman" w:cs="Times New Roman"/>
          <w:i/>
          <w:color w:val="FF0000"/>
        </w:rPr>
        <w:t>m</w:t>
      </w:r>
      <w:r>
        <w:rPr>
          <w:color w:val="FF0000"/>
          <w:vertAlign w:val="subscript"/>
        </w:rPr>
        <w:t>a</w:t>
      </w:r>
      <w:r>
        <w:rPr>
          <w:rFonts w:ascii="Times New Roman" w:eastAsia="Times New Roman" w:hAnsi="Times New Roman" w:cs="Times New Roman"/>
          <w:i/>
          <w:color w:val="FF0000"/>
        </w:rPr>
        <w:t>v</w:t>
      </w:r>
      <w:r>
        <w:rPr>
          <w:color w:val="FF0000"/>
          <w:vertAlign w:val="subscript"/>
        </w:rPr>
        <w:t>a</w:t>
      </w:r>
      <w:r>
        <w:rPr>
          <w:rFonts w:ascii="Times New Roman" w:eastAsia="Times New Roman" w:hAnsi="Times New Roman" w:cs="Times New Roman"/>
          <w:i/>
          <w:color w:val="FF0000"/>
        </w:rPr>
        <w:t xml:space="preserve"> = </w:t>
      </w:r>
      <w:r>
        <w:rPr>
          <w:rFonts w:ascii="Times New Roman" w:eastAsia="Times New Roman" w:hAnsi="Times New Roman" w:cs="Times New Roman"/>
          <w:color w:val="FF0000"/>
        </w:rPr>
        <w:t>(</w:t>
      </w:r>
      <w:r>
        <w:rPr>
          <w:rFonts w:ascii="Times New Roman" w:eastAsia="Times New Roman" w:hAnsi="Times New Roman" w:cs="Times New Roman"/>
          <w:i/>
          <w:color w:val="FF0000"/>
        </w:rPr>
        <w:t>m</w:t>
      </w:r>
      <w:r>
        <w:rPr>
          <w:color w:val="FF0000"/>
          <w:vertAlign w:val="subscript"/>
        </w:rPr>
        <w:t>a</w:t>
      </w:r>
      <w:r>
        <w:rPr>
          <w:rFonts w:ascii="宋体" w:eastAsia="宋体" w:hAnsi="宋体" w:cs="宋体"/>
          <w:color w:val="FF0000"/>
        </w:rPr>
        <w:t>＋</w:t>
      </w:r>
      <w:r>
        <w:rPr>
          <w:rFonts w:ascii="Times New Roman" w:eastAsia="Times New Roman" w:hAnsi="Times New Roman" w:cs="Times New Roman"/>
          <w:i/>
          <w:color w:val="FF0000"/>
        </w:rPr>
        <w:t>m</w:t>
      </w:r>
      <w:r>
        <w:rPr>
          <w:color w:val="FF0000"/>
          <w:vertAlign w:val="subscript"/>
        </w:rPr>
        <w:t>b</w:t>
      </w:r>
      <w:r>
        <w:rPr>
          <w:rFonts w:ascii="Times New Roman" w:eastAsia="Times New Roman" w:hAnsi="Times New Roman" w:cs="Times New Roman"/>
          <w:color w:val="FF0000"/>
        </w:rPr>
        <w:t>)</w:t>
      </w:r>
      <w:r>
        <w:rPr>
          <w:rFonts w:ascii="Times New Roman" w:eastAsia="Times New Roman" w:hAnsi="Times New Roman" w:cs="Times New Roman"/>
          <w:i/>
          <w:color w:val="FF0000"/>
        </w:rPr>
        <w:t>v</w:t>
      </w:r>
      <w:r>
        <w:rPr>
          <w:color w:val="FF0000"/>
          <w:vertAlign w:val="subscript"/>
        </w:rPr>
        <w:t>共</w:t>
      </w:r>
      <w:r>
        <w:rPr>
          <w:rFonts w:ascii="宋体" w:eastAsia="宋体" w:hAnsi="宋体" w:cs="宋体"/>
          <w:color w:val="FF0000"/>
        </w:rPr>
        <w:t>，</w:t>
      </w:r>
      <w:r>
        <w:rPr>
          <w:color w:val="FF0000"/>
        </w:rPr>
        <w:object>
          <v:shape id="_x0000_i1153" type="#_x0000_t75" alt="学科网(www.zxxk.com)--教育资源门户，提供试卷、教案、课件、论文、素材以及各类教学资源下载，还有大量而丰富的教学相关资讯！ WS/hEi9d1Q3NAx1ODbqMbQ==" style="width:139.15pt;height:31.15pt" o:ole="" coordsize="21600,21600" o:preferrelative="t" filled="f" stroked="f">
            <v:stroke joinstyle="miter"/>
            <v:imagedata r:id="rId289" o:title="eqIddab6f82bc2425bdd61c00947b6867ac3"/>
            <o:lock v:ext="edit" aspectratio="t"/>
            <w10:anchorlock/>
          </v:shape>
          <o:OLEObject Type="Embed" ProgID="Equation.DSMT4" ShapeID="_x0000_i1153" DrawAspect="Content" ObjectID="_1468075853" r:id="rId290"/>
        </w:object>
      </w:r>
    </w:p>
    <w:p w14:paraId="1F10C599">
      <w:pPr>
        <w:spacing w:line="360" w:lineRule="auto"/>
        <w:jc w:val="left"/>
        <w:textAlignment w:val="center"/>
        <w:rPr>
          <w:color w:val="FF0000"/>
        </w:rPr>
      </w:pPr>
      <w:r>
        <w:rPr>
          <w:rFonts w:ascii="Times New Roman" w:eastAsia="Times New Roman" w:hAnsi="Times New Roman" w:cs="Times New Roman"/>
          <w:i/>
          <w:color w:val="FF0000"/>
        </w:rPr>
        <w:t>a</w:t>
      </w:r>
      <w:r>
        <w:rPr>
          <w:rFonts w:ascii="宋体" w:eastAsia="宋体" w:hAnsi="宋体" w:cs="宋体"/>
          <w:color w:val="FF0000"/>
        </w:rPr>
        <w:t>与</w:t>
      </w:r>
      <w:r>
        <w:rPr>
          <w:rFonts w:ascii="Times New Roman" w:eastAsia="Times New Roman" w:hAnsi="Times New Roman" w:cs="Times New Roman"/>
          <w:i/>
          <w:color w:val="FF0000"/>
        </w:rPr>
        <w:t>b</w:t>
      </w:r>
      <w:r>
        <w:rPr>
          <w:rFonts w:ascii="宋体" w:eastAsia="宋体" w:hAnsi="宋体" w:cs="宋体"/>
          <w:color w:val="FF0000"/>
        </w:rPr>
        <w:t>整体从</w:t>
      </w:r>
      <w:r>
        <w:rPr>
          <w:rFonts w:ascii="Times New Roman" w:eastAsia="Times New Roman" w:hAnsi="Times New Roman" w:cs="Times New Roman"/>
          <w:i/>
          <w:color w:val="FF0000"/>
        </w:rPr>
        <w:t>MM′</w:t>
      </w:r>
      <w:r>
        <w:rPr>
          <w:rFonts w:ascii="宋体" w:eastAsia="宋体" w:hAnsi="宋体" w:cs="宋体"/>
          <w:color w:val="FF0000"/>
        </w:rPr>
        <w:t>到</w:t>
      </w:r>
      <w:r>
        <w:rPr>
          <w:rFonts w:ascii="Times New Roman" w:eastAsia="Times New Roman" w:hAnsi="Times New Roman" w:cs="Times New Roman"/>
          <w:i/>
          <w:color w:val="FF0000"/>
        </w:rPr>
        <w:t>NN′</w:t>
      </w:r>
      <w:r>
        <w:rPr>
          <w:rFonts w:ascii="宋体" w:eastAsia="宋体" w:hAnsi="宋体" w:cs="宋体"/>
          <w:color w:val="FF0000"/>
        </w:rPr>
        <w:t>的过程中有</w:t>
      </w:r>
      <w:r>
        <w:rPr>
          <w:color w:val="FF0000"/>
        </w:rPr>
        <w:object>
          <v:shape id="_x0000_i1154" type="#_x0000_t75" alt="学科网(www.zxxk.com)--教育资源门户，提供试卷、教案、课件、论文、素材以及各类教学资源下载，还有大量而丰富的教学相关资讯！ WS/hEi9d1Q3NAx1ODbqMbQ==" style="width:240pt;height:31.15pt" o:ole="" coordsize="21600,21600" o:preferrelative="t" filled="f" stroked="f">
            <v:stroke joinstyle="miter"/>
            <v:imagedata r:id="rId291" o:title="eqIdb0bbaa822054590eabd702b82f043f8f"/>
            <o:lock v:ext="edit" aspectratio="t"/>
            <w10:anchorlock/>
          </v:shape>
          <o:OLEObject Type="Embed" ProgID="Equation.DSMT4" ShapeID="_x0000_i1154" DrawAspect="Content" ObjectID="_1468075854" r:id="rId292"/>
        </w:object>
      </w:r>
    </w:p>
    <w:p w14:paraId="0AC3F28B">
      <w:pPr>
        <w:spacing w:line="360" w:lineRule="auto"/>
        <w:jc w:val="left"/>
        <w:textAlignment w:val="center"/>
        <w:rPr>
          <w:color w:val="FF0000"/>
        </w:rPr>
      </w:pPr>
      <w:r>
        <w:rPr>
          <w:rFonts w:ascii="Times New Roman" w:eastAsia="Times New Roman" w:hAnsi="Times New Roman" w:cs="Times New Roman"/>
          <w:i/>
          <w:color w:val="FF0000"/>
        </w:rPr>
        <w:t>a</w:t>
      </w:r>
      <w:r>
        <w:rPr>
          <w:rFonts w:ascii="宋体" w:eastAsia="宋体" w:hAnsi="宋体" w:cs="宋体"/>
          <w:color w:val="FF0000"/>
        </w:rPr>
        <w:t>与</w:t>
      </w:r>
      <w:r>
        <w:rPr>
          <w:rFonts w:ascii="Times New Roman" w:eastAsia="Times New Roman" w:hAnsi="Times New Roman" w:cs="Times New Roman"/>
          <w:i/>
          <w:color w:val="FF0000"/>
        </w:rPr>
        <w:t>b</w:t>
      </w:r>
      <w:r>
        <w:rPr>
          <w:rFonts w:ascii="宋体" w:eastAsia="宋体" w:hAnsi="宋体" w:cs="宋体"/>
          <w:color w:val="FF0000"/>
        </w:rPr>
        <w:t>分离时根据动量守恒和能量守恒有</w:t>
      </w:r>
      <w:r>
        <w:rPr>
          <w:rFonts w:ascii="Times New Roman" w:eastAsia="Times New Roman" w:hAnsi="Times New Roman" w:cs="Times New Roman"/>
          <w:color w:val="FF0000"/>
        </w:rPr>
        <w:t>(</w:t>
      </w:r>
      <w:r>
        <w:rPr>
          <w:rFonts w:ascii="Times New Roman" w:eastAsia="Times New Roman" w:hAnsi="Times New Roman" w:cs="Times New Roman"/>
          <w:i/>
          <w:color w:val="FF0000"/>
        </w:rPr>
        <w:t>m</w:t>
      </w:r>
      <w:r>
        <w:rPr>
          <w:color w:val="FF0000"/>
          <w:vertAlign w:val="subscript"/>
        </w:rPr>
        <w:t>a</w:t>
      </w:r>
      <w:r>
        <w:rPr>
          <w:rFonts w:ascii="宋体" w:eastAsia="宋体" w:hAnsi="宋体" w:cs="宋体"/>
          <w:color w:val="FF0000"/>
        </w:rPr>
        <w:t>＋</w:t>
      </w:r>
      <w:r>
        <w:rPr>
          <w:rFonts w:ascii="Times New Roman" w:eastAsia="Times New Roman" w:hAnsi="Times New Roman" w:cs="Times New Roman"/>
          <w:i/>
          <w:color w:val="FF0000"/>
        </w:rPr>
        <w:t>m</w:t>
      </w:r>
      <w:r>
        <w:rPr>
          <w:color w:val="FF0000"/>
          <w:vertAlign w:val="subscript"/>
        </w:rPr>
        <w:t>b</w:t>
      </w:r>
      <w:r>
        <w:rPr>
          <w:rFonts w:ascii="Times New Roman" w:eastAsia="Times New Roman" w:hAnsi="Times New Roman" w:cs="Times New Roman"/>
          <w:color w:val="FF0000"/>
        </w:rPr>
        <w:t>)</w:t>
      </w:r>
      <w:r>
        <w:rPr>
          <w:rFonts w:ascii="Times New Roman" w:eastAsia="Times New Roman" w:hAnsi="Times New Roman" w:cs="Times New Roman"/>
          <w:i/>
          <w:color w:val="FF0000"/>
        </w:rPr>
        <w:t>v</w:t>
      </w:r>
      <w:r>
        <w:rPr>
          <w:color w:val="FF0000"/>
          <w:vertAlign w:val="subscript"/>
        </w:rPr>
        <w:t>共1</w:t>
      </w:r>
      <w:r>
        <w:rPr>
          <w:rFonts w:ascii="Times New Roman" w:eastAsia="Times New Roman" w:hAnsi="Times New Roman" w:cs="Times New Roman"/>
          <w:i/>
          <w:color w:val="FF0000"/>
        </w:rPr>
        <w:t xml:space="preserve"> = m</w:t>
      </w:r>
      <w:r>
        <w:rPr>
          <w:color w:val="FF0000"/>
          <w:vertAlign w:val="subscript"/>
        </w:rPr>
        <w:t>a</w:t>
      </w:r>
      <w:r>
        <w:rPr>
          <w:rFonts w:ascii="Times New Roman" w:eastAsia="Times New Roman" w:hAnsi="Times New Roman" w:cs="Times New Roman"/>
          <w:i/>
          <w:color w:val="FF0000"/>
        </w:rPr>
        <w:t>v</w:t>
      </w:r>
      <w:r>
        <w:rPr>
          <w:color w:val="FF0000"/>
          <w:vertAlign w:val="subscript"/>
        </w:rPr>
        <w:t>a1</w:t>
      </w:r>
      <w:r>
        <w:rPr>
          <w:rFonts w:ascii="宋体" w:eastAsia="宋体" w:hAnsi="宋体" w:cs="宋体"/>
          <w:color w:val="FF0000"/>
        </w:rPr>
        <w:t>＋</w:t>
      </w:r>
      <w:r>
        <w:rPr>
          <w:rFonts w:ascii="Times New Roman" w:eastAsia="Times New Roman" w:hAnsi="Times New Roman" w:cs="Times New Roman"/>
          <w:i/>
          <w:color w:val="FF0000"/>
        </w:rPr>
        <w:t>m</w:t>
      </w:r>
      <w:r>
        <w:rPr>
          <w:color w:val="FF0000"/>
          <w:vertAlign w:val="subscript"/>
        </w:rPr>
        <w:t>b</w:t>
      </w:r>
      <w:r>
        <w:rPr>
          <w:rFonts w:ascii="Times New Roman" w:eastAsia="Times New Roman" w:hAnsi="Times New Roman" w:cs="Times New Roman"/>
          <w:i/>
          <w:color w:val="FF0000"/>
        </w:rPr>
        <w:t>v</w:t>
      </w:r>
      <w:r>
        <w:rPr>
          <w:color w:val="FF0000"/>
          <w:vertAlign w:val="subscript"/>
        </w:rPr>
        <w:t>b1</w:t>
      </w:r>
      <w:r>
        <w:rPr>
          <w:rFonts w:ascii="宋体" w:eastAsia="宋体" w:hAnsi="宋体" w:cs="宋体"/>
          <w:color w:val="FF0000"/>
        </w:rPr>
        <w:t>，</w:t>
      </w:r>
      <w:r>
        <w:rPr>
          <w:color w:val="FF0000"/>
        </w:rPr>
        <w:object>
          <v:shape id="_x0000_i1155" type="#_x0000_t75" alt="学科网(www.zxxk.com)--教育资源门户，提供试卷、教案、课件、论文、素材以及各类教学资源下载，还有大量而丰富的教学相关资讯！ WS/hEi9d1Q3NAx1ODbqMbQ==" style="width:189pt;height:31.15pt" o:ole="" coordsize="21600,21600" o:preferrelative="t" filled="f" stroked="f">
            <v:stroke joinstyle="miter"/>
            <v:imagedata r:id="rId293" o:title="eqId3ee633c3d034c21f6d7a7179911f1bea"/>
            <o:lock v:ext="edit" aspectratio="t"/>
            <w10:anchorlock/>
          </v:shape>
          <o:OLEObject Type="Embed" ProgID="Equation.DSMT4" ShapeID="_x0000_i1155" DrawAspect="Content" ObjectID="_1468075855" r:id="rId294"/>
        </w:object>
      </w:r>
    </w:p>
    <w:p w14:paraId="47E740B8">
      <w:pPr>
        <w:spacing w:line="360" w:lineRule="auto"/>
        <w:jc w:val="left"/>
        <w:textAlignment w:val="center"/>
        <w:rPr>
          <w:color w:val="FF0000"/>
        </w:rPr>
      </w:pPr>
      <w:r>
        <w:rPr>
          <w:rFonts w:ascii="宋体" w:eastAsia="宋体" w:hAnsi="宋体" w:cs="宋体"/>
          <w:color w:val="FF0000"/>
        </w:rPr>
        <w:t>联立解得</w:t>
      </w:r>
      <w:r>
        <w:rPr>
          <w:rFonts w:ascii="Times New Roman" w:eastAsia="Times New Roman" w:hAnsi="Times New Roman" w:cs="Times New Roman"/>
          <w:i/>
          <w:color w:val="FF0000"/>
        </w:rPr>
        <w:t>v</w:t>
      </w:r>
      <w:r>
        <w:rPr>
          <w:color w:val="FF0000"/>
          <w:vertAlign w:val="subscript"/>
        </w:rPr>
        <w:t>b1</w:t>
      </w:r>
      <w:r>
        <w:rPr>
          <w:rFonts w:ascii="Times New Roman" w:eastAsia="Times New Roman" w:hAnsi="Times New Roman" w:cs="Times New Roman"/>
          <w:i/>
          <w:color w:val="FF0000"/>
        </w:rPr>
        <w:t xml:space="preserve"> = </w:t>
      </w:r>
      <w:r>
        <w:rPr>
          <w:rFonts w:ascii="Times New Roman" w:eastAsia="Times New Roman" w:hAnsi="Times New Roman" w:cs="Times New Roman"/>
          <w:color w:val="FF0000"/>
        </w:rPr>
        <w:t>25m/s</w:t>
      </w:r>
    </w:p>
    <w:p w14:paraId="67885D07">
      <w:pPr>
        <w:spacing w:line="360" w:lineRule="auto"/>
        <w:jc w:val="left"/>
        <w:textAlignment w:val="center"/>
        <w:rPr>
          <w:color w:val="FF0000"/>
        </w:rPr>
      </w:pPr>
      <w:r>
        <w:rPr>
          <w:rFonts w:ascii="宋体" w:eastAsia="宋体" w:hAnsi="宋体" w:cs="宋体"/>
          <w:color w:val="FF0000"/>
        </w:rPr>
        <w:t>由于</w:t>
      </w:r>
      <w:r>
        <w:rPr>
          <w:rFonts w:ascii="Times New Roman" w:eastAsia="Times New Roman" w:hAnsi="Times New Roman" w:cs="Times New Roman"/>
          <w:i/>
          <w:color w:val="FF0000"/>
        </w:rPr>
        <w:t>a</w:t>
      </w:r>
      <w:r>
        <w:rPr>
          <w:rFonts w:ascii="宋体" w:eastAsia="宋体" w:hAnsi="宋体" w:cs="宋体"/>
          <w:color w:val="FF0000"/>
        </w:rPr>
        <w:t>和</w:t>
      </w:r>
      <w:r>
        <w:rPr>
          <w:rFonts w:ascii="Times New Roman" w:eastAsia="Times New Roman" w:hAnsi="Times New Roman" w:cs="Times New Roman"/>
          <w:i/>
          <w:color w:val="FF0000"/>
        </w:rPr>
        <w:t>ab</w:t>
      </w:r>
      <w:r>
        <w:rPr>
          <w:rFonts w:ascii="宋体" w:eastAsia="宋体" w:hAnsi="宋体" w:cs="宋体"/>
          <w:color w:val="FF0000"/>
        </w:rPr>
        <w:t>组合体均做匀变速直线运动，分别有</w:t>
      </w:r>
      <w:r>
        <w:rPr>
          <w:color w:val="FF0000"/>
        </w:rPr>
        <w:object>
          <v:shape id="_x0000_i1156" type="#_x0000_t75" alt="学科网(www.zxxk.com)--教育资源门户，提供试卷、教案、课件、论文、素材以及各类教学资源下载，还有大量而丰富的教学相关资讯！ WS/hEi9d1Q3NAx1ODbqMbQ==" style="width:49.15pt;height:31.15pt" o:ole="" coordsize="21600,21600" o:preferrelative="t" filled="f" stroked="f">
            <v:stroke joinstyle="miter"/>
            <v:imagedata r:id="rId295" o:title="eqId23043afbbbd7a71544adf4e76ec878ba"/>
            <o:lock v:ext="edit" aspectratio="t"/>
            <w10:anchorlock/>
          </v:shape>
          <o:OLEObject Type="Embed" ProgID="Equation.DSMT4" ShapeID="_x0000_i1156" DrawAspect="Content" ObjectID="_1468075856" r:id="rId296"/>
        </w:object>
      </w:r>
      <w:r>
        <w:rPr>
          <w:rFonts w:ascii="宋体" w:eastAsia="宋体" w:hAnsi="宋体" w:cs="宋体"/>
          <w:color w:val="FF0000"/>
        </w:rPr>
        <w:t>，</w:t>
      </w:r>
      <w:r>
        <w:rPr>
          <w:color w:val="FF0000"/>
        </w:rPr>
        <w:object>
          <v:shape id="_x0000_i1157" type="#_x0000_t75" alt="学科网(www.zxxk.com)--教育资源门户，提供试卷、教案、课件、论文、素材以及各类教学资源下载，还有大量而丰富的教学相关资讯！ WS/hEi9d1Q3NAx1ODbqMbQ==" style="width:109.15pt;height:31.9pt" o:ole="" coordsize="21600,21600" o:preferrelative="t" filled="f" stroked="f">
            <v:stroke joinstyle="miter"/>
            <v:imagedata r:id="rId297" o:title="eqId1f57bae38a9efde25474a529bd72b9b1"/>
            <o:lock v:ext="edit" aspectratio="t"/>
            <w10:anchorlock/>
          </v:shape>
          <o:OLEObject Type="Embed" ProgID="Equation.DSMT4" ShapeID="_x0000_i1157" DrawAspect="Content" ObjectID="_1468075857" r:id="rId298"/>
        </w:object>
      </w:r>
    </w:p>
    <w:p w14:paraId="3237B9B0">
      <w:pPr>
        <w:spacing w:line="360" w:lineRule="auto"/>
        <w:jc w:val="left"/>
        <w:textAlignment w:val="center"/>
        <w:rPr>
          <w:color w:val="FF0000"/>
        </w:rPr>
      </w:pPr>
      <w:r>
        <w:rPr>
          <w:rFonts w:ascii="宋体" w:eastAsia="宋体" w:hAnsi="宋体" w:cs="宋体"/>
          <w:color w:val="FF0000"/>
        </w:rPr>
        <w:t>则电容器流出的电荷量有</w:t>
      </w:r>
      <w:r>
        <w:rPr>
          <w:rFonts w:ascii="Times New Roman" w:eastAsia="Times New Roman" w:hAnsi="Times New Roman" w:cs="Times New Roman"/>
          <w:color w:val="FF0000"/>
        </w:rPr>
        <w:t>Δ</w:t>
      </w:r>
      <w:r>
        <w:rPr>
          <w:rFonts w:ascii="Times New Roman" w:eastAsia="Times New Roman" w:hAnsi="Times New Roman" w:cs="Times New Roman"/>
          <w:i/>
          <w:color w:val="FF0000"/>
        </w:rPr>
        <w:t>q</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I</w:t>
      </w:r>
      <w:r>
        <w:rPr>
          <w:color w:val="FF0000"/>
          <w:vertAlign w:val="subscript"/>
        </w:rPr>
        <w:t>0</w:t>
      </w:r>
      <w:r>
        <w:rPr>
          <w:rFonts w:ascii="Times New Roman" w:eastAsia="Times New Roman" w:hAnsi="Times New Roman" w:cs="Times New Roman"/>
          <w:color w:val="FF0000"/>
        </w:rPr>
        <w:t>(</w:t>
      </w:r>
      <w:r>
        <w:rPr>
          <w:rFonts w:ascii="Times New Roman" w:eastAsia="Times New Roman" w:hAnsi="Times New Roman" w:cs="Times New Roman"/>
          <w:i/>
          <w:color w:val="FF0000"/>
        </w:rPr>
        <w:t>t</w:t>
      </w:r>
      <w:r>
        <w:rPr>
          <w:color w:val="FF0000"/>
          <w:vertAlign w:val="subscript"/>
        </w:rPr>
        <w:t>1</w:t>
      </w:r>
      <w:r>
        <w:rPr>
          <w:rFonts w:ascii="宋体" w:eastAsia="宋体" w:hAnsi="宋体" w:cs="宋体"/>
          <w:color w:val="FF0000"/>
        </w:rPr>
        <w:t>＋</w:t>
      </w:r>
      <w:r>
        <w:rPr>
          <w:rFonts w:ascii="Times New Roman" w:eastAsia="Times New Roman" w:hAnsi="Times New Roman" w:cs="Times New Roman"/>
          <w:i/>
          <w:color w:val="FF0000"/>
        </w:rPr>
        <w:t>t</w:t>
      </w:r>
      <w:r>
        <w:rPr>
          <w:color w:val="FF0000"/>
          <w:vertAlign w:val="subscript"/>
        </w:rPr>
        <w:t>2</w:t>
      </w:r>
      <w:r>
        <w:rPr>
          <w:rFonts w:ascii="Times New Roman" w:eastAsia="Times New Roman" w:hAnsi="Times New Roman" w:cs="Times New Roman"/>
          <w:color w:val="FF0000"/>
        </w:rPr>
        <w:t>)</w:t>
      </w:r>
    </w:p>
    <w:p w14:paraId="176E04BB">
      <w:pPr>
        <w:spacing w:line="360" w:lineRule="auto"/>
        <w:jc w:val="left"/>
        <w:textAlignment w:val="center"/>
        <w:rPr>
          <w:color w:val="FF0000"/>
        </w:rPr>
      </w:pPr>
      <w:r>
        <w:rPr>
          <w:rFonts w:ascii="Times New Roman" w:eastAsia="Times New Roman" w:hAnsi="Times New Roman" w:cs="Times New Roman"/>
          <w:i/>
          <w:color w:val="FF0000"/>
        </w:rPr>
        <w:t>a</w:t>
      </w:r>
      <w:r>
        <w:rPr>
          <w:rFonts w:ascii="宋体" w:eastAsia="宋体" w:hAnsi="宋体" w:cs="宋体"/>
          <w:color w:val="FF0000"/>
        </w:rPr>
        <w:t>运动过程中电容器的电压减小量</w:t>
      </w:r>
      <w:r>
        <w:rPr>
          <w:color w:val="FF0000"/>
        </w:rPr>
        <w:object>
          <v:shape id="_x0000_i1158" type="#_x0000_t75" alt="学科网(www.zxxk.com)--教育资源门户，提供试卷、教案、课件、论文、素材以及各类教学资源下载，还有大量而丰富的教学相关资讯！ WS/hEi9d1Q3NAx1ODbqMbQ==" style="width:82.15pt;height:31.15pt" o:ole="" coordsize="21600,21600" o:preferrelative="t" filled="f" stroked="f">
            <v:stroke joinstyle="miter"/>
            <v:imagedata r:id="rId299" o:title="eqIdab1e7407ad836ceaf7a6a58d8db63970"/>
            <o:lock v:ext="edit" aspectratio="t"/>
            <w10:anchorlock/>
          </v:shape>
          <o:OLEObject Type="Embed" ProgID="Equation.DSMT4" ShapeID="_x0000_i1158" DrawAspect="Content" ObjectID="_1468075858" r:id="rId300"/>
        </w:object>
      </w:r>
    </w:p>
    <w:p w14:paraId="333E32CD">
      <w:pPr>
        <w:spacing w:line="360" w:lineRule="auto"/>
        <w:jc w:val="left"/>
        <w:textAlignment w:val="center"/>
        <w:rPr>
          <w:color w:val="FF0000"/>
        </w:rPr>
      </w:pPr>
      <w:r>
        <w:rPr>
          <w:color w:val="FF0000"/>
        </w:rPr>
        <w:t>【小问3详解】</w:t>
      </w:r>
    </w:p>
    <w:p w14:paraId="7E60E25F">
      <w:pPr>
        <w:spacing w:line="360" w:lineRule="auto"/>
        <w:jc w:val="left"/>
        <w:textAlignment w:val="center"/>
        <w:rPr>
          <w:color w:val="FF0000"/>
        </w:rPr>
      </w:pPr>
      <w:r>
        <w:rPr>
          <w:rFonts w:ascii="Times New Roman" w:eastAsia="Times New Roman" w:hAnsi="Times New Roman" w:cs="Times New Roman"/>
          <w:i/>
          <w:color w:val="FF0000"/>
        </w:rPr>
        <w:t>b</w:t>
      </w:r>
      <w:r>
        <w:rPr>
          <w:rFonts w:ascii="宋体" w:eastAsia="宋体" w:hAnsi="宋体" w:cs="宋体"/>
          <w:color w:val="FF0000"/>
        </w:rPr>
        <w:t>所受</w:t>
      </w:r>
      <w:r>
        <w:rPr>
          <w:rFonts w:ascii="Times New Roman" w:eastAsia="Times New Roman" w:hAnsi="Times New Roman" w:cs="Times New Roman"/>
          <w:i/>
          <w:color w:val="FF0000"/>
        </w:rPr>
        <w:t>f = kv</w:t>
      </w:r>
      <w:r>
        <w:rPr>
          <w:color w:val="FF0000"/>
          <w:vertAlign w:val="superscript"/>
        </w:rPr>
        <w:t>2(</w:t>
      </w:r>
      <w:r>
        <w:rPr>
          <w:rFonts w:ascii="Times New Roman" w:eastAsia="Times New Roman" w:hAnsi="Times New Roman" w:cs="Times New Roman"/>
          <w:i/>
          <w:color w:val="FF0000"/>
        </w:rPr>
        <w:t xml:space="preserve">k = </w:t>
      </w:r>
      <w:r>
        <w:rPr>
          <w:rFonts w:ascii="Times New Roman" w:eastAsia="Times New Roman" w:hAnsi="Times New Roman" w:cs="Times New Roman"/>
          <w:color w:val="FF0000"/>
        </w:rPr>
        <w:t>0.025N</w:t>
      </w:r>
      <w:r>
        <w:rPr>
          <w:rFonts w:ascii="Times New Roman" w:eastAsia="Times New Roman" w:hAnsi="Times New Roman" w:cs="Times New Roman"/>
          <w:i/>
          <w:color w:val="FF0000"/>
        </w:rPr>
        <w:t>·</w:t>
      </w:r>
      <w:r>
        <w:rPr>
          <w:rFonts w:ascii="Times New Roman" w:eastAsia="Times New Roman" w:hAnsi="Times New Roman" w:cs="Times New Roman"/>
          <w:color w:val="FF0000"/>
        </w:rPr>
        <w:t>s</w:t>
      </w:r>
      <w:r>
        <w:rPr>
          <w:color w:val="FF0000"/>
          <w:vertAlign w:val="superscript"/>
        </w:rPr>
        <w:t>2</w:t>
      </w:r>
      <w:r>
        <w:rPr>
          <w:rFonts w:ascii="Times New Roman" w:eastAsia="Times New Roman" w:hAnsi="Times New Roman" w:cs="Times New Roman"/>
          <w:color w:val="FF0000"/>
        </w:rPr>
        <w:t>/m</w:t>
      </w:r>
      <w:r>
        <w:rPr>
          <w:color w:val="FF0000"/>
          <w:vertAlign w:val="superscript"/>
        </w:rPr>
        <w:t>2</w:t>
      </w:r>
      <w:r>
        <w:rPr>
          <w:rFonts w:ascii="宋体" w:eastAsia="宋体" w:hAnsi="宋体" w:cs="宋体"/>
          <w:color w:val="FF0000"/>
        </w:rPr>
        <w:t>）的空气阻力后，</w:t>
      </w:r>
      <w:r>
        <w:rPr>
          <w:rFonts w:ascii="Times New Roman" w:eastAsia="Times New Roman" w:hAnsi="Times New Roman" w:cs="Times New Roman"/>
          <w:i/>
          <w:color w:val="FF0000"/>
        </w:rPr>
        <w:t>a</w:t>
      </w:r>
      <w:r>
        <w:rPr>
          <w:rFonts w:ascii="宋体" w:eastAsia="宋体" w:hAnsi="宋体" w:cs="宋体"/>
          <w:color w:val="FF0000"/>
        </w:rPr>
        <w:t>与</w:t>
      </w:r>
      <w:r>
        <w:rPr>
          <w:rFonts w:ascii="Times New Roman" w:eastAsia="Times New Roman" w:hAnsi="Times New Roman" w:cs="Times New Roman"/>
          <w:i/>
          <w:color w:val="FF0000"/>
        </w:rPr>
        <w:t>b</w:t>
      </w:r>
      <w:r>
        <w:rPr>
          <w:rFonts w:ascii="宋体" w:eastAsia="宋体" w:hAnsi="宋体" w:cs="宋体"/>
          <w:color w:val="FF0000"/>
        </w:rPr>
        <w:t>整体从</w:t>
      </w:r>
      <w:r>
        <w:rPr>
          <w:rFonts w:ascii="Times New Roman" w:eastAsia="Times New Roman" w:hAnsi="Times New Roman" w:cs="Times New Roman"/>
          <w:i/>
          <w:color w:val="FF0000"/>
        </w:rPr>
        <w:t>MM′</w:t>
      </w:r>
      <w:r>
        <w:rPr>
          <w:rFonts w:ascii="宋体" w:eastAsia="宋体" w:hAnsi="宋体" w:cs="宋体"/>
          <w:color w:val="FF0000"/>
        </w:rPr>
        <w:t>到</w:t>
      </w:r>
      <w:r>
        <w:rPr>
          <w:rFonts w:ascii="Times New Roman" w:eastAsia="Times New Roman" w:hAnsi="Times New Roman" w:cs="Times New Roman"/>
          <w:i/>
          <w:color w:val="FF0000"/>
        </w:rPr>
        <w:t>NN′</w:t>
      </w:r>
      <w:r>
        <w:rPr>
          <w:rFonts w:ascii="宋体" w:eastAsia="宋体" w:hAnsi="宋体" w:cs="宋体"/>
          <w:color w:val="FF0000"/>
        </w:rPr>
        <w:t>的过程中有</w:t>
      </w:r>
      <w:r>
        <w:rPr>
          <w:rFonts w:ascii="Times New Roman" w:eastAsia="Times New Roman" w:hAnsi="Times New Roman" w:cs="Times New Roman"/>
          <w:color w:val="FF0000"/>
        </w:rPr>
        <w:t>(</w:t>
      </w:r>
      <w:r>
        <w:rPr>
          <w:rFonts w:ascii="Times New Roman" w:eastAsia="Times New Roman" w:hAnsi="Times New Roman" w:cs="Times New Roman"/>
          <w:i/>
          <w:color w:val="FF0000"/>
        </w:rPr>
        <w:t>BI</w:t>
      </w:r>
      <w:r>
        <w:rPr>
          <w:color w:val="FF0000"/>
          <w:vertAlign w:val="subscript"/>
        </w:rPr>
        <w:t>0</w:t>
      </w:r>
      <w:r>
        <w:rPr>
          <w:rFonts w:ascii="Times New Roman" w:eastAsia="Times New Roman" w:hAnsi="Times New Roman" w:cs="Times New Roman"/>
          <w:i/>
          <w:color w:val="FF0000"/>
        </w:rPr>
        <w:t>L</w:t>
      </w:r>
      <w:r>
        <w:rPr>
          <w:rFonts w:ascii="宋体" w:eastAsia="宋体" w:hAnsi="宋体" w:cs="宋体"/>
          <w:color w:val="FF0000"/>
        </w:rPr>
        <w:t>－</w:t>
      </w:r>
      <w:r>
        <w:rPr>
          <w:rFonts w:ascii="Times New Roman" w:eastAsia="Times New Roman" w:hAnsi="Times New Roman" w:cs="Times New Roman"/>
          <w:i/>
          <w:color w:val="FF0000"/>
        </w:rPr>
        <w:t>kv</w:t>
      </w:r>
      <w:r>
        <w:rPr>
          <w:color w:val="FF0000"/>
          <w:vertAlign w:val="superscript"/>
        </w:rPr>
        <w:t>2</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m</w:t>
      </w:r>
      <w:r>
        <w:rPr>
          <w:color w:val="FF0000"/>
          <w:vertAlign w:val="subscript"/>
        </w:rPr>
        <w:t>a</w:t>
      </w:r>
      <w:r>
        <w:rPr>
          <w:rFonts w:ascii="宋体" w:eastAsia="宋体" w:hAnsi="宋体" w:cs="宋体"/>
          <w:color w:val="FF0000"/>
        </w:rPr>
        <w:t>＋</w:t>
      </w:r>
      <w:r>
        <w:rPr>
          <w:rFonts w:ascii="Times New Roman" w:eastAsia="Times New Roman" w:hAnsi="Times New Roman" w:cs="Times New Roman"/>
          <w:i/>
          <w:color w:val="FF0000"/>
        </w:rPr>
        <w:t>m</w:t>
      </w:r>
      <w:r>
        <w:rPr>
          <w:color w:val="FF0000"/>
          <w:vertAlign w:val="subscript"/>
        </w:rPr>
        <w:t>b</w:t>
      </w:r>
      <w:r>
        <w:rPr>
          <w:rFonts w:ascii="Times New Roman" w:eastAsia="Times New Roman" w:hAnsi="Times New Roman" w:cs="Times New Roman"/>
          <w:color w:val="FF0000"/>
        </w:rPr>
        <w:t>)</w:t>
      </w:r>
      <w:r>
        <w:rPr>
          <w:rFonts w:ascii="Times New Roman" w:eastAsia="Times New Roman" w:hAnsi="Times New Roman" w:cs="Times New Roman"/>
          <w:i/>
          <w:color w:val="FF0000"/>
        </w:rPr>
        <w:t>a</w:t>
      </w:r>
      <w:r>
        <w:rPr>
          <w:rFonts w:ascii="宋体" w:eastAsia="宋体" w:hAnsi="宋体" w:cs="宋体"/>
          <w:color w:val="FF0000"/>
        </w:rPr>
        <w:t>，</w:t>
      </w:r>
      <w:r>
        <w:rPr>
          <w:color w:val="FF0000"/>
        </w:rPr>
        <w:object>
          <v:shape id="_x0000_i1159" type="#_x0000_t75" alt="学科网(www.zxxk.com)--教育资源门户，提供试卷、教案、课件、论文、素材以及各类教学资源下载，还有大量而丰富的教学相关资讯！ WS/hEi9d1Q3NAx1ODbqMbQ==" style="width:43.9pt;height:31.15pt" o:ole="" coordsize="21600,21600" o:preferrelative="t" filled="f" stroked="f">
            <v:stroke joinstyle="miter"/>
            <v:imagedata r:id="rId301" o:title="eqIda257ed0658eabb6d0fd1d0371b546a01"/>
            <o:lock v:ext="edit" aspectratio="t"/>
            <w10:anchorlock/>
          </v:shape>
          <o:OLEObject Type="Embed" ProgID="Equation.DSMT4" ShapeID="_x0000_i1159" DrawAspect="Content" ObjectID="_1468075859" r:id="rId302"/>
        </w:object>
      </w:r>
    </w:p>
    <w:p w14:paraId="33F24475">
      <w:pPr>
        <w:spacing w:line="360" w:lineRule="auto"/>
        <w:jc w:val="both"/>
        <w:textAlignment w:val="center"/>
        <w:rPr>
          <w:color w:val="FF0000"/>
        </w:rPr>
      </w:pPr>
      <w:r>
        <w:rPr>
          <w:rFonts w:ascii="宋体" w:eastAsia="宋体" w:hAnsi="宋体" w:cs="宋体"/>
          <w:color w:val="FF0000"/>
        </w:rPr>
        <w:t>求解出</w:t>
      </w:r>
      <w:r>
        <w:rPr>
          <w:color w:val="FF0000"/>
        </w:rPr>
        <w:object>
          <v:shape id="_x0000_i1160" type="#_x0000_t75" alt="学科网(www.zxxk.com)--教育资源门户，提供试卷、教案、课件、论文、素材以及各类教学资源下载，还有大量而丰富的教学相关资讯！ WS/hEi9d1Q3NAx1ODbqMbQ==" style="width:91.15pt;height:21pt" o:ole="" coordsize="21600,21600" o:preferrelative="t" filled="f" stroked="f">
            <v:stroke joinstyle="miter"/>
            <v:imagedata r:id="rId303" o:title="eqId76e34b4e7f309c37c1bf0d895d79f8d5"/>
            <o:lock v:ext="edit" aspectratio="t"/>
            <w10:anchorlock/>
          </v:shape>
          <o:OLEObject Type="Embed" ProgID="Equation.DSMT4" ShapeID="_x0000_i1160" DrawAspect="Content" ObjectID="_1468075860" r:id="rId304"/>
        </w:object>
      </w:r>
    </w:p>
    <w:p w14:paraId="50394F1B">
      <w:pPr>
        <w:spacing w:line="360" w:lineRule="auto"/>
        <w:jc w:val="both"/>
        <w:textAlignment w:val="center"/>
        <w:rPr>
          <w:color w:val="FF0000"/>
        </w:rPr>
      </w:pPr>
      <w:r>
        <w:rPr>
          <w:rFonts w:ascii="宋体" w:eastAsia="宋体" w:hAnsi="宋体" w:cs="宋体"/>
          <w:color w:val="FF0000"/>
        </w:rPr>
        <w:t>则</w:t>
      </w:r>
      <w:r>
        <w:rPr>
          <w:color w:val="FF0000"/>
        </w:rPr>
        <w:object>
          <v:shape id="_x0000_i1161" type="#_x0000_t75" alt="学科网(www.zxxk.com)--教育资源门户，提供试卷、教案、课件、论文、素材以及各类教学资源下载，还有大量而丰富的教学相关资讯！ WS/hEi9d1Q3NAx1ODbqMbQ==" style="width:1in;height:36pt" o:ole="" coordsize="21600,21600" o:preferrelative="t" filled="f" stroked="f">
            <v:stroke joinstyle="miter"/>
            <v:imagedata r:id="rId305" o:title="eqId9e576869d8b2cec5856a963fdb8d2650"/>
            <o:lock v:ext="edit" aspectratio="t"/>
            <w10:anchorlock/>
          </v:shape>
          <o:OLEObject Type="Embed" ProgID="Equation.DSMT4" ShapeID="_x0000_i1161" DrawAspect="Content" ObjectID="_1468075861" r:id="rId306"/>
        </w:object>
      </w:r>
    </w:p>
    <w:p w14:paraId="53B9FCCD">
      <w:pPr>
        <w:spacing w:line="360" w:lineRule="auto"/>
        <w:jc w:val="both"/>
        <w:textAlignment w:val="center"/>
        <w:rPr>
          <w:color w:val="FF0000"/>
        </w:rPr>
      </w:pPr>
      <w:r>
        <w:rPr>
          <w:rFonts w:ascii="Times New Roman" w:eastAsia="Times New Roman" w:hAnsi="Times New Roman" w:cs="Times New Roman"/>
          <w:i/>
          <w:color w:val="FF0000"/>
        </w:rPr>
        <w:t>a</w:t>
      </w:r>
      <w:r>
        <w:rPr>
          <w:rFonts w:ascii="宋体" w:eastAsia="宋体" w:hAnsi="宋体" w:cs="宋体"/>
          <w:color w:val="FF0000"/>
        </w:rPr>
        <w:t>分离前的速度大小能达到（</w:t>
      </w:r>
      <w:r>
        <w:rPr>
          <w:rFonts w:ascii="Times New Roman" w:eastAsia="Times New Roman" w:hAnsi="Times New Roman" w:cs="Times New Roman"/>
          <w:color w:val="FF0000"/>
        </w:rPr>
        <w:t>2</w:t>
      </w:r>
      <w:r>
        <w:rPr>
          <w:rFonts w:ascii="宋体" w:eastAsia="宋体" w:hAnsi="宋体" w:cs="宋体"/>
          <w:color w:val="FF0000"/>
        </w:rPr>
        <w:t>）问中分离前速度的</w:t>
      </w:r>
      <w:r>
        <w:rPr>
          <w:rFonts w:ascii="Times New Roman" w:eastAsia="Times New Roman" w:hAnsi="Times New Roman" w:cs="Times New Roman"/>
          <w:color w:val="FF0000"/>
        </w:rPr>
        <w:t>99%</w:t>
      </w:r>
      <w:r>
        <w:rPr>
          <w:rFonts w:ascii="宋体" w:eastAsia="宋体" w:hAnsi="宋体" w:cs="宋体"/>
          <w:color w:val="FF0000"/>
        </w:rPr>
        <w:t>。</w:t>
      </w:r>
    </w:p>
    <w:p w14:paraId="64E9885D">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bCs/>
          <w:i w:val="0"/>
          <w:iCs w:val="0"/>
          <w:color w:val="000000" w:themeColor="text1"/>
          <w:sz w:val="36"/>
          <w:szCs w:val="36"/>
          <w:lang w:val="en-US" w:eastAsia="zh-CN"/>
          <w14:textFill>
            <w14:solidFill>
              <w14:schemeClr w14:val="tx1"/>
            </w14:solidFill>
          </w14:textFill>
        </w:rPr>
      </w:pPr>
    </w:p>
    <w:sectPr>
      <w:headerReference w:type="default" r:id="rId307"/>
      <w:footerReference w:type="default" r:id="rId308"/>
      <w:pgSz w:w="11906" w:h="16838"/>
      <w:pgMar w:top="1134" w:right="1134" w:bottom="1134" w:left="1134" w:header="851" w:footer="992" w:gutter="0"/>
      <w:pgNumType w:fmt="decimal"/>
      <w:cols w:num="1"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F149118">
    <w:pPr>
      <w:tabs>
        <w:tab w:val="center" w:pos="4153"/>
        <w:tab w:val="right" w:pos="8306"/>
      </w:tabs>
      <w:snapToGrid w:val="0"/>
      <w:jc w:val="left"/>
      <w:rPr>
        <w:rFonts w:cs="Times New Roman"/>
        <w:kern w:val="0"/>
        <w:sz w:val="2"/>
        <w:szCs w:val="2"/>
      </w:rPr>
    </w:pPr>
    <w:r>
      <w:rPr>
        <w:sz w:val="2"/>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9" type="#_x0000_t202" style="width:2in;height:2in;margin-top:0;margin-left:0;mso-height-relative:page;mso-position-horizontal:center;mso-position-horizontal-relative:margin;mso-width-relative:page;mso-wrap-style:none;position:absolute;z-index:251667456" coordsize="21600,21600" filled="f" stroked="f">
              <o:lock v:ext="edit" aspectratio="f"/>
              <v:textbox style="mso-fit-shape-to-text:t" inset="0,0,0,0">
                <w:txbxContent>
                  <w:p w14:paraId="70A0A81F">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60"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o:spid="_x0000_s2061"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cs="Times New Roman" w:hint="eastAsia"/>
        <w:color w:val="FFFFFF"/>
        <w:kern w:val="0"/>
        <w:sz w:val="2"/>
        <w:szCs w:val="2"/>
      </w:rPr>
      <w:t>学科网（北京）股份有限公司</w:t>
    </w:r>
  </w:p>
  <w:p w14:paraId="3F5977B2">
    <w:pPr>
      <w:tabs>
        <w:tab w:val="center" w:pos="4153"/>
        <w:tab w:val="right" w:pos="8306"/>
      </w:tabs>
      <w:snapToGrid w:val="0"/>
      <w:jc w:val="left"/>
      <w:rPr>
        <w:rFonts w:cs="Times New Roman"/>
        <w:kern w:val="0"/>
        <w:sz w:val="2"/>
        <w:szCs w:val="2"/>
      </w:rPr>
    </w:pPr>
    <w:r>
      <w:rPr>
        <w:color w:val="FFFFFF"/>
        <w:sz w:val="2"/>
        <w:szCs w:val="2"/>
      </w:rPr>
      <w:pict>
        <v:shape id="_x0000_s2060" o:spid="_x0000_s2062"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pict>
        <v:shape id="_x0000_s2061" o:spid="_x0000_s2063" type="#_x0000_t75" alt="学科网 zxxk.com" style="width:0.05pt;height:0.05pt;margin-top:-20.75pt;margin-left:64.05pt;mso-height-relative:page;mso-width-relative:page;position:absolute;z-index:251661312" coordsize="21600,21600" o:preferrelative="t" filled="f" stroked="f">
          <v:stroke joinstyle="miter"/>
          <v:imagedata r:id="rId1" o:title="{75232B38-A165-1FB7-499C-2E1C792CACB5}"/>
          <o:lock v:ext="edit" aspectratio="t"/>
        </v:shape>
      </w:pict>
    </w:r>
    <w:r>
      <w:rPr>
        <w:rFonts w:cs="Times New Roman" w:hint="eastAsia"/>
        <w:color w:val="FFFFFF"/>
        <w:kern w:val="0"/>
        <w:sz w:val="2"/>
        <w:szCs w:val="2"/>
      </w:rPr>
      <w:t>学科网（北京）股份有限公司</w:t>
    </w:r>
  </w:p>
  <w:p w14:paraId="45AF138E">
    <w:pPr>
      <w:tabs>
        <w:tab w:val="center" w:pos="4153"/>
        <w:tab w:val="right" w:pos="8306"/>
      </w:tabs>
      <w:snapToGrid w:val="0"/>
      <w:jc w:val="left"/>
      <w:rPr>
        <w:rFonts w:cs="Times New Roman"/>
        <w:kern w:val="0"/>
        <w:sz w:val="2"/>
        <w:szCs w:val="2"/>
      </w:rPr>
    </w:pPr>
    <w:r>
      <w:rPr>
        <w:color w:val="FFFFFF"/>
        <w:sz w:val="2"/>
        <w:szCs w:val="2"/>
      </w:rPr>
      <w:pict>
        <v:shape id="_x0000_s2062" o:spid="_x0000_s2064"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stroked="f">
          <v:fill opacity="0.5"/>
          <v:textpath style="font-family:宋体;font-size:8pt;v-text-align:center" trim="f" fitpath="t" xscale="f" string="zxxk.com"/>
          <w10:wrap anchorx="margin" anchory="margin"/>
        </v:shape>
      </w:pict>
    </w:r>
    <w:r>
      <w:rPr>
        <w:color w:val="FFFFFF"/>
        <w:sz w:val="2"/>
        <w:szCs w:val="2"/>
      </w:rPr>
      <w:pict>
        <v:shape id="_x0000_s2063" o:spid="_x0000_s2065" type="#_x0000_t75" alt="学科网 zxxk.com" style="width:0.05pt;height:0.05pt;margin-top:-20.75pt;margin-left:64.05pt;mso-height-relative:page;mso-width-relative:page;position:absolute;z-index:251663360" coordsize="21600,21600" o:preferrelative="t" filled="f" stroked="f">
          <v:stroke joinstyle="miter"/>
          <v:imagedata r:id="rId2" o:title="{75232B38-A165-1FB7-499C-2E1C792CACB5}"/>
          <o:lock v:ext="edit" aspectratio="t"/>
        </v:shape>
      </w:pict>
    </w:r>
    <w:r>
      <w:rPr>
        <w:rFonts w:cs="Times New Roman" w:hint="eastAsia"/>
        <w:color w:val="FFFFFF"/>
        <w:kern w:val="0"/>
        <w:sz w:val="2"/>
        <w:szCs w:val="2"/>
      </w:rPr>
      <w:t>学科网（北京）股份有限公司</w:t>
    </w:r>
  </w:p>
  <w:p w14:paraId="0DC7AEEB">
    <w:pPr>
      <w:tabs>
        <w:tab w:val="center" w:pos="4153"/>
        <w:tab w:val="right" w:pos="8306"/>
      </w:tabs>
      <w:snapToGrid w:val="0"/>
      <w:jc w:val="left"/>
      <w:rPr>
        <w:rFonts w:cs="Times New Roman"/>
        <w:kern w:val="0"/>
        <w:sz w:val="2"/>
        <w:szCs w:val="2"/>
      </w:rPr>
    </w:pPr>
    <w:r>
      <w:rPr>
        <w:color w:val="FFFFFF"/>
        <w:sz w:val="2"/>
        <w:szCs w:val="2"/>
      </w:rPr>
      <w:pict>
        <v:shape id="_x0000_s2064" o:spid="_x0000_s2066"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_x0000_s2065" o:spid="_x0000_s2067" type="#_x0000_t75" alt="学科网 zxxk.com" style="width:0.05pt;height:0.05pt;margin-top:-20.75pt;margin-left:64.05pt;mso-height-relative:page;mso-width-relative:page;position:absolute;z-index:251665408" coordsize="21600,21600" o:preferrelative="t" filled="f" stroked="f">
          <v:stroke joinstyle="miter"/>
          <v:imagedata r:id="rId3" o:title=""/>
          <o:lock v:ext="edit" aspectratio="t"/>
        </v:shape>
      </w:pict>
    </w:r>
    <w:r>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8" type="#_x0000_t136" alt="学科网 zxxk.com" style="width:2.85pt;height:2.85pt;margin-top:407.9pt;margin-left:158.95pt;mso-position-horizontal-relative:margin;mso-position-vertical-relative:margin;position:absolute;rotation:315;z-index:-251648000"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9" type="#_x0000_t75" alt="学科网 zxxk.com" style="width:0.05pt;height:0.05pt;margin-top:-20.75pt;margin-left:64.05pt;position:absolute;z-index:251669504" filled="f" stroked="f">
          <v:imagedata r:id="rId4" r:href="rId5"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1E8ECD">
    <w:pPr>
      <w:pStyle w:val="Header"/>
    </w:pPr>
  </w:p>
  <w:p w14:paraId="37F5C2FA">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1"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13C1C0DB">
    <w:pPr>
      <w:pBdr>
        <w:bottom w:val="none" w:sz="0" w:space="1" w:color="auto"/>
      </w:pBdr>
      <w:snapToGrid w:val="0"/>
      <w:rPr>
        <w:rFonts w:cs="Times New Roman"/>
        <w:kern w:val="0"/>
        <w:sz w:val="2"/>
        <w:szCs w:val="2"/>
      </w:rPr>
    </w:pPr>
    <w:r>
      <w:pict>
        <v:shape id="_x0000_s2051" o:spid="_x0000_s2051" type="#_x0000_t75" alt="学科网 zxxk.com" style="width:0.75pt;height:0.75pt;margin-top:8.45pt;margin-left:351pt;mso-height-relative:page;mso-width-relative:page;position:absolute;z-index:251659264" coordsize="21600,21600" o:preferrelative="t" filled="f" stroked="f">
          <v:stroke joinstyle="miter"/>
          <v:imagedata r:id="rId1"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05B6B9C">
    <w:pPr>
      <w:pBdr>
        <w:bottom w:val="none" w:sz="0" w:space="1" w:color="auto"/>
      </w:pBdr>
      <w:snapToGrid w:val="0"/>
      <w:rPr>
        <w:rFonts w:cs="Times New Roman"/>
        <w:kern w:val="0"/>
        <w:sz w:val="2"/>
        <w:szCs w:val="2"/>
      </w:rPr>
    </w:pPr>
    <w:r>
      <w:pict>
        <v:shape id="_x0000_s2053" o:spid="_x0000_s2053" type="#_x0000_t75" alt="学科网 zxxk.com" style="width:0.75pt;height:0.75pt;margin-top:8.45pt;margin-left:351pt;mso-height-relative:page;mso-width-relative:page;position:absolute;z-index:251660288" coordsize="21600,21600" o:preferrelative="t" filled="f" stroked="f">
          <v:stroke joinstyle="miter"/>
          <v:imagedata r:id="rId2" o:title="{75232B38-A165-1FB7-499C-2E1C792CACB5}"/>
          <o:lock v:ext="edit" aspectratio="t"/>
        </v:shape>
      </w:pict>
    </w:r>
    <w:r>
      <w:rPr>
        <w:color w:val="FFFFFF"/>
        <w:sz w:val="2"/>
        <w:szCs w:val="2"/>
      </w:rPr>
      <w:pict>
        <v:shape id="_x0000_i2054"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3EBFD8E6">
    <w:pPr>
      <w:pBdr>
        <w:bottom w:val="none" w:sz="0" w:space="1" w:color="auto"/>
      </w:pBdr>
      <w:snapToGrid w:val="0"/>
      <w:rPr>
        <w:rFonts w:cs="Times New Roman"/>
        <w:kern w:val="0"/>
        <w:sz w:val="2"/>
        <w:szCs w:val="2"/>
      </w:rPr>
    </w:pPr>
    <w:r>
      <w:pict>
        <v:shape id="_x0000_s2055" o:spid="_x0000_s2055" type="#_x0000_t75" alt="学科网 zxxk.com" style="width:0.75pt;height:0.75pt;margin-top:8.45pt;margin-left:351pt;mso-height-relative:page;mso-width-relative:page;position:absolute;z-index:251661312" coordsize="21600,21600" o:preferrelative="t" filled="f" stroked="f">
          <v:stroke joinstyle="miter"/>
          <v:imagedata r:id="rId3" o:title=""/>
          <o:lock v:ext="edit" aspectratio="t"/>
        </v:shape>
      </w:pict>
    </w:r>
    <w:r>
      <w:rPr>
        <w:rFonts w:hint="eastAsia"/>
        <w:color w:val="FFFFFF"/>
        <w:sz w:val="2"/>
        <w:szCs w:val="2"/>
      </w:rPr>
      <w:pict>
        <v:shape id="_x0000_i2056"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7" type="#_x0000_t75" alt="学科网 zxxk.com" style="width:0.75pt;height:0.75pt;margin-top:8.45pt;margin-left:351pt;position:absolute;z-index:251662336" filled="f" stroked="f">
          <v:imagedata r:id="rId4" r:href="rId5" o:title=""/>
          <v:path o:extrusionok="f"/>
          <o:lock v:ext="edit" aspectratio="t"/>
        </v:shape>
      </w:pict>
    </w:r>
    <w:r>
      <w:rPr>
        <w:rFonts w:hint="eastAsia"/>
        <w:color w:val="FFFFFF"/>
        <w:sz w:val="2"/>
        <w:szCs w:val="2"/>
      </w:rPr>
      <w:pict>
        <v:shape id="_x0000_i2058"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E880A60"/>
    <w:multiLevelType w:val="singleLevel"/>
    <w:tmpl w:val="CE880A60"/>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21EEC"/>
    <w:rsid w:val="00033B21"/>
    <w:rsid w:val="000460FF"/>
    <w:rsid w:val="00054E7B"/>
    <w:rsid w:val="00055649"/>
    <w:rsid w:val="000A237A"/>
    <w:rsid w:val="000B6F69"/>
    <w:rsid w:val="000E411B"/>
    <w:rsid w:val="000E4D02"/>
    <w:rsid w:val="00144FBF"/>
    <w:rsid w:val="001548FB"/>
    <w:rsid w:val="00171458"/>
    <w:rsid w:val="00173C1D"/>
    <w:rsid w:val="001764C3"/>
    <w:rsid w:val="0018010E"/>
    <w:rsid w:val="0018123E"/>
    <w:rsid w:val="00184219"/>
    <w:rsid w:val="00191C29"/>
    <w:rsid w:val="001C63DA"/>
    <w:rsid w:val="001D4563"/>
    <w:rsid w:val="001E774C"/>
    <w:rsid w:val="001F656B"/>
    <w:rsid w:val="00201A7E"/>
    <w:rsid w:val="002020F3"/>
    <w:rsid w:val="00221FC9"/>
    <w:rsid w:val="002457C2"/>
    <w:rsid w:val="00276E65"/>
    <w:rsid w:val="002908F0"/>
    <w:rsid w:val="002A0E5D"/>
    <w:rsid w:val="002A1A21"/>
    <w:rsid w:val="002C4D39"/>
    <w:rsid w:val="002F06B2"/>
    <w:rsid w:val="003102DB"/>
    <w:rsid w:val="00362F87"/>
    <w:rsid w:val="00364CC1"/>
    <w:rsid w:val="00374518"/>
    <w:rsid w:val="00392B07"/>
    <w:rsid w:val="00397BCB"/>
    <w:rsid w:val="003C1AE0"/>
    <w:rsid w:val="003C3AD9"/>
    <w:rsid w:val="003C4A95"/>
    <w:rsid w:val="003D0C09"/>
    <w:rsid w:val="003D30A3"/>
    <w:rsid w:val="003F34B1"/>
    <w:rsid w:val="004049E7"/>
    <w:rsid w:val="004062F6"/>
    <w:rsid w:val="004151FC"/>
    <w:rsid w:val="00435F83"/>
    <w:rsid w:val="00450056"/>
    <w:rsid w:val="0046214C"/>
    <w:rsid w:val="004742B1"/>
    <w:rsid w:val="0048549A"/>
    <w:rsid w:val="0049183B"/>
    <w:rsid w:val="004C69AF"/>
    <w:rsid w:val="004D44FD"/>
    <w:rsid w:val="00501100"/>
    <w:rsid w:val="00550B5C"/>
    <w:rsid w:val="00556347"/>
    <w:rsid w:val="00567E50"/>
    <w:rsid w:val="0057370E"/>
    <w:rsid w:val="0059145F"/>
    <w:rsid w:val="00596076"/>
    <w:rsid w:val="005A6AF0"/>
    <w:rsid w:val="005B39DB"/>
    <w:rsid w:val="005C2124"/>
    <w:rsid w:val="005F1362"/>
    <w:rsid w:val="00605626"/>
    <w:rsid w:val="006071D5"/>
    <w:rsid w:val="0062039B"/>
    <w:rsid w:val="00623C16"/>
    <w:rsid w:val="00637D3A"/>
    <w:rsid w:val="00640BF5"/>
    <w:rsid w:val="00667293"/>
    <w:rsid w:val="00693008"/>
    <w:rsid w:val="006D5DE9"/>
    <w:rsid w:val="006E406D"/>
    <w:rsid w:val="006F45E0"/>
    <w:rsid w:val="006F4606"/>
    <w:rsid w:val="00701D6B"/>
    <w:rsid w:val="007061B2"/>
    <w:rsid w:val="00740A09"/>
    <w:rsid w:val="00743084"/>
    <w:rsid w:val="0074601C"/>
    <w:rsid w:val="00762E26"/>
    <w:rsid w:val="00767F31"/>
    <w:rsid w:val="00773E23"/>
    <w:rsid w:val="0078082B"/>
    <w:rsid w:val="00797C5E"/>
    <w:rsid w:val="007B7CA7"/>
    <w:rsid w:val="007C49C1"/>
    <w:rsid w:val="007C736C"/>
    <w:rsid w:val="007D1BAE"/>
    <w:rsid w:val="007F2601"/>
    <w:rsid w:val="00805987"/>
    <w:rsid w:val="00817391"/>
    <w:rsid w:val="00832EC9"/>
    <w:rsid w:val="0085473B"/>
    <w:rsid w:val="008634CD"/>
    <w:rsid w:val="008731FA"/>
    <w:rsid w:val="00880A38"/>
    <w:rsid w:val="00892D6E"/>
    <w:rsid w:val="00893DD6"/>
    <w:rsid w:val="008D2E94"/>
    <w:rsid w:val="008D38A6"/>
    <w:rsid w:val="00916090"/>
    <w:rsid w:val="009240CB"/>
    <w:rsid w:val="00933615"/>
    <w:rsid w:val="00934972"/>
    <w:rsid w:val="009649FA"/>
    <w:rsid w:val="00974E0F"/>
    <w:rsid w:val="00982128"/>
    <w:rsid w:val="009A27BF"/>
    <w:rsid w:val="009B5666"/>
    <w:rsid w:val="009B567A"/>
    <w:rsid w:val="009C4252"/>
    <w:rsid w:val="009E203F"/>
    <w:rsid w:val="00A07DF2"/>
    <w:rsid w:val="00A301A4"/>
    <w:rsid w:val="00A405DB"/>
    <w:rsid w:val="00A536B0"/>
    <w:rsid w:val="00AD6B6A"/>
    <w:rsid w:val="00B6315B"/>
    <w:rsid w:val="00B80D67"/>
    <w:rsid w:val="00B8100F"/>
    <w:rsid w:val="00B96924"/>
    <w:rsid w:val="00BA1A7E"/>
    <w:rsid w:val="00BB44F2"/>
    <w:rsid w:val="00BB50C6"/>
    <w:rsid w:val="00BD21D1"/>
    <w:rsid w:val="00BE1BCD"/>
    <w:rsid w:val="00C02815"/>
    <w:rsid w:val="00C02FC6"/>
    <w:rsid w:val="00C321EB"/>
    <w:rsid w:val="00CA4A07"/>
    <w:rsid w:val="00CE48D0"/>
    <w:rsid w:val="00D14571"/>
    <w:rsid w:val="00D36033"/>
    <w:rsid w:val="00D427DF"/>
    <w:rsid w:val="00D4411F"/>
    <w:rsid w:val="00D51257"/>
    <w:rsid w:val="00D61D75"/>
    <w:rsid w:val="00D634C2"/>
    <w:rsid w:val="00D756B6"/>
    <w:rsid w:val="00D77F6E"/>
    <w:rsid w:val="00DA0796"/>
    <w:rsid w:val="00DA5448"/>
    <w:rsid w:val="00DA5F68"/>
    <w:rsid w:val="00DC0AD2"/>
    <w:rsid w:val="00DF071B"/>
    <w:rsid w:val="00E241BC"/>
    <w:rsid w:val="00E369CC"/>
    <w:rsid w:val="00E51AA4"/>
    <w:rsid w:val="00E63075"/>
    <w:rsid w:val="00E97096"/>
    <w:rsid w:val="00EA0188"/>
    <w:rsid w:val="00EB17B4"/>
    <w:rsid w:val="00EB218C"/>
    <w:rsid w:val="00EC7364"/>
    <w:rsid w:val="00ED1550"/>
    <w:rsid w:val="00EE1A37"/>
    <w:rsid w:val="00F21C80"/>
    <w:rsid w:val="00F32436"/>
    <w:rsid w:val="00F33434"/>
    <w:rsid w:val="00F670A2"/>
    <w:rsid w:val="00F676FD"/>
    <w:rsid w:val="00F72514"/>
    <w:rsid w:val="00FA0944"/>
    <w:rsid w:val="00FB34D2"/>
    <w:rsid w:val="00FB4B17"/>
    <w:rsid w:val="00FC5860"/>
    <w:rsid w:val="00FD377B"/>
    <w:rsid w:val="00FF2D79"/>
    <w:rsid w:val="00FF3663"/>
    <w:rsid w:val="00FF517A"/>
    <w:rsid w:val="01B140BF"/>
    <w:rsid w:val="02177A21"/>
    <w:rsid w:val="02504DE1"/>
    <w:rsid w:val="02C0059A"/>
    <w:rsid w:val="03C47D84"/>
    <w:rsid w:val="049949C7"/>
    <w:rsid w:val="05B8492F"/>
    <w:rsid w:val="08AB61D8"/>
    <w:rsid w:val="0A173902"/>
    <w:rsid w:val="0C2A052D"/>
    <w:rsid w:val="0D006A41"/>
    <w:rsid w:val="0FE66635"/>
    <w:rsid w:val="109A42F3"/>
    <w:rsid w:val="1286609B"/>
    <w:rsid w:val="13F42A8E"/>
    <w:rsid w:val="1735086C"/>
    <w:rsid w:val="17B22CFE"/>
    <w:rsid w:val="191A70DD"/>
    <w:rsid w:val="196C4C34"/>
    <w:rsid w:val="1A8E2AD9"/>
    <w:rsid w:val="1D905BC0"/>
    <w:rsid w:val="1E706312"/>
    <w:rsid w:val="20774BDD"/>
    <w:rsid w:val="212001EB"/>
    <w:rsid w:val="22030313"/>
    <w:rsid w:val="253225B8"/>
    <w:rsid w:val="25EC4786"/>
    <w:rsid w:val="2B16744B"/>
    <w:rsid w:val="2BE71549"/>
    <w:rsid w:val="31D8625D"/>
    <w:rsid w:val="329D22AF"/>
    <w:rsid w:val="35A76791"/>
    <w:rsid w:val="362D6383"/>
    <w:rsid w:val="36AD28E3"/>
    <w:rsid w:val="38274566"/>
    <w:rsid w:val="382B5B6D"/>
    <w:rsid w:val="3C163304"/>
    <w:rsid w:val="3C7D611E"/>
    <w:rsid w:val="3ED0401B"/>
    <w:rsid w:val="3F4A1C24"/>
    <w:rsid w:val="40C372C7"/>
    <w:rsid w:val="44481F86"/>
    <w:rsid w:val="44EA32CA"/>
    <w:rsid w:val="456320C3"/>
    <w:rsid w:val="46171370"/>
    <w:rsid w:val="474A20AE"/>
    <w:rsid w:val="486E57A8"/>
    <w:rsid w:val="48EB295B"/>
    <w:rsid w:val="49996FEB"/>
    <w:rsid w:val="4B03063C"/>
    <w:rsid w:val="4D28014A"/>
    <w:rsid w:val="50241E8D"/>
    <w:rsid w:val="502D6CEB"/>
    <w:rsid w:val="52082CB3"/>
    <w:rsid w:val="54050405"/>
    <w:rsid w:val="54EF1425"/>
    <w:rsid w:val="553524B7"/>
    <w:rsid w:val="55775BE1"/>
    <w:rsid w:val="563638DB"/>
    <w:rsid w:val="57B87F11"/>
    <w:rsid w:val="59615C70"/>
    <w:rsid w:val="5AEC0E02"/>
    <w:rsid w:val="5B106593"/>
    <w:rsid w:val="5B1A2F9B"/>
    <w:rsid w:val="5C4B738A"/>
    <w:rsid w:val="5F351E2A"/>
    <w:rsid w:val="60393974"/>
    <w:rsid w:val="625B0E28"/>
    <w:rsid w:val="63385EBF"/>
    <w:rsid w:val="63F6649E"/>
    <w:rsid w:val="66A328A0"/>
    <w:rsid w:val="66E140FE"/>
    <w:rsid w:val="67DC4715"/>
    <w:rsid w:val="6C427BA7"/>
    <w:rsid w:val="6E514DDD"/>
    <w:rsid w:val="783E0B9B"/>
    <w:rsid w:val="78464299"/>
    <w:rsid w:val="788511FA"/>
    <w:rsid w:val="7A814716"/>
    <w:rsid w:val="7BD33F79"/>
    <w:rsid w:val="7D83508E"/>
    <w:rsid w:val="7F532B59"/>
  </w:rsids>
  <w:docVars>
    <w:docVar w:name="commondata" w:val="eyJoZGlkIjoiZTYzMzhhMjg3MjU0NWMxNjM2YTU4ZGFmNTFhYmE5MG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qFormat="1"/>
    <w:lsdException w:name="Light List Accent 1" w:semiHidden="0" w:uiPriority="61" w:unhideWhenUsed="0" w:qFormat="1"/>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qFormat="1"/>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qFormat="1"/>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paragraph" w:styleId="Heading3">
    <w:name w:val="heading 3"/>
    <w:basedOn w:val="Normal"/>
    <w:next w:val="Normal"/>
    <w:semiHidden/>
    <w:unhideWhenUsed/>
    <w:qFormat/>
    <w:pPr>
      <w:spacing w:before="0" w:beforeAutospacing="1" w:after="0" w:afterAutospacing="1"/>
      <w:jc w:val="left"/>
      <w:outlineLvl w:val="2"/>
    </w:pPr>
    <w:rPr>
      <w:rFonts w:ascii="宋体" w:eastAsia="宋体" w:hAnsi="宋体" w:cs="宋体" w:hint="eastAsia"/>
      <w:b/>
      <w:bCs/>
      <w:kern w:val="0"/>
      <w:sz w:val="27"/>
      <w:szCs w:val="27"/>
      <w:lang w:val="en-US" w:eastAsia="zh-CN" w:bidi="ar"/>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0"/>
    <w:semiHidden/>
    <w:unhideWhenUsed/>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rPr>
      <w:rFonts w:ascii="宋体" w:hAnsi="宋体"/>
      <w:sz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qFormat/>
    <w:rPr>
      <w:color w:val="2E75B6" w:themeColor="accent1" w:themeShade="BF"/>
    </w:rPr>
    <w:tblPr>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qFormat/>
    <w:rPr>
      <w:color w:val="548235" w:themeColor="accent6" w:themeShade="BF"/>
    </w:rPr>
    <w:tblPr>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1">
    <w:name w:val="Light List Accent 1"/>
    <w:basedOn w:val="TableNormal"/>
    <w:uiPriority w:val="61"/>
    <w:qFormat/>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MediumList1Accent3">
    <w:name w:val="Medium List 1 Accent 3"/>
    <w:basedOn w:val="TableNormal"/>
    <w:uiPriority w:val="65"/>
    <w:qFormat/>
    <w:rPr>
      <w:color w:val="000000" w:themeColor="text1"/>
      <w14:textFill>
        <w14:solidFill>
          <w14:schemeClr w14:val="tx1"/>
        </w14:solidFill>
      </w14:textFill>
    </w:rPr>
    <w:tblPr>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14:textFill>
          <w14:solidFill>
            <w14:schemeClr w14:val="tx2"/>
          </w14:solidFill>
        </w14:textFill>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ColorfulListAccent2">
    <w:name w:val="Colorful List Accent 2"/>
    <w:basedOn w:val="TableNormal"/>
    <w:uiPriority w:val="72"/>
    <w:qFormat/>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D26012" w:themeFill="accent2" w:themeFillShade="CC"/>
      </w:tcPr>
    </w:tblStylePr>
    <w:tblStylePr w:type="lastRow">
      <w:rPr>
        <w:b/>
        <w:bCs/>
        <w:color w:val="D260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ColorfulGridAccent1">
    <w:name w:val="Colorful Grid Accent 1"/>
    <w:basedOn w:val="TableNormal"/>
    <w:uiPriority w:val="73"/>
    <w:qFormat/>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14:textFill>
          <w14:solidFill>
            <w14:schemeClr w14:val="tx1"/>
          </w14:solidFill>
        </w14:textFill>
      </w:rPr>
      <w:tblPr/>
      <w:tcPr>
        <w:shd w:val="clear" w:color="auto" w:fill="BDD6EE" w:themeFill="accent1" w:themeFillTint="66"/>
      </w:tcPr>
    </w:tblStylePr>
    <w:tblStylePr w:type="firstCol">
      <w:rPr>
        <w:color w:val="FFFFFF" w:themeColor="background1"/>
        <w14:textFill>
          <w14:solidFill>
            <w14:schemeClr w14:val="bg1"/>
          </w14:solidFill>
        </w14:textFill>
      </w:rPr>
      <w:tblPr/>
      <w:tcPr>
        <w:shd w:val="clear" w:color="auto" w:fill="2E75B5" w:themeFill="accent1" w:themeFillShade="BF"/>
      </w:tcPr>
    </w:tblStylePr>
    <w:tblStylePr w:type="lastCol">
      <w:rPr>
        <w:color w:val="FFFFFF" w:themeColor="background1"/>
        <w14:textFill>
          <w14:solidFill>
            <w14:schemeClr w14:val="bg1"/>
          </w14:solidFill>
        </w14:textFill>
      </w:rPr>
      <w:tblPr/>
      <w:tcPr>
        <w:shd w:val="clear" w:color="auto" w:fill="2E75B5" w:themeFill="accent1" w:themeFillShade="BF"/>
      </w:tcPr>
    </w:tblStylePr>
    <w:tblStylePr w:type="band1Vert">
      <w:tblPr/>
      <w:tcPr>
        <w:shd w:val="clear" w:color="auto" w:fill="ADCDEA" w:themeFill="accent1" w:themeFillTint="7F"/>
      </w:tcPr>
    </w:tblStylePr>
    <w:tblStylePr w:type="band1Horz">
      <w:tblPr/>
      <w:tcPr>
        <w:shd w:val="clear" w:color="auto" w:fill="ADCDEA" w:themeFill="accent1" w:themeFillTint="7F"/>
      </w:tcPr>
    </w:tblStyle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semiHidden/>
    <w:qFormat/>
    <w:rPr>
      <w:rFonts w:cs="宋体"/>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7.wmf" /><Relationship Id="rId101" Type="http://schemas.openxmlformats.org/officeDocument/2006/relationships/oleObject" Target="embeddings/oleObject38.bin" /><Relationship Id="rId102" Type="http://schemas.openxmlformats.org/officeDocument/2006/relationships/image" Target="media/image58.wmf" /><Relationship Id="rId103" Type="http://schemas.openxmlformats.org/officeDocument/2006/relationships/oleObject" Target="embeddings/oleObject39.bin" /><Relationship Id="rId104" Type="http://schemas.openxmlformats.org/officeDocument/2006/relationships/image" Target="media/image59.wmf" /><Relationship Id="rId105" Type="http://schemas.openxmlformats.org/officeDocument/2006/relationships/oleObject" Target="embeddings/oleObject40.bin" /><Relationship Id="rId106" Type="http://schemas.openxmlformats.org/officeDocument/2006/relationships/image" Target="media/image60.wmf" /><Relationship Id="rId107" Type="http://schemas.openxmlformats.org/officeDocument/2006/relationships/oleObject" Target="embeddings/oleObject41.bin" /><Relationship Id="rId108" Type="http://schemas.openxmlformats.org/officeDocument/2006/relationships/image" Target="media/image61.wmf" /><Relationship Id="rId109" Type="http://schemas.openxmlformats.org/officeDocument/2006/relationships/oleObject" Target="embeddings/oleObject42.bin" /><Relationship Id="rId11" Type="http://schemas.openxmlformats.org/officeDocument/2006/relationships/image" Target="media/image6.png" /><Relationship Id="rId110" Type="http://schemas.openxmlformats.org/officeDocument/2006/relationships/image" Target="media/image62.wmf" /><Relationship Id="rId111" Type="http://schemas.openxmlformats.org/officeDocument/2006/relationships/oleObject" Target="embeddings/oleObject43.bin" /><Relationship Id="rId112" Type="http://schemas.openxmlformats.org/officeDocument/2006/relationships/image" Target="media/image63.wmf" /><Relationship Id="rId113" Type="http://schemas.openxmlformats.org/officeDocument/2006/relationships/oleObject" Target="embeddings/oleObject44.bin" /><Relationship Id="rId114" Type="http://schemas.openxmlformats.org/officeDocument/2006/relationships/image" Target="media/image64.wmf" /><Relationship Id="rId115" Type="http://schemas.openxmlformats.org/officeDocument/2006/relationships/oleObject" Target="embeddings/oleObject45.bin" /><Relationship Id="rId116" Type="http://schemas.openxmlformats.org/officeDocument/2006/relationships/image" Target="media/image65.wmf" /><Relationship Id="rId117" Type="http://schemas.openxmlformats.org/officeDocument/2006/relationships/oleObject" Target="embeddings/oleObject46.bin" /><Relationship Id="rId118" Type="http://schemas.openxmlformats.org/officeDocument/2006/relationships/image" Target="media/image66.wmf" /><Relationship Id="rId119" Type="http://schemas.openxmlformats.org/officeDocument/2006/relationships/oleObject" Target="embeddings/oleObject47.bin" /><Relationship Id="rId12" Type="http://schemas.openxmlformats.org/officeDocument/2006/relationships/image" Target="media/image7.png" /><Relationship Id="rId120" Type="http://schemas.openxmlformats.org/officeDocument/2006/relationships/image" Target="media/image67.png" /><Relationship Id="rId121" Type="http://schemas.openxmlformats.org/officeDocument/2006/relationships/image" Target="media/image68.wmf" /><Relationship Id="rId122" Type="http://schemas.openxmlformats.org/officeDocument/2006/relationships/oleObject" Target="embeddings/oleObject48.bin" /><Relationship Id="rId123" Type="http://schemas.openxmlformats.org/officeDocument/2006/relationships/image" Target="media/image69.wmf" /><Relationship Id="rId124" Type="http://schemas.openxmlformats.org/officeDocument/2006/relationships/oleObject" Target="embeddings/oleObject49.bin" /><Relationship Id="rId125" Type="http://schemas.openxmlformats.org/officeDocument/2006/relationships/image" Target="media/image70.wmf" /><Relationship Id="rId126" Type="http://schemas.openxmlformats.org/officeDocument/2006/relationships/oleObject" Target="embeddings/oleObject50.bin" /><Relationship Id="rId127" Type="http://schemas.openxmlformats.org/officeDocument/2006/relationships/image" Target="media/image71.wmf" /><Relationship Id="rId128" Type="http://schemas.openxmlformats.org/officeDocument/2006/relationships/oleObject" Target="embeddings/oleObject51.bin" /><Relationship Id="rId129" Type="http://schemas.openxmlformats.org/officeDocument/2006/relationships/image" Target="media/image72.wmf" /><Relationship Id="rId13" Type="http://schemas.openxmlformats.org/officeDocument/2006/relationships/image" Target="media/image8.png" /><Relationship Id="rId130" Type="http://schemas.openxmlformats.org/officeDocument/2006/relationships/oleObject" Target="embeddings/oleObject52.bin" /><Relationship Id="rId131" Type="http://schemas.openxmlformats.org/officeDocument/2006/relationships/image" Target="media/image73.wmf" /><Relationship Id="rId132" Type="http://schemas.openxmlformats.org/officeDocument/2006/relationships/oleObject" Target="embeddings/oleObject53.bin" /><Relationship Id="rId133" Type="http://schemas.openxmlformats.org/officeDocument/2006/relationships/oleObject" Target="embeddings/oleObject54.bin" /><Relationship Id="rId134" Type="http://schemas.openxmlformats.org/officeDocument/2006/relationships/image" Target="media/image74.wmf" /><Relationship Id="rId135" Type="http://schemas.openxmlformats.org/officeDocument/2006/relationships/oleObject" Target="embeddings/oleObject55.bin" /><Relationship Id="rId136" Type="http://schemas.openxmlformats.org/officeDocument/2006/relationships/image" Target="media/image75.png" /><Relationship Id="rId137" Type="http://schemas.openxmlformats.org/officeDocument/2006/relationships/oleObject" Target="embeddings/oleObject56.bin" /><Relationship Id="rId138" Type="http://schemas.openxmlformats.org/officeDocument/2006/relationships/image" Target="media/image76.wmf" /><Relationship Id="rId139" Type="http://schemas.openxmlformats.org/officeDocument/2006/relationships/oleObject" Target="embeddings/oleObject57.bin" /><Relationship Id="rId14" Type="http://schemas.openxmlformats.org/officeDocument/2006/relationships/chart" Target="charts/chart1.xml" /><Relationship Id="rId140" Type="http://schemas.openxmlformats.org/officeDocument/2006/relationships/image" Target="media/image77.wmf" /><Relationship Id="rId141" Type="http://schemas.openxmlformats.org/officeDocument/2006/relationships/oleObject" Target="embeddings/oleObject58.bin" /><Relationship Id="rId142" Type="http://schemas.openxmlformats.org/officeDocument/2006/relationships/image" Target="media/image78.wmf" /><Relationship Id="rId143" Type="http://schemas.openxmlformats.org/officeDocument/2006/relationships/oleObject" Target="embeddings/oleObject59.bin" /><Relationship Id="rId144" Type="http://schemas.openxmlformats.org/officeDocument/2006/relationships/image" Target="media/image79.wmf" /><Relationship Id="rId145" Type="http://schemas.openxmlformats.org/officeDocument/2006/relationships/oleObject" Target="embeddings/oleObject60.bin" /><Relationship Id="rId146" Type="http://schemas.openxmlformats.org/officeDocument/2006/relationships/image" Target="media/image80.wmf" /><Relationship Id="rId147" Type="http://schemas.openxmlformats.org/officeDocument/2006/relationships/oleObject" Target="embeddings/oleObject61.bin" /><Relationship Id="rId148" Type="http://schemas.openxmlformats.org/officeDocument/2006/relationships/image" Target="media/image81.wmf" /><Relationship Id="rId149" Type="http://schemas.openxmlformats.org/officeDocument/2006/relationships/oleObject" Target="embeddings/oleObject62.bin" /><Relationship Id="rId15" Type="http://schemas.openxmlformats.org/officeDocument/2006/relationships/image" Target="media/image9.png" /><Relationship Id="rId150" Type="http://schemas.openxmlformats.org/officeDocument/2006/relationships/image" Target="media/image82.wmf" /><Relationship Id="rId151" Type="http://schemas.openxmlformats.org/officeDocument/2006/relationships/oleObject" Target="embeddings/oleObject63.bin" /><Relationship Id="rId152" Type="http://schemas.openxmlformats.org/officeDocument/2006/relationships/image" Target="media/image83.wmf" /><Relationship Id="rId153" Type="http://schemas.openxmlformats.org/officeDocument/2006/relationships/oleObject" Target="embeddings/oleObject64.bin" /><Relationship Id="rId154" Type="http://schemas.openxmlformats.org/officeDocument/2006/relationships/image" Target="media/image84.wmf" /><Relationship Id="rId155" Type="http://schemas.openxmlformats.org/officeDocument/2006/relationships/oleObject" Target="embeddings/oleObject65.bin" /><Relationship Id="rId156" Type="http://schemas.openxmlformats.org/officeDocument/2006/relationships/image" Target="media/image85.wmf" /><Relationship Id="rId157" Type="http://schemas.openxmlformats.org/officeDocument/2006/relationships/oleObject" Target="embeddings/oleObject66.bin" /><Relationship Id="rId158" Type="http://schemas.openxmlformats.org/officeDocument/2006/relationships/image" Target="media/image86.wmf" /><Relationship Id="rId159" Type="http://schemas.openxmlformats.org/officeDocument/2006/relationships/oleObject" Target="embeddings/oleObject67.bin" /><Relationship Id="rId16" Type="http://schemas.openxmlformats.org/officeDocument/2006/relationships/image" Target="media/image10.png" /><Relationship Id="rId160" Type="http://schemas.openxmlformats.org/officeDocument/2006/relationships/image" Target="media/image87.png" /><Relationship Id="rId161" Type="http://schemas.openxmlformats.org/officeDocument/2006/relationships/image" Target="media/image88.wmf" /><Relationship Id="rId162" Type="http://schemas.openxmlformats.org/officeDocument/2006/relationships/oleObject" Target="embeddings/oleObject68.bin" /><Relationship Id="rId163" Type="http://schemas.openxmlformats.org/officeDocument/2006/relationships/image" Target="media/image89.wmf" /><Relationship Id="rId164" Type="http://schemas.openxmlformats.org/officeDocument/2006/relationships/oleObject" Target="embeddings/oleObject69.bin" /><Relationship Id="rId165" Type="http://schemas.openxmlformats.org/officeDocument/2006/relationships/image" Target="media/image90.wmf" /><Relationship Id="rId166" Type="http://schemas.openxmlformats.org/officeDocument/2006/relationships/oleObject" Target="embeddings/oleObject70.bin" /><Relationship Id="rId167" Type="http://schemas.openxmlformats.org/officeDocument/2006/relationships/image" Target="media/image91.wmf" /><Relationship Id="rId168" Type="http://schemas.openxmlformats.org/officeDocument/2006/relationships/oleObject" Target="embeddings/oleObject71.bin" /><Relationship Id="rId169" Type="http://schemas.openxmlformats.org/officeDocument/2006/relationships/image" Target="media/image92.wmf" /><Relationship Id="rId17" Type="http://schemas.openxmlformats.org/officeDocument/2006/relationships/image" Target="media/image11.png" /><Relationship Id="rId170" Type="http://schemas.openxmlformats.org/officeDocument/2006/relationships/oleObject" Target="embeddings/oleObject72.bin" /><Relationship Id="rId171" Type="http://schemas.openxmlformats.org/officeDocument/2006/relationships/image" Target="media/image93.wmf" /><Relationship Id="rId172" Type="http://schemas.openxmlformats.org/officeDocument/2006/relationships/oleObject" Target="embeddings/oleObject73.bin" /><Relationship Id="rId173" Type="http://schemas.openxmlformats.org/officeDocument/2006/relationships/image" Target="media/image94.wmf" /><Relationship Id="rId174" Type="http://schemas.openxmlformats.org/officeDocument/2006/relationships/oleObject" Target="embeddings/oleObject74.bin" /><Relationship Id="rId175" Type="http://schemas.openxmlformats.org/officeDocument/2006/relationships/image" Target="media/image95.wmf" /><Relationship Id="rId176" Type="http://schemas.openxmlformats.org/officeDocument/2006/relationships/oleObject" Target="embeddings/oleObject75.bin" /><Relationship Id="rId177" Type="http://schemas.openxmlformats.org/officeDocument/2006/relationships/image" Target="media/image96.wmf" /><Relationship Id="rId178" Type="http://schemas.openxmlformats.org/officeDocument/2006/relationships/oleObject" Target="embeddings/oleObject76.bin" /><Relationship Id="rId179" Type="http://schemas.openxmlformats.org/officeDocument/2006/relationships/image" Target="media/image97.wmf" /><Relationship Id="rId18" Type="http://schemas.openxmlformats.org/officeDocument/2006/relationships/image" Target="media/image12.wmf" /><Relationship Id="rId180" Type="http://schemas.openxmlformats.org/officeDocument/2006/relationships/oleObject" Target="embeddings/oleObject77.bin" /><Relationship Id="rId181" Type="http://schemas.openxmlformats.org/officeDocument/2006/relationships/image" Target="media/image98.wmf" /><Relationship Id="rId182" Type="http://schemas.openxmlformats.org/officeDocument/2006/relationships/oleObject" Target="embeddings/oleObject78.bin" /><Relationship Id="rId183" Type="http://schemas.openxmlformats.org/officeDocument/2006/relationships/image" Target="media/image99.wmf" /><Relationship Id="rId184" Type="http://schemas.openxmlformats.org/officeDocument/2006/relationships/oleObject" Target="embeddings/oleObject79.bin" /><Relationship Id="rId185" Type="http://schemas.openxmlformats.org/officeDocument/2006/relationships/image" Target="media/image100.wmf" /><Relationship Id="rId186" Type="http://schemas.openxmlformats.org/officeDocument/2006/relationships/oleObject" Target="embeddings/oleObject80.bin" /><Relationship Id="rId187" Type="http://schemas.openxmlformats.org/officeDocument/2006/relationships/image" Target="media/image101.wmf" /><Relationship Id="rId188" Type="http://schemas.openxmlformats.org/officeDocument/2006/relationships/oleObject" Target="embeddings/oleObject81.bin" /><Relationship Id="rId189" Type="http://schemas.openxmlformats.org/officeDocument/2006/relationships/image" Target="media/image102.png" /><Relationship Id="rId19" Type="http://schemas.openxmlformats.org/officeDocument/2006/relationships/oleObject" Target="embeddings/oleObject1.bin" /><Relationship Id="rId190" Type="http://schemas.openxmlformats.org/officeDocument/2006/relationships/image" Target="media/image103.wmf" /><Relationship Id="rId191" Type="http://schemas.openxmlformats.org/officeDocument/2006/relationships/image" Target="media/image104.png" /><Relationship Id="rId192" Type="http://schemas.openxmlformats.org/officeDocument/2006/relationships/image" Target="media/image105.wmf" /><Relationship Id="rId193" Type="http://schemas.openxmlformats.org/officeDocument/2006/relationships/oleObject" Target="embeddings/oleObject82.bin" /><Relationship Id="rId194" Type="http://schemas.openxmlformats.org/officeDocument/2006/relationships/image" Target="media/image106.wmf" /><Relationship Id="rId195" Type="http://schemas.openxmlformats.org/officeDocument/2006/relationships/oleObject" Target="embeddings/oleObject83.bin" /><Relationship Id="rId196" Type="http://schemas.openxmlformats.org/officeDocument/2006/relationships/image" Target="media/image107.wmf" /><Relationship Id="rId197" Type="http://schemas.openxmlformats.org/officeDocument/2006/relationships/oleObject" Target="embeddings/oleObject84.bin" /><Relationship Id="rId198" Type="http://schemas.openxmlformats.org/officeDocument/2006/relationships/image" Target="media/image108.wmf" /><Relationship Id="rId199" Type="http://schemas.openxmlformats.org/officeDocument/2006/relationships/oleObject" Target="embeddings/oleObject85.bin" /><Relationship Id="rId2" Type="http://schemas.openxmlformats.org/officeDocument/2006/relationships/webSettings" Target="webSettings.xml" /><Relationship Id="rId20" Type="http://schemas.openxmlformats.org/officeDocument/2006/relationships/image" Target="media/image13.png" /><Relationship Id="rId200" Type="http://schemas.openxmlformats.org/officeDocument/2006/relationships/image" Target="media/image109.wmf" /><Relationship Id="rId201" Type="http://schemas.openxmlformats.org/officeDocument/2006/relationships/oleObject" Target="embeddings/oleObject86.bin" /><Relationship Id="rId202" Type="http://schemas.openxmlformats.org/officeDocument/2006/relationships/image" Target="media/image110.png" /><Relationship Id="rId203" Type="http://schemas.openxmlformats.org/officeDocument/2006/relationships/image" Target="media/image111.png" /><Relationship Id="rId204" Type="http://schemas.openxmlformats.org/officeDocument/2006/relationships/image" Target="media/image112.wmf" /><Relationship Id="rId205" Type="http://schemas.openxmlformats.org/officeDocument/2006/relationships/oleObject" Target="embeddings/oleObject87.bin" /><Relationship Id="rId206" Type="http://schemas.openxmlformats.org/officeDocument/2006/relationships/image" Target="media/image113.wmf" /><Relationship Id="rId207" Type="http://schemas.openxmlformats.org/officeDocument/2006/relationships/oleObject" Target="embeddings/oleObject88.bin" /><Relationship Id="rId208" Type="http://schemas.openxmlformats.org/officeDocument/2006/relationships/image" Target="media/image114.wmf" /><Relationship Id="rId209" Type="http://schemas.openxmlformats.org/officeDocument/2006/relationships/oleObject" Target="embeddings/oleObject89.bin" /><Relationship Id="rId21" Type="http://schemas.openxmlformats.org/officeDocument/2006/relationships/image" Target="media/image14.png" /><Relationship Id="rId210" Type="http://schemas.openxmlformats.org/officeDocument/2006/relationships/image" Target="media/image115.wmf" /><Relationship Id="rId211" Type="http://schemas.openxmlformats.org/officeDocument/2006/relationships/oleObject" Target="embeddings/oleObject90.bin" /><Relationship Id="rId212" Type="http://schemas.openxmlformats.org/officeDocument/2006/relationships/oleObject" Target="embeddings/oleObject91.bin" /><Relationship Id="rId213" Type="http://schemas.openxmlformats.org/officeDocument/2006/relationships/image" Target="media/image116.wmf" /><Relationship Id="rId214" Type="http://schemas.openxmlformats.org/officeDocument/2006/relationships/oleObject" Target="embeddings/oleObject92.bin" /><Relationship Id="rId215" Type="http://schemas.openxmlformats.org/officeDocument/2006/relationships/image" Target="media/image117.wmf" /><Relationship Id="rId216" Type="http://schemas.openxmlformats.org/officeDocument/2006/relationships/oleObject" Target="embeddings/oleObject93.bin" /><Relationship Id="rId217" Type="http://schemas.openxmlformats.org/officeDocument/2006/relationships/image" Target="media/image118.wmf" /><Relationship Id="rId218" Type="http://schemas.openxmlformats.org/officeDocument/2006/relationships/oleObject" Target="embeddings/oleObject94.bin" /><Relationship Id="rId219" Type="http://schemas.openxmlformats.org/officeDocument/2006/relationships/image" Target="media/image119.wmf" /><Relationship Id="rId22" Type="http://schemas.openxmlformats.org/officeDocument/2006/relationships/image" Target="media/image15.wmf" /><Relationship Id="rId220" Type="http://schemas.openxmlformats.org/officeDocument/2006/relationships/oleObject" Target="embeddings/oleObject95.bin" /><Relationship Id="rId221" Type="http://schemas.openxmlformats.org/officeDocument/2006/relationships/image" Target="media/image120.png" /><Relationship Id="rId222" Type="http://schemas.openxmlformats.org/officeDocument/2006/relationships/image" Target="media/image121.wmf" /><Relationship Id="rId223" Type="http://schemas.openxmlformats.org/officeDocument/2006/relationships/oleObject" Target="embeddings/oleObject96.bin" /><Relationship Id="rId224" Type="http://schemas.openxmlformats.org/officeDocument/2006/relationships/image" Target="media/image122.wmf" /><Relationship Id="rId225" Type="http://schemas.openxmlformats.org/officeDocument/2006/relationships/oleObject" Target="embeddings/oleObject97.bin" /><Relationship Id="rId226" Type="http://schemas.openxmlformats.org/officeDocument/2006/relationships/image" Target="media/image123.wmf" /><Relationship Id="rId227" Type="http://schemas.openxmlformats.org/officeDocument/2006/relationships/oleObject" Target="embeddings/oleObject98.bin" /><Relationship Id="rId228" Type="http://schemas.openxmlformats.org/officeDocument/2006/relationships/image" Target="media/image124.wmf" /><Relationship Id="rId229" Type="http://schemas.openxmlformats.org/officeDocument/2006/relationships/image" Target="media/image125.wmf" /><Relationship Id="rId23" Type="http://schemas.openxmlformats.org/officeDocument/2006/relationships/oleObject" Target="embeddings/oleObject2.bin" /><Relationship Id="rId230" Type="http://schemas.openxmlformats.org/officeDocument/2006/relationships/oleObject" Target="embeddings/oleObject99.bin" /><Relationship Id="rId231" Type="http://schemas.openxmlformats.org/officeDocument/2006/relationships/image" Target="media/image126.png" /><Relationship Id="rId232" Type="http://schemas.openxmlformats.org/officeDocument/2006/relationships/image" Target="media/image127.wmf" /><Relationship Id="rId233" Type="http://schemas.openxmlformats.org/officeDocument/2006/relationships/oleObject" Target="embeddings/oleObject100.bin" /><Relationship Id="rId234" Type="http://schemas.openxmlformats.org/officeDocument/2006/relationships/oleObject" Target="embeddings/oleObject101.bin" /><Relationship Id="rId235" Type="http://schemas.openxmlformats.org/officeDocument/2006/relationships/oleObject" Target="embeddings/oleObject102.bin" /><Relationship Id="rId236" Type="http://schemas.openxmlformats.org/officeDocument/2006/relationships/image" Target="media/image128.wmf" /><Relationship Id="rId237" Type="http://schemas.openxmlformats.org/officeDocument/2006/relationships/oleObject" Target="embeddings/oleObject103.bin" /><Relationship Id="rId238" Type="http://schemas.openxmlformats.org/officeDocument/2006/relationships/image" Target="media/image129.png" /><Relationship Id="rId239" Type="http://schemas.openxmlformats.org/officeDocument/2006/relationships/image" Target="media/image130.wmf" /><Relationship Id="rId24" Type="http://schemas.openxmlformats.org/officeDocument/2006/relationships/image" Target="media/image16.wmf" /><Relationship Id="rId240" Type="http://schemas.openxmlformats.org/officeDocument/2006/relationships/oleObject" Target="embeddings/oleObject104.bin" /><Relationship Id="rId241" Type="http://schemas.openxmlformats.org/officeDocument/2006/relationships/image" Target="media/image131.wmf" /><Relationship Id="rId242" Type="http://schemas.openxmlformats.org/officeDocument/2006/relationships/oleObject" Target="embeddings/oleObject105.bin" /><Relationship Id="rId243" Type="http://schemas.openxmlformats.org/officeDocument/2006/relationships/oleObject" Target="embeddings/oleObject106.bin" /><Relationship Id="rId244" Type="http://schemas.openxmlformats.org/officeDocument/2006/relationships/image" Target="media/image132.wmf" /><Relationship Id="rId245" Type="http://schemas.openxmlformats.org/officeDocument/2006/relationships/oleObject" Target="embeddings/oleObject107.bin" /><Relationship Id="rId246" Type="http://schemas.openxmlformats.org/officeDocument/2006/relationships/oleObject" Target="embeddings/oleObject108.bin" /><Relationship Id="rId247" Type="http://schemas.openxmlformats.org/officeDocument/2006/relationships/image" Target="media/image133.wmf" /><Relationship Id="rId248" Type="http://schemas.openxmlformats.org/officeDocument/2006/relationships/oleObject" Target="embeddings/oleObject109.bin" /><Relationship Id="rId249" Type="http://schemas.openxmlformats.org/officeDocument/2006/relationships/oleObject" Target="embeddings/oleObject110.bin" /><Relationship Id="rId25" Type="http://schemas.openxmlformats.org/officeDocument/2006/relationships/oleObject" Target="embeddings/oleObject3.bin" /><Relationship Id="rId250" Type="http://schemas.openxmlformats.org/officeDocument/2006/relationships/image" Target="media/image134.wmf" /><Relationship Id="rId251" Type="http://schemas.openxmlformats.org/officeDocument/2006/relationships/oleObject" Target="embeddings/oleObject111.bin" /><Relationship Id="rId252" Type="http://schemas.openxmlformats.org/officeDocument/2006/relationships/oleObject" Target="embeddings/oleObject112.bin" /><Relationship Id="rId253" Type="http://schemas.openxmlformats.org/officeDocument/2006/relationships/image" Target="media/image135.png" /><Relationship Id="rId254" Type="http://schemas.openxmlformats.org/officeDocument/2006/relationships/image" Target="media/image136.wmf" /><Relationship Id="rId255" Type="http://schemas.openxmlformats.org/officeDocument/2006/relationships/oleObject" Target="embeddings/oleObject113.bin" /><Relationship Id="rId256" Type="http://schemas.openxmlformats.org/officeDocument/2006/relationships/image" Target="media/image137.wmf" /><Relationship Id="rId257" Type="http://schemas.openxmlformats.org/officeDocument/2006/relationships/oleObject" Target="embeddings/oleObject114.bin" /><Relationship Id="rId258" Type="http://schemas.openxmlformats.org/officeDocument/2006/relationships/image" Target="media/image138.wmf" /><Relationship Id="rId259" Type="http://schemas.openxmlformats.org/officeDocument/2006/relationships/oleObject" Target="embeddings/oleObject115.bin" /><Relationship Id="rId26" Type="http://schemas.openxmlformats.org/officeDocument/2006/relationships/image" Target="media/image17.wmf" /><Relationship Id="rId260" Type="http://schemas.openxmlformats.org/officeDocument/2006/relationships/image" Target="media/image139.wmf" /><Relationship Id="rId261" Type="http://schemas.openxmlformats.org/officeDocument/2006/relationships/oleObject" Target="embeddings/oleObject116.bin" /><Relationship Id="rId262" Type="http://schemas.openxmlformats.org/officeDocument/2006/relationships/image" Target="media/image140.wmf" /><Relationship Id="rId263" Type="http://schemas.openxmlformats.org/officeDocument/2006/relationships/oleObject" Target="embeddings/oleObject117.bin" /><Relationship Id="rId264" Type="http://schemas.openxmlformats.org/officeDocument/2006/relationships/image" Target="media/image141.wmf" /><Relationship Id="rId265" Type="http://schemas.openxmlformats.org/officeDocument/2006/relationships/oleObject" Target="embeddings/oleObject118.bin" /><Relationship Id="rId266" Type="http://schemas.openxmlformats.org/officeDocument/2006/relationships/image" Target="media/image142.wmf" /><Relationship Id="rId267" Type="http://schemas.openxmlformats.org/officeDocument/2006/relationships/oleObject" Target="embeddings/oleObject119.bin" /><Relationship Id="rId268" Type="http://schemas.openxmlformats.org/officeDocument/2006/relationships/image" Target="media/image143.wmf" /><Relationship Id="rId269" Type="http://schemas.openxmlformats.org/officeDocument/2006/relationships/oleObject" Target="embeddings/oleObject120.bin" /><Relationship Id="rId27" Type="http://schemas.openxmlformats.org/officeDocument/2006/relationships/oleObject" Target="embeddings/oleObject4.bin" /><Relationship Id="rId270" Type="http://schemas.openxmlformats.org/officeDocument/2006/relationships/image" Target="media/image144.wmf" /><Relationship Id="rId271" Type="http://schemas.openxmlformats.org/officeDocument/2006/relationships/oleObject" Target="embeddings/oleObject121.bin" /><Relationship Id="rId272" Type="http://schemas.openxmlformats.org/officeDocument/2006/relationships/image" Target="media/image145.png" /><Relationship Id="rId273" Type="http://schemas.openxmlformats.org/officeDocument/2006/relationships/image" Target="media/image146.wmf" /><Relationship Id="rId274" Type="http://schemas.openxmlformats.org/officeDocument/2006/relationships/image" Target="media/image147.wmf" /><Relationship Id="rId275" Type="http://schemas.openxmlformats.org/officeDocument/2006/relationships/oleObject" Target="embeddings/oleObject122.bin" /><Relationship Id="rId276" Type="http://schemas.openxmlformats.org/officeDocument/2006/relationships/image" Target="media/image148.wmf" /><Relationship Id="rId277" Type="http://schemas.openxmlformats.org/officeDocument/2006/relationships/oleObject" Target="embeddings/oleObject123.bin" /><Relationship Id="rId278" Type="http://schemas.openxmlformats.org/officeDocument/2006/relationships/image" Target="media/image149.wmf" /><Relationship Id="rId279" Type="http://schemas.openxmlformats.org/officeDocument/2006/relationships/oleObject" Target="embeddings/oleObject124.bin" /><Relationship Id="rId28" Type="http://schemas.openxmlformats.org/officeDocument/2006/relationships/image" Target="media/image18.wmf" /><Relationship Id="rId280" Type="http://schemas.openxmlformats.org/officeDocument/2006/relationships/image" Target="media/image150.wmf" /><Relationship Id="rId281" Type="http://schemas.openxmlformats.org/officeDocument/2006/relationships/oleObject" Target="embeddings/oleObject125.bin" /><Relationship Id="rId282" Type="http://schemas.openxmlformats.org/officeDocument/2006/relationships/image" Target="media/image151.wmf" /><Relationship Id="rId283" Type="http://schemas.openxmlformats.org/officeDocument/2006/relationships/oleObject" Target="embeddings/oleObject126.bin" /><Relationship Id="rId284" Type="http://schemas.openxmlformats.org/officeDocument/2006/relationships/image" Target="media/image152.png" /><Relationship Id="rId285" Type="http://schemas.openxmlformats.org/officeDocument/2006/relationships/image" Target="media/image153.wmf" /><Relationship Id="rId286" Type="http://schemas.openxmlformats.org/officeDocument/2006/relationships/oleObject" Target="embeddings/oleObject127.bin" /><Relationship Id="rId287" Type="http://schemas.openxmlformats.org/officeDocument/2006/relationships/image" Target="media/image154.wmf" /><Relationship Id="rId288" Type="http://schemas.openxmlformats.org/officeDocument/2006/relationships/oleObject" Target="embeddings/oleObject128.bin" /><Relationship Id="rId289" Type="http://schemas.openxmlformats.org/officeDocument/2006/relationships/image" Target="media/image155.wmf" /><Relationship Id="rId29" Type="http://schemas.openxmlformats.org/officeDocument/2006/relationships/oleObject" Target="embeddings/oleObject5.bin" /><Relationship Id="rId290" Type="http://schemas.openxmlformats.org/officeDocument/2006/relationships/oleObject" Target="embeddings/oleObject129.bin" /><Relationship Id="rId291" Type="http://schemas.openxmlformats.org/officeDocument/2006/relationships/image" Target="media/image156.wmf" /><Relationship Id="rId292" Type="http://schemas.openxmlformats.org/officeDocument/2006/relationships/oleObject" Target="embeddings/oleObject130.bin" /><Relationship Id="rId293" Type="http://schemas.openxmlformats.org/officeDocument/2006/relationships/image" Target="media/image157.wmf" /><Relationship Id="rId294" Type="http://schemas.openxmlformats.org/officeDocument/2006/relationships/oleObject" Target="embeddings/oleObject131.bin" /><Relationship Id="rId295" Type="http://schemas.openxmlformats.org/officeDocument/2006/relationships/image" Target="media/image158.wmf" /><Relationship Id="rId296" Type="http://schemas.openxmlformats.org/officeDocument/2006/relationships/oleObject" Target="embeddings/oleObject132.bin" /><Relationship Id="rId297" Type="http://schemas.openxmlformats.org/officeDocument/2006/relationships/image" Target="media/image159.wmf" /><Relationship Id="rId298" Type="http://schemas.openxmlformats.org/officeDocument/2006/relationships/oleObject" Target="embeddings/oleObject133.bin" /><Relationship Id="rId299" Type="http://schemas.openxmlformats.org/officeDocument/2006/relationships/image" Target="media/image160.wmf" /><Relationship Id="rId3" Type="http://schemas.openxmlformats.org/officeDocument/2006/relationships/fontTable" Target="fontTable.xml" /><Relationship Id="rId30" Type="http://schemas.openxmlformats.org/officeDocument/2006/relationships/image" Target="media/image19.wmf" /><Relationship Id="rId300" Type="http://schemas.openxmlformats.org/officeDocument/2006/relationships/oleObject" Target="embeddings/oleObject134.bin" /><Relationship Id="rId301" Type="http://schemas.openxmlformats.org/officeDocument/2006/relationships/image" Target="media/image161.wmf" /><Relationship Id="rId302" Type="http://schemas.openxmlformats.org/officeDocument/2006/relationships/oleObject" Target="embeddings/oleObject135.bin" /><Relationship Id="rId303" Type="http://schemas.openxmlformats.org/officeDocument/2006/relationships/image" Target="media/image162.wmf" /><Relationship Id="rId304" Type="http://schemas.openxmlformats.org/officeDocument/2006/relationships/oleObject" Target="embeddings/oleObject136.bin" /><Relationship Id="rId305" Type="http://schemas.openxmlformats.org/officeDocument/2006/relationships/image" Target="media/image163.wmf" /><Relationship Id="rId306" Type="http://schemas.openxmlformats.org/officeDocument/2006/relationships/oleObject" Target="embeddings/oleObject137.bin" /><Relationship Id="rId307" Type="http://schemas.openxmlformats.org/officeDocument/2006/relationships/header" Target="header1.xml" /><Relationship Id="rId308" Type="http://schemas.openxmlformats.org/officeDocument/2006/relationships/footer" Target="footer1.xml" /><Relationship Id="rId309" Type="http://schemas.openxmlformats.org/officeDocument/2006/relationships/theme" Target="theme/theme1.xml" /><Relationship Id="rId31" Type="http://schemas.openxmlformats.org/officeDocument/2006/relationships/oleObject" Target="embeddings/oleObject6.bin" /><Relationship Id="rId310" Type="http://schemas.openxmlformats.org/officeDocument/2006/relationships/numbering" Target="numbering.xml" /><Relationship Id="rId311" Type="http://schemas.openxmlformats.org/officeDocument/2006/relationships/styles" Target="styles.xml" /><Relationship Id="rId32" Type="http://schemas.openxmlformats.org/officeDocument/2006/relationships/image" Target="media/image20.png" /><Relationship Id="rId33" Type="http://schemas.openxmlformats.org/officeDocument/2006/relationships/image" Target="media/image21.wmf" /><Relationship Id="rId34" Type="http://schemas.openxmlformats.org/officeDocument/2006/relationships/oleObject" Target="embeddings/oleObject7.bin" /><Relationship Id="rId35" Type="http://schemas.openxmlformats.org/officeDocument/2006/relationships/image" Target="media/image22.wmf" /><Relationship Id="rId36" Type="http://schemas.openxmlformats.org/officeDocument/2006/relationships/oleObject" Target="embeddings/oleObject8.bin" /><Relationship Id="rId37" Type="http://schemas.openxmlformats.org/officeDocument/2006/relationships/image" Target="media/image23.wmf" /><Relationship Id="rId38" Type="http://schemas.openxmlformats.org/officeDocument/2006/relationships/oleObject" Target="embeddings/oleObject9.bin" /><Relationship Id="rId39" Type="http://schemas.openxmlformats.org/officeDocument/2006/relationships/image" Target="media/image24.wmf" /><Relationship Id="rId4" Type="http://schemas.openxmlformats.org/officeDocument/2006/relationships/customXml" Target="../customXml/item1.xml" /><Relationship Id="rId40" Type="http://schemas.openxmlformats.org/officeDocument/2006/relationships/oleObject" Target="embeddings/oleObject10.bin" /><Relationship Id="rId41" Type="http://schemas.openxmlformats.org/officeDocument/2006/relationships/image" Target="media/image25.wmf" /><Relationship Id="rId42" Type="http://schemas.openxmlformats.org/officeDocument/2006/relationships/oleObject" Target="embeddings/oleObject11.bin" /><Relationship Id="rId43" Type="http://schemas.openxmlformats.org/officeDocument/2006/relationships/image" Target="media/image26.wmf" /><Relationship Id="rId44" Type="http://schemas.openxmlformats.org/officeDocument/2006/relationships/oleObject" Target="embeddings/oleObject12.bin" /><Relationship Id="rId45" Type="http://schemas.openxmlformats.org/officeDocument/2006/relationships/image" Target="media/image27.wmf" /><Relationship Id="rId46" Type="http://schemas.openxmlformats.org/officeDocument/2006/relationships/oleObject" Target="embeddings/oleObject13.bin" /><Relationship Id="rId47" Type="http://schemas.openxmlformats.org/officeDocument/2006/relationships/image" Target="media/image28.png" /><Relationship Id="rId48" Type="http://schemas.openxmlformats.org/officeDocument/2006/relationships/image" Target="media/image29.wmf" /><Relationship Id="rId49" Type="http://schemas.openxmlformats.org/officeDocument/2006/relationships/oleObject" Target="embeddings/oleObject14.bin" /><Relationship Id="rId5" Type="http://schemas.openxmlformats.org/officeDocument/2006/relationships/customXml" Target="../customXml/item2.xml" /><Relationship Id="rId50" Type="http://schemas.openxmlformats.org/officeDocument/2006/relationships/image" Target="media/image30.wmf" /><Relationship Id="rId51" Type="http://schemas.openxmlformats.org/officeDocument/2006/relationships/oleObject" Target="embeddings/oleObject15.bin" /><Relationship Id="rId52" Type="http://schemas.openxmlformats.org/officeDocument/2006/relationships/image" Target="media/image31.wmf" /><Relationship Id="rId53" Type="http://schemas.openxmlformats.org/officeDocument/2006/relationships/oleObject" Target="embeddings/oleObject16.bin" /><Relationship Id="rId54" Type="http://schemas.openxmlformats.org/officeDocument/2006/relationships/image" Target="media/image32.wmf" /><Relationship Id="rId55" Type="http://schemas.openxmlformats.org/officeDocument/2006/relationships/oleObject" Target="embeddings/oleObject17.bin" /><Relationship Id="rId56" Type="http://schemas.openxmlformats.org/officeDocument/2006/relationships/image" Target="media/image33.wmf" /><Relationship Id="rId57" Type="http://schemas.openxmlformats.org/officeDocument/2006/relationships/oleObject" Target="embeddings/oleObject18.bin" /><Relationship Id="rId58" Type="http://schemas.openxmlformats.org/officeDocument/2006/relationships/image" Target="media/image34.wmf" /><Relationship Id="rId59" Type="http://schemas.openxmlformats.org/officeDocument/2006/relationships/oleObject" Target="embeddings/oleObject19.bin" /><Relationship Id="rId6" Type="http://schemas.openxmlformats.org/officeDocument/2006/relationships/image" Target="media/image1.png" /><Relationship Id="rId60" Type="http://schemas.openxmlformats.org/officeDocument/2006/relationships/image" Target="media/image35.wmf" /><Relationship Id="rId61" Type="http://schemas.openxmlformats.org/officeDocument/2006/relationships/oleObject" Target="embeddings/oleObject20.bin" /><Relationship Id="rId62" Type="http://schemas.openxmlformats.org/officeDocument/2006/relationships/image" Target="media/image36.wmf" /><Relationship Id="rId63" Type="http://schemas.openxmlformats.org/officeDocument/2006/relationships/oleObject" Target="embeddings/oleObject21.bin" /><Relationship Id="rId64" Type="http://schemas.openxmlformats.org/officeDocument/2006/relationships/image" Target="media/image37.wmf" /><Relationship Id="rId65" Type="http://schemas.openxmlformats.org/officeDocument/2006/relationships/oleObject" Target="embeddings/oleObject22.bin" /><Relationship Id="rId66" Type="http://schemas.openxmlformats.org/officeDocument/2006/relationships/image" Target="media/image38.png" /><Relationship Id="rId67" Type="http://schemas.openxmlformats.org/officeDocument/2006/relationships/image" Target="media/image39.png" /><Relationship Id="rId68" Type="http://schemas.openxmlformats.org/officeDocument/2006/relationships/image" Target="media/image40.png" /><Relationship Id="rId69" Type="http://schemas.openxmlformats.org/officeDocument/2006/relationships/image" Target="media/image41.png" /><Relationship Id="rId7" Type="http://schemas.openxmlformats.org/officeDocument/2006/relationships/image" Target="media/image2.png" /><Relationship Id="rId70" Type="http://schemas.openxmlformats.org/officeDocument/2006/relationships/image" Target="media/image42.png" /><Relationship Id="rId71" Type="http://schemas.openxmlformats.org/officeDocument/2006/relationships/image" Target="media/image43.wmf" /><Relationship Id="rId72" Type="http://schemas.openxmlformats.org/officeDocument/2006/relationships/oleObject" Target="embeddings/oleObject23.bin" /><Relationship Id="rId73" Type="http://schemas.openxmlformats.org/officeDocument/2006/relationships/image" Target="media/image44.wmf" /><Relationship Id="rId74" Type="http://schemas.openxmlformats.org/officeDocument/2006/relationships/oleObject" Target="embeddings/oleObject24.bin" /><Relationship Id="rId75" Type="http://schemas.openxmlformats.org/officeDocument/2006/relationships/image" Target="media/image45.wmf" /><Relationship Id="rId76" Type="http://schemas.openxmlformats.org/officeDocument/2006/relationships/oleObject" Target="embeddings/oleObject25.bin" /><Relationship Id="rId77" Type="http://schemas.openxmlformats.org/officeDocument/2006/relationships/image" Target="media/image46.wmf" /><Relationship Id="rId78" Type="http://schemas.openxmlformats.org/officeDocument/2006/relationships/oleObject" Target="embeddings/oleObject26.bin" /><Relationship Id="rId79" Type="http://schemas.openxmlformats.org/officeDocument/2006/relationships/image" Target="media/image47.wmf" /><Relationship Id="rId8" Type="http://schemas.openxmlformats.org/officeDocument/2006/relationships/image" Target="media/image3.png" /><Relationship Id="rId80" Type="http://schemas.openxmlformats.org/officeDocument/2006/relationships/oleObject" Target="embeddings/oleObject27.bin" /><Relationship Id="rId81" Type="http://schemas.openxmlformats.org/officeDocument/2006/relationships/image" Target="media/image48.wmf" /><Relationship Id="rId82" Type="http://schemas.openxmlformats.org/officeDocument/2006/relationships/oleObject" Target="embeddings/oleObject28.bin" /><Relationship Id="rId83" Type="http://schemas.openxmlformats.org/officeDocument/2006/relationships/image" Target="media/image49.wmf" /><Relationship Id="rId84" Type="http://schemas.openxmlformats.org/officeDocument/2006/relationships/oleObject" Target="embeddings/oleObject29.bin" /><Relationship Id="rId85" Type="http://schemas.openxmlformats.org/officeDocument/2006/relationships/image" Target="media/image50.wmf" /><Relationship Id="rId86" Type="http://schemas.openxmlformats.org/officeDocument/2006/relationships/oleObject" Target="embeddings/oleObject30.bin" /><Relationship Id="rId87" Type="http://schemas.openxmlformats.org/officeDocument/2006/relationships/image" Target="media/image51.wmf" /><Relationship Id="rId88" Type="http://schemas.openxmlformats.org/officeDocument/2006/relationships/oleObject" Target="embeddings/oleObject31.bin" /><Relationship Id="rId89" Type="http://schemas.openxmlformats.org/officeDocument/2006/relationships/image" Target="media/image52.wmf" /><Relationship Id="rId9" Type="http://schemas.openxmlformats.org/officeDocument/2006/relationships/image" Target="media/image4.png" /><Relationship Id="rId90" Type="http://schemas.openxmlformats.org/officeDocument/2006/relationships/oleObject" Target="embeddings/oleObject32.bin" /><Relationship Id="rId91" Type="http://schemas.openxmlformats.org/officeDocument/2006/relationships/oleObject" Target="embeddings/oleObject33.bin" /><Relationship Id="rId92" Type="http://schemas.openxmlformats.org/officeDocument/2006/relationships/image" Target="media/image53.wmf" /><Relationship Id="rId93" Type="http://schemas.openxmlformats.org/officeDocument/2006/relationships/oleObject" Target="embeddings/oleObject34.bin" /><Relationship Id="rId94" Type="http://schemas.openxmlformats.org/officeDocument/2006/relationships/image" Target="media/image54.wmf" /><Relationship Id="rId95" Type="http://schemas.openxmlformats.org/officeDocument/2006/relationships/oleObject" Target="embeddings/oleObject35.bin" /><Relationship Id="rId96" Type="http://schemas.openxmlformats.org/officeDocument/2006/relationships/image" Target="media/image55.wmf" /><Relationship Id="rId97" Type="http://schemas.openxmlformats.org/officeDocument/2006/relationships/oleObject" Target="embeddings/oleObject36.bin" /><Relationship Id="rId98" Type="http://schemas.openxmlformats.org/officeDocument/2006/relationships/image" Target="media/image56.wmf" /><Relationship Id="rId99" Type="http://schemas.openxmlformats.org/officeDocument/2006/relationships/oleObject" Target="embeddings/oleObject37.bin" /></Relationships>
</file>

<file path=word/_rels/footer1.xml.rels><?xml version="1.0" encoding="utf-8" standalone="yes"?><Relationships xmlns="http://schemas.openxmlformats.org/package/2006/relationships"><Relationship Id="rId1" Type="http://schemas.openxmlformats.org/officeDocument/2006/relationships/image" Target="media/image164.png" /><Relationship Id="rId2" Type="http://schemas.openxmlformats.org/officeDocument/2006/relationships/image" Target="media/image165.png" /><Relationship Id="rId3" Type="http://schemas.openxmlformats.org/officeDocument/2006/relationships/image" Target="media/image166.png" /><Relationship Id="rId4" Type="http://schemas.openxmlformats.org/officeDocument/2006/relationships/image" Target="media/image167.png" /><Relationship Id="rId5"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4.png" /><Relationship Id="rId2" Type="http://schemas.openxmlformats.org/officeDocument/2006/relationships/image" Target="media/image165.png" /><Relationship Id="rId3" Type="http://schemas.openxmlformats.org/officeDocument/2006/relationships/image" Target="media/image166.png" /><Relationship Id="rId4" Type="http://schemas.openxmlformats.org/officeDocument/2006/relationships/image" Target="media/image167.png" /><Relationship Id="rId5" Type="http://schemas.openxmlformats.org/officeDocument/2006/relationships/image" Target="file:///D:\qq&#25991;&#20214;\712321467\Image\C2C\Image2\%7B75232B38-A165-1FB7-499C-2E1C792CACB5%7D.png" TargetMode="External" /></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 /><Relationship Id="rId2" Type="http://schemas.microsoft.com/office/2011/relationships/chartColorStyle" Target="chart/colors1.xml" /><Relationship Id="rId3" Type="http://schemas.microsoft.com/office/2011/relationships/chartStyle" Target="chart/style1.xml" /></Relationships>
</file>

<file path=word/charts/chart/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hart/style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lt1">
            <a:lumMod val="902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a:t>难度比例</a:t>
            </a:r>
          </a:p>
        </c:rich>
      </c:tx>
      <c:layout/>
      <c:overlay val="0"/>
      <c:spPr>
        <a:noFill/>
        <a:ln>
          <a:noFill/>
        </a:ln>
        <a:effectLst/>
      </c:spPr>
    </c:title>
    <c:autoTitleDeleted val="0"/>
    <c:plotArea>
      <c:layout/>
      <c:pieChart>
        <c:varyColors val="1"/>
        <c:ser>
          <c:idx val="0"/>
          <c:order val="0"/>
          <c:tx>
            <c:strRef>
              <c:f>Sheet1!$B$1</c:f>
              <c:strCache>
                <c:ptCount val="1"/>
                <c:pt idx="0">
                  <c:v>销售额</c:v>
                </c:pt>
              </c:strCache>
            </c:strRef>
          </c:tx>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Lbls>
            <c:dLbl>
              <c:idx val="0"/>
              <c:tx>
                <c:rich>
                  <a:bodyPr rot="0" spcFirstLastPara="0" vertOverflow="ellipsis" vert="horz" wrap="square" lIns="38100" tIns="19050" rIns="38100" bIns="19050" anchor="ctr" anchorCtr="1"/>
                  <a:lstStyle/>
                  <a:p>
                    <a:pPr defTabSz="914400">
                      <a:defRPr lang="zh-CN" sz="1000" b="0" i="0" u="none" strike="noStrike" kern="1200" baseline="0">
                        <a:solidFill>
                          <a:schemeClr val="tx1">
                            <a:lumMod val="75000"/>
                            <a:lumOff val="25000"/>
                          </a:schemeClr>
                        </a:solidFill>
                        <a:latin typeface="+mn-lt"/>
                        <a:ea typeface="+mn-ea"/>
                        <a:cs typeface="+mn-cs"/>
                      </a:defRPr>
                    </a:pPr>
                    <a:r>
                      <a:rPr/>
                      <a:t>中等</a:t>
                    </a:r>
                    <a:r>
                      <a:rPr lang="en-US" altLang="zh-CN"/>
                      <a:t>60</a:t>
                    </a:r>
                    <a:r>
                      <a:rPr/>
                      <a:t>%</a:t>
                    </a:r>
                  </a:p>
                </c:rich>
              </c:tx>
              <c:dLblPos val="inEnd"/>
              <c:showLegendKey val="0"/>
              <c:showVal val="0"/>
              <c:showCatName val="0"/>
              <c:showSerName val="0"/>
              <c:showPercent val="1"/>
              <c:showBubbleSize val="0"/>
              <c:extLst>
                <c:ext xmlns:c15="http://schemas.microsoft.com/office/drawing/2012/chart" uri="{CE6537A1-D6FC-4f65-9D91-7224C49458BB}"/>
              </c:extLst>
            </c:dLbl>
            <c:dLbl>
              <c:idx val="1"/>
              <c:tx>
                <c:rich>
                  <a:bodyPr rot="0" spcFirstLastPara="0" vertOverflow="ellipsis" vert="horz" wrap="square" lIns="38100" tIns="19050" rIns="38100" bIns="19050" anchor="ctr" anchorCtr="1"/>
                  <a:lstStyle/>
                  <a:p>
                    <a:pPr defTabSz="914400">
                      <a:defRPr lang="zh-CN" sz="1000" b="0" i="0" u="none" strike="noStrike" kern="1200" baseline="0">
                        <a:solidFill>
                          <a:schemeClr val="tx1">
                            <a:lumMod val="75000"/>
                            <a:lumOff val="25000"/>
                          </a:schemeClr>
                        </a:solidFill>
                        <a:latin typeface="+mn-lt"/>
                        <a:ea typeface="+mn-ea"/>
                        <a:cs typeface="+mn-cs"/>
                      </a:defRPr>
                    </a:pPr>
                    <a:r>
                      <a:rPr/>
                      <a:t>容易2</a:t>
                    </a:r>
                    <a:r>
                      <a:rPr lang="en-US" altLang="zh-CN"/>
                      <a:t>4</a:t>
                    </a:r>
                    <a:r>
                      <a:rPr/>
                      <a:t>%</a:t>
                    </a:r>
                  </a:p>
                </c:rich>
              </c:tx>
              <c:dLblPos val="inEnd"/>
              <c:showLegendKey val="0"/>
              <c:showVal val="0"/>
              <c:showCatName val="0"/>
              <c:showSerName val="0"/>
              <c:showPercent val="1"/>
              <c:showBubbleSize val="0"/>
              <c:extLst>
                <c:ext xmlns:c15="http://schemas.microsoft.com/office/drawing/2012/chart" uri="{CE6537A1-D6FC-4f65-9D91-7224C49458BB}"/>
              </c:extLst>
            </c:dLbl>
            <c:dLbl>
              <c:idx val="2"/>
              <c:tx>
                <c:rich>
                  <a:bodyPr rot="0" spcFirstLastPara="0" vertOverflow="ellipsis" vert="horz" wrap="square" lIns="38100" tIns="19050" rIns="38100" bIns="19050" anchor="ctr" anchorCtr="1"/>
                  <a:lstStyle/>
                  <a:p>
                    <a:pPr defTabSz="914400">
                      <a:defRPr lang="zh-CN" sz="1000" b="0" i="0" u="none" strike="noStrike" kern="1200" baseline="0">
                        <a:solidFill>
                          <a:schemeClr val="tx1">
                            <a:lumMod val="75000"/>
                            <a:lumOff val="25000"/>
                          </a:schemeClr>
                        </a:solidFill>
                        <a:latin typeface="+mn-lt"/>
                        <a:ea typeface="+mn-ea"/>
                        <a:cs typeface="+mn-cs"/>
                      </a:defRPr>
                    </a:pPr>
                    <a:r>
                      <a:rPr/>
                      <a:t>教难10%</a:t>
                    </a:r>
                  </a:p>
                </c:rich>
              </c:tx>
              <c:dLblPos val="inEnd"/>
              <c:showLegendKey val="0"/>
              <c:showVal val="0"/>
              <c:showCatName val="0"/>
              <c:showSerName val="0"/>
              <c:showPercent val="1"/>
              <c:showBubbleSize val="0"/>
              <c:extLst>
                <c:ext xmlns:c15="http://schemas.microsoft.com/office/drawing/2012/chart" uri="{CE6537A1-D6FC-4f65-9D91-7224C49458BB}"/>
              </c:extLst>
            </c:dLbl>
            <c:dLbl>
              <c:idx val="3"/>
              <c:tx>
                <c:rich>
                  <a:bodyPr rot="0" spcFirstLastPara="0" vertOverflow="ellipsis" vert="horz" wrap="square" lIns="38100" tIns="19050" rIns="38100" bIns="19050" anchor="ctr" anchorCtr="1"/>
                  <a:lstStyle/>
                  <a:p>
                    <a:pPr defTabSz="914400">
                      <a:defRPr lang="zh-CN" sz="1000" b="0" i="0" u="none" strike="noStrike" kern="1200" baseline="0">
                        <a:solidFill>
                          <a:schemeClr val="tx1">
                            <a:lumMod val="75000"/>
                            <a:lumOff val="25000"/>
                          </a:schemeClr>
                        </a:solidFill>
                        <a:latin typeface="+mn-lt"/>
                        <a:ea typeface="+mn-ea"/>
                        <a:cs typeface="+mn-cs"/>
                      </a:defRPr>
                    </a:pPr>
                    <a:r>
                      <a:rPr altLang="en-US"/>
                      <a:t>极难</a:t>
                    </a:r>
                    <a:r>
                      <a:rPr lang="en-US" altLang="zh-CN"/>
                      <a:t>6</a:t>
                    </a:r>
                    <a:r>
                      <a:rPr/>
                      <a:t>%</a:t>
                    </a:r>
                  </a:p>
                </c:rich>
              </c:tx>
              <c:dLblPos val="inEnd"/>
              <c:showLegendKey val="0"/>
              <c:showVal val="0"/>
              <c:showCatName val="0"/>
              <c:showSerName val="0"/>
              <c:showPercent val="1"/>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strRef>
              <c:f>Sheet1!$A$2:$A$5</c:f>
              <c:strCache>
                <c:ptCount val="4"/>
                <c:pt idx="0">
                  <c:v>第一季度</c:v>
                </c:pt>
                <c:pt idx="1">
                  <c:v>第二季度</c:v>
                </c:pt>
                <c:pt idx="2">
                  <c:v>第三季度</c:v>
                </c:pt>
                <c:pt idx="3">
                  <c:v>第四季度</c:v>
                </c:pt>
              </c:strCache>
            </c:strRef>
          </c:cat>
          <c:val>
            <c:numRef>
              <c:f>Sheet1!$B$2:$B$5</c:f>
              <c:numCache>
                <c:formatCode>General</c:formatCode>
                <c:ptCount val="4"/>
                <c:pt idx="0">
                  <c:v>8.2</c:v>
                </c:pt>
                <c:pt idx="1">
                  <c:v>3.2</c:v>
                </c:pt>
                <c:pt idx="2">
                  <c:v>1.4</c:v>
                </c:pt>
                <c:pt idx="3">
                  <c:v>1.2</c:v>
                </c:pt>
              </c:numCache>
            </c:numRef>
          </c:val>
        </c:ser>
        <c:dLbls>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http://schemas.openxmlformats.org/drawingml/2006/chart" uri="{0b15fc19-7d7d-44ad-8c2d-2c3a37ce22c3}">
        <chartProps xmlns="https://web.wps.cn/et/2018/main" chartId="{64d5f19c-b20e-4d8e-9ab1-ee2de6ef7f2a}"/>
      </c:ext>
    </c:extLst>
  </c:chart>
  <c:spPr>
    <a:solidFill>
      <a:schemeClr val="bg1"/>
    </a:solidFill>
    <a:ln w="9525">
      <a:solidFill>
        <a:schemeClr val="tx1">
          <a:lumMod val="15000"/>
          <a:lumOff val="85000"/>
        </a:schemeClr>
      </a:solidFill>
      <a:round/>
    </a:ln>
    <a:effectLst/>
  </c:spPr>
  <c:txPr>
    <a:bodyPr/>
    <a:lstStyle/>
    <a:p>
      <a:pPr>
        <a:defRPr lang="zh-CN"/>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3"/>
    <customShpInfo spid="_x0000_s2055"/>
    <customShpInfo spid="_x0000_s1026" textRotate="1"/>
    <customShpInfo spid="_x0000_s2058"/>
    <customShpInfo spid="_x0000_s2059"/>
    <customShpInfo spid="_x0000_s2060"/>
    <customShpInfo spid="_x0000_s2061"/>
    <customShpInfo spid="_x0000_s2062"/>
    <customShpInfo spid="_x0000_s2063"/>
    <customShpInfo spid="_x0000_s2064"/>
    <customShpInfo spid="_x0000_s206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EDAF1F-A4A9-4CF4-91E5-4CB2C791986B}">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17</Pages>
  <Words>1604</Words>
  <Characters>1624</Characters>
  <Application>Microsoft Office Word</Application>
  <DocSecurity>0</DocSecurity>
  <Lines>127</Lines>
  <Paragraphs>35</Paragraphs>
  <ScaleCrop>false</ScaleCrop>
  <Company>学科网 www.zxxk.com</Company>
  <LinksUpToDate>false</LinksUpToDate>
  <CharactersWithSpaces>1627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2996200167030784</dc:description>
  <cp:lastModifiedBy>嘟当曼</cp:lastModifiedBy>
  <cp:revision>15</cp:revision>
  <dcterms:created xsi:type="dcterms:W3CDTF">2023-06-25T07:37:00Z</dcterms:created>
  <dcterms:modified xsi:type="dcterms:W3CDTF">2025-08-04T04:44:36Z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