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mbeddings/Microsoft_Excel_Worksheet1.xlsx" ContentType="application/vnd.openxmlformats-officedocument.spreadsheetml.sheet"/>
  <Override PartName="/word/embeddings/Microsoft_Excel_Worksheet2.xlsx" ContentType="application/vnd.openxmlformats-officedocument.spreadsheetml.sheet"/>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ackground w:color="ffffff">
    <v:background id="_x0000_s1025" filled="t"/>
  </w:background>
  <w:body>
    <w:p w:rsidR="000F2142" w:rsidRPr="00441C84" w:rsidP="00E73DB9">
      <w:pPr>
        <w:spacing w:line="360" w:lineRule="auto"/>
        <w:jc w:val="center"/>
        <w:rPr>
          <w:rFonts w:ascii="宋体" w:hAnsi="宋体"/>
          <w:b/>
          <w:bCs/>
          <w:color w:val="000000" w:themeColor="text1"/>
          <w:sz w:val="36"/>
          <w:szCs w:val="36"/>
        </w:rPr>
      </w:pPr>
      <w:r w:rsidRPr="00441C84">
        <w:rPr>
          <w:rFonts w:ascii="宋体" w:hAnsi="宋体" w:hint="eastAsia"/>
          <w:b/>
          <w:bCs/>
          <w:noProof/>
          <w:color w:val="000000" w:themeColor="text1"/>
          <w:sz w:val="36"/>
          <w:szCs w:val="36"/>
        </w:rPr>
        <w:drawing>
          <wp:anchor simplePos="0" relativeHeight="251658240" behindDoc="0" locked="0" layoutInCell="1" allowOverlap="1">
            <wp:simplePos x="0" y="0"/>
            <wp:positionH relativeFrom="page">
              <wp:posOffset>11163300</wp:posOffset>
            </wp:positionH>
            <wp:positionV relativeFrom="topMargin">
              <wp:posOffset>10502900</wp:posOffset>
            </wp:positionV>
            <wp:extent cx="419100" cy="469900"/>
            <wp:wrapNone/>
            <wp:docPr id="1002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xmlns:r="http://schemas.openxmlformats.org/officeDocument/2006/relationships" r:embed="rId6"/>
                    <a:stretch>
                      <a:fillRect/>
                    </a:stretch>
                  </pic:blipFill>
                  <pic:spPr>
                    <a:xfrm>
                      <a:off x="0" y="0"/>
                      <a:ext cx="419100" cy="469900"/>
                    </a:xfrm>
                    <a:prstGeom prst="rect">
                      <a:avLst/>
                    </a:prstGeom>
                  </pic:spPr>
                </pic:pic>
              </a:graphicData>
            </a:graphic>
          </wp:anchor>
        </w:drawing>
      </w:r>
      <w:r w:rsidRPr="00441C84">
        <w:rPr>
          <w:rFonts w:ascii="宋体" w:hAnsi="宋体" w:hint="eastAsia"/>
          <w:b/>
          <w:bCs/>
          <w:noProof/>
          <w:color w:val="000000" w:themeColor="text1"/>
          <w:sz w:val="36"/>
          <w:szCs w:val="36"/>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12674600</wp:posOffset>
            </wp:positionV>
            <wp:extent cx="406400" cy="457200"/>
            <wp:effectExtent l="0" t="0" r="0" b="0"/>
            <wp:wrapNone/>
            <wp:docPr id="100286" name="图片 10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 name=""/>
                    <pic:cNvPicPr>
                      <a:picLocks noChangeAspect="1"/>
                    </pic:cNvPicPr>
                  </pic:nvPicPr>
                  <pic:blipFill>
                    <a:blip xmlns:r="http://schemas.openxmlformats.org/officeDocument/2006/relationships" r:embed="rId7"/>
                    <a:stretch>
                      <a:fillRect/>
                    </a:stretch>
                  </pic:blipFill>
                  <pic:spPr>
                    <a:xfrm>
                      <a:off x="0" y="0"/>
                      <a:ext cx="406400" cy="457200"/>
                    </a:xfrm>
                    <a:prstGeom prst="rect">
                      <a:avLst/>
                    </a:prstGeom>
                  </pic:spPr>
                </pic:pic>
              </a:graphicData>
            </a:graphic>
          </wp:anchor>
        </w:drawing>
      </w:r>
      <w:r w:rsidRPr="00441C84" w:rsidR="009344BD">
        <w:rPr>
          <w:rFonts w:ascii="宋体" w:hAnsi="宋体" w:hint="eastAsia"/>
          <w:b/>
          <w:bCs/>
          <w:noProof/>
          <w:color w:val="000000" w:themeColor="text1"/>
          <w:sz w:val="36"/>
          <w:szCs w:val="36"/>
        </w:rPr>
        <w:drawing>
          <wp:anchor distT="0" distB="0" distL="114300" distR="114300" simplePos="0" relativeHeight="251660288" behindDoc="0" locked="0" layoutInCell="1" allowOverlap="1">
            <wp:simplePos x="0" y="0"/>
            <wp:positionH relativeFrom="page">
              <wp:posOffset>11366500</wp:posOffset>
            </wp:positionH>
            <wp:positionV relativeFrom="topMargin">
              <wp:posOffset>11684000</wp:posOffset>
            </wp:positionV>
            <wp:extent cx="444500" cy="431800"/>
            <wp:effectExtent l="0" t="0" r="0" b="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xmlns:r="http://schemas.openxmlformats.org/officeDocument/2006/relationships" r:embed="rId8"/>
                    <a:stretch>
                      <a:fillRect/>
                    </a:stretch>
                  </pic:blipFill>
                  <pic:spPr>
                    <a:xfrm>
                      <a:off x="0" y="0"/>
                      <a:ext cx="444500" cy="431800"/>
                    </a:xfrm>
                    <a:prstGeom prst="rect">
                      <a:avLst/>
                    </a:prstGeom>
                  </pic:spPr>
                </pic:pic>
              </a:graphicData>
            </a:graphic>
          </wp:anchor>
        </w:drawing>
      </w:r>
      <w:r w:rsidRPr="00441C84" w:rsidR="009344BD">
        <w:rPr>
          <w:rFonts w:ascii="宋体" w:hAnsi="宋体" w:hint="eastAsia"/>
          <w:b/>
          <w:bCs/>
          <w:noProof/>
          <w:color w:val="000000" w:themeColor="text1"/>
          <w:sz w:val="36"/>
          <w:szCs w:val="36"/>
        </w:rPr>
        <w:drawing>
          <wp:anchor distT="0" distB="0" distL="114300" distR="114300" simplePos="0" relativeHeight="251661312"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9"/>
                    <a:stretch>
                      <a:fillRect/>
                    </a:stretch>
                  </pic:blipFill>
                  <pic:spPr>
                    <a:xfrm>
                      <a:off x="0" y="0"/>
                      <a:ext cx="431800" cy="381000"/>
                    </a:xfrm>
                    <a:prstGeom prst="rect">
                      <a:avLst/>
                    </a:prstGeom>
                  </pic:spPr>
                </pic:pic>
              </a:graphicData>
            </a:graphic>
          </wp:anchor>
        </w:drawing>
      </w:r>
      <w:r w:rsidRPr="00441C84">
        <w:rPr>
          <w:rFonts w:ascii="宋体" w:hAnsi="宋体" w:hint="eastAsia"/>
          <w:b/>
          <w:bCs/>
          <w:noProof/>
          <w:color w:val="000000" w:themeColor="text1"/>
          <w:sz w:val="36"/>
          <w:szCs w:val="36"/>
        </w:rPr>
        <w:t>2025年高考物理真题完全解读（</w:t>
      </w:r>
      <w:r w:rsidRPr="00441C84" w:rsidR="0017142A">
        <w:rPr>
          <w:rFonts w:ascii="宋体" w:hAnsi="宋体" w:hint="eastAsia"/>
          <w:b/>
          <w:bCs/>
          <w:noProof/>
          <w:color w:val="000000" w:themeColor="text1"/>
          <w:sz w:val="36"/>
          <w:szCs w:val="36"/>
        </w:rPr>
        <w:t>陕西、山西、</w:t>
      </w:r>
      <w:r w:rsidRPr="00441C84" w:rsidR="00441C84">
        <w:rPr>
          <w:rFonts w:ascii="宋体" w:hAnsi="宋体" w:hint="eastAsia"/>
          <w:b/>
          <w:bCs/>
          <w:noProof/>
          <w:color w:val="000000" w:themeColor="text1"/>
          <w:sz w:val="36"/>
          <w:szCs w:val="36"/>
        </w:rPr>
        <w:t>宁夏</w:t>
      </w:r>
      <w:r w:rsidRPr="00441C84" w:rsidR="0017142A">
        <w:rPr>
          <w:rFonts w:ascii="宋体" w:hAnsi="宋体" w:hint="eastAsia"/>
          <w:b/>
          <w:bCs/>
          <w:noProof/>
          <w:color w:val="000000" w:themeColor="text1"/>
          <w:sz w:val="36"/>
          <w:szCs w:val="36"/>
        </w:rPr>
        <w:t>、</w:t>
      </w:r>
      <w:r w:rsidRPr="00441C84" w:rsidR="00441C84">
        <w:rPr>
          <w:rFonts w:ascii="宋体" w:hAnsi="宋体" w:hint="eastAsia"/>
          <w:b/>
          <w:bCs/>
          <w:noProof/>
          <w:color w:val="000000" w:themeColor="text1"/>
          <w:sz w:val="36"/>
          <w:szCs w:val="36"/>
        </w:rPr>
        <w:t>青海</w:t>
      </w:r>
      <w:r w:rsidRPr="00441C84" w:rsidR="0017142A">
        <w:rPr>
          <w:rFonts w:ascii="宋体" w:hAnsi="宋体" w:hint="eastAsia"/>
          <w:b/>
          <w:bCs/>
          <w:noProof/>
          <w:color w:val="000000" w:themeColor="text1"/>
          <w:sz w:val="36"/>
          <w:szCs w:val="36"/>
        </w:rPr>
        <w:t>卷</w:t>
      </w:r>
      <w:r w:rsidRPr="00441C84">
        <w:rPr>
          <w:rFonts w:ascii="宋体" w:hAnsi="宋体" w:hint="eastAsia"/>
          <w:b/>
          <w:bCs/>
          <w:noProof/>
          <w:color w:val="000000" w:themeColor="text1"/>
          <w:sz w:val="36"/>
          <w:szCs w:val="36"/>
        </w:rPr>
        <w:t>）</w:t>
      </w:r>
    </w:p>
    <w:tbl>
      <w:tblPr>
        <w:tblStyle w:val="LightShading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22"/>
      </w:tblGrid>
      <w:tr w:rsidTr="006969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8522" w:type="dxa"/>
            <w:tcBorders>
              <w:top w:val="nil"/>
              <w:bottom w:val="nil"/>
            </w:tcBorders>
          </w:tcPr>
          <w:p w:rsidR="000F2142" w:rsidRPr="00441C84" w:rsidP="00E73DB9">
            <w:pPr>
              <w:spacing w:line="360" w:lineRule="auto"/>
              <w:jc w:val="center"/>
              <w:rPr>
                <w:rFonts w:ascii="宋体" w:hAnsi="宋体"/>
                <w:color w:val="000000" w:themeColor="text1"/>
                <w:szCs w:val="21"/>
              </w:rPr>
            </w:pPr>
            <w:r w:rsidRPr="00441C84">
              <w:rPr>
                <w:rFonts w:ascii="宋体" w:hAnsi="宋体" w:hint="eastAsia"/>
                <w:color w:val="000000" w:themeColor="text1"/>
                <w:szCs w:val="21"/>
              </w:rPr>
              <w:t>适用省份</w:t>
            </w:r>
          </w:p>
          <w:p w:rsidR="00807702" w:rsidRPr="00441C84" w:rsidP="008B4256">
            <w:pPr>
              <w:spacing w:line="360" w:lineRule="auto"/>
              <w:jc w:val="center"/>
              <w:rPr>
                <w:rFonts w:ascii="宋体" w:hAnsi="宋体"/>
                <w:color w:val="000000" w:themeColor="text1"/>
                <w:szCs w:val="21"/>
              </w:rPr>
            </w:pPr>
            <w:r w:rsidRPr="00441C84">
              <w:rPr>
                <w:rFonts w:ascii="宋体" w:hAnsi="宋体" w:hint="eastAsia"/>
                <w:color w:val="000000" w:themeColor="text1"/>
                <w:szCs w:val="21"/>
              </w:rPr>
              <w:t>陕西、山西</w:t>
            </w:r>
            <w:r w:rsidRPr="00441C84" w:rsidR="008B4256">
              <w:rPr>
                <w:rFonts w:ascii="宋体" w:hAnsi="宋体" w:hint="eastAsia"/>
                <w:color w:val="000000" w:themeColor="text1"/>
                <w:szCs w:val="21"/>
              </w:rPr>
              <w:t>、宁夏</w:t>
            </w:r>
            <w:r w:rsidRPr="00441C84">
              <w:rPr>
                <w:rFonts w:ascii="宋体" w:hAnsi="宋体" w:hint="eastAsia"/>
                <w:color w:val="000000" w:themeColor="text1"/>
                <w:szCs w:val="21"/>
              </w:rPr>
              <w:t>、青海</w:t>
            </w:r>
          </w:p>
        </w:tc>
      </w:tr>
    </w:tbl>
    <w:p w:rsidR="000F2142" w:rsidRPr="00441C84" w:rsidP="00E73DB9">
      <w:pPr>
        <w:spacing w:line="360" w:lineRule="auto"/>
        <w:jc w:val="center"/>
        <w:rPr>
          <w:color w:val="000000" w:themeColor="text1"/>
        </w:rPr>
      </w:pPr>
      <w:r w:rsidRPr="00441C84">
        <w:rPr>
          <w:noProof/>
          <w:color w:val="000000" w:themeColor="text1"/>
        </w:rPr>
        <w:drawing>
          <wp:inline distT="0" distB="0" distL="114300" distR="114300">
            <wp:extent cx="3009900" cy="5429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xmlns:r="http://schemas.openxmlformats.org/officeDocument/2006/relationships" r:embed="rId10"/>
                    <a:stretch>
                      <a:fillRect/>
                    </a:stretch>
                  </pic:blipFill>
                  <pic:spPr>
                    <a:xfrm>
                      <a:off x="0" y="0"/>
                      <a:ext cx="3009900" cy="542925"/>
                    </a:xfrm>
                    <a:prstGeom prst="rect">
                      <a:avLst/>
                    </a:prstGeom>
                    <a:noFill/>
                    <a:ln>
                      <a:noFill/>
                    </a:ln>
                  </pic:spPr>
                </pic:pic>
              </a:graphicData>
            </a:graphic>
          </wp:inline>
        </w:drawing>
      </w:r>
    </w:p>
    <w:p w:rsidR="006453EE" w:rsidRPr="00441C84" w:rsidP="006453EE">
      <w:pPr>
        <w:spacing w:line="360" w:lineRule="auto"/>
        <w:ind w:firstLine="420" w:firstLineChars="200"/>
        <w:jc w:val="left"/>
        <w:rPr>
          <w:color w:val="000000" w:themeColor="text1"/>
        </w:rPr>
      </w:pPr>
      <w:r w:rsidRPr="00441C84">
        <w:rPr>
          <w:rFonts w:hint="eastAsia"/>
          <w:color w:val="000000" w:themeColor="text1"/>
        </w:rPr>
        <w:t>2025</w:t>
      </w:r>
      <w:r w:rsidRPr="00441C84">
        <w:rPr>
          <w:rFonts w:hint="eastAsia"/>
          <w:color w:val="000000" w:themeColor="text1"/>
        </w:rPr>
        <w:t>年高考物理陕西、山西、青海、宁夏四个地方首次采用新高考，共用一套试卷</w:t>
      </w:r>
      <w:r w:rsidRPr="00441C84" w:rsidR="00C358EA">
        <w:rPr>
          <w:rFonts w:hint="eastAsia"/>
          <w:color w:val="000000" w:themeColor="text1"/>
        </w:rPr>
        <w:t>（以下简称陕晋宁青卷）</w:t>
      </w:r>
      <w:r w:rsidRPr="00441C84">
        <w:rPr>
          <w:rFonts w:hint="eastAsia"/>
          <w:color w:val="000000" w:themeColor="text1"/>
        </w:rPr>
        <w:t>。试题</w:t>
      </w:r>
      <w:r w:rsidRPr="00441C84">
        <w:rPr>
          <w:rFonts w:hint="eastAsia"/>
          <w:color w:val="000000" w:themeColor="text1"/>
        </w:rPr>
        <w:t>严格依据</w:t>
      </w:r>
      <w:r w:rsidRPr="00441C84">
        <w:rPr>
          <w:rFonts w:hint="eastAsia"/>
          <w:color w:val="000000" w:themeColor="text1"/>
        </w:rPr>
        <w:t>《中国高考评价体系》关于综合性、应用性、探究性和创新性的考查要求，</w:t>
      </w:r>
      <w:r w:rsidRPr="00441C84">
        <w:rPr>
          <w:rFonts w:hint="eastAsia"/>
          <w:color w:val="000000" w:themeColor="text1"/>
        </w:rPr>
        <w:t>重视对</w:t>
      </w:r>
      <w:r w:rsidRPr="00441C84">
        <w:rPr>
          <w:rFonts w:hint="eastAsia"/>
          <w:color w:val="000000" w:themeColor="text1"/>
        </w:rPr>
        <w:t>必备知识的考查，</w:t>
      </w:r>
      <w:r w:rsidRPr="00441C84">
        <w:rPr>
          <w:rFonts w:hint="eastAsia"/>
          <w:color w:val="000000" w:themeColor="text1"/>
        </w:rPr>
        <w:t>在基础知识概念上整合新模型或新情境，强化对学生关键能力、学科素养和思维品质的考查</w:t>
      </w:r>
      <w:r w:rsidRPr="00441C84">
        <w:rPr>
          <w:color w:val="000000" w:themeColor="text1"/>
        </w:rPr>
        <w:t>，思维难度相对八省联考有所提升，</w:t>
      </w:r>
      <w:r w:rsidR="002904E2">
        <w:rPr>
          <w:rFonts w:ascii="宋体" w:hAnsi="宋体"/>
          <w:color w:val="000000"/>
        </w:rPr>
        <w:t>着重考查</w:t>
      </w:r>
      <w:r w:rsidRPr="00441C84" w:rsidR="00C358EA">
        <w:rPr>
          <w:rFonts w:hint="eastAsia"/>
          <w:color w:val="000000" w:themeColor="text1"/>
        </w:rPr>
        <w:t>学生知识的深度理解，</w:t>
      </w:r>
      <w:r w:rsidRPr="00441C84">
        <w:rPr>
          <w:color w:val="000000" w:themeColor="text1"/>
        </w:rPr>
        <w:t>整体上有创新、灵活、轻计算、重思维的特点。</w:t>
      </w:r>
    </w:p>
    <w:p w:rsidR="00C358EA" w:rsidRPr="00441C84" w:rsidP="00441C84">
      <w:pPr>
        <w:spacing w:line="360" w:lineRule="auto"/>
        <w:ind w:firstLine="420" w:firstLineChars="200"/>
        <w:jc w:val="left"/>
        <w:rPr>
          <w:color w:val="000000" w:themeColor="text1"/>
        </w:rPr>
      </w:pPr>
      <w:r w:rsidRPr="00441C84">
        <w:rPr>
          <w:rFonts w:hint="eastAsia"/>
          <w:b/>
          <w:color w:val="000000" w:themeColor="text1"/>
        </w:rPr>
        <w:t xml:space="preserve">1. </w:t>
      </w:r>
      <w:r w:rsidRPr="00441C84">
        <w:rPr>
          <w:rFonts w:hint="eastAsia"/>
          <w:b/>
          <w:color w:val="000000" w:themeColor="text1"/>
        </w:rPr>
        <w:t>注重学科基础，引导教学夯实基础知识，回归教材和课堂：</w:t>
      </w:r>
      <w:r w:rsidRPr="00441C84">
        <w:rPr>
          <w:rFonts w:hint="eastAsia"/>
          <w:color w:val="000000" w:themeColor="text1"/>
        </w:rPr>
        <w:t>试卷注重考查高中物理核心概念，突出考查学生对基本概念、基本原理的理解和运用。</w:t>
      </w:r>
      <w:r w:rsidRPr="00441C84" w:rsidR="005D022C">
        <w:rPr>
          <w:rFonts w:hint="eastAsia"/>
          <w:color w:val="000000" w:themeColor="text1"/>
        </w:rPr>
        <w:t>第</w:t>
      </w:r>
      <w:r w:rsidRPr="00441C84" w:rsidR="005D022C">
        <w:rPr>
          <w:rFonts w:hint="eastAsia"/>
          <w:color w:val="000000" w:themeColor="text1"/>
        </w:rPr>
        <w:t>1</w:t>
      </w:r>
      <w:r w:rsidRPr="00441C84" w:rsidR="005D022C">
        <w:rPr>
          <w:rFonts w:hint="eastAsia"/>
          <w:color w:val="000000" w:themeColor="text1"/>
        </w:rPr>
        <w:t>题</w:t>
      </w:r>
      <w:r w:rsidRPr="00441C84">
        <w:rPr>
          <w:rFonts w:hint="eastAsia"/>
          <w:color w:val="000000" w:themeColor="text1"/>
        </w:rPr>
        <w:t>电场线的特点和性质的考查</w:t>
      </w:r>
      <w:r w:rsidRPr="00441C84" w:rsidR="005D022C">
        <w:rPr>
          <w:rFonts w:hint="eastAsia"/>
          <w:color w:val="000000" w:themeColor="text1"/>
        </w:rPr>
        <w:t>、第</w:t>
      </w:r>
      <w:r w:rsidRPr="00441C84" w:rsidR="005D022C">
        <w:rPr>
          <w:rFonts w:hint="eastAsia"/>
          <w:color w:val="000000" w:themeColor="text1"/>
        </w:rPr>
        <w:t>3</w:t>
      </w:r>
      <w:r w:rsidRPr="00441C84" w:rsidR="005D022C">
        <w:rPr>
          <w:rFonts w:hint="eastAsia"/>
          <w:color w:val="000000" w:themeColor="text1"/>
        </w:rPr>
        <w:t>题图像转化、第</w:t>
      </w:r>
      <w:r w:rsidRPr="00441C84" w:rsidR="005D022C">
        <w:rPr>
          <w:rFonts w:hint="eastAsia"/>
          <w:color w:val="000000" w:themeColor="text1"/>
        </w:rPr>
        <w:t>4</w:t>
      </w:r>
      <w:r w:rsidRPr="00441C84" w:rsidR="005D022C">
        <w:rPr>
          <w:rFonts w:hint="eastAsia"/>
          <w:color w:val="000000" w:themeColor="text1"/>
        </w:rPr>
        <w:t>题受力分析属于基础题，但基础不好的同学很容易错。第</w:t>
      </w:r>
      <w:r w:rsidRPr="00441C84" w:rsidR="005D022C">
        <w:rPr>
          <w:rFonts w:hint="eastAsia"/>
          <w:color w:val="000000" w:themeColor="text1"/>
        </w:rPr>
        <w:t>5</w:t>
      </w:r>
      <w:r w:rsidRPr="00441C84" w:rsidR="005D022C">
        <w:rPr>
          <w:rFonts w:hint="eastAsia"/>
          <w:color w:val="000000" w:themeColor="text1"/>
        </w:rPr>
        <w:t>题物质波考基础公式，但属于选修部分，</w:t>
      </w:r>
      <w:r w:rsidR="002904E2">
        <w:rPr>
          <w:rFonts w:ascii="宋体" w:hAnsi="宋体"/>
          <w:color w:val="000000"/>
        </w:rPr>
        <w:t>相对比较冷门</w:t>
      </w:r>
      <w:r w:rsidRPr="00441C84" w:rsidR="005D022C">
        <w:rPr>
          <w:rFonts w:hint="eastAsia"/>
          <w:color w:val="000000" w:themeColor="text1"/>
        </w:rPr>
        <w:t>。</w:t>
      </w:r>
      <w:r w:rsidRPr="00441C84">
        <w:rPr>
          <w:rFonts w:hint="eastAsia"/>
          <w:color w:val="000000" w:themeColor="text1"/>
        </w:rPr>
        <w:t>第</w:t>
      </w:r>
      <w:r w:rsidRPr="00441C84">
        <w:rPr>
          <w:rFonts w:hint="eastAsia"/>
          <w:color w:val="000000" w:themeColor="text1"/>
        </w:rPr>
        <w:t>9</w:t>
      </w:r>
      <w:r w:rsidRPr="00441C84">
        <w:rPr>
          <w:rFonts w:hint="eastAsia"/>
          <w:color w:val="000000" w:themeColor="text1"/>
        </w:rPr>
        <w:t>题光学双缝干涉，记住基础公式的话难度不大，</w:t>
      </w:r>
      <w:r w:rsidRPr="00441C84" w:rsidR="00B2004A">
        <w:rPr>
          <w:rFonts w:hint="eastAsia"/>
          <w:color w:val="000000" w:themeColor="text1"/>
        </w:rPr>
        <w:t>力学实验</w:t>
      </w:r>
      <w:r w:rsidRPr="00441C84" w:rsidR="004B294C">
        <w:rPr>
          <w:rFonts w:hint="eastAsia"/>
          <w:color w:val="000000" w:themeColor="text1"/>
        </w:rPr>
        <w:t>立足常规的牛顿第二定律基础知识，较好地考查学生基本实验能力</w:t>
      </w:r>
      <w:r w:rsidRPr="00441C84" w:rsidR="00B2004A">
        <w:rPr>
          <w:rFonts w:hint="eastAsia"/>
          <w:color w:val="000000" w:themeColor="text1"/>
        </w:rPr>
        <w:t>，</w:t>
      </w:r>
      <w:r w:rsidRPr="00441C84">
        <w:rPr>
          <w:rFonts w:hint="eastAsia"/>
          <w:color w:val="000000" w:themeColor="text1"/>
        </w:rPr>
        <w:t>热学计算题考查理想气体状态方程和热力学第一定律应用等，均属于高中物理学科素养中对必备知识掌握、理解和基本应用的考查。</w:t>
      </w:r>
    </w:p>
    <w:p w:rsidR="00B2004A" w:rsidRPr="00441C84" w:rsidP="00441C84">
      <w:pPr>
        <w:spacing w:line="360" w:lineRule="auto"/>
        <w:ind w:firstLine="420" w:firstLineChars="200"/>
        <w:jc w:val="left"/>
        <w:rPr>
          <w:color w:val="000000" w:themeColor="text1"/>
        </w:rPr>
      </w:pPr>
      <w:r w:rsidRPr="00441C84">
        <w:rPr>
          <w:rFonts w:hint="eastAsia"/>
          <w:b/>
          <w:color w:val="000000" w:themeColor="text1"/>
        </w:rPr>
        <w:t xml:space="preserve">2. </w:t>
      </w:r>
      <w:r w:rsidRPr="00441C84">
        <w:rPr>
          <w:rFonts w:hint="eastAsia"/>
          <w:b/>
          <w:color w:val="000000" w:themeColor="text1"/>
        </w:rPr>
        <w:t>依托实际问题情境，引导教学重视综合运用学科知识解决问题能力的培养：</w:t>
      </w:r>
      <w:r w:rsidRPr="00441C84">
        <w:rPr>
          <w:rFonts w:hint="eastAsia"/>
          <w:color w:val="000000" w:themeColor="text1"/>
        </w:rPr>
        <w:t>试卷突出创设真情境，解决真问题，</w:t>
      </w:r>
      <w:r w:rsidR="002904E2">
        <w:rPr>
          <w:rFonts w:ascii="宋体" w:hAnsi="宋体"/>
          <w:color w:val="000000"/>
        </w:rPr>
        <w:t>在实际问题情境中运用学科知识解决问题</w:t>
      </w:r>
      <w:r w:rsidRPr="00441C84">
        <w:rPr>
          <w:rFonts w:hint="eastAsia"/>
          <w:color w:val="000000" w:themeColor="text1"/>
        </w:rPr>
        <w:t>。如第</w:t>
      </w:r>
      <w:r w:rsidRPr="00441C84">
        <w:rPr>
          <w:rFonts w:hint="eastAsia"/>
          <w:color w:val="000000" w:themeColor="text1"/>
        </w:rPr>
        <w:t>2</w:t>
      </w:r>
      <w:r w:rsidRPr="00441C84">
        <w:rPr>
          <w:rFonts w:hint="eastAsia"/>
          <w:color w:val="000000" w:themeColor="text1"/>
        </w:rPr>
        <w:t>题的“天问三号”火星探测系统，通过真实数据</w:t>
      </w:r>
      <w:r w:rsidRPr="00441C84">
        <w:rPr>
          <w:rFonts w:hint="eastAsia"/>
          <w:color w:val="000000" w:themeColor="text1"/>
        </w:rPr>
        <w:t>，定性分析推算火星质量。第</w:t>
      </w:r>
      <w:r w:rsidRPr="00441C84">
        <w:rPr>
          <w:rFonts w:hint="eastAsia"/>
          <w:color w:val="000000" w:themeColor="text1"/>
        </w:rPr>
        <w:t>7</w:t>
      </w:r>
      <w:r w:rsidRPr="00441C84">
        <w:rPr>
          <w:rFonts w:hint="eastAsia"/>
          <w:color w:val="000000" w:themeColor="text1"/>
        </w:rPr>
        <w:t>题以比较常规的</w:t>
      </w:r>
      <w:r w:rsidRPr="00441C84" w:rsidR="004B294C">
        <w:rPr>
          <w:rFonts w:hint="eastAsia"/>
          <w:color w:val="000000" w:themeColor="text1"/>
        </w:rPr>
        <w:t>和学生熟悉</w:t>
      </w:r>
      <w:r w:rsidRPr="00441C84">
        <w:rPr>
          <w:rFonts w:hint="eastAsia"/>
          <w:color w:val="000000" w:themeColor="text1"/>
        </w:rPr>
        <w:t>线宽模型</w:t>
      </w:r>
      <w:r w:rsidRPr="00441C84" w:rsidR="004B294C">
        <w:rPr>
          <w:rFonts w:hint="eastAsia"/>
          <w:color w:val="000000" w:themeColor="text1"/>
        </w:rPr>
        <w:t>作为基础</w:t>
      </w:r>
      <w:r w:rsidRPr="00441C84">
        <w:rPr>
          <w:rFonts w:hint="eastAsia"/>
          <w:color w:val="000000" w:themeColor="text1"/>
        </w:rPr>
        <w:t>，</w:t>
      </w:r>
      <w:r w:rsidRPr="00441C84" w:rsidR="004B294C">
        <w:rPr>
          <w:rFonts w:hint="eastAsia"/>
          <w:color w:val="000000" w:themeColor="text1"/>
        </w:rPr>
        <w:t>结合力学计算，综合考查了力学、运动学、功能关系、电磁感应等知识，检验学生分析能力和计算能力，担当</w:t>
      </w:r>
      <w:r w:rsidRPr="00441C84" w:rsidR="004B294C">
        <w:rPr>
          <w:rFonts w:hint="eastAsia"/>
          <w:color w:val="000000" w:themeColor="text1"/>
        </w:rPr>
        <w:t>得起</w:t>
      </w:r>
      <w:r w:rsidRPr="00441C84">
        <w:rPr>
          <w:rFonts w:hint="eastAsia"/>
          <w:color w:val="000000" w:themeColor="text1"/>
        </w:rPr>
        <w:t>单选</w:t>
      </w:r>
      <w:r w:rsidRPr="00441C84">
        <w:rPr>
          <w:rFonts w:hint="eastAsia"/>
          <w:color w:val="000000" w:themeColor="text1"/>
        </w:rPr>
        <w:t>压轴题，第</w:t>
      </w:r>
      <w:r w:rsidRPr="00441C84">
        <w:rPr>
          <w:rFonts w:hint="eastAsia"/>
          <w:color w:val="000000" w:themeColor="text1"/>
        </w:rPr>
        <w:t>10</w:t>
      </w:r>
      <w:r w:rsidRPr="00441C84">
        <w:rPr>
          <w:rFonts w:hint="eastAsia"/>
          <w:color w:val="000000" w:themeColor="text1"/>
        </w:rPr>
        <w:t>题作为</w:t>
      </w:r>
      <w:r w:rsidRPr="00441C84">
        <w:rPr>
          <w:rFonts w:hint="eastAsia"/>
          <w:color w:val="000000" w:themeColor="text1"/>
        </w:rPr>
        <w:t>多选压轴，以斜面模型为背景，创新题目模型，综合考查胡克定律、正交分解、功能和动量的应用。</w:t>
      </w:r>
      <w:r w:rsidRPr="00441C84" w:rsidR="004B294C">
        <w:rPr>
          <w:rFonts w:hint="eastAsia"/>
          <w:color w:val="000000" w:themeColor="text1"/>
        </w:rPr>
        <w:t>第</w:t>
      </w:r>
      <w:r w:rsidRPr="00441C84" w:rsidR="004B294C">
        <w:rPr>
          <w:rFonts w:hint="eastAsia"/>
          <w:color w:val="000000" w:themeColor="text1"/>
        </w:rPr>
        <w:t>12</w:t>
      </w:r>
      <w:r w:rsidRPr="00441C84" w:rsidR="004B294C">
        <w:rPr>
          <w:rFonts w:hint="eastAsia"/>
          <w:color w:val="000000" w:themeColor="text1"/>
        </w:rPr>
        <w:t>题电学黑箱问题考查学生动手操作、科学推理、严谨思维判断能力。</w:t>
      </w:r>
    </w:p>
    <w:p w:rsidR="00B2004A" w:rsidRPr="00441C84" w:rsidP="00441C84">
      <w:pPr>
        <w:spacing w:line="360" w:lineRule="auto"/>
        <w:ind w:firstLine="420" w:firstLineChars="200"/>
        <w:jc w:val="left"/>
        <w:rPr>
          <w:color w:val="000000" w:themeColor="text1"/>
        </w:rPr>
      </w:pPr>
      <w:r w:rsidRPr="00441C84">
        <w:rPr>
          <w:rFonts w:hint="eastAsia"/>
          <w:b/>
          <w:color w:val="000000" w:themeColor="text1"/>
        </w:rPr>
        <w:t xml:space="preserve">3. </w:t>
      </w:r>
      <w:r w:rsidRPr="00441C84">
        <w:rPr>
          <w:rFonts w:hint="eastAsia"/>
          <w:b/>
          <w:color w:val="000000" w:themeColor="text1"/>
        </w:rPr>
        <w:t>借助科技前沿，引导教学跳出课本关注生活实际和前沿技术：</w:t>
      </w:r>
      <w:r w:rsidRPr="00441C84">
        <w:rPr>
          <w:rFonts w:hint="eastAsia"/>
          <w:color w:val="000000" w:themeColor="text1"/>
        </w:rPr>
        <w:t>物理学科是一门从生活走向物理，再从物理走向社会的综合性学科，物理的教学亦是引导学生从生活发现物理，形成研究问题的方法和科学的思维品质，</w:t>
      </w:r>
      <w:r w:rsidRPr="00441C84">
        <w:rPr>
          <w:rFonts w:hint="eastAsia"/>
          <w:color w:val="000000" w:themeColor="text1"/>
        </w:rPr>
        <w:t>再服务</w:t>
      </w:r>
      <w:r w:rsidRPr="00441C84">
        <w:rPr>
          <w:rFonts w:hint="eastAsia"/>
          <w:color w:val="000000" w:themeColor="text1"/>
        </w:rPr>
        <w:t>于社会生产劳动。第</w:t>
      </w:r>
      <w:r w:rsidRPr="00441C84">
        <w:rPr>
          <w:rFonts w:hint="eastAsia"/>
          <w:color w:val="000000" w:themeColor="text1"/>
        </w:rPr>
        <w:t>5</w:t>
      </w:r>
      <w:r w:rsidRPr="00441C84">
        <w:rPr>
          <w:rFonts w:hint="eastAsia"/>
          <w:color w:val="000000" w:themeColor="text1"/>
        </w:rPr>
        <w:t>题</w:t>
      </w:r>
      <w:r w:rsidRPr="00441C84">
        <w:rPr>
          <w:color w:val="000000" w:themeColor="text1"/>
        </w:rPr>
        <w:t>我国</w:t>
      </w:r>
      <w:r w:rsidRPr="00441C84">
        <w:rPr>
          <w:color w:val="000000" w:themeColor="text1"/>
        </w:rPr>
        <w:t>首台拥有自主知识产权的</w:t>
      </w:r>
      <w:r w:rsidRPr="00441C84">
        <w:rPr>
          <w:rFonts w:hint="eastAsia"/>
          <w:color w:val="000000" w:themeColor="text1"/>
        </w:rPr>
        <w:t>超高分辨力成像高速电子束科技前沿为背景，考查电子的加速、动量以及德布罗意波长相关知识，第</w:t>
      </w:r>
      <w:r w:rsidRPr="00441C84">
        <w:rPr>
          <w:rFonts w:hint="eastAsia"/>
          <w:color w:val="000000" w:themeColor="text1"/>
        </w:rPr>
        <w:t>6</w:t>
      </w:r>
      <w:r w:rsidRPr="00441C84">
        <w:rPr>
          <w:rFonts w:hint="eastAsia"/>
          <w:color w:val="000000" w:themeColor="text1"/>
        </w:rPr>
        <w:t>题以</w:t>
      </w:r>
      <w:r w:rsidRPr="00441C84">
        <w:rPr>
          <w:color w:val="000000" w:themeColor="text1"/>
        </w:rPr>
        <w:t>当前产生超强磁场的主要方法之一的</w:t>
      </w:r>
      <w:r w:rsidRPr="00441C84">
        <w:rPr>
          <w:rFonts w:hint="eastAsia"/>
          <w:color w:val="000000" w:themeColor="text1"/>
        </w:rPr>
        <w:t>电磁压缩为背景的前沿科技，考查电磁感应、楞次定律和法拉第电磁感应定律的灵活应用，</w:t>
      </w:r>
      <w:r w:rsidRPr="00441C84" w:rsidR="004B294C">
        <w:rPr>
          <w:color w:val="000000" w:themeColor="text1"/>
        </w:rPr>
        <w:t>引导学生学以致用的同时，也是一次我国科技实力的</w:t>
      </w:r>
      <w:r w:rsidRPr="00441C84" w:rsidR="004B294C">
        <w:rPr>
          <w:rFonts w:hint="eastAsia"/>
          <w:color w:val="000000" w:themeColor="text1"/>
        </w:rPr>
        <w:t>综合展现，激发学生崇尚科学、探索未知的兴趣，增强科技自信心和民族自豪感，引导学生树立科技报国的远大志向的育人导向。</w:t>
      </w:r>
    </w:p>
    <w:p w:rsidR="004B294C" w:rsidRPr="00441C84" w:rsidP="004B294C">
      <w:pPr>
        <w:spacing w:line="360" w:lineRule="auto"/>
        <w:ind w:firstLine="420" w:firstLineChars="200"/>
        <w:jc w:val="left"/>
        <w:rPr>
          <w:color w:val="000000" w:themeColor="text1"/>
        </w:rPr>
      </w:pPr>
      <w:r w:rsidRPr="00441C84">
        <w:rPr>
          <w:rFonts w:hint="eastAsia"/>
          <w:color w:val="000000" w:themeColor="text1"/>
        </w:rPr>
        <w:t>综上所述，</w:t>
      </w:r>
      <w:r w:rsidRPr="00441C84">
        <w:rPr>
          <w:rFonts w:hint="eastAsia"/>
          <w:color w:val="000000" w:themeColor="text1"/>
        </w:rPr>
        <w:t>2025</w:t>
      </w:r>
      <w:r w:rsidRPr="00441C84">
        <w:rPr>
          <w:rFonts w:hint="eastAsia"/>
          <w:color w:val="000000" w:themeColor="text1"/>
        </w:rPr>
        <w:t>年高考物理陕西、山西、青海、宁夏</w:t>
      </w:r>
      <w:r w:rsidRPr="00441C84">
        <w:rPr>
          <w:rFonts w:hint="eastAsia"/>
          <w:color w:val="000000" w:themeColor="text1"/>
        </w:rPr>
        <w:t>卷</w:t>
      </w:r>
      <w:r w:rsidRPr="00441C84">
        <w:rPr>
          <w:rFonts w:hint="eastAsia"/>
          <w:color w:val="000000" w:themeColor="text1"/>
        </w:rPr>
        <w:t>很好</w:t>
      </w:r>
      <w:r w:rsidRPr="00441C84">
        <w:rPr>
          <w:rFonts w:hint="eastAsia"/>
          <w:color w:val="000000" w:themeColor="text1"/>
        </w:rPr>
        <w:t>的遵循了</w:t>
      </w:r>
      <w:r w:rsidRPr="00441C84">
        <w:rPr>
          <w:rFonts w:hint="eastAsia"/>
          <w:color w:val="000000" w:themeColor="text1"/>
        </w:rPr>
        <w:t>"</w:t>
      </w:r>
      <w:r w:rsidRPr="00441C84">
        <w:rPr>
          <w:rFonts w:hint="eastAsia"/>
          <w:color w:val="000000" w:themeColor="text1"/>
        </w:rPr>
        <w:t>基础性</w:t>
      </w:r>
      <w:r w:rsidRPr="00441C84">
        <w:rPr>
          <w:rFonts w:hint="eastAsia"/>
          <w:color w:val="000000" w:themeColor="text1"/>
        </w:rPr>
        <w:t>+</w:t>
      </w:r>
      <w:r w:rsidRPr="00441C84">
        <w:rPr>
          <w:rFonts w:hint="eastAsia"/>
          <w:color w:val="000000" w:themeColor="text1"/>
        </w:rPr>
        <w:t>应用性</w:t>
      </w:r>
      <w:r w:rsidRPr="00441C84">
        <w:rPr>
          <w:rFonts w:hint="eastAsia"/>
          <w:color w:val="000000" w:themeColor="text1"/>
        </w:rPr>
        <w:t>+</w:t>
      </w:r>
      <w:r w:rsidRPr="00441C84">
        <w:rPr>
          <w:rFonts w:hint="eastAsia"/>
          <w:color w:val="000000" w:themeColor="text1"/>
        </w:rPr>
        <w:t>创新性</w:t>
      </w:r>
      <w:r w:rsidRPr="00441C84">
        <w:rPr>
          <w:rFonts w:hint="eastAsia"/>
          <w:color w:val="000000" w:themeColor="text1"/>
        </w:rPr>
        <w:t>"</w:t>
      </w:r>
      <w:r w:rsidRPr="00441C84">
        <w:rPr>
          <w:rFonts w:hint="eastAsia"/>
          <w:color w:val="000000" w:themeColor="text1"/>
        </w:rPr>
        <w:t>的命题框架，结构设置与八省联考保持衔接，试题紧扣《中国高考评价体系》，难度梯度设置合理，将</w:t>
      </w:r>
      <w:r w:rsidRPr="00441C84">
        <w:rPr>
          <w:rFonts w:hint="eastAsia"/>
          <w:color w:val="000000" w:themeColor="text1"/>
        </w:rPr>
        <w:t>"</w:t>
      </w:r>
      <w:r w:rsidRPr="00441C84">
        <w:rPr>
          <w:rFonts w:hint="eastAsia"/>
          <w:color w:val="000000" w:themeColor="text1"/>
        </w:rPr>
        <w:t>电磁压缩技术</w:t>
      </w:r>
      <w:r w:rsidRPr="00441C84">
        <w:rPr>
          <w:rFonts w:hint="eastAsia"/>
          <w:color w:val="000000" w:themeColor="text1"/>
        </w:rPr>
        <w:t>""</w:t>
      </w:r>
      <w:r w:rsidRPr="00441C84">
        <w:rPr>
          <w:rFonts w:hint="eastAsia"/>
          <w:color w:val="000000" w:themeColor="text1"/>
        </w:rPr>
        <w:t>天问三号火星探测</w:t>
      </w:r>
      <w:r w:rsidRPr="00441C84">
        <w:rPr>
          <w:rFonts w:hint="eastAsia"/>
          <w:color w:val="000000" w:themeColor="text1"/>
        </w:rPr>
        <w:t>"</w:t>
      </w:r>
      <w:r w:rsidRPr="00441C84">
        <w:rPr>
          <w:rFonts w:hint="eastAsia"/>
          <w:color w:val="000000" w:themeColor="text1"/>
        </w:rPr>
        <w:t>等科技前沿融入命题，体现了</w:t>
      </w:r>
      <w:r w:rsidRPr="00441C84">
        <w:rPr>
          <w:rFonts w:hint="eastAsia"/>
          <w:color w:val="000000" w:themeColor="text1"/>
        </w:rPr>
        <w:t>"</w:t>
      </w:r>
      <w:r w:rsidRPr="00441C84">
        <w:rPr>
          <w:rFonts w:hint="eastAsia"/>
          <w:color w:val="000000" w:themeColor="text1"/>
        </w:rPr>
        <w:t>无情境不命题</w:t>
      </w:r>
      <w:r w:rsidRPr="00441C84">
        <w:rPr>
          <w:rFonts w:hint="eastAsia"/>
          <w:color w:val="000000" w:themeColor="text1"/>
        </w:rPr>
        <w:t>"</w:t>
      </w:r>
      <w:r w:rsidRPr="00441C84">
        <w:rPr>
          <w:rFonts w:hint="eastAsia"/>
          <w:color w:val="000000" w:themeColor="text1"/>
        </w:rPr>
        <w:t>的导向。</w:t>
      </w:r>
    </w:p>
    <w:p w:rsidR="00E01692" w:rsidRPr="00441C84" w:rsidP="00E01692">
      <w:pPr>
        <w:spacing w:line="360" w:lineRule="auto"/>
        <w:ind w:firstLine="420" w:firstLineChars="200"/>
        <w:jc w:val="left"/>
        <w:rPr>
          <w:color w:val="000000" w:themeColor="text1"/>
        </w:rPr>
      </w:pPr>
    </w:p>
    <w:p w:rsidR="000F2142" w:rsidRPr="00441C84" w:rsidP="00E73DB9">
      <w:pPr>
        <w:spacing w:line="360" w:lineRule="auto"/>
        <w:jc w:val="center"/>
        <w:textAlignment w:val="center"/>
        <w:rPr>
          <w:rFonts w:ascii="宋体" w:hAnsi="宋体"/>
          <w:b/>
          <w:color w:val="000000" w:themeColor="text1"/>
          <w:szCs w:val="18"/>
        </w:rPr>
      </w:pPr>
      <w:r w:rsidRPr="00441C84">
        <w:rPr>
          <w:noProof/>
          <w:color w:val="000000" w:themeColor="text1"/>
        </w:rPr>
        <w:drawing>
          <wp:inline distT="0" distB="0" distL="114300" distR="114300">
            <wp:extent cx="3190875" cy="647700"/>
            <wp:effectExtent l="0" t="0" r="952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xmlns:r="http://schemas.openxmlformats.org/officeDocument/2006/relationships" r:embed="rId11"/>
                    <a:stretch>
                      <a:fillRect/>
                    </a:stretch>
                  </pic:blipFill>
                  <pic:spPr>
                    <a:xfrm>
                      <a:off x="0" y="0"/>
                      <a:ext cx="3190875" cy="647700"/>
                    </a:xfrm>
                    <a:prstGeom prst="rect">
                      <a:avLst/>
                    </a:prstGeom>
                    <a:noFill/>
                    <a:ln>
                      <a:noFill/>
                    </a:ln>
                  </pic:spPr>
                </pic:pic>
              </a:graphicData>
            </a:graphic>
          </wp:inline>
        </w:drawing>
      </w:r>
    </w:p>
    <w:p w:rsidR="004B294C" w:rsidRPr="00441C84" w:rsidP="00E01692">
      <w:pPr>
        <w:spacing w:line="360" w:lineRule="auto"/>
        <w:ind w:firstLine="420" w:firstLineChars="200"/>
        <w:jc w:val="left"/>
        <w:rPr>
          <w:rFonts w:ascii="Arial" w:hAnsi="Arial" w:cs="Arial"/>
          <w:color w:val="000000" w:themeColor="text1"/>
          <w:shd w:val="clear" w:color="auto" w:fill="FFFFFF"/>
        </w:rPr>
      </w:pPr>
      <w:r w:rsidRPr="00441C84">
        <w:rPr>
          <w:rFonts w:ascii="Arial" w:hAnsi="Arial" w:cs="Arial" w:hint="eastAsia"/>
          <w:color w:val="000000" w:themeColor="text1"/>
          <w:shd w:val="clear" w:color="auto" w:fill="FFFFFF"/>
        </w:rPr>
        <w:t>2025</w:t>
      </w:r>
      <w:r w:rsidRPr="00441C84">
        <w:rPr>
          <w:rFonts w:ascii="Arial" w:hAnsi="Arial" w:cs="Arial" w:hint="eastAsia"/>
          <w:color w:val="000000" w:themeColor="text1"/>
          <w:shd w:val="clear" w:color="auto" w:fill="FFFFFF"/>
        </w:rPr>
        <w:t>年高考物理陕西、山西、青海、宁夏</w:t>
      </w:r>
      <w:r w:rsidRPr="00441C84">
        <w:rPr>
          <w:rFonts w:ascii="Arial" w:hAnsi="Arial" w:cs="Arial" w:hint="eastAsia"/>
          <w:color w:val="000000" w:themeColor="text1"/>
          <w:shd w:val="clear" w:color="auto" w:fill="FFFFFF"/>
        </w:rPr>
        <w:t>卷作为新课标改革</w:t>
      </w:r>
      <w:r w:rsidRPr="00441C84">
        <w:rPr>
          <w:rFonts w:ascii="Arial" w:hAnsi="Arial" w:cs="Arial" w:hint="eastAsia"/>
          <w:color w:val="000000" w:themeColor="text1"/>
          <w:shd w:val="clear" w:color="auto" w:fill="FFFFFF"/>
        </w:rPr>
        <w:t>后的首届自主命题卷，整体呈现</w:t>
      </w:r>
      <w:r w:rsidRPr="00441C84">
        <w:rPr>
          <w:rFonts w:ascii="Arial" w:hAnsi="Arial" w:cs="Arial" w:hint="eastAsia"/>
          <w:color w:val="000000" w:themeColor="text1"/>
          <w:shd w:val="clear" w:color="auto" w:fill="FFFFFF"/>
        </w:rPr>
        <w:t>"</w:t>
      </w:r>
      <w:r w:rsidRPr="00441C84">
        <w:rPr>
          <w:rFonts w:ascii="Arial" w:hAnsi="Arial" w:cs="Arial" w:hint="eastAsia"/>
          <w:color w:val="000000" w:themeColor="text1"/>
          <w:shd w:val="clear" w:color="auto" w:fill="FFFFFF"/>
        </w:rPr>
        <w:t>稳中求新</w:t>
      </w:r>
      <w:r w:rsidRPr="00441C84">
        <w:rPr>
          <w:rFonts w:ascii="Arial" w:hAnsi="Arial" w:cs="Arial" w:hint="eastAsia"/>
          <w:color w:val="000000" w:themeColor="text1"/>
          <w:shd w:val="clear" w:color="auto" w:fill="FFFFFF"/>
        </w:rPr>
        <w:t>"</w:t>
      </w:r>
      <w:r w:rsidRPr="00441C84">
        <w:rPr>
          <w:rFonts w:ascii="Arial" w:hAnsi="Arial" w:cs="Arial" w:hint="eastAsia"/>
          <w:color w:val="000000" w:themeColor="text1"/>
          <w:shd w:val="clear" w:color="auto" w:fill="FFFFFF"/>
        </w:rPr>
        <w:t>的特点，结构与</w:t>
      </w:r>
      <w:r w:rsidRPr="00441C84">
        <w:rPr>
          <w:rFonts w:hint="eastAsia"/>
          <w:color w:val="000000" w:themeColor="text1"/>
        </w:rPr>
        <w:t>八省联考保持衔接，难度略微</w:t>
      </w:r>
      <w:r w:rsidRPr="00441C84">
        <w:rPr>
          <w:rFonts w:hint="eastAsia"/>
          <w:color w:val="000000" w:themeColor="text1"/>
        </w:rPr>
        <w:t>高于八</w:t>
      </w:r>
      <w:r w:rsidRPr="00441C84">
        <w:rPr>
          <w:rFonts w:hint="eastAsia"/>
          <w:color w:val="000000" w:themeColor="text1"/>
        </w:rPr>
        <w:t>省联考。其中“电磁压缩”创新性的考查电磁感应规律“带电粒子在电场中动力学能量变化”，实验</w:t>
      </w:r>
      <w:r w:rsidRPr="00441C84">
        <w:rPr>
          <w:rFonts w:hint="eastAsia"/>
          <w:color w:val="000000" w:themeColor="text1"/>
        </w:rPr>
        <w:t>题设置</w:t>
      </w:r>
      <w:r w:rsidRPr="00441C84">
        <w:rPr>
          <w:rFonts w:hint="eastAsia"/>
          <w:color w:val="000000" w:themeColor="text1"/>
        </w:rPr>
        <w:t>“黑箱”比较创新，很好地考查了“科学思维”品质和素养。</w:t>
      </w:r>
    </w:p>
    <w:p w:rsidR="000F2142" w:rsidRPr="00441C84" w:rsidP="00E73DB9">
      <w:pPr>
        <w:spacing w:line="360" w:lineRule="auto"/>
        <w:jc w:val="center"/>
        <w:textAlignment w:val="center"/>
        <w:rPr>
          <w:color w:val="000000" w:themeColor="text1"/>
        </w:rPr>
      </w:pPr>
      <w:r w:rsidRPr="00441C84">
        <w:rPr>
          <w:noProof/>
          <w:color w:val="000000" w:themeColor="text1"/>
        </w:rPr>
        <w:drawing>
          <wp:inline distT="0" distB="0" distL="114300" distR="114300">
            <wp:extent cx="3009900" cy="666750"/>
            <wp:effectExtent l="0" t="0" r="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12"/>
                    <a:stretch>
                      <a:fillRect/>
                    </a:stretch>
                  </pic:blipFill>
                  <pic:spPr>
                    <a:xfrm>
                      <a:off x="0" y="0"/>
                      <a:ext cx="3009900" cy="666750"/>
                    </a:xfrm>
                    <a:prstGeom prst="rect">
                      <a:avLst/>
                    </a:prstGeom>
                    <a:noFill/>
                    <a:ln>
                      <a:noFill/>
                    </a:ln>
                  </pic:spPr>
                </pic:pic>
              </a:graphicData>
            </a:graphic>
          </wp:inline>
        </w:drawing>
      </w:r>
    </w:p>
    <w:p w:rsidR="006B157B" w:rsidRPr="00441C84" w:rsidP="00E73DB9">
      <w:pPr>
        <w:pStyle w:val="NormalWeb"/>
        <w:widowControl/>
        <w:spacing w:before="0" w:beforeAutospacing="0" w:after="0" w:afterAutospacing="0" w:line="360" w:lineRule="auto"/>
        <w:rPr>
          <w:b/>
          <w:color w:val="000000" w:themeColor="text1"/>
          <w:sz w:val="21"/>
          <w:szCs w:val="21"/>
        </w:rPr>
      </w:pPr>
      <w:r w:rsidRPr="00441C84">
        <w:rPr>
          <w:rFonts w:hint="eastAsia"/>
          <w:b/>
          <w:color w:val="000000" w:themeColor="text1"/>
          <w:sz w:val="21"/>
          <w:szCs w:val="21"/>
        </w:rPr>
        <w:t>一、整体难度</w:t>
      </w:r>
    </w:p>
    <w:p w:rsidR="009344BD" w:rsidRPr="00441C84" w:rsidP="000C0B11">
      <w:pPr>
        <w:pStyle w:val="NormalWeb"/>
        <w:widowControl/>
        <w:spacing w:before="0" w:beforeAutospacing="0" w:after="0" w:afterAutospacing="0" w:line="360" w:lineRule="auto"/>
        <w:jc w:val="center"/>
        <w:rPr>
          <w:b/>
          <w:color w:val="000000" w:themeColor="text1"/>
          <w:sz w:val="21"/>
          <w:szCs w:val="21"/>
        </w:rPr>
      </w:pPr>
      <w:r w:rsidRPr="00441C84">
        <w:rPr>
          <w:b/>
          <w:noProof/>
          <w:color w:val="000000" w:themeColor="text1"/>
          <w:sz w:val="21"/>
          <w:szCs w:val="21"/>
        </w:rPr>
        <w:drawing>
          <wp:inline distT="0" distB="0" distL="0" distR="0">
            <wp:extent cx="5009322" cy="3037398"/>
            <wp:effectExtent l="0" t="0" r="20320" b="10795"/>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6B157B" w:rsidRPr="00441C84" w:rsidP="00E73DB9">
      <w:pPr>
        <w:pStyle w:val="NormalWeb"/>
        <w:widowControl/>
        <w:spacing w:before="0" w:beforeAutospacing="0" w:after="0" w:afterAutospacing="0" w:line="360" w:lineRule="auto"/>
        <w:jc w:val="center"/>
        <w:rPr>
          <w:color w:val="000000" w:themeColor="text1"/>
        </w:rPr>
      </w:pPr>
      <w:r w:rsidRPr="00441C84">
        <w:rPr>
          <w:noProof/>
          <w:color w:val="000000" w:themeColor="text1"/>
        </w:rPr>
        <w:drawing>
          <wp:anchor distT="0" distB="0" distL="114300" distR="114300" simplePos="0" relativeHeight="251662336" behindDoc="0" locked="0" layoutInCell="1" allowOverlap="1">
            <wp:simplePos x="0" y="0"/>
            <wp:positionH relativeFrom="column">
              <wp:posOffset>3830320</wp:posOffset>
            </wp:positionH>
            <wp:positionV relativeFrom="paragraph">
              <wp:posOffset>123825</wp:posOffset>
            </wp:positionV>
            <wp:extent cx="2440940" cy="2687320"/>
            <wp:effectExtent l="0" t="0" r="16510" b="17780"/>
            <wp:wrapSquare wrapText="bothSides"/>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p>
    <w:p w:rsidR="006B157B" w:rsidRPr="00441C84" w:rsidP="00E73DB9">
      <w:pPr>
        <w:pStyle w:val="NormalWeb"/>
        <w:widowControl/>
        <w:spacing w:before="0" w:beforeAutospacing="0" w:after="0" w:afterAutospacing="0" w:line="360" w:lineRule="auto"/>
        <w:rPr>
          <w:b/>
          <w:color w:val="000000" w:themeColor="text1"/>
          <w:sz w:val="21"/>
          <w:szCs w:val="21"/>
        </w:rPr>
      </w:pPr>
      <w:r w:rsidRPr="00441C84">
        <w:rPr>
          <w:rFonts w:hint="eastAsia"/>
          <w:b/>
          <w:color w:val="000000" w:themeColor="text1"/>
          <w:sz w:val="21"/>
          <w:szCs w:val="21"/>
        </w:rPr>
        <w:t>二、各板块</w:t>
      </w:r>
      <w:r w:rsidRPr="00441C84">
        <w:rPr>
          <w:rFonts w:hint="eastAsia"/>
          <w:b/>
          <w:color w:val="000000" w:themeColor="text1"/>
          <w:sz w:val="21"/>
          <w:szCs w:val="21"/>
        </w:rPr>
        <w:t>分值占</w:t>
      </w:r>
      <w:r w:rsidRPr="00441C84">
        <w:rPr>
          <w:rFonts w:hint="eastAsia"/>
          <w:b/>
          <w:color w:val="000000" w:themeColor="text1"/>
          <w:sz w:val="21"/>
          <w:szCs w:val="21"/>
        </w:rPr>
        <w:t>比</w:t>
      </w:r>
    </w:p>
    <w:p w:rsidR="006B157B" w:rsidRPr="00441C84" w:rsidP="00E73DB9">
      <w:pPr>
        <w:pStyle w:val="NormalWeb"/>
        <w:widowControl/>
        <w:spacing w:before="0" w:beforeAutospacing="0" w:after="0" w:afterAutospacing="0" w:line="360" w:lineRule="auto"/>
        <w:jc w:val="left"/>
        <w:rPr>
          <w:color w:val="000000" w:themeColor="text1"/>
        </w:rPr>
      </w:pPr>
    </w:p>
    <w:tbl>
      <w:tblPr>
        <w:tblStyle w:val="TableGrid"/>
        <w:tblW w:w="5778" w:type="dxa"/>
        <w:tblLook w:val="04A0"/>
      </w:tblPr>
      <w:tblGrid>
        <w:gridCol w:w="1276"/>
        <w:gridCol w:w="3368"/>
        <w:gridCol w:w="1134"/>
      </w:tblGrid>
      <w:tr w:rsidTr="002436AC">
        <w:tblPrEx>
          <w:tblW w:w="5778" w:type="dxa"/>
          <w:tblLook w:val="04A0"/>
        </w:tblPrEx>
        <w:trPr>
          <w:trHeight w:val="270"/>
        </w:trPr>
        <w:tc>
          <w:tcPr>
            <w:tcW w:w="1276" w:type="dxa"/>
            <w:noWrap/>
            <w:hideMark/>
          </w:tcPr>
          <w:p w:rsidR="000B7FAD" w:rsidRPr="00441C84" w:rsidP="00E73DB9">
            <w:pPr>
              <w:widowControl/>
              <w:spacing w:line="360" w:lineRule="auto"/>
              <w:jc w:val="center"/>
              <w:rPr>
                <w:rFonts w:ascii="宋体" w:hAnsi="宋体"/>
                <w:b/>
                <w:color w:val="000000" w:themeColor="text1"/>
                <w:kern w:val="0"/>
                <w:sz w:val="22"/>
                <w:szCs w:val="22"/>
              </w:rPr>
            </w:pPr>
            <w:r w:rsidRPr="00441C84">
              <w:rPr>
                <w:rFonts w:ascii="宋体" w:hAnsi="宋体" w:hint="eastAsia"/>
                <w:b/>
                <w:color w:val="000000" w:themeColor="text1"/>
                <w:kern w:val="0"/>
                <w:sz w:val="22"/>
                <w:szCs w:val="22"/>
              </w:rPr>
              <w:t>板块</w:t>
            </w:r>
          </w:p>
        </w:tc>
        <w:tc>
          <w:tcPr>
            <w:tcW w:w="3368" w:type="dxa"/>
            <w:noWrap/>
            <w:hideMark/>
          </w:tcPr>
          <w:p w:rsidR="000B7FAD" w:rsidRPr="00441C84" w:rsidP="00E73DB9">
            <w:pPr>
              <w:widowControl/>
              <w:spacing w:line="360" w:lineRule="auto"/>
              <w:jc w:val="center"/>
              <w:rPr>
                <w:rFonts w:ascii="宋体" w:hAnsi="宋体"/>
                <w:b/>
                <w:color w:val="000000" w:themeColor="text1"/>
                <w:kern w:val="0"/>
                <w:sz w:val="22"/>
                <w:szCs w:val="22"/>
              </w:rPr>
            </w:pPr>
            <w:r w:rsidRPr="00441C84">
              <w:rPr>
                <w:rFonts w:ascii="宋体" w:hAnsi="宋体" w:hint="eastAsia"/>
                <w:b/>
                <w:color w:val="000000" w:themeColor="text1"/>
                <w:kern w:val="0"/>
                <w:sz w:val="22"/>
                <w:szCs w:val="22"/>
              </w:rPr>
              <w:t>对应题号</w:t>
            </w:r>
          </w:p>
        </w:tc>
        <w:tc>
          <w:tcPr>
            <w:tcW w:w="1134" w:type="dxa"/>
          </w:tcPr>
          <w:p w:rsidR="000B7FAD" w:rsidRPr="00441C84" w:rsidP="00E73DB9">
            <w:pPr>
              <w:widowControl/>
              <w:spacing w:line="360" w:lineRule="auto"/>
              <w:jc w:val="center"/>
              <w:rPr>
                <w:rFonts w:ascii="宋体" w:hAnsi="宋体"/>
                <w:b/>
                <w:color w:val="000000" w:themeColor="text1"/>
                <w:kern w:val="0"/>
                <w:sz w:val="22"/>
                <w:szCs w:val="22"/>
              </w:rPr>
            </w:pPr>
            <w:r w:rsidRPr="00441C84">
              <w:rPr>
                <w:rFonts w:ascii="宋体" w:hAnsi="宋体"/>
                <w:b/>
                <w:color w:val="000000" w:themeColor="text1"/>
                <w:kern w:val="0"/>
                <w:sz w:val="22"/>
                <w:szCs w:val="22"/>
              </w:rPr>
              <w:t>分值</w:t>
            </w:r>
          </w:p>
        </w:tc>
      </w:tr>
      <w:tr w:rsidTr="0017142A">
        <w:tblPrEx>
          <w:tblW w:w="5778" w:type="dxa"/>
          <w:tblLook w:val="04A0"/>
        </w:tblPrEx>
        <w:trPr>
          <w:trHeight w:val="270"/>
        </w:trPr>
        <w:tc>
          <w:tcPr>
            <w:tcW w:w="1276" w:type="dxa"/>
            <w:noWrap/>
            <w:vAlign w:val="center"/>
            <w:hideMark/>
          </w:tcPr>
          <w:p w:rsidR="000B7FAD" w:rsidRPr="00441C84" w:rsidP="009344BD">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力学</w:t>
            </w:r>
          </w:p>
        </w:tc>
        <w:tc>
          <w:tcPr>
            <w:tcW w:w="3368" w:type="dxa"/>
            <w:noWrap/>
            <w:vAlign w:val="center"/>
          </w:tcPr>
          <w:p w:rsidR="000B7FAD" w:rsidRPr="00441C84" w:rsidP="00B22479">
            <w:pPr>
              <w:widowControl/>
              <w:spacing w:line="360" w:lineRule="auto"/>
              <w:jc w:val="center"/>
              <w:rPr>
                <w:rFonts w:ascii="宋体" w:hAnsi="宋体"/>
                <w:color w:val="000000" w:themeColor="text1"/>
                <w:kern w:val="0"/>
                <w:sz w:val="22"/>
                <w:szCs w:val="22"/>
              </w:rPr>
            </w:pPr>
            <w:r w:rsidRPr="00441C84">
              <w:rPr>
                <w:rFonts w:ascii="宋体" w:hAnsi="宋体"/>
                <w:color w:val="000000" w:themeColor="text1"/>
                <w:kern w:val="0"/>
                <w:sz w:val="22"/>
                <w:szCs w:val="22"/>
              </w:rPr>
              <w:t>1,6,7,15</w:t>
            </w:r>
          </w:p>
        </w:tc>
        <w:tc>
          <w:tcPr>
            <w:tcW w:w="1134" w:type="dxa"/>
          </w:tcPr>
          <w:p w:rsidR="000B7FAD" w:rsidRPr="00441C84" w:rsidP="00E73DB9">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28</w:t>
            </w:r>
          </w:p>
        </w:tc>
      </w:tr>
      <w:tr w:rsidTr="00927093">
        <w:tblPrEx>
          <w:tblW w:w="5778" w:type="dxa"/>
          <w:tblLook w:val="04A0"/>
        </w:tblPrEx>
        <w:trPr>
          <w:trHeight w:val="270"/>
        </w:trPr>
        <w:tc>
          <w:tcPr>
            <w:tcW w:w="1276" w:type="dxa"/>
            <w:noWrap/>
            <w:vAlign w:val="center"/>
          </w:tcPr>
          <w:p w:rsidR="000B7FAD" w:rsidRPr="00441C84" w:rsidP="00927093">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电磁学</w:t>
            </w:r>
          </w:p>
        </w:tc>
        <w:tc>
          <w:tcPr>
            <w:tcW w:w="3368" w:type="dxa"/>
            <w:noWrap/>
            <w:vAlign w:val="center"/>
          </w:tcPr>
          <w:p w:rsidR="000B7FAD" w:rsidRPr="00441C84" w:rsidP="00B22479">
            <w:pPr>
              <w:widowControl/>
              <w:spacing w:line="360" w:lineRule="auto"/>
              <w:jc w:val="center"/>
              <w:rPr>
                <w:rFonts w:ascii="宋体" w:hAnsi="宋体"/>
                <w:color w:val="000000" w:themeColor="text1"/>
                <w:kern w:val="0"/>
                <w:sz w:val="22"/>
                <w:szCs w:val="22"/>
              </w:rPr>
            </w:pPr>
            <w:r w:rsidRPr="00441C84">
              <w:rPr>
                <w:rFonts w:ascii="宋体" w:hAnsi="宋体"/>
                <w:color w:val="000000" w:themeColor="text1"/>
                <w:kern w:val="0"/>
                <w:sz w:val="22"/>
                <w:szCs w:val="22"/>
              </w:rPr>
              <w:t>2,3,4,8,10</w:t>
            </w:r>
            <w:r w:rsidRPr="00441C84" w:rsidR="00B22479">
              <w:rPr>
                <w:rFonts w:ascii="宋体" w:hAnsi="宋体"/>
                <w:color w:val="000000" w:themeColor="text1"/>
                <w:kern w:val="0"/>
                <w:sz w:val="22"/>
                <w:szCs w:val="22"/>
              </w:rPr>
              <w:t>,14</w:t>
            </w:r>
          </w:p>
        </w:tc>
        <w:tc>
          <w:tcPr>
            <w:tcW w:w="1134" w:type="dxa"/>
          </w:tcPr>
          <w:p w:rsidR="000B7FAD" w:rsidRPr="00441C84" w:rsidP="00E73DB9">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38</w:t>
            </w:r>
          </w:p>
        </w:tc>
      </w:tr>
      <w:tr w:rsidTr="00927093">
        <w:tblPrEx>
          <w:tblW w:w="5778" w:type="dxa"/>
          <w:tblLook w:val="04A0"/>
        </w:tblPrEx>
        <w:trPr>
          <w:trHeight w:val="270"/>
        </w:trPr>
        <w:tc>
          <w:tcPr>
            <w:tcW w:w="1276" w:type="dxa"/>
            <w:noWrap/>
            <w:vAlign w:val="center"/>
          </w:tcPr>
          <w:p w:rsidR="0017142A" w:rsidRPr="00441C84" w:rsidP="00927093">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光学</w:t>
            </w:r>
          </w:p>
        </w:tc>
        <w:tc>
          <w:tcPr>
            <w:tcW w:w="3368" w:type="dxa"/>
            <w:noWrap/>
            <w:vAlign w:val="center"/>
          </w:tcPr>
          <w:p w:rsidR="0017142A" w:rsidRPr="00441C84" w:rsidP="00EA05A3">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9</w:t>
            </w:r>
          </w:p>
        </w:tc>
        <w:tc>
          <w:tcPr>
            <w:tcW w:w="1134" w:type="dxa"/>
          </w:tcPr>
          <w:p w:rsidR="0017142A" w:rsidRPr="00441C84" w:rsidP="00E73DB9">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6</w:t>
            </w:r>
          </w:p>
        </w:tc>
      </w:tr>
      <w:tr w:rsidTr="00927093">
        <w:tblPrEx>
          <w:tblW w:w="5778" w:type="dxa"/>
          <w:tblLook w:val="04A0"/>
        </w:tblPrEx>
        <w:trPr>
          <w:trHeight w:val="270"/>
        </w:trPr>
        <w:tc>
          <w:tcPr>
            <w:tcW w:w="1276" w:type="dxa"/>
            <w:noWrap/>
            <w:vAlign w:val="center"/>
          </w:tcPr>
          <w:p w:rsidR="0017142A" w:rsidRPr="00441C84" w:rsidP="00927093">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热学</w:t>
            </w:r>
          </w:p>
        </w:tc>
        <w:tc>
          <w:tcPr>
            <w:tcW w:w="3368" w:type="dxa"/>
            <w:noWrap/>
            <w:vAlign w:val="center"/>
          </w:tcPr>
          <w:p w:rsidR="0017142A" w:rsidRPr="00441C84" w:rsidP="00EA05A3">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13</w:t>
            </w:r>
          </w:p>
        </w:tc>
        <w:tc>
          <w:tcPr>
            <w:tcW w:w="1134" w:type="dxa"/>
          </w:tcPr>
          <w:p w:rsidR="0017142A" w:rsidRPr="00441C84" w:rsidP="00E73DB9">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9</w:t>
            </w:r>
          </w:p>
        </w:tc>
      </w:tr>
      <w:tr w:rsidTr="00927093">
        <w:tblPrEx>
          <w:tblW w:w="5778" w:type="dxa"/>
          <w:tblLook w:val="04A0"/>
        </w:tblPrEx>
        <w:trPr>
          <w:trHeight w:val="270"/>
        </w:trPr>
        <w:tc>
          <w:tcPr>
            <w:tcW w:w="1276" w:type="dxa"/>
            <w:noWrap/>
            <w:vAlign w:val="center"/>
          </w:tcPr>
          <w:p w:rsidR="000B7FAD" w:rsidRPr="00441C84" w:rsidP="00927093">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近代物理</w:t>
            </w:r>
          </w:p>
        </w:tc>
        <w:tc>
          <w:tcPr>
            <w:tcW w:w="3368" w:type="dxa"/>
            <w:noWrap/>
            <w:vAlign w:val="center"/>
          </w:tcPr>
          <w:p w:rsidR="000B7FAD" w:rsidRPr="00441C84" w:rsidP="009344BD">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5</w:t>
            </w:r>
          </w:p>
        </w:tc>
        <w:tc>
          <w:tcPr>
            <w:tcW w:w="1134" w:type="dxa"/>
          </w:tcPr>
          <w:p w:rsidR="000B7FAD" w:rsidRPr="00441C84" w:rsidP="00E73DB9">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4</w:t>
            </w:r>
          </w:p>
        </w:tc>
      </w:tr>
      <w:tr w:rsidTr="00927093">
        <w:tblPrEx>
          <w:tblW w:w="5778" w:type="dxa"/>
          <w:tblLook w:val="04A0"/>
        </w:tblPrEx>
        <w:trPr>
          <w:trHeight w:val="270"/>
        </w:trPr>
        <w:tc>
          <w:tcPr>
            <w:tcW w:w="1276" w:type="dxa"/>
            <w:noWrap/>
            <w:vAlign w:val="center"/>
          </w:tcPr>
          <w:p w:rsidR="000B7FAD" w:rsidRPr="00441C84" w:rsidP="009344BD">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物理实验</w:t>
            </w:r>
          </w:p>
        </w:tc>
        <w:tc>
          <w:tcPr>
            <w:tcW w:w="3368" w:type="dxa"/>
            <w:noWrap/>
            <w:vAlign w:val="center"/>
          </w:tcPr>
          <w:p w:rsidR="000B7FAD" w:rsidRPr="00441C84" w:rsidP="00EA05A3">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11</w:t>
            </w:r>
            <w:r w:rsidRPr="00441C84">
              <w:rPr>
                <w:rFonts w:ascii="宋体" w:hAnsi="宋体"/>
                <w:color w:val="000000" w:themeColor="text1"/>
                <w:kern w:val="0"/>
                <w:sz w:val="22"/>
                <w:szCs w:val="22"/>
              </w:rPr>
              <w:t>,</w:t>
            </w:r>
            <w:r w:rsidRPr="00441C84">
              <w:rPr>
                <w:rFonts w:ascii="宋体" w:hAnsi="宋体" w:hint="eastAsia"/>
                <w:color w:val="000000" w:themeColor="text1"/>
                <w:kern w:val="0"/>
                <w:sz w:val="22"/>
                <w:szCs w:val="22"/>
              </w:rPr>
              <w:t>12</w:t>
            </w:r>
          </w:p>
        </w:tc>
        <w:tc>
          <w:tcPr>
            <w:tcW w:w="1134" w:type="dxa"/>
          </w:tcPr>
          <w:p w:rsidR="000B7FAD" w:rsidRPr="00441C84" w:rsidP="00E73DB9">
            <w:pPr>
              <w:widowControl/>
              <w:spacing w:line="360" w:lineRule="auto"/>
              <w:jc w:val="center"/>
              <w:rPr>
                <w:rFonts w:ascii="宋体" w:hAnsi="宋体"/>
                <w:color w:val="000000" w:themeColor="text1"/>
                <w:kern w:val="0"/>
                <w:sz w:val="22"/>
                <w:szCs w:val="22"/>
              </w:rPr>
            </w:pPr>
            <w:r w:rsidRPr="00441C84">
              <w:rPr>
                <w:rFonts w:ascii="宋体" w:hAnsi="宋体" w:hint="eastAsia"/>
                <w:color w:val="000000" w:themeColor="text1"/>
                <w:kern w:val="0"/>
                <w:sz w:val="22"/>
                <w:szCs w:val="22"/>
              </w:rPr>
              <w:t>15</w:t>
            </w:r>
          </w:p>
        </w:tc>
      </w:tr>
    </w:tbl>
    <w:p w:rsidR="000B7FAD" w:rsidRPr="00441C84" w:rsidP="00E73DB9">
      <w:pPr>
        <w:pStyle w:val="NormalWeb"/>
        <w:widowControl/>
        <w:spacing w:before="0" w:beforeAutospacing="0" w:after="0" w:afterAutospacing="0" w:line="360" w:lineRule="auto"/>
        <w:rPr>
          <w:b/>
          <w:color w:val="000000" w:themeColor="text1"/>
          <w:sz w:val="21"/>
          <w:szCs w:val="21"/>
        </w:rPr>
      </w:pPr>
      <w:r w:rsidRPr="00441C84">
        <w:rPr>
          <w:rFonts w:hint="eastAsia"/>
          <w:b/>
          <w:color w:val="000000" w:themeColor="text1"/>
          <w:sz w:val="21"/>
          <w:szCs w:val="21"/>
        </w:rPr>
        <w:t>三、各题知识点分布</w:t>
      </w:r>
    </w:p>
    <w:tbl>
      <w:tblPr>
        <w:tblStyle w:val="TableGrid"/>
        <w:tblW w:w="9962" w:type="dxa"/>
        <w:tblLook w:val="04A0"/>
      </w:tblPr>
      <w:tblGrid>
        <w:gridCol w:w="816"/>
        <w:gridCol w:w="1236"/>
        <w:gridCol w:w="6068"/>
        <w:gridCol w:w="1026"/>
        <w:gridCol w:w="816"/>
      </w:tblGrid>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题号</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难度系数</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详细知识点</w:t>
            </w:r>
          </w:p>
        </w:tc>
        <w:tc>
          <w:tcPr>
            <w:tcW w:w="102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备注</w:t>
            </w:r>
          </w:p>
        </w:tc>
        <w:tc>
          <w:tcPr>
            <w:tcW w:w="816" w:type="dxa"/>
          </w:tcPr>
          <w:p w:rsidR="00452FB3" w:rsidRPr="00441C84" w:rsidP="00B22479">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分值</w:t>
            </w:r>
          </w:p>
        </w:tc>
      </w:tr>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1</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0.85</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电场线定义及其性质</w:t>
            </w:r>
          </w:p>
        </w:tc>
        <w:tc>
          <w:tcPr>
            <w:tcW w:w="1026" w:type="dxa"/>
            <w:hideMark/>
          </w:tcPr>
          <w:p w:rsidR="00452FB3"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单选题</w:t>
            </w:r>
          </w:p>
        </w:tc>
        <w:tc>
          <w:tcPr>
            <w:tcW w:w="816" w:type="dxa"/>
          </w:tcPr>
          <w:p w:rsidR="00452FB3" w:rsidRPr="00441C84" w:rsidP="00B22479">
            <w:pPr>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4</w:t>
            </w:r>
          </w:p>
        </w:tc>
      </w:tr>
      <w:tr w:rsidTr="00452FB3">
        <w:tblPrEx>
          <w:tblW w:w="9962" w:type="dxa"/>
          <w:tblLook w:val="04A0"/>
        </w:tblPrEx>
        <w:tc>
          <w:tcPr>
            <w:tcW w:w="81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2</w:t>
            </w:r>
          </w:p>
        </w:tc>
        <w:tc>
          <w:tcPr>
            <w:tcW w:w="123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0.85</w:t>
            </w:r>
          </w:p>
        </w:tc>
        <w:tc>
          <w:tcPr>
            <w:tcW w:w="6068"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计算中心天体密度</w:t>
            </w:r>
          </w:p>
        </w:tc>
        <w:tc>
          <w:tcPr>
            <w:tcW w:w="1026" w:type="dxa"/>
            <w:hideMark/>
          </w:tcPr>
          <w:p w:rsidR="00B22479"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单选题</w:t>
            </w:r>
          </w:p>
        </w:tc>
        <w:tc>
          <w:tcPr>
            <w:tcW w:w="816" w:type="dxa"/>
          </w:tcPr>
          <w:p w:rsidR="00B22479" w:rsidRPr="00441C84" w:rsidP="00B22479">
            <w:pPr>
              <w:jc w:val="center"/>
              <w:rPr>
                <w:color w:val="000000" w:themeColor="text1"/>
              </w:rPr>
            </w:pPr>
            <w:r w:rsidRPr="00441C84">
              <w:rPr>
                <w:rFonts w:asciiTheme="minorEastAsia" w:eastAsiaTheme="minorEastAsia" w:hAnsiTheme="minorEastAsia" w:hint="eastAsia"/>
                <w:color w:val="000000" w:themeColor="text1"/>
                <w:kern w:val="0"/>
                <w:szCs w:val="21"/>
              </w:rPr>
              <w:t>4</w:t>
            </w:r>
          </w:p>
        </w:tc>
      </w:tr>
      <w:tr w:rsidTr="00452FB3">
        <w:tblPrEx>
          <w:tblW w:w="9962" w:type="dxa"/>
          <w:tblLook w:val="04A0"/>
        </w:tblPrEx>
        <w:tc>
          <w:tcPr>
            <w:tcW w:w="81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3</w:t>
            </w:r>
          </w:p>
        </w:tc>
        <w:tc>
          <w:tcPr>
            <w:tcW w:w="123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0.85</w:t>
            </w:r>
          </w:p>
        </w:tc>
        <w:tc>
          <w:tcPr>
            <w:tcW w:w="6068"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牛顿运动定律与图像结合</w:t>
            </w:r>
          </w:p>
        </w:tc>
        <w:tc>
          <w:tcPr>
            <w:tcW w:w="1026" w:type="dxa"/>
            <w:hideMark/>
          </w:tcPr>
          <w:p w:rsidR="00B22479"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单选题</w:t>
            </w:r>
          </w:p>
        </w:tc>
        <w:tc>
          <w:tcPr>
            <w:tcW w:w="816" w:type="dxa"/>
          </w:tcPr>
          <w:p w:rsidR="00B22479" w:rsidRPr="00441C84" w:rsidP="00B22479">
            <w:pPr>
              <w:jc w:val="center"/>
              <w:rPr>
                <w:color w:val="000000" w:themeColor="text1"/>
              </w:rPr>
            </w:pPr>
            <w:r w:rsidRPr="00441C84">
              <w:rPr>
                <w:rFonts w:asciiTheme="minorEastAsia" w:eastAsiaTheme="minorEastAsia" w:hAnsiTheme="minorEastAsia" w:hint="eastAsia"/>
                <w:color w:val="000000" w:themeColor="text1"/>
                <w:kern w:val="0"/>
                <w:szCs w:val="21"/>
              </w:rPr>
              <w:t>4</w:t>
            </w:r>
          </w:p>
        </w:tc>
      </w:tr>
      <w:tr w:rsidTr="00452FB3">
        <w:tblPrEx>
          <w:tblW w:w="9962" w:type="dxa"/>
          <w:tblLook w:val="04A0"/>
        </w:tblPrEx>
        <w:tc>
          <w:tcPr>
            <w:tcW w:w="81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4</w:t>
            </w:r>
          </w:p>
        </w:tc>
        <w:tc>
          <w:tcPr>
            <w:tcW w:w="123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0.85</w:t>
            </w:r>
          </w:p>
        </w:tc>
        <w:tc>
          <w:tcPr>
            <w:tcW w:w="6068"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分析物体受到几个力作用</w:t>
            </w:r>
          </w:p>
        </w:tc>
        <w:tc>
          <w:tcPr>
            <w:tcW w:w="1026" w:type="dxa"/>
            <w:hideMark/>
          </w:tcPr>
          <w:p w:rsidR="00B22479"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单选题</w:t>
            </w:r>
          </w:p>
        </w:tc>
        <w:tc>
          <w:tcPr>
            <w:tcW w:w="816" w:type="dxa"/>
          </w:tcPr>
          <w:p w:rsidR="00B22479" w:rsidRPr="00441C84" w:rsidP="00B22479">
            <w:pPr>
              <w:jc w:val="center"/>
              <w:rPr>
                <w:color w:val="000000" w:themeColor="text1"/>
              </w:rPr>
            </w:pPr>
            <w:r w:rsidRPr="00441C84">
              <w:rPr>
                <w:rFonts w:asciiTheme="minorEastAsia" w:eastAsiaTheme="minorEastAsia" w:hAnsiTheme="minorEastAsia" w:hint="eastAsia"/>
                <w:color w:val="000000" w:themeColor="text1"/>
                <w:kern w:val="0"/>
                <w:szCs w:val="21"/>
              </w:rPr>
              <w:t>4</w:t>
            </w:r>
          </w:p>
        </w:tc>
      </w:tr>
      <w:tr w:rsidTr="00452FB3">
        <w:tblPrEx>
          <w:tblW w:w="9962" w:type="dxa"/>
          <w:tblLook w:val="04A0"/>
        </w:tblPrEx>
        <w:tc>
          <w:tcPr>
            <w:tcW w:w="81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5</w:t>
            </w:r>
          </w:p>
        </w:tc>
        <w:tc>
          <w:tcPr>
            <w:tcW w:w="123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0.85</w:t>
            </w:r>
          </w:p>
        </w:tc>
        <w:tc>
          <w:tcPr>
            <w:tcW w:w="6068"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德布罗意波的公式</w:t>
            </w:r>
          </w:p>
        </w:tc>
        <w:tc>
          <w:tcPr>
            <w:tcW w:w="1026" w:type="dxa"/>
            <w:hideMark/>
          </w:tcPr>
          <w:p w:rsidR="00B22479"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单选题</w:t>
            </w:r>
          </w:p>
        </w:tc>
        <w:tc>
          <w:tcPr>
            <w:tcW w:w="816" w:type="dxa"/>
          </w:tcPr>
          <w:p w:rsidR="00B22479" w:rsidRPr="00441C84" w:rsidP="00B22479">
            <w:pPr>
              <w:jc w:val="center"/>
              <w:rPr>
                <w:color w:val="000000" w:themeColor="text1"/>
              </w:rPr>
            </w:pPr>
            <w:r w:rsidRPr="00441C84">
              <w:rPr>
                <w:rFonts w:asciiTheme="minorEastAsia" w:eastAsiaTheme="minorEastAsia" w:hAnsiTheme="minorEastAsia" w:hint="eastAsia"/>
                <w:color w:val="000000" w:themeColor="text1"/>
                <w:kern w:val="0"/>
                <w:szCs w:val="21"/>
              </w:rPr>
              <w:t>4</w:t>
            </w:r>
          </w:p>
        </w:tc>
      </w:tr>
      <w:tr w:rsidTr="00452FB3">
        <w:tblPrEx>
          <w:tblW w:w="9962" w:type="dxa"/>
          <w:tblLook w:val="04A0"/>
        </w:tblPrEx>
        <w:tc>
          <w:tcPr>
            <w:tcW w:w="81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6</w:t>
            </w:r>
          </w:p>
        </w:tc>
        <w:tc>
          <w:tcPr>
            <w:tcW w:w="123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0.85</w:t>
            </w:r>
          </w:p>
        </w:tc>
        <w:tc>
          <w:tcPr>
            <w:tcW w:w="6068"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增</w:t>
            </w:r>
            <w:r w:rsidRPr="00441C84">
              <w:rPr>
                <w:rFonts w:asciiTheme="minorEastAsia" w:eastAsiaTheme="minorEastAsia" w:hAnsiTheme="minorEastAsia"/>
                <w:color w:val="000000" w:themeColor="text1"/>
                <w:kern w:val="0"/>
                <w:szCs w:val="21"/>
              </w:rPr>
              <w:t>反减同</w:t>
            </w:r>
          </w:p>
        </w:tc>
        <w:tc>
          <w:tcPr>
            <w:tcW w:w="1026" w:type="dxa"/>
            <w:hideMark/>
          </w:tcPr>
          <w:p w:rsidR="00B22479"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单选题</w:t>
            </w:r>
          </w:p>
        </w:tc>
        <w:tc>
          <w:tcPr>
            <w:tcW w:w="816" w:type="dxa"/>
          </w:tcPr>
          <w:p w:rsidR="00B22479" w:rsidRPr="00441C84" w:rsidP="00B22479">
            <w:pPr>
              <w:jc w:val="center"/>
              <w:rPr>
                <w:color w:val="000000" w:themeColor="text1"/>
              </w:rPr>
            </w:pPr>
            <w:r w:rsidRPr="00441C84">
              <w:rPr>
                <w:rFonts w:asciiTheme="minorEastAsia" w:eastAsiaTheme="minorEastAsia" w:hAnsiTheme="minorEastAsia" w:hint="eastAsia"/>
                <w:color w:val="000000" w:themeColor="text1"/>
                <w:kern w:val="0"/>
                <w:szCs w:val="21"/>
              </w:rPr>
              <w:t>4</w:t>
            </w:r>
          </w:p>
        </w:tc>
      </w:tr>
      <w:tr w:rsidTr="00452FB3">
        <w:tblPrEx>
          <w:tblW w:w="9962" w:type="dxa"/>
          <w:tblLook w:val="04A0"/>
        </w:tblPrEx>
        <w:tc>
          <w:tcPr>
            <w:tcW w:w="81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7</w:t>
            </w:r>
          </w:p>
        </w:tc>
        <w:tc>
          <w:tcPr>
            <w:tcW w:w="1236"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0.65</w:t>
            </w:r>
          </w:p>
        </w:tc>
        <w:tc>
          <w:tcPr>
            <w:tcW w:w="6068" w:type="dxa"/>
            <w:hideMark/>
          </w:tcPr>
          <w:p w:rsidR="00B22479"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线框进出磁场产生的等效电路相关计算（E、I、F、U、P）  求线框进出磁场时电阻上生热</w:t>
            </w:r>
          </w:p>
        </w:tc>
        <w:tc>
          <w:tcPr>
            <w:tcW w:w="1026" w:type="dxa"/>
            <w:hideMark/>
          </w:tcPr>
          <w:p w:rsidR="00B22479"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单选题</w:t>
            </w:r>
          </w:p>
        </w:tc>
        <w:tc>
          <w:tcPr>
            <w:tcW w:w="816" w:type="dxa"/>
          </w:tcPr>
          <w:p w:rsidR="00B22479" w:rsidRPr="00441C84" w:rsidP="00B22479">
            <w:pPr>
              <w:jc w:val="center"/>
              <w:rPr>
                <w:color w:val="000000" w:themeColor="text1"/>
              </w:rPr>
            </w:pPr>
            <w:r w:rsidRPr="00441C84">
              <w:rPr>
                <w:rFonts w:asciiTheme="minorEastAsia" w:eastAsiaTheme="minorEastAsia" w:hAnsiTheme="minorEastAsia" w:hint="eastAsia"/>
                <w:color w:val="000000" w:themeColor="text1"/>
                <w:kern w:val="0"/>
                <w:szCs w:val="21"/>
              </w:rPr>
              <w:t>4</w:t>
            </w:r>
          </w:p>
        </w:tc>
      </w:tr>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8</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0.85</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求波长的多解问题</w:t>
            </w:r>
          </w:p>
        </w:tc>
        <w:tc>
          <w:tcPr>
            <w:tcW w:w="1026" w:type="dxa"/>
            <w:hideMark/>
          </w:tcPr>
          <w:p w:rsidR="00452FB3"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多选题</w:t>
            </w:r>
          </w:p>
        </w:tc>
        <w:tc>
          <w:tcPr>
            <w:tcW w:w="816" w:type="dxa"/>
          </w:tcPr>
          <w:p w:rsidR="00452FB3" w:rsidRPr="00441C84" w:rsidP="00B22479">
            <w:pPr>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6</w:t>
            </w:r>
          </w:p>
        </w:tc>
      </w:tr>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9</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0.65</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干涉条纹间距与波长的关系</w:t>
            </w:r>
          </w:p>
        </w:tc>
        <w:tc>
          <w:tcPr>
            <w:tcW w:w="1026" w:type="dxa"/>
            <w:hideMark/>
          </w:tcPr>
          <w:p w:rsidR="00452FB3"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多选题</w:t>
            </w:r>
          </w:p>
        </w:tc>
        <w:tc>
          <w:tcPr>
            <w:tcW w:w="816" w:type="dxa"/>
          </w:tcPr>
          <w:p w:rsidR="00452FB3" w:rsidRPr="00441C84" w:rsidP="00B22479">
            <w:pPr>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6</w:t>
            </w:r>
          </w:p>
        </w:tc>
      </w:tr>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10</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0.65</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机械能守恒定律在弹簧类问题中的应用  滑动摩擦力的大小与方向  求恒力的冲量</w:t>
            </w:r>
          </w:p>
        </w:tc>
        <w:tc>
          <w:tcPr>
            <w:tcW w:w="1026" w:type="dxa"/>
            <w:hideMark/>
          </w:tcPr>
          <w:p w:rsidR="00452FB3"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多选题</w:t>
            </w:r>
          </w:p>
        </w:tc>
        <w:tc>
          <w:tcPr>
            <w:tcW w:w="816" w:type="dxa"/>
          </w:tcPr>
          <w:p w:rsidR="00452FB3" w:rsidRPr="00441C84" w:rsidP="00B22479">
            <w:pPr>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6</w:t>
            </w:r>
          </w:p>
        </w:tc>
      </w:tr>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11</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0.65</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验证加速度与质量成反比的实验步骤、数据处理与误差分析</w:t>
            </w:r>
          </w:p>
        </w:tc>
        <w:tc>
          <w:tcPr>
            <w:tcW w:w="1026" w:type="dxa"/>
            <w:hideMark/>
          </w:tcPr>
          <w:p w:rsidR="00452FB3"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实验题</w:t>
            </w:r>
          </w:p>
        </w:tc>
        <w:tc>
          <w:tcPr>
            <w:tcW w:w="816" w:type="dxa"/>
          </w:tcPr>
          <w:p w:rsidR="00452FB3" w:rsidRPr="00441C84" w:rsidP="00B22479">
            <w:pPr>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6</w:t>
            </w:r>
          </w:p>
        </w:tc>
      </w:tr>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12</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0.65</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用多用电表测量电学中的物理量  灵敏电流计改装成电压表  黑箱问题</w:t>
            </w:r>
          </w:p>
        </w:tc>
        <w:tc>
          <w:tcPr>
            <w:tcW w:w="1026" w:type="dxa"/>
            <w:hideMark/>
          </w:tcPr>
          <w:p w:rsidR="00452FB3"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实验题</w:t>
            </w:r>
          </w:p>
        </w:tc>
        <w:tc>
          <w:tcPr>
            <w:tcW w:w="816" w:type="dxa"/>
          </w:tcPr>
          <w:p w:rsidR="00452FB3" w:rsidRPr="00441C84" w:rsidP="00B22479">
            <w:pPr>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9</w:t>
            </w:r>
          </w:p>
        </w:tc>
      </w:tr>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13</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0.65</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计算系统内能改变、吸放热及做功  应用理想气体状态方程处理实际问题</w:t>
            </w:r>
          </w:p>
        </w:tc>
        <w:tc>
          <w:tcPr>
            <w:tcW w:w="1026" w:type="dxa"/>
            <w:hideMark/>
          </w:tcPr>
          <w:p w:rsidR="00452FB3"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解答题</w:t>
            </w:r>
          </w:p>
        </w:tc>
        <w:tc>
          <w:tcPr>
            <w:tcW w:w="816" w:type="dxa"/>
          </w:tcPr>
          <w:p w:rsidR="00452FB3" w:rsidRPr="00441C84" w:rsidP="00B22479">
            <w:pPr>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9</w:t>
            </w:r>
          </w:p>
        </w:tc>
      </w:tr>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14</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0.4</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color w:val="000000" w:themeColor="text1"/>
                <w:kern w:val="0"/>
                <w:szCs w:val="21"/>
              </w:rPr>
              <w:t>带电粒子在弧形边界磁场中运动</w:t>
            </w:r>
          </w:p>
        </w:tc>
        <w:tc>
          <w:tcPr>
            <w:tcW w:w="1026" w:type="dxa"/>
            <w:hideMark/>
          </w:tcPr>
          <w:p w:rsidR="00452FB3"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解答题</w:t>
            </w:r>
          </w:p>
        </w:tc>
        <w:tc>
          <w:tcPr>
            <w:tcW w:w="816" w:type="dxa"/>
          </w:tcPr>
          <w:p w:rsidR="00452FB3" w:rsidRPr="00441C84" w:rsidP="00B22479">
            <w:pPr>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14</w:t>
            </w:r>
          </w:p>
        </w:tc>
      </w:tr>
      <w:tr w:rsidTr="00452FB3">
        <w:tblPrEx>
          <w:tblW w:w="9962" w:type="dxa"/>
          <w:tblLook w:val="04A0"/>
        </w:tblPrEx>
        <w:tc>
          <w:tcPr>
            <w:tcW w:w="81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15</w:t>
            </w:r>
          </w:p>
        </w:tc>
        <w:tc>
          <w:tcPr>
            <w:tcW w:w="1236"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0.4</w:t>
            </w:r>
          </w:p>
        </w:tc>
        <w:tc>
          <w:tcPr>
            <w:tcW w:w="6068" w:type="dxa"/>
            <w:hideMark/>
          </w:tcPr>
          <w:p w:rsidR="00452FB3" w:rsidRPr="00441C84" w:rsidP="00452FB3">
            <w:pPr>
              <w:widowControl/>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电场力做功和电势能变化的关系</w:t>
            </w:r>
          </w:p>
        </w:tc>
        <w:tc>
          <w:tcPr>
            <w:tcW w:w="1026" w:type="dxa"/>
            <w:hideMark/>
          </w:tcPr>
          <w:p w:rsidR="00452FB3" w:rsidRPr="00441C84" w:rsidP="00452FB3">
            <w:pPr>
              <w:jc w:val="center"/>
              <w:rPr>
                <w:color w:val="000000" w:themeColor="text1"/>
              </w:rPr>
            </w:pPr>
            <w:r w:rsidRPr="00441C84">
              <w:rPr>
                <w:rFonts w:asciiTheme="minorEastAsia" w:eastAsiaTheme="minorEastAsia" w:hAnsiTheme="minorEastAsia"/>
                <w:color w:val="000000" w:themeColor="text1"/>
                <w:kern w:val="0"/>
                <w:szCs w:val="21"/>
              </w:rPr>
              <w:t>解答题</w:t>
            </w:r>
          </w:p>
        </w:tc>
        <w:tc>
          <w:tcPr>
            <w:tcW w:w="816" w:type="dxa"/>
          </w:tcPr>
          <w:p w:rsidR="00452FB3" w:rsidRPr="00441C84" w:rsidP="00B22479">
            <w:pPr>
              <w:jc w:val="center"/>
              <w:rPr>
                <w:rFonts w:asciiTheme="minorEastAsia" w:eastAsiaTheme="minorEastAsia" w:hAnsiTheme="minorEastAsia"/>
                <w:color w:val="000000" w:themeColor="text1"/>
                <w:kern w:val="0"/>
                <w:szCs w:val="21"/>
              </w:rPr>
            </w:pPr>
            <w:r w:rsidRPr="00441C84">
              <w:rPr>
                <w:rFonts w:asciiTheme="minorEastAsia" w:eastAsiaTheme="minorEastAsia" w:hAnsiTheme="minorEastAsia" w:hint="eastAsia"/>
                <w:color w:val="000000" w:themeColor="text1"/>
                <w:kern w:val="0"/>
                <w:szCs w:val="21"/>
              </w:rPr>
              <w:t>16</w:t>
            </w:r>
          </w:p>
        </w:tc>
      </w:tr>
    </w:tbl>
    <w:p w:rsidR="000F2142" w:rsidRPr="00441C84" w:rsidP="00E73DB9">
      <w:pPr>
        <w:spacing w:line="360" w:lineRule="auto"/>
        <w:jc w:val="center"/>
        <w:textAlignment w:val="center"/>
        <w:rPr>
          <w:color w:val="000000" w:themeColor="text1"/>
        </w:rPr>
      </w:pPr>
      <w:r w:rsidRPr="00441C84">
        <w:rPr>
          <w:noProof/>
          <w:color w:val="000000" w:themeColor="text1"/>
        </w:rPr>
        <w:drawing>
          <wp:inline distT="0" distB="0" distL="114300" distR="114300">
            <wp:extent cx="3067050" cy="552450"/>
            <wp:effectExtent l="0" t="0" r="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xmlns:r="http://schemas.openxmlformats.org/officeDocument/2006/relationships" r:embed="rId15"/>
                    <a:stretch>
                      <a:fillRect/>
                    </a:stretch>
                  </pic:blipFill>
                  <pic:spPr>
                    <a:xfrm>
                      <a:off x="0" y="0"/>
                      <a:ext cx="3067050" cy="552450"/>
                    </a:xfrm>
                    <a:prstGeom prst="rect">
                      <a:avLst/>
                    </a:prstGeom>
                    <a:noFill/>
                    <a:ln>
                      <a:noFill/>
                    </a:ln>
                  </pic:spPr>
                </pic:pic>
              </a:graphicData>
            </a:graphic>
          </wp:inline>
        </w:drawing>
      </w:r>
    </w:p>
    <w:p w:rsidR="000F2142" w:rsidRPr="00441C84" w:rsidP="00E73DB9">
      <w:pPr>
        <w:spacing w:line="360" w:lineRule="auto"/>
        <w:ind w:firstLine="420" w:firstLineChars="200"/>
        <w:jc w:val="left"/>
        <w:rPr>
          <w:rFonts w:asciiTheme="minorEastAsia" w:eastAsiaTheme="minorEastAsia" w:hAnsiTheme="minorEastAsia" w:cstheme="minorEastAsia"/>
          <w:color w:val="000000" w:themeColor="text1"/>
          <w:szCs w:val="21"/>
        </w:rPr>
      </w:pPr>
      <w:r w:rsidRPr="00441C84">
        <w:rPr>
          <w:rFonts w:hint="eastAsia"/>
          <w:color w:val="000000" w:themeColor="text1"/>
        </w:rPr>
        <w:t>2025</w:t>
      </w:r>
      <w:r w:rsidRPr="00441C84">
        <w:rPr>
          <w:rFonts w:hint="eastAsia"/>
          <w:color w:val="000000" w:themeColor="text1"/>
        </w:rPr>
        <w:t>年高考物理陕西、山西、青海、宁夏</w:t>
      </w:r>
      <w:r w:rsidRPr="00441C84">
        <w:rPr>
          <w:rFonts w:hint="eastAsia"/>
          <w:color w:val="000000" w:themeColor="text1"/>
        </w:rPr>
        <w:t>卷</w:t>
      </w:r>
      <w:r w:rsidRPr="00441C84" w:rsidR="00556BF7">
        <w:rPr>
          <w:rFonts w:hint="eastAsia"/>
          <w:color w:val="000000" w:themeColor="text1"/>
        </w:rPr>
        <w:t>严格</w:t>
      </w:r>
      <w:r w:rsidRPr="00441C84" w:rsidR="00556BF7">
        <w:rPr>
          <w:rFonts w:hint="eastAsia"/>
          <w:color w:val="000000" w:themeColor="text1"/>
        </w:rPr>
        <w:t>依据高中课程标准和中国高考</w:t>
      </w:r>
      <w:r>
        <w:rPr>
          <w:rFonts w:hint="eastAsia"/>
          <w:color w:val="000000" w:themeColor="text1"/>
        </w:rPr>
        <w:t>评价体系</w:t>
      </w:r>
      <w:r w:rsidRPr="00441C84" w:rsidR="000C0B11">
        <w:rPr>
          <w:rFonts w:asciiTheme="minorEastAsia" w:eastAsiaTheme="minorEastAsia" w:hAnsiTheme="minorEastAsia" w:cstheme="minorEastAsia" w:hint="eastAsia"/>
          <w:color w:val="000000" w:themeColor="text1"/>
          <w:szCs w:val="21"/>
        </w:rPr>
        <w:t>，试题情境与学生实际生活紧密贴近，</w:t>
      </w:r>
      <w:r w:rsidRPr="00441C84" w:rsidR="009344BD">
        <w:rPr>
          <w:rFonts w:asciiTheme="minorEastAsia" w:eastAsiaTheme="minorEastAsia" w:hAnsiTheme="minorEastAsia" w:cstheme="minorEastAsia" w:hint="eastAsia"/>
          <w:color w:val="000000" w:themeColor="text1"/>
          <w:szCs w:val="21"/>
        </w:rPr>
        <w:t>重视考查考生理解情境、转化问题、建构模型、分析论证并解决问题的能力。</w:t>
      </w:r>
    </w:p>
    <w:p w:rsidR="00306F82" w:rsidP="00441C84">
      <w:pPr>
        <w:spacing w:line="360" w:lineRule="auto"/>
        <w:ind w:firstLine="420" w:firstLineChars="200"/>
        <w:jc w:val="left"/>
        <w:rPr>
          <w:rFonts w:asciiTheme="minorEastAsia" w:eastAsiaTheme="minorEastAsia" w:hAnsiTheme="minorEastAsia" w:cstheme="minorEastAsia"/>
          <w:color w:val="000000" w:themeColor="text1"/>
          <w:szCs w:val="21"/>
        </w:rPr>
      </w:pPr>
      <w:r w:rsidRPr="00441C84">
        <w:rPr>
          <w:rFonts w:asciiTheme="minorEastAsia" w:eastAsiaTheme="minorEastAsia" w:hAnsiTheme="minorEastAsia" w:cstheme="minorEastAsia" w:hint="eastAsia"/>
          <w:color w:val="000000" w:themeColor="text1"/>
          <w:szCs w:val="21"/>
        </w:rPr>
        <w:t>针对</w:t>
      </w:r>
      <w:r w:rsidRPr="00441C84" w:rsidR="00441C84">
        <w:rPr>
          <w:rFonts w:hint="eastAsia"/>
          <w:color w:val="000000" w:themeColor="text1"/>
        </w:rPr>
        <w:t>2025</w:t>
      </w:r>
      <w:r w:rsidRPr="00441C84" w:rsidR="00441C84">
        <w:rPr>
          <w:rFonts w:hint="eastAsia"/>
          <w:color w:val="000000" w:themeColor="text1"/>
        </w:rPr>
        <w:t>年高考物理陕西、山西、青海、宁夏卷</w:t>
      </w:r>
      <w:r w:rsidRPr="00441C84">
        <w:rPr>
          <w:rFonts w:asciiTheme="minorEastAsia" w:eastAsiaTheme="minorEastAsia" w:hAnsiTheme="minorEastAsia" w:cstheme="minorEastAsia" w:hint="eastAsia"/>
          <w:color w:val="000000" w:themeColor="text1"/>
          <w:szCs w:val="21"/>
        </w:rPr>
        <w:t>的命题特征和趋势，为下一届高三考生提供以下备考方</w:t>
      </w:r>
    </w:p>
    <w:p w:rsidR="00441C84" w:rsidP="00441C84">
      <w:pPr>
        <w:spacing w:line="360" w:lineRule="auto"/>
        <w:ind w:firstLine="420" w:firstLineChars="200"/>
        <w:jc w:val="left"/>
        <w:rPr>
          <w:rFonts w:asciiTheme="minorEastAsia" w:eastAsiaTheme="minorEastAsia" w:hAnsiTheme="minorEastAsia" w:cstheme="minorEastAsia"/>
          <w:color w:val="000000" w:themeColor="text1"/>
          <w:szCs w:val="21"/>
        </w:rPr>
      </w:pPr>
      <w:r w:rsidRPr="00441C84">
        <w:rPr>
          <w:rFonts w:asciiTheme="minorEastAsia" w:eastAsiaTheme="minorEastAsia" w:hAnsiTheme="minorEastAsia" w:cstheme="minorEastAsia" w:hint="eastAsia"/>
          <w:b/>
          <w:color w:val="000000" w:themeColor="text1"/>
          <w:szCs w:val="21"/>
        </w:rPr>
        <w:t>1）深化基本概念的理解，回归教材，筑牢基础：</w:t>
      </w:r>
      <w:r w:rsidRPr="00441C84">
        <w:rPr>
          <w:rFonts w:asciiTheme="minorEastAsia" w:eastAsiaTheme="minorEastAsia" w:hAnsiTheme="minorEastAsia" w:cstheme="minorEastAsia" w:hint="eastAsia"/>
          <w:color w:val="000000" w:themeColor="text1"/>
          <w:szCs w:val="21"/>
        </w:rPr>
        <w:t>通必修1-3与选择性必修的关联节点（如必修1的牛顿定律与选择性必修2的电磁感应联动）</w:t>
      </w:r>
      <w:r>
        <w:rPr>
          <w:rFonts w:asciiTheme="minorEastAsia" w:eastAsiaTheme="minorEastAsia" w:hAnsiTheme="minorEastAsia" w:cstheme="minorEastAsia" w:hint="eastAsia"/>
          <w:color w:val="000000" w:themeColor="text1"/>
          <w:szCs w:val="21"/>
        </w:rPr>
        <w:t>，</w:t>
      </w:r>
      <w:bookmarkStart w:id="0" w:name="_GoBack"/>
      <w:bookmarkEnd w:id="0"/>
      <w:r w:rsidRPr="00441C84">
        <w:rPr>
          <w:rFonts w:asciiTheme="minorEastAsia" w:eastAsiaTheme="minorEastAsia" w:hAnsiTheme="minorEastAsia" w:cstheme="minorEastAsia" w:hint="eastAsia"/>
          <w:color w:val="000000" w:themeColor="text1"/>
          <w:szCs w:val="21"/>
        </w:rPr>
        <w:t>引导学生理解概念、规律的物理意义、建立过程、适用条件</w:t>
      </w:r>
      <w:r>
        <w:rPr>
          <w:rFonts w:asciiTheme="minorEastAsia" w:eastAsiaTheme="minorEastAsia" w:hAnsiTheme="minorEastAsia" w:cstheme="minorEastAsia" w:hint="eastAsia"/>
          <w:color w:val="000000" w:themeColor="text1"/>
          <w:szCs w:val="21"/>
        </w:rPr>
        <w:t>，</w:t>
      </w:r>
      <w:r w:rsidRPr="00441C84">
        <w:rPr>
          <w:rFonts w:asciiTheme="minorEastAsia" w:eastAsiaTheme="minorEastAsia" w:hAnsiTheme="minorEastAsia" w:cstheme="minorEastAsia" w:hint="eastAsia"/>
          <w:color w:val="000000" w:themeColor="text1"/>
          <w:szCs w:val="21"/>
        </w:rPr>
        <w:t>建立</w:t>
      </w:r>
      <w:r>
        <w:rPr>
          <w:rFonts w:asciiTheme="minorEastAsia" w:eastAsiaTheme="minorEastAsia" w:hAnsiTheme="minorEastAsia" w:cstheme="minorEastAsia" w:hint="eastAsia"/>
          <w:color w:val="000000" w:themeColor="text1"/>
          <w:szCs w:val="21"/>
        </w:rPr>
        <w:t>“</w:t>
      </w:r>
      <w:r w:rsidRPr="00441C84">
        <w:rPr>
          <w:rFonts w:asciiTheme="minorEastAsia" w:eastAsiaTheme="minorEastAsia" w:hAnsiTheme="minorEastAsia" w:cstheme="minorEastAsia" w:hint="eastAsia"/>
          <w:color w:val="000000" w:themeColor="text1"/>
          <w:szCs w:val="21"/>
        </w:rPr>
        <w:t>概念图谱</w:t>
      </w:r>
      <w:r>
        <w:rPr>
          <w:rFonts w:asciiTheme="minorEastAsia" w:eastAsiaTheme="minorEastAsia" w:hAnsiTheme="minorEastAsia" w:cstheme="minorEastAsia" w:hint="eastAsia"/>
          <w:color w:val="000000" w:themeColor="text1"/>
          <w:szCs w:val="21"/>
        </w:rPr>
        <w:t>”，</w:t>
      </w:r>
      <w:r w:rsidRPr="00441C84">
        <w:rPr>
          <w:rFonts w:asciiTheme="minorEastAsia" w:eastAsiaTheme="minorEastAsia" w:hAnsiTheme="minorEastAsia" w:cstheme="minorEastAsia" w:hint="eastAsia"/>
          <w:color w:val="000000" w:themeColor="text1"/>
          <w:szCs w:val="21"/>
        </w:rPr>
        <w:t>强化物理图景构建</w:t>
      </w:r>
      <w:r>
        <w:rPr>
          <w:rFonts w:asciiTheme="minorEastAsia" w:eastAsiaTheme="minorEastAsia" w:hAnsiTheme="minorEastAsia" w:cstheme="minorEastAsia" w:hint="eastAsia"/>
          <w:color w:val="000000" w:themeColor="text1"/>
          <w:szCs w:val="21"/>
        </w:rPr>
        <w:t xml:space="preserve">。 </w:t>
      </w:r>
    </w:p>
    <w:p w:rsidR="00441C84" w:rsidP="00441C84">
      <w:pPr>
        <w:spacing w:line="360" w:lineRule="auto"/>
        <w:ind w:firstLine="420" w:firstLineChars="200"/>
        <w:jc w:val="left"/>
        <w:rPr>
          <w:rFonts w:asciiTheme="minorEastAsia" w:eastAsiaTheme="minorEastAsia" w:hAnsiTheme="minorEastAsia" w:cstheme="minorEastAsia"/>
          <w:color w:val="000000" w:themeColor="text1"/>
          <w:szCs w:val="21"/>
        </w:rPr>
      </w:pPr>
      <w:r w:rsidRPr="00441C84">
        <w:rPr>
          <w:rFonts w:asciiTheme="minorEastAsia" w:eastAsiaTheme="minorEastAsia" w:hAnsiTheme="minorEastAsia" w:cstheme="minorEastAsia" w:hint="eastAsia"/>
          <w:b/>
          <w:color w:val="000000" w:themeColor="text1"/>
          <w:szCs w:val="21"/>
        </w:rPr>
        <w:t>2）强化模型教学，培养建模能力</w:t>
      </w:r>
      <w:r>
        <w:rPr>
          <w:rFonts w:asciiTheme="minorEastAsia" w:eastAsiaTheme="minorEastAsia" w:hAnsiTheme="minorEastAsia" w:cstheme="minorEastAsia" w:hint="eastAsia"/>
          <w:color w:val="000000" w:themeColor="text1"/>
          <w:szCs w:val="21"/>
        </w:rPr>
        <w:t>：</w:t>
      </w:r>
      <w:r w:rsidRPr="00441C84">
        <w:rPr>
          <w:rFonts w:asciiTheme="minorEastAsia" w:eastAsiaTheme="minorEastAsia" w:hAnsiTheme="minorEastAsia" w:cstheme="minorEastAsia" w:hint="eastAsia"/>
          <w:color w:val="000000" w:themeColor="text1"/>
          <w:szCs w:val="21"/>
        </w:rPr>
        <w:t>建立"生活现象→物理模型→数学表达"的转化能力</w:t>
      </w:r>
      <w:r>
        <w:rPr>
          <w:rFonts w:asciiTheme="minorEastAsia" w:eastAsiaTheme="minorEastAsia" w:hAnsiTheme="minorEastAsia" w:cstheme="minorEastAsia" w:hint="eastAsia"/>
          <w:color w:val="000000" w:themeColor="text1"/>
          <w:szCs w:val="21"/>
        </w:rPr>
        <w:t>，</w:t>
      </w:r>
      <w:r w:rsidRPr="00441C84">
        <w:rPr>
          <w:rFonts w:asciiTheme="minorEastAsia" w:eastAsiaTheme="minorEastAsia" w:hAnsiTheme="minorEastAsia" w:cstheme="minorEastAsia" w:hint="eastAsia"/>
          <w:color w:val="000000" w:themeColor="text1"/>
          <w:szCs w:val="21"/>
        </w:rPr>
        <w:t>在讲解典型问题（如传送带、板块、弹簧连接体、带电粒子在电磁场中运动等）时，明确点明所应用的物理模型及其核心特征</w:t>
      </w:r>
      <w:r>
        <w:rPr>
          <w:rFonts w:asciiTheme="minorEastAsia" w:eastAsiaTheme="minorEastAsia" w:hAnsiTheme="minorEastAsia" w:cstheme="minorEastAsia" w:hint="eastAsia"/>
          <w:color w:val="000000" w:themeColor="text1"/>
          <w:szCs w:val="21"/>
        </w:rPr>
        <w:t>。</w:t>
      </w:r>
      <w:r w:rsidRPr="00441C84">
        <w:rPr>
          <w:rFonts w:asciiTheme="minorEastAsia" w:eastAsiaTheme="minorEastAsia" w:hAnsiTheme="minorEastAsia" w:cstheme="minorEastAsia" w:hint="eastAsia"/>
          <w:color w:val="000000" w:themeColor="text1"/>
          <w:szCs w:val="21"/>
        </w:rPr>
        <w:t>将典型模型置于新情境中</w:t>
      </w:r>
      <w:r>
        <w:rPr>
          <w:rFonts w:asciiTheme="minorEastAsia" w:eastAsiaTheme="minorEastAsia" w:hAnsiTheme="minorEastAsia" w:cstheme="minorEastAsia" w:hint="eastAsia"/>
          <w:color w:val="000000" w:themeColor="text1"/>
          <w:szCs w:val="21"/>
        </w:rPr>
        <w:t>，引导</w:t>
      </w:r>
      <w:r w:rsidRPr="00441C84">
        <w:rPr>
          <w:rFonts w:asciiTheme="minorEastAsia" w:eastAsiaTheme="minorEastAsia" w:hAnsiTheme="minorEastAsia" w:cstheme="minorEastAsia" w:hint="eastAsia"/>
          <w:color w:val="000000" w:themeColor="text1"/>
          <w:szCs w:val="21"/>
        </w:rPr>
        <w:t>学生</w:t>
      </w:r>
      <w:r>
        <w:rPr>
          <w:rFonts w:asciiTheme="minorEastAsia" w:eastAsiaTheme="minorEastAsia" w:hAnsiTheme="minorEastAsia" w:cstheme="minorEastAsia" w:hint="eastAsia"/>
          <w:color w:val="000000" w:themeColor="text1"/>
          <w:szCs w:val="21"/>
        </w:rPr>
        <w:t>识别并选择正确模型，学会</w:t>
      </w:r>
      <w:r w:rsidRPr="00441C84">
        <w:rPr>
          <w:rFonts w:asciiTheme="minorEastAsia" w:eastAsiaTheme="minorEastAsia" w:hAnsiTheme="minorEastAsia" w:cstheme="minorEastAsia" w:hint="eastAsia"/>
          <w:color w:val="000000" w:themeColor="text1"/>
          <w:szCs w:val="21"/>
        </w:rPr>
        <w:t>将复杂实际问题简化、抽象、理想化为物理模型的方法</w:t>
      </w:r>
      <w:r>
        <w:rPr>
          <w:rFonts w:asciiTheme="minorEastAsia" w:eastAsiaTheme="minorEastAsia" w:hAnsiTheme="minorEastAsia" w:cstheme="minorEastAsia" w:hint="eastAsia"/>
          <w:color w:val="000000" w:themeColor="text1"/>
          <w:szCs w:val="21"/>
        </w:rPr>
        <w:t>。</w:t>
      </w:r>
    </w:p>
    <w:p w:rsidR="00441C84" w:rsidRPr="00441C84" w:rsidP="00441C84">
      <w:pPr>
        <w:spacing w:line="360" w:lineRule="auto"/>
        <w:ind w:firstLine="420" w:firstLineChars="200"/>
        <w:jc w:val="left"/>
        <w:rPr>
          <w:rFonts w:asciiTheme="minorEastAsia" w:eastAsiaTheme="minorEastAsia" w:hAnsiTheme="minorEastAsia" w:cstheme="minorEastAsia"/>
          <w:color w:val="000000" w:themeColor="text1"/>
          <w:szCs w:val="21"/>
        </w:rPr>
      </w:pPr>
      <w:r w:rsidRPr="00441C84">
        <w:rPr>
          <w:rFonts w:asciiTheme="minorEastAsia" w:eastAsiaTheme="minorEastAsia" w:hAnsiTheme="minorEastAsia" w:cstheme="minorEastAsia" w:hint="eastAsia"/>
          <w:b/>
          <w:color w:val="000000" w:themeColor="text1"/>
          <w:szCs w:val="21"/>
        </w:rPr>
        <w:t>3）关注真实情境，提升应用能力：</w:t>
      </w:r>
      <w:r w:rsidRPr="00441C84">
        <w:rPr>
          <w:rFonts w:asciiTheme="minorEastAsia" w:eastAsiaTheme="minorEastAsia" w:hAnsiTheme="minorEastAsia" w:cstheme="minorEastAsia" w:hint="eastAsia"/>
          <w:color w:val="000000" w:themeColor="text1"/>
          <w:szCs w:val="21"/>
        </w:rPr>
        <w:t>将教学内容与现代科技（航天、芯片、5G通信、新能源）、日常生活（交通工具、家电、体育运动）、传统文化（如秤、水车）、社会热点（环保、能源）等紧密结合，以情境中的实际问题为起点，引导学生分析情境、提出物理问题、运用所学知识解决</w:t>
      </w:r>
      <w:r>
        <w:rPr>
          <w:rFonts w:asciiTheme="minorEastAsia" w:eastAsiaTheme="minorEastAsia" w:hAnsiTheme="minorEastAsia" w:cstheme="minorEastAsia" w:hint="eastAsia"/>
          <w:color w:val="000000" w:themeColor="text1"/>
          <w:szCs w:val="21"/>
        </w:rPr>
        <w:t>。</w:t>
      </w:r>
      <w:r w:rsidRPr="00441C84">
        <w:rPr>
          <w:rFonts w:asciiTheme="minorEastAsia" w:eastAsiaTheme="minorEastAsia" w:hAnsiTheme="minorEastAsia" w:cstheme="minorEastAsia" w:hint="eastAsia"/>
          <w:color w:val="000000" w:themeColor="text1"/>
          <w:szCs w:val="21"/>
        </w:rPr>
        <w:t>开发"陕西特色题库"，收录省内有色金属、航空航天等产业中的物理应用案例（参考本省产业案例库：陕西航天燃料输送管道的流体力学分析）</w:t>
      </w:r>
      <w:r>
        <w:rPr>
          <w:rFonts w:asciiTheme="minorEastAsia" w:eastAsiaTheme="minorEastAsia" w:hAnsiTheme="minorEastAsia" w:cstheme="minorEastAsia" w:hint="eastAsia"/>
          <w:color w:val="000000" w:themeColor="text1"/>
          <w:szCs w:val="21"/>
        </w:rPr>
        <w:t>。</w:t>
      </w:r>
    </w:p>
    <w:p w:rsidR="00E73DB9" w:rsidRPr="00441C84" w:rsidP="00306F82">
      <w:pPr>
        <w:spacing w:line="360" w:lineRule="auto"/>
        <w:ind w:firstLine="420" w:firstLineChars="200"/>
        <w:jc w:val="left"/>
        <w:rPr>
          <w:rFonts w:asciiTheme="minorEastAsia" w:eastAsiaTheme="minorEastAsia" w:hAnsiTheme="minorEastAsia" w:cstheme="minorEastAsia"/>
          <w:color w:val="000000" w:themeColor="text1"/>
          <w:szCs w:val="21"/>
        </w:rPr>
      </w:pPr>
      <w:r w:rsidRPr="00441C84">
        <w:rPr>
          <w:rFonts w:asciiTheme="minorEastAsia" w:eastAsiaTheme="minorEastAsia" w:hAnsiTheme="minorEastAsia" w:cstheme="minorEastAsia" w:hint="eastAsia"/>
          <w:color w:val="000000" w:themeColor="text1"/>
          <w:szCs w:val="21"/>
        </w:rPr>
        <w:t>最后</w:t>
      </w:r>
      <w:r w:rsidRPr="00441C84" w:rsidR="009344BD">
        <w:rPr>
          <w:rFonts w:asciiTheme="minorEastAsia" w:eastAsiaTheme="minorEastAsia" w:hAnsiTheme="minorEastAsia" w:cstheme="minorEastAsia" w:hint="eastAsia"/>
          <w:color w:val="000000" w:themeColor="text1"/>
          <w:szCs w:val="21"/>
        </w:rPr>
        <w:t>通过系统、科学的备考策略，相信考生们一定能够在高考中取得优异的成绩。</w:t>
      </w:r>
    </w:p>
    <w:p w:rsidR="000F2142" w:rsidRPr="00441C84" w:rsidP="00E73DB9">
      <w:pPr>
        <w:spacing w:line="360" w:lineRule="auto"/>
        <w:jc w:val="center"/>
        <w:textAlignment w:val="center"/>
        <w:rPr>
          <w:color w:val="000000" w:themeColor="text1"/>
        </w:rPr>
      </w:pPr>
      <w:r w:rsidRPr="00441C84">
        <w:rPr>
          <w:noProof/>
          <w:color w:val="000000" w:themeColor="text1"/>
        </w:rPr>
        <w:drawing>
          <wp:inline distT="0" distB="0" distL="114300" distR="114300">
            <wp:extent cx="2952750" cy="581025"/>
            <wp:effectExtent l="0" t="0" r="0" b="952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xmlns:r="http://schemas.openxmlformats.org/officeDocument/2006/relationships" r:embed="rId16"/>
                    <a:stretch>
                      <a:fillRect/>
                    </a:stretch>
                  </pic:blipFill>
                  <pic:spPr>
                    <a:xfrm>
                      <a:off x="0" y="0"/>
                      <a:ext cx="2952750" cy="581025"/>
                    </a:xfrm>
                    <a:prstGeom prst="rect">
                      <a:avLst/>
                    </a:prstGeom>
                    <a:noFill/>
                    <a:ln>
                      <a:noFill/>
                    </a:ln>
                  </pic:spPr>
                </pic:pic>
              </a:graphicData>
            </a:graphic>
          </wp:inline>
        </w:drawing>
      </w:r>
    </w:p>
    <w:p w:rsidR="00DB1B0D" w:rsidRPr="00441C84" w:rsidP="00DB1B0D">
      <w:pPr>
        <w:spacing w:line="360" w:lineRule="auto"/>
        <w:jc w:val="left"/>
        <w:textAlignment w:val="center"/>
        <w:rPr>
          <w:rFonts w:ascii="宋体" w:hAnsi="宋体"/>
          <w:b/>
          <w:color w:val="000000" w:themeColor="text1"/>
        </w:rPr>
      </w:pPr>
      <w:r w:rsidRPr="00441C84">
        <w:rPr>
          <w:rFonts w:ascii="宋体" w:hAnsi="宋体" w:hint="eastAsia"/>
          <w:b/>
          <w:color w:val="000000" w:themeColor="text1"/>
        </w:rPr>
        <w:t>机密*启用前</w:t>
      </w:r>
    </w:p>
    <w:p w:rsidR="00CB66A8" w:rsidRPr="00441C84" w:rsidP="00CB66A8">
      <w:pPr>
        <w:spacing w:line="360" w:lineRule="auto"/>
        <w:jc w:val="center"/>
        <w:textAlignment w:val="center"/>
        <w:rPr>
          <w:rFonts w:ascii="黑体" w:eastAsia="黑体" w:hAnsi="黑体"/>
          <w:b/>
          <w:color w:val="000000" w:themeColor="text1"/>
          <w:sz w:val="28"/>
          <w:szCs w:val="28"/>
        </w:rPr>
      </w:pPr>
      <w:r w:rsidRPr="00441C84">
        <w:rPr>
          <w:rFonts w:ascii="黑体" w:eastAsia="黑体" w:hAnsi="黑体" w:hint="eastAsia"/>
          <w:b/>
          <w:color w:val="000000" w:themeColor="text1"/>
          <w:sz w:val="28"/>
          <w:szCs w:val="28"/>
        </w:rPr>
        <w:t>2025年</w:t>
      </w:r>
      <w:r w:rsidRPr="00441C84" w:rsidR="00B22479">
        <w:rPr>
          <w:rFonts w:ascii="黑体" w:eastAsia="黑体" w:hAnsi="黑体" w:hint="eastAsia"/>
          <w:b/>
          <w:color w:val="000000" w:themeColor="text1"/>
          <w:sz w:val="28"/>
          <w:szCs w:val="28"/>
        </w:rPr>
        <w:t>陕西、山西、青海、宁夏</w:t>
      </w:r>
      <w:r w:rsidRPr="00441C84">
        <w:rPr>
          <w:rFonts w:ascii="黑体" w:eastAsia="黑体" w:hAnsi="黑体" w:hint="eastAsia"/>
          <w:b/>
          <w:color w:val="000000" w:themeColor="text1"/>
          <w:sz w:val="28"/>
          <w:szCs w:val="28"/>
        </w:rPr>
        <w:t>普通高等学校招生选择性考试</w:t>
      </w:r>
    </w:p>
    <w:p w:rsidR="00CB66A8" w:rsidRPr="00441C84" w:rsidP="00CB66A8">
      <w:pPr>
        <w:spacing w:line="360" w:lineRule="auto"/>
        <w:jc w:val="center"/>
        <w:textAlignment w:val="center"/>
        <w:rPr>
          <w:rFonts w:ascii="黑体" w:eastAsia="黑体" w:hAnsi="黑体"/>
          <w:b/>
          <w:color w:val="000000" w:themeColor="text1"/>
          <w:sz w:val="28"/>
          <w:szCs w:val="28"/>
        </w:rPr>
      </w:pPr>
      <w:r w:rsidRPr="00441C84">
        <w:rPr>
          <w:rFonts w:ascii="黑体" w:eastAsia="黑体" w:hAnsi="黑体" w:hint="eastAsia"/>
          <w:b/>
          <w:color w:val="000000" w:themeColor="text1"/>
          <w:sz w:val="28"/>
          <w:szCs w:val="28"/>
        </w:rPr>
        <w:t>物理</w:t>
      </w:r>
    </w:p>
    <w:p w:rsidR="007153D4" w:rsidRPr="00441C84" w:rsidP="00CB66A8">
      <w:pPr>
        <w:spacing w:line="360" w:lineRule="auto"/>
        <w:jc w:val="left"/>
        <w:textAlignment w:val="center"/>
        <w:rPr>
          <w:rFonts w:ascii="楷体" w:eastAsia="楷体" w:hAnsi="楷体"/>
          <w:color w:val="000000" w:themeColor="text1"/>
        </w:rPr>
      </w:pPr>
    </w:p>
    <w:p w:rsidR="00CB66A8" w:rsidRPr="00441C84" w:rsidP="00CB66A8">
      <w:pPr>
        <w:spacing w:line="360" w:lineRule="auto"/>
        <w:jc w:val="left"/>
        <w:textAlignment w:val="center"/>
        <w:rPr>
          <w:rFonts w:ascii="楷体" w:eastAsia="楷体" w:hAnsi="楷体"/>
          <w:color w:val="000000" w:themeColor="text1"/>
        </w:rPr>
      </w:pPr>
      <w:r w:rsidRPr="00441C84">
        <w:rPr>
          <w:rFonts w:ascii="楷体" w:eastAsia="楷体" w:hAnsi="楷体" w:hint="eastAsia"/>
          <w:color w:val="000000" w:themeColor="text1"/>
        </w:rPr>
        <w:t>注意事项:</w:t>
      </w:r>
    </w:p>
    <w:p w:rsidR="00CB66A8" w:rsidRPr="00441C84" w:rsidP="00CB66A8">
      <w:pPr>
        <w:spacing w:line="360" w:lineRule="auto"/>
        <w:jc w:val="left"/>
        <w:textAlignment w:val="center"/>
        <w:rPr>
          <w:rFonts w:ascii="楷体" w:eastAsia="楷体" w:hAnsi="楷体"/>
          <w:color w:val="000000" w:themeColor="text1"/>
        </w:rPr>
      </w:pPr>
      <w:r w:rsidRPr="00441C84">
        <w:rPr>
          <w:rFonts w:ascii="楷体" w:eastAsia="楷体" w:hAnsi="楷体" w:hint="eastAsia"/>
          <w:color w:val="000000" w:themeColor="text1"/>
        </w:rPr>
        <w:t>1.本试卷分选择题和非选择题两部分。答题前，考生务必将自己的姓名、准考证号填写在本试卷和</w:t>
      </w:r>
      <w:r w:rsidRPr="002904E2" w:rsidR="002904E2">
        <w:rPr>
          <w:rFonts w:ascii="楷体" w:eastAsia="楷体" w:hAnsi="楷体" w:hint="eastAsia"/>
          <w:color w:val="000000" w:themeColor="text1"/>
        </w:rPr>
        <w:t>答题</w:t>
      </w:r>
      <w:r w:rsidRPr="002904E2" w:rsidR="002904E2">
        <w:rPr>
          <w:rFonts w:ascii="楷体" w:eastAsia="楷体" w:hAnsi="楷体" w:hint="eastAsia"/>
          <w:color w:val="000000" w:themeColor="text1"/>
        </w:rPr>
        <w:t>卡</w:t>
      </w:r>
      <w:r w:rsidRPr="00441C84">
        <w:rPr>
          <w:rFonts w:ascii="楷体" w:eastAsia="楷体" w:hAnsi="楷体" w:hint="eastAsia"/>
          <w:color w:val="000000" w:themeColor="text1"/>
        </w:rPr>
        <w:t>相应</w:t>
      </w:r>
      <w:r w:rsidRPr="00441C84">
        <w:rPr>
          <w:rFonts w:ascii="楷体" w:eastAsia="楷体" w:hAnsi="楷体" w:hint="eastAsia"/>
          <w:color w:val="000000" w:themeColor="text1"/>
        </w:rPr>
        <w:t>的位置上。</w:t>
      </w:r>
    </w:p>
    <w:p w:rsidR="00CB66A8" w:rsidRPr="00441C84" w:rsidP="00CB66A8">
      <w:pPr>
        <w:spacing w:line="360" w:lineRule="auto"/>
        <w:jc w:val="left"/>
        <w:textAlignment w:val="center"/>
        <w:rPr>
          <w:rFonts w:ascii="楷体" w:eastAsia="楷体" w:hAnsi="楷体"/>
          <w:color w:val="000000" w:themeColor="text1"/>
        </w:rPr>
      </w:pPr>
      <w:r w:rsidRPr="00441C84">
        <w:rPr>
          <w:rFonts w:ascii="楷体" w:eastAsia="楷体" w:hAnsi="楷体" w:hint="eastAsia"/>
          <w:color w:val="000000" w:themeColor="text1"/>
        </w:rPr>
        <w:t>2.回答选择题时，选出每小题答案后，用2B铅笔把答题卡上对应题目的答案标号涂黑。如需改动，用橡皮擦干净后，再选</w:t>
      </w:r>
      <w:r w:rsidRPr="00441C84">
        <w:rPr>
          <w:rFonts w:ascii="楷体" w:eastAsia="楷体" w:hAnsi="楷体" w:hint="eastAsia"/>
          <w:color w:val="000000" w:themeColor="text1"/>
        </w:rPr>
        <w:t>涂其他</w:t>
      </w:r>
      <w:r w:rsidRPr="00441C84">
        <w:rPr>
          <w:rFonts w:ascii="楷体" w:eastAsia="楷体" w:hAnsi="楷体" w:hint="eastAsia"/>
          <w:color w:val="000000" w:themeColor="text1"/>
        </w:rPr>
        <w:t>答案标号。</w:t>
      </w:r>
    </w:p>
    <w:p w:rsidR="00CB66A8" w:rsidRPr="00441C84" w:rsidP="00CB66A8">
      <w:pPr>
        <w:spacing w:line="360" w:lineRule="auto"/>
        <w:jc w:val="left"/>
        <w:textAlignment w:val="center"/>
        <w:rPr>
          <w:rFonts w:ascii="楷体" w:eastAsia="楷体" w:hAnsi="楷体"/>
          <w:color w:val="000000" w:themeColor="text1"/>
        </w:rPr>
      </w:pPr>
      <w:r w:rsidRPr="00441C84">
        <w:rPr>
          <w:rFonts w:ascii="楷体" w:eastAsia="楷体" w:hAnsi="楷体" w:hint="eastAsia"/>
          <w:color w:val="000000" w:themeColor="text1"/>
        </w:rPr>
        <w:t>3.</w:t>
      </w:r>
      <w:r w:rsidRPr="00441C84" w:rsidR="007601A4">
        <w:rPr>
          <w:rFonts w:ascii="楷体" w:eastAsia="楷体" w:hAnsi="楷体" w:hint="eastAsia"/>
          <w:color w:val="000000" w:themeColor="text1"/>
        </w:rPr>
        <w:t>回答非</w:t>
      </w:r>
      <w:r w:rsidRPr="00441C84" w:rsidR="007601A4">
        <w:rPr>
          <w:rFonts w:ascii="楷体" w:eastAsia="楷体" w:hAnsi="楷体" w:hint="eastAsia"/>
          <w:color w:val="000000" w:themeColor="text1"/>
        </w:rPr>
        <w:t>选择题时，将答案写在答题卡上，写在本试卷上无效</w:t>
      </w:r>
      <w:r w:rsidRPr="00441C84">
        <w:rPr>
          <w:rFonts w:ascii="楷体" w:eastAsia="楷体" w:hAnsi="楷体" w:hint="eastAsia"/>
          <w:color w:val="000000" w:themeColor="text1"/>
        </w:rPr>
        <w:t>。</w:t>
      </w:r>
    </w:p>
    <w:p w:rsidR="00CB66A8" w:rsidRPr="00441C84" w:rsidP="00CB66A8">
      <w:pPr>
        <w:spacing w:line="360" w:lineRule="auto"/>
        <w:jc w:val="left"/>
        <w:textAlignment w:val="center"/>
        <w:rPr>
          <w:rFonts w:ascii="楷体" w:eastAsia="楷体" w:hAnsi="楷体"/>
          <w:color w:val="000000" w:themeColor="text1"/>
        </w:rPr>
      </w:pPr>
      <w:r w:rsidRPr="00441C84">
        <w:rPr>
          <w:rFonts w:ascii="楷体" w:eastAsia="楷体" w:hAnsi="楷体" w:hint="eastAsia"/>
          <w:color w:val="000000" w:themeColor="text1"/>
        </w:rPr>
        <w:t>4.考试结束后，将本试题卷和答题卡一并交回。</w:t>
      </w:r>
    </w:p>
    <w:p w:rsidR="007153D4" w:rsidRPr="00441C84" w:rsidP="00CB66A8">
      <w:pPr>
        <w:spacing w:line="360" w:lineRule="auto"/>
        <w:jc w:val="left"/>
        <w:textAlignment w:val="center"/>
        <w:rPr>
          <w:rFonts w:ascii="黑体" w:eastAsia="黑体" w:hAnsi="黑体"/>
          <w:b/>
          <w:color w:val="000000" w:themeColor="text1"/>
        </w:rPr>
      </w:pPr>
      <w:r w:rsidRPr="00441C84">
        <w:rPr>
          <w:rFonts w:ascii="黑体" w:eastAsia="黑体" w:hAnsi="黑体" w:hint="eastAsia"/>
          <w:b/>
          <w:color w:val="000000" w:themeColor="text1"/>
        </w:rPr>
        <w:t>一、单项选择题:本题共7小题，每小题4分,共28分。在每小题给出的四个选项中，只有一项符合题目要求。</w:t>
      </w:r>
    </w:p>
    <w:p w:rsidR="0074406A" w:rsidRPr="00441C84" w:rsidP="0074406A">
      <w:pPr>
        <w:spacing w:line="360" w:lineRule="auto"/>
        <w:jc w:val="left"/>
        <w:textAlignment w:val="center"/>
        <w:rPr>
          <w:color w:val="000000" w:themeColor="text1"/>
        </w:rPr>
      </w:pPr>
      <w:r w:rsidRPr="00441C84">
        <w:rPr>
          <w:color w:val="000000" w:themeColor="text1"/>
        </w:rPr>
        <w:t>1</w:t>
      </w:r>
      <w:r w:rsidRPr="00441C84">
        <w:rPr>
          <w:color w:val="000000" w:themeColor="text1"/>
        </w:rPr>
        <w:t>．某同学绘制了四幅静电场的电场线分布图，其中可能正确的是（</w:t>
      </w:r>
      <w:r w:rsidRPr="00441C84">
        <w:rPr>
          <w:rFonts w:eastAsia="Times New Roman" w:cs="Times New Roman"/>
          <w:color w:val="000000" w:themeColor="text1"/>
          <w:kern w:val="0"/>
          <w:sz w:val="24"/>
        </w:rPr>
        <w:t>   </w:t>
      </w:r>
      <w:r w:rsidRPr="00441C84">
        <w:rPr>
          <w:color w:val="000000" w:themeColor="text1"/>
        </w:rPr>
        <w:t>）</w:t>
      </w:r>
    </w:p>
    <w:p w:rsidR="0074406A" w:rsidRPr="00441C84" w:rsidP="0074406A">
      <w:pPr>
        <w:tabs>
          <w:tab w:val="left" w:pos="4156"/>
        </w:tabs>
        <w:spacing w:line="360" w:lineRule="auto"/>
        <w:ind w:left="300"/>
        <w:jc w:val="left"/>
        <w:textAlignment w:val="center"/>
        <w:rPr>
          <w:color w:val="000000" w:themeColor="text1"/>
        </w:rPr>
      </w:pPr>
      <w:r w:rsidRPr="00441C84">
        <w:rPr>
          <w:color w:val="000000" w:themeColor="text1"/>
        </w:rPr>
        <w:t>A</w:t>
      </w:r>
      <w:r w:rsidRPr="00441C84">
        <w:rPr>
          <w:color w:val="000000" w:themeColor="text1"/>
        </w:rPr>
        <w:t>．</w:t>
      </w:r>
      <w:r w:rsidRPr="00441C84">
        <w:rPr>
          <w:rFonts w:eastAsia="Times New Roman"/>
          <w:noProof/>
          <w:color w:val="000000" w:themeColor="text1"/>
          <w:kern w:val="0"/>
          <w:sz w:val="24"/>
        </w:rPr>
        <w:drawing>
          <wp:inline distT="0" distB="0" distL="0" distR="0">
            <wp:extent cx="1219200" cy="1009650"/>
            <wp:effectExtent l="0" t="0" r="0" b="0"/>
            <wp:docPr id="100003" name="图片 100003" descr="@@@53e6cf3c-c197-49f5-b751-5563f669c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7"/>
                    <a:stretch>
                      <a:fillRect/>
                    </a:stretch>
                  </pic:blipFill>
                  <pic:spPr>
                    <a:xfrm>
                      <a:off x="0" y="0"/>
                      <a:ext cx="1219200" cy="1009650"/>
                    </a:xfrm>
                    <a:prstGeom prst="rect">
                      <a:avLst/>
                    </a:prstGeom>
                  </pic:spPr>
                </pic:pic>
              </a:graphicData>
            </a:graphic>
          </wp:inline>
        </w:drawing>
      </w:r>
      <w:r w:rsidRPr="00441C84">
        <w:rPr>
          <w:rFonts w:eastAsia="Times New Roman" w:cs="Times New Roman"/>
          <w:color w:val="000000" w:themeColor="text1"/>
          <w:kern w:val="0"/>
          <w:sz w:val="24"/>
        </w:rPr>
        <w:t>  </w:t>
      </w:r>
      <w:r w:rsidRPr="00441C84">
        <w:rPr>
          <w:color w:val="000000" w:themeColor="text1"/>
        </w:rPr>
        <w:tab/>
        <w:t>B</w:t>
      </w:r>
      <w:r w:rsidRPr="00441C84">
        <w:rPr>
          <w:color w:val="000000" w:themeColor="text1"/>
        </w:rPr>
        <w:t>．</w:t>
      </w:r>
      <w:r w:rsidRPr="00441C84">
        <w:rPr>
          <w:rFonts w:eastAsia="Times New Roman"/>
          <w:noProof/>
          <w:color w:val="000000" w:themeColor="text1"/>
          <w:kern w:val="0"/>
          <w:sz w:val="24"/>
        </w:rPr>
        <w:drawing>
          <wp:inline distT="0" distB="0" distL="0" distR="0">
            <wp:extent cx="971550" cy="1009650"/>
            <wp:effectExtent l="0" t="0" r="0" b="0"/>
            <wp:docPr id="100005" name="图片 100005" descr="@@@a73d046d-6631-4d41-a751-dca65cb72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8"/>
                    <a:stretch>
                      <a:fillRect/>
                    </a:stretch>
                  </pic:blipFill>
                  <pic:spPr>
                    <a:xfrm>
                      <a:off x="0" y="0"/>
                      <a:ext cx="971550" cy="1009650"/>
                    </a:xfrm>
                    <a:prstGeom prst="rect">
                      <a:avLst/>
                    </a:prstGeom>
                  </pic:spPr>
                </pic:pic>
              </a:graphicData>
            </a:graphic>
          </wp:inline>
        </w:drawing>
      </w:r>
      <w:r w:rsidRPr="00441C84">
        <w:rPr>
          <w:rFonts w:eastAsia="Times New Roman" w:cs="Times New Roman"/>
          <w:color w:val="000000" w:themeColor="text1"/>
          <w:kern w:val="0"/>
          <w:sz w:val="24"/>
        </w:rPr>
        <w:t>  </w:t>
      </w:r>
    </w:p>
    <w:p w:rsidR="0074406A" w:rsidRPr="00441C84" w:rsidP="0074406A">
      <w:pPr>
        <w:tabs>
          <w:tab w:val="left" w:pos="4156"/>
        </w:tabs>
        <w:spacing w:line="360" w:lineRule="auto"/>
        <w:ind w:left="300"/>
        <w:jc w:val="left"/>
        <w:textAlignment w:val="center"/>
        <w:rPr>
          <w:color w:val="000000" w:themeColor="text1"/>
        </w:rPr>
      </w:pPr>
      <w:r w:rsidRPr="00441C84">
        <w:rPr>
          <w:color w:val="000000" w:themeColor="text1"/>
        </w:rPr>
        <w:t>C</w:t>
      </w:r>
      <w:r w:rsidRPr="00441C84">
        <w:rPr>
          <w:color w:val="000000" w:themeColor="text1"/>
        </w:rPr>
        <w:t>．</w:t>
      </w:r>
      <w:r w:rsidRPr="00441C84">
        <w:rPr>
          <w:rFonts w:eastAsia="Times New Roman"/>
          <w:noProof/>
          <w:color w:val="000000" w:themeColor="text1"/>
          <w:kern w:val="0"/>
          <w:sz w:val="24"/>
        </w:rPr>
        <w:drawing>
          <wp:inline distT="0" distB="0" distL="0" distR="0">
            <wp:extent cx="1000125" cy="942975"/>
            <wp:effectExtent l="0" t="0" r="0" b="0"/>
            <wp:docPr id="100007" name="图片 100007" descr="@@@12847cf4-41e1-4d33-aa5d-2d4369dd4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9"/>
                    <a:stretch>
                      <a:fillRect/>
                    </a:stretch>
                  </pic:blipFill>
                  <pic:spPr>
                    <a:xfrm>
                      <a:off x="0" y="0"/>
                      <a:ext cx="1000125" cy="942975"/>
                    </a:xfrm>
                    <a:prstGeom prst="rect">
                      <a:avLst/>
                    </a:prstGeom>
                  </pic:spPr>
                </pic:pic>
              </a:graphicData>
            </a:graphic>
          </wp:inline>
        </w:drawing>
      </w:r>
      <w:r w:rsidRPr="00441C84">
        <w:rPr>
          <w:rFonts w:eastAsia="Times New Roman" w:cs="Times New Roman"/>
          <w:color w:val="000000" w:themeColor="text1"/>
          <w:kern w:val="0"/>
          <w:sz w:val="24"/>
        </w:rPr>
        <w:t>  </w:t>
      </w:r>
      <w:r w:rsidRPr="00441C84">
        <w:rPr>
          <w:color w:val="000000" w:themeColor="text1"/>
        </w:rPr>
        <w:tab/>
        <w:t>D</w:t>
      </w:r>
      <w:r w:rsidRPr="00441C84">
        <w:rPr>
          <w:color w:val="000000" w:themeColor="text1"/>
        </w:rPr>
        <w:t>．</w:t>
      </w:r>
      <w:r w:rsidRPr="00441C84">
        <w:rPr>
          <w:rFonts w:eastAsia="Times New Roman"/>
          <w:noProof/>
          <w:color w:val="000000" w:themeColor="text1"/>
          <w:kern w:val="0"/>
          <w:sz w:val="24"/>
        </w:rPr>
        <w:drawing>
          <wp:inline distT="0" distB="0" distL="0" distR="0">
            <wp:extent cx="1028700" cy="914400"/>
            <wp:effectExtent l="0" t="0" r="0" b="0"/>
            <wp:docPr id="100009" name="图片 100009" descr="@@@18b07e73-a27d-49b5-b520-8baba6207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0"/>
                    <a:stretch>
                      <a:fillRect/>
                    </a:stretch>
                  </pic:blipFill>
                  <pic:spPr>
                    <a:xfrm>
                      <a:off x="0" y="0"/>
                      <a:ext cx="1028700" cy="914400"/>
                    </a:xfrm>
                    <a:prstGeom prst="rect">
                      <a:avLst/>
                    </a:prstGeom>
                  </pic:spPr>
                </pic:pic>
              </a:graphicData>
            </a:graphic>
          </wp:inline>
        </w:drawing>
      </w:r>
      <w:r w:rsidRPr="00441C84">
        <w:rPr>
          <w:rFonts w:eastAsia="Times New Roman" w:cs="Times New Roman"/>
          <w:color w:val="000000" w:themeColor="text1"/>
          <w:kern w:val="0"/>
          <w:sz w:val="24"/>
        </w:rPr>
        <w:t>  </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B</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0.85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【知识点】电场线定义及其性质</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ABC</w:t>
      </w:r>
      <w:r w:rsidRPr="00441C84">
        <w:rPr>
          <w:color w:val="000000" w:themeColor="text1"/>
        </w:rPr>
        <w:t>．静电场中电场线不相交、</w:t>
      </w:r>
      <w:r w:rsidRPr="00441C84">
        <w:rPr>
          <w:color w:val="000000" w:themeColor="text1"/>
        </w:rPr>
        <w:t>不</w:t>
      </w:r>
      <w:r w:rsidRPr="00441C84">
        <w:rPr>
          <w:color w:val="000000" w:themeColor="text1"/>
        </w:rPr>
        <w:t>闭合，故</w:t>
      </w:r>
      <w:r w:rsidRPr="00441C84">
        <w:rPr>
          <w:color w:val="000000" w:themeColor="text1"/>
        </w:rPr>
        <w:t>B</w:t>
      </w:r>
      <w:r w:rsidRPr="00441C84">
        <w:rPr>
          <w:color w:val="000000" w:themeColor="text1"/>
        </w:rPr>
        <w:t>正确、故</w:t>
      </w:r>
      <w:r w:rsidRPr="00441C84">
        <w:rPr>
          <w:color w:val="000000" w:themeColor="text1"/>
        </w:rPr>
        <w:t>AC</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D</w:t>
      </w:r>
      <w:r w:rsidRPr="00441C84">
        <w:rPr>
          <w:color w:val="000000" w:themeColor="text1"/>
        </w:rPr>
        <w:t>．若电场线相互平行，应等间距，故</w:t>
      </w:r>
      <w:r w:rsidRPr="00441C84">
        <w:rPr>
          <w:color w:val="000000" w:themeColor="text1"/>
        </w:rPr>
        <w:t>D</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B</w: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2</w:t>
      </w:r>
      <w:r w:rsidRPr="00441C84">
        <w:rPr>
          <w:color w:val="000000" w:themeColor="text1"/>
        </w:rPr>
        <w:t>．我国计划于</w:t>
      </w:r>
      <w:r w:rsidRPr="00441C84">
        <w:rPr>
          <w:color w:val="000000" w:themeColor="text1"/>
        </w:rPr>
        <w:t>2028</w:t>
      </w:r>
      <w:r w:rsidRPr="00441C84">
        <w:rPr>
          <w:color w:val="000000" w:themeColor="text1"/>
        </w:rPr>
        <w:t>年前后发射</w:t>
      </w:r>
      <w:r w:rsidRPr="00441C84">
        <w:rPr>
          <w:color w:val="000000" w:themeColor="text1"/>
        </w:rPr>
        <w:t>“</w:t>
      </w:r>
      <w:r w:rsidRPr="00441C84">
        <w:rPr>
          <w:color w:val="000000" w:themeColor="text1"/>
        </w:rPr>
        <w:t>天问三号</w:t>
      </w:r>
      <w:r w:rsidRPr="00441C84">
        <w:rPr>
          <w:color w:val="000000" w:themeColor="text1"/>
        </w:rPr>
        <w:t>”</w:t>
      </w:r>
      <w:r w:rsidRPr="00441C84">
        <w:rPr>
          <w:color w:val="000000" w:themeColor="text1"/>
        </w:rPr>
        <w:t>火星探测系统，实现火星取样返回。其轨道器将环绕火星做匀速圆周运动，轨道半径约</w:t>
      </w:r>
      <w:r w:rsidRPr="00441C84">
        <w:rPr>
          <w:color w:val="000000" w:themeColor="text1"/>
        </w:rPr>
        <w:t>3750km</w:t>
      </w:r>
      <w:r w:rsidRPr="00441C84">
        <w:rPr>
          <w:color w:val="000000" w:themeColor="text1"/>
        </w:rPr>
        <w:t>，轨道周期约</w:t>
      </w:r>
      <w:r w:rsidRPr="00441C84">
        <w:rPr>
          <w:color w:val="000000" w:themeColor="text1"/>
        </w:rPr>
        <w:t>2h</w:t>
      </w:r>
      <w:r w:rsidRPr="00441C84">
        <w:rPr>
          <w:color w:val="000000" w:themeColor="text1"/>
        </w:rPr>
        <w:t>。引力常量</w:t>
      </w:r>
      <w:r w:rsidRPr="00441C84">
        <w:rPr>
          <w:rFonts w:eastAsia="Times New Roman" w:cs="Times New Roman"/>
          <w:i/>
          <w:color w:val="000000" w:themeColor="text1"/>
        </w:rPr>
        <w:t>G</w:t>
      </w:r>
      <w:r w:rsidRPr="00441C84">
        <w:rPr>
          <w:color w:val="000000" w:themeColor="text1"/>
        </w:rPr>
        <w:t>取</w:t>
      </w:r>
      <w:r w:rsidRPr="00441C84">
        <w:rPr>
          <w:color w:val="000000" w:themeColor="text1"/>
        </w:rPr>
        <w:t>6.67 × 10</w:t>
      </w:r>
      <w:r w:rsidRPr="00441C84">
        <w:rPr>
          <w:color w:val="000000" w:themeColor="text1"/>
          <w:vertAlign w:val="superscript"/>
        </w:rPr>
        <w:t>－</w:t>
      </w:r>
      <w:r w:rsidRPr="00441C84">
        <w:rPr>
          <w:color w:val="000000" w:themeColor="text1"/>
          <w:vertAlign w:val="superscript"/>
        </w:rPr>
        <w:t>11</w:t>
      </w:r>
      <w:r w:rsidRPr="00441C84">
        <w:rPr>
          <w:color w:val="000000" w:themeColor="text1"/>
        </w:rPr>
        <w:t>N⋅m</w:t>
      </w:r>
      <w:r w:rsidRPr="00441C84">
        <w:rPr>
          <w:color w:val="000000" w:themeColor="text1"/>
          <w:vertAlign w:val="superscript"/>
        </w:rPr>
        <w:t>2</w:t>
      </w:r>
      <w:r w:rsidRPr="00441C84">
        <w:rPr>
          <w:color w:val="000000" w:themeColor="text1"/>
        </w:rPr>
        <w:t>/kg</w:t>
      </w:r>
      <w:r w:rsidRPr="00441C84">
        <w:rPr>
          <w:color w:val="000000" w:themeColor="text1"/>
          <w:vertAlign w:val="superscript"/>
        </w:rPr>
        <w:t>2</w:t>
      </w:r>
      <w:r w:rsidRPr="00441C84">
        <w:rPr>
          <w:color w:val="000000" w:themeColor="text1"/>
        </w:rPr>
        <w:t>，根据以上数据可推算出火星的（</w:t>
      </w:r>
      <w:r w:rsidRPr="00441C84">
        <w:rPr>
          <w:rFonts w:eastAsia="Times New Roman" w:cs="Times New Roman"/>
          <w:color w:val="000000" w:themeColor="text1"/>
          <w:kern w:val="0"/>
          <w:sz w:val="24"/>
        </w:rPr>
        <w:t>   </w:t>
      </w:r>
      <w:r w:rsidRPr="00441C84">
        <w:rPr>
          <w:color w:val="000000" w:themeColor="text1"/>
        </w:rPr>
        <w:t>）</w:t>
      </w:r>
    </w:p>
    <w:p w:rsidR="0074406A" w:rsidRPr="00441C84" w:rsidP="0074406A">
      <w:pPr>
        <w:tabs>
          <w:tab w:val="left" w:pos="2078"/>
          <w:tab w:val="left" w:pos="4156"/>
          <w:tab w:val="left" w:pos="6234"/>
        </w:tabs>
        <w:spacing w:line="360" w:lineRule="auto"/>
        <w:ind w:left="300"/>
        <w:jc w:val="left"/>
        <w:textAlignment w:val="center"/>
        <w:rPr>
          <w:color w:val="000000" w:themeColor="text1"/>
        </w:rPr>
      </w:pPr>
      <w:r w:rsidRPr="00441C84">
        <w:rPr>
          <w:color w:val="000000" w:themeColor="text1"/>
        </w:rPr>
        <w:t>A</w:t>
      </w:r>
      <w:r w:rsidRPr="00441C84">
        <w:rPr>
          <w:color w:val="000000" w:themeColor="text1"/>
        </w:rPr>
        <w:t>．质量</w:t>
      </w:r>
      <w:r w:rsidRPr="00441C84">
        <w:rPr>
          <w:color w:val="000000" w:themeColor="text1"/>
        </w:rPr>
        <w:tab/>
        <w:t>B</w:t>
      </w:r>
      <w:r w:rsidRPr="00441C84">
        <w:rPr>
          <w:color w:val="000000" w:themeColor="text1"/>
        </w:rPr>
        <w:t>．体积</w:t>
      </w:r>
      <w:r w:rsidRPr="00441C84">
        <w:rPr>
          <w:color w:val="000000" w:themeColor="text1"/>
        </w:rPr>
        <w:tab/>
        <w:t>C</w:t>
      </w:r>
      <w:r w:rsidRPr="00441C84">
        <w:rPr>
          <w:color w:val="000000" w:themeColor="text1"/>
        </w:rPr>
        <w:t>．逃逸速度</w:t>
      </w:r>
      <w:r w:rsidRPr="00441C84">
        <w:rPr>
          <w:color w:val="000000" w:themeColor="text1"/>
        </w:rPr>
        <w:tab/>
        <w:t>D</w:t>
      </w:r>
      <w:r w:rsidRPr="00441C84">
        <w:rPr>
          <w:color w:val="000000" w:themeColor="text1"/>
        </w:rPr>
        <w:t>．自转周期</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A</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0.85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【知识点】计算中心天体的密度</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轨道器绕火星</w:t>
      </w:r>
      <w:r w:rsidRPr="00441C84">
        <w:rPr>
          <w:color w:val="000000" w:themeColor="text1"/>
        </w:rPr>
        <w:t>做匀速圆周运动，万有引力提供向心力，可得</w:t>
      </w:r>
      <w:r>
        <w:rPr>
          <w:color w:val="000000" w:themeColor="text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8ad773680afc630e8b9bf1a374194a30" style="width:163.7pt;height:29.05pt" o:ole="">
            <v:imagedata r:id="rId21" o:title="eqId8ad773680afc630e8b9bf1a374194a30"/>
          </v:shape>
          <o:OLEObject Type="Embed" ProgID="Equation.DSMT4" ShapeID="_x0000_i1026" DrawAspect="Content" ObjectID="_1816175065" r:id="rId22"/>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A</w:t>
      </w:r>
      <w:r w:rsidRPr="00441C84">
        <w:rPr>
          <w:color w:val="000000" w:themeColor="text1"/>
        </w:rPr>
        <w:t>．题中已知的物理量有轨道半径</w:t>
      </w:r>
      <w:r w:rsidRPr="00441C84">
        <w:rPr>
          <w:rFonts w:eastAsia="Times New Roman" w:cs="Times New Roman"/>
          <w:i/>
          <w:color w:val="000000" w:themeColor="text1"/>
        </w:rPr>
        <w:t>r</w:t>
      </w:r>
      <w:r w:rsidRPr="00441C84">
        <w:rPr>
          <w:color w:val="000000" w:themeColor="text1"/>
        </w:rPr>
        <w:t>，轨道周期</w:t>
      </w:r>
      <w:r w:rsidRPr="00441C84">
        <w:rPr>
          <w:rFonts w:eastAsia="Times New Roman" w:cs="Times New Roman"/>
          <w:i/>
          <w:color w:val="000000" w:themeColor="text1"/>
        </w:rPr>
        <w:t>T</w:t>
      </w:r>
      <w:r w:rsidRPr="00441C84">
        <w:rPr>
          <w:color w:val="000000" w:themeColor="text1"/>
        </w:rPr>
        <w:t>，引力常量</w:t>
      </w:r>
      <w:r w:rsidRPr="00441C84">
        <w:rPr>
          <w:rFonts w:eastAsia="Times New Roman" w:cs="Times New Roman"/>
          <w:i/>
          <w:color w:val="000000" w:themeColor="text1"/>
        </w:rPr>
        <w:t>G</w:t>
      </w:r>
      <w:r w:rsidRPr="00441C84">
        <w:rPr>
          <w:color w:val="000000" w:themeColor="text1"/>
        </w:rPr>
        <w:t>，可推算出火星的质量，故</w:t>
      </w:r>
      <w:r w:rsidRPr="00441C84">
        <w:rPr>
          <w:color w:val="000000" w:themeColor="text1"/>
        </w:rPr>
        <w:t>A</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B</w:t>
      </w:r>
      <w:r w:rsidRPr="00441C84">
        <w:rPr>
          <w:color w:val="000000" w:themeColor="text1"/>
        </w:rPr>
        <w:t>．若想推算火星的体积和逃逸速度，则还需要知道火星的半径</w:t>
      </w:r>
      <w:r w:rsidRPr="00441C84">
        <w:rPr>
          <w:rFonts w:eastAsia="Times New Roman" w:cs="Times New Roman"/>
          <w:i/>
          <w:color w:val="000000" w:themeColor="text1"/>
        </w:rPr>
        <w:t>r</w:t>
      </w:r>
      <w:r w:rsidRPr="00441C84">
        <w:rPr>
          <w:color w:val="000000" w:themeColor="text1"/>
        </w:rPr>
        <w:t>，故</w:t>
      </w:r>
      <w:r w:rsidRPr="00441C84">
        <w:rPr>
          <w:color w:val="000000" w:themeColor="text1"/>
        </w:rPr>
        <w:t>BC</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D</w:t>
      </w:r>
      <w:r w:rsidRPr="00441C84">
        <w:rPr>
          <w:color w:val="000000" w:themeColor="text1"/>
        </w:rPr>
        <w:t>．根据上述分析可知，不能通过所提供物理量推算出火星的自转周期，故</w:t>
      </w:r>
      <w:r w:rsidRPr="00441C84">
        <w:rPr>
          <w:color w:val="000000" w:themeColor="text1"/>
        </w:rPr>
        <w:t>D</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A</w: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3</w:t>
      </w:r>
      <w:r w:rsidRPr="00441C84">
        <w:rPr>
          <w:color w:val="000000" w:themeColor="text1"/>
        </w:rPr>
        <w:t>．某智能物流系统中，质量为</w:t>
      </w:r>
      <w:r w:rsidRPr="00441C84">
        <w:rPr>
          <w:color w:val="000000" w:themeColor="text1"/>
        </w:rPr>
        <w:t>20kg</w:t>
      </w:r>
      <w:r w:rsidRPr="00441C84">
        <w:rPr>
          <w:color w:val="000000" w:themeColor="text1"/>
        </w:rPr>
        <w:t>的分拣机器人沿水平直线轨道运动，受到的合力沿轨道方向，合力</w:t>
      </w:r>
      <w:r w:rsidRPr="00441C84">
        <w:rPr>
          <w:rFonts w:eastAsia="Times New Roman" w:cs="Times New Roman"/>
          <w:i/>
          <w:color w:val="000000" w:themeColor="text1"/>
        </w:rPr>
        <w:t>F</w:t>
      </w:r>
      <w:r w:rsidRPr="00441C84">
        <w:rPr>
          <w:color w:val="000000" w:themeColor="text1"/>
        </w:rPr>
        <w:t>随时间</w:t>
      </w:r>
      <w:r w:rsidRPr="00441C84">
        <w:rPr>
          <w:rFonts w:eastAsia="Times New Roman" w:cs="Times New Roman"/>
          <w:i/>
          <w:color w:val="000000" w:themeColor="text1"/>
        </w:rPr>
        <w:t>t</w:t>
      </w:r>
      <w:r w:rsidRPr="00441C84">
        <w:rPr>
          <w:color w:val="000000" w:themeColor="text1"/>
        </w:rPr>
        <w:t>的变化如图所示，则下列图像可能正确的是（</w:t>
      </w:r>
      <w:r w:rsidRPr="00441C84">
        <w:rPr>
          <w:rFonts w:eastAsia="Times New Roman" w:cs="Times New Roman"/>
          <w:color w:val="000000" w:themeColor="text1"/>
          <w:kern w:val="0"/>
          <w:sz w:val="24"/>
        </w:rPr>
        <w:t>   </w:t>
      </w:r>
      <w:r w:rsidRPr="00441C84">
        <w:rPr>
          <w:color w:val="000000" w:themeColor="text1"/>
        </w:rPr>
        <w:t>）</w:t>
      </w:r>
    </w:p>
    <w:p w:rsidR="0074406A" w:rsidRPr="00441C84" w:rsidP="0074406A">
      <w:pPr>
        <w:spacing w:line="360" w:lineRule="auto"/>
        <w:jc w:val="center"/>
        <w:textAlignment w:val="center"/>
        <w:rPr>
          <w:color w:val="000000" w:themeColor="text1"/>
        </w:rPr>
      </w:pPr>
      <w:r w:rsidRPr="00441C84">
        <w:rPr>
          <w:rFonts w:eastAsia="Times New Roman"/>
          <w:noProof/>
          <w:color w:val="000000" w:themeColor="text1"/>
          <w:kern w:val="0"/>
          <w:sz w:val="24"/>
        </w:rPr>
        <w:drawing>
          <wp:inline distT="0" distB="0" distL="0" distR="0">
            <wp:extent cx="1762125" cy="1066800"/>
            <wp:effectExtent l="0" t="0" r="0" b="0"/>
            <wp:docPr id="100011" name="图片 100011" descr="@@@532cc1f8-50ab-4992-8adf-82f058e8e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3"/>
                    <a:stretch>
                      <a:fillRect/>
                    </a:stretch>
                  </pic:blipFill>
                  <pic:spPr>
                    <a:xfrm>
                      <a:off x="0" y="0"/>
                      <a:ext cx="1762125" cy="1066800"/>
                    </a:xfrm>
                    <a:prstGeom prst="rect">
                      <a:avLst/>
                    </a:prstGeom>
                  </pic:spPr>
                </pic:pic>
              </a:graphicData>
            </a:graphic>
          </wp:inline>
        </w:drawing>
      </w:r>
    </w:p>
    <w:p w:rsidR="0074406A" w:rsidRPr="00441C84" w:rsidP="0074406A">
      <w:pPr>
        <w:tabs>
          <w:tab w:val="left" w:pos="4156"/>
        </w:tabs>
        <w:spacing w:line="360" w:lineRule="auto"/>
        <w:ind w:left="300"/>
        <w:jc w:val="left"/>
        <w:textAlignment w:val="center"/>
        <w:rPr>
          <w:color w:val="000000" w:themeColor="text1"/>
        </w:rPr>
      </w:pPr>
      <w:r w:rsidRPr="00441C84">
        <w:rPr>
          <w:color w:val="000000" w:themeColor="text1"/>
        </w:rPr>
        <w:t>A</w:t>
      </w:r>
      <w:r w:rsidRPr="00441C84">
        <w:rPr>
          <w:color w:val="000000" w:themeColor="text1"/>
        </w:rPr>
        <w:t>．</w:t>
      </w:r>
      <w:r w:rsidRPr="00441C84">
        <w:rPr>
          <w:rFonts w:eastAsia="Times New Roman"/>
          <w:noProof/>
          <w:color w:val="000000" w:themeColor="text1"/>
          <w:kern w:val="0"/>
          <w:sz w:val="24"/>
        </w:rPr>
        <w:drawing>
          <wp:inline distT="0" distB="0" distL="0" distR="0">
            <wp:extent cx="1209675" cy="1200150"/>
            <wp:effectExtent l="0" t="0" r="0" b="0"/>
            <wp:docPr id="100013" name="图片 100013" descr="@@@23bcad4b-1ce4-429d-8644-660bc740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4"/>
                    <a:stretch>
                      <a:fillRect/>
                    </a:stretch>
                  </pic:blipFill>
                  <pic:spPr>
                    <a:xfrm>
                      <a:off x="0" y="0"/>
                      <a:ext cx="1209675" cy="1200150"/>
                    </a:xfrm>
                    <a:prstGeom prst="rect">
                      <a:avLst/>
                    </a:prstGeom>
                  </pic:spPr>
                </pic:pic>
              </a:graphicData>
            </a:graphic>
          </wp:inline>
        </w:drawing>
      </w:r>
      <w:r w:rsidRPr="00441C84">
        <w:rPr>
          <w:color w:val="000000" w:themeColor="text1"/>
        </w:rPr>
        <w:tab/>
        <w:t>B</w:t>
      </w:r>
      <w:r w:rsidRPr="00441C84">
        <w:rPr>
          <w:color w:val="000000" w:themeColor="text1"/>
        </w:rPr>
        <w:t>．</w:t>
      </w:r>
      <w:r w:rsidRPr="00441C84">
        <w:rPr>
          <w:rFonts w:eastAsia="Times New Roman"/>
          <w:noProof/>
          <w:color w:val="000000" w:themeColor="text1"/>
          <w:kern w:val="0"/>
          <w:sz w:val="24"/>
        </w:rPr>
        <w:drawing>
          <wp:inline distT="0" distB="0" distL="0" distR="0">
            <wp:extent cx="1409700" cy="1400175"/>
            <wp:effectExtent l="0" t="0" r="0" b="0"/>
            <wp:docPr id="100015" name="图片 100015" descr="@@@85d92ecc-7b7d-45d9-b1c3-157f10e50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5"/>
                    <a:stretch>
                      <a:fillRect/>
                    </a:stretch>
                  </pic:blipFill>
                  <pic:spPr>
                    <a:xfrm>
                      <a:off x="0" y="0"/>
                      <a:ext cx="1409700" cy="1400175"/>
                    </a:xfrm>
                    <a:prstGeom prst="rect">
                      <a:avLst/>
                    </a:prstGeom>
                  </pic:spPr>
                </pic:pic>
              </a:graphicData>
            </a:graphic>
          </wp:inline>
        </w:drawing>
      </w:r>
    </w:p>
    <w:p w:rsidR="0074406A" w:rsidRPr="00441C84" w:rsidP="0074406A">
      <w:pPr>
        <w:tabs>
          <w:tab w:val="left" w:pos="4156"/>
        </w:tabs>
        <w:spacing w:line="360" w:lineRule="auto"/>
        <w:ind w:left="300"/>
        <w:jc w:val="left"/>
        <w:textAlignment w:val="center"/>
        <w:rPr>
          <w:color w:val="000000" w:themeColor="text1"/>
        </w:rPr>
      </w:pPr>
      <w:r w:rsidRPr="00441C84">
        <w:rPr>
          <w:color w:val="000000" w:themeColor="text1"/>
        </w:rPr>
        <w:t>C</w:t>
      </w:r>
      <w:r w:rsidRPr="00441C84">
        <w:rPr>
          <w:color w:val="000000" w:themeColor="text1"/>
        </w:rPr>
        <w:t>．</w:t>
      </w:r>
      <w:r w:rsidRPr="00441C84">
        <w:rPr>
          <w:rFonts w:eastAsia="Times New Roman"/>
          <w:noProof/>
          <w:color w:val="000000" w:themeColor="text1"/>
          <w:kern w:val="0"/>
          <w:sz w:val="24"/>
        </w:rPr>
        <w:drawing>
          <wp:inline distT="0" distB="0" distL="0" distR="0">
            <wp:extent cx="1333500" cy="1285875"/>
            <wp:effectExtent l="0" t="0" r="0" b="0"/>
            <wp:docPr id="100017" name="图片 100017" descr="@@@8e12f748-62d4-4b46-91ba-7ab59498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6"/>
                    <a:stretch>
                      <a:fillRect/>
                    </a:stretch>
                  </pic:blipFill>
                  <pic:spPr>
                    <a:xfrm>
                      <a:off x="0" y="0"/>
                      <a:ext cx="1333500" cy="1285875"/>
                    </a:xfrm>
                    <a:prstGeom prst="rect">
                      <a:avLst/>
                    </a:prstGeom>
                  </pic:spPr>
                </pic:pic>
              </a:graphicData>
            </a:graphic>
          </wp:inline>
        </w:drawing>
      </w:r>
      <w:r w:rsidRPr="00441C84">
        <w:rPr>
          <w:color w:val="000000" w:themeColor="text1"/>
        </w:rPr>
        <w:tab/>
        <w:t>D</w:t>
      </w:r>
      <w:r w:rsidRPr="00441C84">
        <w:rPr>
          <w:color w:val="000000" w:themeColor="text1"/>
        </w:rPr>
        <w:t>．</w:t>
      </w:r>
      <w:r w:rsidRPr="00441C84">
        <w:rPr>
          <w:rFonts w:eastAsia="Times New Roman"/>
          <w:noProof/>
          <w:color w:val="000000" w:themeColor="text1"/>
          <w:kern w:val="0"/>
          <w:sz w:val="24"/>
        </w:rPr>
        <w:drawing>
          <wp:inline distT="0" distB="0" distL="0" distR="0">
            <wp:extent cx="1476375" cy="1466850"/>
            <wp:effectExtent l="0" t="0" r="0" b="0"/>
            <wp:docPr id="100019" name="图片 100019" descr="@@@4e8e53a5-d85b-4eb4-9211-99fc7e6fb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7"/>
                    <a:stretch>
                      <a:fillRect/>
                    </a:stretch>
                  </pic:blipFill>
                  <pic:spPr>
                    <a:xfrm>
                      <a:off x="0" y="0"/>
                      <a:ext cx="1476375" cy="1466850"/>
                    </a:xfrm>
                    <a:prstGeom prst="rect">
                      <a:avLst/>
                    </a:prstGeom>
                  </pic:spPr>
                </pic:pic>
              </a:graphicData>
            </a:graphic>
          </wp:inline>
        </w:drawing>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A</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0.85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【知识点】牛顿运动定律与图像结合</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【详解】根据牛顿第二定律和题图的</w:t>
      </w:r>
      <w:r w:rsidRPr="00441C84">
        <w:rPr>
          <w:rFonts w:eastAsia="Times New Roman" w:cs="Times New Roman"/>
          <w:i/>
          <w:color w:val="000000" w:themeColor="text1"/>
        </w:rPr>
        <w:t>F</w:t>
      </w:r>
      <w:r w:rsidRPr="00441C84">
        <w:rPr>
          <w:color w:val="000000" w:themeColor="text1"/>
        </w:rPr>
        <w:t>—</w:t>
      </w:r>
      <w:r w:rsidRPr="00441C84">
        <w:rPr>
          <w:rFonts w:eastAsia="Times New Roman" w:cs="Times New Roman"/>
          <w:i/>
          <w:color w:val="000000" w:themeColor="text1"/>
        </w:rPr>
        <w:t>t</w:t>
      </w:r>
      <w:r w:rsidRPr="00441C84">
        <w:rPr>
          <w:color w:val="000000" w:themeColor="text1"/>
        </w:rPr>
        <w:t>图画出如图所示的</w:t>
      </w:r>
      <w:r w:rsidRPr="00441C84">
        <w:rPr>
          <w:rFonts w:eastAsia="Times New Roman" w:cs="Times New Roman"/>
          <w:i/>
          <w:color w:val="000000" w:themeColor="text1"/>
        </w:rPr>
        <w:t>a</w:t>
      </w:r>
      <w:r w:rsidRPr="00441C84">
        <w:rPr>
          <w:color w:val="000000" w:themeColor="text1"/>
        </w:rPr>
        <w:t>—</w:t>
      </w:r>
      <w:r w:rsidRPr="00441C84">
        <w:rPr>
          <w:rFonts w:eastAsia="Times New Roman" w:cs="Times New Roman"/>
          <w:i/>
          <w:color w:val="000000" w:themeColor="text1"/>
        </w:rPr>
        <w:t>t</w:t>
      </w:r>
      <w:r w:rsidRPr="00441C84">
        <w:rPr>
          <w:color w:val="000000" w:themeColor="text1"/>
        </w:rPr>
        <w:t>图像</w:t>
      </w:r>
    </w:p>
    <w:p w:rsidR="0074406A" w:rsidRPr="00441C84" w:rsidP="0074406A">
      <w:pPr>
        <w:shd w:val="clear" w:color="auto" w:fill="F2F2F2"/>
        <w:spacing w:line="360" w:lineRule="auto"/>
        <w:ind w:left="284" w:leftChars="135"/>
        <w:textAlignment w:val="center"/>
        <w:rPr>
          <w:color w:val="000000" w:themeColor="text1"/>
        </w:rPr>
      </w:pPr>
      <w:r w:rsidRPr="00441C84">
        <w:rPr>
          <w:rFonts w:eastAsia="Times New Roman"/>
          <w:noProof/>
          <w:color w:val="000000" w:themeColor="text1"/>
          <w:kern w:val="0"/>
          <w:sz w:val="24"/>
        </w:rPr>
        <w:drawing>
          <wp:inline distT="0" distB="0" distL="0" distR="0">
            <wp:extent cx="952500" cy="742950"/>
            <wp:effectExtent l="0" t="0" r="0" b="0"/>
            <wp:docPr id="100021" name="图片 100021" descr="@@@f4e99349ab17434cb2c051f7f9d3b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8"/>
                    <a:stretch>
                      <a:fillRect/>
                    </a:stretch>
                  </pic:blipFill>
                  <pic:spPr>
                    <a:xfrm>
                      <a:off x="0" y="0"/>
                      <a:ext cx="952500" cy="742950"/>
                    </a:xfrm>
                    <a:prstGeom prst="rect">
                      <a:avLst/>
                    </a:prstGeom>
                  </pic:spPr>
                </pic:pic>
              </a:graphicData>
            </a:graphic>
          </wp:inline>
        </w:drawing>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可知机器人在</w:t>
      </w:r>
      <w:r w:rsidRPr="00441C84">
        <w:rPr>
          <w:color w:val="000000" w:themeColor="text1"/>
        </w:rPr>
        <w:t>0 ~ 1s</w:t>
      </w:r>
      <w:r w:rsidRPr="00441C84">
        <w:rPr>
          <w:color w:val="000000" w:themeColor="text1"/>
        </w:rPr>
        <w:t>和</w:t>
      </w:r>
      <w:r w:rsidRPr="00441C84">
        <w:rPr>
          <w:color w:val="000000" w:themeColor="text1"/>
        </w:rPr>
        <w:t>2 ~ 3s</w:t>
      </w:r>
      <w:r w:rsidRPr="00441C84">
        <w:rPr>
          <w:color w:val="000000" w:themeColor="text1"/>
        </w:rPr>
        <w:t>内加速度大小均为</w:t>
      </w:r>
      <w:r w:rsidRPr="00441C84">
        <w:rPr>
          <w:color w:val="000000" w:themeColor="text1"/>
        </w:rPr>
        <w:t>1m/s</w:t>
      </w:r>
      <w:r w:rsidRPr="00441C84">
        <w:rPr>
          <w:color w:val="000000" w:themeColor="text1"/>
          <w:vertAlign w:val="superscript"/>
        </w:rPr>
        <w:t>2</w:t>
      </w:r>
      <w:r w:rsidRPr="00441C84">
        <w:rPr>
          <w:color w:val="000000" w:themeColor="text1"/>
        </w:rPr>
        <w:t>，方向相反，由</w:t>
      </w:r>
      <w:r w:rsidRPr="00441C84">
        <w:rPr>
          <w:rFonts w:eastAsia="Times New Roman" w:cs="Times New Roman"/>
          <w:i/>
          <w:color w:val="000000" w:themeColor="text1"/>
        </w:rPr>
        <w:t>v</w:t>
      </w:r>
      <w:r w:rsidRPr="00441C84">
        <w:rPr>
          <w:color w:val="000000" w:themeColor="text1"/>
        </w:rPr>
        <w:t>—</w:t>
      </w:r>
      <w:r w:rsidRPr="00441C84">
        <w:rPr>
          <w:rFonts w:eastAsia="Times New Roman" w:cs="Times New Roman"/>
          <w:i/>
          <w:color w:val="000000" w:themeColor="text1"/>
        </w:rPr>
        <w:t>t</w:t>
      </w:r>
      <w:r w:rsidRPr="00441C84">
        <w:rPr>
          <w:color w:val="000000" w:themeColor="text1"/>
        </w:rPr>
        <w:t>图线的斜率表示加速度可知</w:t>
      </w:r>
      <w:r w:rsidRPr="00441C84">
        <w:rPr>
          <w:color w:val="000000" w:themeColor="text1"/>
        </w:rPr>
        <w:t>A</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A</w: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4</w:t>
      </w:r>
      <w:r w:rsidRPr="00441C84">
        <w:rPr>
          <w:color w:val="000000" w:themeColor="text1"/>
        </w:rPr>
        <w:t>．如图，质量为</w:t>
      </w:r>
      <w:r w:rsidRPr="00441C84">
        <w:rPr>
          <w:rFonts w:eastAsia="Times New Roman" w:cs="Times New Roman"/>
          <w:i/>
          <w:color w:val="000000" w:themeColor="text1"/>
        </w:rPr>
        <w:t>m</w:t>
      </w:r>
      <w:r w:rsidRPr="00441C84">
        <w:rPr>
          <w:color w:val="000000" w:themeColor="text1"/>
        </w:rPr>
        <w:t>的均匀钢管，一端支在粗糙水平地面上，另一端被竖直</w:t>
      </w:r>
      <w:r w:rsidRPr="00441C84">
        <w:rPr>
          <w:color w:val="000000" w:themeColor="text1"/>
        </w:rPr>
        <w:t>绳</w:t>
      </w:r>
      <w:r w:rsidRPr="00441C84">
        <w:rPr>
          <w:color w:val="000000" w:themeColor="text1"/>
        </w:rPr>
        <w:t>悬挂，处于静止状态，钢管与水平地面之间的动摩擦因数为</w:t>
      </w:r>
      <w:r>
        <w:rPr>
          <w:color w:val="000000" w:themeColor="text1"/>
        </w:rPr>
        <w:object>
          <v:shape id="_x0000_i1027" type="#_x0000_t75" alt="eqId1100379a4385b9ce064847bc21760adc" style="width:10.55pt;height:11.3pt" o:ole="">
            <v:imagedata r:id="rId29" o:title="eqId1100379a4385b9ce064847bc21760adc"/>
          </v:shape>
          <o:OLEObject Type="Embed" ProgID="Equation.DSMT4" ShapeID="_x0000_i1027" DrawAspect="Content" ObjectID="_1816175066" r:id="rId30"/>
        </w:object>
      </w:r>
      <w:r w:rsidRPr="00441C84">
        <w:rPr>
          <w:color w:val="000000" w:themeColor="text1"/>
        </w:rPr>
        <w:t>、夹角为</w:t>
      </w:r>
      <w:r>
        <w:rPr>
          <w:color w:val="000000" w:themeColor="text1"/>
        </w:rPr>
        <w:object>
          <v:shape id="_x0000_i1028" type="#_x0000_t75" alt="eqIdc24095e409b025db711f14be783a406c" style="width:8.8pt;height:12.45pt" o:ole="">
            <v:imagedata r:id="rId31" o:title="eqIdc24095e409b025db711f14be783a406c"/>
          </v:shape>
          <o:OLEObject Type="Embed" ProgID="Equation.DSMT4" ShapeID="_x0000_i1028" DrawAspect="Content" ObjectID="_1816175067" r:id="rId32"/>
        </w:object>
      </w:r>
      <w:r w:rsidRPr="00441C84">
        <w:rPr>
          <w:color w:val="000000" w:themeColor="text1"/>
        </w:rPr>
        <w:t>，重力加速度大小为</w:t>
      </w:r>
      <w:r w:rsidRPr="00441C84">
        <w:rPr>
          <w:rFonts w:eastAsia="Times New Roman" w:cs="Times New Roman"/>
          <w:i/>
          <w:color w:val="000000" w:themeColor="text1"/>
        </w:rPr>
        <w:t>g</w:t>
      </w:r>
      <w:r w:rsidRPr="00441C84">
        <w:rPr>
          <w:color w:val="000000" w:themeColor="text1"/>
        </w:rPr>
        <w:t>。则地面对钢管左端的摩擦力大小为（　　）</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1466850" cy="1028700"/>
            <wp:effectExtent l="0" t="0" r="0" b="0"/>
            <wp:docPr id="100023" name="图片 100023" descr="@@@79c98060-d921-4085-9b07-609966c8c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3"/>
                    <a:stretch>
                      <a:fillRect/>
                    </a:stretch>
                  </pic:blipFill>
                  <pic:spPr>
                    <a:xfrm>
                      <a:off x="0" y="0"/>
                      <a:ext cx="1466850" cy="1028700"/>
                    </a:xfrm>
                    <a:prstGeom prst="rect">
                      <a:avLst/>
                    </a:prstGeom>
                  </pic:spPr>
                </pic:pic>
              </a:graphicData>
            </a:graphic>
          </wp:inline>
        </w:drawing>
      </w:r>
    </w:p>
    <w:p w:rsidR="0074406A" w:rsidRPr="00441C84" w:rsidP="0074406A">
      <w:pPr>
        <w:tabs>
          <w:tab w:val="left" w:pos="2078"/>
          <w:tab w:val="left" w:pos="4156"/>
          <w:tab w:val="left" w:pos="6234"/>
        </w:tabs>
        <w:spacing w:line="360" w:lineRule="auto"/>
        <w:ind w:left="300"/>
        <w:jc w:val="left"/>
        <w:textAlignment w:val="center"/>
        <w:rPr>
          <w:color w:val="000000" w:themeColor="text1"/>
        </w:rPr>
      </w:pPr>
      <w:r w:rsidRPr="00441C84">
        <w:rPr>
          <w:color w:val="000000" w:themeColor="text1"/>
        </w:rPr>
        <w:t>A</w:t>
      </w:r>
      <w:r w:rsidRPr="00441C84">
        <w:rPr>
          <w:color w:val="000000" w:themeColor="text1"/>
        </w:rPr>
        <w:t>．</w:t>
      </w:r>
      <w:r>
        <w:rPr>
          <w:color w:val="000000" w:themeColor="text1"/>
        </w:rPr>
        <w:object>
          <v:shape id="_x0000_i1029" type="#_x0000_t75" alt="eqIdb462865c2380ee5e1633b1cc56e139f1" style="width:46.6pt;height:13.8pt" o:ole="">
            <v:imagedata r:id="rId34" o:title="eqIdb462865c2380ee5e1633b1cc56e139f1"/>
          </v:shape>
          <o:OLEObject Type="Embed" ProgID="Equation.DSMT4" ShapeID="_x0000_i1029" DrawAspect="Content" ObjectID="_1816175068" r:id="rId35"/>
        </w:object>
      </w:r>
      <w:r w:rsidRPr="00441C84">
        <w:rPr>
          <w:color w:val="000000" w:themeColor="text1"/>
        </w:rPr>
        <w:tab/>
        <w:t>B</w:t>
      </w:r>
      <w:r w:rsidRPr="00441C84">
        <w:rPr>
          <w:color w:val="000000" w:themeColor="text1"/>
        </w:rPr>
        <w:t>．</w:t>
      </w:r>
      <w:r>
        <w:rPr>
          <w:color w:val="000000" w:themeColor="text1"/>
        </w:rPr>
        <w:object>
          <v:shape id="_x0000_i1030" type="#_x0000_t75" alt="eqId5f051fce5c5d7d21d9d66101b2757039" style="width:32.55pt;height:27.25pt" o:ole="">
            <v:imagedata r:id="rId36" o:title="eqId5f051fce5c5d7d21d9d66101b2757039"/>
          </v:shape>
          <o:OLEObject Type="Embed" ProgID="Equation.DSMT4" ShapeID="_x0000_i1030" DrawAspect="Content" ObjectID="_1816175069" r:id="rId37"/>
        </w:object>
      </w:r>
      <w:r w:rsidRPr="00441C84">
        <w:rPr>
          <w:color w:val="000000" w:themeColor="text1"/>
        </w:rPr>
        <w:tab/>
        <w:t>C</w:t>
      </w:r>
      <w:r w:rsidRPr="00441C84">
        <w:rPr>
          <w:color w:val="000000" w:themeColor="text1"/>
        </w:rPr>
        <w:t>．</w:t>
      </w:r>
      <w:r>
        <w:rPr>
          <w:color w:val="000000" w:themeColor="text1"/>
        </w:rPr>
        <w:object>
          <v:shape id="_x0000_i1031" type="#_x0000_t75" alt="eqIdd33efa8180c6a96c8e762b89164516e3" style="width:23.75pt;height:11.5pt" o:ole="">
            <v:imagedata r:id="rId38" o:title="eqIdd33efa8180c6a96c8e762b89164516e3"/>
          </v:shape>
          <o:OLEObject Type="Embed" ProgID="Equation.DSMT4" ShapeID="_x0000_i1031" DrawAspect="Content" ObjectID="_1816175070" r:id="rId39"/>
        </w:object>
      </w:r>
      <w:r w:rsidRPr="00441C84">
        <w:rPr>
          <w:color w:val="000000" w:themeColor="text1"/>
        </w:rPr>
        <w:tab/>
        <w:t>D</w:t>
      </w:r>
      <w:r w:rsidRPr="00441C84">
        <w:rPr>
          <w:color w:val="000000" w:themeColor="text1"/>
        </w:rPr>
        <w:t>．</w:t>
      </w:r>
      <w:r w:rsidRPr="00441C84">
        <w:rPr>
          <w:color w:val="000000" w:themeColor="text1"/>
        </w:rPr>
        <w:t>0</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D</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0.85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【知识点】分析物体受力个数</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【详解】对钢管受力分析，如图所示</w:t>
      </w:r>
    </w:p>
    <w:p w:rsidR="0074406A" w:rsidRPr="00441C84" w:rsidP="0074406A">
      <w:pPr>
        <w:shd w:val="clear" w:color="auto" w:fill="F2F2F2"/>
        <w:spacing w:line="360" w:lineRule="auto"/>
        <w:ind w:left="284" w:leftChars="135"/>
        <w:textAlignment w:val="center"/>
        <w:rPr>
          <w:color w:val="000000" w:themeColor="text1"/>
        </w:rPr>
      </w:pPr>
      <w:r w:rsidRPr="00441C84">
        <w:rPr>
          <w:rFonts w:eastAsia="Times New Roman"/>
          <w:noProof/>
          <w:color w:val="000000" w:themeColor="text1"/>
          <w:kern w:val="0"/>
          <w:sz w:val="24"/>
        </w:rPr>
        <w:drawing>
          <wp:inline distT="0" distB="0" distL="0" distR="0">
            <wp:extent cx="1390650" cy="1152525"/>
            <wp:effectExtent l="0" t="0" r="0" b="0"/>
            <wp:docPr id="100025" name="图片 100025" descr="@@@18658d3e-74c4-4dda-a456-a7464c5e9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0"/>
                    <a:stretch>
                      <a:fillRect/>
                    </a:stretch>
                  </pic:blipFill>
                  <pic:spPr>
                    <a:xfrm>
                      <a:off x="0" y="0"/>
                      <a:ext cx="1390650" cy="1152525"/>
                    </a:xfrm>
                    <a:prstGeom prst="rect">
                      <a:avLst/>
                    </a:prstGeom>
                  </pic:spPr>
                </pic:pic>
              </a:graphicData>
            </a:graphic>
          </wp:inline>
        </w:drawing>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若钢管受到地面的摩擦力，则钢管水平方向受力不平衡，钢管不可能处于静止状态，故地面对钢管左端的摩擦力大小为零。</w:t>
      </w:r>
      <w:r w:rsidRPr="00441C84">
        <w:rPr>
          <w:color w:val="000000" w:themeColor="text1"/>
        </w:rPr>
        <w:t>ABC</w:t>
      </w:r>
      <w:r w:rsidRPr="00441C84">
        <w:rPr>
          <w:color w:val="000000" w:themeColor="text1"/>
        </w:rPr>
        <w:t>错误，</w:t>
      </w:r>
      <w:r w:rsidRPr="00441C84">
        <w:rPr>
          <w:color w:val="000000" w:themeColor="text1"/>
        </w:rPr>
        <w:t>D</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D</w: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5</w:t>
      </w:r>
      <w:r w:rsidRPr="00441C84">
        <w:rPr>
          <w:color w:val="000000" w:themeColor="text1"/>
        </w:rPr>
        <w:t>．我国首台拥有自主知识产权的场发射透射电镜</w:t>
      </w:r>
      <w:r w:rsidRPr="00441C84">
        <w:rPr>
          <w:color w:val="000000" w:themeColor="text1"/>
        </w:rPr>
        <w:t>TH—F120</w:t>
      </w:r>
      <w:r w:rsidRPr="00441C84">
        <w:rPr>
          <w:color w:val="000000" w:themeColor="text1"/>
        </w:rPr>
        <w:t>实现了超高分辨率成像，其分辨率提高利用了高速电子束波长远小于可见光波长的物理性质。一个静止的电子经</w:t>
      </w:r>
      <w:r>
        <w:rPr>
          <w:color w:val="000000" w:themeColor="text1"/>
        </w:rPr>
        <w:object>
          <v:shape id="_x0000_i1032" type="#_x0000_t75" alt="eqId166a34517b331fb540b7f874589ac345" style="width:26.4pt;height:11.75pt" o:ole="">
            <v:imagedata r:id="rId41" o:title="eqId166a34517b331fb540b7f874589ac345"/>
          </v:shape>
          <o:OLEObject Type="Embed" ProgID="Equation.DSMT4" ShapeID="_x0000_i1032" DrawAspect="Content" ObjectID="_1816175071" r:id="rId42"/>
        </w:object>
      </w:r>
      <w:r w:rsidRPr="00441C84">
        <w:rPr>
          <w:color w:val="000000" w:themeColor="text1"/>
        </w:rPr>
        <w:t>电压加速后，其德布罗意波长为</w:t>
      </w:r>
      <w:r>
        <w:rPr>
          <w:color w:val="000000" w:themeColor="text1"/>
        </w:rPr>
        <w:object>
          <v:shape id="_x0000_i1033" type="#_x0000_t75" alt="eqIddf64046e91b047037f19e4032e3b6de3" style="width:9.7pt;height:11.9pt" o:ole="">
            <v:imagedata r:id="rId43" o:title="eqIddf64046e91b047037f19e4032e3b6de3"/>
          </v:shape>
          <o:OLEObject Type="Embed" ProgID="Equation.DSMT4" ShapeID="_x0000_i1033" DrawAspect="Content" ObjectID="_1816175072" r:id="rId44"/>
        </w:object>
      </w:r>
      <w:r w:rsidRPr="00441C84">
        <w:rPr>
          <w:color w:val="000000" w:themeColor="text1"/>
        </w:rPr>
        <w:t>，若加速电压为</w:t>
      </w:r>
      <w:r>
        <w:rPr>
          <w:color w:val="000000" w:themeColor="text1"/>
        </w:rPr>
        <w:object>
          <v:shape id="_x0000_i1034" type="#_x0000_t75" alt="eqIdc474398f86c37a9a05946a67a0d78dc8" style="width:25.5pt;height:12.45pt" o:ole="">
            <v:imagedata r:id="rId45" o:title="eqIdc474398f86c37a9a05946a67a0d78dc8"/>
          </v:shape>
          <o:OLEObject Type="Embed" ProgID="Equation.DSMT4" ShapeID="_x0000_i1034" DrawAspect="Content" ObjectID="_1816175073" r:id="rId46"/>
        </w:object>
      </w:r>
      <w:r w:rsidRPr="00441C84">
        <w:rPr>
          <w:color w:val="000000" w:themeColor="text1"/>
        </w:rPr>
        <w:t>，不考虑相对论效应，则其德布罗意波长为（　　）</w:t>
      </w:r>
    </w:p>
    <w:p w:rsidR="0074406A" w:rsidRPr="00441C84" w:rsidP="0074406A">
      <w:pPr>
        <w:tabs>
          <w:tab w:val="left" w:pos="2078"/>
          <w:tab w:val="left" w:pos="4156"/>
          <w:tab w:val="left" w:pos="6234"/>
        </w:tabs>
        <w:spacing w:line="360" w:lineRule="auto"/>
        <w:ind w:left="300"/>
        <w:jc w:val="left"/>
        <w:textAlignment w:val="center"/>
        <w:rPr>
          <w:color w:val="000000" w:themeColor="text1"/>
        </w:rPr>
      </w:pPr>
      <w:r w:rsidRPr="00441C84">
        <w:rPr>
          <w:color w:val="000000" w:themeColor="text1"/>
        </w:rPr>
        <w:t>A</w:t>
      </w:r>
      <w:r w:rsidRPr="00441C84">
        <w:rPr>
          <w:color w:val="000000" w:themeColor="text1"/>
        </w:rPr>
        <w:t>．</w:t>
      </w:r>
      <w:r>
        <w:rPr>
          <w:color w:val="000000" w:themeColor="text1"/>
        </w:rPr>
        <w:object>
          <v:shape id="_x0000_i1035" type="#_x0000_t75" alt="eqId6bb5d9d07b4918f69fe674530fd31ad4" style="width:24.65pt;height:12.65pt" o:ole="">
            <v:imagedata r:id="rId47" o:title="eqId6bb5d9d07b4918f69fe674530fd31ad4"/>
          </v:shape>
          <o:OLEObject Type="Embed" ProgID="Equation.DSMT4" ShapeID="_x0000_i1035" DrawAspect="Content" ObjectID="_1816175074" r:id="rId48"/>
        </w:object>
      </w:r>
      <w:r w:rsidRPr="00441C84">
        <w:rPr>
          <w:color w:val="000000" w:themeColor="text1"/>
        </w:rPr>
        <w:tab/>
        <w:t>B</w:t>
      </w:r>
      <w:r w:rsidRPr="00441C84">
        <w:rPr>
          <w:color w:val="000000" w:themeColor="text1"/>
        </w:rPr>
        <w:t>．</w:t>
      </w:r>
      <w:r>
        <w:rPr>
          <w:color w:val="000000" w:themeColor="text1"/>
        </w:rPr>
        <w:object>
          <v:shape id="_x0000_i1036" type="#_x0000_t75" alt="eqId2128c4bab26347115c39a1c418ffee9b" style="width:19.35pt;height:12.15pt" o:ole="">
            <v:imagedata r:id="rId49" o:title="eqId2128c4bab26347115c39a1c418ffee9b"/>
          </v:shape>
          <o:OLEObject Type="Embed" ProgID="Equation.DSMT4" ShapeID="_x0000_i1036" DrawAspect="Content" ObjectID="_1816175075" r:id="rId50"/>
        </w:object>
      </w:r>
      <w:r w:rsidRPr="00441C84">
        <w:rPr>
          <w:color w:val="000000" w:themeColor="text1"/>
        </w:rPr>
        <w:tab/>
        <w:t>C</w:t>
      </w:r>
      <w:r w:rsidRPr="00441C84">
        <w:rPr>
          <w:color w:val="000000" w:themeColor="text1"/>
        </w:rPr>
        <w:t>．</w:t>
      </w:r>
      <w:r>
        <w:rPr>
          <w:color w:val="000000" w:themeColor="text1"/>
        </w:rPr>
        <w:object>
          <v:shape id="_x0000_i1037" type="#_x0000_t75" alt="eqIdebfe852c2b3b59a1bf0b8bd46ca84d14" style="width:22pt;height:27.3pt" o:ole="">
            <v:imagedata r:id="rId51" o:title="eqIdebfe852c2b3b59a1bf0b8bd46ca84d14"/>
          </v:shape>
          <o:OLEObject Type="Embed" ProgID="Equation.DSMT4" ShapeID="_x0000_i1037" DrawAspect="Content" ObjectID="_1816175076" r:id="rId52"/>
        </w:object>
      </w:r>
      <w:r w:rsidRPr="00441C84">
        <w:rPr>
          <w:color w:val="000000" w:themeColor="text1"/>
        </w:rPr>
        <w:tab/>
        <w:t>D</w:t>
      </w:r>
      <w:r w:rsidRPr="00441C84">
        <w:rPr>
          <w:color w:val="000000" w:themeColor="text1"/>
        </w:rPr>
        <w:t>．</w:t>
      </w:r>
      <w:r>
        <w:rPr>
          <w:color w:val="000000" w:themeColor="text1"/>
        </w:rPr>
        <w:object>
          <v:shape id="_x0000_i1038" type="#_x0000_t75" alt="eqId97ebb4bec194cacde6ad86a16dcb7687" style="width:27.25pt;height:27.25pt" o:ole="">
            <v:imagedata r:id="rId53" o:title="eqId97ebb4bec194cacde6ad86a16dcb7687"/>
          </v:shape>
          <o:OLEObject Type="Embed" ProgID="Equation.DSMT4" ShapeID="_x0000_i1038" DrawAspect="Content" ObjectID="_1816175077" r:id="rId54"/>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C</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0.85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【知识点】德布罗意波的公式</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【详解】设电子经过电压加速后速度大小为</w:t>
      </w:r>
      <w:r>
        <w:rPr>
          <w:color w:val="000000" w:themeColor="text1"/>
        </w:rPr>
        <w:object>
          <v:shape id="_x0000_i1039" type="#_x0000_t75" alt="eqIdbc13a607ac0c7f76d252d7cb1bb040fd" style="width:7.9pt;height:9.65pt" o:ole="">
            <v:imagedata r:id="rId55" o:title="eqIdbc13a607ac0c7f76d252d7cb1bb040fd"/>
          </v:shape>
          <o:OLEObject Type="Embed" ProgID="Equation.DSMT4" ShapeID="_x0000_i1039" DrawAspect="Content" ObjectID="_1816175078" r:id="rId56"/>
        </w:object>
      </w:r>
      <w:r w:rsidRPr="00441C84">
        <w:rPr>
          <w:color w:val="000000" w:themeColor="text1"/>
        </w:rPr>
        <w:t>，由动能定理得</w:t>
      </w:r>
      <w:r>
        <w:rPr>
          <w:color w:val="000000" w:themeColor="text1"/>
        </w:rPr>
        <w:object>
          <v:shape id="_x0000_i1040" type="#_x0000_t75" alt="eqId296590c87f610c5f0a02500cdf8a516c" style="width:51.9pt;height:26.95pt" o:ole="">
            <v:imagedata r:id="rId57" o:title="eqId296590c87f610c5f0a02500cdf8a516c"/>
          </v:shape>
          <o:OLEObject Type="Embed" ProgID="Equation.DSMT4" ShapeID="_x0000_i1040" DrawAspect="Content" ObjectID="_1816175079" r:id="rId58"/>
        </w:object>
      </w:r>
      <w:r w:rsidRPr="00441C84">
        <w:rPr>
          <w:color w:val="000000" w:themeColor="text1"/>
        </w:rPr>
        <w:t>，电子的动量大小为</w:t>
      </w:r>
      <w:r>
        <w:rPr>
          <w:color w:val="000000" w:themeColor="text1"/>
        </w:rPr>
        <w:object>
          <v:shape id="_x0000_i1041" type="#_x0000_t75" alt="eqIdef335a87d17146987a014a3ce8e5ecaa" style="width:33.45pt;height:11.15pt" o:ole="">
            <v:imagedata r:id="rId59" o:title="eqIdef335a87d17146987a014a3ce8e5ecaa"/>
          </v:shape>
          <o:OLEObject Type="Embed" ProgID="Equation.DSMT4" ShapeID="_x0000_i1041" DrawAspect="Content" ObjectID="_1816175080" r:id="rId60"/>
        </w:object>
      </w:r>
      <w:r w:rsidRPr="00441C84">
        <w:rPr>
          <w:color w:val="000000" w:themeColor="text1"/>
        </w:rPr>
        <w:t>，电子的德布罗意波长为</w:t>
      </w:r>
      <w:r>
        <w:rPr>
          <w:color w:val="000000" w:themeColor="text1"/>
        </w:rPr>
        <w:object>
          <v:shape id="_x0000_i1042" type="#_x0000_t75" alt="eqId7a0af0531d90c069601b1b7276f61d2a" style="width:29.05pt;height:29.05pt" o:ole="">
            <v:imagedata r:id="rId61" o:title="eqId7a0af0531d90c069601b1b7276f61d2a"/>
          </v:shape>
          <o:OLEObject Type="Embed" ProgID="Equation.DSMT4" ShapeID="_x0000_i1042" DrawAspect="Content" ObjectID="_1816175081" r:id="rId62"/>
        </w:object>
      </w:r>
      <w:r w:rsidRPr="00441C84">
        <w:rPr>
          <w:color w:val="000000" w:themeColor="text1"/>
        </w:rPr>
        <w:t>，联立解得</w:t>
      </w:r>
      <w:r>
        <w:rPr>
          <w:color w:val="000000" w:themeColor="text1"/>
        </w:rPr>
        <w:object>
          <v:shape id="_x0000_i1043" type="#_x0000_t75" alt="eqIdeebe76e4da849d1fb642c275a99f709e" style="width:57.2pt;height:29.15pt" o:ole="">
            <v:imagedata r:id="rId63" o:title="eqIdeebe76e4da849d1fb642c275a99f709e"/>
          </v:shape>
          <o:OLEObject Type="Embed" ProgID="Equation.DSMT4" ShapeID="_x0000_i1043" DrawAspect="Content" ObjectID="_1816175082" r:id="rId64"/>
        </w:object>
      </w:r>
      <w:r w:rsidRPr="00441C84">
        <w:rPr>
          <w:color w:val="000000" w:themeColor="text1"/>
        </w:rPr>
        <w:t>，因为</w:t>
      </w:r>
      <w:r>
        <w:rPr>
          <w:color w:val="000000" w:themeColor="text1"/>
        </w:rPr>
        <w:object>
          <v:shape id="_x0000_i1044" type="#_x0000_t75" alt="eqIdb24f4a4015573f837b0cad10f2c3a176" style="width:62.45pt;height:12.3pt" o:ole="">
            <v:imagedata r:id="rId65" o:title="eqIdb24f4a4015573f837b0cad10f2c3a176"/>
          </v:shape>
          <o:OLEObject Type="Embed" ProgID="Equation.DSMT4" ShapeID="_x0000_i1044" DrawAspect="Content" ObjectID="_1816175083" r:id="rId66"/>
        </w:object>
      </w:r>
      <w:r w:rsidRPr="00441C84">
        <w:rPr>
          <w:color w:val="000000" w:themeColor="text1"/>
        </w:rPr>
        <w:t>，可解得</w:t>
      </w:r>
      <w:r>
        <w:rPr>
          <w:color w:val="000000" w:themeColor="text1"/>
        </w:rPr>
        <w:object>
          <v:shape id="_x0000_i1045" type="#_x0000_t75" alt="eqId7a8deabdcdd46f67b0f73066ea3d110f" style="width:41.35pt;height:27.35pt" o:ole="">
            <v:imagedata r:id="rId67" o:title="eqId7a8deabdcdd46f67b0f73066ea3d110f"/>
          </v:shape>
          <o:OLEObject Type="Embed" ProgID="Equation.DSMT4" ShapeID="_x0000_i1045" DrawAspect="Content" ObjectID="_1816175084" r:id="rId68"/>
        </w:object>
      </w:r>
      <w:r w:rsidRPr="00441C84">
        <w:rPr>
          <w:color w:val="000000" w:themeColor="text1"/>
        </w:rPr>
        <w:t>，</w:t>
      </w:r>
      <w:r w:rsidRPr="00441C84">
        <w:rPr>
          <w:color w:val="000000" w:themeColor="text1"/>
        </w:rPr>
        <w:t>C</w:t>
      </w:r>
      <w:r w:rsidRPr="00441C84">
        <w:rPr>
          <w:color w:val="000000" w:themeColor="text1"/>
        </w:rPr>
        <w:t>正确，</w:t>
      </w:r>
      <w:r w:rsidRPr="00441C84">
        <w:rPr>
          <w:color w:val="000000" w:themeColor="text1"/>
        </w:rPr>
        <w:t>ABD</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C</w: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6</w:t>
      </w:r>
      <w:r w:rsidRPr="00441C84">
        <w:rPr>
          <w:color w:val="000000" w:themeColor="text1"/>
        </w:rPr>
        <w:t>．电磁压缩法是当前产生超强磁场的主要方法之一，其原理如图所示，在钢制线圈内同轴放置可压缩的铜环，</w:t>
      </w:r>
      <w:r w:rsidRPr="00441C84">
        <w:rPr>
          <w:color w:val="000000" w:themeColor="text1"/>
        </w:rPr>
        <w:t>其内已</w:t>
      </w:r>
      <w:r w:rsidRPr="00441C84">
        <w:rPr>
          <w:color w:val="000000" w:themeColor="text1"/>
        </w:rPr>
        <w:t>“</w:t>
      </w:r>
      <w:r w:rsidRPr="00441C84">
        <w:rPr>
          <w:color w:val="000000" w:themeColor="text1"/>
        </w:rPr>
        <w:t>注入</w:t>
      </w:r>
      <w:r w:rsidRPr="00441C84">
        <w:rPr>
          <w:color w:val="000000" w:themeColor="text1"/>
        </w:rPr>
        <w:t>”</w:t>
      </w:r>
      <w:r w:rsidRPr="00441C84">
        <w:rPr>
          <w:color w:val="000000" w:themeColor="text1"/>
        </w:rPr>
        <w:t>一个初级磁场，当钢制线圈与电容器组接通时，在极短时间内钢制线圈中的电流从零增加到</w:t>
      </w:r>
      <w:r w:rsidRPr="00441C84">
        <w:rPr>
          <w:color w:val="000000" w:themeColor="text1"/>
        </w:rPr>
        <w:t>几兆</w:t>
      </w:r>
      <w:r w:rsidRPr="00441C84">
        <w:rPr>
          <w:color w:val="000000" w:themeColor="text1"/>
        </w:rPr>
        <w:t>安培，铜</w:t>
      </w:r>
      <w:r w:rsidRPr="00441C84">
        <w:rPr>
          <w:color w:val="000000" w:themeColor="text1"/>
        </w:rPr>
        <w:t>环迅速</w:t>
      </w:r>
      <w:r w:rsidRPr="00441C84">
        <w:rPr>
          <w:color w:val="000000" w:themeColor="text1"/>
        </w:rPr>
        <w:t>向内压缩，使初级磁场的磁感线被</w:t>
      </w:r>
      <w:r w:rsidRPr="00441C84">
        <w:rPr>
          <w:color w:val="000000" w:themeColor="text1"/>
        </w:rPr>
        <w:t>“</w:t>
      </w:r>
      <w:r w:rsidRPr="00441C84">
        <w:rPr>
          <w:color w:val="000000" w:themeColor="text1"/>
        </w:rPr>
        <w:t>浓缩</w:t>
      </w:r>
      <w:r w:rsidRPr="00441C84">
        <w:rPr>
          <w:color w:val="000000" w:themeColor="text1"/>
        </w:rPr>
        <w:t>”</w:t>
      </w:r>
      <w:r w:rsidRPr="00441C84">
        <w:rPr>
          <w:color w:val="000000" w:themeColor="text1"/>
        </w:rPr>
        <w:t>，在直径为几毫米的铜</w:t>
      </w:r>
      <w:r w:rsidRPr="00441C84">
        <w:rPr>
          <w:color w:val="000000" w:themeColor="text1"/>
        </w:rPr>
        <w:t>环区域</w:t>
      </w:r>
      <w:r w:rsidRPr="00441C84">
        <w:rPr>
          <w:color w:val="000000" w:themeColor="text1"/>
        </w:rPr>
        <w:t>内磁感应强度可达几百特斯拉。此过程，铜环中的感应电流（　　）</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3724275" cy="1238250"/>
            <wp:effectExtent l="0" t="0" r="0" b="0"/>
            <wp:docPr id="100027" name="图片 100027" descr="@@@869e119f-10e8-4dcf-87da-1521f3aff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9"/>
                    <a:stretch>
                      <a:fillRect/>
                    </a:stretch>
                  </pic:blipFill>
                  <pic:spPr>
                    <a:xfrm>
                      <a:off x="0" y="0"/>
                      <a:ext cx="3724275" cy="1238250"/>
                    </a:xfrm>
                    <a:prstGeom prst="rect">
                      <a:avLst/>
                    </a:prstGeom>
                  </pic:spPr>
                </pic:pic>
              </a:graphicData>
            </a:graphic>
          </wp:inline>
        </w:drawing>
      </w:r>
    </w:p>
    <w:p w:rsidR="0074406A" w:rsidRPr="00441C84" w:rsidP="0074406A">
      <w:pPr>
        <w:spacing w:line="360" w:lineRule="auto"/>
        <w:ind w:left="300"/>
        <w:jc w:val="left"/>
        <w:textAlignment w:val="center"/>
        <w:rPr>
          <w:color w:val="000000" w:themeColor="text1"/>
        </w:rPr>
      </w:pPr>
      <w:r w:rsidRPr="00441C84">
        <w:rPr>
          <w:color w:val="000000" w:themeColor="text1"/>
        </w:rPr>
        <w:t>A</w:t>
      </w:r>
      <w:r w:rsidRPr="00441C84">
        <w:rPr>
          <w:color w:val="000000" w:themeColor="text1"/>
        </w:rPr>
        <w:t>．与钢制线圈中的电流大小几乎相等且方向相同</w:t>
      </w:r>
    </w:p>
    <w:p w:rsidR="0074406A" w:rsidRPr="00441C84" w:rsidP="0074406A">
      <w:pPr>
        <w:spacing w:line="360" w:lineRule="auto"/>
        <w:ind w:left="300"/>
        <w:jc w:val="left"/>
        <w:textAlignment w:val="center"/>
        <w:rPr>
          <w:color w:val="000000" w:themeColor="text1"/>
        </w:rPr>
      </w:pPr>
      <w:r w:rsidRPr="00441C84">
        <w:rPr>
          <w:color w:val="000000" w:themeColor="text1"/>
        </w:rPr>
        <w:t>B</w:t>
      </w:r>
      <w:r w:rsidRPr="00441C84">
        <w:rPr>
          <w:color w:val="000000" w:themeColor="text1"/>
        </w:rPr>
        <w:t>．与钢制线圈中的电流大小几乎相等且方向相反</w:t>
      </w:r>
    </w:p>
    <w:p w:rsidR="0074406A" w:rsidRPr="00441C84" w:rsidP="0074406A">
      <w:pPr>
        <w:spacing w:line="360" w:lineRule="auto"/>
        <w:ind w:left="300"/>
        <w:jc w:val="left"/>
        <w:textAlignment w:val="center"/>
        <w:rPr>
          <w:color w:val="000000" w:themeColor="text1"/>
        </w:rPr>
      </w:pPr>
      <w:r w:rsidRPr="00441C84">
        <w:rPr>
          <w:color w:val="000000" w:themeColor="text1"/>
        </w:rPr>
        <w:t>C</w:t>
      </w:r>
      <w:r w:rsidRPr="00441C84">
        <w:rPr>
          <w:color w:val="000000" w:themeColor="text1"/>
        </w:rPr>
        <w:t>．远小于钢制线圈中的电流大小且方向相同</w:t>
      </w:r>
    </w:p>
    <w:p w:rsidR="0074406A" w:rsidRPr="00441C84" w:rsidP="0074406A">
      <w:pPr>
        <w:spacing w:line="360" w:lineRule="auto"/>
        <w:ind w:left="300"/>
        <w:jc w:val="left"/>
        <w:textAlignment w:val="center"/>
        <w:rPr>
          <w:color w:val="000000" w:themeColor="text1"/>
        </w:rPr>
      </w:pPr>
      <w:r w:rsidRPr="00441C84">
        <w:rPr>
          <w:color w:val="000000" w:themeColor="text1"/>
        </w:rPr>
        <w:t>D</w:t>
      </w:r>
      <w:r w:rsidRPr="00441C84">
        <w:rPr>
          <w:color w:val="000000" w:themeColor="text1"/>
        </w:rPr>
        <w:t>．远小于钢制线圈中的电流大小且方向相反</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B</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0.85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【知识点】增反减同</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当钢制线圈与电容器组连通时，钢制线圈中产生迅速增大的电流，线圈中产生迅速增强的磁场。根据楞次定律，可知铜环中产生的感应电流的磁场会阻碍引起感应电流的磁通量的变化，故铜环中的感应电流与钢制线圈中的电流方向相反。为阻碍铜环中磁通量变化，铜环上感应的电流与钢制线圈的电流大小几乎相等。因此两个方向相反的大电流之间的作用力使圆环被急速的向内侧压缩。</w:t>
      </w:r>
      <w:r w:rsidRPr="00441C84">
        <w:rPr>
          <w:color w:val="000000" w:themeColor="text1"/>
        </w:rPr>
        <w:t>ACD</w:t>
      </w:r>
      <w:r w:rsidRPr="00441C84">
        <w:rPr>
          <w:color w:val="000000" w:themeColor="text1"/>
        </w:rPr>
        <w:t>错误，</w:t>
      </w:r>
      <w:r w:rsidRPr="00441C84">
        <w:rPr>
          <w:color w:val="000000" w:themeColor="text1"/>
        </w:rPr>
        <w:t>B</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B</w: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7</w:t>
      </w:r>
      <w:r w:rsidRPr="00441C84">
        <w:rPr>
          <w:color w:val="000000" w:themeColor="text1"/>
        </w:rPr>
        <w:t>．如图，光滑水平面上存在竖直向上、宽度</w:t>
      </w:r>
      <w:r w:rsidRPr="00441C84">
        <w:rPr>
          <w:rFonts w:eastAsia="Times New Roman" w:cs="Times New Roman"/>
          <w:i/>
          <w:color w:val="000000" w:themeColor="text1"/>
        </w:rPr>
        <w:t>d</w:t>
      </w:r>
      <w:r w:rsidRPr="00441C84">
        <w:rPr>
          <w:color w:val="000000" w:themeColor="text1"/>
        </w:rPr>
        <w:t>大于</w:t>
      </w:r>
      <w:r>
        <w:rPr>
          <w:color w:val="000000" w:themeColor="text1"/>
        </w:rPr>
        <w:object>
          <v:shape id="_x0000_i1046" type="#_x0000_t75" alt="eqId0d916a406adac9fa4dcfbad152547ac9" style="width:14.95pt;height:11.7pt" o:ole="">
            <v:imagedata r:id="rId70" o:title="eqId0d916a406adac9fa4dcfbad152547ac9"/>
          </v:shape>
          <o:OLEObject Type="Embed" ProgID="Equation.DSMT4" ShapeID="_x0000_i1046" DrawAspect="Content" ObjectID="_1816175085" r:id="rId71"/>
        </w:object>
      </w:r>
      <w:r w:rsidRPr="00441C84">
        <w:rPr>
          <w:color w:val="000000" w:themeColor="text1"/>
        </w:rPr>
        <w:t>的匀强磁场，其磁感应强度大小为</w:t>
      </w:r>
      <w:r w:rsidRPr="00441C84">
        <w:rPr>
          <w:rFonts w:eastAsia="Times New Roman" w:cs="Times New Roman"/>
          <w:i/>
          <w:color w:val="000000" w:themeColor="text1"/>
        </w:rPr>
        <w:t>B</w:t>
      </w:r>
      <w:r w:rsidRPr="00441C84">
        <w:rPr>
          <w:color w:val="000000" w:themeColor="text1"/>
        </w:rPr>
        <w:t>。甲、乙两个合金导线框的质量均为</w:t>
      </w:r>
      <w:r w:rsidRPr="00441C84">
        <w:rPr>
          <w:rFonts w:eastAsia="Times New Roman" w:cs="Times New Roman"/>
          <w:i/>
          <w:color w:val="000000" w:themeColor="text1"/>
        </w:rPr>
        <w:t>m</w:t>
      </w:r>
      <w:r w:rsidRPr="00441C84">
        <w:rPr>
          <w:color w:val="000000" w:themeColor="text1"/>
        </w:rPr>
        <w:t>，长均为</w:t>
      </w:r>
      <w:r>
        <w:rPr>
          <w:color w:val="000000" w:themeColor="text1"/>
        </w:rPr>
        <w:object>
          <v:shape id="_x0000_i1047" type="#_x0000_t75" alt="eqId0d916a406adac9fa4dcfbad152547ac9" style="width:14.95pt;height:11.7pt" o:ole="">
            <v:imagedata r:id="rId70" o:title="eqId0d916a406adac9fa4dcfbad152547ac9"/>
          </v:shape>
          <o:OLEObject Type="Embed" ProgID="Equation.DSMT4" ShapeID="_x0000_i1047" DrawAspect="Content" ObjectID="_1816175086" r:id="rId72"/>
        </w:object>
      </w:r>
      <w:r w:rsidRPr="00441C84">
        <w:rPr>
          <w:color w:val="000000" w:themeColor="text1"/>
        </w:rPr>
        <w:t>，宽均为</w:t>
      </w:r>
      <w:r w:rsidRPr="00441C84">
        <w:rPr>
          <w:rFonts w:eastAsia="Times New Roman" w:cs="Times New Roman"/>
          <w:i/>
          <w:color w:val="000000" w:themeColor="text1"/>
        </w:rPr>
        <w:t>L</w:t>
      </w:r>
      <w:r w:rsidRPr="00441C84">
        <w:rPr>
          <w:color w:val="000000" w:themeColor="text1"/>
        </w:rPr>
        <w:t>，电阻分别为</w:t>
      </w:r>
      <w:r w:rsidRPr="00441C84">
        <w:rPr>
          <w:rFonts w:eastAsia="Times New Roman" w:cs="Times New Roman"/>
          <w:i/>
          <w:color w:val="000000" w:themeColor="text1"/>
        </w:rPr>
        <w:t>R</w:t>
      </w:r>
      <w:r w:rsidRPr="00441C84">
        <w:rPr>
          <w:color w:val="000000" w:themeColor="text1"/>
        </w:rPr>
        <w:t>和</w:t>
      </w:r>
      <w:r>
        <w:rPr>
          <w:color w:val="000000" w:themeColor="text1"/>
        </w:rPr>
        <w:object>
          <v:shape id="_x0000_i1048" type="#_x0000_t75" alt="eqId9e7f30167e1135806fe9de641870b1e6" style="width:15.85pt;height:11.85pt" o:ole="">
            <v:imagedata r:id="rId73" o:title="eqId9e7f30167e1135806fe9de641870b1e6"/>
          </v:shape>
          <o:OLEObject Type="Embed" ProgID="Equation.DSMT4" ShapeID="_x0000_i1048" DrawAspect="Content" ObjectID="_1816175087" r:id="rId74"/>
        </w:object>
      </w:r>
      <w:r w:rsidRPr="00441C84">
        <w:rPr>
          <w:color w:val="000000" w:themeColor="text1"/>
        </w:rPr>
        <w:t>。两线框在光滑水平面上以相同初速度</w:t>
      </w:r>
      <w:r>
        <w:rPr>
          <w:color w:val="000000" w:themeColor="text1"/>
        </w:rPr>
        <w:object>
          <v:shape id="_x0000_i1049" type="#_x0000_t75" alt="eqId7c472197e08145b69698b7663261761c" style="width:49.3pt;height:29.35pt" o:ole="">
            <v:imagedata r:id="rId75" o:title="eqId7c472197e08145b69698b7663261761c"/>
          </v:shape>
          <o:OLEObject Type="Embed" ProgID="Equation.DSMT4" ShapeID="_x0000_i1049" DrawAspect="Content" ObjectID="_1816175088" r:id="rId76"/>
        </w:object>
      </w:r>
      <w:r w:rsidRPr="00441C84">
        <w:rPr>
          <w:color w:val="000000" w:themeColor="text1"/>
        </w:rPr>
        <w:t>并排进入磁场，忽略两线框之间的相互作用。则（</w:t>
      </w:r>
      <w:r w:rsidRPr="00441C84">
        <w:rPr>
          <w:rFonts w:eastAsia="Times New Roman" w:cs="Times New Roman"/>
          <w:color w:val="000000" w:themeColor="text1"/>
          <w:kern w:val="0"/>
          <w:sz w:val="24"/>
        </w:rPr>
        <w:t>    </w:t>
      </w:r>
      <w:r w:rsidRPr="00441C84">
        <w:rPr>
          <w:color w:val="000000" w:themeColor="text1"/>
        </w:rPr>
        <w:t>）</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1866900" cy="1504950"/>
            <wp:effectExtent l="0" t="0" r="0" b="0"/>
            <wp:docPr id="100029" name="图片 100029" descr="@@@b0ab5a1d-58f5-48b0-9d6f-bdb08028a8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7"/>
                    <a:stretch>
                      <a:fillRect/>
                    </a:stretch>
                  </pic:blipFill>
                  <pic:spPr>
                    <a:xfrm>
                      <a:off x="0" y="0"/>
                      <a:ext cx="1866900" cy="1504950"/>
                    </a:xfrm>
                    <a:prstGeom prst="rect">
                      <a:avLst/>
                    </a:prstGeom>
                  </pic:spPr>
                </pic:pic>
              </a:graphicData>
            </a:graphic>
          </wp:inline>
        </w:drawing>
      </w:r>
    </w:p>
    <w:p w:rsidR="0074406A" w:rsidRPr="00441C84" w:rsidP="0074406A">
      <w:pPr>
        <w:spacing w:line="360" w:lineRule="auto"/>
        <w:ind w:left="300"/>
        <w:jc w:val="left"/>
        <w:textAlignment w:val="center"/>
        <w:rPr>
          <w:color w:val="000000" w:themeColor="text1"/>
        </w:rPr>
      </w:pPr>
      <w:r w:rsidRPr="00441C84">
        <w:rPr>
          <w:color w:val="000000" w:themeColor="text1"/>
        </w:rPr>
        <w:t>A</w:t>
      </w:r>
      <w:r w:rsidRPr="00441C84">
        <w:rPr>
          <w:color w:val="000000" w:themeColor="text1"/>
        </w:rPr>
        <w:t>．甲线框进磁场和出磁场的过程中电流方向相同</w:t>
      </w:r>
    </w:p>
    <w:p w:rsidR="0074406A" w:rsidRPr="00441C84" w:rsidP="0074406A">
      <w:pPr>
        <w:spacing w:line="360" w:lineRule="auto"/>
        <w:ind w:left="300"/>
        <w:jc w:val="left"/>
        <w:textAlignment w:val="center"/>
        <w:rPr>
          <w:color w:val="000000" w:themeColor="text1"/>
        </w:rPr>
      </w:pPr>
      <w:r w:rsidRPr="00441C84">
        <w:rPr>
          <w:color w:val="000000" w:themeColor="text1"/>
        </w:rPr>
        <w:t>B</w:t>
      </w:r>
      <w:r w:rsidRPr="00441C84">
        <w:rPr>
          <w:color w:val="000000" w:themeColor="text1"/>
        </w:rPr>
        <w:t>．甲、乙线框刚进磁场区域时，所受合力大小之比为</w:t>
      </w:r>
      <w:r>
        <w:rPr>
          <w:color w:val="000000" w:themeColor="text1"/>
        </w:rPr>
        <w:object>
          <v:shape id="_x0000_i1050" type="#_x0000_t75" alt="eqIdcf1c295fd10f4dcc21955ce39560b5c6" style="width:15.85pt;height:12.05pt" o:ole="">
            <v:imagedata r:id="rId78" o:title="eqIdcf1c295fd10f4dcc21955ce39560b5c6"/>
          </v:shape>
          <o:OLEObject Type="Embed" ProgID="Equation.DSMT4" ShapeID="_x0000_i1050" DrawAspect="Content" ObjectID="_1816175089" r:id="rId79"/>
        </w:object>
      </w:r>
    </w:p>
    <w:p w:rsidR="0074406A" w:rsidRPr="00441C84" w:rsidP="0074406A">
      <w:pPr>
        <w:spacing w:line="360" w:lineRule="auto"/>
        <w:ind w:left="300"/>
        <w:jc w:val="left"/>
        <w:textAlignment w:val="center"/>
        <w:rPr>
          <w:color w:val="000000" w:themeColor="text1"/>
        </w:rPr>
      </w:pPr>
      <w:r w:rsidRPr="00441C84">
        <w:rPr>
          <w:color w:val="000000" w:themeColor="text1"/>
        </w:rPr>
        <w:t>C</w:t>
      </w:r>
      <w:r w:rsidRPr="00441C84">
        <w:rPr>
          <w:color w:val="000000" w:themeColor="text1"/>
        </w:rPr>
        <w:t>．乙线框恰好完全出磁场区域时，速度大小为</w:t>
      </w:r>
      <w:r w:rsidRPr="00441C84">
        <w:rPr>
          <w:color w:val="000000" w:themeColor="text1"/>
        </w:rPr>
        <w:t>0</w:t>
      </w:r>
    </w:p>
    <w:p w:rsidR="0074406A" w:rsidRPr="00441C84" w:rsidP="0074406A">
      <w:pPr>
        <w:spacing w:line="360" w:lineRule="auto"/>
        <w:ind w:left="300"/>
        <w:jc w:val="left"/>
        <w:textAlignment w:val="center"/>
        <w:rPr>
          <w:color w:val="000000" w:themeColor="text1"/>
        </w:rPr>
      </w:pPr>
      <w:r w:rsidRPr="00441C84">
        <w:rPr>
          <w:color w:val="000000" w:themeColor="text1"/>
        </w:rPr>
        <w:t>D</w:t>
      </w:r>
      <w:r w:rsidRPr="00441C84">
        <w:rPr>
          <w:color w:val="000000" w:themeColor="text1"/>
        </w:rPr>
        <w:t>．甲、乙线框从刚进磁场区域到完全出磁场区域产生的焦耳热之比为</w:t>
      </w:r>
      <w:r>
        <w:rPr>
          <w:color w:val="000000" w:themeColor="text1"/>
        </w:rPr>
        <w:object>
          <v:shape id="_x0000_i1051" type="#_x0000_t75" alt="eqId6ff51cfdf99a6f1000b0878a6588f5dc" style="width:19.35pt;height:12.65pt" o:ole="">
            <v:imagedata r:id="rId80" o:title="eqId6ff51cfdf99a6f1000b0878a6588f5dc"/>
          </v:shape>
          <o:OLEObject Type="Embed" ProgID="Equation.DSMT4" ShapeID="_x0000_i1051" DrawAspect="Content" ObjectID="_1816175090" r:id="rId81"/>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D</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0.65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【知识点】求线框进出磁场时电阻上生热、线框进出磁场产生的等效电路相关计算（</w:t>
      </w:r>
      <w:r w:rsidRPr="00441C84">
        <w:rPr>
          <w:color w:val="000000" w:themeColor="text1"/>
        </w:rPr>
        <w:t>E</w:t>
      </w:r>
      <w:r w:rsidRPr="00441C84">
        <w:rPr>
          <w:color w:val="000000" w:themeColor="text1"/>
        </w:rPr>
        <w:t>、</w:t>
      </w:r>
      <w:r w:rsidRPr="00441C84">
        <w:rPr>
          <w:color w:val="000000" w:themeColor="text1"/>
        </w:rPr>
        <w:t>I</w:t>
      </w:r>
      <w:r w:rsidRPr="00441C84">
        <w:rPr>
          <w:color w:val="000000" w:themeColor="text1"/>
        </w:rPr>
        <w:t>、</w:t>
      </w:r>
      <w:r w:rsidRPr="00441C84">
        <w:rPr>
          <w:color w:val="000000" w:themeColor="text1"/>
        </w:rPr>
        <w:t>F</w:t>
      </w:r>
      <w:r w:rsidRPr="00441C84">
        <w:rPr>
          <w:color w:val="000000" w:themeColor="text1"/>
        </w:rPr>
        <w:t>、</w:t>
      </w:r>
      <w:r w:rsidRPr="00441C84">
        <w:rPr>
          <w:color w:val="000000" w:themeColor="text1"/>
        </w:rPr>
        <w:t>U</w:t>
      </w:r>
      <w:r w:rsidRPr="00441C84">
        <w:rPr>
          <w:color w:val="000000" w:themeColor="text1"/>
        </w:rPr>
        <w:t>、</w:t>
      </w:r>
      <w:r w:rsidRPr="00441C84">
        <w:rPr>
          <w:color w:val="000000" w:themeColor="text1"/>
        </w:rPr>
        <w:t>P</w:t>
      </w:r>
      <w:r w:rsidRPr="00441C84">
        <w:rPr>
          <w:color w:val="000000" w:themeColor="text1"/>
        </w:rPr>
        <w:t>）</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A</w:t>
      </w:r>
      <w:r w:rsidRPr="00441C84">
        <w:rPr>
          <w:color w:val="000000" w:themeColor="text1"/>
        </w:rPr>
        <w:t>．根据楞次定律，甲线框进磁场的过程电流方向为顺时针，出磁场的过程中电流方向为逆时针，故</w:t>
      </w:r>
      <w:r w:rsidRPr="00441C84">
        <w:rPr>
          <w:color w:val="000000" w:themeColor="text1"/>
        </w:rPr>
        <w:t>A</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B</w:t>
      </w:r>
      <w:r w:rsidRPr="00441C84">
        <w:rPr>
          <w:color w:val="000000" w:themeColor="text1"/>
        </w:rPr>
        <w:t>．甲线框刚进磁场区域时，合力为</w:t>
      </w:r>
      <w:r>
        <w:rPr>
          <w:color w:val="000000" w:themeColor="text1"/>
        </w:rPr>
        <w:object>
          <v:shape id="_x0000_i1052" type="#_x0000_t75" alt="eqId529f9c82239a97aace85da533c1fa8ed" style="width:44.9pt;height:16.45pt" o:ole="">
            <v:imagedata r:id="rId82" o:title="eqId529f9c82239a97aace85da533c1fa8ed"/>
          </v:shape>
          <o:OLEObject Type="Embed" ProgID="Equation.DSMT4" ShapeID="_x0000_i1052" DrawAspect="Content" ObjectID="_1816175091" r:id="rId83"/>
        </w:object>
      </w:r>
      <w:r w:rsidRPr="00441C84">
        <w:rPr>
          <w:color w:val="000000" w:themeColor="text1"/>
        </w:rPr>
        <w:t>，</w:t>
      </w:r>
      <w:r>
        <w:rPr>
          <w:color w:val="000000" w:themeColor="text1"/>
        </w:rPr>
        <w:object>
          <v:shape id="_x0000_i1053" type="#_x0000_t75" alt="eqId85c5e112e03da2ab0cd8a35abf8e9b12" style="width:44.85pt;height:27.05pt" o:ole="">
            <v:imagedata r:id="rId84" o:title="eqId85c5e112e03da2ab0cd8a35abf8e9b12"/>
          </v:shape>
          <o:OLEObject Type="Embed" ProgID="Equation.DSMT4" ShapeID="_x0000_i1053" DrawAspect="Content" ObjectID="_1816175092" r:id="rId85"/>
        </w:object>
      </w:r>
      <w:r w:rsidRPr="00441C84">
        <w:rPr>
          <w:color w:val="000000" w:themeColor="text1"/>
        </w:rPr>
        <w:t>，乙线框刚进磁场区域时，合力为</w:t>
      </w:r>
      <w:r>
        <w:rPr>
          <w:color w:val="000000" w:themeColor="text1"/>
        </w:rPr>
        <w:object>
          <v:shape id="_x0000_i1054" type="#_x0000_t75" alt="eqId21c0765f95a934561029a881d4d5f592" style="width:45.75pt;height:16.55pt" o:ole="">
            <v:imagedata r:id="rId86" o:title="eqId21c0765f95a934561029a881d4d5f592"/>
          </v:shape>
          <o:OLEObject Type="Embed" ProgID="Equation.DSMT4" ShapeID="_x0000_i1054" DrawAspect="Content" ObjectID="_1816175093" r:id="rId87"/>
        </w:object>
      </w:r>
      <w:r w:rsidRPr="00441C84">
        <w:rPr>
          <w:color w:val="000000" w:themeColor="text1"/>
        </w:rPr>
        <w:t>，</w:t>
      </w:r>
      <w:r>
        <w:rPr>
          <w:color w:val="000000" w:themeColor="text1"/>
        </w:rPr>
        <w:object>
          <v:shape id="_x0000_i1055" type="#_x0000_t75" alt="eqIddcf88cc3133ad899861a46e226c35552" style="width:45.75pt;height:27.2pt" o:ole="">
            <v:imagedata r:id="rId88" o:title="eqIddcf88cc3133ad899861a46e226c35552"/>
          </v:shape>
          <o:OLEObject Type="Embed" ProgID="Equation.DSMT4" ShapeID="_x0000_i1055" DrawAspect="Content" ObjectID="_1816175094" r:id="rId89"/>
        </w:object>
      </w:r>
      <w:r w:rsidRPr="00441C84">
        <w:rPr>
          <w:color w:val="000000" w:themeColor="text1"/>
        </w:rPr>
        <w:t>，可知</w:t>
      </w:r>
      <w:r>
        <w:rPr>
          <w:color w:val="000000" w:themeColor="text1"/>
        </w:rPr>
        <w:object>
          <v:shape id="_x0000_i1056" type="#_x0000_t75" alt="eqId3e9a7e9241efa81b12849fdab63fe758" style="width:33.45pt;height:31.45pt" o:ole="">
            <v:imagedata r:id="rId90" o:title="eqId3e9a7e9241efa81b12849fdab63fe758"/>
          </v:shape>
          <o:OLEObject Type="Embed" ProgID="Equation.DSMT4" ShapeID="_x0000_i1056" DrawAspect="Content" ObjectID="_1816175095" r:id="rId91"/>
        </w:object>
      </w:r>
      <w:r w:rsidRPr="00441C84">
        <w:rPr>
          <w:color w:val="000000" w:themeColor="text1"/>
        </w:rPr>
        <w:t>；故</w:t>
      </w:r>
      <w:r w:rsidRPr="00441C84">
        <w:rPr>
          <w:color w:val="000000" w:themeColor="text1"/>
        </w:rPr>
        <w:t>B</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CD</w:t>
      </w:r>
      <w:r w:rsidRPr="00441C84">
        <w:rPr>
          <w:color w:val="000000" w:themeColor="text1"/>
        </w:rPr>
        <w:t>．假设甲乙都能完全出磁场，对</w:t>
      </w:r>
      <w:r w:rsidRPr="00441C84">
        <w:rPr>
          <w:color w:val="000000" w:themeColor="text1"/>
        </w:rPr>
        <w:t>甲根据</w:t>
      </w:r>
      <w:r w:rsidRPr="00441C84">
        <w:rPr>
          <w:color w:val="000000" w:themeColor="text1"/>
        </w:rPr>
        <w:t>动量定理有</w:t>
      </w:r>
      <w:r>
        <w:rPr>
          <w:color w:val="000000" w:themeColor="text1"/>
        </w:rPr>
        <w:object>
          <v:shape id="_x0000_i1057" type="#_x0000_t75" alt="eqIda4144b54bb379f3edd8d3ef9e7bd017c" style="width:90.6pt;height:17.85pt" o:ole="">
            <v:imagedata r:id="rId92" o:title="eqIda4144b54bb379f3edd8d3ef9e7bd017c"/>
          </v:shape>
          <o:OLEObject Type="Embed" ProgID="Equation.DSMT4" ShapeID="_x0000_i1057" DrawAspect="Content" ObjectID="_1816175096" r:id="rId93"/>
        </w:object>
      </w:r>
      <w:r w:rsidRPr="00441C84">
        <w:rPr>
          <w:color w:val="000000" w:themeColor="text1"/>
        </w:rPr>
        <w:t>，，</w:t>
      </w:r>
      <w:r>
        <w:rPr>
          <w:color w:val="000000" w:themeColor="text1"/>
        </w:rPr>
        <w:object>
          <v:shape id="_x0000_i1058" type="#_x0000_t75" alt="eqId464b06bc6777eb4da71f8202e5de0e0a" style="width:148.7pt;height:39.65pt" o:ole="">
            <v:imagedata r:id="rId94" o:title="eqId464b06bc6777eb4da71f8202e5de0e0a"/>
          </v:shape>
          <o:OLEObject Type="Embed" ProgID="Equation.DSMT4" ShapeID="_x0000_i1058" DrawAspect="Content" ObjectID="_1816175097" r:id="rId95"/>
        </w:object>
      </w:r>
      <w:r w:rsidRPr="00441C84">
        <w:rPr>
          <w:color w:val="000000" w:themeColor="text1"/>
        </w:rPr>
        <w:t>，同理对乙有</w:t>
      </w:r>
      <w:r>
        <w:rPr>
          <w:color w:val="000000" w:themeColor="text1"/>
        </w:rPr>
        <w:object>
          <v:shape id="_x0000_i1059" type="#_x0000_t75" alt="eqIdd4ffd8e1923fab78f883df7725a7f8c4" style="width:95.05pt;height:17.8pt" o:ole="">
            <v:imagedata r:id="rId96" o:title="eqIdd4ffd8e1923fab78f883df7725a7f8c4"/>
          </v:shape>
          <o:OLEObject Type="Embed" ProgID="Equation.DSMT4" ShapeID="_x0000_i1059" DrawAspect="Content" ObjectID="_1816175098" r:id="rId97"/>
        </w:object>
      </w:r>
      <w:r w:rsidRPr="00441C84">
        <w:rPr>
          <w:color w:val="000000" w:themeColor="text1"/>
        </w:rPr>
        <w:t>，</w:t>
      </w:r>
      <w:r>
        <w:rPr>
          <w:color w:val="000000" w:themeColor="text1"/>
        </w:rPr>
        <w:object>
          <v:shape id="_x0000_i1060" type="#_x0000_t75" alt="eqId0d6f3140a3bf768f9b33f2c4fad36ff0" style="width:156.65pt;height:39.65pt" o:ole="">
            <v:imagedata r:id="rId98" o:title="eqId0d6f3140a3bf768f9b33f2c4fad36ff0"/>
          </v:shape>
          <o:OLEObject Type="Embed" ProgID="Equation.DSMT4" ShapeID="_x0000_i1060" DrawAspect="Content" ObjectID="_1816175099" r:id="rId99"/>
        </w:object>
      </w:r>
      <w:r w:rsidRPr="00441C84">
        <w:rPr>
          <w:color w:val="000000" w:themeColor="text1"/>
        </w:rPr>
        <w:t>，解得</w:t>
      </w:r>
      <w:r>
        <w:rPr>
          <w:color w:val="000000" w:themeColor="text1"/>
        </w:rPr>
        <w:object>
          <v:shape id="_x0000_i1061" type="#_x0000_t75" alt="eqIdd6431d98b753088fe5a511699bde2a34" style="width:28.15pt;height:15.7pt" o:ole="">
            <v:imagedata r:id="rId100" o:title="eqIdd6431d98b753088fe5a511699bde2a34"/>
          </v:shape>
          <o:OLEObject Type="Embed" ProgID="Equation.DSMT4" ShapeID="_x0000_i1061" DrawAspect="Content" ObjectID="_1816175100" r:id="rId101"/>
        </w:object>
      </w:r>
      <w:r w:rsidRPr="00441C84">
        <w:rPr>
          <w:color w:val="000000" w:themeColor="text1"/>
        </w:rPr>
        <w:t>，</w:t>
      </w:r>
      <w:r>
        <w:rPr>
          <w:color w:val="000000" w:themeColor="text1"/>
        </w:rPr>
        <w:object>
          <v:shape id="_x0000_i1062" type="#_x0000_t75" alt="eqId7e9537730f7a7cbdfac38dfa67e58223" style="width:77.45pt;height:29.1pt" o:ole="">
            <v:imagedata r:id="rId102" o:title="eqId7e9537730f7a7cbdfac38dfa67e58223"/>
          </v:shape>
          <o:OLEObject Type="Embed" ProgID="Equation.DSMT4" ShapeID="_x0000_i1062" DrawAspect="Content" ObjectID="_1816175101" r:id="rId103"/>
        </w:object>
      </w:r>
      <w:r w:rsidRPr="00441C84">
        <w:rPr>
          <w:color w:val="000000" w:themeColor="text1"/>
        </w:rPr>
        <w:t>，故甲恰好完全出磁场区域，</w:t>
      </w:r>
      <w:r w:rsidRPr="00441C84">
        <w:rPr>
          <w:color w:val="000000" w:themeColor="text1"/>
        </w:rPr>
        <w:t>乙完全</w:t>
      </w:r>
      <w:r w:rsidRPr="00441C84">
        <w:rPr>
          <w:color w:val="000000" w:themeColor="text1"/>
        </w:rPr>
        <w:t>出磁场区域时，速度大小不为</w:t>
      </w:r>
      <w:r w:rsidRPr="00441C84">
        <w:rPr>
          <w:color w:val="000000" w:themeColor="text1"/>
        </w:rPr>
        <w:t>0</w:t>
      </w:r>
      <w:r w:rsidRPr="00441C84">
        <w:rPr>
          <w:color w:val="000000" w:themeColor="text1"/>
        </w:rPr>
        <w:t>；由能量守恒可知甲、乙线框从刚进磁场区域到完全出磁场区域产生的焦耳热分别为</w:t>
      </w:r>
      <w:r>
        <w:rPr>
          <w:color w:val="000000" w:themeColor="text1"/>
        </w:rPr>
        <w:object>
          <v:shape id="_x0000_i1063" type="#_x0000_t75" alt="eqId03a82ce4b831097c7c48c34ec623a190" style="width:51pt;height:27.15pt" o:ole="">
            <v:imagedata r:id="rId104" o:title="eqId03a82ce4b831097c7c48c34ec623a190"/>
          </v:shape>
          <o:OLEObject Type="Embed" ProgID="Equation.DSMT4" ShapeID="_x0000_i1063" DrawAspect="Content" ObjectID="_1816175102" r:id="rId105"/>
        </w:object>
      </w:r>
      <w:r w:rsidRPr="00441C84">
        <w:rPr>
          <w:color w:val="000000" w:themeColor="text1"/>
        </w:rPr>
        <w:t>，</w:t>
      </w:r>
      <w:r>
        <w:rPr>
          <w:color w:val="000000" w:themeColor="text1"/>
        </w:rPr>
        <w:object>
          <v:shape id="_x0000_i1064" type="#_x0000_t75" alt="eqId646df109f326e4cc151683bd9449beb7" style="width:142.55pt;height:32.35pt" o:ole="">
            <v:imagedata r:id="rId106" o:title="eqId646df109f326e4cc151683bd9449beb7"/>
          </v:shape>
          <o:OLEObject Type="Embed" ProgID="Equation.DSMT4" ShapeID="_x0000_i1064" DrawAspect="Content" ObjectID="_1816175103" r:id="rId107"/>
        </w:object>
      </w:r>
      <w:r w:rsidRPr="00441C84">
        <w:rPr>
          <w:color w:val="000000" w:themeColor="text1"/>
        </w:rPr>
        <w:t>，即</w:t>
      </w:r>
      <w:r>
        <w:rPr>
          <w:color w:val="000000" w:themeColor="text1"/>
        </w:rPr>
        <w:object>
          <v:shape id="_x0000_i1065" type="#_x0000_t75" alt="eqIda65e72a99112ff6989d88e11eced405f" style="width:33.45pt;height:29.5pt" o:ole="">
            <v:imagedata r:id="rId108" o:title="eqIda65e72a99112ff6989d88e11eced405f"/>
          </v:shape>
          <o:OLEObject Type="Embed" ProgID="Equation.DSMT4" ShapeID="_x0000_i1065" DrawAspect="Content" ObjectID="_1816175104" r:id="rId109"/>
        </w:object>
      </w:r>
      <w:r w:rsidRPr="00441C84">
        <w:rPr>
          <w:color w:val="000000" w:themeColor="text1"/>
        </w:rPr>
        <w:t>；故</w:t>
      </w:r>
      <w:r w:rsidRPr="00441C84">
        <w:rPr>
          <w:color w:val="000000" w:themeColor="text1"/>
        </w:rPr>
        <w:t>C</w:t>
      </w:r>
      <w:r w:rsidRPr="00441C84">
        <w:rPr>
          <w:color w:val="000000" w:themeColor="text1"/>
        </w:rPr>
        <w:t>错误，</w:t>
      </w:r>
      <w:r w:rsidRPr="00441C84">
        <w:rPr>
          <w:color w:val="000000" w:themeColor="text1"/>
        </w:rPr>
        <w:t>D</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D</w:t>
      </w:r>
      <w:r w:rsidRPr="00441C84">
        <w:rPr>
          <w:color w:val="000000" w:themeColor="text1"/>
        </w:rPr>
        <w:t>。</w:t>
      </w:r>
    </w:p>
    <w:p w:rsidR="007153D4" w:rsidRPr="00441C84" w:rsidP="004D3C11">
      <w:pPr>
        <w:spacing w:line="360" w:lineRule="auto"/>
        <w:jc w:val="left"/>
        <w:textAlignment w:val="center"/>
        <w:rPr>
          <w:rFonts w:ascii="黑体" w:eastAsia="黑体" w:hAnsi="黑体"/>
          <w:b/>
          <w:color w:val="000000" w:themeColor="text1"/>
        </w:rPr>
      </w:pPr>
      <w:r w:rsidRPr="00441C84">
        <w:rPr>
          <w:rFonts w:ascii="黑体" w:eastAsia="黑体" w:hAnsi="黑体" w:hint="eastAsia"/>
          <w:b/>
          <w:color w:val="000000" w:themeColor="text1"/>
        </w:rPr>
        <w:t>二、多项选择题:本题共3小题,每小</w:t>
      </w:r>
      <w:r w:rsidRPr="00441C84" w:rsidR="0074406A">
        <w:rPr>
          <w:rFonts w:ascii="黑体" w:eastAsia="黑体" w:hAnsi="黑体" w:hint="eastAsia"/>
          <w:b/>
          <w:color w:val="000000" w:themeColor="text1"/>
        </w:rPr>
        <w:t>题</w:t>
      </w:r>
      <w:r w:rsidRPr="00441C84">
        <w:rPr>
          <w:rFonts w:ascii="黑体" w:eastAsia="黑体" w:hAnsi="黑体" w:hint="eastAsia"/>
          <w:b/>
          <w:color w:val="000000" w:themeColor="text1"/>
        </w:rPr>
        <w:t>6分,共18分。在每小题输出的四个选项中，有多项符合题目要求,全部选对的得6分,选对但不全的得3分，有选错的得0分。</w:t>
      </w:r>
    </w:p>
    <w:p w:rsidR="0074406A" w:rsidRPr="00441C84" w:rsidP="0074406A">
      <w:pPr>
        <w:spacing w:line="360" w:lineRule="auto"/>
        <w:jc w:val="left"/>
        <w:textAlignment w:val="center"/>
        <w:rPr>
          <w:color w:val="000000" w:themeColor="text1"/>
        </w:rPr>
      </w:pPr>
      <w:r w:rsidRPr="00441C84">
        <w:rPr>
          <w:color w:val="000000" w:themeColor="text1"/>
        </w:rPr>
        <w:t>8</w:t>
      </w:r>
      <w:r w:rsidRPr="00441C84">
        <w:rPr>
          <w:color w:val="000000" w:themeColor="text1"/>
        </w:rPr>
        <w:t>．一列简</w:t>
      </w:r>
      <w:r w:rsidRPr="00441C84">
        <w:rPr>
          <w:color w:val="000000" w:themeColor="text1"/>
        </w:rPr>
        <w:t>谐</w:t>
      </w:r>
      <w:r w:rsidRPr="00441C84">
        <w:rPr>
          <w:color w:val="000000" w:themeColor="text1"/>
        </w:rPr>
        <w:t>横波在介质中沿直线传播，其波长大于</w:t>
      </w:r>
      <w:r>
        <w:rPr>
          <w:color w:val="000000" w:themeColor="text1"/>
        </w:rPr>
        <w:object>
          <v:shape id="_x0000_i1066" type="#_x0000_t75" alt="eqId6563eb699f1bbc39eced661a2ebfcce4" style="width:15.85pt;height:11.6pt" o:ole="">
            <v:imagedata r:id="rId110" o:title="eqId6563eb699f1bbc39eced661a2ebfcce4"/>
          </v:shape>
          <o:OLEObject Type="Embed" ProgID="Equation.DSMT4" ShapeID="_x0000_i1066" DrawAspect="Content" ObjectID="_1816175105" r:id="rId111"/>
        </w:object>
      </w:r>
      <w:r w:rsidRPr="00441C84">
        <w:rPr>
          <w:color w:val="000000" w:themeColor="text1"/>
        </w:rPr>
        <w:t>，</w:t>
      </w:r>
      <w:r w:rsidRPr="00441C84">
        <w:rPr>
          <w:rFonts w:eastAsia="Times New Roman" w:cs="Times New Roman"/>
          <w:i/>
          <w:color w:val="000000" w:themeColor="text1"/>
        </w:rPr>
        <w:t>a</w:t>
      </w:r>
      <w:r w:rsidRPr="00441C84">
        <w:rPr>
          <w:color w:val="000000" w:themeColor="text1"/>
        </w:rPr>
        <w:t>、</w:t>
      </w:r>
      <w:r w:rsidRPr="00441C84">
        <w:rPr>
          <w:rFonts w:eastAsia="Times New Roman" w:cs="Times New Roman"/>
          <w:i/>
          <w:color w:val="000000" w:themeColor="text1"/>
        </w:rPr>
        <w:t>b</w:t>
      </w:r>
      <w:r w:rsidRPr="00441C84">
        <w:rPr>
          <w:color w:val="000000" w:themeColor="text1"/>
        </w:rPr>
        <w:t>为介质中平衡位置相距</w:t>
      </w:r>
      <w:r>
        <w:rPr>
          <w:color w:val="000000" w:themeColor="text1"/>
        </w:rPr>
        <w:object>
          <v:shape id="_x0000_i1067" type="#_x0000_t75" alt="eqId99e3cc7c707cfd4e8e26df1c69076638" style="width:16.7pt;height:11.35pt" o:ole="">
            <v:imagedata r:id="rId112" o:title="eqId99e3cc7c707cfd4e8e26df1c69076638"/>
          </v:shape>
          <o:OLEObject Type="Embed" ProgID="Equation.DSMT4" ShapeID="_x0000_i1067" DrawAspect="Content" ObjectID="_1816175106" r:id="rId113"/>
        </w:object>
      </w:r>
      <w:r w:rsidRPr="00441C84">
        <w:rPr>
          <w:color w:val="000000" w:themeColor="text1"/>
        </w:rPr>
        <w:t>的两质点，其振动图像如图所示。则</w:t>
      </w:r>
      <w:r>
        <w:rPr>
          <w:color w:val="000000" w:themeColor="text1"/>
        </w:rPr>
        <w:object>
          <v:shape id="_x0000_i1068" type="#_x0000_t75" alt="eqId7aeb9a94e392f6759b18abed89aacc5e" style="width:21.95pt;height:11.6pt" o:ole="">
            <v:imagedata r:id="rId114" o:title="eqId7aeb9a94e392f6759b18abed89aacc5e"/>
          </v:shape>
          <o:OLEObject Type="Embed" ProgID="Equation.DSMT4" ShapeID="_x0000_i1068" DrawAspect="Content" ObjectID="_1816175107" r:id="rId115"/>
        </w:object>
      </w:r>
      <w:r w:rsidRPr="00441C84">
        <w:rPr>
          <w:color w:val="000000" w:themeColor="text1"/>
        </w:rPr>
        <w:t>时的波形图可能为（</w:t>
      </w:r>
      <w:r w:rsidRPr="00441C84">
        <w:rPr>
          <w:rFonts w:eastAsia="Times New Roman" w:cs="Times New Roman"/>
          <w:color w:val="000000" w:themeColor="text1"/>
          <w:kern w:val="0"/>
          <w:sz w:val="24"/>
        </w:rPr>
        <w:t>    </w:t>
      </w:r>
      <w:r w:rsidRPr="00441C84">
        <w:rPr>
          <w:color w:val="000000" w:themeColor="text1"/>
        </w:rPr>
        <w:t>）</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2257425" cy="1724025"/>
            <wp:effectExtent l="0" t="0" r="0" b="0"/>
            <wp:docPr id="100031" name="图片 100031" descr="@@@35c37b4b-b458-44f6-a20f-5de409efd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16"/>
                    <a:stretch>
                      <a:fillRect/>
                    </a:stretch>
                  </pic:blipFill>
                  <pic:spPr>
                    <a:xfrm>
                      <a:off x="0" y="0"/>
                      <a:ext cx="2257425" cy="1724025"/>
                    </a:xfrm>
                    <a:prstGeom prst="rect">
                      <a:avLst/>
                    </a:prstGeom>
                  </pic:spPr>
                </pic:pic>
              </a:graphicData>
            </a:graphic>
          </wp:inline>
        </w:drawing>
      </w:r>
    </w:p>
    <w:p w:rsidR="0074406A" w:rsidRPr="00441C84" w:rsidP="0074406A">
      <w:pPr>
        <w:tabs>
          <w:tab w:val="left" w:pos="4156"/>
        </w:tabs>
        <w:spacing w:line="360" w:lineRule="auto"/>
        <w:ind w:left="300"/>
        <w:jc w:val="left"/>
        <w:textAlignment w:val="center"/>
        <w:rPr>
          <w:color w:val="000000" w:themeColor="text1"/>
        </w:rPr>
      </w:pPr>
      <w:r w:rsidRPr="00441C84">
        <w:rPr>
          <w:color w:val="000000" w:themeColor="text1"/>
        </w:rPr>
        <w:t>A</w:t>
      </w:r>
      <w:r w:rsidRPr="00441C84">
        <w:rPr>
          <w:color w:val="000000" w:themeColor="text1"/>
        </w:rPr>
        <w:t>．</w:t>
      </w:r>
      <w:r w:rsidRPr="00441C84">
        <w:rPr>
          <w:rFonts w:eastAsia="Times New Roman"/>
          <w:noProof/>
          <w:color w:val="000000" w:themeColor="text1"/>
          <w:kern w:val="0"/>
          <w:sz w:val="24"/>
        </w:rPr>
        <w:drawing>
          <wp:inline distT="0" distB="0" distL="0" distR="0">
            <wp:extent cx="1600200" cy="1209675"/>
            <wp:effectExtent l="0" t="0" r="0" b="0"/>
            <wp:docPr id="100033" name="图片 100033" descr="@@@b175a15e-d631-45b9-b58d-6f6a554a3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17"/>
                    <a:stretch>
                      <a:fillRect/>
                    </a:stretch>
                  </pic:blipFill>
                  <pic:spPr>
                    <a:xfrm>
                      <a:off x="0" y="0"/>
                      <a:ext cx="1600200" cy="1209675"/>
                    </a:xfrm>
                    <a:prstGeom prst="rect">
                      <a:avLst/>
                    </a:prstGeom>
                  </pic:spPr>
                </pic:pic>
              </a:graphicData>
            </a:graphic>
          </wp:inline>
        </w:drawing>
      </w:r>
      <w:r w:rsidRPr="00441C84">
        <w:rPr>
          <w:color w:val="000000" w:themeColor="text1"/>
        </w:rPr>
        <w:tab/>
        <w:t>B</w:t>
      </w:r>
      <w:r w:rsidRPr="00441C84">
        <w:rPr>
          <w:color w:val="000000" w:themeColor="text1"/>
        </w:rPr>
        <w:t>．</w:t>
      </w:r>
      <w:r w:rsidRPr="00441C84">
        <w:rPr>
          <w:rFonts w:eastAsia="Times New Roman"/>
          <w:noProof/>
          <w:color w:val="000000" w:themeColor="text1"/>
          <w:kern w:val="0"/>
          <w:sz w:val="24"/>
        </w:rPr>
        <w:drawing>
          <wp:inline distT="0" distB="0" distL="0" distR="0">
            <wp:extent cx="1295400" cy="981075"/>
            <wp:effectExtent l="0" t="0" r="0" b="0"/>
            <wp:docPr id="100035" name="图片 100035" descr="@@@005b84a2-4ef9-431f-bd68-a47cb295d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18"/>
                    <a:stretch>
                      <a:fillRect/>
                    </a:stretch>
                  </pic:blipFill>
                  <pic:spPr>
                    <a:xfrm>
                      <a:off x="0" y="0"/>
                      <a:ext cx="1295400" cy="981075"/>
                    </a:xfrm>
                    <a:prstGeom prst="rect">
                      <a:avLst/>
                    </a:prstGeom>
                  </pic:spPr>
                </pic:pic>
              </a:graphicData>
            </a:graphic>
          </wp:inline>
        </w:drawing>
      </w:r>
    </w:p>
    <w:p w:rsidR="0074406A" w:rsidRPr="00441C84" w:rsidP="0074406A">
      <w:pPr>
        <w:tabs>
          <w:tab w:val="left" w:pos="4156"/>
        </w:tabs>
        <w:spacing w:line="360" w:lineRule="auto"/>
        <w:ind w:left="300"/>
        <w:jc w:val="left"/>
        <w:textAlignment w:val="center"/>
        <w:rPr>
          <w:color w:val="000000" w:themeColor="text1"/>
        </w:rPr>
      </w:pPr>
      <w:r w:rsidRPr="00441C84">
        <w:rPr>
          <w:color w:val="000000" w:themeColor="text1"/>
        </w:rPr>
        <w:t>C</w:t>
      </w:r>
      <w:r w:rsidRPr="00441C84">
        <w:rPr>
          <w:color w:val="000000" w:themeColor="text1"/>
        </w:rPr>
        <w:t>．</w:t>
      </w:r>
      <w:r w:rsidRPr="00441C84">
        <w:rPr>
          <w:rFonts w:eastAsia="Times New Roman"/>
          <w:noProof/>
          <w:color w:val="000000" w:themeColor="text1"/>
          <w:kern w:val="0"/>
          <w:sz w:val="24"/>
        </w:rPr>
        <w:drawing>
          <wp:inline distT="0" distB="0" distL="0" distR="0">
            <wp:extent cx="1476375" cy="1114425"/>
            <wp:effectExtent l="0" t="0" r="0" b="0"/>
            <wp:docPr id="100037" name="图片 100037" descr="@@@6f11fe38-b285-41a1-89c8-37a59394a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19"/>
                    <a:stretch>
                      <a:fillRect/>
                    </a:stretch>
                  </pic:blipFill>
                  <pic:spPr>
                    <a:xfrm>
                      <a:off x="0" y="0"/>
                      <a:ext cx="1476375" cy="1114425"/>
                    </a:xfrm>
                    <a:prstGeom prst="rect">
                      <a:avLst/>
                    </a:prstGeom>
                  </pic:spPr>
                </pic:pic>
              </a:graphicData>
            </a:graphic>
          </wp:inline>
        </w:drawing>
      </w:r>
      <w:r w:rsidRPr="00441C84">
        <w:rPr>
          <w:color w:val="000000" w:themeColor="text1"/>
        </w:rPr>
        <w:tab/>
        <w:t>D</w:t>
      </w:r>
      <w:r w:rsidRPr="00441C84">
        <w:rPr>
          <w:color w:val="000000" w:themeColor="text1"/>
        </w:rPr>
        <w:t>．</w:t>
      </w:r>
      <w:r w:rsidRPr="00441C84">
        <w:rPr>
          <w:rFonts w:eastAsia="Times New Roman"/>
          <w:noProof/>
          <w:color w:val="000000" w:themeColor="text1"/>
          <w:kern w:val="0"/>
          <w:sz w:val="24"/>
        </w:rPr>
        <w:drawing>
          <wp:inline distT="0" distB="0" distL="0" distR="0">
            <wp:extent cx="1285875" cy="971550"/>
            <wp:effectExtent l="0" t="0" r="0" b="0"/>
            <wp:docPr id="100039" name="图片 100039" descr="@@@9968e9c6-c0de-4d68-950d-c1657f031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20"/>
                    <a:stretch>
                      <a:fillRect/>
                    </a:stretch>
                  </pic:blipFill>
                  <pic:spPr>
                    <a:xfrm>
                      <a:off x="0" y="0"/>
                      <a:ext cx="1285875" cy="971550"/>
                    </a:xfrm>
                    <a:prstGeom prst="rect">
                      <a:avLst/>
                    </a:prstGeom>
                  </pic:spPr>
                </pic:pic>
              </a:graphicData>
            </a:graphic>
          </wp:inline>
        </w:drawing>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AD</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0.85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【知识点】求波长的多解问题</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【详解】根据振动图像可知当波的传播方向为</w:t>
      </w:r>
      <w:r w:rsidRPr="00441C84">
        <w:rPr>
          <w:rFonts w:eastAsia="Times New Roman" w:cs="Times New Roman"/>
          <w:i/>
          <w:color w:val="000000" w:themeColor="text1"/>
        </w:rPr>
        <w:t>a</w:t>
      </w:r>
      <w:r w:rsidRPr="00441C84">
        <w:rPr>
          <w:color w:val="000000" w:themeColor="text1"/>
        </w:rPr>
        <w:t>到</w:t>
      </w:r>
      <w:r w:rsidRPr="00441C84">
        <w:rPr>
          <w:rFonts w:eastAsia="Times New Roman" w:cs="Times New Roman"/>
          <w:i/>
          <w:color w:val="000000" w:themeColor="text1"/>
        </w:rPr>
        <w:t>b</w:t>
      </w:r>
      <w:r w:rsidRPr="00441C84">
        <w:rPr>
          <w:color w:val="000000" w:themeColor="text1"/>
        </w:rPr>
        <w:t>时，</w:t>
      </w:r>
      <w:r>
        <w:rPr>
          <w:color w:val="000000" w:themeColor="text1"/>
        </w:rPr>
        <w:object>
          <v:shape id="_x0000_i1069" type="#_x0000_t75" alt="eqIde9b6ea5752ea82849531ba9099f96d39" style="width:118.8pt;height:27.05pt" o:ole="">
            <v:imagedata r:id="rId121" o:title="eqIde9b6ea5752ea82849531ba9099f96d39"/>
          </v:shape>
          <o:OLEObject Type="Embed" ProgID="Equation.DSMT4" ShapeID="_x0000_i1069" DrawAspect="Content" ObjectID="_1816175108" r:id="rId122"/>
        </w:object>
      </w:r>
      <w:r w:rsidRPr="00441C84">
        <w:rPr>
          <w:color w:val="000000" w:themeColor="text1"/>
        </w:rPr>
        <w:t>，</w:t>
      </w:r>
      <w:r>
        <w:rPr>
          <w:color w:val="000000" w:themeColor="text1"/>
        </w:rPr>
        <w:object>
          <v:shape id="_x0000_i1070" type="#_x0000_t75" alt="eqId49040c402fef4b7ab0306d96572d2fb7" style="width:28.1pt;height:12.45pt" o:ole="">
            <v:imagedata r:id="rId123" o:title="eqId49040c402fef4b7ab0306d96572d2fb7"/>
          </v:shape>
          <o:OLEObject Type="Embed" ProgID="Equation.DSMT4" ShapeID="_x0000_i1070" DrawAspect="Content" ObjectID="_1816175109" r:id="rId124"/>
        </w:object>
      </w:r>
      <w:r w:rsidRPr="00441C84">
        <w:rPr>
          <w:color w:val="000000" w:themeColor="text1"/>
        </w:rPr>
        <w:t>，解得</w:t>
      </w:r>
      <w:r>
        <w:rPr>
          <w:color w:val="000000" w:themeColor="text1"/>
        </w:rPr>
        <w:object>
          <v:shape id="_x0000_i1071" type="#_x0000_t75" alt="eqId25e060fb5a4d0802f0084055518cd096" style="width:37.8pt;height:13.25pt" o:ole="">
            <v:imagedata r:id="rId125" o:title="eqId25e060fb5a4d0802f0084055518cd096"/>
          </v:shape>
          <o:OLEObject Type="Embed" ProgID="Equation.DSMT4" ShapeID="_x0000_i1071" DrawAspect="Content" ObjectID="_1816175110" r:id="rId126"/>
        </w:object>
      </w:r>
      <w:r w:rsidRPr="00441C84">
        <w:rPr>
          <w:color w:val="000000" w:themeColor="text1"/>
        </w:rPr>
        <w:t>，即</w:t>
      </w:r>
      <w:r>
        <w:rPr>
          <w:color w:val="000000" w:themeColor="text1"/>
        </w:rPr>
        <w:object>
          <v:shape id="_x0000_i1072" type="#_x0000_t75" alt="eqIdd1cd0a01ce21063d64a6b2aa7faf1ee0" style="width:67.75pt;height:26.95pt" o:ole="">
            <v:imagedata r:id="rId127" o:title="eqIdd1cd0a01ce21063d64a6b2aa7faf1ee0"/>
          </v:shape>
          <o:OLEObject Type="Embed" ProgID="Equation.DSMT4" ShapeID="_x0000_i1072" DrawAspect="Content" ObjectID="_1816175111" r:id="rId128"/>
        </w:object>
      </w:r>
      <w:r w:rsidRPr="00441C84">
        <w:rPr>
          <w:color w:val="000000" w:themeColor="text1"/>
        </w:rPr>
        <w:t>，当波的传播方向为</w:t>
      </w:r>
      <w:r w:rsidRPr="00441C84">
        <w:rPr>
          <w:rFonts w:eastAsia="Times New Roman" w:cs="Times New Roman"/>
          <w:i/>
          <w:color w:val="000000" w:themeColor="text1"/>
        </w:rPr>
        <w:t>b</w:t>
      </w:r>
      <w:r w:rsidRPr="00441C84">
        <w:rPr>
          <w:color w:val="000000" w:themeColor="text1"/>
        </w:rPr>
        <w:t>到</w:t>
      </w:r>
      <w:r w:rsidRPr="00441C84">
        <w:rPr>
          <w:rFonts w:eastAsia="Times New Roman" w:cs="Times New Roman"/>
          <w:i/>
          <w:color w:val="000000" w:themeColor="text1"/>
        </w:rPr>
        <w:t>a</w:t>
      </w:r>
      <w:r w:rsidRPr="00441C84">
        <w:rPr>
          <w:color w:val="000000" w:themeColor="text1"/>
        </w:rPr>
        <w:t>时，</w:t>
      </w:r>
      <w:r>
        <w:rPr>
          <w:color w:val="000000" w:themeColor="text1"/>
        </w:rPr>
        <w:object>
          <v:shape id="_x0000_i1073" type="#_x0000_t75" alt="eqId615eae5c96640319142f44f1bd987c24" style="width:118.8pt;height:27.05pt" o:ole="">
            <v:imagedata r:id="rId129" o:title="eqId615eae5c96640319142f44f1bd987c24"/>
          </v:shape>
          <o:OLEObject Type="Embed" ProgID="Equation.DSMT4" ShapeID="_x0000_i1073" DrawAspect="Content" ObjectID="_1816175112" r:id="rId130"/>
        </w:object>
      </w:r>
      <w:r w:rsidRPr="00441C84">
        <w:rPr>
          <w:color w:val="000000" w:themeColor="text1"/>
        </w:rPr>
        <w:t>，</w:t>
      </w:r>
      <w:r>
        <w:rPr>
          <w:color w:val="000000" w:themeColor="text1"/>
        </w:rPr>
        <w:object>
          <v:shape id="_x0000_i1074" type="#_x0000_t75" alt="eqId8c08cee2187ef7e13d3f38d3d2aa1579" style="width:28.1pt;height:12.45pt" o:ole="">
            <v:imagedata r:id="rId131" o:title="eqId8c08cee2187ef7e13d3f38d3d2aa1579"/>
          </v:shape>
          <o:OLEObject Type="Embed" ProgID="Equation.DSMT4" ShapeID="_x0000_i1074" DrawAspect="Content" ObjectID="_1816175113" r:id="rId132"/>
        </w:object>
      </w:r>
      <w:r w:rsidRPr="00441C84">
        <w:rPr>
          <w:color w:val="000000" w:themeColor="text1"/>
        </w:rPr>
        <w:t>，解得</w:t>
      </w:r>
      <w:r>
        <w:rPr>
          <w:color w:val="000000" w:themeColor="text1"/>
        </w:rPr>
        <w:object>
          <v:shape id="_x0000_i1075" type="#_x0000_t75" alt="eqId25e060fb5a4d0802f0084055518cd096" style="width:37.8pt;height:13.25pt" o:ole="">
            <v:imagedata r:id="rId125" o:title="eqId25e060fb5a4d0802f0084055518cd096"/>
          </v:shape>
          <o:OLEObject Type="Embed" ProgID="Equation.DSMT4" ShapeID="_x0000_i1075" DrawAspect="Content" ObjectID="_1816175114" r:id="rId133"/>
        </w:object>
      </w:r>
      <w:r w:rsidRPr="00441C84">
        <w:rPr>
          <w:color w:val="000000" w:themeColor="text1"/>
        </w:rPr>
        <w:t>，即</w:t>
      </w:r>
      <w:r>
        <w:rPr>
          <w:color w:val="000000" w:themeColor="text1"/>
        </w:rPr>
        <w:object>
          <v:shape id="_x0000_i1076" type="#_x0000_t75" alt="eqId5a9c9b75e2ac1cdfb60e13b94293a49a" style="width:67.75pt;height:26.95pt" o:ole="">
            <v:imagedata r:id="rId134" o:title="eqId5a9c9b75e2ac1cdfb60e13b94293a49a"/>
          </v:shape>
          <o:OLEObject Type="Embed" ProgID="Equation.DSMT4" ShapeID="_x0000_i1076" DrawAspect="Content" ObjectID="_1816175115" r:id="rId135"/>
        </w:object>
      </w:r>
      <w:r w:rsidRPr="00441C84">
        <w:rPr>
          <w:color w:val="000000" w:themeColor="text1"/>
        </w:rPr>
        <w:t>，同时</w:t>
      </w:r>
      <w:r>
        <w:rPr>
          <w:color w:val="000000" w:themeColor="text1"/>
        </w:rPr>
        <w:object>
          <v:shape id="_x0000_i1077" type="#_x0000_t75" alt="eqIdc09df9a0b278be11470149083efc5a6e" style="width:21.95pt;height:12.65pt" o:ole="">
            <v:imagedata r:id="rId136" o:title="eqIdc09df9a0b278be11470149083efc5a6e"/>
          </v:shape>
          <o:OLEObject Type="Embed" ProgID="Equation.DSMT4" ShapeID="_x0000_i1077" DrawAspect="Content" ObjectID="_1816175116" r:id="rId137"/>
        </w:object>
      </w:r>
      <w:r w:rsidRPr="00441C84">
        <w:rPr>
          <w:color w:val="000000" w:themeColor="text1"/>
        </w:rPr>
        <w:t>时，</w:t>
      </w:r>
      <w:r w:rsidRPr="00441C84">
        <w:rPr>
          <w:rFonts w:eastAsia="Times New Roman" w:cs="Times New Roman"/>
          <w:i/>
          <w:color w:val="000000" w:themeColor="text1"/>
        </w:rPr>
        <w:t>a</w:t>
      </w:r>
      <w:r w:rsidRPr="00441C84">
        <w:rPr>
          <w:color w:val="000000" w:themeColor="text1"/>
        </w:rPr>
        <w:t>处于平衡位置，</w:t>
      </w:r>
      <w:r w:rsidRPr="00441C84">
        <w:rPr>
          <w:rFonts w:eastAsia="Times New Roman" w:cs="Times New Roman"/>
          <w:i/>
          <w:color w:val="000000" w:themeColor="text1"/>
        </w:rPr>
        <w:t>b</w:t>
      </w:r>
      <w:r w:rsidRPr="00441C84">
        <w:rPr>
          <w:color w:val="000000" w:themeColor="text1"/>
        </w:rPr>
        <w:t>处于波谷位置，结合图像可知</w:t>
      </w:r>
      <w:r w:rsidRPr="00441C84">
        <w:rPr>
          <w:color w:val="000000" w:themeColor="text1"/>
        </w:rPr>
        <w:t>AD</w:t>
      </w:r>
      <w:r w:rsidRPr="00441C84">
        <w:rPr>
          <w:color w:val="000000" w:themeColor="text1"/>
        </w:rPr>
        <w:t>符合；</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AD</w: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9</w:t>
      </w:r>
      <w:r w:rsidRPr="00441C84">
        <w:rPr>
          <w:color w:val="000000" w:themeColor="text1"/>
        </w:rPr>
        <w:t>．在双缝干涉实验中，某实验小组用波长为</w:t>
      </w:r>
      <w:r>
        <w:rPr>
          <w:color w:val="000000" w:themeColor="text1"/>
        </w:rPr>
        <w:object>
          <v:shape id="_x0000_i1078" type="#_x0000_t75" alt="eqId9ea93aae0fea321491d62b71f9cb92b1" style="width:32.55pt;height:12pt" o:ole="">
            <v:imagedata r:id="rId138" o:title="eqId9ea93aae0fea321491d62b71f9cb92b1"/>
          </v:shape>
          <o:OLEObject Type="Embed" ProgID="Equation.DSMT4" ShapeID="_x0000_i1078" DrawAspect="Content" ObjectID="_1816175117" r:id="rId139"/>
        </w:object>
      </w:r>
      <w:r w:rsidRPr="00441C84">
        <w:rPr>
          <w:color w:val="000000" w:themeColor="text1"/>
        </w:rPr>
        <w:t>的蓝色激光和波长为</w:t>
      </w:r>
      <w:r>
        <w:rPr>
          <w:color w:val="000000" w:themeColor="text1"/>
        </w:rPr>
        <w:object>
          <v:shape id="_x0000_i1079" type="#_x0000_t75" alt="eqId3a8e92c97acc35e91c01318a0929f579" style="width:32.55pt;height:12pt" o:ole="">
            <v:imagedata r:id="rId140" o:title="eqId3a8e92c97acc35e91c01318a0929f579"/>
          </v:shape>
          <o:OLEObject Type="Embed" ProgID="Equation.DSMT4" ShapeID="_x0000_i1079" DrawAspect="Content" ObjectID="_1816175118" r:id="rId141"/>
        </w:object>
      </w:r>
      <w:r w:rsidRPr="00441C84">
        <w:rPr>
          <w:color w:val="000000" w:themeColor="text1"/>
        </w:rPr>
        <w:t>的红色激光组成的复合光垂直照射双缝，双缝间距为</w:t>
      </w:r>
      <w:r>
        <w:rPr>
          <w:color w:val="000000" w:themeColor="text1"/>
        </w:rPr>
        <w:object>
          <v:shape id="_x0000_i1080" type="#_x0000_t75" alt="eqId2c63318aa521f21a825c869c14435d74" style="width:33.4pt;height:11.75pt" o:ole="">
            <v:imagedata r:id="rId142" o:title="eqId2c63318aa521f21a825c869c14435d74"/>
          </v:shape>
          <o:OLEObject Type="Embed" ProgID="Equation.DSMT4" ShapeID="_x0000_i1080" DrawAspect="Content" ObjectID="_1816175119" r:id="rId143"/>
        </w:object>
      </w:r>
      <w:r w:rsidRPr="00441C84">
        <w:rPr>
          <w:color w:val="000000" w:themeColor="text1"/>
        </w:rPr>
        <w:t>，双缝到屏的距离为</w:t>
      </w:r>
      <w:r>
        <w:rPr>
          <w:color w:val="000000" w:themeColor="text1"/>
        </w:rPr>
        <w:object>
          <v:shape id="_x0000_i1081" type="#_x0000_t75" alt="eqId9efe7a66499cd865840272670fdedec4" style="width:35.2pt;height:11.95pt" o:ole="">
            <v:imagedata r:id="rId144" o:title="eqId9efe7a66499cd865840272670fdedec4"/>
          </v:shape>
          <o:OLEObject Type="Embed" ProgID="Equation.DSMT4" ShapeID="_x0000_i1081" DrawAspect="Content" ObjectID="_1816175120" r:id="rId145"/>
        </w:object>
      </w:r>
      <w:r w:rsidRPr="00441C84">
        <w:rPr>
          <w:color w:val="000000" w:themeColor="text1"/>
        </w:rPr>
        <w:t>，则屏上（</w:t>
      </w:r>
      <w:r w:rsidRPr="00441C84">
        <w:rPr>
          <w:rFonts w:eastAsia="Times New Roman" w:cs="Times New Roman"/>
          <w:color w:val="000000" w:themeColor="text1"/>
          <w:kern w:val="0"/>
          <w:sz w:val="24"/>
        </w:rPr>
        <w:t>    </w:t>
      </w:r>
      <w:r w:rsidRPr="00441C84">
        <w:rPr>
          <w:color w:val="000000" w:themeColor="text1"/>
        </w:rPr>
        <w:t>）</w:t>
      </w:r>
    </w:p>
    <w:p w:rsidR="0074406A" w:rsidRPr="00441C84" w:rsidP="0074406A">
      <w:pPr>
        <w:spacing w:line="360" w:lineRule="auto"/>
        <w:ind w:left="300"/>
        <w:jc w:val="left"/>
        <w:textAlignment w:val="center"/>
        <w:rPr>
          <w:color w:val="000000" w:themeColor="text1"/>
        </w:rPr>
      </w:pPr>
      <w:r w:rsidRPr="00441C84">
        <w:rPr>
          <w:color w:val="000000" w:themeColor="text1"/>
        </w:rPr>
        <w:t>A</w:t>
      </w:r>
      <w:r w:rsidRPr="00441C84">
        <w:rPr>
          <w:color w:val="000000" w:themeColor="text1"/>
        </w:rPr>
        <w:t>．蓝光与红光之间能发生干涉形成条纹</w:t>
      </w:r>
    </w:p>
    <w:p w:rsidR="0074406A" w:rsidRPr="00441C84" w:rsidP="0074406A">
      <w:pPr>
        <w:spacing w:line="360" w:lineRule="auto"/>
        <w:ind w:left="300"/>
        <w:jc w:val="left"/>
        <w:textAlignment w:val="center"/>
        <w:rPr>
          <w:color w:val="000000" w:themeColor="text1"/>
        </w:rPr>
      </w:pPr>
      <w:r w:rsidRPr="00441C84">
        <w:rPr>
          <w:color w:val="000000" w:themeColor="text1"/>
        </w:rPr>
        <w:t>B</w:t>
      </w:r>
      <w:r w:rsidRPr="00441C84">
        <w:rPr>
          <w:color w:val="000000" w:themeColor="text1"/>
        </w:rPr>
        <w:t>．蓝光相邻条纹间距比红光相邻条纹间距小</w:t>
      </w:r>
    </w:p>
    <w:p w:rsidR="0074406A" w:rsidRPr="00441C84" w:rsidP="0074406A">
      <w:pPr>
        <w:spacing w:line="360" w:lineRule="auto"/>
        <w:ind w:left="300"/>
        <w:jc w:val="left"/>
        <w:textAlignment w:val="center"/>
        <w:rPr>
          <w:color w:val="000000" w:themeColor="text1"/>
        </w:rPr>
      </w:pPr>
      <w:r w:rsidRPr="00441C84">
        <w:rPr>
          <w:color w:val="000000" w:themeColor="text1"/>
        </w:rPr>
        <w:t>C</w:t>
      </w:r>
      <w:r w:rsidRPr="00441C84">
        <w:rPr>
          <w:color w:val="000000" w:themeColor="text1"/>
        </w:rPr>
        <w:t>．距中央亮条纹中心</w:t>
      </w:r>
      <w:r>
        <w:rPr>
          <w:color w:val="000000" w:themeColor="text1"/>
        </w:rPr>
        <w:object>
          <v:shape id="_x0000_i1082" type="#_x0000_t75" alt="eqIdce48698cb591bd874659f47c14658268" style="width:37.8pt;height:11.7pt" o:ole="">
            <v:imagedata r:id="rId146" o:title="eqIdce48698cb591bd874659f47c14658268"/>
          </v:shape>
          <o:OLEObject Type="Embed" ProgID="Equation.DSMT4" ShapeID="_x0000_i1082" DrawAspect="Content" ObjectID="_1816175121" r:id="rId147"/>
        </w:object>
      </w:r>
      <w:r w:rsidRPr="00441C84">
        <w:rPr>
          <w:color w:val="000000" w:themeColor="text1"/>
        </w:rPr>
        <w:t>处蓝光和红光亮条纹中心重叠</w:t>
      </w:r>
    </w:p>
    <w:p w:rsidR="0074406A" w:rsidRPr="00441C84" w:rsidP="0074406A">
      <w:pPr>
        <w:spacing w:line="360" w:lineRule="auto"/>
        <w:ind w:left="300"/>
        <w:jc w:val="left"/>
        <w:textAlignment w:val="center"/>
        <w:rPr>
          <w:color w:val="000000" w:themeColor="text1"/>
        </w:rPr>
      </w:pPr>
      <w:r w:rsidRPr="00441C84">
        <w:rPr>
          <w:color w:val="000000" w:themeColor="text1"/>
        </w:rPr>
        <w:t>D</w:t>
      </w:r>
      <w:r w:rsidRPr="00441C84">
        <w:rPr>
          <w:color w:val="000000" w:themeColor="text1"/>
        </w:rPr>
        <w:t>．距中央亮条纹中心</w:t>
      </w:r>
      <w:r>
        <w:rPr>
          <w:color w:val="000000" w:themeColor="text1"/>
        </w:rPr>
        <w:object>
          <v:shape id="_x0000_i1083" type="#_x0000_t75" alt="eqId7ef0358e654e5221f25aed568f58c58d" style="width:37.8pt;height:11.7pt" o:ole="">
            <v:imagedata r:id="rId148" o:title="eqId7ef0358e654e5221f25aed568f58c58d"/>
          </v:shape>
          <o:OLEObject Type="Embed" ProgID="Equation.DSMT4" ShapeID="_x0000_i1083" DrawAspect="Content" ObjectID="_1816175122" r:id="rId149"/>
        </w:object>
      </w:r>
      <w:r w:rsidRPr="00441C84">
        <w:rPr>
          <w:color w:val="000000" w:themeColor="text1"/>
        </w:rPr>
        <w:t>处蓝光和红光亮条纹中心重叠</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BC</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0.65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w:t>
      </w:r>
      <w:r w:rsidRPr="00441C84">
        <w:rPr>
          <w:color w:val="000000" w:themeColor="text1"/>
        </w:rPr>
        <w:t>Δx</w:t>
      </w:r>
      <w:r w:rsidRPr="00441C84">
        <w:rPr>
          <w:color w:val="000000" w:themeColor="text1"/>
        </w:rPr>
        <w:t>=</w:t>
      </w:r>
      <w:r w:rsidRPr="00441C84">
        <w:rPr>
          <w:color w:val="000000" w:themeColor="text1"/>
        </w:rPr>
        <w:t>Lλ</w:t>
      </w:r>
      <w:r w:rsidRPr="00441C84">
        <w:rPr>
          <w:color w:val="000000" w:themeColor="text1"/>
        </w:rPr>
        <w:t xml:space="preserve"> /d</w:t>
      </w:r>
      <w:r w:rsidRPr="00441C84">
        <w:rPr>
          <w:color w:val="000000" w:themeColor="text1"/>
        </w:rPr>
        <w:t>公式简单计算</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A</w:t>
      </w:r>
      <w:r w:rsidRPr="00441C84">
        <w:rPr>
          <w:color w:val="000000" w:themeColor="text1"/>
        </w:rPr>
        <w:t>．蓝光与红光频率不等，不能发生稳定干涉形成条纹，故</w:t>
      </w:r>
      <w:r w:rsidRPr="00441C84">
        <w:rPr>
          <w:color w:val="000000" w:themeColor="text1"/>
        </w:rPr>
        <w:t>A</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B</w:t>
      </w:r>
      <w:r w:rsidRPr="00441C84">
        <w:rPr>
          <w:color w:val="000000" w:themeColor="text1"/>
        </w:rPr>
        <w:t>．根据相邻干涉条纹间距公式</w:t>
      </w:r>
      <w:r>
        <w:rPr>
          <w:color w:val="000000" w:themeColor="text1"/>
        </w:rPr>
        <w:object>
          <v:shape id="_x0000_i1084" type="#_x0000_t75" alt="eqId9dc6157a188f76edbe61afdddf3637f8" style="width:41.35pt;height:26.65pt" o:ole="">
            <v:imagedata r:id="rId150" o:title="eqId9dc6157a188f76edbe61afdddf3637f8"/>
          </v:shape>
          <o:OLEObject Type="Embed" ProgID="Equation.DSMT4" ShapeID="_x0000_i1084" DrawAspect="Content" ObjectID="_1816175123" r:id="rId151"/>
        </w:object>
      </w:r>
      <w:r w:rsidRPr="00441C84">
        <w:rPr>
          <w:color w:val="000000" w:themeColor="text1"/>
        </w:rPr>
        <w:t>，由于蓝光的波长较短，故蓝光相邻条纹间距比红光相邻条纹间距小，故</w:t>
      </w:r>
      <w:r w:rsidRPr="00441C84">
        <w:rPr>
          <w:color w:val="000000" w:themeColor="text1"/>
        </w:rPr>
        <w:t>B</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CD</w:t>
      </w:r>
      <w:r w:rsidRPr="00441C84">
        <w:rPr>
          <w:color w:val="000000" w:themeColor="text1"/>
        </w:rPr>
        <w:t>．蓝光的相邻干涉条纹间距为</w:t>
      </w:r>
      <w:r>
        <w:rPr>
          <w:color w:val="000000" w:themeColor="text1"/>
        </w:rPr>
        <w:object>
          <v:shape id="_x0000_i1085" type="#_x0000_t75" alt="eqIddc1ffea9726bd77946559eced1669a70" style="width:74.75pt;height:16.55pt" o:ole="">
            <v:imagedata r:id="rId152" o:title="eqIddc1ffea9726bd77946559eced1669a70"/>
          </v:shape>
          <o:OLEObject Type="Embed" ProgID="Equation.DSMT4" ShapeID="_x0000_i1085" DrawAspect="Content" ObjectID="_1816175124" r:id="rId153"/>
        </w:object>
      </w:r>
      <w:r w:rsidRPr="00441C84">
        <w:rPr>
          <w:color w:val="000000" w:themeColor="text1"/>
        </w:rPr>
        <w:t>，红光的相邻干涉条纹间距为</w:t>
      </w:r>
      <w:r>
        <w:rPr>
          <w:color w:val="000000" w:themeColor="text1"/>
        </w:rPr>
        <w:object>
          <v:shape id="_x0000_i1086" type="#_x0000_t75" alt="eqIdaf6f978a4b7cfe740bfd17efa9e51391" style="width:76.55pt;height:16.5pt" o:ole="">
            <v:imagedata r:id="rId154" o:title="eqIdaf6f978a4b7cfe740bfd17efa9e51391"/>
          </v:shape>
          <o:OLEObject Type="Embed" ProgID="Equation.DSMT4" ShapeID="_x0000_i1086" DrawAspect="Content" ObjectID="_1816175125" r:id="rId155"/>
        </w:object>
      </w:r>
      <w:r w:rsidRPr="00441C84">
        <w:rPr>
          <w:color w:val="000000" w:themeColor="text1"/>
        </w:rPr>
        <w:t>，要使蓝光和红光亮条纹中心重叠，可知</w:t>
      </w:r>
      <w:r>
        <w:rPr>
          <w:color w:val="000000" w:themeColor="text1"/>
        </w:rPr>
        <w:object>
          <v:shape id="_x0000_i1087" type="#_x0000_t75" alt="eqId94ddfe5f3be65fc4a61776f0738b3683" style="width:66.9pt;height:15.9pt" o:ole="">
            <v:imagedata r:id="rId156" o:title="eqId94ddfe5f3be65fc4a61776f0738b3683"/>
          </v:shape>
          <o:OLEObject Type="Embed" ProgID="Equation.DSMT4" ShapeID="_x0000_i1087" DrawAspect="Content" ObjectID="_1816175126" r:id="rId157"/>
        </w:object>
      </w:r>
      <w:r w:rsidRPr="00441C84">
        <w:rPr>
          <w:color w:val="000000" w:themeColor="text1"/>
        </w:rPr>
        <w:t>，</w:t>
      </w:r>
      <w:r>
        <w:rPr>
          <w:color w:val="000000" w:themeColor="text1"/>
        </w:rPr>
        <w:object>
          <v:shape id="_x0000_i1088" type="#_x0000_t75" alt="eqId9061d8736cb3e80c515f8a95379a3258" style="width:45.75pt;height:13.9pt" o:ole="">
            <v:imagedata r:id="rId158" o:title="eqId9061d8736cb3e80c515f8a95379a3258"/>
          </v:shape>
          <o:OLEObject Type="Embed" ProgID="Equation.DSMT4" ShapeID="_x0000_i1088" DrawAspect="Content" ObjectID="_1816175127" r:id="rId159"/>
        </w:object>
      </w:r>
      <w:r w:rsidRPr="00441C84">
        <w:rPr>
          <w:color w:val="000000" w:themeColor="text1"/>
        </w:rPr>
        <w:t>，</w:t>
      </w:r>
      <w:r>
        <w:rPr>
          <w:color w:val="000000" w:themeColor="text1"/>
        </w:rPr>
        <w:object>
          <v:shape id="_x0000_i1089" type="#_x0000_t75" alt="eqId7caffebef23b63edcf5e48220659a846" style="width:44pt;height:13.8pt" o:ole="">
            <v:imagedata r:id="rId160" o:title="eqId7caffebef23b63edcf5e48220659a846"/>
          </v:shape>
          <o:OLEObject Type="Embed" ProgID="Equation.DSMT4" ShapeID="_x0000_i1089" DrawAspect="Content" ObjectID="_1816175128" r:id="rId161"/>
        </w:object>
      </w:r>
      <w:r w:rsidRPr="00441C84">
        <w:rPr>
          <w:color w:val="000000" w:themeColor="text1"/>
        </w:rPr>
        <w:t>，可知当</w:t>
      </w:r>
      <w:r>
        <w:rPr>
          <w:color w:val="000000" w:themeColor="text1"/>
        </w:rPr>
        <w:object>
          <v:shape id="_x0000_i1090" type="#_x0000_t75" alt="eqIdc4968e6bdc656375e66fbf97727e854a" style="width:110.9pt;height:15.85pt" o:ole="">
            <v:imagedata r:id="rId162" o:title="eqIdc4968e6bdc656375e66fbf97727e854a"/>
          </v:shape>
          <o:OLEObject Type="Embed" ProgID="Equation.DSMT4" ShapeID="_x0000_i1090" DrawAspect="Content" ObjectID="_1816175129" r:id="rId163"/>
        </w:object>
      </w:r>
      <w:r w:rsidRPr="00441C84">
        <w:rPr>
          <w:color w:val="000000" w:themeColor="text1"/>
        </w:rPr>
        <w:t>时，满足条件；当</w:t>
      </w:r>
      <w:r>
        <w:rPr>
          <w:color w:val="000000" w:themeColor="text1"/>
        </w:rPr>
        <w:object>
          <v:shape id="_x0000_i1091" type="#_x0000_t75" alt="eqId37c7ef8985f2047b14955ccd6572ad3a" style="width:110.9pt;height:15.85pt" o:ole="">
            <v:imagedata r:id="rId164" o:title="eqId37c7ef8985f2047b14955ccd6572ad3a"/>
          </v:shape>
          <o:OLEObject Type="Embed" ProgID="Equation.DSMT4" ShapeID="_x0000_i1091" DrawAspect="Content" ObjectID="_1816175130" r:id="rId165"/>
        </w:object>
      </w:r>
      <w:r w:rsidRPr="00441C84">
        <w:rPr>
          <w:color w:val="000000" w:themeColor="text1"/>
        </w:rPr>
        <w:t>，不满足条件；故</w:t>
      </w:r>
      <w:r w:rsidRPr="00441C84">
        <w:rPr>
          <w:color w:val="000000" w:themeColor="text1"/>
        </w:rPr>
        <w:t>C</w:t>
      </w:r>
      <w:r w:rsidRPr="00441C84">
        <w:rPr>
          <w:color w:val="000000" w:themeColor="text1"/>
        </w:rPr>
        <w:t>正确，</w:t>
      </w:r>
      <w:r w:rsidRPr="00441C84">
        <w:rPr>
          <w:color w:val="000000" w:themeColor="text1"/>
        </w:rPr>
        <w:t>D</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BC</w: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10</w:t>
      </w:r>
      <w:r w:rsidRPr="00441C84">
        <w:rPr>
          <w:color w:val="000000" w:themeColor="text1"/>
        </w:rPr>
        <w:t>．如图，与水平面成</w:t>
      </w:r>
      <w:r>
        <w:rPr>
          <w:color w:val="000000" w:themeColor="text1"/>
        </w:rPr>
        <w:object>
          <v:shape id="_x0000_i1092" type="#_x0000_t75" alt="eqId903c1bb6f9fe8f9b9710683a3e601452" style="width:17.6pt;height:12.75pt" o:ole="">
            <v:imagedata r:id="rId166" o:title="eqId903c1bb6f9fe8f9b9710683a3e601452"/>
          </v:shape>
          <o:OLEObject Type="Embed" ProgID="Equation.DSMT4" ShapeID="_x0000_i1092" DrawAspect="Content" ObjectID="_1816175131" r:id="rId167"/>
        </w:object>
      </w:r>
      <w:r w:rsidRPr="00441C84">
        <w:rPr>
          <w:color w:val="000000" w:themeColor="text1"/>
        </w:rPr>
        <w:t>夹角且固定于</w:t>
      </w:r>
      <w:r w:rsidRPr="00441C84">
        <w:rPr>
          <w:rFonts w:eastAsia="Times New Roman" w:cs="Times New Roman"/>
          <w:i/>
          <w:color w:val="000000" w:themeColor="text1"/>
        </w:rPr>
        <w:t>O</w:t>
      </w:r>
      <w:r w:rsidRPr="00441C84">
        <w:rPr>
          <w:color w:val="000000" w:themeColor="text1"/>
        </w:rPr>
        <w:t>、</w:t>
      </w:r>
      <w:r w:rsidRPr="00441C84">
        <w:rPr>
          <w:rFonts w:eastAsia="Times New Roman" w:cs="Times New Roman"/>
          <w:i/>
          <w:color w:val="000000" w:themeColor="text1"/>
        </w:rPr>
        <w:t>M</w:t>
      </w:r>
      <w:r w:rsidRPr="00441C84">
        <w:rPr>
          <w:color w:val="000000" w:themeColor="text1"/>
        </w:rPr>
        <w:t>两点的硬直杆</w:t>
      </w:r>
      <w:r w:rsidRPr="00441C84">
        <w:rPr>
          <w:color w:val="000000" w:themeColor="text1"/>
        </w:rPr>
        <w:t>上套着一</w:t>
      </w:r>
      <w:r w:rsidRPr="00441C84">
        <w:rPr>
          <w:color w:val="000000" w:themeColor="text1"/>
        </w:rPr>
        <w:t>质量为</w:t>
      </w:r>
      <w:r>
        <w:rPr>
          <w:color w:val="000000" w:themeColor="text1"/>
        </w:rPr>
        <w:object>
          <v:shape id="_x0000_i1093" type="#_x0000_t75" alt="eqId720cfee1ee38c8e56581e205a7cbf46d" style="width:18.45pt;height:14.05pt" o:ole="">
            <v:imagedata r:id="rId168" o:title="eqId720cfee1ee38c8e56581e205a7cbf46d"/>
          </v:shape>
          <o:OLEObject Type="Embed" ProgID="Equation.DSMT4" ShapeID="_x0000_i1093" DrawAspect="Content" ObjectID="_1816175132" r:id="rId169"/>
        </w:object>
      </w:r>
      <w:r w:rsidRPr="00441C84">
        <w:rPr>
          <w:color w:val="000000" w:themeColor="text1"/>
        </w:rPr>
        <w:t>的滑块，弹性轻绳一端固定于</w:t>
      </w:r>
      <w:r w:rsidRPr="00441C84">
        <w:rPr>
          <w:rFonts w:eastAsia="Times New Roman" w:cs="Times New Roman"/>
          <w:i/>
          <w:color w:val="000000" w:themeColor="text1"/>
        </w:rPr>
        <w:t>O</w:t>
      </w:r>
      <w:r w:rsidRPr="00441C84">
        <w:rPr>
          <w:color w:val="000000" w:themeColor="text1"/>
        </w:rPr>
        <w:t>点，另一端跨过固定在</w:t>
      </w:r>
      <w:r w:rsidRPr="00441C84">
        <w:rPr>
          <w:rFonts w:eastAsia="Times New Roman" w:cs="Times New Roman"/>
          <w:i/>
          <w:color w:val="000000" w:themeColor="text1"/>
        </w:rPr>
        <w:t>Q</w:t>
      </w:r>
      <w:r w:rsidRPr="00441C84">
        <w:rPr>
          <w:color w:val="000000" w:themeColor="text1"/>
        </w:rPr>
        <w:t>处的光滑定滑轮与位于直杆上</w:t>
      </w:r>
      <w:r w:rsidRPr="00441C84">
        <w:rPr>
          <w:rFonts w:eastAsia="Times New Roman" w:cs="Times New Roman"/>
          <w:i/>
          <w:color w:val="000000" w:themeColor="text1"/>
        </w:rPr>
        <w:t>P</w:t>
      </w:r>
      <w:r w:rsidRPr="00441C84">
        <w:rPr>
          <w:color w:val="000000" w:themeColor="text1"/>
        </w:rPr>
        <w:t>点的滑块拴接，弹性轻绳原长为</w:t>
      </w:r>
      <w:r w:rsidRPr="00441C84">
        <w:rPr>
          <w:rFonts w:eastAsia="Times New Roman" w:cs="Times New Roman"/>
          <w:i/>
          <w:color w:val="000000" w:themeColor="text1"/>
        </w:rPr>
        <w:t>OQ</w:t>
      </w:r>
      <w:r w:rsidRPr="00441C84">
        <w:rPr>
          <w:color w:val="000000" w:themeColor="text1"/>
        </w:rPr>
        <w:t>，</w:t>
      </w:r>
      <w:r w:rsidRPr="00441C84">
        <w:rPr>
          <w:rFonts w:eastAsia="Times New Roman" w:cs="Times New Roman"/>
          <w:i/>
          <w:color w:val="000000" w:themeColor="text1"/>
        </w:rPr>
        <w:t>PQ</w:t>
      </w:r>
      <w:r w:rsidRPr="00441C84">
        <w:rPr>
          <w:color w:val="000000" w:themeColor="text1"/>
        </w:rPr>
        <w:t>为</w:t>
      </w:r>
      <w:r>
        <w:rPr>
          <w:color w:val="000000" w:themeColor="text1"/>
        </w:rPr>
        <w:object>
          <v:shape id="_x0000_i1094" type="#_x0000_t75" alt="eqIddb281746f70f790a129f2b896aae9f89" style="width:23.75pt;height:12.25pt" o:ole="">
            <v:imagedata r:id="rId170" o:title="eqIddb281746f70f790a129f2b896aae9f89"/>
          </v:shape>
          <o:OLEObject Type="Embed" ProgID="Equation.DSMT4" ShapeID="_x0000_i1094" DrawAspect="Content" ObjectID="_1816175133" r:id="rId171"/>
        </w:object>
      </w:r>
      <w:r w:rsidRPr="00441C84">
        <w:rPr>
          <w:color w:val="000000" w:themeColor="text1"/>
        </w:rPr>
        <w:t>且垂直于</w:t>
      </w:r>
      <w:r w:rsidRPr="00441C84">
        <w:rPr>
          <w:rFonts w:eastAsia="Times New Roman" w:cs="Times New Roman"/>
          <w:i/>
          <w:color w:val="000000" w:themeColor="text1"/>
        </w:rPr>
        <w:t>OM</w:t>
      </w:r>
      <w:r w:rsidRPr="00441C84">
        <w:rPr>
          <w:color w:val="000000" w:themeColor="text1"/>
        </w:rPr>
        <w:t>。现将滑块无初速度释放，假设最大静摩擦力与滑动摩擦力相等。滑块与杆之间的动摩擦因数为</w:t>
      </w:r>
      <w:r w:rsidRPr="00441C84">
        <w:rPr>
          <w:color w:val="000000" w:themeColor="text1"/>
        </w:rPr>
        <w:t>0.16</w:t>
      </w:r>
      <w:r w:rsidRPr="00441C84">
        <w:rPr>
          <w:color w:val="000000" w:themeColor="text1"/>
        </w:rPr>
        <w:t>，弹性轻绳上弹力</w:t>
      </w:r>
      <w:r w:rsidRPr="00441C84">
        <w:rPr>
          <w:rFonts w:eastAsia="Times New Roman" w:cs="Times New Roman"/>
          <w:i/>
          <w:color w:val="000000" w:themeColor="text1"/>
        </w:rPr>
        <w:t>F</w:t>
      </w:r>
      <w:r w:rsidRPr="00441C84">
        <w:rPr>
          <w:color w:val="000000" w:themeColor="text1"/>
        </w:rPr>
        <w:t>的大小与其伸长量</w:t>
      </w:r>
      <w:r w:rsidRPr="00441C84">
        <w:rPr>
          <w:rFonts w:eastAsia="Times New Roman" w:cs="Times New Roman"/>
          <w:i/>
          <w:color w:val="000000" w:themeColor="text1"/>
        </w:rPr>
        <w:t>x</w:t>
      </w:r>
      <w:r w:rsidRPr="00441C84">
        <w:rPr>
          <w:color w:val="000000" w:themeColor="text1"/>
        </w:rPr>
        <w:t>满足</w:t>
      </w:r>
      <w:r>
        <w:rPr>
          <w:color w:val="000000" w:themeColor="text1"/>
        </w:rPr>
        <w:object>
          <v:shape id="_x0000_i1095" type="#_x0000_t75" alt="eqId37f136fc54a5bc65a865af5d57c828f1" style="width:31.65pt;height:12.2pt" o:ole="">
            <v:imagedata r:id="rId172" o:title="eqId37f136fc54a5bc65a865af5d57c828f1"/>
          </v:shape>
          <o:OLEObject Type="Embed" ProgID="Equation.DSMT4" ShapeID="_x0000_i1095" DrawAspect="Content" ObjectID="_1816175134" r:id="rId173"/>
        </w:object>
      </w:r>
      <w:r w:rsidRPr="00441C84">
        <w:rPr>
          <w:color w:val="000000" w:themeColor="text1"/>
        </w:rPr>
        <w:t>。</w:t>
      </w:r>
      <w:r>
        <w:rPr>
          <w:color w:val="000000" w:themeColor="text1"/>
        </w:rPr>
        <w:object>
          <v:shape id="_x0000_i1096" type="#_x0000_t75" alt="eqIdf3e7f1992ee4329ce73f5583f880d608" style="width:48.4pt;height:12.6pt" o:ole="">
            <v:imagedata r:id="rId174" o:title="eqIdf3e7f1992ee4329ce73f5583f880d608"/>
          </v:shape>
          <o:OLEObject Type="Embed" ProgID="Equation.DSMT4" ShapeID="_x0000_i1096" DrawAspect="Content" ObjectID="_1816175135" r:id="rId175"/>
        </w:object>
      </w:r>
      <w:r w:rsidRPr="00441C84">
        <w:rPr>
          <w:color w:val="000000" w:themeColor="text1"/>
        </w:rPr>
        <w:t>，</w:t>
      </w:r>
      <w:r w:rsidRPr="00441C84">
        <w:rPr>
          <w:rFonts w:eastAsia="Times New Roman" w:cs="Times New Roman"/>
          <w:i/>
          <w:color w:val="000000" w:themeColor="text1"/>
        </w:rPr>
        <w:t>g</w:t>
      </w:r>
      <w:r w:rsidRPr="00441C84">
        <w:rPr>
          <w:color w:val="000000" w:themeColor="text1"/>
        </w:rPr>
        <w:t>取</w:t>
      </w:r>
      <w:r>
        <w:rPr>
          <w:color w:val="000000" w:themeColor="text1"/>
        </w:rPr>
        <w:object>
          <v:shape id="_x0000_i1097" type="#_x0000_t75" alt="eqId9c4ee1b7d06ac4c703e4c086b425c9c5" style="width:31.65pt;height:14.2pt" o:ole="">
            <v:imagedata r:id="rId176" o:title="eqId9c4ee1b7d06ac4c703e4c086b425c9c5"/>
          </v:shape>
          <o:OLEObject Type="Embed" ProgID="Equation.DSMT4" ShapeID="_x0000_i1097" DrawAspect="Content" ObjectID="_1816175136" r:id="rId177"/>
        </w:object>
      </w:r>
      <w:r w:rsidRPr="00441C84">
        <w:rPr>
          <w:color w:val="000000" w:themeColor="text1"/>
        </w:rPr>
        <w:t>，</w:t>
      </w:r>
      <w:r>
        <w:rPr>
          <w:color w:val="000000" w:themeColor="text1"/>
        </w:rPr>
        <w:object>
          <v:shape id="_x0000_i1098" type="#_x0000_t75" alt="eqIde5efb309e3a38635f2b8d82777854bd7" style="width:54.55pt;height:12.2pt" o:ole="">
            <v:imagedata r:id="rId178" o:title="eqIde5efb309e3a38635f2b8d82777854bd7"/>
          </v:shape>
          <o:OLEObject Type="Embed" ProgID="Equation.DSMT4" ShapeID="_x0000_i1098" DrawAspect="Content" ObjectID="_1816175137" r:id="rId179"/>
        </w:object>
      </w:r>
      <w:r w:rsidRPr="00441C84">
        <w:rPr>
          <w:color w:val="000000" w:themeColor="text1"/>
        </w:rPr>
        <w:t>。则滑块（　　）</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1809750" cy="1971675"/>
            <wp:effectExtent l="0" t="0" r="0" b="0"/>
            <wp:docPr id="100041" name="图片 100041" descr="@@@1484ac54-7d9d-4c16-b9f9-96886885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80"/>
                    <a:stretch>
                      <a:fillRect/>
                    </a:stretch>
                  </pic:blipFill>
                  <pic:spPr>
                    <a:xfrm>
                      <a:off x="0" y="0"/>
                      <a:ext cx="1809750" cy="1971675"/>
                    </a:xfrm>
                    <a:prstGeom prst="rect">
                      <a:avLst/>
                    </a:prstGeom>
                  </pic:spPr>
                </pic:pic>
              </a:graphicData>
            </a:graphic>
          </wp:inline>
        </w:drawing>
      </w:r>
    </w:p>
    <w:p w:rsidR="0074406A" w:rsidRPr="00441C84" w:rsidP="0074406A">
      <w:pPr>
        <w:spacing w:line="360" w:lineRule="auto"/>
        <w:ind w:left="380"/>
        <w:jc w:val="left"/>
        <w:textAlignment w:val="center"/>
        <w:rPr>
          <w:color w:val="000000" w:themeColor="text1"/>
        </w:rPr>
      </w:pPr>
      <w:r w:rsidRPr="00441C84">
        <w:rPr>
          <w:color w:val="000000" w:themeColor="text1"/>
        </w:rPr>
        <w:t>A</w:t>
      </w:r>
      <w:r w:rsidRPr="00441C84">
        <w:rPr>
          <w:color w:val="000000" w:themeColor="text1"/>
        </w:rPr>
        <w:t>．与杆之间的滑动摩擦力大小始终为</w:t>
      </w:r>
      <w:r>
        <w:rPr>
          <w:color w:val="000000" w:themeColor="text1"/>
        </w:rPr>
        <w:object>
          <v:shape id="_x0000_i1099" type="#_x0000_t75" alt="eqId00e48921629c9c03634a510f83ecd327" style="width:23.75pt;height:12.3pt" o:ole="">
            <v:imagedata r:id="rId181" o:title="eqId00e48921629c9c03634a510f83ecd327"/>
          </v:shape>
          <o:OLEObject Type="Embed" ProgID="Equation.DSMT4" ShapeID="_x0000_i1099" DrawAspect="Content" ObjectID="_1816175138" r:id="rId182"/>
        </w:object>
      </w:r>
    </w:p>
    <w:p w:rsidR="0074406A" w:rsidRPr="00441C84" w:rsidP="0074406A">
      <w:pPr>
        <w:spacing w:line="360" w:lineRule="auto"/>
        <w:ind w:left="380"/>
        <w:jc w:val="left"/>
        <w:textAlignment w:val="center"/>
        <w:rPr>
          <w:color w:val="000000" w:themeColor="text1"/>
        </w:rPr>
      </w:pPr>
      <w:r w:rsidRPr="00441C84">
        <w:rPr>
          <w:color w:val="000000" w:themeColor="text1"/>
        </w:rPr>
        <w:t>B</w:t>
      </w:r>
      <w:r w:rsidRPr="00441C84">
        <w:rPr>
          <w:color w:val="000000" w:themeColor="text1"/>
        </w:rPr>
        <w:t>．下滑与上滑过程中所受滑动摩擦力的冲量相同</w:t>
      </w:r>
    </w:p>
    <w:p w:rsidR="0074406A" w:rsidRPr="00441C84" w:rsidP="0074406A">
      <w:pPr>
        <w:spacing w:line="360" w:lineRule="auto"/>
        <w:ind w:left="380"/>
        <w:jc w:val="left"/>
        <w:textAlignment w:val="center"/>
        <w:rPr>
          <w:color w:val="000000" w:themeColor="text1"/>
        </w:rPr>
      </w:pPr>
      <w:r w:rsidRPr="00441C84">
        <w:rPr>
          <w:color w:val="000000" w:themeColor="text1"/>
        </w:rPr>
        <w:t>C</w:t>
      </w:r>
      <w:r w:rsidRPr="00441C84">
        <w:rPr>
          <w:color w:val="000000" w:themeColor="text1"/>
        </w:rPr>
        <w:t>．从释放到静止的位移大小为</w:t>
      </w:r>
      <w:r>
        <w:rPr>
          <w:color w:val="000000" w:themeColor="text1"/>
        </w:rPr>
        <w:object>
          <v:shape id="_x0000_i1100" type="#_x0000_t75" alt="eqId50eb11656b9e011d07716846cc57cfaa" style="width:29.9pt;height:12.6pt" o:ole="">
            <v:imagedata r:id="rId183" o:title="eqId50eb11656b9e011d07716846cc57cfaa"/>
          </v:shape>
          <o:OLEObject Type="Embed" ProgID="Equation.DSMT4" ShapeID="_x0000_i1100" DrawAspect="Content" ObjectID="_1816175139" r:id="rId184"/>
        </w:object>
      </w:r>
    </w:p>
    <w:p w:rsidR="0074406A" w:rsidRPr="00441C84" w:rsidP="0074406A">
      <w:pPr>
        <w:spacing w:line="360" w:lineRule="auto"/>
        <w:ind w:left="380"/>
        <w:jc w:val="left"/>
        <w:textAlignment w:val="center"/>
        <w:rPr>
          <w:color w:val="000000" w:themeColor="text1"/>
        </w:rPr>
      </w:pPr>
      <w:r w:rsidRPr="00441C84">
        <w:rPr>
          <w:color w:val="000000" w:themeColor="text1"/>
        </w:rPr>
        <w:t>D</w:t>
      </w:r>
      <w:r w:rsidRPr="00441C84">
        <w:rPr>
          <w:color w:val="000000" w:themeColor="text1"/>
        </w:rPr>
        <w:t>．从释放到静止克服滑动摩擦力做功为</w:t>
      </w:r>
      <w:r>
        <w:rPr>
          <w:color w:val="000000" w:themeColor="text1"/>
        </w:rPr>
        <w:object>
          <v:shape id="_x0000_i1101" type="#_x0000_t75" alt="eqId7cade028a406898df1afa75fc2918ce5" style="width:26.4pt;height:12.5pt" o:ole="">
            <v:imagedata r:id="rId185" o:title="eqId7cade028a406898df1afa75fc2918ce5"/>
          </v:shape>
          <o:OLEObject Type="Embed" ProgID="Equation.DSMT4" ShapeID="_x0000_i1101" DrawAspect="Content" ObjectID="_1816175140" r:id="rId186"/>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AC</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0.65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【知识点】机械能守恒定律在弹簧类问题中的应用、求恒力的冲量、滑动摩擦力的大小与方向</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A</w:t>
      </w:r>
      <w:r w:rsidRPr="00441C84">
        <w:rPr>
          <w:color w:val="000000" w:themeColor="text1"/>
        </w:rPr>
        <w:t>．根据题意，设滑块下滑后弹性轻绳与</w:t>
      </w:r>
      <w:r w:rsidRPr="00441C84">
        <w:rPr>
          <w:rFonts w:eastAsia="Times New Roman" w:cs="Times New Roman"/>
          <w:i/>
          <w:color w:val="000000" w:themeColor="text1"/>
        </w:rPr>
        <w:t>PQ</w:t>
      </w:r>
      <w:r w:rsidRPr="00441C84">
        <w:rPr>
          <w:color w:val="000000" w:themeColor="text1"/>
        </w:rPr>
        <w:t>间夹角为</w:t>
      </w:r>
      <w:r>
        <w:rPr>
          <w:color w:val="000000" w:themeColor="text1"/>
        </w:rPr>
        <w:object>
          <v:shape id="_x0000_i1102" type="#_x0000_t75" alt="eqIdc24095e409b025db711f14be783a406c" style="width:8.8pt;height:12.45pt" o:ole="">
            <v:imagedata r:id="rId31" o:title="eqIdc24095e409b025db711f14be783a406c"/>
          </v:shape>
          <o:OLEObject Type="Embed" ProgID="Equation.DSMT4" ShapeID="_x0000_i1102" DrawAspect="Content" ObjectID="_1816175141" r:id="rId187"/>
        </w:object>
      </w:r>
      <w:r w:rsidRPr="00441C84">
        <w:rPr>
          <w:color w:val="000000" w:themeColor="text1"/>
        </w:rPr>
        <w:t>时，对滑块进行受力分析，如图所示</w:t>
      </w:r>
    </w:p>
    <w:p w:rsidR="0074406A" w:rsidRPr="00441C84" w:rsidP="0074406A">
      <w:pPr>
        <w:shd w:val="clear" w:color="auto" w:fill="F2F2F2"/>
        <w:spacing w:line="360" w:lineRule="auto"/>
        <w:ind w:left="284" w:leftChars="135"/>
        <w:textAlignment w:val="center"/>
        <w:rPr>
          <w:color w:val="000000" w:themeColor="text1"/>
        </w:rPr>
      </w:pPr>
      <w:r w:rsidRPr="00441C84">
        <w:rPr>
          <w:rFonts w:eastAsia="Times New Roman"/>
          <w:noProof/>
          <w:color w:val="000000" w:themeColor="text1"/>
          <w:kern w:val="0"/>
          <w:sz w:val="24"/>
        </w:rPr>
        <w:drawing>
          <wp:inline distT="0" distB="0" distL="0" distR="0">
            <wp:extent cx="1971675" cy="2152650"/>
            <wp:effectExtent l="0" t="0" r="0" b="0"/>
            <wp:docPr id="100043" name="图片 100043" descr="@@@50002013-c145-4bdc-8537-5af6ddde0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88"/>
                    <a:stretch>
                      <a:fillRect/>
                    </a:stretch>
                  </pic:blipFill>
                  <pic:spPr>
                    <a:xfrm>
                      <a:off x="0" y="0"/>
                      <a:ext cx="1971675" cy="2152650"/>
                    </a:xfrm>
                    <a:prstGeom prst="rect">
                      <a:avLst/>
                    </a:prstGeom>
                  </pic:spPr>
                </pic:pic>
              </a:graphicData>
            </a:graphic>
          </wp:inline>
        </w:drawing>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在垂直杆方向有</w:t>
      </w:r>
      <w:r>
        <w:rPr>
          <w:color w:val="000000" w:themeColor="text1"/>
        </w:rPr>
        <w:object>
          <v:shape id="_x0000_i1103" type="#_x0000_t75" alt="eqId8c89097220122654a907530e76e6e14a" style="width:112.65pt;height:15.85pt" o:ole="">
            <v:imagedata r:id="rId189" o:title="eqId8c89097220122654a907530e76e6e14a"/>
          </v:shape>
          <o:OLEObject Type="Embed" ProgID="Equation.DSMT4" ShapeID="_x0000_i1103" DrawAspect="Content" ObjectID="_1816175142" r:id="rId190"/>
        </w:object>
      </w:r>
      <w:r w:rsidRPr="00441C84">
        <w:rPr>
          <w:color w:val="000000" w:themeColor="text1"/>
        </w:rPr>
        <w:t>，由胡克定律结合几何关系有</w:t>
      </w:r>
      <w:r>
        <w:rPr>
          <w:color w:val="000000" w:themeColor="text1"/>
        </w:rPr>
        <w:object>
          <v:shape id="_x0000_i1104" type="#_x0000_t75" alt="eqIddc95d3cb262fed43dc3a2edd99771c43" style="width:54.55pt;height:27.25pt" o:ole="">
            <v:imagedata r:id="rId191" o:title="eqIddc95d3cb262fed43dc3a2edd99771c43"/>
          </v:shape>
          <o:OLEObject Type="Embed" ProgID="Equation.DSMT4" ShapeID="_x0000_i1104" DrawAspect="Content" ObjectID="_1816175143" r:id="rId192"/>
        </w:object>
      </w:r>
      <w:r w:rsidRPr="00441C84">
        <w:rPr>
          <w:color w:val="000000" w:themeColor="text1"/>
        </w:rPr>
        <w:t>，联立解得</w:t>
      </w:r>
      <w:r>
        <w:rPr>
          <w:color w:val="000000" w:themeColor="text1"/>
        </w:rPr>
        <w:object>
          <v:shape id="_x0000_i1105" type="#_x0000_t75" alt="eqId4361af262e9a52a38350240181828db9" style="width:133.75pt;height:15.85pt" o:ole="">
            <v:imagedata r:id="rId193" o:title="eqId4361af262e9a52a38350240181828db9"/>
          </v:shape>
          <o:OLEObject Type="Embed" ProgID="Equation.DSMT4" ShapeID="_x0000_i1105" DrawAspect="Content" ObjectID="_1816175144" r:id="rId194"/>
        </w:object>
      </w:r>
      <w:r w:rsidRPr="00441C84">
        <w:rPr>
          <w:color w:val="000000" w:themeColor="text1"/>
        </w:rPr>
        <w:t>，可知，滑块与杆之间的弹力不变，则滑块与杆之间的滑动摩擦力大小始终为</w:t>
      </w:r>
      <w:r>
        <w:rPr>
          <w:color w:val="000000" w:themeColor="text1"/>
        </w:rPr>
        <w:object>
          <v:shape id="_x0000_i1106" type="#_x0000_t75" alt="eqId5d75fc6c232106fad2c9f85b42576fe7" style="width:71.3pt;height:15.85pt" o:ole="">
            <v:imagedata r:id="rId195" o:title="eqId5d75fc6c232106fad2c9f85b42576fe7"/>
          </v:shape>
          <o:OLEObject Type="Embed" ProgID="Equation.DSMT4" ShapeID="_x0000_i1106" DrawAspect="Content" ObjectID="_1816175145" r:id="rId196"/>
        </w:object>
      </w:r>
      <w:r w:rsidRPr="00441C84">
        <w:rPr>
          <w:color w:val="000000" w:themeColor="text1"/>
        </w:rPr>
        <w:t>，故</w:t>
      </w:r>
      <w:r w:rsidRPr="00441C84">
        <w:rPr>
          <w:color w:val="000000" w:themeColor="text1"/>
        </w:rPr>
        <w:t>A</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B</w:t>
      </w:r>
      <w:r w:rsidRPr="00441C84">
        <w:rPr>
          <w:color w:val="000000" w:themeColor="text1"/>
        </w:rPr>
        <w:t>．下滑与上滑过程中所受滑动摩擦力的方向不同，冲量是矢量，则下滑与上滑过程中所受滑动摩擦力的冲量不相同，故</w:t>
      </w:r>
      <w:r w:rsidRPr="00441C84">
        <w:rPr>
          <w:color w:val="000000" w:themeColor="text1"/>
        </w:rPr>
        <w:t>B</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C</w:t>
      </w:r>
      <w:r w:rsidRPr="00441C84">
        <w:rPr>
          <w:color w:val="000000" w:themeColor="text1"/>
        </w:rPr>
        <w:t>．设滑块从释放到静止运动的位移为</w:t>
      </w:r>
      <w:r>
        <w:rPr>
          <w:color w:val="000000" w:themeColor="text1"/>
        </w:rPr>
        <w:object>
          <v:shape id="_x0000_i1107" type="#_x0000_t75" alt="eqId81dea63b8ce3e51adf66cf7b9982a248" style="width:8.8pt;height:9.5pt" o:ole="">
            <v:imagedata r:id="rId197" o:title="eqId81dea63b8ce3e51adf66cf7b9982a248"/>
          </v:shape>
          <o:OLEObject Type="Embed" ProgID="Equation.DSMT4" ShapeID="_x0000_i1107" DrawAspect="Content" ObjectID="_1816175146" r:id="rId198"/>
        </w:object>
      </w:r>
      <w:r w:rsidRPr="00441C84">
        <w:rPr>
          <w:color w:val="000000" w:themeColor="text1"/>
        </w:rPr>
        <w:t>，滑块开始向下做加速度减小的减速运动，当沿着杆方向合力为</w:t>
      </w:r>
      <w:r w:rsidRPr="00441C84">
        <w:rPr>
          <w:color w:val="000000" w:themeColor="text1"/>
        </w:rPr>
        <w:t>0</w:t>
      </w:r>
      <w:r w:rsidRPr="00441C84">
        <w:rPr>
          <w:color w:val="000000" w:themeColor="text1"/>
        </w:rPr>
        <w:t>时，滑块速度最大，之后滑块继续向下做加速度增大的减速运动，当速度为</w:t>
      </w:r>
      <w:r w:rsidRPr="00441C84">
        <w:rPr>
          <w:color w:val="000000" w:themeColor="text1"/>
        </w:rPr>
        <w:t>为</w:t>
      </w:r>
      <w:r w:rsidRPr="00441C84">
        <w:rPr>
          <w:color w:val="000000" w:themeColor="text1"/>
        </w:rPr>
        <w:t>0</w:t>
      </w:r>
      <w:r w:rsidRPr="00441C84">
        <w:rPr>
          <w:color w:val="000000" w:themeColor="text1"/>
        </w:rPr>
        <w:t>时，有</w:t>
      </w:r>
    </w:p>
    <w:p w:rsidR="0074406A" w:rsidRPr="00441C84" w:rsidP="0074406A">
      <w:pPr>
        <w:shd w:val="clear" w:color="auto" w:fill="F2F2F2"/>
        <w:spacing w:line="360" w:lineRule="auto"/>
        <w:ind w:left="284" w:leftChars="135"/>
        <w:jc w:val="left"/>
        <w:textAlignment w:val="center"/>
        <w:rPr>
          <w:color w:val="000000" w:themeColor="text1"/>
        </w:rPr>
      </w:pPr>
      <w:r>
        <w:rPr>
          <w:color w:val="000000" w:themeColor="text1"/>
        </w:rPr>
        <w:object>
          <v:shape id="_x0000_i1108" type="#_x0000_t75" alt="eqIda0196bea48a9781970e715013c2d801a" style="width:185.7pt;height:27.1pt" o:ole="">
            <v:imagedata r:id="rId199" o:title="eqIda0196bea48a9781970e715013c2d801a"/>
          </v:shape>
          <o:OLEObject Type="Embed" ProgID="Equation.DSMT4" ShapeID="_x0000_i1108" DrawAspect="Content" ObjectID="_1816175147" r:id="rId200"/>
        </w:object>
      </w:r>
      <w:r w:rsidRPr="00441C84">
        <w:rPr>
          <w:color w:val="000000" w:themeColor="text1"/>
        </w:rPr>
        <w:t>，由几何关系可得</w:t>
      </w:r>
      <w:r>
        <w:rPr>
          <w:color w:val="000000" w:themeColor="text1"/>
        </w:rPr>
        <w:object>
          <v:shape id="_x0000_i1109" type="#_x0000_t75" alt="eqId3057b1d177de2ed893bbaffd647713b5" style="width:44.85pt;height:12.55pt" o:ole="">
            <v:imagedata r:id="rId201" o:title="eqId3057b1d177de2ed893bbaffd647713b5"/>
          </v:shape>
          <o:OLEObject Type="Embed" ProgID="Equation.DSMT4" ShapeID="_x0000_i1109" DrawAspect="Content" ObjectID="_1816175148" r:id="rId202"/>
        </w:object>
      </w:r>
      <w:r w:rsidRPr="00441C84">
        <w:rPr>
          <w:color w:val="000000" w:themeColor="text1"/>
        </w:rPr>
        <w:t>，此时</w:t>
      </w:r>
      <w:r>
        <w:rPr>
          <w:color w:val="000000" w:themeColor="text1"/>
        </w:rPr>
        <w:object>
          <v:shape id="_x0000_i1110" type="#_x0000_t75" alt="eqId619fc5fd2ccb0014b4a48f6fcf1a0219" style="width:212.95pt;height:32.3pt" o:ole="">
            <v:imagedata r:id="rId203" o:title="eqId619fc5fd2ccb0014b4a48f6fcf1a0219"/>
          </v:shape>
          <o:OLEObject Type="Embed" ProgID="Equation.DSMT4" ShapeID="_x0000_i1110" DrawAspect="Content" ObjectID="_1816175149" r:id="rId204"/>
        </w:object>
      </w:r>
      <w:r w:rsidRPr="00441C84">
        <w:rPr>
          <w:color w:val="000000" w:themeColor="text1"/>
        </w:rPr>
        <w:t>，则滑块会继续向上滑动，做加速度减小的加速运动。当滑块速度再次为</w:t>
      </w:r>
      <w:r w:rsidRPr="00441C84">
        <w:rPr>
          <w:color w:val="000000" w:themeColor="text1"/>
        </w:rPr>
        <w:t>0</w:t>
      </w:r>
      <w:r w:rsidRPr="00441C84">
        <w:rPr>
          <w:color w:val="000000" w:themeColor="text1"/>
        </w:rPr>
        <w:t>时，有</w:t>
      </w:r>
      <w:r>
        <w:rPr>
          <w:color w:val="000000" w:themeColor="text1"/>
        </w:rPr>
        <w:object>
          <v:shape id="_x0000_i1111" type="#_x0000_t75" alt="eqIdc770e73da1728530dc2a0b11d0dc4f70" style="width:245.5pt;height:27.05pt" o:ole="">
            <v:imagedata r:id="rId205" o:title="eqIdc770e73da1728530dc2a0b11d0dc4f70"/>
          </v:shape>
          <o:OLEObject Type="Embed" ProgID="Equation.DSMT4" ShapeID="_x0000_i1111" DrawAspect="Content" ObjectID="_1816175150" r:id="rId206"/>
        </w:object>
      </w:r>
      <w:r w:rsidRPr="00441C84">
        <w:rPr>
          <w:color w:val="000000" w:themeColor="text1"/>
        </w:rPr>
        <w:t>，解得</w:t>
      </w:r>
      <w:r>
        <w:rPr>
          <w:color w:val="000000" w:themeColor="text1"/>
        </w:rPr>
        <w:object>
          <v:shape id="_x0000_i1112" type="#_x0000_t75" alt="eqIddd15dcec78b117a47fe743fa9d49183b" style="width:49.3pt;height:15.75pt" o:ole="">
            <v:imagedata r:id="rId207" o:title="eqIddd15dcec78b117a47fe743fa9d49183b"/>
          </v:shape>
          <o:OLEObject Type="Embed" ProgID="Equation.DSMT4" ShapeID="_x0000_i1112" DrawAspect="Content" ObjectID="_1816175151" r:id="rId208"/>
        </w:object>
      </w:r>
      <w:r w:rsidRPr="00441C84">
        <w:rPr>
          <w:color w:val="000000" w:themeColor="text1"/>
        </w:rPr>
        <w:t>，此时</w:t>
      </w:r>
      <w:r>
        <w:rPr>
          <w:color w:val="000000" w:themeColor="text1"/>
        </w:rPr>
        <w:object>
          <v:shape id="_x0000_i1113" type="#_x0000_t75" alt="eqId74b352f2227fca18586252d7a179f1a2" style="width:82.7pt;height:15.9pt" o:ole="">
            <v:imagedata r:id="rId209" o:title="eqId74b352f2227fca18586252d7a179f1a2"/>
          </v:shape>
          <o:OLEObject Type="Embed" ProgID="Equation.DSMT4" ShapeID="_x0000_i1113" DrawAspect="Content" ObjectID="_1816175152" r:id="rId210"/>
        </w:object>
      </w:r>
      <w:r w:rsidRPr="00441C84">
        <w:rPr>
          <w:color w:val="000000" w:themeColor="text1"/>
        </w:rPr>
        <w:t>，此时</w:t>
      </w:r>
      <w:r>
        <w:rPr>
          <w:color w:val="000000" w:themeColor="text1"/>
        </w:rPr>
        <w:object>
          <v:shape id="_x0000_i1114" type="#_x0000_t75" alt="eqIdb5bae2cbaaad1e53caa095499cbd78ec" style="width:213.85pt;height:32.35pt" o:ole="">
            <v:imagedata r:id="rId211" o:title="eqIdb5bae2cbaaad1e53caa095499cbd78ec"/>
          </v:shape>
          <o:OLEObject Type="Embed" ProgID="Equation.DSMT4" ShapeID="_x0000_i1114" DrawAspect="Content" ObjectID="_1816175153" r:id="rId212"/>
        </w:object>
      </w:r>
      <w:r w:rsidRPr="00441C84">
        <w:rPr>
          <w:color w:val="000000" w:themeColor="text1"/>
        </w:rPr>
        <w:t>，则滑块静止，故从释放到静止，滑块的位移为</w:t>
      </w:r>
      <w:r>
        <w:rPr>
          <w:color w:val="000000" w:themeColor="text1"/>
        </w:rPr>
        <w:object>
          <v:shape id="_x0000_i1115" type="#_x0000_t75" alt="eqId6c404b3f8cc67e0804f4c92bdb1f203b" style="width:49.25pt;height:12.5pt" o:ole="">
            <v:imagedata r:id="rId213" o:title="eqId6c404b3f8cc67e0804f4c92bdb1f203b"/>
          </v:shape>
          <o:OLEObject Type="Embed" ProgID="Equation.DSMT4" ShapeID="_x0000_i1115" DrawAspect="Content" ObjectID="_1816175154" r:id="rId214"/>
        </w:object>
      </w:r>
      <w:r w:rsidRPr="00441C84">
        <w:rPr>
          <w:color w:val="000000" w:themeColor="text1"/>
        </w:rPr>
        <w:t>，故</w:t>
      </w:r>
      <w:r w:rsidRPr="00441C84">
        <w:rPr>
          <w:color w:val="000000" w:themeColor="text1"/>
        </w:rPr>
        <w:t>C</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D</w:t>
      </w:r>
      <w:r w:rsidRPr="00441C84">
        <w:rPr>
          <w:color w:val="000000" w:themeColor="text1"/>
        </w:rPr>
        <w:t>．从释放到静止，设克服滑动摩擦力做功为</w:t>
      </w:r>
      <w:r>
        <w:rPr>
          <w:color w:val="000000" w:themeColor="text1"/>
        </w:rPr>
        <w:object>
          <v:shape id="_x0000_i1116" type="#_x0000_t75" alt="eqId8f3781c662d17e13fcaef29834ce2eaa" style="width:14.05pt;height:15.95pt" o:ole="">
            <v:imagedata r:id="rId215" o:title="eqId8f3781c662d17e13fcaef29834ce2eaa"/>
          </v:shape>
          <o:OLEObject Type="Embed" ProgID="Equation.DSMT4" ShapeID="_x0000_i1116" DrawAspect="Content" ObjectID="_1816175155" r:id="rId216"/>
        </w:object>
      </w:r>
      <w:r w:rsidRPr="00441C84">
        <w:rPr>
          <w:color w:val="000000" w:themeColor="text1"/>
        </w:rPr>
        <w:t>，由能量守恒定律有</w:t>
      </w:r>
      <w:r>
        <w:rPr>
          <w:color w:val="000000" w:themeColor="text1"/>
        </w:rPr>
        <w:object>
          <v:shape id="_x0000_i1117" type="#_x0000_t75" alt="eqIdb7652621c2cadf051783d4b9c88555c3" style="width:182.15pt;height:27.05pt" o:ole="">
            <v:imagedata r:id="rId217" o:title="eqIdb7652621c2cadf051783d4b9c88555c3"/>
          </v:shape>
          <o:OLEObject Type="Embed" ProgID="Equation.DSMT4" ShapeID="_x0000_i1117" DrawAspect="Content" ObjectID="_1816175156" r:id="rId218"/>
        </w:object>
      </w:r>
      <w:r w:rsidRPr="00441C84">
        <w:rPr>
          <w:rFonts w:eastAsia="Times New Roman" w:cs="Times New Roman"/>
          <w:color w:val="000000" w:themeColor="text1"/>
          <w:kern w:val="0"/>
          <w:sz w:val="24"/>
        </w:rPr>
        <w:t>    </w:t>
      </w:r>
      <w:r w:rsidRPr="00441C84">
        <w:rPr>
          <w:rFonts w:eastAsia="Times New Roman"/>
          <w:color w:val="000000" w:themeColor="text1"/>
          <w:kern w:val="0"/>
          <w:sz w:val="24"/>
        </w:rPr>
        <w:t>，</w:t>
      </w:r>
      <w:r w:rsidRPr="00441C84">
        <w:rPr>
          <w:color w:val="000000" w:themeColor="text1"/>
        </w:rPr>
        <w:t>解得</w:t>
      </w:r>
      <w:r>
        <w:rPr>
          <w:color w:val="000000" w:themeColor="text1"/>
        </w:rPr>
        <w:object>
          <v:shape id="_x0000_i1118" type="#_x0000_t75" alt="eqIdc4ff134fce8e96584ff61e2f626a8e99" style="width:53.65pt;height:15.85pt" o:ole="">
            <v:imagedata r:id="rId219" o:title="eqIdc4ff134fce8e96584ff61e2f626a8e99"/>
          </v:shape>
          <o:OLEObject Type="Embed" ProgID="Equation.DSMT4" ShapeID="_x0000_i1118" DrawAspect="Content" ObjectID="_1816175157" r:id="rId220"/>
        </w:object>
      </w:r>
      <w:r w:rsidRPr="00441C84">
        <w:rPr>
          <w:color w:val="000000" w:themeColor="text1"/>
        </w:rPr>
        <w:t>，故</w:t>
      </w:r>
      <w:r w:rsidRPr="00441C84">
        <w:rPr>
          <w:color w:val="000000" w:themeColor="text1"/>
        </w:rPr>
        <w:t>D</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AC</w:t>
      </w:r>
      <w:r w:rsidRPr="00441C84">
        <w:rPr>
          <w:color w:val="000000" w:themeColor="text1"/>
        </w:rPr>
        <w:t>。</w:t>
      </w:r>
    </w:p>
    <w:p w:rsidR="0074406A" w:rsidRPr="00441C84" w:rsidP="004D3C11">
      <w:pPr>
        <w:spacing w:line="360" w:lineRule="auto"/>
        <w:jc w:val="left"/>
        <w:textAlignment w:val="center"/>
        <w:rPr>
          <w:rFonts w:ascii="黑体" w:eastAsia="黑体" w:hAnsi="黑体"/>
          <w:b/>
          <w:color w:val="000000" w:themeColor="text1"/>
        </w:rPr>
      </w:pPr>
    </w:p>
    <w:p w:rsidR="007153D4" w:rsidRPr="00441C84" w:rsidP="004D3C11">
      <w:pPr>
        <w:spacing w:line="360" w:lineRule="auto"/>
        <w:jc w:val="left"/>
        <w:textAlignment w:val="center"/>
        <w:rPr>
          <w:rFonts w:ascii="黑体" w:eastAsia="黑体" w:hAnsi="黑体"/>
          <w:b/>
          <w:color w:val="000000" w:themeColor="text1"/>
        </w:rPr>
      </w:pPr>
      <w:r w:rsidRPr="00441C84">
        <w:rPr>
          <w:rFonts w:ascii="黑体" w:eastAsia="黑体" w:hAnsi="黑体" w:hint="eastAsia"/>
          <w:b/>
          <w:color w:val="000000" w:themeColor="text1"/>
        </w:rPr>
        <w:t>三、非选择题:本题共5小题,共54分。</w:t>
      </w:r>
    </w:p>
    <w:p w:rsidR="0074406A" w:rsidRPr="00441C84" w:rsidP="0074406A">
      <w:pPr>
        <w:spacing w:line="360" w:lineRule="auto"/>
        <w:jc w:val="left"/>
        <w:textAlignment w:val="center"/>
        <w:rPr>
          <w:color w:val="000000" w:themeColor="text1"/>
        </w:rPr>
      </w:pPr>
      <w:r w:rsidRPr="00441C84">
        <w:rPr>
          <w:color w:val="000000" w:themeColor="text1"/>
        </w:rPr>
        <w:t>11</w:t>
      </w:r>
      <w:r w:rsidRPr="00441C84">
        <w:rPr>
          <w:color w:val="000000" w:themeColor="text1"/>
        </w:rPr>
        <w:t>．</w:t>
      </w:r>
      <w:r w:rsidRPr="00441C84">
        <w:rPr>
          <w:rFonts w:eastAsiaTheme="minorEastAsia" w:cs="Times New Roman"/>
          <w:color w:val="000000" w:themeColor="text1"/>
        </w:rPr>
        <w:t>(6</w:t>
      </w:r>
      <w:r w:rsidRPr="00441C84">
        <w:rPr>
          <w:rFonts w:eastAsiaTheme="minorEastAsia" w:cs="Times New Roman"/>
          <w:color w:val="000000" w:themeColor="text1"/>
        </w:rPr>
        <w:t>分</w:t>
      </w:r>
      <w:r w:rsidRPr="00441C84">
        <w:rPr>
          <w:rFonts w:eastAsiaTheme="minorEastAsia" w:cs="Times New Roman"/>
          <w:color w:val="000000" w:themeColor="text1"/>
        </w:rPr>
        <w:t>)</w:t>
      </w:r>
      <w:r w:rsidRPr="00441C84">
        <w:rPr>
          <w:color w:val="000000" w:themeColor="text1"/>
        </w:rPr>
        <w:t>下图为探究加速度与力、质量关系的部分实验装置。</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3562350" cy="800100"/>
            <wp:effectExtent l="0" t="0" r="0" b="0"/>
            <wp:docPr id="100045" name="图片 100045" descr="@@@00c5820d-551b-4bb2-8019-fcd586f79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21"/>
                    <a:stretch>
                      <a:fillRect/>
                    </a:stretch>
                  </pic:blipFill>
                  <pic:spPr>
                    <a:xfrm>
                      <a:off x="0" y="0"/>
                      <a:ext cx="3562350" cy="800100"/>
                    </a:xfrm>
                    <a:prstGeom prst="rect">
                      <a:avLst/>
                    </a:prstGeom>
                  </pic:spPr>
                </pic:pic>
              </a:graphicData>
            </a:graphic>
          </wp:inline>
        </w:drawing>
      </w:r>
    </w:p>
    <w:p w:rsidR="0074406A" w:rsidRPr="00441C84" w:rsidP="0074406A">
      <w:pPr>
        <w:spacing w:line="360" w:lineRule="auto"/>
        <w:jc w:val="left"/>
        <w:textAlignment w:val="center"/>
        <w:rPr>
          <w:color w:val="000000" w:themeColor="text1"/>
        </w:rPr>
      </w:pPr>
      <w:r w:rsidRPr="00441C84">
        <w:rPr>
          <w:color w:val="000000" w:themeColor="text1"/>
        </w:rPr>
        <w:t>(1)</w:t>
      </w:r>
      <w:r w:rsidRPr="00441C84">
        <w:rPr>
          <w:color w:val="000000" w:themeColor="text1"/>
        </w:rPr>
        <w:t>实验中应将木板</w:t>
      </w:r>
      <w:r w:rsidRPr="00441C84">
        <w:rPr>
          <w:rFonts w:eastAsia="Times New Roman" w:cs="Times New Roman"/>
          <w:color w:val="000000" w:themeColor="text1"/>
          <w:u w:val="single"/>
        </w:rPr>
        <w:t xml:space="preserve">                  </w:t>
      </w:r>
      <w:r w:rsidRPr="00441C84">
        <w:rPr>
          <w:color w:val="000000" w:themeColor="text1"/>
        </w:rPr>
        <w:t>（填</w:t>
      </w:r>
      <w:r w:rsidRPr="00441C84">
        <w:rPr>
          <w:color w:val="000000" w:themeColor="text1"/>
        </w:rPr>
        <w:t>“</w:t>
      </w:r>
      <w:r w:rsidRPr="00441C84">
        <w:rPr>
          <w:color w:val="000000" w:themeColor="text1"/>
        </w:rPr>
        <w:t>保持水平</w:t>
      </w:r>
      <w:r w:rsidRPr="00441C84">
        <w:rPr>
          <w:color w:val="000000" w:themeColor="text1"/>
        </w:rPr>
        <w:t>”</w:t>
      </w:r>
      <w:r w:rsidRPr="00441C84">
        <w:rPr>
          <w:color w:val="000000" w:themeColor="text1"/>
        </w:rPr>
        <w:t>或</w:t>
      </w:r>
      <w:r w:rsidRPr="00441C84">
        <w:rPr>
          <w:color w:val="000000" w:themeColor="text1"/>
        </w:rPr>
        <w:t>“</w:t>
      </w:r>
      <w:r w:rsidRPr="00441C84">
        <w:rPr>
          <w:color w:val="000000" w:themeColor="text1"/>
        </w:rPr>
        <w:t>一端垫高</w:t>
      </w:r>
      <w:r w:rsidRPr="00441C84">
        <w:rPr>
          <w:color w:val="000000" w:themeColor="text1"/>
        </w:rPr>
        <w:t>”</w: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(2)</w:t>
      </w:r>
      <w:r w:rsidRPr="00441C84">
        <w:rPr>
          <w:color w:val="000000" w:themeColor="text1"/>
        </w:rPr>
        <w:t>为探究加速度</w:t>
      </w:r>
      <w:r w:rsidRPr="00441C84">
        <w:rPr>
          <w:rFonts w:eastAsia="Times New Roman" w:cs="Times New Roman"/>
          <w:i/>
          <w:color w:val="000000" w:themeColor="text1"/>
        </w:rPr>
        <w:t>a</w:t>
      </w:r>
      <w:r w:rsidRPr="00441C84">
        <w:rPr>
          <w:color w:val="000000" w:themeColor="text1"/>
        </w:rPr>
        <w:t>与质量</w:t>
      </w:r>
      <w:r w:rsidRPr="00441C84">
        <w:rPr>
          <w:rFonts w:eastAsia="Times New Roman" w:cs="Times New Roman"/>
          <w:i/>
          <w:color w:val="000000" w:themeColor="text1"/>
        </w:rPr>
        <w:t>m</w:t>
      </w:r>
      <w:r w:rsidRPr="00441C84">
        <w:rPr>
          <w:color w:val="000000" w:themeColor="text1"/>
        </w:rPr>
        <w:t>的关系，</w:t>
      </w:r>
      <w:r w:rsidRPr="00441C84">
        <w:rPr>
          <w:color w:val="000000" w:themeColor="text1"/>
        </w:rPr>
        <w:t>某小组</w:t>
      </w:r>
      <w:r w:rsidRPr="00441C84">
        <w:rPr>
          <w:color w:val="000000" w:themeColor="text1"/>
        </w:rPr>
        <w:t>依据实验数据绘制的</w:t>
      </w:r>
      <w:r>
        <w:rPr>
          <w:color w:val="000000" w:themeColor="text1"/>
        </w:rPr>
        <w:object>
          <v:shape id="_x0000_i1119" type="#_x0000_t75" alt="eqIdec3f1fa03aa091c875720035aa069e09" style="width:26.4pt;height:9.9pt" o:ole="">
            <v:imagedata r:id="rId222" o:title="eqIdec3f1fa03aa091c875720035aa069e09"/>
          </v:shape>
          <o:OLEObject Type="Embed" ProgID="Equation.DSMT4" ShapeID="_x0000_i1119" DrawAspect="Content" ObjectID="_1816175158" r:id="rId223"/>
        </w:object>
      </w:r>
      <w:r w:rsidRPr="00441C84">
        <w:rPr>
          <w:color w:val="000000" w:themeColor="text1"/>
        </w:rPr>
        <w:t>图像如图所示，很难直观看出图线是否为双曲线。如果采用作图法判断</w:t>
      </w:r>
      <w:r w:rsidRPr="00441C84">
        <w:rPr>
          <w:rFonts w:eastAsia="Times New Roman" w:cs="Times New Roman"/>
          <w:i/>
          <w:color w:val="000000" w:themeColor="text1"/>
        </w:rPr>
        <w:t>a</w:t>
      </w:r>
      <w:r w:rsidRPr="00441C84">
        <w:rPr>
          <w:color w:val="000000" w:themeColor="text1"/>
        </w:rPr>
        <w:t>与</w:t>
      </w:r>
      <w:r w:rsidRPr="00441C84">
        <w:rPr>
          <w:rFonts w:eastAsia="Times New Roman" w:cs="Times New Roman"/>
          <w:i/>
          <w:color w:val="000000" w:themeColor="text1"/>
        </w:rPr>
        <w:t>m</w:t>
      </w:r>
      <w:r w:rsidRPr="00441C84">
        <w:rPr>
          <w:color w:val="000000" w:themeColor="text1"/>
        </w:rPr>
        <w:t>是否成反比关系，以下选项可以直观判断的有</w:t>
      </w:r>
      <w:r w:rsidRPr="00441C84">
        <w:rPr>
          <w:color w:val="000000" w:themeColor="text1"/>
        </w:rPr>
        <w:t>_________</w:t>
      </w:r>
      <w:r w:rsidRPr="00441C84">
        <w:rPr>
          <w:color w:val="000000" w:themeColor="text1"/>
        </w:rPr>
        <w:t>。（多选，填正确答案标号）</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2819400" cy="2343150"/>
            <wp:effectExtent l="0" t="0" r="0" b="0"/>
            <wp:docPr id="100047" name="图片 100047" descr="@@@a69d5523-a157-4a4a-95f5-389dc25fe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24"/>
                    <a:stretch>
                      <a:fillRect/>
                    </a:stretch>
                  </pic:blipFill>
                  <pic:spPr>
                    <a:xfrm>
                      <a:off x="0" y="0"/>
                      <a:ext cx="2819400" cy="2343150"/>
                    </a:xfrm>
                    <a:prstGeom prst="rect">
                      <a:avLst/>
                    </a:prstGeom>
                  </pic:spPr>
                </pic:pic>
              </a:graphicData>
            </a:graphic>
          </wp:inline>
        </w:drawing>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550"/>
        <w:gridCol w:w="2550"/>
      </w:tblGrid>
      <w:tr w:rsidTr="0074406A">
        <w:tblPrEx>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Pr>
                <w:color w:val="000000" w:themeColor="text1"/>
              </w:rPr>
              <w:object>
                <v:shape id="_x0000_i1120" type="#_x0000_t75" alt="eqId5562b39cd5372b52cac8a74dc28bdc35" style="width:29.05pt;height:13.85pt" o:ole="">
                  <v:imagedata r:id="rId225" o:title="eqId5562b39cd5372b52cac8a74dc28bdc35"/>
                </v:shape>
                <o:OLEObject Type="Embed" ProgID="Equation.DSMT4" ShapeID="_x0000_i1120" DrawAspect="Content" ObjectID="_1816175159" r:id="rId226"/>
              </w:objec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Pr>
                <w:color w:val="000000" w:themeColor="text1"/>
              </w:rPr>
              <w:object>
                <v:shape id="_x0000_i1121" type="#_x0000_t75" alt="eqIdd6e97905b8d76b3ee74d209767b337c2" style="width:47.5pt;height:19.15pt" o:ole="">
                  <v:imagedata r:id="rId227" o:title="eqIdd6e97905b8d76b3ee74d209767b337c2"/>
                </v:shape>
                <o:OLEObject Type="Embed" ProgID="Equation.DSMT4" ShapeID="_x0000_i1121" DrawAspect="Content" ObjectID="_1816175160" r:id="rId228"/>
              </w:object>
            </w:r>
          </w:p>
        </w:tc>
      </w:tr>
      <w:tr w:rsidTr="0074406A">
        <w:tblPrEx>
          <w:tblW w:w="5100" w:type="dxa"/>
          <w:tblCellMar>
            <w:top w:w="120" w:type="dxa"/>
            <w:left w:w="120" w:type="dxa"/>
            <w:bottom w:w="120" w:type="dxa"/>
            <w:right w:w="120" w:type="dxa"/>
          </w:tblCellMar>
          <w:tblLook w:val="04A0"/>
        </w:tblPrEx>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0.2</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0.618</w:t>
            </w:r>
          </w:p>
        </w:tc>
      </w:tr>
      <w:tr w:rsidTr="0074406A">
        <w:tblPrEx>
          <w:tblW w:w="5100" w:type="dxa"/>
          <w:tblCellMar>
            <w:top w:w="120" w:type="dxa"/>
            <w:left w:w="120" w:type="dxa"/>
            <w:bottom w:w="120" w:type="dxa"/>
            <w:right w:w="120" w:type="dxa"/>
          </w:tblCellMar>
          <w:tblLook w:val="04A0"/>
        </w:tblPrEx>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0.33</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0.482</w:t>
            </w:r>
          </w:p>
        </w:tc>
      </w:tr>
      <w:tr w:rsidTr="0074406A">
        <w:tblPrEx>
          <w:tblW w:w="5100" w:type="dxa"/>
          <w:tblCellMar>
            <w:top w:w="120" w:type="dxa"/>
            <w:left w:w="120" w:type="dxa"/>
            <w:bottom w:w="120" w:type="dxa"/>
            <w:right w:w="120" w:type="dxa"/>
          </w:tblCellMar>
          <w:tblLook w:val="04A0"/>
        </w:tblPrEx>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0.40</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0.403</w:t>
            </w:r>
          </w:p>
        </w:tc>
      </w:tr>
      <w:tr w:rsidTr="0074406A">
        <w:tblPrEx>
          <w:tblW w:w="5100" w:type="dxa"/>
          <w:tblCellMar>
            <w:top w:w="120" w:type="dxa"/>
            <w:left w:w="120" w:type="dxa"/>
            <w:bottom w:w="120" w:type="dxa"/>
            <w:right w:w="120" w:type="dxa"/>
          </w:tblCellMar>
          <w:tblLook w:val="04A0"/>
        </w:tblPrEx>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0.50</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0.317</w:t>
            </w:r>
          </w:p>
        </w:tc>
      </w:tr>
      <w:tr w:rsidTr="0074406A">
        <w:tblPrEx>
          <w:tblW w:w="5100" w:type="dxa"/>
          <w:tblCellMar>
            <w:top w:w="120" w:type="dxa"/>
            <w:left w:w="120" w:type="dxa"/>
            <w:bottom w:w="120" w:type="dxa"/>
            <w:right w:w="120" w:type="dxa"/>
          </w:tblCellMar>
          <w:tblLook w:val="04A0"/>
        </w:tblPrEx>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1.00</w:t>
            </w:r>
          </w:p>
        </w:tc>
        <w:tc>
          <w:tcPr>
            <w:tcW w:w="25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0.152</w:t>
            </w:r>
          </w:p>
        </w:tc>
      </w:tr>
    </w:tbl>
    <w:p w:rsidR="0074406A" w:rsidRPr="00441C84" w:rsidP="0074406A">
      <w:pPr>
        <w:tabs>
          <w:tab w:val="left" w:pos="2078"/>
          <w:tab w:val="left" w:pos="4156"/>
          <w:tab w:val="left" w:pos="6234"/>
        </w:tabs>
        <w:spacing w:line="360" w:lineRule="auto"/>
        <w:ind w:left="380"/>
        <w:jc w:val="left"/>
        <w:textAlignment w:val="center"/>
        <w:rPr>
          <w:color w:val="000000" w:themeColor="text1"/>
        </w:rPr>
      </w:pPr>
      <w:r w:rsidRPr="00441C84">
        <w:rPr>
          <w:color w:val="000000" w:themeColor="text1"/>
        </w:rPr>
        <w:t>A</w:t>
      </w:r>
      <w:r w:rsidRPr="00441C84">
        <w:rPr>
          <w:color w:val="000000" w:themeColor="text1"/>
        </w:rPr>
        <w:t>．</w:t>
      </w:r>
      <w:r>
        <w:rPr>
          <w:color w:val="000000" w:themeColor="text1"/>
        </w:rPr>
        <w:object>
          <v:shape id="_x0000_i1122" type="#_x0000_t75" alt="eqId25321483857a3aa1313d68ca4956d816" style="width:27.25pt;height:27.25pt" o:ole="">
            <v:imagedata r:id="rId229" o:title="eqId25321483857a3aa1313d68ca4956d816"/>
          </v:shape>
          <o:OLEObject Type="Embed" ProgID="Equation.DSMT4" ShapeID="_x0000_i1122" DrawAspect="Content" ObjectID="_1816175161" r:id="rId230"/>
        </w:object>
      </w:r>
      <w:r w:rsidRPr="00441C84">
        <w:rPr>
          <w:color w:val="000000" w:themeColor="text1"/>
        </w:rPr>
        <w:t>图像</w:t>
      </w:r>
      <w:r w:rsidRPr="00441C84">
        <w:rPr>
          <w:color w:val="000000" w:themeColor="text1"/>
        </w:rPr>
        <w:tab/>
        <w:t>B</w:t>
      </w:r>
      <w:r w:rsidRPr="00441C84">
        <w:rPr>
          <w:color w:val="000000" w:themeColor="text1"/>
        </w:rPr>
        <w:t>．</w:t>
      </w:r>
      <w:r>
        <w:rPr>
          <w:color w:val="000000" w:themeColor="text1"/>
        </w:rPr>
        <w:object>
          <v:shape id="_x0000_i1123" type="#_x0000_t75" alt="eqId64220bb543ca42f502dbc02919b0527f" style="width:29.05pt;height:13.85pt" o:ole="">
            <v:imagedata r:id="rId231" o:title="eqId64220bb543ca42f502dbc02919b0527f"/>
          </v:shape>
          <o:OLEObject Type="Embed" ProgID="Equation.DSMT4" ShapeID="_x0000_i1123" DrawAspect="Content" ObjectID="_1816175162" r:id="rId232"/>
        </w:object>
      </w:r>
      <w:r w:rsidRPr="00441C84">
        <w:rPr>
          <w:color w:val="000000" w:themeColor="text1"/>
        </w:rPr>
        <w:t>图像</w:t>
      </w:r>
      <w:r w:rsidRPr="00441C84">
        <w:rPr>
          <w:color w:val="000000" w:themeColor="text1"/>
        </w:rPr>
        <w:tab/>
        <w:t>C</w:t>
      </w:r>
      <w:r w:rsidRPr="00441C84">
        <w:rPr>
          <w:color w:val="000000" w:themeColor="text1"/>
        </w:rPr>
        <w:t>．</w:t>
      </w:r>
      <w:r>
        <w:rPr>
          <w:color w:val="000000" w:themeColor="text1"/>
        </w:rPr>
        <w:object>
          <v:shape id="_x0000_i1124" type="#_x0000_t75" alt="eqId12a7789450dd7fe602002e260e7619e2" style="width:33.45pt;height:9.9pt" o:ole="">
            <v:imagedata r:id="rId233" o:title="eqId12a7789450dd7fe602002e260e7619e2"/>
          </v:shape>
          <o:OLEObject Type="Embed" ProgID="Equation.DSMT4" ShapeID="_x0000_i1124" DrawAspect="Content" ObjectID="_1816175163" r:id="rId234"/>
        </w:object>
      </w:r>
      <w:r w:rsidRPr="00441C84">
        <w:rPr>
          <w:color w:val="000000" w:themeColor="text1"/>
        </w:rPr>
        <w:t>图像</w:t>
      </w:r>
      <w:r w:rsidRPr="00441C84">
        <w:rPr>
          <w:color w:val="000000" w:themeColor="text1"/>
        </w:rPr>
        <w:tab/>
        <w:t>D</w:t>
      </w:r>
      <w:r w:rsidRPr="00441C84">
        <w:rPr>
          <w:color w:val="000000" w:themeColor="text1"/>
        </w:rPr>
        <w:t>．</w:t>
      </w:r>
      <w:r>
        <w:rPr>
          <w:color w:val="000000" w:themeColor="text1"/>
        </w:rPr>
        <w:object>
          <v:shape id="_x0000_i1125" type="#_x0000_t75" alt="eqId1d6be8be697977c04eeb1131428d4d00" style="width:30.8pt;height:13.75pt" o:ole="">
            <v:imagedata r:id="rId235" o:title="eqId1d6be8be697977c04eeb1131428d4d00"/>
          </v:shape>
          <o:OLEObject Type="Embed" ProgID="Equation.DSMT4" ShapeID="_x0000_i1125" DrawAspect="Content" ObjectID="_1816175164" r:id="rId236"/>
        </w:object>
      </w:r>
      <w:r w:rsidRPr="00441C84">
        <w:rPr>
          <w:color w:val="000000" w:themeColor="text1"/>
        </w:rPr>
        <w:t>图像</w:t>
      </w:r>
    </w:p>
    <w:p w:rsidR="0074406A" w:rsidRPr="00441C84" w:rsidP="0074406A">
      <w:pPr>
        <w:spacing w:line="360" w:lineRule="auto"/>
        <w:jc w:val="left"/>
        <w:textAlignment w:val="center"/>
        <w:rPr>
          <w:color w:val="000000" w:themeColor="text1"/>
        </w:rPr>
      </w:pPr>
      <w:r w:rsidRPr="00441C84">
        <w:rPr>
          <w:color w:val="000000" w:themeColor="text1"/>
        </w:rPr>
        <w:t>(3)</w:t>
      </w:r>
      <w:r w:rsidRPr="00441C84">
        <w:rPr>
          <w:color w:val="000000" w:themeColor="text1"/>
        </w:rPr>
        <w:t>为探究加速度与力的关系，在改变作用力时，甲同学将放置在实验桌上</w:t>
      </w:r>
      <w:r w:rsidRPr="00441C84">
        <w:rPr>
          <w:color w:val="000000" w:themeColor="text1"/>
        </w:rPr>
        <w:t>的槽码依次放在槽码盘上</w:t>
      </w:r>
      <w:r w:rsidRPr="00441C84">
        <w:rPr>
          <w:color w:val="000000" w:themeColor="text1"/>
        </w:rPr>
        <w:t>；乙同学将事先放置在小车上</w:t>
      </w:r>
      <w:r w:rsidRPr="00441C84">
        <w:rPr>
          <w:color w:val="000000" w:themeColor="text1"/>
        </w:rPr>
        <w:t>的槽码依次</w:t>
      </w:r>
      <w:r w:rsidRPr="00441C84">
        <w:rPr>
          <w:color w:val="000000" w:themeColor="text1"/>
        </w:rPr>
        <w:t>移</w:t>
      </w:r>
      <w:r w:rsidRPr="00441C84">
        <w:rPr>
          <w:color w:val="000000" w:themeColor="text1"/>
        </w:rPr>
        <w:t>到槽码盘上</w:t>
      </w:r>
      <w:r w:rsidRPr="00441C84">
        <w:rPr>
          <w:color w:val="000000" w:themeColor="text1"/>
        </w:rPr>
        <w:t>，在其他实验操作相同的情况下，</w:t>
      </w:r>
      <w:r w:rsidRPr="00441C84">
        <w:rPr>
          <w:rFonts w:eastAsia="Times New Roman" w:cs="Times New Roman"/>
          <w:color w:val="000000" w:themeColor="text1"/>
          <w:u w:val="single"/>
        </w:rPr>
        <w:t xml:space="preserve">         </w:t>
      </w:r>
      <w:r w:rsidRPr="00441C84">
        <w:rPr>
          <w:color w:val="000000" w:themeColor="text1"/>
        </w:rPr>
        <w:t>（填</w:t>
      </w:r>
      <w:r w:rsidRPr="00441C84">
        <w:rPr>
          <w:color w:val="000000" w:themeColor="text1"/>
        </w:rPr>
        <w:t>“</w:t>
      </w:r>
      <w:r w:rsidRPr="00441C84">
        <w:rPr>
          <w:color w:val="000000" w:themeColor="text1"/>
        </w:rPr>
        <w:t>甲</w:t>
      </w:r>
      <w:r w:rsidRPr="00441C84">
        <w:rPr>
          <w:color w:val="000000" w:themeColor="text1"/>
        </w:rPr>
        <w:t>”</w:t>
      </w:r>
      <w:r w:rsidRPr="00441C84">
        <w:rPr>
          <w:color w:val="000000" w:themeColor="text1"/>
        </w:rPr>
        <w:t>或</w:t>
      </w:r>
      <w:r w:rsidRPr="00441C84">
        <w:rPr>
          <w:color w:val="000000" w:themeColor="text1"/>
        </w:rPr>
        <w:t>“</w:t>
      </w:r>
      <w:r w:rsidRPr="00441C84">
        <w:rPr>
          <w:color w:val="000000" w:themeColor="text1"/>
        </w:rPr>
        <w:t>乙</w:t>
      </w:r>
      <w:r w:rsidRPr="00441C84">
        <w:rPr>
          <w:color w:val="000000" w:themeColor="text1"/>
        </w:rPr>
        <w:t>”</w:t>
      </w:r>
      <w:r w:rsidRPr="00441C84">
        <w:rPr>
          <w:color w:val="000000" w:themeColor="text1"/>
        </w:rPr>
        <w:t>）同学的方法可以更好地减小误差。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(1)</w:t>
      </w:r>
      <w:r w:rsidRPr="00441C84">
        <w:rPr>
          <w:color w:val="000000" w:themeColor="text1"/>
        </w:rPr>
        <w:t>一端垫高</w:t>
      </w:r>
      <w:r w:rsidRPr="00441C84">
        <w:rPr>
          <w:rFonts w:hint="eastAsia"/>
          <w:color w:val="000000" w:themeColor="text1"/>
        </w:rPr>
        <w:t xml:space="preserve">   </w:t>
      </w:r>
      <w:r w:rsidRPr="00441C84">
        <w:rPr>
          <w:color w:val="000000" w:themeColor="text1"/>
        </w:rPr>
        <w:t>(2)AC</w:t>
      </w:r>
      <w:r w:rsidRPr="00441C84">
        <w:rPr>
          <w:rFonts w:hint="eastAsia"/>
          <w:color w:val="000000" w:themeColor="text1"/>
        </w:rPr>
        <w:t xml:space="preserve">   </w:t>
      </w:r>
      <w:r w:rsidRPr="00441C84">
        <w:rPr>
          <w:color w:val="000000" w:themeColor="text1"/>
        </w:rPr>
        <w:t>(3)</w:t>
      </w:r>
      <w:r w:rsidRPr="00441C84">
        <w:rPr>
          <w:color w:val="000000" w:themeColor="text1"/>
        </w:rPr>
        <w:t>乙</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0.65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【知识点】验证加速度与质量成反比的实验</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1</w:t>
      </w:r>
      <w:r w:rsidRPr="00441C84">
        <w:rPr>
          <w:color w:val="000000" w:themeColor="text1"/>
        </w:rPr>
        <w:t>）实验需补偿阻力，消除木板对小车的阻力的影响，应将木板一端垫高，使小车在无拉力时</w:t>
      </w:r>
      <w:r w:rsidRPr="00441C84">
        <w:rPr>
          <w:color w:val="000000" w:themeColor="text1"/>
        </w:rPr>
        <w:t>能匀速运动。</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w:t>
      </w:r>
      <w:r w:rsidRPr="00441C84">
        <w:rPr>
          <w:color w:val="000000" w:themeColor="text1"/>
        </w:rPr>
        <w:t>2</w:t>
      </w:r>
      <w:r w:rsidRPr="00441C84">
        <w:rPr>
          <w:color w:val="000000" w:themeColor="text1"/>
        </w:rPr>
        <w:t>）</w:t>
      </w:r>
      <w:r w:rsidRPr="00441C84">
        <w:rPr>
          <w:color w:val="000000" w:themeColor="text1"/>
        </w:rPr>
        <w:t>A.</w:t>
      </w:r>
      <w:r w:rsidRPr="00441C84">
        <w:rPr>
          <w:color w:val="000000" w:themeColor="text1"/>
        </w:rPr>
        <w:t>作出</w:t>
      </w:r>
      <w:r>
        <w:rPr>
          <w:color w:val="000000" w:themeColor="text1"/>
        </w:rPr>
        <w:object>
          <v:shape id="_x0000_i1126" type="#_x0000_t75" alt="eqId25321483857a3aa1313d68ca4956d816" style="width:27.25pt;height:27.25pt" o:ole="">
            <v:imagedata r:id="rId229" o:title="eqId25321483857a3aa1313d68ca4956d816"/>
          </v:shape>
          <o:OLEObject Type="Embed" ProgID="Equation.DSMT4" ShapeID="_x0000_i1126" DrawAspect="Content" ObjectID="_1816175165" r:id="rId237"/>
        </w:object>
      </w:r>
      <w:r w:rsidRPr="00441C84">
        <w:rPr>
          <w:color w:val="000000" w:themeColor="text1"/>
        </w:rPr>
        <w:t>图像，可以将</w:t>
      </w:r>
      <w:r>
        <w:rPr>
          <w:color w:val="000000" w:themeColor="text1"/>
        </w:rPr>
        <w:object>
          <v:shape id="_x0000_i1127" type="#_x0000_t75" alt="eqIdec3f1fa03aa091c875720035aa069e09" style="width:26.4pt;height:9.9pt" o:ole="">
            <v:imagedata r:id="rId222" o:title="eqIdec3f1fa03aa091c875720035aa069e09"/>
          </v:shape>
          <o:OLEObject Type="Embed" ProgID="Equation.DSMT4" ShapeID="_x0000_i1127" DrawAspect="Content" ObjectID="_1816175166" r:id="rId238"/>
        </w:object>
      </w:r>
      <w:r w:rsidRPr="00441C84">
        <w:rPr>
          <w:color w:val="000000" w:themeColor="text1"/>
        </w:rPr>
        <w:t>图像</w:t>
      </w:r>
      <w:r w:rsidRPr="00441C84">
        <w:rPr>
          <w:color w:val="000000" w:themeColor="text1"/>
        </w:rPr>
        <w:t>“</w:t>
      </w:r>
      <w:r w:rsidRPr="00441C84">
        <w:rPr>
          <w:color w:val="000000" w:themeColor="text1"/>
        </w:rPr>
        <w:t>化曲为直</w:t>
      </w:r>
      <w:r w:rsidRPr="00441C84">
        <w:rPr>
          <w:color w:val="000000" w:themeColor="text1"/>
        </w:rPr>
        <w:t>”</w:t>
      </w:r>
      <w:r w:rsidRPr="00441C84">
        <w:rPr>
          <w:color w:val="000000" w:themeColor="text1"/>
        </w:rPr>
        <w:t>，便于判断，</w:t>
      </w:r>
      <w:r w:rsidRPr="00441C84">
        <w:rPr>
          <w:rFonts w:eastAsia="Times New Roman" w:cs="Times New Roman"/>
          <w:i/>
          <w:color w:val="000000" w:themeColor="text1"/>
        </w:rPr>
        <w:t>a</w:t>
      </w:r>
      <w:r w:rsidRPr="00441C84">
        <w:rPr>
          <w:color w:val="000000" w:themeColor="text1"/>
        </w:rPr>
        <w:t>与</w:t>
      </w:r>
      <w:r w:rsidRPr="00441C84">
        <w:rPr>
          <w:rFonts w:eastAsia="Times New Roman" w:cs="Times New Roman"/>
          <w:i/>
          <w:color w:val="000000" w:themeColor="text1"/>
        </w:rPr>
        <w:t>m</w:t>
      </w:r>
      <w:r w:rsidRPr="00441C84">
        <w:rPr>
          <w:color w:val="000000" w:themeColor="text1"/>
        </w:rPr>
        <w:t>是否成反比关系，故</w:t>
      </w:r>
      <w:r w:rsidRPr="00441C84">
        <w:rPr>
          <w:color w:val="000000" w:themeColor="text1"/>
        </w:rPr>
        <w:t>A</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B</w:t>
      </w:r>
      <w:r w:rsidRPr="00441C84">
        <w:rPr>
          <w:color w:val="000000" w:themeColor="text1"/>
        </w:rPr>
        <w:t>．</w:t>
      </w:r>
      <w:r w:rsidRPr="00441C84">
        <w:rPr>
          <w:color w:val="000000" w:themeColor="text1"/>
        </w:rPr>
        <w:t>作出</w:t>
      </w:r>
      <w:r>
        <w:rPr>
          <w:color w:val="000000" w:themeColor="text1"/>
        </w:rPr>
        <w:object>
          <v:shape id="_x0000_i1128" type="#_x0000_t75" alt="eqId64220bb543ca42f502dbc02919b0527f" style="width:29.05pt;height:13.85pt" o:ole="">
            <v:imagedata r:id="rId231" o:title="eqId64220bb543ca42f502dbc02919b0527f"/>
          </v:shape>
          <o:OLEObject Type="Embed" ProgID="Equation.DSMT4" ShapeID="_x0000_i1128" DrawAspect="Content" ObjectID="_1816175167" r:id="rId239"/>
        </w:object>
      </w:r>
      <w:r w:rsidRPr="00441C84">
        <w:rPr>
          <w:color w:val="000000" w:themeColor="text1"/>
        </w:rPr>
        <w:t>图像，无法体现</w:t>
      </w:r>
      <w:r w:rsidRPr="00441C84">
        <w:rPr>
          <w:rFonts w:eastAsia="Times New Roman" w:cs="Times New Roman"/>
          <w:i/>
          <w:color w:val="000000" w:themeColor="text1"/>
        </w:rPr>
        <w:t>a</w:t>
      </w:r>
      <w:r w:rsidRPr="00441C84">
        <w:rPr>
          <w:color w:val="000000" w:themeColor="text1"/>
        </w:rPr>
        <w:t>与</w:t>
      </w:r>
      <w:r w:rsidRPr="00441C84">
        <w:rPr>
          <w:rFonts w:eastAsia="Times New Roman" w:cs="Times New Roman"/>
          <w:i/>
          <w:color w:val="000000" w:themeColor="text1"/>
        </w:rPr>
        <w:t>m</w:t>
      </w:r>
      <w:r w:rsidRPr="00441C84">
        <w:rPr>
          <w:color w:val="000000" w:themeColor="text1"/>
        </w:rPr>
        <w:t>是否成反比关系，故</w:t>
      </w:r>
      <w:r w:rsidRPr="00441C84">
        <w:rPr>
          <w:color w:val="000000" w:themeColor="text1"/>
        </w:rPr>
        <w:t>B</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C</w:t>
      </w:r>
      <w:r w:rsidRPr="00441C84">
        <w:rPr>
          <w:color w:val="000000" w:themeColor="text1"/>
        </w:rPr>
        <w:t>．</w:t>
      </w:r>
      <w:r w:rsidRPr="00441C84">
        <w:rPr>
          <w:color w:val="000000" w:themeColor="text1"/>
        </w:rPr>
        <w:t>作出</w:t>
      </w:r>
      <w:r>
        <w:rPr>
          <w:color w:val="000000" w:themeColor="text1"/>
        </w:rPr>
        <w:object>
          <v:shape id="_x0000_i1129" type="#_x0000_t75" alt="eqId12a7789450dd7fe602002e260e7619e2" style="width:33.45pt;height:9.9pt" o:ole="">
            <v:imagedata r:id="rId233" o:title="eqId12a7789450dd7fe602002e260e7619e2"/>
          </v:shape>
          <o:OLEObject Type="Embed" ProgID="Equation.DSMT4" ShapeID="_x0000_i1129" DrawAspect="Content" ObjectID="_1816175168" r:id="rId240"/>
        </w:object>
      </w:r>
      <w:r w:rsidRPr="00441C84">
        <w:rPr>
          <w:color w:val="000000" w:themeColor="text1"/>
        </w:rPr>
        <w:t>图像，若</w:t>
      </w:r>
      <w:r w:rsidRPr="00441C84">
        <w:rPr>
          <w:rFonts w:eastAsia="Times New Roman" w:cs="Times New Roman"/>
          <w:i/>
          <w:color w:val="000000" w:themeColor="text1"/>
        </w:rPr>
        <w:t>a</w:t>
      </w:r>
      <w:r w:rsidRPr="00441C84">
        <w:rPr>
          <w:color w:val="000000" w:themeColor="text1"/>
        </w:rPr>
        <w:t>与</w:t>
      </w:r>
      <w:r w:rsidRPr="00441C84">
        <w:rPr>
          <w:rFonts w:eastAsia="Times New Roman" w:cs="Times New Roman"/>
          <w:i/>
          <w:color w:val="000000" w:themeColor="text1"/>
        </w:rPr>
        <w:t>m</w:t>
      </w:r>
      <w:r w:rsidRPr="00441C84">
        <w:rPr>
          <w:color w:val="000000" w:themeColor="text1"/>
        </w:rPr>
        <w:t>是成反比关系，有</w:t>
      </w:r>
      <w:r>
        <w:rPr>
          <w:color w:val="000000" w:themeColor="text1"/>
        </w:rPr>
        <w:object>
          <v:shape id="_x0000_i1130" type="#_x0000_t75" alt="eqId856fbd1f79e1b82c631dad927ba3487d" style="width:16.7pt;height:9.55pt" o:ole="">
            <v:imagedata r:id="rId241" o:title="eqId856fbd1f79e1b82c631dad927ba3487d"/>
          </v:shape>
          <o:OLEObject Type="Embed" ProgID="Equation.DSMT4" ShapeID="_x0000_i1130" DrawAspect="Content" ObjectID="_1816175169" r:id="rId242"/>
        </w:object>
      </w:r>
      <w:r w:rsidRPr="00441C84">
        <w:rPr>
          <w:color w:val="000000" w:themeColor="text1"/>
        </w:rPr>
        <w:t>为定值，则</w:t>
      </w:r>
      <w:r>
        <w:rPr>
          <w:color w:val="000000" w:themeColor="text1"/>
        </w:rPr>
        <w:object>
          <v:shape id="_x0000_i1131" type="#_x0000_t75" alt="eqId12a7789450dd7fe602002e260e7619e2" style="width:33.45pt;height:9.9pt" o:ole="">
            <v:imagedata r:id="rId233" o:title="eqId12a7789450dd7fe602002e260e7619e2"/>
          </v:shape>
          <o:OLEObject Type="Embed" ProgID="Equation.DSMT4" ShapeID="_x0000_i1131" DrawAspect="Content" ObjectID="_1816175170" r:id="rId243"/>
        </w:object>
      </w:r>
      <w:r w:rsidRPr="00441C84">
        <w:rPr>
          <w:color w:val="000000" w:themeColor="text1"/>
        </w:rPr>
        <w:t>图像是一条平行与横轴的直线，可见解判断</w:t>
      </w:r>
      <w:r w:rsidRPr="00441C84">
        <w:rPr>
          <w:rFonts w:eastAsia="Times New Roman" w:cs="Times New Roman"/>
          <w:i/>
          <w:color w:val="000000" w:themeColor="text1"/>
        </w:rPr>
        <w:t>a</w:t>
      </w:r>
      <w:r w:rsidRPr="00441C84">
        <w:rPr>
          <w:color w:val="000000" w:themeColor="text1"/>
        </w:rPr>
        <w:t>与</w:t>
      </w:r>
      <w:r w:rsidRPr="00441C84">
        <w:rPr>
          <w:rFonts w:eastAsia="Times New Roman" w:cs="Times New Roman"/>
          <w:i/>
          <w:color w:val="000000" w:themeColor="text1"/>
        </w:rPr>
        <w:t>m</w:t>
      </w:r>
      <w:r w:rsidRPr="00441C84">
        <w:rPr>
          <w:color w:val="000000" w:themeColor="text1"/>
        </w:rPr>
        <w:t>是否成反比关系，故</w:t>
      </w:r>
      <w:r w:rsidRPr="00441C84">
        <w:rPr>
          <w:color w:val="000000" w:themeColor="text1"/>
        </w:rPr>
        <w:t>C</w:t>
      </w:r>
      <w:r w:rsidRPr="00441C84">
        <w:rPr>
          <w:color w:val="000000" w:themeColor="text1"/>
        </w:rPr>
        <w:t>正确；</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D</w:t>
      </w:r>
      <w:r w:rsidRPr="00441C84">
        <w:rPr>
          <w:color w:val="000000" w:themeColor="text1"/>
        </w:rPr>
        <w:t>．</w:t>
      </w:r>
      <w:r w:rsidRPr="00441C84">
        <w:rPr>
          <w:color w:val="000000" w:themeColor="text1"/>
        </w:rPr>
        <w:t>作出</w:t>
      </w:r>
      <w:r>
        <w:rPr>
          <w:color w:val="000000" w:themeColor="text1"/>
        </w:rPr>
        <w:object>
          <v:shape id="_x0000_i1132" type="#_x0000_t75" alt="eqId1d6be8be697977c04eeb1131428d4d00" style="width:30.8pt;height:13.75pt" o:ole="">
            <v:imagedata r:id="rId235" o:title="eqId1d6be8be697977c04eeb1131428d4d00"/>
          </v:shape>
          <o:OLEObject Type="Embed" ProgID="Equation.DSMT4" ShapeID="_x0000_i1132" DrawAspect="Content" ObjectID="_1816175171" r:id="rId244"/>
        </w:object>
      </w:r>
      <w:r w:rsidRPr="00441C84">
        <w:rPr>
          <w:color w:val="000000" w:themeColor="text1"/>
        </w:rPr>
        <w:t>图像，无法体现</w:t>
      </w:r>
      <w:r w:rsidRPr="00441C84">
        <w:rPr>
          <w:rFonts w:eastAsia="Times New Roman" w:cs="Times New Roman"/>
          <w:i/>
          <w:color w:val="000000" w:themeColor="text1"/>
        </w:rPr>
        <w:t>a</w:t>
      </w:r>
      <w:r w:rsidRPr="00441C84">
        <w:rPr>
          <w:color w:val="000000" w:themeColor="text1"/>
        </w:rPr>
        <w:t>与</w:t>
      </w:r>
      <w:r w:rsidRPr="00441C84">
        <w:rPr>
          <w:rFonts w:eastAsia="Times New Roman" w:cs="Times New Roman"/>
          <w:i/>
          <w:color w:val="000000" w:themeColor="text1"/>
        </w:rPr>
        <w:t>m</w:t>
      </w:r>
      <w:r w:rsidRPr="00441C84">
        <w:rPr>
          <w:color w:val="000000" w:themeColor="text1"/>
        </w:rPr>
        <w:t>是否成反比关系，故</w:t>
      </w:r>
      <w:r w:rsidRPr="00441C84">
        <w:rPr>
          <w:color w:val="000000" w:themeColor="text1"/>
        </w:rPr>
        <w:t>D</w:t>
      </w:r>
      <w:r w:rsidRPr="00441C84">
        <w:rPr>
          <w:color w:val="000000" w:themeColor="text1"/>
        </w:rPr>
        <w:t>错误。</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AC</w:t>
      </w:r>
      <w:r w:rsidRPr="00441C84">
        <w:rPr>
          <w:color w:val="000000" w:themeColor="text1"/>
        </w:rPr>
        <w:t>。</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w:t>
      </w:r>
      <w:r w:rsidRPr="00441C84">
        <w:rPr>
          <w:color w:val="000000" w:themeColor="text1"/>
        </w:rPr>
        <w:t>3</w:t>
      </w:r>
      <w:r w:rsidRPr="00441C84">
        <w:rPr>
          <w:color w:val="000000" w:themeColor="text1"/>
        </w:rPr>
        <w:t>）甲同学的方法中，</w:t>
      </w:r>
      <w:r w:rsidRPr="00441C84">
        <w:rPr>
          <w:color w:val="000000" w:themeColor="text1"/>
        </w:rPr>
        <w:t>槽码依次放在槽码盘上</w:t>
      </w:r>
      <w:r w:rsidRPr="00441C84">
        <w:rPr>
          <w:color w:val="000000" w:themeColor="text1"/>
        </w:rPr>
        <w:t>，小车质量</w:t>
      </w:r>
      <w:r w:rsidRPr="00441C84">
        <w:rPr>
          <w:rFonts w:eastAsia="Times New Roman" w:cs="Times New Roman"/>
          <w:i/>
          <w:color w:val="000000" w:themeColor="text1"/>
        </w:rPr>
        <w:t>M</w:t>
      </w:r>
      <w:r w:rsidRPr="00441C84">
        <w:rPr>
          <w:color w:val="000000" w:themeColor="text1"/>
        </w:rPr>
        <w:t>不变，拉力</w:t>
      </w:r>
      <w:r>
        <w:rPr>
          <w:color w:val="000000" w:themeColor="text1"/>
        </w:rPr>
        <w:object>
          <v:shape id="_x0000_i1133" type="#_x0000_t75" alt="eqId0646c1031dc13a49a00321801487cfbe" style="width:90.6pt;height:27.45pt" o:ole="">
            <v:imagedata r:id="rId245" o:title="eqId0646c1031dc13a49a00321801487cfbe"/>
          </v:shape>
          <o:OLEObject Type="Embed" ProgID="Equation.DSMT4" ShapeID="_x0000_i1133" DrawAspect="Content" ObjectID="_1816175172" r:id="rId246"/>
        </w:object>
      </w:r>
      <w:r w:rsidRPr="00441C84">
        <w:rPr>
          <w:color w:val="000000" w:themeColor="text1"/>
        </w:rPr>
        <w:t>（</w:t>
      </w:r>
      <w:r w:rsidRPr="00441C84">
        <w:rPr>
          <w:rFonts w:eastAsia="Times New Roman" w:cs="Times New Roman"/>
          <w:i/>
          <w:color w:val="000000" w:themeColor="text1"/>
        </w:rPr>
        <w:t>m</w:t>
      </w:r>
      <w:r w:rsidRPr="00441C84">
        <w:rPr>
          <w:color w:val="000000" w:themeColor="text1"/>
        </w:rPr>
        <w:t>为</w:t>
      </w:r>
      <w:r w:rsidRPr="00441C84">
        <w:rPr>
          <w:color w:val="000000" w:themeColor="text1"/>
        </w:rPr>
        <w:t>槽码总</w:t>
      </w:r>
      <w:r w:rsidRPr="00441C84">
        <w:rPr>
          <w:color w:val="000000" w:themeColor="text1"/>
        </w:rPr>
        <w:t>质量），但随着</w:t>
      </w:r>
      <w:r w:rsidRPr="00441C84">
        <w:rPr>
          <w:rFonts w:eastAsia="Times New Roman" w:cs="Times New Roman"/>
          <w:i/>
          <w:color w:val="000000" w:themeColor="text1"/>
        </w:rPr>
        <w:t>m</w:t>
      </w:r>
      <w:r w:rsidRPr="00441C84">
        <w:rPr>
          <w:color w:val="000000" w:themeColor="text1"/>
        </w:rPr>
        <w:t>增大，不满足</w:t>
      </w:r>
      <w:r>
        <w:rPr>
          <w:color w:val="000000" w:themeColor="text1"/>
        </w:rPr>
        <w:object>
          <v:shape id="_x0000_i1134" type="#_x0000_t75" alt="eqId927916451f3abc0b4ccbf7abd082f306" style="width:35.2pt;height:12.3pt" o:ole="">
            <v:imagedata r:id="rId247" o:title="eqId927916451f3abc0b4ccbf7abd082f306"/>
          </v:shape>
          <o:OLEObject Type="Embed" ProgID="Equation.DSMT4" ShapeID="_x0000_i1134" DrawAspect="Content" ObjectID="_1816175173" r:id="rId248"/>
        </w:object>
      </w:r>
      <w:r w:rsidRPr="00441C84">
        <w:rPr>
          <w:color w:val="000000" w:themeColor="text1"/>
        </w:rPr>
        <w:t>条件，拉力与</w:t>
      </w:r>
      <w:r w:rsidRPr="00441C84">
        <w:rPr>
          <w:rFonts w:eastAsia="Times New Roman" w:cs="Times New Roman"/>
          <w:i/>
          <w:color w:val="000000" w:themeColor="text1"/>
        </w:rPr>
        <w:t>mg</w:t>
      </w:r>
      <w:r w:rsidRPr="00441C84">
        <w:rPr>
          <w:color w:val="000000" w:themeColor="text1"/>
        </w:rPr>
        <w:t>偏差增大，误差变大；乙同学的方法中，将小车上的</w:t>
      </w:r>
      <w:r w:rsidRPr="00441C84">
        <w:rPr>
          <w:color w:val="000000" w:themeColor="text1"/>
        </w:rPr>
        <w:t>槽码移到槽码</w:t>
      </w:r>
      <w:r w:rsidRPr="00441C84">
        <w:rPr>
          <w:color w:val="000000" w:themeColor="text1"/>
        </w:rPr>
        <w:t>盘上，总质量</w:t>
      </w:r>
      <w:r>
        <w:rPr>
          <w:color w:val="000000" w:themeColor="text1"/>
        </w:rPr>
        <w:object>
          <v:shape id="_x0000_i1135" type="#_x0000_t75" alt="eqId0ed83485b04357536c07c06cdd74f149" style="width:30.75pt;height:12.45pt" o:ole="">
            <v:imagedata r:id="rId249" o:title="eqId0ed83485b04357536c07c06cdd74f149"/>
          </v:shape>
          <o:OLEObject Type="Embed" ProgID="Equation.DSMT4" ShapeID="_x0000_i1135" DrawAspect="Content" ObjectID="_1816175174" r:id="rId250"/>
        </w:object>
      </w:r>
      <w:r w:rsidRPr="00441C84">
        <w:rPr>
          <w:color w:val="000000" w:themeColor="text1"/>
        </w:rPr>
        <w:t>不变（</w:t>
      </w:r>
      <w:r w:rsidRPr="00441C84">
        <w:rPr>
          <w:rFonts w:eastAsia="Times New Roman" w:cs="Times New Roman"/>
          <w:i/>
          <w:color w:val="000000" w:themeColor="text1"/>
        </w:rPr>
        <w:t>M</w:t>
      </w:r>
      <w:r w:rsidRPr="00441C84">
        <w:rPr>
          <w:color w:val="000000" w:themeColor="text1"/>
        </w:rPr>
        <w:t>为小车质量，</w:t>
      </w:r>
      <w:r w:rsidRPr="00441C84">
        <w:rPr>
          <w:rFonts w:eastAsia="Times New Roman" w:cs="Times New Roman"/>
          <w:i/>
          <w:color w:val="000000" w:themeColor="text1"/>
        </w:rPr>
        <w:t>m</w:t>
      </w:r>
      <w:r w:rsidRPr="00441C84">
        <w:rPr>
          <w:color w:val="000000" w:themeColor="text1"/>
        </w:rPr>
        <w:t>为槽码质量</w:t>
      </w:r>
      <w:r w:rsidRPr="00441C84">
        <w:rPr>
          <w:color w:val="000000" w:themeColor="text1"/>
        </w:rPr>
        <w:t>），拉力</w:t>
      </w:r>
      <w:r>
        <w:rPr>
          <w:color w:val="000000" w:themeColor="text1"/>
        </w:rPr>
        <w:object>
          <v:shape id="_x0000_i1136" type="#_x0000_t75" alt="eqId0646c1031dc13a49a00321801487cfbe" style="width:90.6pt;height:27.45pt" o:ole="">
            <v:imagedata r:id="rId245" o:title="eqId0646c1031dc13a49a00321801487cfbe"/>
          </v:shape>
          <o:OLEObject Type="Embed" ProgID="Equation.DSMT4" ShapeID="_x0000_i1136" DrawAspect="Content" ObjectID="_1816175175" r:id="rId251"/>
        </w:object>
      </w:r>
      <w:r w:rsidRPr="00441C84">
        <w:rPr>
          <w:color w:val="000000" w:themeColor="text1"/>
        </w:rPr>
        <w:t>（当</w:t>
      </w:r>
      <w:r>
        <w:rPr>
          <w:color w:val="000000" w:themeColor="text1"/>
        </w:rPr>
        <w:object>
          <v:shape id="_x0000_i1137" type="#_x0000_t75" alt="eqIdce35088740cb9f5decffb28d6a7a8b03" style="width:35.2pt;height:11.95pt" o:ole="">
            <v:imagedata r:id="rId252" o:title="eqIdce35088740cb9f5decffb28d6a7a8b03"/>
          </v:shape>
          <o:OLEObject Type="Embed" ProgID="Equation.DSMT4" ShapeID="_x0000_i1137" DrawAspect="Content" ObjectID="_1816175176" r:id="rId253"/>
        </w:object>
      </w:r>
      <w:r w:rsidRPr="00441C84">
        <w:rPr>
          <w:color w:val="000000" w:themeColor="text1"/>
        </w:rPr>
        <w:t>时近似，但实际总质量不变），拉力更接近理论值，系统误差更小，故乙同学方法更好。</w:t>
      </w:r>
    </w:p>
    <w:p w:rsidR="0074406A" w:rsidRPr="00441C84" w:rsidP="0074406A">
      <w:pPr>
        <w:spacing w:line="360" w:lineRule="auto"/>
        <w:jc w:val="left"/>
        <w:textAlignment w:val="center"/>
        <w:rPr>
          <w:color w:val="000000" w:themeColor="text1"/>
        </w:rPr>
      </w:pPr>
      <w:r w:rsidRPr="00441C84">
        <w:rPr>
          <w:color w:val="000000" w:themeColor="text1"/>
        </w:rPr>
        <w:t>12</w:t>
      </w:r>
      <w:r w:rsidRPr="00441C84">
        <w:rPr>
          <w:color w:val="000000" w:themeColor="text1"/>
        </w:rPr>
        <w:t>．</w:t>
      </w:r>
      <w:r w:rsidRPr="00441C84">
        <w:rPr>
          <w:rFonts w:eastAsiaTheme="minorEastAsia" w:cs="Times New Roman"/>
          <w:color w:val="000000" w:themeColor="text1"/>
        </w:rPr>
        <w:t>(9</w:t>
      </w:r>
      <w:r w:rsidRPr="00441C84">
        <w:rPr>
          <w:rFonts w:eastAsiaTheme="minorEastAsia" w:cs="Times New Roman"/>
          <w:color w:val="000000" w:themeColor="text1"/>
        </w:rPr>
        <w:t>分</w:t>
      </w:r>
      <w:r w:rsidRPr="00441C84">
        <w:rPr>
          <w:rFonts w:eastAsiaTheme="minorEastAsia" w:cs="Times New Roman"/>
          <w:color w:val="000000" w:themeColor="text1"/>
        </w:rPr>
        <w:t>)</w:t>
      </w:r>
      <w:r w:rsidRPr="00441C84">
        <w:rPr>
          <w:color w:val="000000" w:themeColor="text1"/>
        </w:rPr>
        <w:t>常用的电压表和电流表都是由小量程的电流表（表头）改装而成的，与电源及相关元器件组装后可构成多功能、多量程的多用电表。</w:t>
      </w:r>
    </w:p>
    <w:p w:rsidR="0074406A" w:rsidRPr="00441C84" w:rsidP="0074406A">
      <w:pPr>
        <w:spacing w:line="360" w:lineRule="auto"/>
        <w:jc w:val="left"/>
        <w:textAlignment w:val="center"/>
        <w:rPr>
          <w:color w:val="000000" w:themeColor="text1"/>
        </w:rPr>
      </w:pPr>
      <w:r w:rsidRPr="00441C84">
        <w:rPr>
          <w:color w:val="000000" w:themeColor="text1"/>
        </w:rPr>
        <w:t>(1)</w:t>
      </w:r>
      <w:r w:rsidRPr="00441C84">
        <w:rPr>
          <w:color w:val="000000" w:themeColor="text1"/>
        </w:rPr>
        <w:t>某同学使用多用电表正确测量了一个</w:t>
      </w:r>
      <w:r>
        <w:rPr>
          <w:color w:val="000000" w:themeColor="text1"/>
        </w:rPr>
        <w:object>
          <v:shape id="_x0000_i1138" type="#_x0000_t75" alt="eqIdc095034f0b577b4ff83e1893a5ba22cb" style="width:29.05pt;height:12.15pt" o:ole="">
            <v:imagedata r:id="rId254" o:title="eqIdc095034f0b577b4ff83e1893a5ba22cb"/>
          </v:shape>
          <o:OLEObject Type="Embed" ProgID="Equation.DSMT4" ShapeID="_x0000_i1138" DrawAspect="Content" ObjectID="_1816175177" r:id="rId255"/>
        </w:object>
      </w:r>
      <w:r w:rsidRPr="00441C84">
        <w:rPr>
          <w:color w:val="000000" w:themeColor="text1"/>
        </w:rPr>
        <w:t>的电阻后，需要继续测量一个阻值大约是</w:t>
      </w:r>
      <w:r>
        <w:rPr>
          <w:color w:val="000000" w:themeColor="text1"/>
        </w:rPr>
        <w:object>
          <v:shape id="_x0000_i1139" type="#_x0000_t75" alt="eqId2d0e4d3577bbcb8461e20290e68c3b9d" style="width:26.4pt;height:12.55pt" o:ole="">
            <v:imagedata r:id="rId256" o:title="eqId2d0e4d3577bbcb8461e20290e68c3b9d"/>
          </v:shape>
          <o:OLEObject Type="Embed" ProgID="Equation.DSMT4" ShapeID="_x0000_i1139" DrawAspect="Content" ObjectID="_1816175178" r:id="rId257"/>
        </w:object>
      </w:r>
      <w:r w:rsidRPr="00441C84">
        <w:rPr>
          <w:color w:val="000000" w:themeColor="text1"/>
        </w:rPr>
        <w:t>的电阻。在用红、黑表笔接触这个电阻两端之前，请选出以下必要的操作步骤并排序：</w:t>
      </w:r>
    </w:p>
    <w:p w:rsidR="0074406A" w:rsidRPr="00441C84" w:rsidP="0074406A">
      <w:pPr>
        <w:spacing w:line="360" w:lineRule="auto"/>
        <w:jc w:val="left"/>
        <w:textAlignment w:val="center"/>
        <w:rPr>
          <w:color w:val="000000" w:themeColor="text1"/>
        </w:rPr>
      </w:pPr>
      <w:r w:rsidRPr="00441C84">
        <w:rPr>
          <w:color w:val="000000" w:themeColor="text1"/>
        </w:rPr>
        <w:t>①</w:t>
      </w:r>
      <w:r w:rsidRPr="00441C84">
        <w:rPr>
          <w:color w:val="000000" w:themeColor="text1"/>
        </w:rPr>
        <w:t>把选择开关旋转到</w:t>
      </w:r>
      <w:r w:rsidRPr="00441C84">
        <w:rPr>
          <w:color w:val="000000" w:themeColor="text1"/>
        </w:rPr>
        <w:t>“</w:t>
      </w:r>
      <w:r>
        <w:rPr>
          <w:color w:val="000000" w:themeColor="text1"/>
        </w:rPr>
        <w:object>
          <v:shape id="_x0000_i1140" type="#_x0000_t75" alt="eqIdeebdb972b35aaa81a6662aaf8db1c282" style="width:24.6pt;height:12.3pt" o:ole="">
            <v:imagedata r:id="rId258" o:title="eqIdeebdb972b35aaa81a6662aaf8db1c282"/>
          </v:shape>
          <o:OLEObject Type="Embed" ProgID="Equation.DSMT4" ShapeID="_x0000_i1140" DrawAspect="Content" ObjectID="_1816175179" r:id="rId259"/>
        </w:object>
      </w:r>
      <w:r w:rsidRPr="00441C84">
        <w:rPr>
          <w:color w:val="000000" w:themeColor="text1"/>
        </w:rPr>
        <w:t>”</w:t>
      </w:r>
      <w:r w:rsidRPr="00441C84">
        <w:rPr>
          <w:color w:val="000000" w:themeColor="text1"/>
        </w:rPr>
        <w:t>位置。</w:t>
      </w:r>
      <w:r w:rsidRPr="00441C84">
        <w:rPr>
          <w:rFonts w:eastAsia="Times New Roman" w:cs="Times New Roman"/>
          <w:color w:val="000000" w:themeColor="text1"/>
          <w:kern w:val="0"/>
          <w:sz w:val="24"/>
        </w:rPr>
        <w:t>      </w:t>
      </w:r>
      <w:r w:rsidRPr="00441C84">
        <w:rPr>
          <w:color w:val="000000" w:themeColor="text1"/>
        </w:rPr>
        <w:t>②</w:t>
      </w:r>
      <w:r w:rsidRPr="00441C84">
        <w:rPr>
          <w:color w:val="000000" w:themeColor="text1"/>
        </w:rPr>
        <w:t>把选择开关旋转到</w:t>
      </w:r>
      <w:r w:rsidRPr="00441C84">
        <w:rPr>
          <w:color w:val="000000" w:themeColor="text1"/>
        </w:rPr>
        <w:t>“</w:t>
      </w:r>
      <w:r>
        <w:rPr>
          <w:color w:val="000000" w:themeColor="text1"/>
        </w:rPr>
        <w:object>
          <v:shape id="_x0000_i1141" type="#_x0000_t75" alt="eqIdd0dca1955e5e2618d2f0e6f0b979ca88" style="width:19.35pt;height:11.45pt" o:ole="">
            <v:imagedata r:id="rId260" o:title="eqIdd0dca1955e5e2618d2f0e6f0b979ca88"/>
          </v:shape>
          <o:OLEObject Type="Embed" ProgID="Equation.DSMT4" ShapeID="_x0000_i1141" DrawAspect="Content" ObjectID="_1816175180" r:id="rId261"/>
        </w:object>
      </w:r>
      <w:r w:rsidRPr="00441C84">
        <w:rPr>
          <w:color w:val="000000" w:themeColor="text1"/>
        </w:rPr>
        <w:t>”</w:t>
      </w:r>
      <w:r w:rsidRPr="00441C84">
        <w:rPr>
          <w:color w:val="000000" w:themeColor="text1"/>
        </w:rPr>
        <w:t>位置。</w:t>
      </w:r>
    </w:p>
    <w:p w:rsidR="0074406A" w:rsidRPr="00441C84" w:rsidP="0074406A">
      <w:pPr>
        <w:spacing w:line="360" w:lineRule="auto"/>
        <w:jc w:val="left"/>
        <w:textAlignment w:val="center"/>
        <w:rPr>
          <w:color w:val="000000" w:themeColor="text1"/>
        </w:rPr>
      </w:pPr>
      <w:r w:rsidRPr="00441C84">
        <w:rPr>
          <w:color w:val="000000" w:themeColor="text1"/>
        </w:rPr>
        <w:t>③</w:t>
      </w:r>
      <w:r w:rsidRPr="00441C84">
        <w:rPr>
          <w:color w:val="000000" w:themeColor="text1"/>
        </w:rPr>
        <w:t>将红表笔和黑表笔接触。</w:t>
      </w:r>
      <w:r w:rsidRPr="00441C84">
        <w:rPr>
          <w:rFonts w:eastAsia="Times New Roman" w:cs="Times New Roman"/>
          <w:color w:val="000000" w:themeColor="text1"/>
          <w:kern w:val="0"/>
          <w:sz w:val="24"/>
        </w:rPr>
        <w:t>               </w:t>
      </w:r>
      <w:r w:rsidRPr="00441C84">
        <w:rPr>
          <w:color w:val="000000" w:themeColor="text1"/>
        </w:rPr>
        <w:t>④</w:t>
      </w:r>
      <w:r w:rsidRPr="00441C84">
        <w:rPr>
          <w:color w:val="000000" w:themeColor="text1"/>
        </w:rPr>
        <w:t>调节欧姆调零旋钮使指针指向欧姆零点。</w:t>
      </w:r>
    </w:p>
    <w:p w:rsidR="0074406A" w:rsidRPr="00441C84" w:rsidP="0074406A">
      <w:pPr>
        <w:spacing w:line="360" w:lineRule="auto"/>
        <w:jc w:val="left"/>
        <w:textAlignment w:val="center"/>
        <w:rPr>
          <w:color w:val="000000" w:themeColor="text1"/>
        </w:rPr>
      </w:pPr>
      <w:r w:rsidRPr="00441C84">
        <w:rPr>
          <w:color w:val="000000" w:themeColor="text1"/>
        </w:rPr>
        <w:t>下列选项中正确的是</w:t>
      </w:r>
      <w:r w:rsidRPr="00441C84">
        <w:rPr>
          <w:color w:val="000000" w:themeColor="text1"/>
        </w:rPr>
        <w:t>_________</w:t>
      </w:r>
      <w:r w:rsidRPr="00441C84">
        <w:rPr>
          <w:color w:val="000000" w:themeColor="text1"/>
        </w:rPr>
        <w:t>。（单选，填正确答案标号）</w:t>
      </w:r>
    </w:p>
    <w:p w:rsidR="0074406A" w:rsidRPr="00441C84" w:rsidP="0074406A">
      <w:pPr>
        <w:tabs>
          <w:tab w:val="left" w:pos="2078"/>
          <w:tab w:val="left" w:pos="4156"/>
          <w:tab w:val="left" w:pos="6234"/>
        </w:tabs>
        <w:spacing w:line="360" w:lineRule="auto"/>
        <w:ind w:left="380"/>
        <w:jc w:val="left"/>
        <w:textAlignment w:val="center"/>
        <w:rPr>
          <w:color w:val="000000" w:themeColor="text1"/>
        </w:rPr>
      </w:pPr>
      <w:r w:rsidRPr="00441C84">
        <w:rPr>
          <w:color w:val="000000" w:themeColor="text1"/>
        </w:rPr>
        <w:t>A</w:t>
      </w:r>
      <w:r w:rsidRPr="00441C84">
        <w:rPr>
          <w:color w:val="000000" w:themeColor="text1"/>
        </w:rPr>
        <w:t>．</w:t>
      </w:r>
      <w:r w:rsidRPr="00441C84">
        <w:rPr>
          <w:color w:val="000000" w:themeColor="text1"/>
        </w:rPr>
        <w:t>①③④</w:t>
      </w:r>
      <w:r w:rsidRPr="00441C84">
        <w:rPr>
          <w:color w:val="000000" w:themeColor="text1"/>
        </w:rPr>
        <w:tab/>
        <w:t>B</w:t>
      </w:r>
      <w:r w:rsidRPr="00441C84">
        <w:rPr>
          <w:color w:val="000000" w:themeColor="text1"/>
        </w:rPr>
        <w:t>．</w:t>
      </w:r>
      <w:r w:rsidRPr="00441C84">
        <w:rPr>
          <w:color w:val="000000" w:themeColor="text1"/>
        </w:rPr>
        <w:t>②③④</w:t>
      </w:r>
      <w:r w:rsidRPr="00441C84">
        <w:rPr>
          <w:color w:val="000000" w:themeColor="text1"/>
        </w:rPr>
        <w:tab/>
        <w:t>C</w:t>
      </w:r>
      <w:r w:rsidRPr="00441C84">
        <w:rPr>
          <w:color w:val="000000" w:themeColor="text1"/>
        </w:rPr>
        <w:t>．</w:t>
      </w:r>
      <w:r w:rsidRPr="00441C84">
        <w:rPr>
          <w:color w:val="000000" w:themeColor="text1"/>
        </w:rPr>
        <w:t>②④③</w:t>
      </w:r>
      <w:r w:rsidRPr="00441C84">
        <w:rPr>
          <w:color w:val="000000" w:themeColor="text1"/>
        </w:rPr>
        <w:tab/>
        <w:t>D</w:t>
      </w:r>
      <w:r w:rsidRPr="00441C84">
        <w:rPr>
          <w:color w:val="000000" w:themeColor="text1"/>
        </w:rPr>
        <w:t>．</w:t>
      </w:r>
      <w:r w:rsidRPr="00441C84">
        <w:rPr>
          <w:color w:val="000000" w:themeColor="text1"/>
        </w:rPr>
        <w:t>①④③</w:t>
      </w:r>
    </w:p>
    <w:p w:rsidR="0074406A" w:rsidRPr="00441C84" w:rsidP="0074406A">
      <w:pPr>
        <w:spacing w:line="360" w:lineRule="auto"/>
        <w:jc w:val="left"/>
        <w:textAlignment w:val="center"/>
        <w:rPr>
          <w:color w:val="000000" w:themeColor="text1"/>
        </w:rPr>
      </w:pPr>
      <w:r w:rsidRPr="00441C84">
        <w:rPr>
          <w:color w:val="000000" w:themeColor="text1"/>
        </w:rPr>
        <w:t>(2)</w:t>
      </w:r>
      <w:r w:rsidRPr="00441C84">
        <w:rPr>
          <w:color w:val="000000" w:themeColor="text1"/>
        </w:rPr>
        <w:t>若将一个内阻为</w:t>
      </w:r>
      <w:r>
        <w:rPr>
          <w:color w:val="000000" w:themeColor="text1"/>
        </w:rPr>
        <w:object>
          <v:shape id="_x0000_i1142" type="#_x0000_t75" alt="eqIde9fd79de5050f5960c9478154c48e830" style="width:21.95pt;height:12.65pt" o:ole="">
            <v:imagedata r:id="rId262" o:title="eqIde9fd79de5050f5960c9478154c48e830"/>
          </v:shape>
          <o:OLEObject Type="Embed" ProgID="Equation.DSMT4" ShapeID="_x0000_i1142" DrawAspect="Content" ObjectID="_1816175181" r:id="rId263"/>
        </w:object>
      </w:r>
      <w:r w:rsidRPr="00441C84">
        <w:rPr>
          <w:color w:val="000000" w:themeColor="text1"/>
        </w:rPr>
        <w:t>、满偏电流为</w:t>
      </w:r>
      <w:r>
        <w:rPr>
          <w:color w:val="000000" w:themeColor="text1"/>
        </w:rPr>
        <w:object>
          <v:shape id="_x0000_i1143" type="#_x0000_t75" alt="eqId33e37e5e924d883c3929cfa56afa5bbf" style="width:23.75pt;height:11.4pt" o:ole="">
            <v:imagedata r:id="rId264" o:title="eqId33e37e5e924d883c3929cfa56afa5bbf"/>
          </v:shape>
          <o:OLEObject Type="Embed" ProgID="Equation.DSMT4" ShapeID="_x0000_i1143" DrawAspect="Content" ObjectID="_1816175182" r:id="rId265"/>
        </w:object>
      </w:r>
      <w:r w:rsidRPr="00441C84">
        <w:rPr>
          <w:color w:val="000000" w:themeColor="text1"/>
        </w:rPr>
        <w:t>的表头改装为量程</w:t>
      </w:r>
      <w:r>
        <w:rPr>
          <w:color w:val="000000" w:themeColor="text1"/>
        </w:rPr>
        <w:object>
          <v:shape id="_x0000_i1144" type="#_x0000_t75" alt="eqId6678bdb0675b2746f951442066ac2af3" style="width:24.6pt;height:11.6pt" o:ole="">
            <v:imagedata r:id="rId266" o:title="eqId6678bdb0675b2746f951442066ac2af3"/>
          </v:shape>
          <o:OLEObject Type="Embed" ProgID="Equation.DSMT4" ShapeID="_x0000_i1144" DrawAspect="Content" ObjectID="_1816175183" r:id="rId267"/>
        </w:object>
      </w:r>
      <w:r w:rsidRPr="00441C84">
        <w:rPr>
          <w:color w:val="000000" w:themeColor="text1"/>
        </w:rPr>
        <w:t>的电压表，需要</w:t>
      </w:r>
      <w:r w:rsidRPr="00441C84">
        <w:rPr>
          <w:rFonts w:eastAsia="Times New Roman" w:cs="Times New Roman"/>
          <w:color w:val="000000" w:themeColor="text1"/>
          <w:u w:val="single"/>
        </w:rPr>
        <w:t xml:space="preserve">         </w:t>
      </w:r>
      <w:r w:rsidRPr="00441C84">
        <w:rPr>
          <w:color w:val="000000" w:themeColor="text1"/>
        </w:rPr>
        <w:t>（填</w:t>
      </w:r>
      <w:r w:rsidRPr="00441C84">
        <w:rPr>
          <w:color w:val="000000" w:themeColor="text1"/>
        </w:rPr>
        <w:t>“</w:t>
      </w:r>
      <w:r w:rsidRPr="00441C84">
        <w:rPr>
          <w:color w:val="000000" w:themeColor="text1"/>
        </w:rPr>
        <w:t>串联</w:t>
      </w:r>
      <w:r w:rsidRPr="00441C84">
        <w:rPr>
          <w:color w:val="000000" w:themeColor="text1"/>
        </w:rPr>
        <w:t>”</w:t>
      </w:r>
      <w:r w:rsidRPr="00441C84">
        <w:rPr>
          <w:color w:val="000000" w:themeColor="text1"/>
        </w:rPr>
        <w:t>或</w:t>
      </w:r>
      <w:r w:rsidRPr="00441C84">
        <w:rPr>
          <w:color w:val="000000" w:themeColor="text1"/>
        </w:rPr>
        <w:t>“</w:t>
      </w:r>
      <w:r w:rsidRPr="00441C84">
        <w:rPr>
          <w:color w:val="000000" w:themeColor="text1"/>
        </w:rPr>
        <w:t>并联</w:t>
      </w:r>
      <w:r w:rsidRPr="00441C84">
        <w:rPr>
          <w:color w:val="000000" w:themeColor="text1"/>
        </w:rPr>
        <w:t>”</w:t>
      </w:r>
      <w:r w:rsidRPr="00441C84">
        <w:rPr>
          <w:color w:val="000000" w:themeColor="text1"/>
        </w:rPr>
        <w:t>）一个</w:t>
      </w:r>
      <w:r w:rsidRPr="00441C84">
        <w:rPr>
          <w:rFonts w:eastAsia="Times New Roman" w:cs="Times New Roman"/>
          <w:color w:val="000000" w:themeColor="text1"/>
          <w:u w:val="single"/>
        </w:rPr>
        <w:t xml:space="preserve">         </w:t>
      </w:r>
      <w:r>
        <w:rPr>
          <w:color w:val="000000" w:themeColor="text1"/>
        </w:rPr>
        <w:object>
          <v:shape id="_x0000_i1145" type="#_x0000_t75" alt="eqIdcffa35373ec4e4684107b42adb7a5161" style="width:11.45pt;height:11.45pt" o:ole="">
            <v:imagedata r:id="rId268" o:title="eqIdcffa35373ec4e4684107b42adb7a5161"/>
          </v:shape>
          <o:OLEObject Type="Embed" ProgID="Equation.DSMT4" ShapeID="_x0000_i1145" DrawAspect="Content" ObjectID="_1816175184" r:id="rId269"/>
        </w:object>
      </w:r>
      <w:r w:rsidRPr="00441C84">
        <w:rPr>
          <w:color w:val="000000" w:themeColor="text1"/>
        </w:rPr>
        <w:t>的电阻。</w:t>
      </w:r>
    </w:p>
    <w:p w:rsidR="0074406A" w:rsidRPr="00441C84" w:rsidP="0074406A">
      <w:pPr>
        <w:spacing w:line="360" w:lineRule="auto"/>
        <w:jc w:val="left"/>
        <w:textAlignment w:val="center"/>
        <w:rPr>
          <w:color w:val="000000" w:themeColor="text1"/>
        </w:rPr>
      </w:pPr>
      <w:r w:rsidRPr="00441C84">
        <w:rPr>
          <w:color w:val="000000" w:themeColor="text1"/>
        </w:rPr>
        <w:t>(3)</w:t>
      </w:r>
      <w:r w:rsidRPr="00441C84">
        <w:rPr>
          <w:color w:val="000000" w:themeColor="text1"/>
        </w:rPr>
        <w:t>如图，某同学为探究由一个直流电源</w:t>
      </w:r>
      <w:r w:rsidRPr="00441C84">
        <w:rPr>
          <w:rFonts w:eastAsia="Times New Roman" w:cs="Times New Roman"/>
          <w:i/>
          <w:color w:val="000000" w:themeColor="text1"/>
        </w:rPr>
        <w:t>E</w:t>
      </w:r>
      <w:r w:rsidRPr="00441C84">
        <w:rPr>
          <w:color w:val="000000" w:themeColor="text1"/>
        </w:rPr>
        <w:t>、一个电容器</w:t>
      </w:r>
      <w:r w:rsidRPr="00441C84">
        <w:rPr>
          <w:rFonts w:eastAsia="Times New Roman" w:cs="Times New Roman"/>
          <w:i/>
          <w:color w:val="000000" w:themeColor="text1"/>
        </w:rPr>
        <w:t>C</w:t>
      </w:r>
      <w:r w:rsidRPr="00441C84">
        <w:rPr>
          <w:color w:val="000000" w:themeColor="text1"/>
        </w:rPr>
        <w:t>、一个电阻</w:t>
      </w:r>
      <w:r>
        <w:rPr>
          <w:color w:val="000000" w:themeColor="text1"/>
        </w:rPr>
        <w:object>
          <v:shape id="_x0000_i1146" type="#_x0000_t75" alt="eqIde3809dcdc5e9eb9e901c827698e04e21" style="width:14.05pt;height:15.85pt" o:ole="">
            <v:imagedata r:id="rId270" o:title="eqIde3809dcdc5e9eb9e901c827698e04e21"/>
          </v:shape>
          <o:OLEObject Type="Embed" ProgID="Equation.DSMT4" ShapeID="_x0000_i1146" DrawAspect="Content" ObjectID="_1816175185" r:id="rId271"/>
        </w:object>
      </w:r>
      <w:r w:rsidRPr="00441C84">
        <w:rPr>
          <w:color w:val="000000" w:themeColor="text1"/>
        </w:rPr>
        <w:t>及一个电阻</w:t>
      </w:r>
      <w:r>
        <w:rPr>
          <w:color w:val="000000" w:themeColor="text1"/>
        </w:rPr>
        <w:object>
          <v:shape id="_x0000_i1147" type="#_x0000_t75" alt="eqId11be83809dffb480b3a9769219710762" style="width:14.05pt;height:15.85pt" o:ole="">
            <v:imagedata r:id="rId272" o:title="eqId11be83809dffb480b3a9769219710762"/>
          </v:shape>
          <o:OLEObject Type="Embed" ProgID="Equation.DSMT4" ShapeID="_x0000_i1147" DrawAspect="Content" ObjectID="_1816175186" r:id="rId273"/>
        </w:object>
      </w:r>
      <w:r w:rsidRPr="00441C84">
        <w:rPr>
          <w:color w:val="000000" w:themeColor="text1"/>
        </w:rPr>
        <w:t>（</w:t>
      </w:r>
      <w:r>
        <w:rPr>
          <w:color w:val="000000" w:themeColor="text1"/>
        </w:rPr>
        <w:object>
          <v:shape id="_x0000_i1148" type="#_x0000_t75" alt="eqId5eb4e16ef03cd76fb6345034f49c9637" style="width:36.1pt;height:15.75pt" o:ole="">
            <v:imagedata r:id="rId274" o:title="eqId5eb4e16ef03cd76fb6345034f49c9637"/>
          </v:shape>
          <o:OLEObject Type="Embed" ProgID="Equation.DSMT4" ShapeID="_x0000_i1148" DrawAspect="Content" ObjectID="_1816175187" r:id="rId275"/>
        </w:object>
      </w:r>
      <w:r w:rsidRPr="00441C84">
        <w:rPr>
          <w:color w:val="000000" w:themeColor="text1"/>
        </w:rPr>
        <w:t>）组成的串联电路中各元器件的位置，利用改装好的电压表分别测量各接线柱之间的电压，测得数据如表：</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2028825" cy="2066925"/>
            <wp:effectExtent l="0" t="0" r="0" b="0"/>
            <wp:docPr id="100049" name="图片 100049" descr="@@@ba62b0e7-1d3d-42ab-863b-1be927374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6"/>
                    <a:stretch>
                      <a:fillRect/>
                    </a:stretch>
                  </pic:blipFill>
                  <pic:spPr>
                    <a:xfrm>
                      <a:off x="0" y="0"/>
                      <a:ext cx="2028825" cy="2066925"/>
                    </a:xfrm>
                    <a:prstGeom prst="rect">
                      <a:avLst/>
                    </a:prstGeom>
                  </pic:spPr>
                </pic:pic>
              </a:graphicData>
            </a:graphic>
          </wp:inline>
        </w:drawing>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88"/>
        <w:gridCol w:w="1187"/>
        <w:gridCol w:w="1187"/>
        <w:gridCol w:w="1187"/>
        <w:gridCol w:w="1187"/>
        <w:gridCol w:w="1187"/>
        <w:gridCol w:w="1187"/>
      </w:tblGrid>
      <w:tr w:rsidTr="0074406A">
        <w:tblPrEx>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接线柱</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1</w:t>
            </w:r>
            <w:r w:rsidRPr="00441C84">
              <w:rPr>
                <w:color w:val="000000" w:themeColor="text1"/>
              </w:rPr>
              <w:t>和</w:t>
            </w:r>
            <w:r w:rsidRPr="00441C84">
              <w:rPr>
                <w:color w:val="000000" w:themeColor="text1"/>
              </w:rPr>
              <w:t>2</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2</w:t>
            </w:r>
            <w:r w:rsidRPr="00441C84">
              <w:rPr>
                <w:color w:val="000000" w:themeColor="text1"/>
              </w:rPr>
              <w:t>和</w:t>
            </w:r>
            <w:r w:rsidRPr="00441C84">
              <w:rPr>
                <w:color w:val="000000" w:themeColor="text1"/>
              </w:rPr>
              <w:t>3</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3</w:t>
            </w:r>
            <w:r w:rsidRPr="00441C84">
              <w:rPr>
                <w:color w:val="000000" w:themeColor="text1"/>
              </w:rPr>
              <w:t>和</w:t>
            </w:r>
            <w:r w:rsidRPr="00441C84">
              <w:rPr>
                <w:color w:val="000000" w:themeColor="text1"/>
              </w:rPr>
              <w:t>4</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1</w:t>
            </w:r>
            <w:r w:rsidRPr="00441C84">
              <w:rPr>
                <w:color w:val="000000" w:themeColor="text1"/>
              </w:rPr>
              <w:t>和</w:t>
            </w:r>
            <w:r w:rsidRPr="00441C84">
              <w:rPr>
                <w:color w:val="000000" w:themeColor="text1"/>
              </w:rPr>
              <w:t>4</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2</w:t>
            </w:r>
            <w:r w:rsidRPr="00441C84">
              <w:rPr>
                <w:color w:val="000000" w:themeColor="text1"/>
              </w:rPr>
              <w:t>和</w:t>
            </w:r>
            <w:r w:rsidRPr="00441C84">
              <w:rPr>
                <w:color w:val="000000" w:themeColor="text1"/>
              </w:rPr>
              <w:t>4</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1</w:t>
            </w:r>
            <w:r w:rsidRPr="00441C84">
              <w:rPr>
                <w:color w:val="000000" w:themeColor="text1"/>
              </w:rPr>
              <w:t>和</w:t>
            </w:r>
            <w:r w:rsidRPr="00441C84">
              <w:rPr>
                <w:color w:val="000000" w:themeColor="text1"/>
              </w:rPr>
              <w:t>3</w:t>
            </w:r>
          </w:p>
        </w:tc>
      </w:tr>
      <w:tr w:rsidTr="0074406A">
        <w:tblPrEx>
          <w:tblW w:w="8310" w:type="dxa"/>
          <w:tblCellMar>
            <w:top w:w="120" w:type="dxa"/>
            <w:left w:w="120" w:type="dxa"/>
            <w:bottom w:w="120" w:type="dxa"/>
            <w:right w:w="120" w:type="dxa"/>
          </w:tblCellMar>
          <w:tblLook w:val="04A0"/>
        </w:tblPrEx>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rFonts w:eastAsia="Times New Roman" w:cs="Times New Roman"/>
                <w:i/>
                <w:color w:val="000000" w:themeColor="text1"/>
              </w:rPr>
              <w:t>U</w:t>
            </w:r>
            <w:r w:rsidRPr="00441C84">
              <w:rPr>
                <w:color w:val="000000" w:themeColor="text1"/>
              </w:rPr>
              <w:t>/V</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1.53</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0.56</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1.05</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4406A" w:rsidRPr="00441C84" w:rsidP="0074406A">
            <w:pPr>
              <w:spacing w:line="360" w:lineRule="auto"/>
              <w:jc w:val="center"/>
              <w:textAlignment w:val="center"/>
              <w:rPr>
                <w:color w:val="000000" w:themeColor="text1"/>
              </w:rPr>
            </w:pPr>
            <w:r w:rsidRPr="00441C84">
              <w:rPr>
                <w:color w:val="000000" w:themeColor="text1"/>
              </w:rPr>
              <w:t>0.66</w:t>
            </w:r>
          </w:p>
        </w:tc>
      </w:tr>
    </w:tbl>
    <w:p w:rsidR="0074406A" w:rsidRPr="00441C84" w:rsidP="0074406A">
      <w:pPr>
        <w:spacing w:line="360" w:lineRule="auto"/>
        <w:jc w:val="left"/>
        <w:textAlignment w:val="center"/>
        <w:rPr>
          <w:color w:val="000000" w:themeColor="text1"/>
        </w:rPr>
      </w:pPr>
      <w:r w:rsidRPr="00441C84">
        <w:rPr>
          <w:color w:val="000000" w:themeColor="text1"/>
        </w:rPr>
        <w:t>根据以上数据可判断，直流电源</w:t>
      </w:r>
      <w:r w:rsidRPr="00441C84">
        <w:rPr>
          <w:rFonts w:eastAsia="Times New Roman" w:cs="Times New Roman"/>
          <w:i/>
          <w:color w:val="000000" w:themeColor="text1"/>
        </w:rPr>
        <w:t>E</w:t>
      </w:r>
      <w:r w:rsidRPr="00441C84">
        <w:rPr>
          <w:color w:val="000000" w:themeColor="text1"/>
        </w:rPr>
        <w:t>处于</w:t>
      </w:r>
      <w:r w:rsidRPr="00441C84">
        <w:rPr>
          <w:rFonts w:eastAsia="Times New Roman" w:cs="Times New Roman"/>
          <w:color w:val="000000" w:themeColor="text1"/>
          <w:u w:val="single"/>
        </w:rPr>
        <w:t xml:space="preserve">         </w:t>
      </w:r>
      <w:r w:rsidRPr="00441C84">
        <w:rPr>
          <w:color w:val="000000" w:themeColor="text1"/>
        </w:rPr>
        <w:t>之间，电容器</w:t>
      </w:r>
      <w:r w:rsidRPr="00441C84">
        <w:rPr>
          <w:rFonts w:eastAsia="Times New Roman" w:cs="Times New Roman"/>
          <w:i/>
          <w:color w:val="000000" w:themeColor="text1"/>
        </w:rPr>
        <w:t>C</w:t>
      </w:r>
      <w:r w:rsidRPr="00441C84">
        <w:rPr>
          <w:color w:val="000000" w:themeColor="text1"/>
        </w:rPr>
        <w:t>处于</w:t>
      </w:r>
      <w:r w:rsidRPr="00441C84">
        <w:rPr>
          <w:rFonts w:eastAsia="Times New Roman" w:cs="Times New Roman"/>
          <w:color w:val="000000" w:themeColor="text1"/>
          <w:u w:val="single"/>
        </w:rPr>
        <w:t xml:space="preserve">         </w:t>
      </w:r>
      <w:r w:rsidRPr="00441C84">
        <w:rPr>
          <w:color w:val="000000" w:themeColor="text1"/>
        </w:rPr>
        <w:t>之间，电阻</w:t>
      </w:r>
      <w:r>
        <w:rPr>
          <w:color w:val="000000" w:themeColor="text1"/>
        </w:rPr>
        <w:object>
          <v:shape id="_x0000_i1149" type="#_x0000_t75" alt="eqIde3809dcdc5e9eb9e901c827698e04e21" style="width:14.05pt;height:15.85pt" o:ole="">
            <v:imagedata r:id="rId270" o:title="eqIde3809dcdc5e9eb9e901c827698e04e21"/>
          </v:shape>
          <o:OLEObject Type="Embed" ProgID="Equation.DSMT4" ShapeID="_x0000_i1149" DrawAspect="Content" ObjectID="_1816175188" r:id="rId277"/>
        </w:object>
      </w:r>
      <w:r w:rsidRPr="00441C84">
        <w:rPr>
          <w:color w:val="000000" w:themeColor="text1"/>
        </w:rPr>
        <w:t>处于</w:t>
      </w:r>
      <w:r w:rsidRPr="00441C84">
        <w:rPr>
          <w:rFonts w:eastAsia="Times New Roman" w:cs="Times New Roman"/>
          <w:color w:val="000000" w:themeColor="text1"/>
          <w:u w:val="single"/>
        </w:rPr>
        <w:t xml:space="preserve">         </w:t>
      </w:r>
      <w:r w:rsidRPr="00441C84">
        <w:rPr>
          <w:color w:val="000000" w:themeColor="text1"/>
        </w:rPr>
        <w:t>之间。（填</w:t>
      </w:r>
      <w:r w:rsidRPr="00441C84">
        <w:rPr>
          <w:color w:val="000000" w:themeColor="text1"/>
        </w:rPr>
        <w:t>“1</w:t>
      </w:r>
      <w:r w:rsidRPr="00441C84">
        <w:rPr>
          <w:color w:val="000000" w:themeColor="text1"/>
        </w:rPr>
        <w:t>和</w:t>
      </w:r>
      <w:r w:rsidRPr="00441C84">
        <w:rPr>
          <w:color w:val="000000" w:themeColor="text1"/>
        </w:rPr>
        <w:t>2”“2</w:t>
      </w:r>
      <w:r w:rsidRPr="00441C84">
        <w:rPr>
          <w:color w:val="000000" w:themeColor="text1"/>
        </w:rPr>
        <w:t>和</w:t>
      </w:r>
      <w:r w:rsidRPr="00441C84">
        <w:rPr>
          <w:color w:val="000000" w:themeColor="text1"/>
        </w:rPr>
        <w:t>3”“3</w:t>
      </w:r>
      <w:r w:rsidRPr="00441C84">
        <w:rPr>
          <w:color w:val="000000" w:themeColor="text1"/>
        </w:rPr>
        <w:t>和</w:t>
      </w:r>
      <w:r w:rsidRPr="00441C84">
        <w:rPr>
          <w:color w:val="000000" w:themeColor="text1"/>
        </w:rPr>
        <w:t>4”</w:t>
      </w:r>
      <w:r w:rsidRPr="00441C84">
        <w:rPr>
          <w:color w:val="000000" w:themeColor="text1"/>
        </w:rPr>
        <w:t>或</w:t>
      </w:r>
      <w:r w:rsidRPr="00441C84">
        <w:rPr>
          <w:color w:val="000000" w:themeColor="text1"/>
        </w:rPr>
        <w:t>“1</w:t>
      </w:r>
      <w:r w:rsidRPr="00441C84">
        <w:rPr>
          <w:color w:val="000000" w:themeColor="text1"/>
        </w:rPr>
        <w:t>和</w:t>
      </w:r>
      <w:r w:rsidRPr="00441C84">
        <w:rPr>
          <w:color w:val="000000" w:themeColor="text1"/>
        </w:rPr>
        <w:t>4”</w:t>
      </w:r>
      <w:r w:rsidRPr="00441C84">
        <w:rPr>
          <w:color w:val="000000" w:themeColor="text1"/>
        </w:rPr>
        <w:t>）</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(1)B</w:t>
      </w:r>
      <w:r w:rsidRPr="00441C84">
        <w:rPr>
          <w:rFonts w:hint="eastAsia"/>
          <w:color w:val="000000" w:themeColor="text1"/>
        </w:rPr>
        <w:t xml:space="preserve">   </w:t>
      </w:r>
      <w:r w:rsidRPr="00441C84">
        <w:rPr>
          <w:color w:val="000000" w:themeColor="text1"/>
        </w:rPr>
        <w:t xml:space="preserve">(2)     </w:t>
      </w:r>
      <w:r w:rsidRPr="00441C84">
        <w:rPr>
          <w:color w:val="000000" w:themeColor="text1"/>
        </w:rPr>
        <w:t>串联</w:t>
      </w:r>
      <w:r w:rsidRPr="00441C84">
        <w:rPr>
          <w:color w:val="000000" w:themeColor="text1"/>
        </w:rPr>
        <w:t xml:space="preserve">     </w:t>
      </w:r>
      <w:r>
        <w:rPr>
          <w:color w:val="000000" w:themeColor="text1"/>
        </w:rPr>
        <w:object>
          <v:shape id="_x0000_i1150" type="#_x0000_t75" alt="eqId2923a264f16c356febff21b255933887" style="width:23.15pt;height:12.6pt" o:ole="">
            <v:imagedata r:id="rId278" o:title="eqId2923a264f16c356febff21b255933887"/>
          </v:shape>
          <o:OLEObject Type="Embed" ProgID="Equation.DSMT4" ShapeID="_x0000_i1150" DrawAspect="Content" ObjectID="_1816175189" r:id="rId279"/>
        </w:object>
      </w:r>
      <w:r w:rsidRPr="00441C84">
        <w:rPr>
          <w:rFonts w:hint="eastAsia"/>
          <w:color w:val="000000" w:themeColor="text1"/>
        </w:rPr>
        <w:t xml:space="preserve">   </w:t>
      </w:r>
      <w:r w:rsidRPr="00441C84">
        <w:rPr>
          <w:color w:val="000000" w:themeColor="text1"/>
        </w:rPr>
        <w:t>(3)     2</w:t>
      </w:r>
      <w:r w:rsidRPr="00441C84">
        <w:rPr>
          <w:color w:val="000000" w:themeColor="text1"/>
        </w:rPr>
        <w:t>和</w:t>
      </w:r>
      <w:r w:rsidRPr="00441C84">
        <w:rPr>
          <w:color w:val="000000" w:themeColor="text1"/>
        </w:rPr>
        <w:t>3     1</w:t>
      </w:r>
      <w:r w:rsidRPr="00441C84">
        <w:rPr>
          <w:color w:val="000000" w:themeColor="text1"/>
        </w:rPr>
        <w:t>和</w:t>
      </w:r>
      <w:r w:rsidRPr="00441C84">
        <w:rPr>
          <w:color w:val="000000" w:themeColor="text1"/>
        </w:rPr>
        <w:t>4     1</w:t>
      </w:r>
      <w:r w:rsidRPr="00441C84">
        <w:rPr>
          <w:color w:val="000000" w:themeColor="text1"/>
        </w:rPr>
        <w:t>和</w:t>
      </w:r>
      <w:r w:rsidRPr="00441C84">
        <w:rPr>
          <w:color w:val="000000" w:themeColor="text1"/>
        </w:rPr>
        <w:t>2</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0.65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【知识点】黑箱问题、灵敏电流计改装成电压表、用多用电表测量电学中的物理量</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1</w:t>
      </w:r>
      <w:r w:rsidRPr="00441C84">
        <w:rPr>
          <w:color w:val="000000" w:themeColor="text1"/>
        </w:rPr>
        <w:t>）要测量一个阻值约为</w:t>
      </w:r>
      <w:r>
        <w:rPr>
          <w:color w:val="000000" w:themeColor="text1"/>
        </w:rPr>
        <w:object>
          <v:shape id="_x0000_i1151" type="#_x0000_t75" alt="eqId549b8489b17608927e9ba3f6d2da1f16" style="width:26.4pt;height:12.25pt" o:ole="">
            <v:imagedata r:id="rId280" o:title="eqId549b8489b17608927e9ba3f6d2da1f16"/>
          </v:shape>
          <o:OLEObject Type="Embed" ProgID="Equation.DSMT4" ShapeID="_x0000_i1151" DrawAspect="Content" ObjectID="_1816175190" r:id="rId281"/>
        </w:object>
      </w:r>
      <w:r w:rsidRPr="00441C84">
        <w:rPr>
          <w:color w:val="000000" w:themeColor="text1"/>
        </w:rPr>
        <w:t>的电阻，需要选择电阻</w:t>
      </w:r>
      <w:r w:rsidRPr="00441C84">
        <w:rPr>
          <w:color w:val="000000" w:themeColor="text1"/>
        </w:rPr>
        <w:t>“</w:t>
      </w:r>
      <w:r>
        <w:rPr>
          <w:color w:val="000000" w:themeColor="text1"/>
        </w:rPr>
        <w:object>
          <v:shape id="_x0000_i1152" type="#_x0000_t75" alt="eqIdd0dca1955e5e2618d2f0e6f0b979ca88" style="width:19.35pt;height:11.45pt" o:ole="">
            <v:imagedata r:id="rId260" o:title="eqIdd0dca1955e5e2618d2f0e6f0b979ca88"/>
          </v:shape>
          <o:OLEObject Type="Embed" ProgID="Equation.DSMT4" ShapeID="_x0000_i1152" DrawAspect="Content" ObjectID="_1816175191" r:id="rId282"/>
        </w:object>
      </w:r>
      <w:r w:rsidRPr="00441C84">
        <w:rPr>
          <w:color w:val="000000" w:themeColor="text1"/>
        </w:rPr>
        <w:t>”</w:t>
      </w:r>
      <w:r w:rsidRPr="00441C84">
        <w:rPr>
          <w:color w:val="000000" w:themeColor="text1"/>
        </w:rPr>
        <w:t>挡，即把选择开关旋转到</w:t>
      </w:r>
      <w:r w:rsidRPr="00441C84">
        <w:rPr>
          <w:color w:val="000000" w:themeColor="text1"/>
        </w:rPr>
        <w:t>“</w:t>
      </w:r>
      <w:r>
        <w:rPr>
          <w:color w:val="000000" w:themeColor="text1"/>
        </w:rPr>
        <w:object>
          <v:shape id="_x0000_i1153" type="#_x0000_t75" alt="eqIdd0dca1955e5e2618d2f0e6f0b979ca88" style="width:19.35pt;height:11.45pt" o:ole="">
            <v:imagedata r:id="rId260" o:title="eqIdd0dca1955e5e2618d2f0e6f0b979ca88"/>
          </v:shape>
          <o:OLEObject Type="Embed" ProgID="Equation.DSMT4" ShapeID="_x0000_i1153" DrawAspect="Content" ObjectID="_1816175192" r:id="rId283"/>
        </w:object>
      </w:r>
      <w:r w:rsidRPr="00441C84">
        <w:rPr>
          <w:color w:val="000000" w:themeColor="text1"/>
        </w:rPr>
        <w:t>”</w:t>
      </w:r>
      <w:r w:rsidRPr="00441C84">
        <w:rPr>
          <w:color w:val="000000" w:themeColor="text1"/>
        </w:rPr>
        <w:t>位置，后将红表笔和黑表笔短接，然后调节欧姆调零旋钮使指针指向欧姆零。</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故选</w:t>
      </w:r>
      <w:r w:rsidRPr="00441C84">
        <w:rPr>
          <w:color w:val="000000" w:themeColor="text1"/>
        </w:rPr>
        <w:t>B</w:t>
      </w:r>
      <w:r w:rsidRPr="00441C84">
        <w:rPr>
          <w:color w:val="000000" w:themeColor="text1"/>
        </w:rPr>
        <w:t>。</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w:t>
      </w:r>
      <w:r w:rsidRPr="00441C84">
        <w:rPr>
          <w:color w:val="000000" w:themeColor="text1"/>
        </w:rPr>
        <w:t>2</w:t>
      </w:r>
      <w:r w:rsidRPr="00441C84">
        <w:rPr>
          <w:color w:val="000000" w:themeColor="text1"/>
        </w:rPr>
        <w:t>）</w:t>
      </w:r>
      <w:r w:rsidRPr="00441C84">
        <w:rPr>
          <w:color w:val="000000" w:themeColor="text1"/>
        </w:rPr>
        <w:t>[1][2]</w:t>
      </w:r>
      <w:r w:rsidRPr="00441C84">
        <w:rPr>
          <w:color w:val="000000" w:themeColor="text1"/>
        </w:rPr>
        <w:t>将表头改装为电压表需要串联一个电阻，串联电阻的阻值为</w:t>
      </w:r>
      <w:r>
        <w:rPr>
          <w:color w:val="000000" w:themeColor="text1"/>
        </w:rPr>
        <w:object>
          <v:shape id="_x0000_i1154" type="#_x0000_t75" alt="eqId267557206d2d0bec7e9602b667dd4e34" style="width:168.1pt;height:30.8pt" o:ole="">
            <v:imagedata r:id="rId284" o:title="eqId267557206d2d0bec7e9602b667dd4e34"/>
          </v:shape>
          <o:OLEObject Type="Embed" ProgID="Equation.DSMT4" ShapeID="_x0000_i1154" DrawAspect="Content" ObjectID="_1816175193" r:id="rId285"/>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w:t>
      </w:r>
      <w:r w:rsidRPr="00441C84">
        <w:rPr>
          <w:color w:val="000000" w:themeColor="text1"/>
        </w:rPr>
        <w:t>3</w:t>
      </w:r>
      <w:r w:rsidRPr="00441C84">
        <w:rPr>
          <w:color w:val="000000" w:themeColor="text1"/>
        </w:rPr>
        <w:t>）</w:t>
      </w:r>
      <w:r w:rsidRPr="00441C84">
        <w:rPr>
          <w:color w:val="000000" w:themeColor="text1"/>
        </w:rPr>
        <w:t>[1][2][3]</w:t>
      </w:r>
      <w:r w:rsidRPr="00441C84">
        <w:rPr>
          <w:color w:val="000000" w:themeColor="text1"/>
        </w:rPr>
        <w:t>用电压表进行测量，电源两端电压最大，可知直流电源</w:t>
      </w:r>
      <w:r w:rsidRPr="00441C84">
        <w:rPr>
          <w:rFonts w:eastAsia="Times New Roman" w:cs="Times New Roman"/>
          <w:i/>
          <w:color w:val="000000" w:themeColor="text1"/>
        </w:rPr>
        <w:t>E</w:t>
      </w:r>
      <w:r w:rsidRPr="00441C84">
        <w:rPr>
          <w:color w:val="000000" w:themeColor="text1"/>
        </w:rPr>
        <w:t>处于</w:t>
      </w:r>
      <w:r w:rsidRPr="00441C84">
        <w:rPr>
          <w:color w:val="000000" w:themeColor="text1"/>
        </w:rPr>
        <w:t>2</w:t>
      </w:r>
      <w:r w:rsidRPr="00441C84">
        <w:rPr>
          <w:color w:val="000000" w:themeColor="text1"/>
        </w:rPr>
        <w:t>和</w:t>
      </w:r>
      <w:r w:rsidRPr="00441C84">
        <w:rPr>
          <w:color w:val="000000" w:themeColor="text1"/>
        </w:rPr>
        <w:t>3</w:t>
      </w:r>
      <w:r w:rsidRPr="00441C84">
        <w:rPr>
          <w:color w:val="000000" w:themeColor="text1"/>
        </w:rPr>
        <w:t>之间；接</w:t>
      </w:r>
      <w:r w:rsidRPr="00441C84">
        <w:rPr>
          <w:color w:val="000000" w:themeColor="text1"/>
        </w:rPr>
        <w:t>1</w:t>
      </w:r>
      <w:r w:rsidRPr="00441C84">
        <w:rPr>
          <w:color w:val="000000" w:themeColor="text1"/>
        </w:rPr>
        <w:t>和</w:t>
      </w:r>
      <w:r w:rsidRPr="00441C84">
        <w:rPr>
          <w:color w:val="000000" w:themeColor="text1"/>
        </w:rPr>
        <w:t>2</w:t>
      </w:r>
      <w:r w:rsidRPr="00441C84">
        <w:rPr>
          <w:color w:val="000000" w:themeColor="text1"/>
        </w:rPr>
        <w:t>、</w:t>
      </w:r>
      <w:r w:rsidRPr="00441C84">
        <w:rPr>
          <w:color w:val="000000" w:themeColor="text1"/>
        </w:rPr>
        <w:t>3</w:t>
      </w:r>
      <w:r w:rsidRPr="00441C84">
        <w:rPr>
          <w:color w:val="000000" w:themeColor="text1"/>
        </w:rPr>
        <w:t>和</w:t>
      </w:r>
      <w:r w:rsidRPr="00441C84">
        <w:rPr>
          <w:color w:val="000000" w:themeColor="text1"/>
        </w:rPr>
        <w:t>4</w:t>
      </w:r>
      <w:r w:rsidRPr="00441C84">
        <w:rPr>
          <w:color w:val="000000" w:themeColor="text1"/>
        </w:rPr>
        <w:t>时电压表示数为</w:t>
      </w:r>
      <w:r w:rsidRPr="00441C84">
        <w:rPr>
          <w:color w:val="000000" w:themeColor="text1"/>
        </w:rPr>
        <w:t>0</w:t>
      </w:r>
      <w:r w:rsidRPr="00441C84">
        <w:rPr>
          <w:color w:val="000000" w:themeColor="text1"/>
        </w:rPr>
        <w:t>，接</w:t>
      </w:r>
      <w:r w:rsidRPr="00441C84">
        <w:rPr>
          <w:color w:val="000000" w:themeColor="text1"/>
        </w:rPr>
        <w:t>1</w:t>
      </w:r>
      <w:r w:rsidRPr="00441C84">
        <w:rPr>
          <w:color w:val="000000" w:themeColor="text1"/>
        </w:rPr>
        <w:t>和</w:t>
      </w:r>
      <w:r w:rsidRPr="00441C84">
        <w:rPr>
          <w:color w:val="000000" w:themeColor="text1"/>
        </w:rPr>
        <w:t>4</w:t>
      </w:r>
      <w:r w:rsidRPr="00441C84">
        <w:rPr>
          <w:color w:val="000000" w:themeColor="text1"/>
        </w:rPr>
        <w:t>时电压表有示数，则</w:t>
      </w:r>
      <w:r w:rsidRPr="00441C84">
        <w:rPr>
          <w:color w:val="000000" w:themeColor="text1"/>
        </w:rPr>
        <w:t>1</w:t>
      </w:r>
      <w:r w:rsidRPr="00441C84">
        <w:rPr>
          <w:color w:val="000000" w:themeColor="text1"/>
        </w:rPr>
        <w:t>和</w:t>
      </w:r>
      <w:r w:rsidRPr="00441C84">
        <w:rPr>
          <w:color w:val="000000" w:themeColor="text1"/>
        </w:rPr>
        <w:t>2</w:t>
      </w:r>
      <w:r w:rsidRPr="00441C84">
        <w:rPr>
          <w:color w:val="000000" w:themeColor="text1"/>
        </w:rPr>
        <w:t>、</w:t>
      </w:r>
      <w:r w:rsidRPr="00441C84">
        <w:rPr>
          <w:color w:val="000000" w:themeColor="text1"/>
        </w:rPr>
        <w:t>3</w:t>
      </w:r>
      <w:r w:rsidRPr="00441C84">
        <w:rPr>
          <w:color w:val="000000" w:themeColor="text1"/>
        </w:rPr>
        <w:t>和</w:t>
      </w:r>
      <w:r w:rsidRPr="00441C84">
        <w:rPr>
          <w:color w:val="000000" w:themeColor="text1"/>
        </w:rPr>
        <w:t>4</w:t>
      </w:r>
      <w:r w:rsidRPr="00441C84">
        <w:rPr>
          <w:color w:val="000000" w:themeColor="text1"/>
        </w:rPr>
        <w:t>之间为电阻，电容器在</w:t>
      </w:r>
      <w:r w:rsidRPr="00441C84">
        <w:rPr>
          <w:color w:val="000000" w:themeColor="text1"/>
        </w:rPr>
        <w:t>1</w:t>
      </w:r>
      <w:r w:rsidRPr="00441C84">
        <w:rPr>
          <w:color w:val="000000" w:themeColor="text1"/>
        </w:rPr>
        <w:t>和</w:t>
      </w:r>
      <w:r w:rsidRPr="00441C84">
        <w:rPr>
          <w:color w:val="000000" w:themeColor="text1"/>
        </w:rPr>
        <w:t>4</w:t>
      </w:r>
      <w:r w:rsidRPr="00441C84">
        <w:rPr>
          <w:color w:val="000000" w:themeColor="text1"/>
        </w:rPr>
        <w:t>之间；接</w:t>
      </w:r>
      <w:r w:rsidRPr="00441C84">
        <w:rPr>
          <w:color w:val="000000" w:themeColor="text1"/>
        </w:rPr>
        <w:t>1</w:t>
      </w:r>
      <w:r w:rsidRPr="00441C84">
        <w:rPr>
          <w:color w:val="000000" w:themeColor="text1"/>
        </w:rPr>
        <w:t>和</w:t>
      </w:r>
      <w:r w:rsidRPr="00441C84">
        <w:rPr>
          <w:color w:val="000000" w:themeColor="text1"/>
        </w:rPr>
        <w:t>3</w:t>
      </w:r>
      <w:r w:rsidRPr="00441C84">
        <w:rPr>
          <w:color w:val="000000" w:themeColor="text1"/>
        </w:rPr>
        <w:t>时电压表示数比接</w:t>
      </w:r>
      <w:r w:rsidRPr="00441C84">
        <w:rPr>
          <w:color w:val="000000" w:themeColor="text1"/>
        </w:rPr>
        <w:t>2</w:t>
      </w:r>
      <w:r w:rsidRPr="00441C84">
        <w:rPr>
          <w:color w:val="000000" w:themeColor="text1"/>
        </w:rPr>
        <w:t>和</w:t>
      </w:r>
      <w:r w:rsidRPr="00441C84">
        <w:rPr>
          <w:color w:val="000000" w:themeColor="text1"/>
        </w:rPr>
        <w:t>4</w:t>
      </w:r>
      <w:r w:rsidRPr="00441C84">
        <w:rPr>
          <w:color w:val="000000" w:themeColor="text1"/>
        </w:rPr>
        <w:t>时小，则</w:t>
      </w:r>
      <w:r w:rsidRPr="00441C84">
        <w:rPr>
          <w:color w:val="000000" w:themeColor="text1"/>
        </w:rPr>
        <w:t>1</w:t>
      </w:r>
      <w:r w:rsidRPr="00441C84">
        <w:rPr>
          <w:color w:val="000000" w:themeColor="text1"/>
        </w:rPr>
        <w:t>和</w:t>
      </w:r>
      <w:r w:rsidRPr="00441C84">
        <w:rPr>
          <w:color w:val="000000" w:themeColor="text1"/>
        </w:rPr>
        <w:t>2</w:t>
      </w:r>
      <w:r w:rsidRPr="00441C84">
        <w:rPr>
          <w:color w:val="000000" w:themeColor="text1"/>
        </w:rPr>
        <w:t>之间的电阻阻值比</w:t>
      </w:r>
      <w:r w:rsidRPr="00441C84">
        <w:rPr>
          <w:color w:val="000000" w:themeColor="text1"/>
        </w:rPr>
        <w:t>3</w:t>
      </w:r>
      <w:r w:rsidRPr="00441C84">
        <w:rPr>
          <w:color w:val="000000" w:themeColor="text1"/>
        </w:rPr>
        <w:t>和</w:t>
      </w:r>
      <w:r w:rsidRPr="00441C84">
        <w:rPr>
          <w:color w:val="000000" w:themeColor="text1"/>
        </w:rPr>
        <w:t>4</w:t>
      </w:r>
      <w:r w:rsidRPr="00441C84">
        <w:rPr>
          <w:color w:val="000000" w:themeColor="text1"/>
        </w:rPr>
        <w:t>之间的大，即</w:t>
      </w:r>
      <w:r w:rsidRPr="00441C84">
        <w:rPr>
          <w:color w:val="000000" w:themeColor="text1"/>
        </w:rPr>
        <w:t>1</w:t>
      </w:r>
      <w:r w:rsidRPr="00441C84">
        <w:rPr>
          <w:color w:val="000000" w:themeColor="text1"/>
        </w:rPr>
        <w:t>和</w:t>
      </w:r>
      <w:r w:rsidRPr="00441C84">
        <w:rPr>
          <w:color w:val="000000" w:themeColor="text1"/>
        </w:rPr>
        <w:t>2</w:t>
      </w:r>
      <w:r w:rsidRPr="00441C84">
        <w:rPr>
          <w:color w:val="000000" w:themeColor="text1"/>
        </w:rPr>
        <w:t>之间电阻为</w:t>
      </w:r>
      <w:r>
        <w:rPr>
          <w:color w:val="000000" w:themeColor="text1"/>
        </w:rPr>
        <w:object>
          <v:shape id="_x0000_i1155" type="#_x0000_t75" alt="eqIde3809dcdc5e9eb9e901c827698e04e21" style="width:14.05pt;height:15.85pt" o:ole="">
            <v:imagedata r:id="rId270" o:title="eqIde3809dcdc5e9eb9e901c827698e04e21"/>
          </v:shape>
          <o:OLEObject Type="Embed" ProgID="Equation.DSMT4" ShapeID="_x0000_i1155" DrawAspect="Content" ObjectID="_1816175194" r:id="rId286"/>
        </w:object>
      </w:r>
      <w:r w:rsidRPr="00441C84">
        <w:rPr>
          <w:color w:val="000000" w:themeColor="text1"/>
        </w:rPr>
        <w:t>，</w:t>
      </w:r>
      <w:r w:rsidRPr="00441C84">
        <w:rPr>
          <w:color w:val="000000" w:themeColor="text1"/>
        </w:rPr>
        <w:t>3</w:t>
      </w:r>
      <w:r w:rsidRPr="00441C84">
        <w:rPr>
          <w:color w:val="000000" w:themeColor="text1"/>
        </w:rPr>
        <w:t>和</w:t>
      </w:r>
      <w:r w:rsidRPr="00441C84">
        <w:rPr>
          <w:color w:val="000000" w:themeColor="text1"/>
        </w:rPr>
        <w:t>4</w:t>
      </w:r>
      <w:r w:rsidRPr="00441C84">
        <w:rPr>
          <w:color w:val="000000" w:themeColor="text1"/>
        </w:rPr>
        <w:t>之间电阻为</w:t>
      </w:r>
      <w:r>
        <w:rPr>
          <w:color w:val="000000" w:themeColor="text1"/>
        </w:rPr>
        <w:object>
          <v:shape id="_x0000_i1156" type="#_x0000_t75" alt="eqId11be83809dffb480b3a9769219710762" style="width:14.05pt;height:15.85pt" o:ole="">
            <v:imagedata r:id="rId272" o:title="eqId11be83809dffb480b3a9769219710762"/>
          </v:shape>
          <o:OLEObject Type="Embed" ProgID="Equation.DSMT4" ShapeID="_x0000_i1156" DrawAspect="Content" ObjectID="_1816175195" r:id="rId287"/>
        </w:object>
      </w:r>
      <w:r w:rsidRPr="00441C84">
        <w:rPr>
          <w:color w:val="000000" w:themeColor="text1"/>
        </w:rPr>
        <w:t>。</w:t>
      </w:r>
    </w:p>
    <w:p w:rsidR="0074406A" w:rsidRPr="00441C84" w:rsidP="0074406A">
      <w:pPr>
        <w:jc w:val="center"/>
        <w:textAlignment w:val="center"/>
        <w:rPr>
          <w:rFonts w:ascii="黑体" w:eastAsia="黑体" w:hAnsi="黑体" w:cs="黑体"/>
          <w:b/>
          <w:color w:val="000000" w:themeColor="text1"/>
          <w:sz w:val="30"/>
        </w:rPr>
      </w:pPr>
    </w:p>
    <w:p w:rsidR="0074406A" w:rsidRPr="00441C84" w:rsidP="0074406A">
      <w:pPr>
        <w:spacing w:line="360" w:lineRule="auto"/>
        <w:jc w:val="left"/>
        <w:textAlignment w:val="center"/>
        <w:rPr>
          <w:color w:val="000000" w:themeColor="text1"/>
        </w:rPr>
      </w:pPr>
      <w:r w:rsidRPr="00441C84">
        <w:rPr>
          <w:color w:val="000000" w:themeColor="text1"/>
        </w:rPr>
        <w:t>13</w:t>
      </w:r>
      <w:r w:rsidRPr="00441C84">
        <w:rPr>
          <w:color w:val="000000" w:themeColor="text1"/>
        </w:rPr>
        <w:t>．</w:t>
      </w:r>
      <w:r w:rsidRPr="00441C84">
        <w:rPr>
          <w:rFonts w:eastAsiaTheme="minorEastAsia" w:cs="Times New Roman"/>
          <w:color w:val="000000" w:themeColor="text1"/>
        </w:rPr>
        <w:t>(9</w:t>
      </w:r>
      <w:r w:rsidRPr="00441C84">
        <w:rPr>
          <w:rFonts w:eastAsiaTheme="minorEastAsia" w:cs="Times New Roman"/>
          <w:color w:val="000000" w:themeColor="text1"/>
        </w:rPr>
        <w:t>分</w:t>
      </w:r>
      <w:r w:rsidRPr="00441C84">
        <w:rPr>
          <w:rFonts w:eastAsiaTheme="minorEastAsia" w:cs="Times New Roman"/>
          <w:color w:val="000000" w:themeColor="text1"/>
        </w:rPr>
        <w:t>)</w:t>
      </w:r>
      <w:r w:rsidRPr="00441C84">
        <w:rPr>
          <w:color w:val="000000" w:themeColor="text1"/>
        </w:rPr>
        <w:t>某种卡车轮胎的标准胎压范围为</w:t>
      </w:r>
      <w:r>
        <w:rPr>
          <w:color w:val="000000" w:themeColor="text1"/>
        </w:rPr>
        <w:object>
          <v:shape id="_x0000_i1157" type="#_x0000_t75" alt="eqId06abdf02a93a3b9961b10cfda1f88ad6" style="width:106.45pt;height:14.65pt" o:ole="">
            <v:imagedata r:id="rId288" o:title="eqId06abdf02a93a3b9961b10cfda1f88ad6"/>
          </v:shape>
          <o:OLEObject Type="Embed" ProgID="Equation.DSMT4" ShapeID="_x0000_i1157" DrawAspect="Content" ObjectID="_1816175196" r:id="rId289"/>
        </w:object>
      </w:r>
      <w:r w:rsidRPr="00441C84">
        <w:rPr>
          <w:color w:val="000000" w:themeColor="text1"/>
        </w:rPr>
        <w:t>。卡车行驶过程中，一般胎内气体的温度会升高，体积及压强也会增大。若某一行驶过程中胎内气体压强</w:t>
      </w:r>
      <w:r w:rsidRPr="00441C84">
        <w:rPr>
          <w:rFonts w:eastAsia="Times New Roman" w:cs="Times New Roman"/>
          <w:i/>
          <w:color w:val="000000" w:themeColor="text1"/>
        </w:rPr>
        <w:t>p</w:t>
      </w:r>
      <w:r w:rsidRPr="00441C84">
        <w:rPr>
          <w:color w:val="000000" w:themeColor="text1"/>
        </w:rPr>
        <w:t>随体积</w:t>
      </w:r>
      <w:r w:rsidRPr="00441C84">
        <w:rPr>
          <w:rFonts w:eastAsia="Times New Roman" w:cs="Times New Roman"/>
          <w:i/>
          <w:color w:val="000000" w:themeColor="text1"/>
        </w:rPr>
        <w:t>V</w:t>
      </w:r>
      <w:r w:rsidRPr="00441C84">
        <w:rPr>
          <w:color w:val="000000" w:themeColor="text1"/>
        </w:rPr>
        <w:t>线性变化如图所示，温度</w:t>
      </w:r>
      <w:r>
        <w:rPr>
          <w:color w:val="000000" w:themeColor="text1"/>
        </w:rPr>
        <w:object>
          <v:shape id="_x0000_i1158" type="#_x0000_t75" alt="eqId4e9a724b59c890095baa5cb73e267c44" style="width:10.55pt;height:16.2pt" o:ole="">
            <v:imagedata r:id="rId290" o:title="eqId4e9a724b59c890095baa5cb73e267c44"/>
          </v:shape>
          <o:OLEObject Type="Embed" ProgID="Equation.DSMT4" ShapeID="_x0000_i1158" DrawAspect="Content" ObjectID="_1816175197" r:id="rId291"/>
        </w:object>
      </w:r>
      <w:r w:rsidRPr="00441C84">
        <w:rPr>
          <w:color w:val="000000" w:themeColor="text1"/>
        </w:rPr>
        <w:t>为</w:t>
      </w:r>
      <w:r>
        <w:rPr>
          <w:color w:val="000000" w:themeColor="text1"/>
        </w:rPr>
        <w:object>
          <v:shape id="_x0000_i1159" type="#_x0000_t75" alt="eqIde7d1455dd1827312786edec4107fdec2" style="width:27.25pt;height:12.5pt" o:ole="">
            <v:imagedata r:id="rId292" o:title="eqIde7d1455dd1827312786edec4107fdec2"/>
          </v:shape>
          <o:OLEObject Type="Embed" ProgID="Equation.DSMT4" ShapeID="_x0000_i1159" DrawAspect="Content" ObjectID="_1816175198" r:id="rId293"/>
        </w:object>
      </w:r>
      <w:r w:rsidRPr="00441C84">
        <w:rPr>
          <w:color w:val="000000" w:themeColor="text1"/>
        </w:rPr>
        <w:t>时，体积</w:t>
      </w:r>
      <w:r>
        <w:rPr>
          <w:color w:val="000000" w:themeColor="text1"/>
        </w:rPr>
        <w:object>
          <v:shape id="_x0000_i1160" type="#_x0000_t75" alt="eqIdc4764374bd2fb78e59cd0b283637baeb" style="width:12.3pt;height:17.95pt" o:ole="">
            <v:imagedata r:id="rId294" o:title="eqIdc4764374bd2fb78e59cd0b283637baeb"/>
          </v:shape>
          <o:OLEObject Type="Embed" ProgID="Equation.DSMT4" ShapeID="_x0000_i1160" DrawAspect="Content" ObjectID="_1816175199" r:id="rId295"/>
        </w:object>
      </w:r>
      <w:r w:rsidRPr="00441C84">
        <w:rPr>
          <w:color w:val="000000" w:themeColor="text1"/>
        </w:rPr>
        <w:t>和压强</w:t>
      </w:r>
      <w:r>
        <w:rPr>
          <w:color w:val="000000" w:themeColor="text1"/>
        </w:rPr>
        <w:object>
          <v:shape id="_x0000_i1161" type="#_x0000_t75" alt="eqId8be646cd52d7f2f1714e7542e75810f2" style="width:12.3pt;height:15.9pt" o:ole="">
            <v:imagedata r:id="rId296" o:title="eqId8be646cd52d7f2f1714e7542e75810f2"/>
          </v:shape>
          <o:OLEObject Type="Embed" ProgID="Equation.DSMT4" ShapeID="_x0000_i1161" DrawAspect="Content" ObjectID="_1816175200" r:id="rId297"/>
        </w:object>
      </w:r>
      <w:r w:rsidRPr="00441C84">
        <w:rPr>
          <w:color w:val="000000" w:themeColor="text1"/>
        </w:rPr>
        <w:t>分别为</w:t>
      </w:r>
      <w:r>
        <w:rPr>
          <w:color w:val="000000" w:themeColor="text1"/>
        </w:rPr>
        <w:object>
          <v:shape id="_x0000_i1162" type="#_x0000_t75" alt="eqId2c396d9a073e559d07f319bb0c58bb09" style="width:38.7pt;height:14.8pt" o:ole="">
            <v:imagedata r:id="rId298" o:title="eqId2c396d9a073e559d07f319bb0c58bb09"/>
          </v:shape>
          <o:OLEObject Type="Embed" ProgID="Equation.DSMT4" ShapeID="_x0000_i1162" DrawAspect="Content" ObjectID="_1816175201" r:id="rId299"/>
        </w:object>
      </w:r>
      <w:r w:rsidRPr="00441C84">
        <w:rPr>
          <w:color w:val="000000" w:themeColor="text1"/>
        </w:rPr>
        <w:t>、</w:t>
      </w:r>
      <w:r>
        <w:rPr>
          <w:color w:val="000000" w:themeColor="text1"/>
        </w:rPr>
        <w:object>
          <v:shape id="_x0000_i1163" type="#_x0000_t75" alt="eqId75ffef2dce1c658ad7a309438a18d1e2" style="width:50.15pt;height:13.7pt" o:ole="">
            <v:imagedata r:id="rId300" o:title="eqId75ffef2dce1c658ad7a309438a18d1e2"/>
          </v:shape>
          <o:OLEObject Type="Embed" ProgID="Equation.DSMT4" ShapeID="_x0000_i1163" DrawAspect="Content" ObjectID="_1816175202" r:id="rId301"/>
        </w:object>
      </w:r>
      <w:r w:rsidRPr="00441C84">
        <w:rPr>
          <w:color w:val="000000" w:themeColor="text1"/>
        </w:rPr>
        <w:t>；当胎内气体温度升高到</w:t>
      </w:r>
      <w:r>
        <w:rPr>
          <w:color w:val="000000" w:themeColor="text1"/>
        </w:rPr>
        <w:object>
          <v:shape id="_x0000_i1164" type="#_x0000_t75" alt="eqId9275bd8ce17fcc4a786510b008414ab0" style="width:11.45pt;height:15.8pt" o:ole="">
            <v:imagedata r:id="rId302" o:title="eqId9275bd8ce17fcc4a786510b008414ab0"/>
          </v:shape>
          <o:OLEObject Type="Embed" ProgID="Equation.DSMT4" ShapeID="_x0000_i1164" DrawAspect="Content" ObjectID="_1816175203" r:id="rId303"/>
        </w:object>
      </w:r>
      <w:r w:rsidRPr="00441C84">
        <w:rPr>
          <w:color w:val="000000" w:themeColor="text1"/>
        </w:rPr>
        <w:t>为</w:t>
      </w:r>
      <w:r>
        <w:rPr>
          <w:color w:val="000000" w:themeColor="text1"/>
        </w:rPr>
        <w:object>
          <v:shape id="_x0000_i1165" type="#_x0000_t75" alt="eqIdfc7b8183f9cdd3d2661361c546a9e3cd" style="width:27.25pt;height:12.1pt" o:ole="">
            <v:imagedata r:id="rId304" o:title="eqIdfc7b8183f9cdd3d2661361c546a9e3cd"/>
          </v:shape>
          <o:OLEObject Type="Embed" ProgID="Equation.DSMT4" ShapeID="_x0000_i1165" DrawAspect="Content" ObjectID="_1816175204" r:id="rId305"/>
        </w:object>
      </w:r>
      <w:r w:rsidRPr="00441C84">
        <w:rPr>
          <w:color w:val="000000" w:themeColor="text1"/>
        </w:rPr>
        <w:t>时，体积增大到</w:t>
      </w:r>
      <w:r>
        <w:rPr>
          <w:color w:val="000000" w:themeColor="text1"/>
        </w:rPr>
        <w:object>
          <v:shape id="_x0000_i1166" type="#_x0000_t75" alt="eqIdc63055a5d6916f99d07fede49120753f" style="width:11.45pt;height:15.6pt" o:ole="">
            <v:imagedata r:id="rId306" o:title="eqIdc63055a5d6916f99d07fede49120753f"/>
          </v:shape>
          <o:OLEObject Type="Embed" ProgID="Equation.DSMT4" ShapeID="_x0000_i1166" DrawAspect="Content" ObjectID="_1816175205" r:id="rId307"/>
        </w:object>
      </w:r>
      <w:r w:rsidRPr="00441C84">
        <w:rPr>
          <w:color w:val="000000" w:themeColor="text1"/>
        </w:rPr>
        <w:t>为</w:t>
      </w:r>
      <w:r>
        <w:rPr>
          <w:color w:val="000000" w:themeColor="text1"/>
        </w:rPr>
        <w:object>
          <v:shape id="_x0000_i1167" type="#_x0000_t75" alt="eqId1f51ecc0f9443ce13474c4bc946f2858" style="width:38.7pt;height:14.8pt" o:ole="">
            <v:imagedata r:id="rId308" o:title="eqId1f51ecc0f9443ce13474c4bc946f2858"/>
          </v:shape>
          <o:OLEObject Type="Embed" ProgID="Equation.DSMT4" ShapeID="_x0000_i1167" DrawAspect="Content" ObjectID="_1816175206" r:id="rId309"/>
        </w:object>
      </w:r>
      <w:r w:rsidRPr="00441C84">
        <w:rPr>
          <w:color w:val="000000" w:themeColor="text1"/>
        </w:rPr>
        <w:t>，气体可视为理想气体。</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1752600" cy="1152525"/>
            <wp:effectExtent l="0" t="0" r="0" b="0"/>
            <wp:docPr id="100051" name="图片 100051" descr="@@@a1b529c9-eebb-46e9-addb-94c4e24f9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10"/>
                    <a:stretch>
                      <a:fillRect/>
                    </a:stretch>
                  </pic:blipFill>
                  <pic:spPr>
                    <a:xfrm>
                      <a:off x="0" y="0"/>
                      <a:ext cx="1752600" cy="1152525"/>
                    </a:xfrm>
                    <a:prstGeom prst="rect">
                      <a:avLst/>
                    </a:prstGeom>
                  </pic:spPr>
                </pic:pic>
              </a:graphicData>
            </a:graphic>
          </wp:inline>
        </w:drawing>
      </w:r>
    </w:p>
    <w:p w:rsidR="0074406A" w:rsidRPr="00441C84" w:rsidP="0074406A">
      <w:pPr>
        <w:spacing w:line="360" w:lineRule="auto"/>
        <w:jc w:val="left"/>
        <w:textAlignment w:val="center"/>
        <w:rPr>
          <w:color w:val="000000" w:themeColor="text1"/>
        </w:rPr>
      </w:pPr>
      <w:r w:rsidRPr="00441C84">
        <w:rPr>
          <w:color w:val="000000" w:themeColor="text1"/>
        </w:rPr>
        <w:t>(1)</w:t>
      </w:r>
      <w:r w:rsidRPr="00441C84">
        <w:rPr>
          <w:color w:val="000000" w:themeColor="text1"/>
        </w:rPr>
        <w:t>求此时胎内气体的压强</w:t>
      </w:r>
      <w:r>
        <w:rPr>
          <w:color w:val="000000" w:themeColor="text1"/>
        </w:rPr>
        <w:object>
          <v:shape id="_x0000_i1168" type="#_x0000_t75" alt="eqIdadad9633b73dfbbb3d84b4f15979e99e" style="width:13.2pt;height:15.85pt" o:ole="">
            <v:imagedata r:id="rId311" o:title="eqIdadad9633b73dfbbb3d84b4f15979e99e"/>
          </v:shape>
          <o:OLEObject Type="Embed" ProgID="Equation.DSMT4" ShapeID="_x0000_i1168" DrawAspect="Content" ObjectID="_1816175207" r:id="rId312"/>
        </w:objec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(2)</w:t>
      </w:r>
      <w:r w:rsidRPr="00441C84">
        <w:rPr>
          <w:color w:val="000000" w:themeColor="text1"/>
        </w:rPr>
        <w:t>若该过程中胎内气体吸收的热量</w:t>
      </w:r>
      <w:r w:rsidRPr="00441C84">
        <w:rPr>
          <w:rFonts w:eastAsia="Times New Roman" w:cs="Times New Roman"/>
          <w:i/>
          <w:color w:val="000000" w:themeColor="text1"/>
        </w:rPr>
        <w:t>Q</w:t>
      </w:r>
      <w:r w:rsidRPr="00441C84">
        <w:rPr>
          <w:color w:val="000000" w:themeColor="text1"/>
        </w:rPr>
        <w:t>为</w:t>
      </w:r>
      <w:r>
        <w:rPr>
          <w:color w:val="000000" w:themeColor="text1"/>
        </w:rPr>
        <w:object>
          <v:shape id="_x0000_i1169" type="#_x0000_t75" alt="eqIdd197c186faf96cf2524ed29df59cd0ef" style="width:53.65pt;height:14.7pt" o:ole="">
            <v:imagedata r:id="rId313" o:title="eqIdd197c186faf96cf2524ed29df59cd0ef"/>
          </v:shape>
          <o:OLEObject Type="Embed" ProgID="Equation.DSMT4" ShapeID="_x0000_i1169" DrawAspect="Content" ObjectID="_1816175208" r:id="rId314"/>
        </w:object>
      </w:r>
      <w:r w:rsidRPr="00441C84">
        <w:rPr>
          <w:color w:val="000000" w:themeColor="text1"/>
        </w:rPr>
        <w:t>，求胎内气体的内能增加量</w:t>
      </w:r>
      <w:r>
        <w:rPr>
          <w:color w:val="000000" w:themeColor="text1"/>
        </w:rPr>
        <w:object>
          <v:shape id="_x0000_i1170" type="#_x0000_t75" alt="eqId22aa57bd256e50068ece901f7cf82bb2" style="width:18.45pt;height:12.25pt" o:ole="">
            <v:imagedata r:id="rId315" o:title="eqId22aa57bd256e50068ece901f7cf82bb2"/>
          </v:shape>
          <o:OLEObject Type="Embed" ProgID="Equation.DSMT4" ShapeID="_x0000_i1170" DrawAspect="Content" ObjectID="_1816175209" r:id="rId316"/>
        </w:object>
      </w:r>
      <w:r w:rsidRPr="00441C84">
        <w:rPr>
          <w:color w:val="000000" w:themeColor="text1"/>
        </w:rPr>
        <w:t>。</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(1)</w:t>
      </w:r>
      <w:r>
        <w:rPr>
          <w:color w:val="000000" w:themeColor="text1"/>
        </w:rPr>
        <w:object>
          <v:shape id="_x0000_i1171" type="#_x0000_t75" alt="eqIdc58526cb8b419c954c3a0052f2d832e6" style="width:49.25pt;height:14.4pt" o:ole="">
            <v:imagedata r:id="rId317" o:title="eqIdc58526cb8b419c954c3a0052f2d832e6"/>
          </v:shape>
          <o:OLEObject Type="Embed" ProgID="Equation.DSMT4" ShapeID="_x0000_i1171" DrawAspect="Content" ObjectID="_1816175210" r:id="rId318"/>
        </w:object>
      </w:r>
      <w:r w:rsidRPr="00441C84">
        <w:rPr>
          <w:rFonts w:hint="eastAsia"/>
          <w:color w:val="000000" w:themeColor="text1"/>
        </w:rPr>
        <w:t xml:space="preserve">   </w:t>
      </w:r>
      <w:r w:rsidRPr="00441C84">
        <w:rPr>
          <w:color w:val="000000" w:themeColor="text1"/>
        </w:rPr>
        <w:t>(2)</w:t>
      </w:r>
      <w:r>
        <w:rPr>
          <w:color w:val="000000" w:themeColor="text1"/>
        </w:rPr>
        <w:object>
          <v:shape id="_x0000_i1172" type="#_x0000_t75" alt="eqIdd53d441c14b0f7e92b74ea830c15eeae" style="width:44pt;height:13.8pt" o:ole="">
            <v:imagedata r:id="rId319" o:title="eqIdd53d441c14b0f7e92b74ea830c15eeae"/>
          </v:shape>
          <o:OLEObject Type="Embed" ProgID="Equation.DSMT4" ShapeID="_x0000_i1172" DrawAspect="Content" ObjectID="_1816175211" r:id="rId320"/>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0.65</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【知识点】计算系统内能改变、吸放热及做功、应用理想气体状态方程处理实际问题</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1</w:t>
      </w:r>
      <w:r w:rsidRPr="00441C84">
        <w:rPr>
          <w:color w:val="000000" w:themeColor="text1"/>
        </w:rPr>
        <w:t>）气体可视为理想气体，根据理想气体状态方程</w:t>
      </w:r>
      <w:r>
        <w:rPr>
          <w:color w:val="000000" w:themeColor="text1"/>
        </w:rPr>
        <w:object>
          <v:shape id="_x0000_i1173" type="#_x0000_t75" alt="eqId7271862a6b91cba56ad4df4b6c31b247" style="width:55.45pt;height:30.9pt" o:ole="">
            <v:imagedata r:id="rId321" o:title="eqId7271862a6b91cba56ad4df4b6c31b247"/>
          </v:shape>
          <o:OLEObject Type="Embed" ProgID="Equation.DSMT4" ShapeID="_x0000_i1173" DrawAspect="Content" ObjectID="_1816175212" r:id="rId322"/>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整理代入数据得</w:t>
      </w:r>
      <w:r>
        <w:rPr>
          <w:color w:val="000000" w:themeColor="text1"/>
        </w:rPr>
        <w:object>
          <v:shape id="_x0000_i1174" type="#_x0000_t75" alt="eqIdab6d1a7cbf25a802f44e75dba8dc0d41" style="width:107.3pt;height:30.15pt" o:ole="">
            <v:imagedata r:id="rId323" o:title="eqIdab6d1a7cbf25a802f44e75dba8dc0d41"/>
          </v:shape>
          <o:OLEObject Type="Embed" ProgID="Equation.DSMT4" ShapeID="_x0000_i1174" DrawAspect="Content" ObjectID="_1816175213" r:id="rId324"/>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w:t>
      </w:r>
      <w:r w:rsidRPr="00441C84">
        <w:rPr>
          <w:color w:val="000000" w:themeColor="text1"/>
        </w:rPr>
        <w:t>2</w:t>
      </w:r>
      <w:r w:rsidRPr="00441C84">
        <w:rPr>
          <w:color w:val="000000" w:themeColor="text1"/>
        </w:rPr>
        <w:t>）</w:t>
      </w:r>
      <w:r w:rsidRPr="00441C84">
        <w:rPr>
          <w:rFonts w:eastAsia="Times New Roman" w:cs="Times New Roman"/>
          <w:i/>
          <w:color w:val="000000" w:themeColor="text1"/>
        </w:rPr>
        <w:t>p-V</w:t>
      </w:r>
      <w:r w:rsidRPr="00441C84">
        <w:rPr>
          <w:color w:val="000000" w:themeColor="text1"/>
        </w:rPr>
        <w:t>图线与</w:t>
      </w:r>
      <w:r w:rsidRPr="00441C84">
        <w:rPr>
          <w:rFonts w:eastAsia="Times New Roman" w:cs="Times New Roman"/>
          <w:i/>
          <w:color w:val="000000" w:themeColor="text1"/>
        </w:rPr>
        <w:t>y</w:t>
      </w:r>
      <w:r w:rsidRPr="00441C84">
        <w:rPr>
          <w:color w:val="000000" w:themeColor="text1"/>
        </w:rPr>
        <w:t>轴围成的面积代表做功的大小，该过程气体体积增大，则气体对外做功，可得外界对气体做功为</w:t>
      </w:r>
      <w:r>
        <w:rPr>
          <w:color w:val="000000" w:themeColor="text1"/>
        </w:rPr>
        <w:object>
          <v:shape id="_x0000_i1175" type="#_x0000_t75" alt="eqId4adfa40746056841a153eaaf9e297158" style="width:165.45pt;height:27pt" o:ole="">
            <v:imagedata r:id="rId325" o:title="eqId4adfa40746056841a153eaaf9e297158"/>
          </v:shape>
          <o:OLEObject Type="Embed" ProgID="Equation.DSMT4" ShapeID="_x0000_i1175" DrawAspect="Content" ObjectID="_1816175214" r:id="rId326"/>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由热力学第一定律</w:t>
      </w:r>
      <w:r>
        <w:rPr>
          <w:color w:val="000000" w:themeColor="text1"/>
        </w:rPr>
        <w:object>
          <v:shape id="_x0000_i1176" type="#_x0000_t75" alt="eqId3af19bb5e17ee498c81485ad1992a70d" style="width:55.4pt;height:14.05pt" o:ole="">
            <v:imagedata r:id="rId327" o:title="eqId3af19bb5e17ee498c81485ad1992a70d"/>
          </v:shape>
          <o:OLEObject Type="Embed" ProgID="Equation.DSMT4" ShapeID="_x0000_i1176" DrawAspect="Content" ObjectID="_1816175215" r:id="rId328"/>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代入数据可得</w:t>
      </w:r>
      <w:r>
        <w:rPr>
          <w:color w:val="000000" w:themeColor="text1"/>
        </w:rPr>
        <w:object>
          <v:shape id="_x0000_i1177" type="#_x0000_t75" alt="eqIdc60e529d7f92870e72baec10c69c3f85" style="width:68.6pt;height:14.25pt" o:ole="">
            <v:imagedata r:id="rId329" o:title="eqIdc60e529d7f92870e72baec10c69c3f85"/>
          </v:shape>
          <o:OLEObject Type="Embed" ProgID="Equation.DSMT4" ShapeID="_x0000_i1177" DrawAspect="Content" ObjectID="_1816175216" r:id="rId330"/>
        </w:object>
      </w:r>
    </w:p>
    <w:p w:rsidR="0074406A" w:rsidRPr="00441C84" w:rsidP="0074406A">
      <w:pPr>
        <w:spacing w:line="360" w:lineRule="auto"/>
        <w:jc w:val="left"/>
        <w:textAlignment w:val="center"/>
        <w:rPr>
          <w:color w:val="000000" w:themeColor="text1"/>
        </w:rPr>
      </w:pPr>
      <w:r w:rsidRPr="00441C84">
        <w:rPr>
          <w:color w:val="000000" w:themeColor="text1"/>
        </w:rPr>
        <w:t>14</w:t>
      </w:r>
      <w:r w:rsidRPr="00441C84">
        <w:rPr>
          <w:color w:val="000000" w:themeColor="text1"/>
        </w:rPr>
        <w:t>．</w:t>
      </w:r>
      <w:r w:rsidRPr="00441C84">
        <w:rPr>
          <w:rFonts w:eastAsiaTheme="minorEastAsia" w:cs="Times New Roman"/>
          <w:color w:val="000000" w:themeColor="text1"/>
        </w:rPr>
        <w:t>(14</w:t>
      </w:r>
      <w:r w:rsidRPr="00441C84">
        <w:rPr>
          <w:rFonts w:eastAsiaTheme="minorEastAsia" w:cs="Times New Roman"/>
          <w:color w:val="000000" w:themeColor="text1"/>
        </w:rPr>
        <w:t>分</w:t>
      </w:r>
      <w:r w:rsidRPr="00441C84">
        <w:rPr>
          <w:rFonts w:eastAsiaTheme="minorEastAsia" w:cs="Times New Roman"/>
          <w:color w:val="000000" w:themeColor="text1"/>
        </w:rPr>
        <w:t>)</w:t>
      </w:r>
      <w:r w:rsidRPr="00441C84">
        <w:rPr>
          <w:color w:val="000000" w:themeColor="text1"/>
        </w:rPr>
        <w:t>电子比荷是描述电子性质的重要物理量。在标准理想二极管中利用磁控法可测得比荷，一般其电极结构为圆筒面与中心轴线构成的圆柱体系统，结构简化如图（</w:t>
      </w:r>
      <w:r w:rsidRPr="00441C84">
        <w:rPr>
          <w:color w:val="000000" w:themeColor="text1"/>
        </w:rPr>
        <w:t>a</w:t>
      </w:r>
      <w:r w:rsidRPr="00441C84">
        <w:rPr>
          <w:color w:val="000000" w:themeColor="text1"/>
        </w:rPr>
        <w:t>）所示，圆筒足够长。在</w:t>
      </w:r>
      <w:r w:rsidRPr="00441C84">
        <w:rPr>
          <w:rFonts w:eastAsia="Times New Roman" w:cs="Times New Roman"/>
          <w:i/>
          <w:color w:val="000000" w:themeColor="text1"/>
        </w:rPr>
        <w:t>O</w:t>
      </w:r>
      <w:r w:rsidRPr="00441C84">
        <w:rPr>
          <w:color w:val="000000" w:themeColor="text1"/>
        </w:rPr>
        <w:t>点有一电子源，向空间中各个方向发射速度大小为</w:t>
      </w:r>
      <w:r>
        <w:rPr>
          <w:color w:val="000000" w:themeColor="text1"/>
        </w:rPr>
        <w:object>
          <v:shape id="_x0000_i1178" type="#_x0000_t75" alt="eqId6f58888df91890a19a1aa7511d19703f" style="width:10.65pt;height:16.75pt" o:ole="">
            <v:imagedata r:id="rId331" o:title="eqId6f58888df91890a19a1aa7511d19703f"/>
          </v:shape>
          <o:OLEObject Type="Embed" ProgID="Equation.DSMT4" ShapeID="_x0000_i1178" DrawAspect="Content" ObjectID="_1816175217" r:id="rId332"/>
        </w:object>
      </w:r>
      <w:r w:rsidRPr="00441C84">
        <w:rPr>
          <w:color w:val="000000" w:themeColor="text1"/>
        </w:rPr>
        <w:t>的电子，某时刻起筒内加大小可调节且方向沿中心轴向下的匀强磁场，筒的横截面及轴截面示意图如图（</w:t>
      </w:r>
      <w:r w:rsidRPr="00441C84">
        <w:rPr>
          <w:color w:val="000000" w:themeColor="text1"/>
        </w:rPr>
        <w:t>b</w:t>
      </w:r>
      <w:r w:rsidRPr="00441C84">
        <w:rPr>
          <w:color w:val="000000" w:themeColor="text1"/>
        </w:rPr>
        <w:t>）所示，当磁感应强度大小调至</w:t>
      </w:r>
      <w:r>
        <w:rPr>
          <w:color w:val="000000" w:themeColor="text1"/>
        </w:rPr>
        <w:object>
          <v:shape id="_x0000_i1179" type="#_x0000_t75" alt="eqIdc41d793c851a2f72f787913ba23e459c" style="width:13.2pt;height:15.6pt" o:ole="">
            <v:imagedata r:id="rId333" o:title="eqIdc41d793c851a2f72f787913ba23e459c"/>
          </v:shape>
          <o:OLEObject Type="Embed" ProgID="Equation.DSMT4" ShapeID="_x0000_i1179" DrawAspect="Content" ObjectID="_1816175218" r:id="rId334"/>
        </w:object>
      </w:r>
      <w:r w:rsidRPr="00441C84">
        <w:rPr>
          <w:color w:val="000000" w:themeColor="text1"/>
        </w:rPr>
        <w:t>时，恰好没有电子落到筒壁上，不计电子间相互作用及其重力的影响。求：（</w:t>
      </w:r>
      <w:r w:rsidRPr="00441C84">
        <w:rPr>
          <w:rFonts w:eastAsia="Times New Roman" w:cs="Times New Roman"/>
          <w:i/>
          <w:color w:val="000000" w:themeColor="text1"/>
        </w:rPr>
        <w:t>R</w:t>
      </w:r>
      <w:r w:rsidRPr="00441C84">
        <w:rPr>
          <w:color w:val="000000" w:themeColor="text1"/>
        </w:rPr>
        <w:t>、</w:t>
      </w:r>
      <w:r>
        <w:rPr>
          <w:color w:val="000000" w:themeColor="text1"/>
        </w:rPr>
        <w:object>
          <v:shape id="_x0000_i1180" type="#_x0000_t75" alt="eqId6f58888df91890a19a1aa7511d19703f" style="width:10.65pt;height:16.75pt" o:ole="">
            <v:imagedata r:id="rId331" o:title="eqId6f58888df91890a19a1aa7511d19703f"/>
          </v:shape>
          <o:OLEObject Type="Embed" ProgID="Equation.DSMT4" ShapeID="_x0000_i1180" DrawAspect="Content" ObjectID="_1816175219" r:id="rId335"/>
        </w:object>
      </w:r>
      <w:r w:rsidRPr="00441C84">
        <w:rPr>
          <w:color w:val="000000" w:themeColor="text1"/>
        </w:rPr>
        <w:t>、</w:t>
      </w:r>
      <w:r>
        <w:rPr>
          <w:color w:val="000000" w:themeColor="text1"/>
        </w:rPr>
        <w:object>
          <v:shape id="_x0000_i1181" type="#_x0000_t75" alt="eqIdc41d793c851a2f72f787913ba23e459c" style="width:13.2pt;height:15.6pt" o:ole="">
            <v:imagedata r:id="rId333" o:title="eqIdc41d793c851a2f72f787913ba23e459c"/>
          </v:shape>
          <o:OLEObject Type="Embed" ProgID="Equation.DSMT4" ShapeID="_x0000_i1181" DrawAspect="Content" ObjectID="_1816175220" r:id="rId336"/>
        </w:object>
      </w:r>
      <w:r w:rsidRPr="00441C84">
        <w:rPr>
          <w:color w:val="000000" w:themeColor="text1"/>
        </w:rPr>
        <w:t>均为已知量）</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2047875" cy="1724025"/>
            <wp:effectExtent l="0" t="0" r="0" b="0"/>
            <wp:docPr id="100053" name="图片 100053" descr="@@@de6a823f-e296-46e4-a255-bdb15b191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37"/>
                    <a:stretch>
                      <a:fillRect/>
                    </a:stretch>
                  </pic:blipFill>
                  <pic:spPr>
                    <a:xfrm>
                      <a:off x="0" y="0"/>
                      <a:ext cx="2047875" cy="1724025"/>
                    </a:xfrm>
                    <a:prstGeom prst="rect">
                      <a:avLst/>
                    </a:prstGeom>
                  </pic:spPr>
                </pic:pic>
              </a:graphicData>
            </a:graphic>
          </wp:inline>
        </w:drawing>
      </w:r>
    </w:p>
    <w:p w:rsidR="0074406A" w:rsidRPr="00441C84" w:rsidP="0074406A">
      <w:pPr>
        <w:spacing w:line="360" w:lineRule="auto"/>
        <w:jc w:val="left"/>
        <w:textAlignment w:val="center"/>
        <w:rPr>
          <w:color w:val="000000" w:themeColor="text1"/>
        </w:rPr>
      </w:pPr>
      <w:r w:rsidRPr="00441C84">
        <w:rPr>
          <w:color w:val="000000" w:themeColor="text1"/>
        </w:rPr>
        <w:t>(1)</w:t>
      </w:r>
      <w:r w:rsidRPr="00441C84">
        <w:rPr>
          <w:color w:val="000000" w:themeColor="text1"/>
        </w:rPr>
        <w:t>电子的比荷</w:t>
      </w:r>
      <w:r>
        <w:rPr>
          <w:color w:val="000000" w:themeColor="text1"/>
        </w:rPr>
        <w:object>
          <v:shape id="_x0000_i1182" type="#_x0000_t75" alt="eqId527df1c3fd536bdbd190390d6d81503a" style="width:12.3pt;height:26.55pt" o:ole="">
            <v:imagedata r:id="rId338" o:title="eqId527df1c3fd536bdbd190390d6d81503a"/>
          </v:shape>
          <o:OLEObject Type="Embed" ProgID="Equation.DSMT4" ShapeID="_x0000_i1182" DrawAspect="Content" ObjectID="_1816175221" r:id="rId339"/>
        </w:objec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(2)</w:t>
      </w:r>
      <w:r w:rsidRPr="00441C84">
        <w:rPr>
          <w:color w:val="000000" w:themeColor="text1"/>
        </w:rPr>
        <w:t>当磁感应强度大小调至</w:t>
      </w:r>
      <w:r>
        <w:rPr>
          <w:color w:val="000000" w:themeColor="text1"/>
        </w:rPr>
        <w:object>
          <v:shape id="_x0000_i1183" type="#_x0000_t75" alt="eqId5c20d7e1fa934dd2a7f8b7533bfb3190" style="width:21.1pt;height:27.25pt" o:ole="">
            <v:imagedata r:id="rId340" o:title="eqId5c20d7e1fa934dd2a7f8b7533bfb3190"/>
          </v:shape>
          <o:OLEObject Type="Embed" ProgID="Equation.DSMT4" ShapeID="_x0000_i1183" DrawAspect="Content" ObjectID="_1816175222" r:id="rId341"/>
        </w:object>
      </w:r>
      <w:r w:rsidRPr="00441C84">
        <w:rPr>
          <w:color w:val="000000" w:themeColor="text1"/>
        </w:rPr>
        <w:t>时，筒壁上落有电子的区域面积</w:t>
      </w:r>
      <w:r w:rsidRPr="00441C84">
        <w:rPr>
          <w:rFonts w:eastAsia="Times New Roman" w:cs="Times New Roman"/>
          <w:i/>
          <w:color w:val="000000" w:themeColor="text1"/>
        </w:rPr>
        <w:t>S</w:t>
      </w:r>
      <w:r w:rsidRPr="00441C84">
        <w:rPr>
          <w:color w:val="000000" w:themeColor="text1"/>
        </w:rPr>
        <w:t>。</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(1)</w:t>
      </w:r>
      <w:r>
        <w:rPr>
          <w:color w:val="000000" w:themeColor="text1"/>
        </w:rPr>
        <w:object>
          <v:shape id="_x0000_i1184" type="#_x0000_t75" alt="eqIdb4698eae1b6b4c691398560457c9afed" style="width:42.2pt;height:29.9pt" o:ole="">
            <v:imagedata r:id="rId342" o:title="eqIdb4698eae1b6b4c691398560457c9afed"/>
          </v:shape>
          <o:OLEObject Type="Embed" ProgID="Equation.DSMT4" ShapeID="_x0000_i1184" DrawAspect="Content" ObjectID="_1816175223" r:id="rId343"/>
        </w:object>
      </w:r>
      <w:r w:rsidRPr="00441C84">
        <w:rPr>
          <w:rFonts w:hint="eastAsia"/>
          <w:color w:val="000000" w:themeColor="text1"/>
        </w:rPr>
        <w:t xml:space="preserve">   </w:t>
      </w:r>
      <w:r w:rsidRPr="00441C84">
        <w:rPr>
          <w:color w:val="000000" w:themeColor="text1"/>
        </w:rPr>
        <w:t>(2)</w:t>
      </w:r>
      <w:r>
        <w:rPr>
          <w:color w:val="000000" w:themeColor="text1"/>
        </w:rPr>
        <w:object>
          <v:shape id="_x0000_i1185" type="#_x0000_t75" alt="eqId51e9ae03ebcc1695dc92022e41786917" style="width:58.95pt;height:16.15pt" o:ole="">
            <v:imagedata r:id="rId344" o:title="eqId51e9ae03ebcc1695dc92022e41786917"/>
          </v:shape>
          <o:OLEObject Type="Embed" ProgID="Equation.DSMT4" ShapeID="_x0000_i1185" DrawAspect="Content" ObjectID="_1816175224" r:id="rId345"/>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0.4</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【知识点】带电粒子在弧形边界磁场中运动</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1</w:t>
      </w:r>
      <w:r w:rsidRPr="00441C84">
        <w:rPr>
          <w:color w:val="000000" w:themeColor="text1"/>
        </w:rPr>
        <w:t>）当磁场的磁感应强度为</w:t>
      </w:r>
      <w:r>
        <w:rPr>
          <w:color w:val="000000" w:themeColor="text1"/>
        </w:rPr>
        <w:object>
          <v:shape id="_x0000_i1186" type="#_x0000_t75" alt="eqIdc41d793c851a2f72f787913ba23e459c" style="width:13.2pt;height:15.6pt" o:ole="">
            <v:imagedata r:id="rId333" o:title="eqIdc41d793c851a2f72f787913ba23e459c"/>
          </v:shape>
          <o:OLEObject Type="Embed" ProgID="Equation.DSMT4" ShapeID="_x0000_i1186" DrawAspect="Content" ObjectID="_1816175225" r:id="rId346"/>
        </w:object>
      </w:r>
      <w:r w:rsidRPr="00441C84">
        <w:rPr>
          <w:color w:val="000000" w:themeColor="text1"/>
        </w:rPr>
        <w:t>时，电子刚好不会落到筒壁上。</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则电子以速度</w:t>
      </w:r>
      <w:r>
        <w:rPr>
          <w:color w:val="000000" w:themeColor="text1"/>
        </w:rPr>
        <w:object>
          <v:shape id="_x0000_i1187" type="#_x0000_t75" alt="eqId6f58888df91890a19a1aa7511d19703f" style="width:10.65pt;height:16.75pt" o:ole="">
            <v:imagedata r:id="rId331" o:title="eqId6f58888df91890a19a1aa7511d19703f"/>
          </v:shape>
          <o:OLEObject Type="Embed" ProgID="Equation.DSMT4" ShapeID="_x0000_i1187" DrawAspect="Content" ObjectID="_1816175226" r:id="rId347"/>
        </w:object>
      </w:r>
      <w:r w:rsidRPr="00441C84">
        <w:rPr>
          <w:color w:val="000000" w:themeColor="text1"/>
        </w:rPr>
        <w:t>垂直轴线方向射出，电子在磁场中做匀速圆周运动，轨迹恰好与圆筒壁相切，轨迹半径为</w:t>
      </w:r>
      <w:r>
        <w:rPr>
          <w:color w:val="000000" w:themeColor="text1"/>
        </w:rPr>
        <w:object>
          <v:shape id="_x0000_i1188" type="#_x0000_t75" alt="eqId39191877824199471cf7c36512c1616a" style="width:33.45pt;height:26.85pt" o:ole="">
            <v:imagedata r:id="rId348" o:title="eqId39191877824199471cf7c36512c1616a"/>
          </v:shape>
          <o:OLEObject Type="Embed" ProgID="Equation.DSMT4" ShapeID="_x0000_i1188" DrawAspect="Content" ObjectID="_1816175227" r:id="rId349"/>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根据洛伦兹力提供向心力可得</w:t>
      </w:r>
      <w:r>
        <w:rPr>
          <w:color w:val="000000" w:themeColor="text1"/>
        </w:rPr>
        <w:object>
          <v:shape id="_x0000_i1189" type="#_x0000_t75" alt="eqId9aecdd7db0ee13e85c9d3997be103069" style="width:58.1pt;height:31.65pt" o:ole="">
            <v:imagedata r:id="rId350" o:title="eqId9aecdd7db0ee13e85c9d3997be103069"/>
          </v:shape>
          <o:OLEObject Type="Embed" ProgID="Equation.DSMT4" ShapeID="_x0000_i1189" DrawAspect="Content" ObjectID="_1816175228" r:id="rId351"/>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联立解得</w:t>
      </w:r>
      <w:r>
        <w:rPr>
          <w:color w:val="000000" w:themeColor="text1"/>
        </w:rPr>
        <w:object>
          <v:shape id="_x0000_i1190" type="#_x0000_t75" alt="eqIdb4698eae1b6b4c691398560457c9afed" style="width:42.2pt;height:29.9pt" o:ole="">
            <v:imagedata r:id="rId342" o:title="eqIdb4698eae1b6b4c691398560457c9afed"/>
          </v:shape>
          <o:OLEObject Type="Embed" ProgID="Equation.DSMT4" ShapeID="_x0000_i1190" DrawAspect="Content" ObjectID="_1816175229" r:id="rId352"/>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w:t>
      </w:r>
      <w:r w:rsidRPr="00441C84">
        <w:rPr>
          <w:color w:val="000000" w:themeColor="text1"/>
        </w:rPr>
        <w:t>2</w:t>
      </w:r>
      <w:r w:rsidRPr="00441C84">
        <w:rPr>
          <w:color w:val="000000" w:themeColor="text1"/>
        </w:rPr>
        <w:t>）磁感应强度调整为</w:t>
      </w:r>
      <w:r>
        <w:rPr>
          <w:color w:val="000000" w:themeColor="text1"/>
        </w:rPr>
        <w:object>
          <v:shape id="_x0000_i1191" type="#_x0000_t75" alt="eqId0591c628211e3aa924ade1e31d243f8c" style="width:15.85pt;height:27.05pt" o:ole="">
            <v:imagedata r:id="rId353" o:title="eqId0591c628211e3aa924ade1e31d243f8c"/>
          </v:shape>
          <o:OLEObject Type="Embed" ProgID="Equation.DSMT4" ShapeID="_x0000_i1191" DrawAspect="Content" ObjectID="_1816175230" r:id="rId354"/>
        </w:object>
      </w:r>
      <w:r w:rsidRPr="00441C84">
        <w:rPr>
          <w:color w:val="000000" w:themeColor="text1"/>
        </w:rPr>
        <w:t>后，将电子速度沿垂直轴线和平行轴线方向进行分解，分别设</w:t>
      </w:r>
      <w:r>
        <w:rPr>
          <w:color w:val="000000" w:themeColor="text1"/>
        </w:rPr>
        <w:object>
          <v:shape id="_x0000_i1192" type="#_x0000_t75" alt="eqIdd97ce0436c89ba5e1b20149c7dd4e3ce" style="width:29.05pt;height:16.45pt" o:ole="">
            <v:imagedata r:id="rId355" o:title="eqIdd97ce0436c89ba5e1b20149c7dd4e3ce"/>
          </v:shape>
          <o:OLEObject Type="Embed" ProgID="Equation.DSMT4" ShapeID="_x0000_i1192" DrawAspect="Content" ObjectID="_1816175231" r:id="rId356"/>
        </w:object>
      </w:r>
      <w:r w:rsidRPr="00441C84">
        <w:rPr>
          <w:color w:val="000000" w:themeColor="text1"/>
        </w:rPr>
        <w:t>，电子将在垂直轴线方向上做匀速圆周运动，平行轴线方向上做匀速直线运动，电子击中筒壁距离粒子源的最远点时，其垂直轴线方向的圆周运动轨迹与筒壁相切，则轨迹半径仍为</w:t>
      </w:r>
      <w:r>
        <w:rPr>
          <w:color w:val="000000" w:themeColor="text1"/>
        </w:rPr>
        <w:object>
          <v:shape id="_x0000_i1193" type="#_x0000_t75" alt="eqId39191877824199471cf7c36512c1616a" style="width:33.45pt;height:26.85pt" o:ole="">
            <v:imagedata r:id="rId348" o:title="eqId39191877824199471cf7c36512c1616a"/>
          </v:shape>
          <o:OLEObject Type="Embed" ProgID="Equation.DSMT4" ShapeID="_x0000_i1193" DrawAspect="Content" ObjectID="_1816175232" r:id="rId357"/>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根据洛伦兹力提供向心力可得</w:t>
      </w:r>
      <w:r>
        <w:rPr>
          <w:color w:val="000000" w:themeColor="text1"/>
        </w:rPr>
        <w:object>
          <v:shape id="_x0000_i1194" type="#_x0000_t75" alt="eqId2af1860ea918423d51e3af68778747db" style="width:64.25pt;height:31.9pt" o:ole="">
            <v:imagedata r:id="rId358" o:title="eqId2af1860ea918423d51e3af68778747db"/>
          </v:shape>
          <o:OLEObject Type="Embed" ProgID="Equation.DSMT4" ShapeID="_x0000_i1194" DrawAspect="Content" ObjectID="_1816175233" r:id="rId359"/>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联立解得</w:t>
      </w:r>
      <w:r>
        <w:rPr>
          <w:color w:val="000000" w:themeColor="text1"/>
        </w:rPr>
        <w:object>
          <v:shape id="_x0000_i1195" type="#_x0000_t75" alt="eqId8fd005fb988c8f5bd1f8210285bd8f2c" style="width:33.45pt;height:27.85pt" o:ole="">
            <v:imagedata r:id="rId360" o:title="eqId8fd005fb988c8f5bd1f8210285bd8f2c"/>
          </v:shape>
          <o:OLEObject Type="Embed" ProgID="Equation.DSMT4" ShapeID="_x0000_i1195" DrawAspect="Content" ObjectID="_1816175234" r:id="rId361"/>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由射出到相切，经过半个周期，用时</w:t>
      </w:r>
      <w:r>
        <w:rPr>
          <w:color w:val="000000" w:themeColor="text1"/>
        </w:rPr>
        <w:object>
          <v:shape id="_x0000_i1196" type="#_x0000_t75" alt="eqIda65bdc9391890c7e9798bd687425109f" style="width:131.1pt;height:40.1pt" o:ole="">
            <v:imagedata r:id="rId362" o:title="eqIda65bdc9391890c7e9798bd687425109f"/>
          </v:shape>
          <o:OLEObject Type="Embed" ProgID="Equation.DSMT4" ShapeID="_x0000_i1196" DrawAspect="Content" ObjectID="_1816175235" r:id="rId363"/>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根据速度的合成与分解可知</w:t>
      </w:r>
      <w:r>
        <w:rPr>
          <w:color w:val="000000" w:themeColor="text1"/>
        </w:rPr>
        <w:object>
          <v:shape id="_x0000_i1197" type="#_x0000_t75" alt="eqId45c510ecc52879cd0d508682298dca82" style="width:98.55pt;height:29.85pt" o:ole="">
            <v:imagedata r:id="rId364" o:title="eqId45c510ecc52879cd0d508682298dca82"/>
          </v:shape>
          <o:OLEObject Type="Embed" ProgID="Equation.DSMT4" ShapeID="_x0000_i1197" DrawAspect="Content" ObjectID="_1816175236" r:id="rId365"/>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平行轴线方向运动距离</w:t>
      </w:r>
      <w:r>
        <w:rPr>
          <w:color w:val="000000" w:themeColor="text1"/>
        </w:rPr>
        <w:object>
          <v:shape id="_x0000_i1198" type="#_x0000_t75" alt="eqId0a3705bf3641f97c855f90d564fa8cd2" style="width:71.25pt;height:29.7pt" o:ole="">
            <v:imagedata r:id="rId366" o:title="eqId0a3705bf3641f97c855f90d564fa8cd2"/>
          </v:shape>
          <o:OLEObject Type="Embed" ProgID="Equation.DSMT4" ShapeID="_x0000_i1198" DrawAspect="Content" ObjectID="_1816175237" r:id="rId367"/>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结合对称性，被电子击中的面积</w:t>
      </w:r>
      <w:r>
        <w:rPr>
          <w:color w:val="000000" w:themeColor="text1"/>
        </w:rPr>
        <w:object>
          <v:shape id="_x0000_i1199" type="#_x0000_t75" alt="eqIdddda1c2fe6c2fab32ed4490585982a94" style="width:107.3pt;height:16.45pt" o:ole="">
            <v:imagedata r:id="rId368" o:title="eqIdddda1c2fe6c2fab32ed4490585982a94"/>
          </v:shape>
          <o:OLEObject Type="Embed" ProgID="Equation.DSMT4" ShapeID="_x0000_i1199" DrawAspect="Content" ObjectID="_1816175238" r:id="rId369"/>
        </w:object>
      </w:r>
    </w:p>
    <w:p w:rsidR="0074406A" w:rsidRPr="00441C84" w:rsidP="0074406A">
      <w:pPr>
        <w:spacing w:line="360" w:lineRule="auto"/>
        <w:jc w:val="left"/>
        <w:textAlignment w:val="center"/>
        <w:rPr>
          <w:color w:val="000000" w:themeColor="text1"/>
        </w:rPr>
      </w:pPr>
      <w:r w:rsidRPr="00441C84">
        <w:rPr>
          <w:color w:val="000000" w:themeColor="text1"/>
        </w:rPr>
        <w:t>15</w:t>
      </w:r>
      <w:r w:rsidRPr="00441C84">
        <w:rPr>
          <w:color w:val="000000" w:themeColor="text1"/>
        </w:rPr>
        <w:t>．</w:t>
      </w:r>
      <w:r w:rsidRPr="00441C84">
        <w:rPr>
          <w:rFonts w:eastAsiaTheme="minorEastAsia" w:cs="Times New Roman"/>
          <w:color w:val="000000" w:themeColor="text1"/>
        </w:rPr>
        <w:t>(16</w:t>
      </w:r>
      <w:r w:rsidRPr="00441C84">
        <w:rPr>
          <w:rFonts w:eastAsiaTheme="minorEastAsia" w:cs="Times New Roman"/>
          <w:color w:val="000000" w:themeColor="text1"/>
        </w:rPr>
        <w:t>分</w:t>
      </w:r>
      <w:r w:rsidRPr="00441C84">
        <w:rPr>
          <w:rFonts w:eastAsiaTheme="minorEastAsia" w:cs="Times New Roman"/>
          <w:color w:val="000000" w:themeColor="text1"/>
        </w:rPr>
        <w:t>)</w:t>
      </w:r>
      <w:r w:rsidRPr="00441C84">
        <w:rPr>
          <w:color w:val="000000" w:themeColor="text1"/>
        </w:rPr>
        <w:t>如图，有两个电性相同且质量分别为</w:t>
      </w:r>
      <w:r w:rsidRPr="00441C84">
        <w:rPr>
          <w:rFonts w:eastAsia="Times New Roman" w:cs="Times New Roman"/>
          <w:i/>
          <w:color w:val="000000" w:themeColor="text1"/>
        </w:rPr>
        <w:t>m</w:t>
      </w:r>
      <w:r w:rsidRPr="00441C84">
        <w:rPr>
          <w:color w:val="000000" w:themeColor="text1"/>
        </w:rPr>
        <w:t>、</w:t>
      </w:r>
      <w:r>
        <w:rPr>
          <w:color w:val="000000" w:themeColor="text1"/>
        </w:rPr>
        <w:object>
          <v:shape id="_x0000_i1200" type="#_x0000_t75" alt="eqId215422dec0e447b0a36d7e198538039c" style="width:16.7pt;height:12.9pt" o:ole="">
            <v:imagedata r:id="rId370" o:title="eqId215422dec0e447b0a36d7e198538039c"/>
          </v:shape>
          <o:OLEObject Type="Embed" ProgID="Equation.DSMT4" ShapeID="_x0000_i1200" DrawAspect="Content" ObjectID="_1816175239" r:id="rId371"/>
        </w:object>
      </w:r>
      <w:r w:rsidRPr="00441C84">
        <w:rPr>
          <w:color w:val="000000" w:themeColor="text1"/>
        </w:rPr>
        <w:t>的粒子</w:t>
      </w:r>
      <w:r w:rsidRPr="00441C84">
        <w:rPr>
          <w:rFonts w:eastAsia="Times New Roman" w:cs="Times New Roman"/>
          <w:i/>
          <w:color w:val="000000" w:themeColor="text1"/>
        </w:rPr>
        <w:t>A</w:t>
      </w:r>
      <w:r w:rsidRPr="00441C84">
        <w:rPr>
          <w:color w:val="000000" w:themeColor="text1"/>
        </w:rPr>
        <w:t>、</w:t>
      </w:r>
      <w:r w:rsidRPr="00441C84">
        <w:rPr>
          <w:rFonts w:eastAsia="Times New Roman" w:cs="Times New Roman"/>
          <w:i/>
          <w:color w:val="000000" w:themeColor="text1"/>
        </w:rPr>
        <w:t>B</w:t>
      </w:r>
      <w:r w:rsidRPr="00441C84">
        <w:rPr>
          <w:color w:val="000000" w:themeColor="text1"/>
        </w:rPr>
        <w:t>，初始时刻相距</w:t>
      </w:r>
      <w:r>
        <w:rPr>
          <w:color w:val="000000" w:themeColor="text1"/>
        </w:rPr>
        <w:object>
          <v:shape id="_x0000_i1201" type="#_x0000_t75" alt="eqIdc34517f479fb08f6096d2fb0362f3ad0" style="width:8.8pt;height:15.05pt" o:ole="">
            <v:imagedata r:id="rId372" o:title="eqIdc34517f479fb08f6096d2fb0362f3ad0"/>
          </v:shape>
          <o:OLEObject Type="Embed" ProgID="Equation.DSMT4" ShapeID="_x0000_i1201" DrawAspect="Content" ObjectID="_1816175240" r:id="rId373"/>
        </w:object>
      </w:r>
      <w:r w:rsidRPr="00441C84">
        <w:rPr>
          <w:color w:val="000000" w:themeColor="text1"/>
        </w:rPr>
        <w:t>，粒子</w:t>
      </w:r>
      <w:r w:rsidRPr="00441C84">
        <w:rPr>
          <w:rFonts w:eastAsia="Times New Roman" w:cs="Times New Roman"/>
          <w:i/>
          <w:color w:val="000000" w:themeColor="text1"/>
        </w:rPr>
        <w:t>A</w:t>
      </w:r>
      <w:r w:rsidRPr="00441C84">
        <w:rPr>
          <w:color w:val="000000" w:themeColor="text1"/>
        </w:rPr>
        <w:t>以速度</w:t>
      </w:r>
      <w:r>
        <w:rPr>
          <w:color w:val="000000" w:themeColor="text1"/>
        </w:rPr>
        <w:object>
          <v:shape id="_x0000_i1202" type="#_x0000_t75" alt="eqId6f58888df91890a19a1aa7511d19703f" style="width:10.65pt;height:16.75pt" o:ole="">
            <v:imagedata r:id="rId331" o:title="eqId6f58888df91890a19a1aa7511d19703f"/>
          </v:shape>
          <o:OLEObject Type="Embed" ProgID="Equation.DSMT4" ShapeID="_x0000_i1202" DrawAspect="Content" ObjectID="_1816175241" r:id="rId374"/>
        </w:object>
      </w:r>
      <w:r w:rsidRPr="00441C84">
        <w:rPr>
          <w:color w:val="000000" w:themeColor="text1"/>
        </w:rPr>
        <w:t>沿两粒子连线向速度为</w:t>
      </w:r>
      <w:r w:rsidRPr="00441C84">
        <w:rPr>
          <w:color w:val="000000" w:themeColor="text1"/>
        </w:rPr>
        <w:t>0</w:t>
      </w:r>
      <w:r w:rsidRPr="00441C84">
        <w:rPr>
          <w:color w:val="000000" w:themeColor="text1"/>
        </w:rPr>
        <w:t>的粒子</w:t>
      </w:r>
      <w:r w:rsidRPr="00441C84">
        <w:rPr>
          <w:rFonts w:eastAsia="Times New Roman" w:cs="Times New Roman"/>
          <w:i/>
          <w:color w:val="000000" w:themeColor="text1"/>
        </w:rPr>
        <w:t>B</w:t>
      </w:r>
      <w:r w:rsidRPr="00441C84">
        <w:rPr>
          <w:color w:val="000000" w:themeColor="text1"/>
        </w:rPr>
        <w:t>运动，此时</w:t>
      </w:r>
      <w:r w:rsidRPr="00441C84">
        <w:rPr>
          <w:rFonts w:eastAsia="Times New Roman" w:cs="Times New Roman"/>
          <w:i/>
          <w:color w:val="000000" w:themeColor="text1"/>
        </w:rPr>
        <w:t>A</w:t>
      </w:r>
      <w:r w:rsidRPr="00441C84">
        <w:rPr>
          <w:color w:val="000000" w:themeColor="text1"/>
        </w:rPr>
        <w:t>、</w:t>
      </w:r>
      <w:r w:rsidRPr="00441C84">
        <w:rPr>
          <w:rFonts w:eastAsia="Times New Roman" w:cs="Times New Roman"/>
          <w:i/>
          <w:color w:val="000000" w:themeColor="text1"/>
        </w:rPr>
        <w:t>B</w:t>
      </w:r>
      <w:r w:rsidRPr="00441C84">
        <w:rPr>
          <w:color w:val="000000" w:themeColor="text1"/>
        </w:rPr>
        <w:t>两粒子系统的电势能等于</w:t>
      </w:r>
      <w:r>
        <w:rPr>
          <w:color w:val="000000" w:themeColor="text1"/>
        </w:rPr>
        <w:object>
          <v:shape id="_x0000_i1203" type="#_x0000_t75" alt="eqId2fe2b05cff75de49d680c6849bba266d" style="width:32.55pt;height:27.2pt" o:ole="">
            <v:imagedata r:id="rId375" o:title="eqId2fe2b05cff75de49d680c6849bba266d"/>
          </v:shape>
          <o:OLEObject Type="Embed" ProgID="Equation.DSMT4" ShapeID="_x0000_i1203" DrawAspect="Content" ObjectID="_1816175242" r:id="rId376"/>
        </w:object>
      </w:r>
      <w:r w:rsidRPr="00441C84">
        <w:rPr>
          <w:color w:val="000000" w:themeColor="text1"/>
        </w:rPr>
        <w:t>。经时间</w:t>
      </w:r>
      <w:r>
        <w:rPr>
          <w:color w:val="000000" w:themeColor="text1"/>
        </w:rPr>
        <w:object>
          <v:shape id="_x0000_i1204" type="#_x0000_t75" alt="eqId87c7eb49a823f757461cd5260757b088" style="width:8.8pt;height:14.95pt" o:ole="">
            <v:imagedata r:id="rId377" o:title="eqId87c7eb49a823f757461cd5260757b088"/>
          </v:shape>
          <o:OLEObject Type="Embed" ProgID="Equation.DSMT4" ShapeID="_x0000_i1204" DrawAspect="Content" ObjectID="_1816175243" r:id="rId378"/>
        </w:object>
      </w:r>
      <w:r w:rsidRPr="00441C84">
        <w:rPr>
          <w:color w:val="000000" w:themeColor="text1"/>
        </w:rPr>
        <w:t>粒子</w:t>
      </w:r>
      <w:r w:rsidRPr="00441C84">
        <w:rPr>
          <w:rFonts w:eastAsia="Times New Roman" w:cs="Times New Roman"/>
          <w:i/>
          <w:color w:val="000000" w:themeColor="text1"/>
        </w:rPr>
        <w:t>B</w:t>
      </w:r>
      <w:r w:rsidRPr="00441C84">
        <w:rPr>
          <w:color w:val="000000" w:themeColor="text1"/>
        </w:rPr>
        <w:t>到达</w:t>
      </w:r>
      <w:r w:rsidRPr="00441C84">
        <w:rPr>
          <w:rFonts w:eastAsia="Times New Roman" w:cs="Times New Roman"/>
          <w:i/>
          <w:color w:val="000000" w:themeColor="text1"/>
        </w:rPr>
        <w:t>P</w:t>
      </w:r>
      <w:r w:rsidRPr="00441C84">
        <w:rPr>
          <w:color w:val="000000" w:themeColor="text1"/>
        </w:rPr>
        <w:t>点，此时两粒子速度相同，同时开始给粒子</w:t>
      </w:r>
      <w:r w:rsidRPr="00441C84">
        <w:rPr>
          <w:rFonts w:eastAsia="Times New Roman" w:cs="Times New Roman"/>
          <w:i/>
          <w:color w:val="000000" w:themeColor="text1"/>
        </w:rPr>
        <w:t>B</w:t>
      </w:r>
      <w:r w:rsidRPr="00441C84">
        <w:rPr>
          <w:color w:val="000000" w:themeColor="text1"/>
        </w:rPr>
        <w:t>施加</w:t>
      </w:r>
      <w:r w:rsidRPr="00441C84">
        <w:rPr>
          <w:color w:val="000000" w:themeColor="text1"/>
        </w:rPr>
        <w:t>一</w:t>
      </w:r>
      <w:r w:rsidRPr="00441C84">
        <w:rPr>
          <w:color w:val="000000" w:themeColor="text1"/>
        </w:rPr>
        <w:t>恒力，方向与速度方向相同。当粒子</w:t>
      </w:r>
      <w:r w:rsidRPr="00441C84">
        <w:rPr>
          <w:rFonts w:eastAsia="Times New Roman" w:cs="Times New Roman"/>
          <w:i/>
          <w:color w:val="000000" w:themeColor="text1"/>
        </w:rPr>
        <w:t>B</w:t>
      </w:r>
      <w:r w:rsidRPr="00441C84">
        <w:rPr>
          <w:color w:val="000000" w:themeColor="text1"/>
        </w:rPr>
        <w:t>的速度为</w:t>
      </w:r>
      <w:r>
        <w:rPr>
          <w:color w:val="000000" w:themeColor="text1"/>
        </w:rPr>
        <w:object>
          <v:shape id="_x0000_i1205" type="#_x0000_t75" alt="eqId6f58888df91890a19a1aa7511d19703f" style="width:10.65pt;height:16.75pt" o:ole="">
            <v:imagedata r:id="rId331" o:title="eqId6f58888df91890a19a1aa7511d19703f"/>
          </v:shape>
          <o:OLEObject Type="Embed" ProgID="Equation.DSMT4" ShapeID="_x0000_i1205" DrawAspect="Content" ObjectID="_1816175244" r:id="rId379"/>
        </w:object>
      </w:r>
      <w:r w:rsidRPr="00441C84">
        <w:rPr>
          <w:color w:val="000000" w:themeColor="text1"/>
        </w:rPr>
        <w:t>时，粒子</w:t>
      </w:r>
      <w:r w:rsidRPr="00441C84">
        <w:rPr>
          <w:rFonts w:eastAsia="Times New Roman" w:cs="Times New Roman"/>
          <w:i/>
          <w:color w:val="000000" w:themeColor="text1"/>
        </w:rPr>
        <w:t>A</w:t>
      </w:r>
      <w:r w:rsidRPr="00441C84">
        <w:rPr>
          <w:color w:val="000000" w:themeColor="text1"/>
        </w:rPr>
        <w:t>恰好运动至</w:t>
      </w:r>
      <w:r w:rsidRPr="00441C84">
        <w:rPr>
          <w:rFonts w:eastAsia="Times New Roman" w:cs="Times New Roman"/>
          <w:i/>
          <w:color w:val="000000" w:themeColor="text1"/>
        </w:rPr>
        <w:t>P</w:t>
      </w:r>
      <w:r w:rsidRPr="00441C84">
        <w:rPr>
          <w:color w:val="000000" w:themeColor="text1"/>
        </w:rPr>
        <w:t>点且速度</w:t>
      </w:r>
      <w:r w:rsidRPr="00441C84">
        <w:rPr>
          <w:color w:val="000000" w:themeColor="text1"/>
        </w:rPr>
        <w:t>为</w:t>
      </w:r>
      <w:r w:rsidRPr="00441C84">
        <w:rPr>
          <w:color w:val="000000" w:themeColor="text1"/>
        </w:rPr>
        <w:t>0</w:t>
      </w:r>
      <w:r w:rsidRPr="00441C84">
        <w:rPr>
          <w:color w:val="000000" w:themeColor="text1"/>
        </w:rPr>
        <w:t>，</w:t>
      </w:r>
      <w:r w:rsidRPr="00441C84">
        <w:rPr>
          <w:rFonts w:eastAsia="Times New Roman" w:cs="Times New Roman"/>
          <w:i/>
          <w:color w:val="000000" w:themeColor="text1"/>
        </w:rPr>
        <w:t>A</w:t>
      </w:r>
      <w:r w:rsidRPr="00441C84">
        <w:rPr>
          <w:color w:val="000000" w:themeColor="text1"/>
        </w:rPr>
        <w:t>、</w:t>
      </w:r>
      <w:r w:rsidRPr="00441C84">
        <w:rPr>
          <w:rFonts w:eastAsia="Times New Roman" w:cs="Times New Roman"/>
          <w:i/>
          <w:color w:val="000000" w:themeColor="text1"/>
        </w:rPr>
        <w:t>B</w:t>
      </w:r>
      <w:r w:rsidRPr="00441C84">
        <w:rPr>
          <w:color w:val="000000" w:themeColor="text1"/>
        </w:rPr>
        <w:t>粒子间距离恢复为</w:t>
      </w:r>
      <w:r>
        <w:rPr>
          <w:color w:val="000000" w:themeColor="text1"/>
        </w:rPr>
        <w:object>
          <v:shape id="_x0000_i1206" type="#_x0000_t75" alt="eqIdc34517f479fb08f6096d2fb0362f3ad0" style="width:8.8pt;height:15.05pt" o:ole="">
            <v:imagedata r:id="rId372" o:title="eqIdc34517f479fb08f6096d2fb0362f3ad0"/>
          </v:shape>
          <o:OLEObject Type="Embed" ProgID="Equation.DSMT4" ShapeID="_x0000_i1206" DrawAspect="Content" ObjectID="_1816175245" r:id="rId380"/>
        </w:object>
      </w:r>
      <w:r w:rsidRPr="00441C84">
        <w:rPr>
          <w:color w:val="000000" w:themeColor="text1"/>
        </w:rPr>
        <w:t>，这时撤去恒力。已知任意两带电粒子系统的电势能与其距离成反比，忽略两粒子所受重力。求：（</w:t>
      </w:r>
      <w:r w:rsidRPr="00441C84">
        <w:rPr>
          <w:rFonts w:eastAsia="Times New Roman" w:cs="Times New Roman"/>
          <w:i/>
          <w:color w:val="000000" w:themeColor="text1"/>
        </w:rPr>
        <w:t>m</w:t>
      </w:r>
      <w:r w:rsidRPr="00441C84">
        <w:rPr>
          <w:color w:val="000000" w:themeColor="text1"/>
        </w:rPr>
        <w:t>、</w:t>
      </w:r>
      <w:r>
        <w:rPr>
          <w:color w:val="000000" w:themeColor="text1"/>
        </w:rPr>
        <w:object>
          <v:shape id="_x0000_i1207" type="#_x0000_t75" alt="eqIdc34517f479fb08f6096d2fb0362f3ad0" style="width:8.8pt;height:15.05pt" o:ole="">
            <v:imagedata r:id="rId372" o:title="eqIdc34517f479fb08f6096d2fb0362f3ad0"/>
          </v:shape>
          <o:OLEObject Type="Embed" ProgID="Equation.DSMT4" ShapeID="_x0000_i1207" DrawAspect="Content" ObjectID="_1816175246" r:id="rId381"/>
        </w:object>
      </w:r>
      <w:r w:rsidRPr="00441C84">
        <w:rPr>
          <w:color w:val="000000" w:themeColor="text1"/>
        </w:rPr>
        <w:t>、</w:t>
      </w:r>
      <w:r>
        <w:rPr>
          <w:color w:val="000000" w:themeColor="text1"/>
        </w:rPr>
        <w:object>
          <v:shape id="_x0000_i1208" type="#_x0000_t75" alt="eqId6f58888df91890a19a1aa7511d19703f" style="width:10.65pt;height:16.75pt" o:ole="">
            <v:imagedata r:id="rId331" o:title="eqId6f58888df91890a19a1aa7511d19703f"/>
          </v:shape>
          <o:OLEObject Type="Embed" ProgID="Equation.DSMT4" ShapeID="_x0000_i1208" DrawAspect="Content" ObjectID="_1816175247" r:id="rId382"/>
        </w:object>
      </w:r>
      <w:r w:rsidRPr="00441C84">
        <w:rPr>
          <w:color w:val="000000" w:themeColor="text1"/>
        </w:rPr>
        <w:t>、</w:t>
      </w:r>
      <w:r>
        <w:rPr>
          <w:color w:val="000000" w:themeColor="text1"/>
        </w:rPr>
        <w:object>
          <v:shape id="_x0000_i1209" type="#_x0000_t75" alt="eqId87c7eb49a823f757461cd5260757b088" style="width:8.8pt;height:14.95pt" o:ole="">
            <v:imagedata r:id="rId377" o:title="eqId87c7eb49a823f757461cd5260757b088"/>
          </v:shape>
          <o:OLEObject Type="Embed" ProgID="Equation.DSMT4" ShapeID="_x0000_i1209" DrawAspect="Content" ObjectID="_1816175248" r:id="rId383"/>
        </w:object>
      </w:r>
      <w:r w:rsidRPr="00441C84">
        <w:rPr>
          <w:color w:val="000000" w:themeColor="text1"/>
        </w:rPr>
        <w:t>均为已知量）</w:t>
      </w:r>
    </w:p>
    <w:p w:rsidR="0074406A" w:rsidRPr="00441C84" w:rsidP="0074406A">
      <w:pPr>
        <w:spacing w:line="360" w:lineRule="auto"/>
        <w:jc w:val="center"/>
        <w:textAlignment w:val="center"/>
        <w:rPr>
          <w:rFonts w:eastAsia="Times New Roman"/>
          <w:noProof/>
          <w:color w:val="000000" w:themeColor="text1"/>
          <w:kern w:val="0"/>
          <w:sz w:val="24"/>
        </w:rPr>
      </w:pPr>
      <w:r w:rsidRPr="00441C84">
        <w:rPr>
          <w:rFonts w:eastAsia="Times New Roman"/>
          <w:noProof/>
          <w:color w:val="000000" w:themeColor="text1"/>
          <w:kern w:val="0"/>
          <w:sz w:val="24"/>
        </w:rPr>
        <w:drawing>
          <wp:inline distT="0" distB="0" distL="0" distR="0">
            <wp:extent cx="3314700" cy="504825"/>
            <wp:effectExtent l="0" t="0" r="0" b="0"/>
            <wp:docPr id="100055" name="图片 100055" descr="@@@2f4064cb-b446-45b7-ac63-d3b7b3ea6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84"/>
                    <a:stretch>
                      <a:fillRect/>
                    </a:stretch>
                  </pic:blipFill>
                  <pic:spPr>
                    <a:xfrm>
                      <a:off x="0" y="0"/>
                      <a:ext cx="3314700" cy="504825"/>
                    </a:xfrm>
                    <a:prstGeom prst="rect">
                      <a:avLst/>
                    </a:prstGeom>
                  </pic:spPr>
                </pic:pic>
              </a:graphicData>
            </a:graphic>
          </wp:inline>
        </w:drawing>
      </w:r>
    </w:p>
    <w:p w:rsidR="0074406A" w:rsidRPr="00441C84" w:rsidP="0074406A">
      <w:pPr>
        <w:spacing w:line="360" w:lineRule="auto"/>
        <w:jc w:val="left"/>
        <w:textAlignment w:val="center"/>
        <w:rPr>
          <w:color w:val="000000" w:themeColor="text1"/>
        </w:rPr>
      </w:pPr>
      <w:r w:rsidRPr="00441C84">
        <w:rPr>
          <w:color w:val="000000" w:themeColor="text1"/>
        </w:rPr>
        <w:t>(1)</w:t>
      </w:r>
      <w:r w:rsidRPr="00441C84">
        <w:rPr>
          <w:color w:val="000000" w:themeColor="text1"/>
        </w:rPr>
        <w:t>粒子</w:t>
      </w:r>
      <w:r w:rsidRPr="00441C84">
        <w:rPr>
          <w:rFonts w:eastAsia="Times New Roman" w:cs="Times New Roman"/>
          <w:i/>
          <w:color w:val="000000" w:themeColor="text1"/>
        </w:rPr>
        <w:t>B</w:t>
      </w:r>
      <w:r w:rsidRPr="00441C84">
        <w:rPr>
          <w:color w:val="000000" w:themeColor="text1"/>
        </w:rPr>
        <w:t>到达</w:t>
      </w:r>
      <w:r w:rsidRPr="00441C84">
        <w:rPr>
          <w:rFonts w:eastAsia="Times New Roman" w:cs="Times New Roman"/>
          <w:i/>
          <w:color w:val="000000" w:themeColor="text1"/>
        </w:rPr>
        <w:t>P</w:t>
      </w:r>
      <w:r w:rsidRPr="00441C84">
        <w:rPr>
          <w:color w:val="000000" w:themeColor="text1"/>
        </w:rPr>
        <w:t>点时的速度大小</w:t>
      </w:r>
      <w:r>
        <w:rPr>
          <w:color w:val="000000" w:themeColor="text1"/>
        </w:rPr>
        <w:object>
          <v:shape id="_x0000_i1210" type="#_x0000_t75" alt="eqIdf44c235d8b49207ad3f2d77dc5d6cf20" style="width:9.7pt;height:14.9pt" o:ole="">
            <v:imagedata r:id="rId385" o:title="eqIdf44c235d8b49207ad3f2d77dc5d6cf20"/>
          </v:shape>
          <o:OLEObject Type="Embed" ProgID="Equation.DSMT4" ShapeID="_x0000_i1210" DrawAspect="Content" ObjectID="_1816175249" r:id="rId386"/>
        </w:objec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(2)</w:t>
      </w:r>
      <w:r>
        <w:rPr>
          <w:color w:val="000000" w:themeColor="text1"/>
        </w:rPr>
        <w:object>
          <v:shape id="_x0000_i1211" type="#_x0000_t75" alt="eqId87c7eb49a823f757461cd5260757b088" style="width:8.8pt;height:14.95pt" o:ole="">
            <v:imagedata r:id="rId377" o:title="eqId87c7eb49a823f757461cd5260757b088"/>
          </v:shape>
          <o:OLEObject Type="Embed" ProgID="Equation.DSMT4" ShapeID="_x0000_i1211" DrawAspect="Content" ObjectID="_1816175250" r:id="rId387"/>
        </w:object>
      </w:r>
      <w:r w:rsidRPr="00441C84">
        <w:rPr>
          <w:color w:val="000000" w:themeColor="text1"/>
        </w:rPr>
        <w:t>时间内粒子</w:t>
      </w:r>
      <w:r w:rsidRPr="00441C84">
        <w:rPr>
          <w:rFonts w:eastAsia="Times New Roman" w:cs="Times New Roman"/>
          <w:i/>
          <w:color w:val="000000" w:themeColor="text1"/>
        </w:rPr>
        <w:t>B</w:t>
      </w:r>
      <w:r w:rsidRPr="00441C84">
        <w:rPr>
          <w:color w:val="000000" w:themeColor="text1"/>
        </w:rPr>
        <w:t>的位移大小</w:t>
      </w:r>
      <w:r>
        <w:rPr>
          <w:color w:val="000000" w:themeColor="text1"/>
        </w:rPr>
        <w:object>
          <v:shape id="_x0000_i1212" type="#_x0000_t75" alt="eqId0189322d31e9b630ab0c0df14aa030a0" style="width:12.3pt;height:15.85pt" o:ole="">
            <v:imagedata r:id="rId388" o:title="eqId0189322d31e9b630ab0c0df14aa030a0"/>
          </v:shape>
          <o:OLEObject Type="Embed" ProgID="Equation.DSMT4" ShapeID="_x0000_i1212" DrawAspect="Content" ObjectID="_1816175251" r:id="rId389"/>
        </w:object>
      </w:r>
      <w:r w:rsidRPr="00441C84">
        <w:rPr>
          <w:color w:val="000000" w:themeColor="text1"/>
        </w:rPr>
        <w:t>；</w:t>
      </w:r>
    </w:p>
    <w:p w:rsidR="0074406A" w:rsidRPr="00441C84" w:rsidP="0074406A">
      <w:pPr>
        <w:spacing w:line="360" w:lineRule="auto"/>
        <w:jc w:val="left"/>
        <w:textAlignment w:val="center"/>
        <w:rPr>
          <w:color w:val="000000" w:themeColor="text1"/>
        </w:rPr>
      </w:pPr>
      <w:r w:rsidRPr="00441C84">
        <w:rPr>
          <w:color w:val="000000" w:themeColor="text1"/>
        </w:rPr>
        <w:t>(3)</w:t>
      </w:r>
      <w:r w:rsidRPr="00441C84">
        <w:rPr>
          <w:color w:val="000000" w:themeColor="text1"/>
        </w:rPr>
        <w:t>恒力作用的时间</w:t>
      </w:r>
      <w:r>
        <w:rPr>
          <w:color w:val="000000" w:themeColor="text1"/>
        </w:rPr>
        <w:object>
          <v:shape id="_x0000_i1213" type="#_x0000_t75" alt="eqId5cd84a8f95166367063218ee03ffd5a7" style="width:9.7pt;height:16.45pt" o:ole="">
            <v:imagedata r:id="rId390" o:title="eqId5cd84a8f95166367063218ee03ffd5a7"/>
          </v:shape>
          <o:OLEObject Type="Embed" ProgID="Equation.DSMT4" ShapeID="_x0000_i1213" DrawAspect="Content" ObjectID="_1816175252" r:id="rId391"/>
        </w:object>
      </w:r>
      <w:r w:rsidRPr="00441C84">
        <w:rPr>
          <w:color w:val="000000" w:themeColor="text1"/>
        </w:rPr>
        <w:t>。</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【答案】</w:t>
      </w:r>
      <w:r w:rsidRPr="00441C84">
        <w:rPr>
          <w:color w:val="000000" w:themeColor="text1"/>
        </w:rPr>
        <w:t>(1)</w:t>
      </w:r>
      <w:r>
        <w:rPr>
          <w:color w:val="000000" w:themeColor="text1"/>
        </w:rPr>
        <w:object>
          <v:shape id="_x0000_i1214" type="#_x0000_t75" alt="eqIdf478528d40b4e91d919f93bc175cdd6f" style="width:18.45pt;height:27.05pt" o:ole="">
            <v:imagedata r:id="rId392" o:title="eqIdf478528d40b4e91d919f93bc175cdd6f"/>
          </v:shape>
          <o:OLEObject Type="Embed" ProgID="Equation.DSMT4" ShapeID="_x0000_i1214" DrawAspect="Content" ObjectID="_1816175253" r:id="rId393"/>
        </w:object>
      </w:r>
      <w:r w:rsidRPr="00441C84">
        <w:rPr>
          <w:rFonts w:hint="eastAsia"/>
          <w:color w:val="000000" w:themeColor="text1"/>
        </w:rPr>
        <w:t xml:space="preserve">   </w:t>
      </w:r>
      <w:r w:rsidRPr="00441C84">
        <w:rPr>
          <w:color w:val="000000" w:themeColor="text1"/>
        </w:rPr>
        <w:t>(2)</w:t>
      </w:r>
      <w:r>
        <w:rPr>
          <w:color w:val="000000" w:themeColor="text1"/>
        </w:rPr>
        <w:object>
          <v:shape id="_x0000_i1215" type="#_x0000_t75" alt="eqId11652f4a43483e94fbd048d9be080ab0" style="width:45.75pt;height:27.2pt" o:ole="">
            <v:imagedata r:id="rId394" o:title="eqId11652f4a43483e94fbd048d9be080ab0"/>
          </v:shape>
          <o:OLEObject Type="Embed" ProgID="Equation.DSMT4" ShapeID="_x0000_i1215" DrawAspect="Content" ObjectID="_1816175254" r:id="rId395"/>
        </w:object>
      </w:r>
      <w:r w:rsidRPr="00441C84">
        <w:rPr>
          <w:rFonts w:hint="eastAsia"/>
          <w:color w:val="000000" w:themeColor="text1"/>
        </w:rPr>
        <w:t xml:space="preserve">   </w:t>
      </w:r>
      <w:r w:rsidRPr="00441C84">
        <w:rPr>
          <w:color w:val="000000" w:themeColor="text1"/>
        </w:rPr>
        <w:t>(3)</w:t>
      </w:r>
      <w:r>
        <w:rPr>
          <w:color w:val="000000" w:themeColor="text1"/>
        </w:rPr>
        <w:object>
          <v:shape id="_x0000_i1216" type="#_x0000_t75" alt="eqId96e52eb0904078febaa937e7e1bb8791" style="width:17.6pt;height:29.3pt" o:ole="">
            <v:imagedata r:id="rId396" o:title="eqId96e52eb0904078febaa937e7e1bb8791"/>
          </v:shape>
          <o:OLEObject Type="Embed" ProgID="Equation.DSMT4" ShapeID="_x0000_i1216" DrawAspect="Content" ObjectID="_1816175255" r:id="rId397"/>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【难度】</w:t>
      </w:r>
      <w:r w:rsidRPr="00441C84">
        <w:rPr>
          <w:color w:val="000000" w:themeColor="text1"/>
        </w:rPr>
        <w:t>0.4</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【知识点】电场力做功和电势能变化的关系</w: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【详解】（</w:t>
      </w:r>
      <w:r w:rsidRPr="00441C84">
        <w:rPr>
          <w:color w:val="000000" w:themeColor="text1"/>
        </w:rPr>
        <w:t>1</w:t>
      </w:r>
      <w:r w:rsidRPr="00441C84">
        <w:rPr>
          <w:color w:val="000000" w:themeColor="text1"/>
        </w:rPr>
        <w:t>）根据动量守恒定律</w:t>
      </w:r>
      <w:r>
        <w:rPr>
          <w:color w:val="000000" w:themeColor="text1"/>
        </w:rPr>
        <w:object>
          <v:shape id="_x0000_i1217" type="#_x0000_t75" alt="eqId43474c830992b19f9ef484e7606b9d36" style="width:76.55pt;height:17.8pt" o:ole="">
            <v:imagedata r:id="rId398" o:title="eqId43474c830992b19f9ef484e7606b9d36"/>
          </v:shape>
          <o:OLEObject Type="Embed" ProgID="Equation.DSMT4" ShapeID="_x0000_i1217" DrawAspect="Content" ObjectID="_1816175256" r:id="rId399"/>
        </w:object>
      </w:r>
      <w:r w:rsidRPr="00441C84">
        <w:rPr>
          <w:color w:val="000000" w:themeColor="text1"/>
        </w:rPr>
        <w:t>，解得</w:t>
      </w:r>
      <w:r>
        <w:rPr>
          <w:color w:val="000000" w:themeColor="text1"/>
        </w:rPr>
        <w:object>
          <v:shape id="_x0000_i1218" type="#_x0000_t75" alt="eqId76cd7f1f1ced83a6e2e73cb4f8be2c6a" style="width:36.95pt;height:27.05pt" o:ole="">
            <v:imagedata r:id="rId400" o:title="eqId76cd7f1f1ced83a6e2e73cb4f8be2c6a"/>
          </v:shape>
          <o:OLEObject Type="Embed" ProgID="Equation.DSMT4" ShapeID="_x0000_i1218" DrawAspect="Content" ObjectID="_1816175257" r:id="rId401"/>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w:t>
      </w:r>
      <w:r w:rsidRPr="00441C84">
        <w:rPr>
          <w:color w:val="000000" w:themeColor="text1"/>
        </w:rPr>
        <w:t>2</w:t>
      </w:r>
      <w:r w:rsidRPr="00441C84">
        <w:rPr>
          <w:color w:val="000000" w:themeColor="text1"/>
        </w:rPr>
        <w:t>）两者共速时设间距为</w:t>
      </w:r>
      <w:r>
        <w:rPr>
          <w:color w:val="000000" w:themeColor="text1"/>
        </w:rPr>
        <w:object>
          <v:shape id="_x0000_i1219" type="#_x0000_t75" alt="eqIddb32a396a9ab720d29902fcf55d3954e" style="width:9.65pt;height:12.25pt" o:ole="">
            <v:imagedata r:id="rId402" o:title="eqIddb32a396a9ab720d29902fcf55d3954e"/>
          </v:shape>
          <o:OLEObject Type="Embed" ProgID="Equation.DSMT4" ShapeID="_x0000_i1219" DrawAspect="Content" ObjectID="_1816175258" r:id="rId403"/>
        </w:object>
      </w:r>
      <w:r w:rsidRPr="00441C84">
        <w:rPr>
          <w:color w:val="000000" w:themeColor="text1"/>
        </w:rPr>
        <w:t>，根据能量守恒定律可知此时电势能为</w:t>
      </w:r>
      <w:r>
        <w:rPr>
          <w:color w:val="000000" w:themeColor="text1"/>
        </w:rPr>
        <w:object>
          <v:shape id="_x0000_i1220" type="#_x0000_t75" alt="eqIddf8164933daa87926ef5dbe651279be2" style="width:190.1pt;height:27.05pt" o:ole="">
            <v:imagedata r:id="rId404" o:title="eqIddf8164933daa87926ef5dbe651279be2"/>
          </v:shape>
          <o:OLEObject Type="Embed" ProgID="Equation.DSMT4" ShapeID="_x0000_i1220" DrawAspect="Content" ObjectID="_1816175259" r:id="rId405"/>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根据题意电荷间的电势能与它们间的距离成反比，则</w:t>
      </w:r>
      <w:r>
        <w:rPr>
          <w:color w:val="000000" w:themeColor="text1"/>
        </w:rPr>
        <w:object>
          <v:shape id="_x0000_i1221" type="#_x0000_t75" alt="eqId99b5c84842e9d5bda98e51faab819313" style="width:72.15pt;height:32.4pt" o:ole="">
            <v:imagedata r:id="rId406" o:title="eqId99b5c84842e9d5bda98e51faab819313"/>
          </v:shape>
          <o:OLEObject Type="Embed" ProgID="Equation.DSMT4" ShapeID="_x0000_i1221" DrawAspect="Content" ObjectID="_1816175260" r:id="rId407"/>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两者共速前的过程系统始终动量守恒，根据动量守恒则有</w:t>
      </w:r>
      <w:r>
        <w:rPr>
          <w:color w:val="000000" w:themeColor="text1"/>
        </w:rPr>
        <w:object>
          <v:shape id="_x0000_i1222" type="#_x0000_t75" alt="eqId192b7d9a6b4103b25cc28b6decb2aca3" style="width:122.3pt;height:15.85pt" o:ole="">
            <v:imagedata r:id="rId408" o:title="eqId192b7d9a6b4103b25cc28b6decb2aca3"/>
          </v:shape>
          <o:OLEObject Type="Embed" ProgID="Equation.DSMT4" ShapeID="_x0000_i1222" DrawAspect="Content" ObjectID="_1816175261" r:id="rId409"/>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即有</w:t>
      </w:r>
      <w:r>
        <w:rPr>
          <w:color w:val="000000" w:themeColor="text1"/>
        </w:rPr>
        <w:object>
          <v:shape id="_x0000_i1223" type="#_x0000_t75" alt="eqIdb85a6a9e9d219036db552b969afd2929" style="width:84.5pt;height:15.85pt" o:ole="">
            <v:imagedata r:id="rId410" o:title="eqIdb85a6a9e9d219036db552b969afd2929"/>
          </v:shape>
          <o:OLEObject Type="Embed" ProgID="Equation.DSMT4" ShapeID="_x0000_i1223" DrawAspect="Content" ObjectID="_1816175262" r:id="rId411"/>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根据位移关系可知</w:t>
      </w:r>
      <w:r>
        <w:rPr>
          <w:color w:val="000000" w:themeColor="text1"/>
        </w:rPr>
        <w:object>
          <v:shape id="_x0000_i1224" type="#_x0000_t75" alt="eqIde20b90991ffddac4772e9512a9096ced" style="width:66.9pt;height:15.9pt" o:ole="">
            <v:imagedata r:id="rId412" o:title="eqIde20b90991ffddac4772e9512a9096ced"/>
          </v:shape>
          <o:OLEObject Type="Embed" ProgID="Equation.DSMT4" ShapeID="_x0000_i1224" DrawAspect="Content" ObjectID="_1816175263" r:id="rId413"/>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联立解得</w:t>
      </w:r>
      <w:r>
        <w:rPr>
          <w:color w:val="000000" w:themeColor="text1"/>
        </w:rPr>
        <w:object>
          <v:shape id="_x0000_i1225" type="#_x0000_t75" alt="eqIda8cab8ba6a1c40e0f3f239d2ea68c3bb" style="width:65.95pt;height:27.05pt" o:ole="">
            <v:imagedata r:id="rId414" o:title="eqIda8cab8ba6a1c40e0f3f239d2ea68c3bb"/>
          </v:shape>
          <o:OLEObject Type="Embed" ProgID="Equation.DSMT4" ShapeID="_x0000_i1225" DrawAspect="Content" ObjectID="_1816175264" r:id="rId415"/>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w:t>
      </w:r>
      <w:r w:rsidRPr="00441C84">
        <w:rPr>
          <w:color w:val="000000" w:themeColor="text1"/>
        </w:rPr>
        <w:t>3</w:t>
      </w:r>
      <w:r w:rsidRPr="00441C84">
        <w:rPr>
          <w:color w:val="000000" w:themeColor="text1"/>
        </w:rPr>
        <w:t>）对全过程，对系统根据动能定理</w:t>
      </w:r>
      <w:r>
        <w:rPr>
          <w:color w:val="000000" w:themeColor="text1"/>
        </w:rPr>
        <w:object>
          <v:shape id="_x0000_i1226" type="#_x0000_t75" alt="eqIdf6bb0fabcfb489d665db172bd185ba0d" style="width:104.7pt;height:27pt" o:ole="">
            <v:imagedata r:id="rId416" o:title="eqIdf6bb0fabcfb489d665db172bd185ba0d"/>
          </v:shape>
          <o:OLEObject Type="Embed" ProgID="Equation.DSMT4" ShapeID="_x0000_i1226" DrawAspect="Content" ObjectID="_1816175265" r:id="rId417"/>
        </w:object>
      </w:r>
    </w:p>
    <w:p w:rsidR="0074406A"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对全过程，根据动量定理</w:t>
      </w:r>
      <w:r>
        <w:rPr>
          <w:color w:val="000000" w:themeColor="text1"/>
        </w:rPr>
        <w:object>
          <v:shape id="_x0000_i1227" type="#_x0000_t75" alt="eqIdd389b6071d182ed00dd876096c0cb394" style="width:74.8pt;height:15.9pt" o:ole="">
            <v:imagedata r:id="rId418" o:title="eqIdd389b6071d182ed00dd876096c0cb394"/>
          </v:shape>
          <o:OLEObject Type="Embed" ProgID="Equation.DSMT4" ShapeID="_x0000_i1227" DrawAspect="Content" ObjectID="_1816175266" r:id="rId419"/>
        </w:object>
      </w:r>
    </w:p>
    <w:p w:rsidR="004D3C11" w:rsidRPr="00441C84" w:rsidP="0074406A">
      <w:pPr>
        <w:shd w:val="clear" w:color="auto" w:fill="F2F2F2"/>
        <w:spacing w:line="360" w:lineRule="auto"/>
        <w:ind w:left="284" w:leftChars="135"/>
        <w:jc w:val="left"/>
        <w:textAlignment w:val="center"/>
        <w:rPr>
          <w:color w:val="000000" w:themeColor="text1"/>
        </w:rPr>
      </w:pPr>
      <w:r w:rsidRPr="00441C84">
        <w:rPr>
          <w:color w:val="000000" w:themeColor="text1"/>
        </w:rPr>
        <w:t>联立解得</w:t>
      </w:r>
      <w:r>
        <w:rPr>
          <w:color w:val="000000" w:themeColor="text1"/>
        </w:rPr>
        <w:object>
          <v:shape id="_x0000_i1228" type="#_x0000_t75" alt="eqId4bc7a0465c4f1e6b505500c7643f5d06" style="width:35.2pt;height:29.9pt" o:ole="">
            <v:imagedata r:id="rId420" o:title="eqId4bc7a0465c4f1e6b505500c7643f5d06"/>
          </v:shape>
          <o:OLEObject Type="Embed" ProgID="Equation.DSMT4" ShapeID="_x0000_i1228" DrawAspect="Content" ObjectID="_1816175267" r:id="rId421"/>
        </w:object>
      </w:r>
    </w:p>
    <w:sectPr>
      <w:headerReference w:type="default" r:id="rId422"/>
      <w:footerReference w:type="default" r:id="rId423"/>
      <w:pgSz w:w="11906" w:h="16838"/>
      <w:pgMar w:top="1440" w:right="1080" w:bottom="1440" w:left="1080"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852F0">
    <w:pPr>
      <w:tabs>
        <w:tab w:val="center" w:pos="4153"/>
        <w:tab w:val="right" w:pos="8306"/>
      </w:tabs>
      <w:snapToGrid w:val="0"/>
      <w:jc w:val="left"/>
      <w:rPr>
        <w:rFonts w:cs="Times New Roman"/>
        <w:kern w:val="0"/>
        <w:sz w:val="2"/>
        <w:szCs w:val="2"/>
      </w:rPr>
    </w:pPr>
    <w:r>
      <w:rPr>
        <w:noProof/>
        <w:sz w:val="2"/>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a:extLst>
                        <a:ext xmlns:a="http://schemas.openxmlformats.org/drawingml/2006/main" uri="{909E8E84-426E-40DD-AFC4-6F175D3DCCD1}">
                          <a14:hiddenFill xmlns:a14="http://schemas.microsoft.com/office/drawing/2010/main">
                            <a:solidFill>
                              <a:schemeClr val="lt1"/>
                            </a:solidFill>
                          </a14:hiddenFill>
                        </a:ext>
                        <a:ext xmlns:a="http://schemas.openxmlformats.org/drawingml/2006/main"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4852F0">
                          <w:pPr>
                            <w:pStyle w:val="Footer"/>
                          </w:pPr>
                          <w:r>
                            <w:fldChar w:fldCharType="begin"/>
                          </w:r>
                          <w:r>
                            <w:instrText xml:space="preserve"> PAGE  \* MERGEFORMAT </w:instrText>
                          </w:r>
                          <w:r>
                            <w:fldChar w:fldCharType="separate"/>
                          </w:r>
                          <w:r w:rsidR="002904E2">
                            <w:rPr>
                              <w:noProof/>
                            </w:rPr>
                            <w:t>3</w:t>
                          </w:r>
                          <w:r>
                            <w:fldChar w:fldCharType="end"/>
                          </w:r>
                          <w:r>
                            <w:t xml:space="preserve"> / </w:t>
                          </w:r>
                          <w:r w:rsidR="002B5EC0">
                            <w:fldChar w:fldCharType="begin"/>
                          </w:r>
                          <w:r w:rsidR="002B5EC0">
                            <w:instrText xml:space="preserve"> NUMPAGES  \* MERGEFORMAT </w:instrText>
                          </w:r>
                          <w:r w:rsidR="002B5EC0">
                            <w:fldChar w:fldCharType="separate"/>
                          </w:r>
                          <w:r w:rsidR="002904E2">
                            <w:rPr>
                              <w:noProof/>
                            </w:rPr>
                            <w:t>17</w:t>
                          </w:r>
                          <w:r w:rsidR="002B5EC0">
                            <w:rPr>
                              <w:noProof/>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2057" type="#_x0000_t202" style="width:2in;height:2in;margin-top:0;margin-left:0;mso-position-horizontal:center;mso-position-horizontal-relative:margin;mso-wrap-distance-bottom:0;mso-wrap-distance-left:9pt;mso-wrap-distance-right:9pt;mso-wrap-distance-top:0;mso-wrap-style:none;position:absolute;visibility:visible;v-text-anchor:top;z-index:251659264" filled="f" fillcolor="white" stroked="f" strokeweight="0.5pt">
              <v:textbox style="mso-fit-shape-to-text:t" inset="0,0,0,0">
                <w:txbxContent>
                  <w:p w:rsidR="004852F0">
                    <w:pPr>
                      <w:pStyle w:val="Footer"/>
                    </w:pPr>
                    <w:r>
                      <w:fldChar w:fldCharType="begin"/>
                    </w:r>
                    <w:r>
                      <w:instrText xml:space="preserve"> PAGE  \* MERGEFORMAT </w:instrText>
                    </w:r>
                    <w:r>
                      <w:fldChar w:fldCharType="separate"/>
                    </w:r>
                    <w:r w:rsidR="002904E2">
                      <w:rPr>
                        <w:noProof/>
                      </w:rPr>
                      <w:t>3</w:t>
                    </w:r>
                    <w:r>
                      <w:fldChar w:fldCharType="end"/>
                    </w:r>
                    <w:r>
                      <w:t xml:space="preserve"> / </w:t>
                    </w:r>
                    <w:r w:rsidR="002B5EC0">
                      <w:fldChar w:fldCharType="begin"/>
                    </w:r>
                    <w:r w:rsidR="002B5EC0">
                      <w:instrText xml:space="preserve"> NUMPAGES  \* MERGEFORMAT </w:instrText>
                    </w:r>
                    <w:r w:rsidR="002B5EC0">
                      <w:fldChar w:fldCharType="separate"/>
                    </w:r>
                    <w:r w:rsidR="002904E2">
                      <w:rPr>
                        <w:noProof/>
                      </w:rPr>
                      <w:t>17</w:t>
                    </w:r>
                    <w:r w:rsidR="002B5EC0">
                      <w:rPr>
                        <w:noProof/>
                      </w:rP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8"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9" type="#_x0000_t75" alt="学科网 zxxk.com" style="width:0.05pt;height:0.05pt;margin-top:-20.75pt;margin-left:64.05pt;mso-height-relative:page;mso-width-relative:page;position:absolute;z-index:251661312">
          <v:imagedata r:id="rId1" o:title="{75232B38-A165-1FB7-499C-2E1C792CACB5}"/>
        </v:shape>
      </w:pict>
    </w:r>
    <w:r>
      <w:rPr>
        <w:rFonts w:cs="Times New Roman" w:hint="eastAsia"/>
        <w:color w:val="FFFFFF"/>
        <w:kern w:val="0"/>
        <w:sz w:val="2"/>
        <w:szCs w:val="2"/>
      </w:rPr>
      <w:t>学科网（北京）股份有限公司</w:t>
    </w:r>
  </w:p>
  <w:p w:rsidR="004852F0">
    <w:pPr>
      <w:tabs>
        <w:tab w:val="center" w:pos="4153"/>
        <w:tab w:val="right" w:pos="8306"/>
      </w:tabs>
      <w:snapToGrid w:val="0"/>
      <w:jc w:val="left"/>
      <w:rPr>
        <w:rFonts w:cs="Times New Roman"/>
        <w:kern w:val="0"/>
        <w:sz w:val="2"/>
        <w:szCs w:val="2"/>
      </w:rPr>
    </w:pPr>
    <w:r>
      <w:rPr>
        <w:color w:val="FFFFFF"/>
        <w:sz w:val="2"/>
        <w:szCs w:val="2"/>
      </w:rPr>
      <w:pict>
        <v:shape id="_x0000_s2060" type="#_x0000_t136" alt="学科网 zxxk.com" style="width:2.85pt;height:2.85pt;margin-top:407.9pt;margin-left:158.95pt;mso-height-relative:page;mso-position-horizontal-relative:margin;mso-position-vertical-relative:margin;mso-width-relative:page;position:absolute;rotation:315;z-index:-251654144" o:allowincell="f" stroked="f">
          <v:fill opacity="0.5"/>
          <v:textpath style="font-family:宋体;font-size:8pt" fitpath="t" string="zxxk.com"/>
          <w10:wrap anchorx="margin" anchory="margin"/>
        </v:shape>
      </w:pict>
    </w:r>
    <w:r>
      <w:rPr>
        <w:color w:val="FFFFFF"/>
        <w:sz w:val="2"/>
        <w:szCs w:val="2"/>
      </w:rPr>
      <w:pict>
        <v:shape id="_x0000_s2061" type="#_x0000_t75" alt="学科网 zxxk.com" style="width:0.05pt;height:0.05pt;margin-top:-20.75pt;margin-left:64.05pt;mso-height-relative:page;mso-width-relative:page;position:absolute;z-index:251663360">
          <v:imagedata r:id="rId2" o:title="{75232B38-A165-1FB7-499C-2E1C792CACB5}"/>
        </v:shape>
      </w:pict>
    </w:r>
    <w:r>
      <w:rPr>
        <w:rFonts w:cs="Times New Roman" w:hint="eastAsia"/>
        <w:color w:val="FFFFFF"/>
        <w:kern w:val="0"/>
        <w:sz w:val="2"/>
        <w:szCs w:val="2"/>
      </w:rPr>
      <w:t>学科网（北京）股份有限公司</w:t>
    </w:r>
  </w:p>
  <w:p w:rsidR="004852F0">
    <w:pPr>
      <w:tabs>
        <w:tab w:val="center" w:pos="4153"/>
        <w:tab w:val="right" w:pos="8306"/>
      </w:tabs>
      <w:snapToGrid w:val="0"/>
      <w:jc w:val="left"/>
      <w:rPr>
        <w:rFonts w:cs="Times New Roman"/>
        <w:kern w:val="0"/>
        <w:sz w:val="2"/>
        <w:szCs w:val="2"/>
      </w:rPr>
    </w:pPr>
    <w:r>
      <w:rPr>
        <w:color w:val="FFFFFF"/>
        <w:sz w:val="2"/>
        <w:szCs w:val="2"/>
      </w:rPr>
      <w:pict>
        <v:shape id="_x0000_s2062" type="#_x0000_t136" alt="学科网 zxxk.com" style="width:2.85pt;height:2.85pt;margin-top:407.9pt;margin-left:158.95pt;mso-position-horizontal-relative:margin;mso-position-vertical-relative:margin;position:absolute;rotation:315;z-index:-251652096" o:allowincell="f" stroked="f">
          <v:fill opacity="0.5"/>
          <v:textpath style="font-family:宋体;font-size:8pt" string="zxxk.com"/>
          <w10:wrap anchorx="margin" anchory="margin"/>
        </v:shape>
      </w:pict>
    </w:r>
    <w:r>
      <w:rPr>
        <w:color w:val="FFFFFF"/>
        <w:sz w:val="2"/>
        <w:szCs w:val="2"/>
      </w:rPr>
      <w:pict>
        <v:shape id="_x0000_s2063" type="#_x0000_t75" alt="学科网 zxxk.com" style="width:0.05pt;height:0.05pt;margin-top:-20.75pt;margin-left:64.05pt;position:absolute;z-index:251665408">
          <v:imagedata r:id="rId3" o:title="{75232B38-A165-1FB7-499C-2E1C792CACB5}"/>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4"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5" type="#_x0000_t75" alt="学科网 zxxk.com" style="width:0.05pt;height:0.05pt;margin-top:-20.75pt;margin-left:64.05pt;position:absolute;z-index:251667456" filled="f" stroked="f">
          <v:imagedata r:id="rId3" r:href="rId4"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852F0">
    <w:pPr>
      <w:pStyle w:val="Header"/>
      <w:pBdr>
        <w:top w:val="none" w:sz="0" w:space="0" w:color="auto"/>
      </w:pBdr>
    </w:pPr>
    <w:r>
      <w:rPr>
        <w:noProof/>
      </w:rPr>
      <w:drawing>
        <wp:inline distT="0" distB="0" distL="0" distR="0">
          <wp:extent cx="6188710" cy="189865"/>
          <wp:effectExtent l="0" t="0" r="2540" b="635"/>
          <wp:docPr id="1341622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2542"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188710" cy="189865"/>
                  </a:xfrm>
                  <a:prstGeom prst="rect">
                    <a:avLst/>
                  </a:prstGeom>
                  <a:noFill/>
                  <a:ln>
                    <a:noFill/>
                  </a:ln>
                </pic:spPr>
              </pic:pic>
            </a:graphicData>
          </a:graphic>
        </wp:inline>
      </w:drawing>
    </w:r>
  </w:p>
  <w:p w:rsidR="004852F0">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55pt;height:0.55pt" filled="f" stroked="f" strokecolor="white">
          <v:fill color2="#aaa"/>
          <v:textpath style="font-family:宋体;font-size:8pt;v-text-spacing:78650f" trim="t" fitpath="t" string="学科网（北京）股份有限公司 "/>
        </v:shape>
      </w:pict>
    </w:r>
  </w:p>
  <w:p w:rsidR="004852F0">
    <w:pPr>
      <w:pBdr>
        <w:bottom w:val="none" w:sz="0" w:space="1" w:color="auto"/>
      </w:pBdr>
      <w:snapToGrid w:val="0"/>
      <w:rPr>
        <w:rFonts w:cs="Times New Roman"/>
        <w:kern w:val="0"/>
        <w:sz w:val="2"/>
        <w:szCs w:val="2"/>
      </w:rPr>
    </w:pPr>
    <w:r>
      <w:pict>
        <v:shape id="_x0000_s2051" type="#_x0000_t75" alt="学科网 zxxk.com" style="width:0.75pt;height:0.75pt;margin-top:8.45pt;margin-left:351pt;mso-height-relative:page;mso-width-relative:page;position:absolute;z-index:251659264">
          <v:imagedata r:id="rId3" o:title="{75232B38-A165-1FB7-499C-2E1C792CACB5}"/>
        </v:shape>
      </w:pict>
    </w:r>
    <w:r>
      <w:rPr>
        <w:color w:val="FFFFFF"/>
        <w:sz w:val="2"/>
        <w:szCs w:val="2"/>
      </w:rPr>
      <w:pict>
        <v:shape id="_x0000_i2052" type="#_x0000_t136" alt="学科网 zxxk.com" style="width:0.55pt;height:0.55pt" filled="f" stroked="f" strokecolor="white">
          <v:fill color2="#aaa"/>
          <v:textpath style="font-family:宋体;font-size:8pt;v-text-spacing:78650f" trim="t" fitpath="t" string="学科网（北京）股份有限公司 "/>
        </v:shape>
      </w:pict>
    </w:r>
  </w:p>
  <w:p w:rsidR="004852F0">
    <w:pPr>
      <w:pBdr>
        <w:bottom w:val="none" w:sz="0" w:space="1" w:color="auto"/>
      </w:pBdr>
      <w:snapToGrid w:val="0"/>
      <w:rPr>
        <w:rFonts w:cs="Times New Roman"/>
        <w:kern w:val="0"/>
        <w:sz w:val="2"/>
        <w:szCs w:val="2"/>
      </w:rPr>
    </w:pPr>
    <w:r>
      <w:pict>
        <v:shape id="_x0000_s2053" type="#_x0000_t75" alt="学科网 zxxk.com" style="width:0.75pt;height:0.75pt;margin-top:8.45pt;margin-left:351pt;position:absolute;z-index:251660288">
          <v:imagedata r:id="rId4" o:title="{75232B38-A165-1FB7-499C-2E1C792CACB5}"/>
        </v:shape>
      </w:pict>
    </w:r>
    <w:r>
      <w:rPr>
        <w:color w:val="FFFFFF"/>
        <w:sz w:val="2"/>
        <w:szCs w:val="2"/>
      </w:rPr>
      <w:pict>
        <v:shape id="_x0000_i2054" type="#_x0000_t136" alt="学科网 zxxk.com" style="width:0.9pt;height:0.85pt" filled="f" stroked="f" strokecolor="white">
          <v:fill color2="#aaa"/>
          <v:shadow color="#4d4d4d" opacity="52429f" offset=",3pt"/>
          <v:textpath style="font-family:宋体;font-size:8pt;v-text-kern:t;v-text-spacing:78650f" trim="t" fitpath="t" string="学科网（北京）股份有限公司 "/>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5" type="#_x0000_t75" alt="学科网 zxxk.com" style="width:0.75pt;height:0.75pt;margin-top:8.45pt;margin-left:351pt;position:absolute;z-index:251661312" filled="f" stroked="f">
          <v:imagedata r:id="rId4" r:href="rId5" o:title=""/>
          <v:path o:extrusionok="f"/>
          <o:lock v:ext="edit" aspectratio="t"/>
        </v:shape>
      </w:pict>
    </w:r>
    <w:r>
      <w:rPr>
        <w:rFonts w:hint="eastAsia"/>
        <w:color w:val="FFFFFF"/>
        <w:sz w:val="2"/>
        <w:szCs w:val="2"/>
      </w:rPr>
      <w:pict>
        <v:shape id="_x0000_i2056"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48C7281"/>
    <w:multiLevelType w:val="multilevel"/>
    <w:tmpl w:val="22B0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0C00"/>
    <w:rsid w:val="00005EBC"/>
    <w:rsid w:val="00016BFA"/>
    <w:rsid w:val="00021EEC"/>
    <w:rsid w:val="00037807"/>
    <w:rsid w:val="000460FF"/>
    <w:rsid w:val="00047DF4"/>
    <w:rsid w:val="00054E7B"/>
    <w:rsid w:val="00055731"/>
    <w:rsid w:val="000B618E"/>
    <w:rsid w:val="000B6F69"/>
    <w:rsid w:val="000B7FAD"/>
    <w:rsid w:val="000C0B11"/>
    <w:rsid w:val="000E4D02"/>
    <w:rsid w:val="000F2142"/>
    <w:rsid w:val="00100FA5"/>
    <w:rsid w:val="001408F3"/>
    <w:rsid w:val="00144FBF"/>
    <w:rsid w:val="00153134"/>
    <w:rsid w:val="00170883"/>
    <w:rsid w:val="0017142A"/>
    <w:rsid w:val="00171458"/>
    <w:rsid w:val="00173C1D"/>
    <w:rsid w:val="001764C3"/>
    <w:rsid w:val="0018010E"/>
    <w:rsid w:val="0018123E"/>
    <w:rsid w:val="00184219"/>
    <w:rsid w:val="00191C29"/>
    <w:rsid w:val="001A0102"/>
    <w:rsid w:val="001C63DA"/>
    <w:rsid w:val="001D25E3"/>
    <w:rsid w:val="001D4563"/>
    <w:rsid w:val="001D7E32"/>
    <w:rsid w:val="001F656B"/>
    <w:rsid w:val="00201A7E"/>
    <w:rsid w:val="00221FC9"/>
    <w:rsid w:val="002436AC"/>
    <w:rsid w:val="002457C2"/>
    <w:rsid w:val="00276E65"/>
    <w:rsid w:val="002904E2"/>
    <w:rsid w:val="002908F0"/>
    <w:rsid w:val="002A074B"/>
    <w:rsid w:val="002A0E5D"/>
    <w:rsid w:val="002A1A21"/>
    <w:rsid w:val="002B5EC0"/>
    <w:rsid w:val="002C4D39"/>
    <w:rsid w:val="002C54CF"/>
    <w:rsid w:val="002D7918"/>
    <w:rsid w:val="002F06B2"/>
    <w:rsid w:val="00306F82"/>
    <w:rsid w:val="003102DB"/>
    <w:rsid w:val="00335AEB"/>
    <w:rsid w:val="00357DCD"/>
    <w:rsid w:val="0039092F"/>
    <w:rsid w:val="003979F8"/>
    <w:rsid w:val="003C4A95"/>
    <w:rsid w:val="003D0C09"/>
    <w:rsid w:val="003D30A3"/>
    <w:rsid w:val="004062F6"/>
    <w:rsid w:val="0041458E"/>
    <w:rsid w:val="004151FC"/>
    <w:rsid w:val="00435F83"/>
    <w:rsid w:val="00441C84"/>
    <w:rsid w:val="00452FB3"/>
    <w:rsid w:val="0046214C"/>
    <w:rsid w:val="004742B1"/>
    <w:rsid w:val="004852F0"/>
    <w:rsid w:val="0048549A"/>
    <w:rsid w:val="0049183B"/>
    <w:rsid w:val="004B294C"/>
    <w:rsid w:val="004C69AF"/>
    <w:rsid w:val="004D3C11"/>
    <w:rsid w:val="004D44FD"/>
    <w:rsid w:val="004D4DAF"/>
    <w:rsid w:val="004F18EA"/>
    <w:rsid w:val="00510B2B"/>
    <w:rsid w:val="00525772"/>
    <w:rsid w:val="00550B5C"/>
    <w:rsid w:val="00556347"/>
    <w:rsid w:val="00556BF7"/>
    <w:rsid w:val="00567E50"/>
    <w:rsid w:val="0057370E"/>
    <w:rsid w:val="00590452"/>
    <w:rsid w:val="0059145F"/>
    <w:rsid w:val="00596076"/>
    <w:rsid w:val="005A6AF0"/>
    <w:rsid w:val="005B39DB"/>
    <w:rsid w:val="005C2124"/>
    <w:rsid w:val="005C7E61"/>
    <w:rsid w:val="005D022C"/>
    <w:rsid w:val="005D4815"/>
    <w:rsid w:val="005F1362"/>
    <w:rsid w:val="00605626"/>
    <w:rsid w:val="006071D5"/>
    <w:rsid w:val="00611784"/>
    <w:rsid w:val="0062039B"/>
    <w:rsid w:val="00623C16"/>
    <w:rsid w:val="00637D3A"/>
    <w:rsid w:val="00640BF5"/>
    <w:rsid w:val="006453EE"/>
    <w:rsid w:val="0068240F"/>
    <w:rsid w:val="006969DA"/>
    <w:rsid w:val="006B157B"/>
    <w:rsid w:val="006C6BA1"/>
    <w:rsid w:val="006D5DE9"/>
    <w:rsid w:val="006F45E0"/>
    <w:rsid w:val="006F4606"/>
    <w:rsid w:val="00701D6B"/>
    <w:rsid w:val="007061B2"/>
    <w:rsid w:val="007153D4"/>
    <w:rsid w:val="00726F0F"/>
    <w:rsid w:val="00740A09"/>
    <w:rsid w:val="0074406A"/>
    <w:rsid w:val="007601A4"/>
    <w:rsid w:val="00762E26"/>
    <w:rsid w:val="00767F31"/>
    <w:rsid w:val="00773E23"/>
    <w:rsid w:val="0078093F"/>
    <w:rsid w:val="00781038"/>
    <w:rsid w:val="00785F8C"/>
    <w:rsid w:val="007C76A9"/>
    <w:rsid w:val="007D1BAE"/>
    <w:rsid w:val="007E40DC"/>
    <w:rsid w:val="007F76E8"/>
    <w:rsid w:val="008017BB"/>
    <w:rsid w:val="00805987"/>
    <w:rsid w:val="00807702"/>
    <w:rsid w:val="00817391"/>
    <w:rsid w:val="00832EC9"/>
    <w:rsid w:val="00850897"/>
    <w:rsid w:val="00851980"/>
    <w:rsid w:val="00853A21"/>
    <w:rsid w:val="0085473B"/>
    <w:rsid w:val="00854F44"/>
    <w:rsid w:val="008634CD"/>
    <w:rsid w:val="008677B3"/>
    <w:rsid w:val="008731FA"/>
    <w:rsid w:val="00880A38"/>
    <w:rsid w:val="00893DD6"/>
    <w:rsid w:val="00895430"/>
    <w:rsid w:val="008B29D0"/>
    <w:rsid w:val="008B4256"/>
    <w:rsid w:val="008D2E94"/>
    <w:rsid w:val="008F6CA0"/>
    <w:rsid w:val="00911526"/>
    <w:rsid w:val="00916090"/>
    <w:rsid w:val="0092302E"/>
    <w:rsid w:val="00927093"/>
    <w:rsid w:val="009344BD"/>
    <w:rsid w:val="00974E0F"/>
    <w:rsid w:val="00982128"/>
    <w:rsid w:val="009935D0"/>
    <w:rsid w:val="009A27BF"/>
    <w:rsid w:val="009A398F"/>
    <w:rsid w:val="009B5666"/>
    <w:rsid w:val="009B567A"/>
    <w:rsid w:val="009C0813"/>
    <w:rsid w:val="009C4252"/>
    <w:rsid w:val="009D558E"/>
    <w:rsid w:val="009E203F"/>
    <w:rsid w:val="009E4FE3"/>
    <w:rsid w:val="00A0354C"/>
    <w:rsid w:val="00A07DF2"/>
    <w:rsid w:val="00A17261"/>
    <w:rsid w:val="00A237FE"/>
    <w:rsid w:val="00A3248C"/>
    <w:rsid w:val="00A405DB"/>
    <w:rsid w:val="00A536B0"/>
    <w:rsid w:val="00AB7B91"/>
    <w:rsid w:val="00AD6B6A"/>
    <w:rsid w:val="00B06CEB"/>
    <w:rsid w:val="00B158D6"/>
    <w:rsid w:val="00B2004A"/>
    <w:rsid w:val="00B22479"/>
    <w:rsid w:val="00B23D1E"/>
    <w:rsid w:val="00B53F0F"/>
    <w:rsid w:val="00B61755"/>
    <w:rsid w:val="00B6315B"/>
    <w:rsid w:val="00B70882"/>
    <w:rsid w:val="00B80D67"/>
    <w:rsid w:val="00B8100F"/>
    <w:rsid w:val="00B96924"/>
    <w:rsid w:val="00BA1A7E"/>
    <w:rsid w:val="00BB50C6"/>
    <w:rsid w:val="00BC16CC"/>
    <w:rsid w:val="00BC5B3B"/>
    <w:rsid w:val="00BE1BCD"/>
    <w:rsid w:val="00C02815"/>
    <w:rsid w:val="00C02FC6"/>
    <w:rsid w:val="00C321EB"/>
    <w:rsid w:val="00C358EA"/>
    <w:rsid w:val="00C63AA5"/>
    <w:rsid w:val="00C6780C"/>
    <w:rsid w:val="00CA4A07"/>
    <w:rsid w:val="00CB6022"/>
    <w:rsid w:val="00CB66A8"/>
    <w:rsid w:val="00CE48D0"/>
    <w:rsid w:val="00CF70B7"/>
    <w:rsid w:val="00D36033"/>
    <w:rsid w:val="00D51257"/>
    <w:rsid w:val="00D61D75"/>
    <w:rsid w:val="00D634C2"/>
    <w:rsid w:val="00D756B6"/>
    <w:rsid w:val="00D77F6E"/>
    <w:rsid w:val="00DA0796"/>
    <w:rsid w:val="00DA1644"/>
    <w:rsid w:val="00DA5448"/>
    <w:rsid w:val="00DB1B0D"/>
    <w:rsid w:val="00DB73B5"/>
    <w:rsid w:val="00DC0AD2"/>
    <w:rsid w:val="00DF071B"/>
    <w:rsid w:val="00E01692"/>
    <w:rsid w:val="00E241BC"/>
    <w:rsid w:val="00E369CC"/>
    <w:rsid w:val="00E63075"/>
    <w:rsid w:val="00E71373"/>
    <w:rsid w:val="00E73DB9"/>
    <w:rsid w:val="00E76BDD"/>
    <w:rsid w:val="00E97096"/>
    <w:rsid w:val="00EA0188"/>
    <w:rsid w:val="00EA05A3"/>
    <w:rsid w:val="00EB17B4"/>
    <w:rsid w:val="00EC7364"/>
    <w:rsid w:val="00ED1550"/>
    <w:rsid w:val="00EE1A37"/>
    <w:rsid w:val="00F11508"/>
    <w:rsid w:val="00F21C80"/>
    <w:rsid w:val="00F32436"/>
    <w:rsid w:val="00F676FD"/>
    <w:rsid w:val="00F72514"/>
    <w:rsid w:val="00F92474"/>
    <w:rsid w:val="00FA0944"/>
    <w:rsid w:val="00FB34D2"/>
    <w:rsid w:val="00FB4B17"/>
    <w:rsid w:val="00FC5860"/>
    <w:rsid w:val="00FD104F"/>
    <w:rsid w:val="00FD377B"/>
    <w:rsid w:val="00FF0DB3"/>
    <w:rsid w:val="00FF2D79"/>
    <w:rsid w:val="00FF517A"/>
    <w:rsid w:val="02C0059A"/>
    <w:rsid w:val="0808544E"/>
    <w:rsid w:val="17AB2061"/>
    <w:rsid w:val="191A70DD"/>
    <w:rsid w:val="1A813792"/>
    <w:rsid w:val="24FB6F63"/>
    <w:rsid w:val="25EC4786"/>
    <w:rsid w:val="26C776AE"/>
    <w:rsid w:val="2B8B57B9"/>
    <w:rsid w:val="362D6383"/>
    <w:rsid w:val="38274566"/>
    <w:rsid w:val="38A968A7"/>
    <w:rsid w:val="3A0B14A2"/>
    <w:rsid w:val="48247DB2"/>
    <w:rsid w:val="486E57A8"/>
    <w:rsid w:val="4AE92657"/>
    <w:rsid w:val="556233C2"/>
    <w:rsid w:val="5C4B738A"/>
    <w:rsid w:val="5F351E2A"/>
    <w:rsid w:val="607D3971"/>
    <w:rsid w:val="625B0E28"/>
    <w:rsid w:val="62987B22"/>
    <w:rsid w:val="63F6649E"/>
    <w:rsid w:val="66C4173C"/>
    <w:rsid w:val="6B266E94"/>
    <w:rsid w:val="6C427BA7"/>
    <w:rsid w:val="6E514DDD"/>
    <w:rsid w:val="6E7A506B"/>
    <w:rsid w:val="70D02D7C"/>
    <w:rsid w:val="7BF1272B"/>
    <w:rsid w:val="7C6F0D5F"/>
    <w:rsid w:val="7D587042"/>
  </w:rsids>
  <w:docVars>
    <w:docVar w:name="commondata" w:val="eyJoZGlkIjoiYzZkYTUxZDcxNmM2NzRiYWYyYzMwYTNjYzIxYjg1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01692"/>
    <w:pPr>
      <w:widowControl w:val="0"/>
      <w:jc w:val="both"/>
    </w:pPr>
    <w:rPr>
      <w:rFonts w:cs="宋体"/>
      <w:kern w:val="2"/>
      <w:sz w:val="21"/>
      <w:szCs w:val="24"/>
    </w:rPr>
  </w:style>
  <w:style w:type="paragraph" w:styleId="Heading1">
    <w:name w:val="heading 1"/>
    <w:basedOn w:val="Normal"/>
    <w:next w:val="Normal"/>
    <w:link w:val="1Char"/>
    <w:qFormat/>
    <w:rsid w:val="00807702"/>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0"/>
    <w:uiPriority w:val="99"/>
    <w:semiHidden/>
    <w:unhideWhenUsed/>
    <w:qFormat/>
    <w:rPr>
      <w:sz w:val="18"/>
      <w:szCs w:val="18"/>
    </w:rPr>
  </w:style>
  <w:style w:type="paragraph" w:styleId="Footer">
    <w:name w:val="footer"/>
    <w:basedOn w:val="Normal"/>
    <w:link w:val="Char1"/>
    <w:uiPriority w:val="99"/>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qFormat/>
    <w:rPr>
      <w:color w:val="2E74B5" w:themeColor="accent1" w:themeShade="BF"/>
    </w:rPr>
    <w:tblPr>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38135" w:themeColor="accent6" w:themeShade="BF"/>
    </w:rPr>
    <w:tblPr>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rPr>
    <w:tblPr>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uiPriority w:val="99"/>
    <w:semiHidden/>
    <w:qFormat/>
    <w:rPr>
      <w:rFonts w:cs="宋体"/>
      <w:kern w:val="2"/>
      <w:sz w:val="18"/>
      <w:szCs w:val="18"/>
      <w:lang w:eastAsia="zh-CN"/>
    </w:rPr>
  </w:style>
  <w:style w:type="character" w:customStyle="1" w:styleId="Char1">
    <w:name w:val="页脚 Char"/>
    <w:basedOn w:val="DefaultParagraphFont"/>
    <w:link w:val="Footer"/>
    <w:uiPriority w:val="99"/>
    <w:rsid w:val="009D558E"/>
    <w:rPr>
      <w:rFonts w:cs="宋体"/>
      <w:kern w:val="2"/>
      <w:sz w:val="18"/>
      <w:szCs w:val="24"/>
    </w:rPr>
  </w:style>
  <w:style w:type="character" w:customStyle="1" w:styleId="1Char">
    <w:name w:val="标题 1 Char"/>
    <w:basedOn w:val="DefaultParagraphFont"/>
    <w:link w:val="Heading1"/>
    <w:rsid w:val="00807702"/>
    <w:rPr>
      <w:rFonts w:cs="宋体"/>
      <w:b/>
      <w:bCs/>
      <w:kern w:val="44"/>
      <w:sz w:val="44"/>
      <w:szCs w:val="44"/>
    </w:rPr>
  </w:style>
  <w:style w:type="paragraph" w:styleId="TOCHeading">
    <w:name w:val="TOC Heading"/>
    <w:basedOn w:val="Heading1"/>
    <w:next w:val="Normal"/>
    <w:uiPriority w:val="39"/>
    <w:semiHidden/>
    <w:unhideWhenUsed/>
    <w:qFormat/>
    <w:rsid w:val="00807702"/>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8.wmf" /><Relationship Id="rId101" Type="http://schemas.openxmlformats.org/officeDocument/2006/relationships/oleObject" Target="embeddings/oleObject36.bin" /><Relationship Id="rId102" Type="http://schemas.openxmlformats.org/officeDocument/2006/relationships/image" Target="media/image59.wmf" /><Relationship Id="rId103" Type="http://schemas.openxmlformats.org/officeDocument/2006/relationships/oleObject" Target="embeddings/oleObject37.bin" /><Relationship Id="rId104" Type="http://schemas.openxmlformats.org/officeDocument/2006/relationships/image" Target="media/image60.wmf" /><Relationship Id="rId105" Type="http://schemas.openxmlformats.org/officeDocument/2006/relationships/oleObject" Target="embeddings/oleObject38.bin" /><Relationship Id="rId106" Type="http://schemas.openxmlformats.org/officeDocument/2006/relationships/image" Target="media/image61.wmf" /><Relationship Id="rId107" Type="http://schemas.openxmlformats.org/officeDocument/2006/relationships/oleObject" Target="embeddings/oleObject39.bin" /><Relationship Id="rId108" Type="http://schemas.openxmlformats.org/officeDocument/2006/relationships/image" Target="media/image62.wmf" /><Relationship Id="rId109" Type="http://schemas.openxmlformats.org/officeDocument/2006/relationships/oleObject" Target="embeddings/oleObject40.bin" /><Relationship Id="rId11" Type="http://schemas.openxmlformats.org/officeDocument/2006/relationships/image" Target="media/image6.png" /><Relationship Id="rId110" Type="http://schemas.openxmlformats.org/officeDocument/2006/relationships/image" Target="media/image63.wmf" /><Relationship Id="rId111" Type="http://schemas.openxmlformats.org/officeDocument/2006/relationships/oleObject" Target="embeddings/oleObject41.bin" /><Relationship Id="rId112" Type="http://schemas.openxmlformats.org/officeDocument/2006/relationships/image" Target="media/image64.wmf" /><Relationship Id="rId113" Type="http://schemas.openxmlformats.org/officeDocument/2006/relationships/oleObject" Target="embeddings/oleObject42.bin" /><Relationship Id="rId114" Type="http://schemas.openxmlformats.org/officeDocument/2006/relationships/image" Target="media/image65.wmf" /><Relationship Id="rId115" Type="http://schemas.openxmlformats.org/officeDocument/2006/relationships/oleObject" Target="embeddings/oleObject43.bin" /><Relationship Id="rId116" Type="http://schemas.openxmlformats.org/officeDocument/2006/relationships/image" Target="media/image66.png" /><Relationship Id="rId117" Type="http://schemas.openxmlformats.org/officeDocument/2006/relationships/image" Target="media/image67.png" /><Relationship Id="rId118" Type="http://schemas.openxmlformats.org/officeDocument/2006/relationships/image" Target="media/image68.png" /><Relationship Id="rId119" Type="http://schemas.openxmlformats.org/officeDocument/2006/relationships/image" Target="media/image69.png" /><Relationship Id="rId12" Type="http://schemas.openxmlformats.org/officeDocument/2006/relationships/image" Target="media/image7.png" /><Relationship Id="rId120" Type="http://schemas.openxmlformats.org/officeDocument/2006/relationships/image" Target="media/image70.png" /><Relationship Id="rId121" Type="http://schemas.openxmlformats.org/officeDocument/2006/relationships/image" Target="media/image71.wmf" /><Relationship Id="rId122" Type="http://schemas.openxmlformats.org/officeDocument/2006/relationships/oleObject" Target="embeddings/oleObject44.bin" /><Relationship Id="rId123" Type="http://schemas.openxmlformats.org/officeDocument/2006/relationships/image" Target="media/image72.wmf" /><Relationship Id="rId124" Type="http://schemas.openxmlformats.org/officeDocument/2006/relationships/oleObject" Target="embeddings/oleObject45.bin" /><Relationship Id="rId125" Type="http://schemas.openxmlformats.org/officeDocument/2006/relationships/image" Target="media/image73.wmf" /><Relationship Id="rId126" Type="http://schemas.openxmlformats.org/officeDocument/2006/relationships/oleObject" Target="embeddings/oleObject46.bin" /><Relationship Id="rId127" Type="http://schemas.openxmlformats.org/officeDocument/2006/relationships/image" Target="media/image74.wmf" /><Relationship Id="rId128" Type="http://schemas.openxmlformats.org/officeDocument/2006/relationships/oleObject" Target="embeddings/oleObject47.bin" /><Relationship Id="rId129" Type="http://schemas.openxmlformats.org/officeDocument/2006/relationships/image" Target="media/image75.wmf" /><Relationship Id="rId13" Type="http://schemas.openxmlformats.org/officeDocument/2006/relationships/chart" Target="charts/chart1.xml" /><Relationship Id="rId130" Type="http://schemas.openxmlformats.org/officeDocument/2006/relationships/oleObject" Target="embeddings/oleObject48.bin" /><Relationship Id="rId131" Type="http://schemas.openxmlformats.org/officeDocument/2006/relationships/image" Target="media/image76.wmf" /><Relationship Id="rId132" Type="http://schemas.openxmlformats.org/officeDocument/2006/relationships/oleObject" Target="embeddings/oleObject49.bin" /><Relationship Id="rId133" Type="http://schemas.openxmlformats.org/officeDocument/2006/relationships/oleObject" Target="embeddings/oleObject50.bin" /><Relationship Id="rId134" Type="http://schemas.openxmlformats.org/officeDocument/2006/relationships/image" Target="media/image77.wmf" /><Relationship Id="rId135" Type="http://schemas.openxmlformats.org/officeDocument/2006/relationships/oleObject" Target="embeddings/oleObject51.bin" /><Relationship Id="rId136" Type="http://schemas.openxmlformats.org/officeDocument/2006/relationships/image" Target="media/image78.wmf" /><Relationship Id="rId137" Type="http://schemas.openxmlformats.org/officeDocument/2006/relationships/oleObject" Target="embeddings/oleObject52.bin" /><Relationship Id="rId138" Type="http://schemas.openxmlformats.org/officeDocument/2006/relationships/image" Target="media/image79.wmf" /><Relationship Id="rId139" Type="http://schemas.openxmlformats.org/officeDocument/2006/relationships/oleObject" Target="embeddings/oleObject53.bin" /><Relationship Id="rId14" Type="http://schemas.openxmlformats.org/officeDocument/2006/relationships/chart" Target="charts/chart2.xml" /><Relationship Id="rId140" Type="http://schemas.openxmlformats.org/officeDocument/2006/relationships/image" Target="media/image80.wmf" /><Relationship Id="rId141" Type="http://schemas.openxmlformats.org/officeDocument/2006/relationships/oleObject" Target="embeddings/oleObject54.bin" /><Relationship Id="rId142" Type="http://schemas.openxmlformats.org/officeDocument/2006/relationships/image" Target="media/image81.wmf" /><Relationship Id="rId143" Type="http://schemas.openxmlformats.org/officeDocument/2006/relationships/oleObject" Target="embeddings/oleObject55.bin" /><Relationship Id="rId144" Type="http://schemas.openxmlformats.org/officeDocument/2006/relationships/image" Target="media/image82.wmf" /><Relationship Id="rId145" Type="http://schemas.openxmlformats.org/officeDocument/2006/relationships/oleObject" Target="embeddings/oleObject56.bin" /><Relationship Id="rId146" Type="http://schemas.openxmlformats.org/officeDocument/2006/relationships/image" Target="media/image83.wmf" /><Relationship Id="rId147" Type="http://schemas.openxmlformats.org/officeDocument/2006/relationships/oleObject" Target="embeddings/oleObject57.bin" /><Relationship Id="rId148" Type="http://schemas.openxmlformats.org/officeDocument/2006/relationships/image" Target="media/image84.wmf" /><Relationship Id="rId149" Type="http://schemas.openxmlformats.org/officeDocument/2006/relationships/oleObject" Target="embeddings/oleObject58.bin" /><Relationship Id="rId15" Type="http://schemas.openxmlformats.org/officeDocument/2006/relationships/image" Target="media/image8.png" /><Relationship Id="rId150" Type="http://schemas.openxmlformats.org/officeDocument/2006/relationships/image" Target="media/image85.wmf" /><Relationship Id="rId151" Type="http://schemas.openxmlformats.org/officeDocument/2006/relationships/oleObject" Target="embeddings/oleObject59.bin" /><Relationship Id="rId152" Type="http://schemas.openxmlformats.org/officeDocument/2006/relationships/image" Target="media/image86.wmf" /><Relationship Id="rId153" Type="http://schemas.openxmlformats.org/officeDocument/2006/relationships/oleObject" Target="embeddings/oleObject60.bin" /><Relationship Id="rId154" Type="http://schemas.openxmlformats.org/officeDocument/2006/relationships/image" Target="media/image87.wmf" /><Relationship Id="rId155" Type="http://schemas.openxmlformats.org/officeDocument/2006/relationships/oleObject" Target="embeddings/oleObject61.bin" /><Relationship Id="rId156" Type="http://schemas.openxmlformats.org/officeDocument/2006/relationships/image" Target="media/image88.wmf" /><Relationship Id="rId157" Type="http://schemas.openxmlformats.org/officeDocument/2006/relationships/oleObject" Target="embeddings/oleObject62.bin" /><Relationship Id="rId158" Type="http://schemas.openxmlformats.org/officeDocument/2006/relationships/image" Target="media/image89.wmf" /><Relationship Id="rId159" Type="http://schemas.openxmlformats.org/officeDocument/2006/relationships/oleObject" Target="embeddings/oleObject63.bin" /><Relationship Id="rId16" Type="http://schemas.openxmlformats.org/officeDocument/2006/relationships/image" Target="media/image9.png" /><Relationship Id="rId160" Type="http://schemas.openxmlformats.org/officeDocument/2006/relationships/image" Target="media/image90.wmf" /><Relationship Id="rId161" Type="http://schemas.openxmlformats.org/officeDocument/2006/relationships/oleObject" Target="embeddings/oleObject64.bin" /><Relationship Id="rId162" Type="http://schemas.openxmlformats.org/officeDocument/2006/relationships/image" Target="media/image91.wmf" /><Relationship Id="rId163" Type="http://schemas.openxmlformats.org/officeDocument/2006/relationships/oleObject" Target="embeddings/oleObject65.bin" /><Relationship Id="rId164" Type="http://schemas.openxmlformats.org/officeDocument/2006/relationships/image" Target="media/image92.wmf" /><Relationship Id="rId165" Type="http://schemas.openxmlformats.org/officeDocument/2006/relationships/oleObject" Target="embeddings/oleObject66.bin" /><Relationship Id="rId166" Type="http://schemas.openxmlformats.org/officeDocument/2006/relationships/image" Target="media/image93.wmf" /><Relationship Id="rId167" Type="http://schemas.openxmlformats.org/officeDocument/2006/relationships/oleObject" Target="embeddings/oleObject67.bin" /><Relationship Id="rId168" Type="http://schemas.openxmlformats.org/officeDocument/2006/relationships/image" Target="media/image94.wmf" /><Relationship Id="rId169" Type="http://schemas.openxmlformats.org/officeDocument/2006/relationships/oleObject" Target="embeddings/oleObject68.bin" /><Relationship Id="rId17" Type="http://schemas.openxmlformats.org/officeDocument/2006/relationships/image" Target="media/image10.png" /><Relationship Id="rId170" Type="http://schemas.openxmlformats.org/officeDocument/2006/relationships/image" Target="media/image95.wmf" /><Relationship Id="rId171" Type="http://schemas.openxmlformats.org/officeDocument/2006/relationships/oleObject" Target="embeddings/oleObject69.bin" /><Relationship Id="rId172" Type="http://schemas.openxmlformats.org/officeDocument/2006/relationships/image" Target="media/image96.wmf" /><Relationship Id="rId173" Type="http://schemas.openxmlformats.org/officeDocument/2006/relationships/oleObject" Target="embeddings/oleObject70.bin" /><Relationship Id="rId174" Type="http://schemas.openxmlformats.org/officeDocument/2006/relationships/image" Target="media/image97.wmf" /><Relationship Id="rId175" Type="http://schemas.openxmlformats.org/officeDocument/2006/relationships/oleObject" Target="embeddings/oleObject71.bin" /><Relationship Id="rId176" Type="http://schemas.openxmlformats.org/officeDocument/2006/relationships/image" Target="media/image98.wmf" /><Relationship Id="rId177" Type="http://schemas.openxmlformats.org/officeDocument/2006/relationships/oleObject" Target="embeddings/oleObject72.bin" /><Relationship Id="rId178" Type="http://schemas.openxmlformats.org/officeDocument/2006/relationships/image" Target="media/image99.wmf" /><Relationship Id="rId179" Type="http://schemas.openxmlformats.org/officeDocument/2006/relationships/oleObject" Target="embeddings/oleObject73.bin" /><Relationship Id="rId18" Type="http://schemas.openxmlformats.org/officeDocument/2006/relationships/image" Target="media/image11.png" /><Relationship Id="rId180" Type="http://schemas.openxmlformats.org/officeDocument/2006/relationships/image" Target="media/image100.png" /><Relationship Id="rId181" Type="http://schemas.openxmlformats.org/officeDocument/2006/relationships/image" Target="media/image101.wmf" /><Relationship Id="rId182" Type="http://schemas.openxmlformats.org/officeDocument/2006/relationships/oleObject" Target="embeddings/oleObject74.bin" /><Relationship Id="rId183" Type="http://schemas.openxmlformats.org/officeDocument/2006/relationships/image" Target="media/image102.wmf" /><Relationship Id="rId184" Type="http://schemas.openxmlformats.org/officeDocument/2006/relationships/oleObject" Target="embeddings/oleObject75.bin" /><Relationship Id="rId185" Type="http://schemas.openxmlformats.org/officeDocument/2006/relationships/image" Target="media/image103.wmf" /><Relationship Id="rId186" Type="http://schemas.openxmlformats.org/officeDocument/2006/relationships/oleObject" Target="embeddings/oleObject76.bin" /><Relationship Id="rId187" Type="http://schemas.openxmlformats.org/officeDocument/2006/relationships/oleObject" Target="embeddings/oleObject77.bin" /><Relationship Id="rId188" Type="http://schemas.openxmlformats.org/officeDocument/2006/relationships/image" Target="media/image104.png" /><Relationship Id="rId189" Type="http://schemas.openxmlformats.org/officeDocument/2006/relationships/image" Target="media/image105.wmf" /><Relationship Id="rId19" Type="http://schemas.openxmlformats.org/officeDocument/2006/relationships/image" Target="media/image12.png" /><Relationship Id="rId190" Type="http://schemas.openxmlformats.org/officeDocument/2006/relationships/oleObject" Target="embeddings/oleObject78.bin" /><Relationship Id="rId191" Type="http://schemas.openxmlformats.org/officeDocument/2006/relationships/image" Target="media/image106.wmf" /><Relationship Id="rId192" Type="http://schemas.openxmlformats.org/officeDocument/2006/relationships/oleObject" Target="embeddings/oleObject79.bin" /><Relationship Id="rId193" Type="http://schemas.openxmlformats.org/officeDocument/2006/relationships/image" Target="media/image107.wmf" /><Relationship Id="rId194" Type="http://schemas.openxmlformats.org/officeDocument/2006/relationships/oleObject" Target="embeddings/oleObject80.bin" /><Relationship Id="rId195" Type="http://schemas.openxmlformats.org/officeDocument/2006/relationships/image" Target="media/image108.wmf" /><Relationship Id="rId196" Type="http://schemas.openxmlformats.org/officeDocument/2006/relationships/oleObject" Target="embeddings/oleObject81.bin" /><Relationship Id="rId197" Type="http://schemas.openxmlformats.org/officeDocument/2006/relationships/image" Target="media/image109.wmf" /><Relationship Id="rId198" Type="http://schemas.openxmlformats.org/officeDocument/2006/relationships/oleObject" Target="embeddings/oleObject82.bin" /><Relationship Id="rId199" Type="http://schemas.openxmlformats.org/officeDocument/2006/relationships/image" Target="media/image110.wmf" /><Relationship Id="rId2" Type="http://schemas.openxmlformats.org/officeDocument/2006/relationships/webSettings" Target="webSettings.xml" /><Relationship Id="rId20" Type="http://schemas.openxmlformats.org/officeDocument/2006/relationships/image" Target="media/image13.png" /><Relationship Id="rId200" Type="http://schemas.openxmlformats.org/officeDocument/2006/relationships/oleObject" Target="embeddings/oleObject83.bin" /><Relationship Id="rId201" Type="http://schemas.openxmlformats.org/officeDocument/2006/relationships/image" Target="media/image111.wmf" /><Relationship Id="rId202" Type="http://schemas.openxmlformats.org/officeDocument/2006/relationships/oleObject" Target="embeddings/oleObject84.bin" /><Relationship Id="rId203" Type="http://schemas.openxmlformats.org/officeDocument/2006/relationships/image" Target="media/image112.wmf" /><Relationship Id="rId204" Type="http://schemas.openxmlformats.org/officeDocument/2006/relationships/oleObject" Target="embeddings/oleObject85.bin" /><Relationship Id="rId205" Type="http://schemas.openxmlformats.org/officeDocument/2006/relationships/image" Target="media/image113.wmf" /><Relationship Id="rId206" Type="http://schemas.openxmlformats.org/officeDocument/2006/relationships/oleObject" Target="embeddings/oleObject86.bin" /><Relationship Id="rId207" Type="http://schemas.openxmlformats.org/officeDocument/2006/relationships/image" Target="media/image114.wmf" /><Relationship Id="rId208" Type="http://schemas.openxmlformats.org/officeDocument/2006/relationships/oleObject" Target="embeddings/oleObject87.bin" /><Relationship Id="rId209" Type="http://schemas.openxmlformats.org/officeDocument/2006/relationships/image" Target="media/image115.wmf" /><Relationship Id="rId21" Type="http://schemas.openxmlformats.org/officeDocument/2006/relationships/image" Target="media/image14.wmf" /><Relationship Id="rId210" Type="http://schemas.openxmlformats.org/officeDocument/2006/relationships/oleObject" Target="embeddings/oleObject88.bin" /><Relationship Id="rId211" Type="http://schemas.openxmlformats.org/officeDocument/2006/relationships/image" Target="media/image116.wmf" /><Relationship Id="rId212" Type="http://schemas.openxmlformats.org/officeDocument/2006/relationships/oleObject" Target="embeddings/oleObject89.bin" /><Relationship Id="rId213" Type="http://schemas.openxmlformats.org/officeDocument/2006/relationships/image" Target="media/image117.wmf" /><Relationship Id="rId214" Type="http://schemas.openxmlformats.org/officeDocument/2006/relationships/oleObject" Target="embeddings/oleObject90.bin" /><Relationship Id="rId215" Type="http://schemas.openxmlformats.org/officeDocument/2006/relationships/image" Target="media/image118.wmf" /><Relationship Id="rId216" Type="http://schemas.openxmlformats.org/officeDocument/2006/relationships/oleObject" Target="embeddings/oleObject91.bin" /><Relationship Id="rId217" Type="http://schemas.openxmlformats.org/officeDocument/2006/relationships/image" Target="media/image119.wmf" /><Relationship Id="rId218" Type="http://schemas.openxmlformats.org/officeDocument/2006/relationships/oleObject" Target="embeddings/oleObject92.bin" /><Relationship Id="rId219" Type="http://schemas.openxmlformats.org/officeDocument/2006/relationships/image" Target="media/image120.wmf" /><Relationship Id="rId22" Type="http://schemas.openxmlformats.org/officeDocument/2006/relationships/oleObject" Target="embeddings/oleObject1.bin" /><Relationship Id="rId220" Type="http://schemas.openxmlformats.org/officeDocument/2006/relationships/oleObject" Target="embeddings/oleObject93.bin" /><Relationship Id="rId221" Type="http://schemas.openxmlformats.org/officeDocument/2006/relationships/image" Target="media/image121.png" /><Relationship Id="rId222" Type="http://schemas.openxmlformats.org/officeDocument/2006/relationships/image" Target="media/image122.wmf" /><Relationship Id="rId223" Type="http://schemas.openxmlformats.org/officeDocument/2006/relationships/oleObject" Target="embeddings/oleObject94.bin" /><Relationship Id="rId224" Type="http://schemas.openxmlformats.org/officeDocument/2006/relationships/image" Target="media/image123.png" /><Relationship Id="rId225" Type="http://schemas.openxmlformats.org/officeDocument/2006/relationships/image" Target="media/image124.wmf" /><Relationship Id="rId226" Type="http://schemas.openxmlformats.org/officeDocument/2006/relationships/oleObject" Target="embeddings/oleObject95.bin" /><Relationship Id="rId227" Type="http://schemas.openxmlformats.org/officeDocument/2006/relationships/image" Target="media/image125.wmf" /><Relationship Id="rId228" Type="http://schemas.openxmlformats.org/officeDocument/2006/relationships/oleObject" Target="embeddings/oleObject96.bin" /><Relationship Id="rId229" Type="http://schemas.openxmlformats.org/officeDocument/2006/relationships/image" Target="media/image126.wmf" /><Relationship Id="rId23" Type="http://schemas.openxmlformats.org/officeDocument/2006/relationships/image" Target="media/image15.png" /><Relationship Id="rId230" Type="http://schemas.openxmlformats.org/officeDocument/2006/relationships/oleObject" Target="embeddings/oleObject97.bin" /><Relationship Id="rId231" Type="http://schemas.openxmlformats.org/officeDocument/2006/relationships/image" Target="media/image127.wmf" /><Relationship Id="rId232" Type="http://schemas.openxmlformats.org/officeDocument/2006/relationships/oleObject" Target="embeddings/oleObject98.bin" /><Relationship Id="rId233" Type="http://schemas.openxmlformats.org/officeDocument/2006/relationships/image" Target="media/image128.wmf" /><Relationship Id="rId234" Type="http://schemas.openxmlformats.org/officeDocument/2006/relationships/oleObject" Target="embeddings/oleObject99.bin" /><Relationship Id="rId235" Type="http://schemas.openxmlformats.org/officeDocument/2006/relationships/image" Target="media/image129.wmf" /><Relationship Id="rId236" Type="http://schemas.openxmlformats.org/officeDocument/2006/relationships/oleObject" Target="embeddings/oleObject100.bin" /><Relationship Id="rId237" Type="http://schemas.openxmlformats.org/officeDocument/2006/relationships/oleObject" Target="embeddings/oleObject101.bin" /><Relationship Id="rId238" Type="http://schemas.openxmlformats.org/officeDocument/2006/relationships/oleObject" Target="embeddings/oleObject102.bin" /><Relationship Id="rId239" Type="http://schemas.openxmlformats.org/officeDocument/2006/relationships/oleObject" Target="embeddings/oleObject103.bin" /><Relationship Id="rId24" Type="http://schemas.openxmlformats.org/officeDocument/2006/relationships/image" Target="media/image16.png" /><Relationship Id="rId240" Type="http://schemas.openxmlformats.org/officeDocument/2006/relationships/oleObject" Target="embeddings/oleObject104.bin" /><Relationship Id="rId241" Type="http://schemas.openxmlformats.org/officeDocument/2006/relationships/image" Target="media/image130.wmf" /><Relationship Id="rId242" Type="http://schemas.openxmlformats.org/officeDocument/2006/relationships/oleObject" Target="embeddings/oleObject105.bin" /><Relationship Id="rId243" Type="http://schemas.openxmlformats.org/officeDocument/2006/relationships/oleObject" Target="embeddings/oleObject106.bin" /><Relationship Id="rId244" Type="http://schemas.openxmlformats.org/officeDocument/2006/relationships/oleObject" Target="embeddings/oleObject107.bin" /><Relationship Id="rId245" Type="http://schemas.openxmlformats.org/officeDocument/2006/relationships/image" Target="media/image131.wmf" /><Relationship Id="rId246" Type="http://schemas.openxmlformats.org/officeDocument/2006/relationships/oleObject" Target="embeddings/oleObject108.bin" /><Relationship Id="rId247" Type="http://schemas.openxmlformats.org/officeDocument/2006/relationships/image" Target="media/image132.wmf" /><Relationship Id="rId248" Type="http://schemas.openxmlformats.org/officeDocument/2006/relationships/oleObject" Target="embeddings/oleObject109.bin" /><Relationship Id="rId249" Type="http://schemas.openxmlformats.org/officeDocument/2006/relationships/image" Target="media/image133.wmf" /><Relationship Id="rId25" Type="http://schemas.openxmlformats.org/officeDocument/2006/relationships/image" Target="media/image17.png" /><Relationship Id="rId250" Type="http://schemas.openxmlformats.org/officeDocument/2006/relationships/oleObject" Target="embeddings/oleObject110.bin" /><Relationship Id="rId251" Type="http://schemas.openxmlformats.org/officeDocument/2006/relationships/oleObject" Target="embeddings/oleObject111.bin" /><Relationship Id="rId252" Type="http://schemas.openxmlformats.org/officeDocument/2006/relationships/image" Target="media/image134.wmf" /><Relationship Id="rId253" Type="http://schemas.openxmlformats.org/officeDocument/2006/relationships/oleObject" Target="embeddings/oleObject112.bin" /><Relationship Id="rId254" Type="http://schemas.openxmlformats.org/officeDocument/2006/relationships/image" Target="media/image135.wmf" /><Relationship Id="rId255" Type="http://schemas.openxmlformats.org/officeDocument/2006/relationships/oleObject" Target="embeddings/oleObject113.bin" /><Relationship Id="rId256" Type="http://schemas.openxmlformats.org/officeDocument/2006/relationships/image" Target="media/image136.wmf" /><Relationship Id="rId257" Type="http://schemas.openxmlformats.org/officeDocument/2006/relationships/oleObject" Target="embeddings/oleObject114.bin" /><Relationship Id="rId258" Type="http://schemas.openxmlformats.org/officeDocument/2006/relationships/image" Target="media/image137.wmf" /><Relationship Id="rId259" Type="http://schemas.openxmlformats.org/officeDocument/2006/relationships/oleObject" Target="embeddings/oleObject115.bin" /><Relationship Id="rId26" Type="http://schemas.openxmlformats.org/officeDocument/2006/relationships/image" Target="media/image18.png" /><Relationship Id="rId260" Type="http://schemas.openxmlformats.org/officeDocument/2006/relationships/image" Target="media/image138.wmf" /><Relationship Id="rId261" Type="http://schemas.openxmlformats.org/officeDocument/2006/relationships/oleObject" Target="embeddings/oleObject116.bin" /><Relationship Id="rId262" Type="http://schemas.openxmlformats.org/officeDocument/2006/relationships/image" Target="media/image139.wmf" /><Relationship Id="rId263" Type="http://schemas.openxmlformats.org/officeDocument/2006/relationships/oleObject" Target="embeddings/oleObject117.bin" /><Relationship Id="rId264" Type="http://schemas.openxmlformats.org/officeDocument/2006/relationships/image" Target="media/image140.wmf" /><Relationship Id="rId265" Type="http://schemas.openxmlformats.org/officeDocument/2006/relationships/oleObject" Target="embeddings/oleObject118.bin" /><Relationship Id="rId266" Type="http://schemas.openxmlformats.org/officeDocument/2006/relationships/image" Target="media/image141.wmf" /><Relationship Id="rId267" Type="http://schemas.openxmlformats.org/officeDocument/2006/relationships/oleObject" Target="embeddings/oleObject119.bin" /><Relationship Id="rId268" Type="http://schemas.openxmlformats.org/officeDocument/2006/relationships/image" Target="media/image142.wmf" /><Relationship Id="rId269" Type="http://schemas.openxmlformats.org/officeDocument/2006/relationships/oleObject" Target="embeddings/oleObject120.bin" /><Relationship Id="rId27" Type="http://schemas.openxmlformats.org/officeDocument/2006/relationships/image" Target="media/image19.png" /><Relationship Id="rId270" Type="http://schemas.openxmlformats.org/officeDocument/2006/relationships/image" Target="media/image143.wmf" /><Relationship Id="rId271" Type="http://schemas.openxmlformats.org/officeDocument/2006/relationships/oleObject" Target="embeddings/oleObject121.bin" /><Relationship Id="rId272" Type="http://schemas.openxmlformats.org/officeDocument/2006/relationships/image" Target="media/image144.wmf" /><Relationship Id="rId273" Type="http://schemas.openxmlformats.org/officeDocument/2006/relationships/oleObject" Target="embeddings/oleObject122.bin" /><Relationship Id="rId274" Type="http://schemas.openxmlformats.org/officeDocument/2006/relationships/image" Target="media/image145.wmf" /><Relationship Id="rId275" Type="http://schemas.openxmlformats.org/officeDocument/2006/relationships/oleObject" Target="embeddings/oleObject123.bin" /><Relationship Id="rId276" Type="http://schemas.openxmlformats.org/officeDocument/2006/relationships/image" Target="media/image146.png" /><Relationship Id="rId277" Type="http://schemas.openxmlformats.org/officeDocument/2006/relationships/oleObject" Target="embeddings/oleObject124.bin" /><Relationship Id="rId278" Type="http://schemas.openxmlformats.org/officeDocument/2006/relationships/image" Target="media/image147.wmf" /><Relationship Id="rId279" Type="http://schemas.openxmlformats.org/officeDocument/2006/relationships/oleObject" Target="embeddings/oleObject125.bin" /><Relationship Id="rId28" Type="http://schemas.openxmlformats.org/officeDocument/2006/relationships/image" Target="media/image20.png" /><Relationship Id="rId280" Type="http://schemas.openxmlformats.org/officeDocument/2006/relationships/image" Target="media/image148.wmf" /><Relationship Id="rId281" Type="http://schemas.openxmlformats.org/officeDocument/2006/relationships/oleObject" Target="embeddings/oleObject126.bin" /><Relationship Id="rId282" Type="http://schemas.openxmlformats.org/officeDocument/2006/relationships/oleObject" Target="embeddings/oleObject127.bin" /><Relationship Id="rId283" Type="http://schemas.openxmlformats.org/officeDocument/2006/relationships/oleObject" Target="embeddings/oleObject128.bin" /><Relationship Id="rId284" Type="http://schemas.openxmlformats.org/officeDocument/2006/relationships/image" Target="media/image149.wmf" /><Relationship Id="rId285" Type="http://schemas.openxmlformats.org/officeDocument/2006/relationships/oleObject" Target="embeddings/oleObject129.bin" /><Relationship Id="rId286" Type="http://schemas.openxmlformats.org/officeDocument/2006/relationships/oleObject" Target="embeddings/oleObject130.bin" /><Relationship Id="rId287" Type="http://schemas.openxmlformats.org/officeDocument/2006/relationships/oleObject" Target="embeddings/oleObject131.bin" /><Relationship Id="rId288" Type="http://schemas.openxmlformats.org/officeDocument/2006/relationships/image" Target="media/image150.wmf" /><Relationship Id="rId289" Type="http://schemas.openxmlformats.org/officeDocument/2006/relationships/oleObject" Target="embeddings/oleObject132.bin" /><Relationship Id="rId29" Type="http://schemas.openxmlformats.org/officeDocument/2006/relationships/image" Target="media/image21.wmf" /><Relationship Id="rId290" Type="http://schemas.openxmlformats.org/officeDocument/2006/relationships/image" Target="media/image151.wmf" /><Relationship Id="rId291" Type="http://schemas.openxmlformats.org/officeDocument/2006/relationships/oleObject" Target="embeddings/oleObject133.bin" /><Relationship Id="rId292" Type="http://schemas.openxmlformats.org/officeDocument/2006/relationships/image" Target="media/image152.wmf" /><Relationship Id="rId293" Type="http://schemas.openxmlformats.org/officeDocument/2006/relationships/oleObject" Target="embeddings/oleObject134.bin" /><Relationship Id="rId294" Type="http://schemas.openxmlformats.org/officeDocument/2006/relationships/image" Target="media/image153.wmf" /><Relationship Id="rId295" Type="http://schemas.openxmlformats.org/officeDocument/2006/relationships/oleObject" Target="embeddings/oleObject135.bin" /><Relationship Id="rId296" Type="http://schemas.openxmlformats.org/officeDocument/2006/relationships/image" Target="media/image154.wmf" /><Relationship Id="rId297" Type="http://schemas.openxmlformats.org/officeDocument/2006/relationships/oleObject" Target="embeddings/oleObject136.bin" /><Relationship Id="rId298" Type="http://schemas.openxmlformats.org/officeDocument/2006/relationships/image" Target="media/image155.wmf" /><Relationship Id="rId299" Type="http://schemas.openxmlformats.org/officeDocument/2006/relationships/oleObject" Target="embeddings/oleObject137.bin" /><Relationship Id="rId3" Type="http://schemas.openxmlformats.org/officeDocument/2006/relationships/fontTable" Target="fontTable.xml" /><Relationship Id="rId30" Type="http://schemas.openxmlformats.org/officeDocument/2006/relationships/oleObject" Target="embeddings/oleObject2.bin" /><Relationship Id="rId300" Type="http://schemas.openxmlformats.org/officeDocument/2006/relationships/image" Target="media/image156.wmf" /><Relationship Id="rId301" Type="http://schemas.openxmlformats.org/officeDocument/2006/relationships/oleObject" Target="embeddings/oleObject138.bin" /><Relationship Id="rId302" Type="http://schemas.openxmlformats.org/officeDocument/2006/relationships/image" Target="media/image157.wmf" /><Relationship Id="rId303" Type="http://schemas.openxmlformats.org/officeDocument/2006/relationships/oleObject" Target="embeddings/oleObject139.bin" /><Relationship Id="rId304" Type="http://schemas.openxmlformats.org/officeDocument/2006/relationships/image" Target="media/image158.wmf" /><Relationship Id="rId305" Type="http://schemas.openxmlformats.org/officeDocument/2006/relationships/oleObject" Target="embeddings/oleObject140.bin" /><Relationship Id="rId306" Type="http://schemas.openxmlformats.org/officeDocument/2006/relationships/image" Target="media/image159.wmf" /><Relationship Id="rId307" Type="http://schemas.openxmlformats.org/officeDocument/2006/relationships/oleObject" Target="embeddings/oleObject141.bin" /><Relationship Id="rId308" Type="http://schemas.openxmlformats.org/officeDocument/2006/relationships/image" Target="media/image160.wmf" /><Relationship Id="rId309" Type="http://schemas.openxmlformats.org/officeDocument/2006/relationships/oleObject" Target="embeddings/oleObject142.bin" /><Relationship Id="rId31" Type="http://schemas.openxmlformats.org/officeDocument/2006/relationships/image" Target="media/image22.wmf" /><Relationship Id="rId310" Type="http://schemas.openxmlformats.org/officeDocument/2006/relationships/image" Target="media/image161.png" /><Relationship Id="rId311" Type="http://schemas.openxmlformats.org/officeDocument/2006/relationships/image" Target="media/image162.wmf" /><Relationship Id="rId312" Type="http://schemas.openxmlformats.org/officeDocument/2006/relationships/oleObject" Target="embeddings/oleObject143.bin" /><Relationship Id="rId313" Type="http://schemas.openxmlformats.org/officeDocument/2006/relationships/image" Target="media/image163.wmf" /><Relationship Id="rId314" Type="http://schemas.openxmlformats.org/officeDocument/2006/relationships/oleObject" Target="embeddings/oleObject144.bin" /><Relationship Id="rId315" Type="http://schemas.openxmlformats.org/officeDocument/2006/relationships/image" Target="media/image164.wmf" /><Relationship Id="rId316" Type="http://schemas.openxmlformats.org/officeDocument/2006/relationships/oleObject" Target="embeddings/oleObject145.bin" /><Relationship Id="rId317" Type="http://schemas.openxmlformats.org/officeDocument/2006/relationships/image" Target="media/image165.wmf" /><Relationship Id="rId318" Type="http://schemas.openxmlformats.org/officeDocument/2006/relationships/oleObject" Target="embeddings/oleObject146.bin" /><Relationship Id="rId319" Type="http://schemas.openxmlformats.org/officeDocument/2006/relationships/image" Target="media/image166.wmf" /><Relationship Id="rId32" Type="http://schemas.openxmlformats.org/officeDocument/2006/relationships/oleObject" Target="embeddings/oleObject3.bin" /><Relationship Id="rId320" Type="http://schemas.openxmlformats.org/officeDocument/2006/relationships/oleObject" Target="embeddings/oleObject147.bin" /><Relationship Id="rId321" Type="http://schemas.openxmlformats.org/officeDocument/2006/relationships/image" Target="media/image167.wmf" /><Relationship Id="rId322" Type="http://schemas.openxmlformats.org/officeDocument/2006/relationships/oleObject" Target="embeddings/oleObject148.bin" /><Relationship Id="rId323" Type="http://schemas.openxmlformats.org/officeDocument/2006/relationships/image" Target="media/image168.wmf" /><Relationship Id="rId324" Type="http://schemas.openxmlformats.org/officeDocument/2006/relationships/oleObject" Target="embeddings/oleObject149.bin" /><Relationship Id="rId325" Type="http://schemas.openxmlformats.org/officeDocument/2006/relationships/image" Target="media/image169.wmf" /><Relationship Id="rId326" Type="http://schemas.openxmlformats.org/officeDocument/2006/relationships/oleObject" Target="embeddings/oleObject150.bin" /><Relationship Id="rId327" Type="http://schemas.openxmlformats.org/officeDocument/2006/relationships/image" Target="media/image170.wmf" /><Relationship Id="rId328" Type="http://schemas.openxmlformats.org/officeDocument/2006/relationships/oleObject" Target="embeddings/oleObject151.bin" /><Relationship Id="rId329" Type="http://schemas.openxmlformats.org/officeDocument/2006/relationships/image" Target="media/image171.wmf" /><Relationship Id="rId33" Type="http://schemas.openxmlformats.org/officeDocument/2006/relationships/image" Target="media/image23.png" /><Relationship Id="rId330" Type="http://schemas.openxmlformats.org/officeDocument/2006/relationships/oleObject" Target="embeddings/oleObject152.bin" /><Relationship Id="rId331" Type="http://schemas.openxmlformats.org/officeDocument/2006/relationships/image" Target="media/image172.wmf" /><Relationship Id="rId332" Type="http://schemas.openxmlformats.org/officeDocument/2006/relationships/oleObject" Target="embeddings/oleObject153.bin" /><Relationship Id="rId333" Type="http://schemas.openxmlformats.org/officeDocument/2006/relationships/image" Target="media/image173.wmf" /><Relationship Id="rId334" Type="http://schemas.openxmlformats.org/officeDocument/2006/relationships/oleObject" Target="embeddings/oleObject154.bin" /><Relationship Id="rId335" Type="http://schemas.openxmlformats.org/officeDocument/2006/relationships/oleObject" Target="embeddings/oleObject155.bin" /><Relationship Id="rId336" Type="http://schemas.openxmlformats.org/officeDocument/2006/relationships/oleObject" Target="embeddings/oleObject156.bin" /><Relationship Id="rId337" Type="http://schemas.openxmlformats.org/officeDocument/2006/relationships/image" Target="media/image174.png" /><Relationship Id="rId338" Type="http://schemas.openxmlformats.org/officeDocument/2006/relationships/image" Target="media/image175.wmf" /><Relationship Id="rId339" Type="http://schemas.openxmlformats.org/officeDocument/2006/relationships/oleObject" Target="embeddings/oleObject157.bin" /><Relationship Id="rId34" Type="http://schemas.openxmlformats.org/officeDocument/2006/relationships/image" Target="media/image24.wmf" /><Relationship Id="rId340" Type="http://schemas.openxmlformats.org/officeDocument/2006/relationships/image" Target="media/image176.wmf" /><Relationship Id="rId341" Type="http://schemas.openxmlformats.org/officeDocument/2006/relationships/oleObject" Target="embeddings/oleObject158.bin" /><Relationship Id="rId342" Type="http://schemas.openxmlformats.org/officeDocument/2006/relationships/image" Target="media/image177.wmf" /><Relationship Id="rId343" Type="http://schemas.openxmlformats.org/officeDocument/2006/relationships/oleObject" Target="embeddings/oleObject159.bin" /><Relationship Id="rId344" Type="http://schemas.openxmlformats.org/officeDocument/2006/relationships/image" Target="media/image178.wmf" /><Relationship Id="rId345" Type="http://schemas.openxmlformats.org/officeDocument/2006/relationships/oleObject" Target="embeddings/oleObject160.bin" /><Relationship Id="rId346" Type="http://schemas.openxmlformats.org/officeDocument/2006/relationships/oleObject" Target="embeddings/oleObject161.bin" /><Relationship Id="rId347" Type="http://schemas.openxmlformats.org/officeDocument/2006/relationships/oleObject" Target="embeddings/oleObject162.bin" /><Relationship Id="rId348" Type="http://schemas.openxmlformats.org/officeDocument/2006/relationships/image" Target="media/image179.wmf" /><Relationship Id="rId349" Type="http://schemas.openxmlformats.org/officeDocument/2006/relationships/oleObject" Target="embeddings/oleObject163.bin" /><Relationship Id="rId35" Type="http://schemas.openxmlformats.org/officeDocument/2006/relationships/oleObject" Target="embeddings/oleObject4.bin" /><Relationship Id="rId350" Type="http://schemas.openxmlformats.org/officeDocument/2006/relationships/image" Target="media/image180.wmf" /><Relationship Id="rId351" Type="http://schemas.openxmlformats.org/officeDocument/2006/relationships/oleObject" Target="embeddings/oleObject164.bin" /><Relationship Id="rId352" Type="http://schemas.openxmlformats.org/officeDocument/2006/relationships/oleObject" Target="embeddings/oleObject165.bin" /><Relationship Id="rId353" Type="http://schemas.openxmlformats.org/officeDocument/2006/relationships/image" Target="media/image181.wmf" /><Relationship Id="rId354" Type="http://schemas.openxmlformats.org/officeDocument/2006/relationships/oleObject" Target="embeddings/oleObject166.bin" /><Relationship Id="rId355" Type="http://schemas.openxmlformats.org/officeDocument/2006/relationships/image" Target="media/image182.wmf" /><Relationship Id="rId356" Type="http://schemas.openxmlformats.org/officeDocument/2006/relationships/oleObject" Target="embeddings/oleObject167.bin" /><Relationship Id="rId357" Type="http://schemas.openxmlformats.org/officeDocument/2006/relationships/oleObject" Target="embeddings/oleObject168.bin" /><Relationship Id="rId358" Type="http://schemas.openxmlformats.org/officeDocument/2006/relationships/image" Target="media/image183.wmf" /><Relationship Id="rId359" Type="http://schemas.openxmlformats.org/officeDocument/2006/relationships/oleObject" Target="embeddings/oleObject169.bin" /><Relationship Id="rId36" Type="http://schemas.openxmlformats.org/officeDocument/2006/relationships/image" Target="media/image25.wmf" /><Relationship Id="rId360" Type="http://schemas.openxmlformats.org/officeDocument/2006/relationships/image" Target="media/image184.wmf" /><Relationship Id="rId361" Type="http://schemas.openxmlformats.org/officeDocument/2006/relationships/oleObject" Target="embeddings/oleObject170.bin" /><Relationship Id="rId362" Type="http://schemas.openxmlformats.org/officeDocument/2006/relationships/image" Target="media/image185.wmf" /><Relationship Id="rId363" Type="http://schemas.openxmlformats.org/officeDocument/2006/relationships/oleObject" Target="embeddings/oleObject171.bin" /><Relationship Id="rId364" Type="http://schemas.openxmlformats.org/officeDocument/2006/relationships/image" Target="media/image186.wmf" /><Relationship Id="rId365" Type="http://schemas.openxmlformats.org/officeDocument/2006/relationships/oleObject" Target="embeddings/oleObject172.bin" /><Relationship Id="rId366" Type="http://schemas.openxmlformats.org/officeDocument/2006/relationships/image" Target="media/image187.wmf" /><Relationship Id="rId367" Type="http://schemas.openxmlformats.org/officeDocument/2006/relationships/oleObject" Target="embeddings/oleObject173.bin" /><Relationship Id="rId368" Type="http://schemas.openxmlformats.org/officeDocument/2006/relationships/image" Target="media/image188.wmf" /><Relationship Id="rId369" Type="http://schemas.openxmlformats.org/officeDocument/2006/relationships/oleObject" Target="embeddings/oleObject174.bin" /><Relationship Id="rId37" Type="http://schemas.openxmlformats.org/officeDocument/2006/relationships/oleObject" Target="embeddings/oleObject5.bin" /><Relationship Id="rId370" Type="http://schemas.openxmlformats.org/officeDocument/2006/relationships/image" Target="media/image189.wmf" /><Relationship Id="rId371" Type="http://schemas.openxmlformats.org/officeDocument/2006/relationships/oleObject" Target="embeddings/oleObject175.bin" /><Relationship Id="rId372" Type="http://schemas.openxmlformats.org/officeDocument/2006/relationships/image" Target="media/image190.wmf" /><Relationship Id="rId373" Type="http://schemas.openxmlformats.org/officeDocument/2006/relationships/oleObject" Target="embeddings/oleObject176.bin" /><Relationship Id="rId374" Type="http://schemas.openxmlformats.org/officeDocument/2006/relationships/oleObject" Target="embeddings/oleObject177.bin" /><Relationship Id="rId375" Type="http://schemas.openxmlformats.org/officeDocument/2006/relationships/image" Target="media/image191.wmf" /><Relationship Id="rId376" Type="http://schemas.openxmlformats.org/officeDocument/2006/relationships/oleObject" Target="embeddings/oleObject178.bin" /><Relationship Id="rId377" Type="http://schemas.openxmlformats.org/officeDocument/2006/relationships/image" Target="media/image192.wmf" /><Relationship Id="rId378" Type="http://schemas.openxmlformats.org/officeDocument/2006/relationships/oleObject" Target="embeddings/oleObject179.bin" /><Relationship Id="rId379" Type="http://schemas.openxmlformats.org/officeDocument/2006/relationships/oleObject" Target="embeddings/oleObject180.bin" /><Relationship Id="rId38" Type="http://schemas.openxmlformats.org/officeDocument/2006/relationships/image" Target="media/image26.wmf" /><Relationship Id="rId380" Type="http://schemas.openxmlformats.org/officeDocument/2006/relationships/oleObject" Target="embeddings/oleObject181.bin" /><Relationship Id="rId381" Type="http://schemas.openxmlformats.org/officeDocument/2006/relationships/oleObject" Target="embeddings/oleObject182.bin" /><Relationship Id="rId382" Type="http://schemas.openxmlformats.org/officeDocument/2006/relationships/oleObject" Target="embeddings/oleObject183.bin" /><Relationship Id="rId383" Type="http://schemas.openxmlformats.org/officeDocument/2006/relationships/oleObject" Target="embeddings/oleObject184.bin" /><Relationship Id="rId384" Type="http://schemas.openxmlformats.org/officeDocument/2006/relationships/image" Target="media/image193.png" /><Relationship Id="rId385" Type="http://schemas.openxmlformats.org/officeDocument/2006/relationships/image" Target="media/image194.wmf" /><Relationship Id="rId386" Type="http://schemas.openxmlformats.org/officeDocument/2006/relationships/oleObject" Target="embeddings/oleObject185.bin" /><Relationship Id="rId387" Type="http://schemas.openxmlformats.org/officeDocument/2006/relationships/oleObject" Target="embeddings/oleObject186.bin" /><Relationship Id="rId388" Type="http://schemas.openxmlformats.org/officeDocument/2006/relationships/image" Target="media/image195.wmf" /><Relationship Id="rId389" Type="http://schemas.openxmlformats.org/officeDocument/2006/relationships/oleObject" Target="embeddings/oleObject187.bin" /><Relationship Id="rId39" Type="http://schemas.openxmlformats.org/officeDocument/2006/relationships/oleObject" Target="embeddings/oleObject6.bin" /><Relationship Id="rId390" Type="http://schemas.openxmlformats.org/officeDocument/2006/relationships/image" Target="media/image196.wmf" /><Relationship Id="rId391" Type="http://schemas.openxmlformats.org/officeDocument/2006/relationships/oleObject" Target="embeddings/oleObject188.bin" /><Relationship Id="rId392" Type="http://schemas.openxmlformats.org/officeDocument/2006/relationships/image" Target="media/image197.wmf" /><Relationship Id="rId393" Type="http://schemas.openxmlformats.org/officeDocument/2006/relationships/oleObject" Target="embeddings/oleObject189.bin" /><Relationship Id="rId394" Type="http://schemas.openxmlformats.org/officeDocument/2006/relationships/image" Target="media/image198.wmf" /><Relationship Id="rId395" Type="http://schemas.openxmlformats.org/officeDocument/2006/relationships/oleObject" Target="embeddings/oleObject190.bin" /><Relationship Id="rId396" Type="http://schemas.openxmlformats.org/officeDocument/2006/relationships/image" Target="media/image199.wmf" /><Relationship Id="rId397" Type="http://schemas.openxmlformats.org/officeDocument/2006/relationships/oleObject" Target="embeddings/oleObject191.bin" /><Relationship Id="rId398" Type="http://schemas.openxmlformats.org/officeDocument/2006/relationships/image" Target="media/image200.wmf" /><Relationship Id="rId399" Type="http://schemas.openxmlformats.org/officeDocument/2006/relationships/oleObject" Target="embeddings/oleObject192.bin" /><Relationship Id="rId4" Type="http://schemas.openxmlformats.org/officeDocument/2006/relationships/customXml" Target="../customXml/item1.xml" /><Relationship Id="rId40" Type="http://schemas.openxmlformats.org/officeDocument/2006/relationships/image" Target="media/image27.png" /><Relationship Id="rId400" Type="http://schemas.openxmlformats.org/officeDocument/2006/relationships/image" Target="media/image201.wmf" /><Relationship Id="rId401" Type="http://schemas.openxmlformats.org/officeDocument/2006/relationships/oleObject" Target="embeddings/oleObject193.bin" /><Relationship Id="rId402" Type="http://schemas.openxmlformats.org/officeDocument/2006/relationships/image" Target="media/image202.wmf" /><Relationship Id="rId403" Type="http://schemas.openxmlformats.org/officeDocument/2006/relationships/oleObject" Target="embeddings/oleObject194.bin" /><Relationship Id="rId404" Type="http://schemas.openxmlformats.org/officeDocument/2006/relationships/image" Target="media/image203.wmf" /><Relationship Id="rId405" Type="http://schemas.openxmlformats.org/officeDocument/2006/relationships/oleObject" Target="embeddings/oleObject195.bin" /><Relationship Id="rId406" Type="http://schemas.openxmlformats.org/officeDocument/2006/relationships/image" Target="media/image204.wmf" /><Relationship Id="rId407" Type="http://schemas.openxmlformats.org/officeDocument/2006/relationships/oleObject" Target="embeddings/oleObject196.bin" /><Relationship Id="rId408" Type="http://schemas.openxmlformats.org/officeDocument/2006/relationships/image" Target="media/image205.wmf" /><Relationship Id="rId409" Type="http://schemas.openxmlformats.org/officeDocument/2006/relationships/oleObject" Target="embeddings/oleObject197.bin" /><Relationship Id="rId41" Type="http://schemas.openxmlformats.org/officeDocument/2006/relationships/image" Target="media/image28.wmf" /><Relationship Id="rId410" Type="http://schemas.openxmlformats.org/officeDocument/2006/relationships/image" Target="media/image206.wmf" /><Relationship Id="rId411" Type="http://schemas.openxmlformats.org/officeDocument/2006/relationships/oleObject" Target="embeddings/oleObject198.bin" /><Relationship Id="rId412" Type="http://schemas.openxmlformats.org/officeDocument/2006/relationships/image" Target="media/image207.wmf" /><Relationship Id="rId413" Type="http://schemas.openxmlformats.org/officeDocument/2006/relationships/oleObject" Target="embeddings/oleObject199.bin" /><Relationship Id="rId414" Type="http://schemas.openxmlformats.org/officeDocument/2006/relationships/image" Target="media/image208.wmf" /><Relationship Id="rId415" Type="http://schemas.openxmlformats.org/officeDocument/2006/relationships/oleObject" Target="embeddings/oleObject200.bin" /><Relationship Id="rId416" Type="http://schemas.openxmlformats.org/officeDocument/2006/relationships/image" Target="media/image209.wmf" /><Relationship Id="rId417" Type="http://schemas.openxmlformats.org/officeDocument/2006/relationships/oleObject" Target="embeddings/oleObject201.bin" /><Relationship Id="rId418" Type="http://schemas.openxmlformats.org/officeDocument/2006/relationships/image" Target="media/image210.wmf" /><Relationship Id="rId419" Type="http://schemas.openxmlformats.org/officeDocument/2006/relationships/oleObject" Target="embeddings/oleObject202.bin" /><Relationship Id="rId42" Type="http://schemas.openxmlformats.org/officeDocument/2006/relationships/oleObject" Target="embeddings/oleObject7.bin" /><Relationship Id="rId420" Type="http://schemas.openxmlformats.org/officeDocument/2006/relationships/image" Target="media/image211.wmf" /><Relationship Id="rId421" Type="http://schemas.openxmlformats.org/officeDocument/2006/relationships/oleObject" Target="embeddings/oleObject203.bin" /><Relationship Id="rId422" Type="http://schemas.openxmlformats.org/officeDocument/2006/relationships/header" Target="header1.xml" /><Relationship Id="rId423" Type="http://schemas.openxmlformats.org/officeDocument/2006/relationships/footer" Target="footer1.xml" /><Relationship Id="rId424" Type="http://schemas.openxmlformats.org/officeDocument/2006/relationships/theme" Target="theme/theme1.xml" /><Relationship Id="rId425" Type="http://schemas.openxmlformats.org/officeDocument/2006/relationships/numbering" Target="numbering.xml" /><Relationship Id="rId426" Type="http://schemas.openxmlformats.org/officeDocument/2006/relationships/styles" Target="styles.xml" /><Relationship Id="rId43" Type="http://schemas.openxmlformats.org/officeDocument/2006/relationships/image" Target="media/image29.wmf" /><Relationship Id="rId44" Type="http://schemas.openxmlformats.org/officeDocument/2006/relationships/oleObject" Target="embeddings/oleObject8.bin" /><Relationship Id="rId45" Type="http://schemas.openxmlformats.org/officeDocument/2006/relationships/image" Target="media/image30.wmf" /><Relationship Id="rId46" Type="http://schemas.openxmlformats.org/officeDocument/2006/relationships/oleObject" Target="embeddings/oleObject9.bin" /><Relationship Id="rId47" Type="http://schemas.openxmlformats.org/officeDocument/2006/relationships/image" Target="media/image31.wmf" /><Relationship Id="rId48" Type="http://schemas.openxmlformats.org/officeDocument/2006/relationships/oleObject" Target="embeddings/oleObject10.bin" /><Relationship Id="rId49" Type="http://schemas.openxmlformats.org/officeDocument/2006/relationships/image" Target="media/image32.wmf" /><Relationship Id="rId5" Type="http://schemas.openxmlformats.org/officeDocument/2006/relationships/customXml" Target="../customXml/item2.xml" /><Relationship Id="rId50" Type="http://schemas.openxmlformats.org/officeDocument/2006/relationships/oleObject" Target="embeddings/oleObject11.bin" /><Relationship Id="rId51" Type="http://schemas.openxmlformats.org/officeDocument/2006/relationships/image" Target="media/image33.wmf" /><Relationship Id="rId52" Type="http://schemas.openxmlformats.org/officeDocument/2006/relationships/oleObject" Target="embeddings/oleObject12.bin" /><Relationship Id="rId53" Type="http://schemas.openxmlformats.org/officeDocument/2006/relationships/image" Target="media/image34.wmf" /><Relationship Id="rId54" Type="http://schemas.openxmlformats.org/officeDocument/2006/relationships/oleObject" Target="embeddings/oleObject13.bin" /><Relationship Id="rId55" Type="http://schemas.openxmlformats.org/officeDocument/2006/relationships/image" Target="media/image35.wmf" /><Relationship Id="rId56" Type="http://schemas.openxmlformats.org/officeDocument/2006/relationships/oleObject" Target="embeddings/oleObject14.bin" /><Relationship Id="rId57" Type="http://schemas.openxmlformats.org/officeDocument/2006/relationships/image" Target="media/image36.wmf" /><Relationship Id="rId58" Type="http://schemas.openxmlformats.org/officeDocument/2006/relationships/oleObject" Target="embeddings/oleObject15.bin" /><Relationship Id="rId59" Type="http://schemas.openxmlformats.org/officeDocument/2006/relationships/image" Target="media/image37.wmf" /><Relationship Id="rId6" Type="http://schemas.openxmlformats.org/officeDocument/2006/relationships/image" Target="media/image1.png" /><Relationship Id="rId60" Type="http://schemas.openxmlformats.org/officeDocument/2006/relationships/oleObject" Target="embeddings/oleObject16.bin" /><Relationship Id="rId61" Type="http://schemas.openxmlformats.org/officeDocument/2006/relationships/image" Target="media/image38.wmf" /><Relationship Id="rId62" Type="http://schemas.openxmlformats.org/officeDocument/2006/relationships/oleObject" Target="embeddings/oleObject17.bin" /><Relationship Id="rId63" Type="http://schemas.openxmlformats.org/officeDocument/2006/relationships/image" Target="media/image39.wmf" /><Relationship Id="rId64" Type="http://schemas.openxmlformats.org/officeDocument/2006/relationships/oleObject" Target="embeddings/oleObject18.bin" /><Relationship Id="rId65" Type="http://schemas.openxmlformats.org/officeDocument/2006/relationships/image" Target="media/image40.wmf" /><Relationship Id="rId66" Type="http://schemas.openxmlformats.org/officeDocument/2006/relationships/oleObject" Target="embeddings/oleObject19.bin" /><Relationship Id="rId67" Type="http://schemas.openxmlformats.org/officeDocument/2006/relationships/image" Target="media/image41.wmf" /><Relationship Id="rId68" Type="http://schemas.openxmlformats.org/officeDocument/2006/relationships/oleObject" Target="embeddings/oleObject20.bin" /><Relationship Id="rId69" Type="http://schemas.openxmlformats.org/officeDocument/2006/relationships/image" Target="media/image42.png" /><Relationship Id="rId7" Type="http://schemas.openxmlformats.org/officeDocument/2006/relationships/image" Target="media/image2.png" /><Relationship Id="rId70" Type="http://schemas.openxmlformats.org/officeDocument/2006/relationships/image" Target="media/image43.wmf" /><Relationship Id="rId71" Type="http://schemas.openxmlformats.org/officeDocument/2006/relationships/oleObject" Target="embeddings/oleObject21.bin" /><Relationship Id="rId72" Type="http://schemas.openxmlformats.org/officeDocument/2006/relationships/oleObject" Target="embeddings/oleObject22.bin" /><Relationship Id="rId73" Type="http://schemas.openxmlformats.org/officeDocument/2006/relationships/image" Target="media/image44.wmf" /><Relationship Id="rId74" Type="http://schemas.openxmlformats.org/officeDocument/2006/relationships/oleObject" Target="embeddings/oleObject23.bin" /><Relationship Id="rId75" Type="http://schemas.openxmlformats.org/officeDocument/2006/relationships/image" Target="media/image45.wmf" /><Relationship Id="rId76" Type="http://schemas.openxmlformats.org/officeDocument/2006/relationships/oleObject" Target="embeddings/oleObject24.bin" /><Relationship Id="rId77" Type="http://schemas.openxmlformats.org/officeDocument/2006/relationships/image" Target="media/image46.png" /><Relationship Id="rId78" Type="http://schemas.openxmlformats.org/officeDocument/2006/relationships/image" Target="media/image47.wmf" /><Relationship Id="rId79" Type="http://schemas.openxmlformats.org/officeDocument/2006/relationships/oleObject" Target="embeddings/oleObject25.bin" /><Relationship Id="rId8" Type="http://schemas.openxmlformats.org/officeDocument/2006/relationships/image" Target="media/image3.png" /><Relationship Id="rId80" Type="http://schemas.openxmlformats.org/officeDocument/2006/relationships/image" Target="media/image48.wmf" /><Relationship Id="rId81" Type="http://schemas.openxmlformats.org/officeDocument/2006/relationships/oleObject" Target="embeddings/oleObject26.bin" /><Relationship Id="rId82" Type="http://schemas.openxmlformats.org/officeDocument/2006/relationships/image" Target="media/image49.wmf" /><Relationship Id="rId83" Type="http://schemas.openxmlformats.org/officeDocument/2006/relationships/oleObject" Target="embeddings/oleObject27.bin" /><Relationship Id="rId84" Type="http://schemas.openxmlformats.org/officeDocument/2006/relationships/image" Target="media/image50.wmf" /><Relationship Id="rId85" Type="http://schemas.openxmlformats.org/officeDocument/2006/relationships/oleObject" Target="embeddings/oleObject28.bin" /><Relationship Id="rId86" Type="http://schemas.openxmlformats.org/officeDocument/2006/relationships/image" Target="media/image51.wmf" /><Relationship Id="rId87" Type="http://schemas.openxmlformats.org/officeDocument/2006/relationships/oleObject" Target="embeddings/oleObject29.bin" /><Relationship Id="rId88" Type="http://schemas.openxmlformats.org/officeDocument/2006/relationships/image" Target="media/image52.wmf" /><Relationship Id="rId89" Type="http://schemas.openxmlformats.org/officeDocument/2006/relationships/oleObject" Target="embeddings/oleObject30.bin" /><Relationship Id="rId9" Type="http://schemas.openxmlformats.org/officeDocument/2006/relationships/image" Target="media/image4.png" /><Relationship Id="rId90" Type="http://schemas.openxmlformats.org/officeDocument/2006/relationships/image" Target="media/image53.wmf" /><Relationship Id="rId91" Type="http://schemas.openxmlformats.org/officeDocument/2006/relationships/oleObject" Target="embeddings/oleObject31.bin" /><Relationship Id="rId92" Type="http://schemas.openxmlformats.org/officeDocument/2006/relationships/image" Target="media/image54.wmf" /><Relationship Id="rId93" Type="http://schemas.openxmlformats.org/officeDocument/2006/relationships/oleObject" Target="embeddings/oleObject32.bin" /><Relationship Id="rId94" Type="http://schemas.openxmlformats.org/officeDocument/2006/relationships/image" Target="media/image55.wmf" /><Relationship Id="rId95" Type="http://schemas.openxmlformats.org/officeDocument/2006/relationships/oleObject" Target="embeddings/oleObject33.bin" /><Relationship Id="rId96" Type="http://schemas.openxmlformats.org/officeDocument/2006/relationships/image" Target="media/image56.wmf" /><Relationship Id="rId97" Type="http://schemas.openxmlformats.org/officeDocument/2006/relationships/oleObject" Target="embeddings/oleObject34.bin" /><Relationship Id="rId98" Type="http://schemas.openxmlformats.org/officeDocument/2006/relationships/image" Target="media/image57.wmf" /><Relationship Id="rId99" Type="http://schemas.openxmlformats.org/officeDocument/2006/relationships/oleObject" Target="embeddings/oleObject35.bin" /></Relationships>
</file>

<file path=word/_rels/footer1.xml.rels><?xml version="1.0" encoding="utf-8" standalone="yes"?><Relationships xmlns="http://schemas.openxmlformats.org/package/2006/relationships"><Relationship Id="rId1" Type="http://schemas.openxmlformats.org/officeDocument/2006/relationships/image" Target="media/image213.png" /><Relationship Id="rId2" Type="http://schemas.openxmlformats.org/officeDocument/2006/relationships/image" Target="media/image214.png" /><Relationship Id="rId3" Type="http://schemas.openxmlformats.org/officeDocument/2006/relationships/image" Target="media/image215.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12.png" /><Relationship Id="rId2" Type="http://schemas.openxmlformats.org/officeDocument/2006/relationships/image" Target="media/image213.png" /><Relationship Id="rId3" Type="http://schemas.openxmlformats.org/officeDocument/2006/relationships/image" Target="media/image214.png" /><Relationship Id="rId4" Type="http://schemas.openxmlformats.org/officeDocument/2006/relationships/image" Target="media/image215.png" /><Relationship Id="rId5" Type="http://schemas.openxmlformats.org/officeDocument/2006/relationships/image" Target="file:///D:\qq&#25991;&#20214;\712321467\Image\C2C\Image2\%7B75232B38-A165-1FB7-499C-2E1C792CACB5%7D.png" TargetMode="External" /></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 /></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itle>
    <c:autoTitleDeleted val="0"/>
    <c:view3D>
      <c:rotX val="30"/>
      <c:rotY val="0"/>
      <c:rAngAx val="0"/>
    </c:view3D>
    <c:floor>
      <c:thickness val="0"/>
    </c:floor>
    <c:sideWall>
      <c:thickness val="0"/>
    </c:sideWall>
    <c:backWall>
      <c:thickness val="0"/>
    </c:backWall>
    <c:plotArea>
      <c:layout/>
      <c:pie3DChart>
        <c:varyColors val="1"/>
        <c:ser>
          <c:idx val="0"/>
          <c:order val="0"/>
          <c:tx>
            <c:strRef>
              <c:f>Sheet1!$B$1</c:f>
              <c:strCache>
                <c:ptCount val="1"/>
                <c:pt idx="0">
                  <c:v>整体难度分布</c:v>
                </c:pt>
              </c:strCache>
            </c:strRef>
          </c:tx>
          <c:dLbls>
            <c:showLegendKey val="0"/>
            <c:showVal val="0"/>
            <c:showCatName val="1"/>
            <c:showSerName val="0"/>
            <c:showPercent val="1"/>
            <c:showBubbleSize val="0"/>
            <c:showLeaderLines val="1"/>
          </c:dLbls>
          <c:cat>
            <c:strRef>
              <c:f>Sheet1!$A$2:$A$4</c:f>
              <c:strCache>
                <c:ptCount val="3"/>
                <c:pt idx="0">
                  <c:v>较易</c:v>
                </c:pt>
                <c:pt idx="1">
                  <c:v>适中</c:v>
                </c:pt>
                <c:pt idx="2">
                  <c:v>较难</c:v>
                </c:pt>
              </c:strCache>
            </c:strRef>
          </c:cat>
          <c:val>
            <c:numRef>
              <c:f>Sheet1!$B$2:$B$4</c:f>
              <c:numCache>
                <c:formatCode>0.00%</c:formatCode>
                <c:ptCount val="3"/>
                <c:pt idx="0">
                  <c:v>0.4647</c:v>
                </c:pt>
                <c:pt idx="1">
                  <c:v>0.4</c:v>
                </c:pt>
                <c:pt idx="2">
                  <c:v>0.1333</c:v>
                </c:pt>
              </c:numCache>
            </c:numRef>
          </c:val>
        </c:ser>
        <c:dLbls>
          <c:showLegendKey val="0"/>
          <c:showVal val="0"/>
          <c:showCatName val="1"/>
          <c:showSerName val="0"/>
          <c:showPercent val="1"/>
          <c:showBubbleSize val="0"/>
          <c:showLeaderLines val="1"/>
        </c:dLbls>
      </c:pie3DChart>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itle>
    <c:autoTitleDeleted val="0"/>
    <c:plotArea>
      <c:layout/>
      <c:barChart>
        <c:barDir val="bar"/>
        <c:grouping val="clustered"/>
        <c:varyColors val="0"/>
        <c:ser>
          <c:idx val="0"/>
          <c:order val="0"/>
          <c:tx>
            <c:strRef>
              <c:f>Sheet1!$B$1</c:f>
              <c:strCache>
                <c:ptCount val="1"/>
                <c:pt idx="0">
                  <c:v>各板块知识分值</c:v>
                </c:pt>
              </c:strCache>
            </c:strRef>
          </c:tx>
          <c:invertIfNegative val="0"/>
          <c:cat>
            <c:strRef>
              <c:f>Sheet1!$A$2:$A$7</c:f>
              <c:strCache>
                <c:ptCount val="6"/>
                <c:pt idx="0">
                  <c:v>物理实验</c:v>
                </c:pt>
                <c:pt idx="1">
                  <c:v>近代物理</c:v>
                </c:pt>
                <c:pt idx="2">
                  <c:v>热学</c:v>
                </c:pt>
                <c:pt idx="3">
                  <c:v>光学</c:v>
                </c:pt>
                <c:pt idx="4">
                  <c:v>电磁学</c:v>
                </c:pt>
                <c:pt idx="5">
                  <c:v>力学</c:v>
                </c:pt>
              </c:strCache>
            </c:strRef>
          </c:cat>
          <c:val>
            <c:numRef>
              <c:f>Sheet1!$B$2:$B$7</c:f>
              <c:numCache>
                <c:formatCode>General</c:formatCode>
                <c:ptCount val="6"/>
                <c:pt idx="0">
                  <c:v>15</c:v>
                </c:pt>
                <c:pt idx="1">
                  <c:v>4</c:v>
                </c:pt>
                <c:pt idx="2">
                  <c:v>9</c:v>
                </c:pt>
                <c:pt idx="3">
                  <c:v>6</c:v>
                </c:pt>
                <c:pt idx="4">
                  <c:v>38</c:v>
                </c:pt>
                <c:pt idx="5">
                  <c:v>28</c:v>
                </c:pt>
              </c:numCache>
            </c:numRef>
          </c:val>
        </c:ser>
        <c:dLbls>
          <c:showLegendKey val="0"/>
          <c:showVal val="0"/>
          <c:showCatName val="0"/>
          <c:showSerName val="0"/>
          <c:showPercent val="0"/>
          <c:showBubbleSize val="0"/>
        </c:dLbls>
        <c:gapWidth val="75"/>
        <c:overlap val="-25"/>
        <c:axId val="444595200"/>
        <c:axId val="405638528"/>
      </c:barChart>
      <c:catAx>
        <c:axId val="444595200"/>
        <c:scaling>
          <c:orientation val="minMax"/>
        </c:scaling>
        <c:delete val="0"/>
        <c:axPos val="l"/>
        <c:majorTickMark val="none"/>
        <c:minorTickMark val="none"/>
        <c:tickLblPos val="nextTo"/>
        <c:crossAx val="405638528"/>
        <c:crosses val="autoZero"/>
        <c:auto val="1"/>
        <c:lblAlgn val="ctr"/>
        <c:lblOffset val="100"/>
        <c:noMultiLvlLbl val="0"/>
      </c:catAx>
      <c:valAx>
        <c:axId val="405638528"/>
        <c:scaling>
          <c:orientation val="minMax"/>
        </c:scaling>
        <c:delete val="0"/>
        <c:axPos val="b"/>
        <c:majorGridlines/>
        <c:numFmt formatCode="General" sourceLinked="1"/>
        <c:majorTickMark val="none"/>
        <c:minorTickMark val="none"/>
        <c:tickLblPos val="nextTo"/>
        <c:spPr>
          <a:ln w="6350">
            <a:noFill/>
          </a:ln>
        </c:spPr>
        <c:crossAx val="444595200"/>
        <c:crosses val="autoZero"/>
        <c:crossBetween val="between"/>
      </c:valAx>
    </c:plotArea>
    <c:legend>
      <c:legendPos val="b"/>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3073"/>
    <customShpInfo spid="_x0000_s3075"/>
    <customShpInfo spid="_x0000_s1026" textRotate="1"/>
    <customShpInfo spid="_x0000_s3078"/>
    <customShpInfo spid="_x0000_s3079"/>
    <customShpInfo spid="_x0000_s3080"/>
    <customShpInfo spid="_x0000_s308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218A3B-5B67-48C3-9CC8-81620F984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17</Pages>
  <Words>2224</Words>
  <Characters>12682</Characters>
  <Application>Microsoft Office Word</Application>
  <DocSecurity>0</DocSecurity>
  <Lines>105</Lines>
  <Paragraphs>29</Paragraphs>
  <ScaleCrop>false</ScaleCrop>
  <Company/>
  <LinksUpToDate>false</LinksUpToDate>
  <CharactersWithSpaces>14877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p:lastModifiedBy>
  <cp:revision>36</cp:revision>
  <dcterms:created xsi:type="dcterms:W3CDTF">2023-05-26T06:09:00Z</dcterms:created>
  <dcterms:modified xsi:type="dcterms:W3CDTF">2025-08-08T08:11:00Z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