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11823700</wp:posOffset>
            </wp:positionH>
            <wp:positionV relativeFrom="topMargin">
              <wp:posOffset>10858500</wp:posOffset>
            </wp:positionV>
            <wp:extent cx="254000" cy="444500"/>
            <wp:wrapNone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北京市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年普通高中学业水平等级性考试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姓名：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________</w:t>
      </w:r>
      <w:r>
        <w:rPr>
          <w:b/>
          <w:color w:val="auto"/>
          <w:sz w:val="24"/>
        </w:rPr>
        <w:t xml:space="preserve">        </w:t>
      </w:r>
      <w:r>
        <w:rPr>
          <w:rFonts w:ascii="宋体" w:eastAsia="宋体" w:hAnsi="宋体" w:cs="宋体"/>
          <w:b/>
          <w:color w:val="auto"/>
          <w:sz w:val="24"/>
        </w:rPr>
        <w:t>准考证号：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________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100</w:t>
      </w:r>
      <w:r>
        <w:rPr>
          <w:rFonts w:ascii="宋体" w:eastAsia="宋体" w:hAnsi="宋体" w:cs="宋体"/>
          <w:b/>
          <w:color w:val="auto"/>
          <w:sz w:val="24"/>
        </w:rPr>
        <w:t>分。考试时长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90</w:t>
      </w:r>
      <w:r>
        <w:rPr>
          <w:rFonts w:ascii="宋体" w:eastAsia="宋体" w:hAnsi="宋体" w:cs="宋体"/>
          <w:b/>
          <w:color w:val="auto"/>
          <w:sz w:val="24"/>
        </w:rPr>
        <w:t>分钟。考生务必将答案答在答题卡上，在试卷上作答无效。考试结束后，将本试卷和答题卡一并交回。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第一部分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本部分共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14</w:t>
      </w:r>
      <w:r>
        <w:rPr>
          <w:rFonts w:ascii="宋体" w:eastAsia="宋体" w:hAnsi="宋体" w:cs="宋体"/>
          <w:b/>
          <w:color w:val="auto"/>
          <w:sz w:val="24"/>
        </w:rPr>
        <w:t>题，每题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42</w:t>
      </w:r>
      <w:r>
        <w:rPr>
          <w:rFonts w:ascii="宋体" w:eastAsia="宋体" w:hAnsi="宋体" w:cs="宋体"/>
          <w:b/>
          <w:color w:val="auto"/>
          <w:sz w:val="24"/>
        </w:rPr>
        <w:t>分。在每题列出的四个选项中，选出最符合题目要求的一项。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44"/>
        <w:gridCol w:w="844"/>
        <w:gridCol w:w="844"/>
        <w:gridCol w:w="844"/>
        <w:gridCol w:w="802"/>
        <w:gridCol w:w="802"/>
        <w:gridCol w:w="802"/>
        <w:gridCol w:w="802"/>
        <w:gridCol w:w="802"/>
        <w:gridCol w:w="844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D</w:t>
            </w:r>
          </w:p>
        </w:tc>
      </w:tr>
      <w:tr>
        <w:tblPrEx>
          <w:tblW w:w="82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11.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12.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13.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14.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第二部分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本部分共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58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 w:rsidRPr="00BE1BCD">
        <w:t>BC</w:t>
      </w:r>
      <w:r w:rsidRPr="00BE1BCD">
        <w:t xml:space="preserve">    </w:t>
      </w:r>
      <w:r w:rsidRPr="00BE1BCD">
        <w:t>（2）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B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3.185</w: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>3.183~3.187</w:t>
      </w:r>
      <w:r>
        <w:rPr>
          <w:rFonts w:ascii="宋体" w:eastAsia="宋体" w:hAnsi="宋体" w:cs="宋体"/>
          <w:color w:val="auto"/>
        </w:rPr>
        <w:t>）</w:t>
      </w:r>
      <w:r w:rsidRPr="00BE1BCD">
        <w:t xml:space="preserve">    </w:t>
      </w:r>
      <w:r w:rsidRPr="00BE1BCD">
        <w:t>（3）</w:t>
      </w:r>
      <w:r w:rsidRPr="00BE1BCD">
        <w:t>C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16.</w:t>
      </w:r>
      <w:r w:rsidRPr="00BE1BCD">
        <w:t>（1）</w:t>
      </w:r>
      <w:r w:rsidRPr="00BE1BCD">
        <w:t>CBA</w:t>
      </w:r>
      <w:r w:rsidRPr="00BE1BCD">
        <w:t xml:space="preserve">    </w:t>
      </w:r>
      <w:r w:rsidRPr="00BE1BCD">
        <w:t>（2）</w:t>
      </w:r>
      <w:r>
        <w:rPr>
          <w:rFonts w:ascii="宋体" w:eastAsia="宋体" w:hAnsi="宋体" w:cs="宋体"/>
          <w:color w:val="auto"/>
        </w:rPr>
        <w:t>左端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8.75pt;height:30.75pt" o:oleicon="f" o:ole="">
            <v:imagedata r:id="rId6" o:title="eqIda4621bc8402099e27307f1892390813c"/>
          </v:shape>
          <o:OLEObject Type="Embed" ProgID="Equation.DSMT4" ShapeID="_x0000_i1025" DrawAspect="Content" ObjectID="_1" r:id="rId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（4）</w:t>
      </w:r>
      <w:r w:rsidRPr="00BE1BCD">
        <w:t xml:space="preserve">    ①. </w:t>
      </w:r>
      <w:r>
        <w:rPr>
          <w:color w:val="auto"/>
        </w:rPr>
        <w:t>0.81</w:t>
      </w:r>
      <w:r w:rsidRPr="00BE1BCD">
        <w:t xml:space="preserve">    ②. 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17pt;height:13.95pt" o:oleicon="f" o:ole="">
            <v:imagedata r:id="rId8" o:title="eqIdca329128b6e4f61db5379e5a754c7e8a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17.</w:t>
      </w:r>
      <w:r w:rsidRPr="00BE1BCD">
        <w:t>（1）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6pt;height:18pt" o:oleicon="f" o:ole="">
            <v:imagedata r:id="rId10" o:title="eqIdbd371ac911e7735b46dfcc4327325f59"/>
          </v:shape>
          <o:OLEObject Type="Embed" ProgID="Equation.DSMT4" ShapeID="_x0000_i1027" DrawAspect="Content" ObjectID="_3" r:id="rId1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8.15pt;height:18.25pt" o:oleicon="f" o:ole="">
            <v:imagedata r:id="rId12" o:title="eqId7bc126cf784011955695d9b1838110c3"/>
          </v:shape>
          <o:OLEObject Type="Embed" ProgID="Equation.DSMT4" ShapeID="_x0000_i1028" DrawAspect="Content" ObjectID="_4" r:id="rId1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8.5pt;height:14.5pt" o:oleicon="f" o:ole="">
            <v:imagedata r:id="rId14" o:title="eqId28fc1f1a4433b041010fae07d3932eb0"/>
          </v:shape>
          <o:OLEObject Type="Embed" ProgID="Equation.DSMT4" ShapeID="_x0000_i1029" DrawAspect="Content" ObjectID="_5" r:id="rId15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18.</w:t>
      </w:r>
      <w:r w:rsidRPr="00BE1BCD">
        <w:t>（1）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0pt;height:34pt" o:oleicon="f" o:ole="">
            <v:imagedata r:id="rId16" o:title="eqIdcb2a373d4adecc36456dcd1283631883"/>
          </v:shape>
          <o:OLEObject Type="Embed" ProgID="Equation.DSMT4" ShapeID="_x0000_i1030" DrawAspect="Content" ObjectID="_6" r:id="rId1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宋体" w:eastAsia="宋体" w:hAnsi="宋体" w:cs="宋体"/>
          <w:color w:val="auto"/>
        </w:rPr>
        <w:t>．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73pt;height:18pt" o:oleicon="f" o:ole="">
            <v:imagedata r:id="rId18" o:title="eqId4c6f65a3cb2c6b3705807b9b5aa7e6bc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；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rFonts w:ascii="宋体" w:eastAsia="宋体" w:hAnsi="宋体" w:cs="宋体"/>
          <w:color w:val="auto"/>
        </w:rPr>
        <w:t>．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6pt;height:31pt" o:oleicon="f" o:ole="">
            <v:imagedata r:id="rId20" o:title="eqId8558627c54a5252a01ac6c7734fe8662"/>
          </v:shape>
          <o:OLEObject Type="Embed" ProgID="Equation.DSMT4" ShapeID="_x0000_i1032" DrawAspect="Content" ObjectID="_8" r:id="rId21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19.</w:t>
      </w:r>
      <w:r w:rsidRPr="00BE1BCD">
        <w:t>（1）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6.8pt;height:31.2pt" o:oleicon="f" o:ole="">
            <v:imagedata r:id="rId22" o:title="eqId288892639923bc87666a6451d73e398f"/>
          </v:shape>
          <o:OLEObject Type="Embed" ProgID="Equation.DSMT4" ShapeID="_x0000_i1033" DrawAspect="Content" ObjectID="_9" r:id="rId2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5.95pt;height:33.85pt" o:oleicon="f" o:ole="">
            <v:imagedata r:id="rId24" o:title="eqIdd7ed9042c03d9daa190809df3a9057b8"/>
          </v:shape>
          <o:OLEObject Type="Embed" ProgID="Equation.DSMT4" ShapeID="_x0000_i1034" DrawAspect="Content" ObjectID="_10" r:id="rId25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宋体" w:eastAsia="宋体" w:hAnsi="宋体" w:cs="宋体"/>
          <w:color w:val="auto"/>
        </w:rPr>
        <w:t>论证见解析，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6" o:title="eqId0eb80c0e955d5be2a4af9006d36347b1"/>
          </v:shape>
          <o:OLEObject Type="Embed" ProgID="Equation.DSMT4" ShapeID="_x0000_i1035" DrawAspect="Content" ObjectID="_11" r:id="rId27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20.</w:t>
      </w:r>
      <w:r w:rsidRPr="00BE1BCD">
        <w:t>（1）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28" o:title="eqIdd90ade5ee296ece49d5b1f80c947f507"/>
          </v:shape>
          <o:OLEObject Type="Embed" ProgID="Equation.DSMT4" ShapeID="_x0000_i1036" DrawAspect="Content" ObjectID="_12" r:id="rId2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03pt;height:19.95pt" o:oleicon="f" o:ole="">
            <v:imagedata r:id="rId30" o:title="eqIdd9e0c869197536133e3daff51b3038a6"/>
          </v:shape>
          <o:OLEObject Type="Embed" ProgID="Equation.DSMT4" ShapeID="_x0000_i1037" DrawAspect="Content" ObjectID="_13" r:id="rId3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3.05pt;height:16.05pt" o:oleicon="f" o:ole="">
            <v:imagedata r:id="rId32" o:title="eqIda12b789254daff5512e3dc5cccd11109"/>
          </v:shape>
          <o:OLEObject Type="Embed" ProgID="Equation.DSMT4" ShapeID="_x0000_i1038" DrawAspect="Content" ObjectID="_14" r:id="rId33"/>
        </w:object>
      </w:r>
    </w:p>
    <w:sectPr w:rsidSect="00C321EB">
      <w:headerReference w:type="default" r:id="rId34"/>
      <w:footerReference w:type="default" r:id="rId3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10.bin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header" Target="header1.xml" /><Relationship Id="rId35" Type="http://schemas.openxmlformats.org/officeDocument/2006/relationships/footer" Target="footer1.xml" /><Relationship Id="rId36" Type="http://schemas.openxmlformats.org/officeDocument/2006/relationships/theme" Target="theme/theme1.xml" /><Relationship Id="rId37" Type="http://schemas.openxmlformats.org/officeDocument/2006/relationships/numbering" Target="numbering.xml" /><Relationship Id="rId38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media/image17.png" /><Relationship Id="rId3" Type="http://schemas.openxmlformats.org/officeDocument/2006/relationships/image" Target="media/image1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3778879422889984</dc:description>
  <cp:lastModifiedBy>学科网试题生产平台</cp:lastModifiedBy>
  <cp:revision>9</cp:revision>
  <dcterms:created xsi:type="dcterms:W3CDTF">2025-08-13T09:40:19Z</dcterms:created>
  <dcterms:modified xsi:type="dcterms:W3CDTF">2025-08-13T09:40:19Z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