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1C0E472B">
            <w:pPr>
              <w:spacing w:line="360" w:lineRule="auto"/>
              <w:jc w:val="both"/>
              <w:rPr>
                <w:bCs/>
              </w:rPr>
            </w:pPr>
            <w:r>
              <w:rPr>
                <w:b/>
                <w:bCs/>
                <w:sz w:val="40"/>
                <w:szCs w:val="48"/>
              </w:rPr>
              <w:drawing>
                <wp:anchor distT="0" distB="0" distL="114300" distR="114300" simplePos="0" relativeHeight="251659264" behindDoc="0" locked="0" layoutInCell="1" allowOverlap="1">
                  <wp:simplePos x="0" y="0"/>
                  <wp:positionH relativeFrom="page">
                    <wp:posOffset>11582400</wp:posOffset>
                  </wp:positionH>
                  <wp:positionV relativeFrom="topMargin">
                    <wp:posOffset>11633200</wp:posOffset>
                  </wp:positionV>
                  <wp:extent cx="469900" cy="406400"/>
                  <wp:effectExtent l="0" t="0" r="6350" b="1270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6"/>
                          <a:stretch>
                            <a:fillRect/>
                          </a:stretch>
                        </pic:blipFill>
                        <pic:spPr>
                          <a:xfrm>
                            <a:off x="0" y="0"/>
                            <a:ext cx="469900" cy="4064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bCs/>
              </w:rPr>
              <w:t>（1）知道万有引力存在于任意两个物体之间，知道其表达式和适用范围。</w:t>
            </w:r>
          </w:p>
          <w:p w14:paraId="6ACCF6FD">
            <w:pPr>
              <w:spacing w:line="360" w:lineRule="auto"/>
              <w:jc w:val="left"/>
              <w:rPr>
                <w:bCs/>
              </w:rPr>
            </w:pPr>
            <w:r>
              <w:rPr>
                <w:bCs/>
              </w:rPr>
              <w:t>（2）理解万有引力定律的推导过程，认识在科学规律发现过程中大胆猜想与严格求证的重要性。</w:t>
            </w:r>
          </w:p>
          <w:p w14:paraId="542C34DB">
            <w:pPr>
              <w:spacing w:line="360" w:lineRule="auto"/>
              <w:jc w:val="left"/>
              <w:rPr>
                <w:bCs/>
              </w:rPr>
            </w:pPr>
            <w:r>
              <w:rPr>
                <w:bCs/>
              </w:rPr>
              <w:t>（3）知道万有引力定律的发现使地球上的重物下落与天体运动完成了人类认识上的统一。</w:t>
            </w:r>
          </w:p>
          <w:p w14:paraId="3EF49398">
            <w:pPr>
              <w:spacing w:line="360" w:lineRule="auto"/>
              <w:jc w:val="left"/>
              <w:rPr>
                <w:bCs/>
              </w:rPr>
            </w:pPr>
            <w:r>
              <w:rPr>
                <w:bCs/>
              </w:rPr>
              <w:t xml:space="preserve">（4）会用万有引力定律解决简单的引力计算问题。知道万有引力定律公式中 </w:t>
            </w:r>
            <w:r>
              <w:rPr>
                <w:bCs/>
                <w:i/>
                <w:iCs/>
              </w:rPr>
              <w:t>r</w:t>
            </w:r>
            <w:r>
              <w:rPr>
                <w:bCs/>
              </w:rPr>
              <w:t xml:space="preserve"> 的物理意义，了解引力常量 </w:t>
            </w:r>
            <w:r>
              <w:rPr>
                <w:bCs/>
                <w:i/>
                <w:iCs/>
              </w:rPr>
              <w:t>G</w:t>
            </w:r>
            <w:r>
              <w:rPr>
                <w:bCs/>
              </w:rPr>
              <w:t xml:space="preserve"> 的测定在科学史上的重大意义。</w:t>
            </w:r>
          </w:p>
          <w:p w14:paraId="71F0E9F1">
            <w:pPr>
              <w:spacing w:line="360" w:lineRule="auto"/>
              <w:jc w:val="left"/>
              <w:rPr>
                <w:bCs/>
              </w:rPr>
            </w:pPr>
            <w:r>
              <w:rPr>
                <w:rFonts w:hint="eastAsia"/>
                <w:bCs/>
              </w:rPr>
              <w:t>（</w:t>
            </w:r>
            <w:r>
              <w:rPr>
                <w:rFonts w:hint="eastAsia"/>
                <w:bCs/>
                <w:lang w:val="en-US" w:eastAsia="zh-CN"/>
              </w:rPr>
              <w:t>5</w:t>
            </w:r>
            <w:r>
              <w:rPr>
                <w:rFonts w:hint="eastAsia"/>
                <w:bCs/>
              </w:rPr>
              <w:t>）理解“称量地球质量”的基本思路，了解万有引力定律在天文学上的重要应用。</w:t>
            </w:r>
          </w:p>
          <w:p w14:paraId="0D44ED60">
            <w:pPr>
              <w:spacing w:line="360" w:lineRule="auto"/>
              <w:jc w:val="left"/>
              <w:rPr>
                <w:bCs/>
              </w:rPr>
            </w:pPr>
            <w:r>
              <w:rPr>
                <w:rFonts w:hint="eastAsia"/>
                <w:bCs/>
              </w:rPr>
              <w:t>（</w:t>
            </w:r>
            <w:r>
              <w:rPr>
                <w:rFonts w:hint="eastAsia"/>
                <w:bCs/>
                <w:lang w:val="en-US" w:eastAsia="zh-CN"/>
              </w:rPr>
              <w:t>6</w:t>
            </w:r>
            <w:r>
              <w:rPr>
                <w:rFonts w:hint="eastAsia"/>
                <w:bCs/>
              </w:rPr>
              <w:t>）理解计算太阳质量的基本思路，能将天体问题中的对象和过程转换成相关模型后进行求解。</w:t>
            </w:r>
          </w:p>
          <w:p w14:paraId="28792AFF">
            <w:pPr>
              <w:spacing w:line="360" w:lineRule="auto"/>
              <w:jc w:val="left"/>
              <w:rPr>
                <w:bCs/>
              </w:rPr>
            </w:pPr>
            <w:r>
              <w:rPr>
                <w:rFonts w:hint="eastAsia"/>
                <w:bCs/>
              </w:rPr>
              <w:t>（</w:t>
            </w:r>
            <w:r>
              <w:rPr>
                <w:rFonts w:hint="eastAsia"/>
                <w:bCs/>
                <w:lang w:val="en-US" w:eastAsia="zh-CN"/>
              </w:rPr>
              <w:t>7</w:t>
            </w:r>
            <w:r>
              <w:rPr>
                <w:rFonts w:hint="eastAsia"/>
                <w:bCs/>
              </w:rPr>
              <w:t>）认识万有引力定律的科学成就，体会科学的迷人魅力，进一步认识运动与相互作用观念。</w:t>
            </w:r>
          </w:p>
          <w:p w14:paraId="5F8630E4">
            <w:pPr>
              <w:spacing w:line="360" w:lineRule="auto"/>
              <w:jc w:val="left"/>
              <w:rPr>
                <w:bCs/>
              </w:rPr>
            </w:pPr>
          </w:p>
          <w:p w14:paraId="47CF067C">
            <w:pPr>
              <w:spacing w:line="360" w:lineRule="auto"/>
              <w:jc w:val="center"/>
              <w:rPr>
                <w:bCs/>
              </w:rPr>
            </w:pPr>
            <w:r>
              <w:rPr>
                <w:bCs/>
              </w:rPr>
              <w:t xml:space="preserve"> </w:t>
            </w:r>
          </w:p>
          <w:p w14:paraId="20CFB320">
            <w:pPr>
              <w:spacing w:line="360" w:lineRule="auto"/>
              <w:jc w:val="center"/>
            </w:pPr>
          </w:p>
          <w:p w14:paraId="291D995A">
            <w:pPr>
              <w:pStyle w:val="3"/>
              <w:tabs>
                <w:tab w:val="left" w:pos="3544"/>
              </w:tabs>
              <w:snapToGrid w:val="0"/>
              <w:spacing w:line="360" w:lineRule="auto"/>
              <w:rPr>
                <w:rFonts w:ascii="Times New Roman" w:hAnsi="Times New Roman" w:cs="Times New Roman"/>
              </w:rPr>
            </w:pPr>
          </w:p>
          <w:p w14:paraId="4B5E5546">
            <w:pPr>
              <w:pStyle w:val="3"/>
              <w:tabs>
                <w:tab w:val="left" w:pos="3544"/>
              </w:tabs>
              <w:snapToGrid w:val="0"/>
              <w:spacing w:line="360" w:lineRule="auto"/>
              <w:rPr>
                <w:rFonts w:ascii="Times New Roman" w:hAnsi="Times New Roman" w:cs="Times New Roman"/>
              </w:rPr>
            </w:pPr>
          </w:p>
          <w:p w14:paraId="3DF80887">
            <w:pPr>
              <w:spacing w:line="360" w:lineRule="auto"/>
              <w:jc w:val="center"/>
              <w:rPr>
                <w:spacing w:val="2"/>
                <w:sz w:val="44"/>
                <w:szCs w:val="44"/>
              </w:rPr>
            </w:pPr>
          </w:p>
          <w:p w14:paraId="093709D0">
            <w:pPr>
              <w:spacing w:line="360"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42205E09">
            <w:pPr>
              <w:pStyle w:val="10"/>
              <w:numPr>
                <w:ilvl w:val="0"/>
                <w:numId w:val="1"/>
              </w:numPr>
              <w:spacing w:line="360" w:lineRule="auto"/>
              <w:ind w:firstLineChars="0"/>
            </w:pPr>
            <w:r>
              <w:rPr>
                <w:rFonts w:hint="eastAsia" w:eastAsia="新宋体"/>
                <w:szCs w:val="21"/>
              </w:rPr>
              <w:t>（2024春•临潼区期末）关于万有引力与天体，下列说法正确的是（　　）</w:t>
            </w:r>
          </w:p>
          <w:p w14:paraId="2CF7E68D">
            <w:pPr>
              <w:spacing w:line="360" w:lineRule="auto"/>
              <w:ind w:firstLine="273" w:firstLineChars="130"/>
              <w:jc w:val="left"/>
            </w:pPr>
            <w:r>
              <w:rPr>
                <w:rFonts w:hint="eastAsia" w:eastAsia="新宋体"/>
                <w:szCs w:val="21"/>
              </w:rPr>
              <w:t>A．第谷测量大量行星运行的数据并据此推理出了行星运动定律</w:t>
            </w:r>
            <w:r>
              <w:tab/>
            </w:r>
          </w:p>
          <w:p w14:paraId="277AAC4F">
            <w:pPr>
              <w:spacing w:line="360" w:lineRule="auto"/>
              <w:ind w:firstLine="273" w:firstLineChars="130"/>
              <w:jc w:val="left"/>
            </w:pPr>
            <w:r>
              <w:rPr>
                <w:rFonts w:hint="eastAsia" w:eastAsia="新宋体"/>
                <w:szCs w:val="21"/>
              </w:rPr>
              <w:t>B．由F＝G</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rPr>
                <w:rFonts w:hint="eastAsia" w:eastAsia="新宋体"/>
                <w:szCs w:val="21"/>
              </w:rPr>
              <w:t>可知，两物体紧靠在一起时，万有引力非常大</w:t>
            </w:r>
            <w:r>
              <w:tab/>
            </w:r>
          </w:p>
          <w:p w14:paraId="02CB7E96">
            <w:pPr>
              <w:spacing w:line="360" w:lineRule="auto"/>
              <w:ind w:firstLine="273" w:firstLineChars="130"/>
              <w:jc w:val="left"/>
            </w:pPr>
            <w:r>
              <w:rPr>
                <w:rFonts w:hint="eastAsia" w:eastAsia="新宋体"/>
                <w:szCs w:val="21"/>
              </w:rPr>
              <w:t>C．牛顿在实验室里通过测量几个铅球之间的万有引力，得出引力常量的数值</w:t>
            </w:r>
            <w:r>
              <w:tab/>
            </w:r>
          </w:p>
          <w:p w14:paraId="55160C5B">
            <w:pPr>
              <w:spacing w:line="360" w:lineRule="auto"/>
              <w:ind w:firstLine="273" w:firstLineChars="130"/>
              <w:jc w:val="left"/>
            </w:pPr>
            <w:r>
              <w:rPr>
                <w:rFonts w:hint="eastAsia" w:eastAsia="新宋体"/>
                <w:szCs w:val="21"/>
              </w:rPr>
              <w:t>D．所有行星绕太阳运动的轨迹都是椭圆，太阳处在椭圆的一个焦点上</w:t>
            </w:r>
          </w:p>
          <w:p w14:paraId="3D5D2338">
            <w:pPr>
              <w:pStyle w:val="10"/>
              <w:numPr>
                <w:ilvl w:val="0"/>
                <w:numId w:val="1"/>
              </w:numPr>
              <w:spacing w:line="360" w:lineRule="auto"/>
              <w:ind w:firstLineChars="0"/>
            </w:pPr>
            <w:r>
              <w:rPr>
                <w:rFonts w:hint="eastAsia" w:eastAsia="新宋体"/>
                <w:szCs w:val="21"/>
              </w:rPr>
              <w:t>（2024春•红桥区期末）质量不同的两个物体间的万有引力，下列说法正确的是（　　）</w:t>
            </w:r>
          </w:p>
          <w:p w14:paraId="634A2789">
            <w:pPr>
              <w:spacing w:line="360" w:lineRule="auto"/>
              <w:ind w:firstLine="273" w:firstLineChars="130"/>
              <w:jc w:val="left"/>
            </w:pPr>
            <w:r>
              <w:rPr>
                <w:rFonts w:hint="eastAsia" w:eastAsia="新宋体"/>
                <w:szCs w:val="21"/>
              </w:rPr>
              <w:t>A．质量大的物体受到的万有引力大</w:t>
            </w:r>
            <w:r>
              <w:tab/>
            </w:r>
          </w:p>
          <w:p w14:paraId="49966B5B">
            <w:pPr>
              <w:spacing w:line="360" w:lineRule="auto"/>
              <w:ind w:firstLine="273" w:firstLineChars="130"/>
              <w:jc w:val="left"/>
            </w:pPr>
            <w:r>
              <w:rPr>
                <w:rFonts w:hint="eastAsia" w:eastAsia="新宋体"/>
                <w:szCs w:val="21"/>
              </w:rPr>
              <w:t>B．两个物体间的万有引力总是大小相等、方向相反的</w:t>
            </w:r>
            <w:r>
              <w:tab/>
            </w:r>
          </w:p>
          <w:p w14:paraId="746C83CA">
            <w:pPr>
              <w:spacing w:line="360" w:lineRule="auto"/>
              <w:ind w:firstLine="273" w:firstLineChars="130"/>
              <w:jc w:val="left"/>
            </w:pPr>
            <w:r>
              <w:rPr>
                <w:rFonts w:hint="eastAsia" w:eastAsia="新宋体"/>
                <w:szCs w:val="21"/>
              </w:rPr>
              <w:t>C．两个物体间的距离越大，万有引力越大</w:t>
            </w:r>
            <w:r>
              <w:tab/>
            </w:r>
          </w:p>
          <w:p w14:paraId="3134E024">
            <w:pPr>
              <w:spacing w:line="360" w:lineRule="auto"/>
              <w:ind w:firstLine="273" w:firstLineChars="130"/>
              <w:jc w:val="left"/>
            </w:pPr>
            <w:r>
              <w:rPr>
                <w:rFonts w:hint="eastAsia" w:eastAsia="新宋体"/>
                <w:szCs w:val="21"/>
              </w:rPr>
              <w:t>D．当两个物体间的距离趋于零时，万有引力趋于无穷大</w:t>
            </w:r>
          </w:p>
          <w:p w14:paraId="2A874887">
            <w:pPr>
              <w:pStyle w:val="10"/>
              <w:numPr>
                <w:ilvl w:val="0"/>
                <w:numId w:val="1"/>
              </w:numPr>
              <w:spacing w:line="360" w:lineRule="auto"/>
              <w:ind w:firstLineChars="0"/>
            </w:pPr>
            <w:r>
              <w:rPr>
                <w:rFonts w:hint="eastAsia" w:eastAsia="新宋体"/>
                <w:szCs w:val="21"/>
              </w:rPr>
              <w:t>（2024春•天山区校级期中）关于万有引力和行星运动规律，下列说法中正确的是（　　）</w:t>
            </w:r>
          </w:p>
          <w:p w14:paraId="25E1FE72">
            <w:pPr>
              <w:spacing w:line="360" w:lineRule="auto"/>
              <w:ind w:firstLine="273" w:firstLineChars="130"/>
              <w:jc w:val="left"/>
            </w:pPr>
            <w:r>
              <w:rPr>
                <w:rFonts w:hint="eastAsia" w:eastAsia="新宋体"/>
                <w:szCs w:val="21"/>
              </w:rPr>
              <w:t>A．开普勒利用自己观测的行星运动数据，发现行星绕太阳做匀速圆周运动</w:t>
            </w:r>
            <w:r>
              <w:tab/>
            </w:r>
          </w:p>
          <w:p w14:paraId="1EE433D2">
            <w:pPr>
              <w:spacing w:line="360" w:lineRule="auto"/>
              <w:ind w:firstLine="273" w:firstLineChars="130"/>
              <w:jc w:val="left"/>
            </w:pPr>
            <w:r>
              <w:rPr>
                <w:rFonts w:hint="eastAsia" w:eastAsia="新宋体"/>
                <w:szCs w:val="21"/>
              </w:rPr>
              <w:t>B．牛顿提出了万有引力定律，并计算出了地球的质量</w:t>
            </w:r>
            <w:r>
              <w:tab/>
            </w:r>
          </w:p>
          <w:p w14:paraId="49E88201">
            <w:pPr>
              <w:spacing w:line="360" w:lineRule="auto"/>
              <w:ind w:firstLine="273" w:firstLineChars="130"/>
              <w:jc w:val="left"/>
            </w:pPr>
            <w:r>
              <w:rPr>
                <w:rFonts w:hint="eastAsia" w:eastAsia="新宋体"/>
                <w:szCs w:val="21"/>
              </w:rPr>
              <w:t>C．“月—地检验”中比较的是月球绕地球公转的向心加速度和赤道上物体随地球自转的向心加速度</w:t>
            </w:r>
            <w:r>
              <w:tab/>
            </w:r>
          </w:p>
          <w:p w14:paraId="2C0A19CF">
            <w:pPr>
              <w:spacing w:line="360" w:lineRule="auto"/>
              <w:ind w:firstLine="273" w:firstLineChars="130"/>
              <w:jc w:val="left"/>
            </w:pPr>
            <w:r>
              <w:rPr>
                <w:rFonts w:hint="eastAsia" w:eastAsia="新宋体"/>
                <w:szCs w:val="21"/>
              </w:rPr>
              <w:t>D．开普勒行星运动定律不仅适用于行星绕太阳的运动，也适用于卫星绕行星的运动</w:t>
            </w:r>
          </w:p>
          <w:p w14:paraId="02D6742C">
            <w:pPr>
              <w:pStyle w:val="10"/>
              <w:numPr>
                <w:ilvl w:val="0"/>
                <w:numId w:val="1"/>
              </w:numPr>
              <w:spacing w:line="360" w:lineRule="auto"/>
              <w:ind w:firstLineChars="0"/>
            </w:pPr>
            <w:r>
              <w:rPr>
                <w:rFonts w:hint="eastAsia" w:eastAsia="新宋体"/>
                <w:szCs w:val="21"/>
              </w:rPr>
              <w:t>（2024春•西城区校级期中）若想检验“使月球绕地球运动的力”与“使苹果落地的力”遵循同样的规律，在已知月地距离约为地球半径n倍的情况下，需要验证（　　）</w:t>
            </w:r>
          </w:p>
          <w:p w14:paraId="4004C5C9">
            <w:pPr>
              <w:spacing w:line="360" w:lineRule="auto"/>
              <w:ind w:firstLine="273" w:firstLineChars="130"/>
              <w:jc w:val="left"/>
            </w:pPr>
            <w:r>
              <w:rPr>
                <w:rFonts w:hint="eastAsia" w:eastAsia="新宋体"/>
                <w:szCs w:val="21"/>
              </w:rPr>
              <w:t>A．地球吸引月球的力约为地球吸引苹果的力的n</w:t>
            </w:r>
            <w:r>
              <w:rPr>
                <w:rFonts w:hint="eastAsia" w:eastAsia="新宋体"/>
                <w:sz w:val="24"/>
                <w:szCs w:val="24"/>
                <w:vertAlign w:val="superscript"/>
              </w:rPr>
              <w:t>2</w:t>
            </w:r>
            <w:r>
              <w:rPr>
                <w:rFonts w:hint="eastAsia" w:eastAsia="新宋体"/>
                <w:szCs w:val="21"/>
              </w:rPr>
              <w:t>倍</w:t>
            </w:r>
            <w:r>
              <w:tab/>
            </w:r>
          </w:p>
          <w:p w14:paraId="343BBA1A">
            <w:pPr>
              <w:spacing w:line="360" w:lineRule="auto"/>
              <w:ind w:firstLine="273" w:firstLineChars="130"/>
              <w:jc w:val="left"/>
            </w:pPr>
            <w:r>
              <w:rPr>
                <w:rFonts w:hint="eastAsia" w:eastAsia="新宋体"/>
                <w:szCs w:val="21"/>
              </w:rPr>
              <w:t>B．苹果落向地面加速度约为月球公转的加速度n</w:t>
            </w:r>
            <w:r>
              <w:rPr>
                <w:rFonts w:hint="eastAsia" w:eastAsia="新宋体"/>
                <w:sz w:val="24"/>
                <w:szCs w:val="24"/>
                <w:vertAlign w:val="superscript"/>
              </w:rPr>
              <w:t>2</w:t>
            </w:r>
            <w:r>
              <w:rPr>
                <w:rFonts w:hint="eastAsia" w:eastAsia="新宋体"/>
                <w:szCs w:val="21"/>
              </w:rPr>
              <w:t>倍</w:t>
            </w:r>
            <w:r>
              <w:tab/>
            </w:r>
          </w:p>
          <w:p w14:paraId="7CC6E3F4">
            <w:pPr>
              <w:spacing w:line="360" w:lineRule="auto"/>
              <w:ind w:firstLine="273" w:firstLineChars="130"/>
              <w:jc w:val="left"/>
            </w:pPr>
            <w:r>
              <w:rPr>
                <w:rFonts w:hint="eastAsia" w:eastAsia="新宋体"/>
                <w:szCs w:val="21"/>
              </w:rPr>
              <w:t>C．自由落体在月球表面的加速度约为地球表面的n倍</w:t>
            </w:r>
            <w:r>
              <w:tab/>
            </w:r>
          </w:p>
          <w:p w14:paraId="7CCCA11E">
            <w:pPr>
              <w:spacing w:line="360" w:lineRule="auto"/>
              <w:ind w:firstLine="273" w:firstLineChars="130"/>
              <w:jc w:val="left"/>
            </w:pPr>
            <w:r>
              <w:rPr>
                <w:rFonts w:hint="eastAsia" w:eastAsia="新宋体"/>
                <w:szCs w:val="21"/>
              </w:rPr>
              <w:t>D．苹果在地球表面受到的引力约为在月球表面的n倍</w:t>
            </w:r>
          </w:p>
          <w:p w14:paraId="64DAC302">
            <w:pPr>
              <w:pStyle w:val="10"/>
              <w:numPr>
                <w:ilvl w:val="0"/>
                <w:numId w:val="1"/>
              </w:numPr>
              <w:spacing w:line="360" w:lineRule="auto"/>
              <w:ind w:firstLineChars="0"/>
            </w:pPr>
            <w:r>
              <w:rPr>
                <w:rFonts w:hint="eastAsia" w:eastAsia="新宋体"/>
                <w:szCs w:val="21"/>
              </w:rPr>
              <w:t>（2024春•南岗区校级期中）关于万有引力公式</w:t>
            </w:r>
            <m:oMath>
              <m:r>
                <m:rPr/>
                <w:rPr>
                  <w:rFonts w:hint="eastAsia" w:ascii="Cambria Math" w:hAnsi="Cambria Math" w:eastAsia="新宋体"/>
                  <w:szCs w:val="21"/>
                </w:rPr>
                <m:t>F=G</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rPr>
                <w:rFonts w:hint="eastAsia" w:eastAsia="新宋体"/>
                <w:szCs w:val="21"/>
              </w:rPr>
              <w:t>的理解，以下说法中正确的是（　　）</w:t>
            </w:r>
          </w:p>
          <w:p w14:paraId="2951F355">
            <w:pPr>
              <w:spacing w:line="360" w:lineRule="auto"/>
              <w:ind w:firstLine="273" w:firstLineChars="130"/>
              <w:jc w:val="left"/>
            </w:pPr>
            <w:r>
              <w:rPr>
                <w:rFonts w:hint="eastAsia" w:eastAsia="新宋体"/>
                <w:szCs w:val="21"/>
              </w:rPr>
              <w:t>A．牛顿首先得到了万有引力定律，并且用实验测定了引力常量G的数值</w:t>
            </w:r>
            <w:r>
              <w:tab/>
            </w:r>
          </w:p>
          <w:p w14:paraId="14CFC3D8">
            <w:pPr>
              <w:spacing w:line="360" w:lineRule="auto"/>
              <w:ind w:firstLine="273" w:firstLineChars="130"/>
              <w:jc w:val="left"/>
            </w:pPr>
            <w:r>
              <w:rPr>
                <w:rFonts w:hint="eastAsia" w:eastAsia="新宋体"/>
                <w:szCs w:val="21"/>
              </w:rPr>
              <w:t>B．由公式</w:t>
            </w:r>
            <m:oMath>
              <m:r>
                <m:rPr/>
                <w:rPr>
                  <w:rFonts w:hint="eastAsia" w:ascii="Cambria Math" w:hAnsi="Cambria Math" w:eastAsia="新宋体"/>
                  <w:szCs w:val="21"/>
                </w:rPr>
                <m:t>F=G</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rPr>
                <w:rFonts w:hint="eastAsia" w:eastAsia="新宋体"/>
                <w:szCs w:val="21"/>
              </w:rPr>
              <w:t>可知，两物体紧靠在一起时万有引力无穷大</w:t>
            </w:r>
            <w:r>
              <w:tab/>
            </w:r>
          </w:p>
          <w:p w14:paraId="0FE83DE6">
            <w:pPr>
              <w:spacing w:line="360" w:lineRule="auto"/>
              <w:ind w:firstLine="273" w:firstLineChars="130"/>
              <w:jc w:val="left"/>
            </w:pPr>
            <w:r>
              <w:rPr>
                <w:rFonts w:hint="eastAsia" w:eastAsia="新宋体"/>
                <w:szCs w:val="21"/>
              </w:rPr>
              <w:t>C．可看作质点的两物体间的引力可用公式</w:t>
            </w:r>
            <m:oMath>
              <m:r>
                <m:rPr/>
                <w:rPr>
                  <w:rFonts w:hint="eastAsia" w:ascii="Cambria Math" w:hAnsi="Cambria Math" w:eastAsia="新宋体"/>
                  <w:szCs w:val="21"/>
                </w:rPr>
                <m:t>F=G</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rPr>
                <w:rFonts w:hint="eastAsia" w:eastAsia="新宋体"/>
                <w:szCs w:val="21"/>
              </w:rPr>
              <w:t>计算</w:t>
            </w:r>
            <w:r>
              <w:tab/>
            </w:r>
          </w:p>
          <w:p w14:paraId="3C1FC354">
            <w:pPr>
              <w:spacing w:line="360" w:lineRule="auto"/>
              <w:ind w:firstLine="273" w:firstLineChars="130"/>
              <w:jc w:val="left"/>
            </w:pPr>
            <w:r>
              <w:rPr>
                <w:rFonts w:hint="eastAsia" w:eastAsia="新宋体"/>
                <w:szCs w:val="21"/>
              </w:rPr>
              <w:t>D．两个质点质量不变，距离变为原来的2倍，则它们之间的万有引力将变为原来的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p>
          <w:p w14:paraId="502BB534">
            <w:pPr>
              <w:pStyle w:val="10"/>
              <w:numPr>
                <w:ilvl w:val="0"/>
                <w:numId w:val="1"/>
              </w:numPr>
              <w:spacing w:line="360" w:lineRule="auto"/>
              <w:ind w:firstLineChars="0"/>
            </w:pPr>
            <w:r>
              <w:rPr>
                <w:rFonts w:hint="eastAsia" w:eastAsia="新宋体"/>
                <w:szCs w:val="21"/>
              </w:rPr>
              <w:t>（2024春•重庆期末）太阳质量是月球质量的p倍，地球到太阳的距离是月球到地球距离的q倍。则太阳和月球对地球引力大小的比值为（　　）</w:t>
            </w:r>
          </w:p>
          <w:p w14:paraId="33DB03BA">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p</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q</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p</m:t>
                  </m:r>
                  <m:ctrlPr>
                    <w:rPr>
                      <w:rFonts w:hint="eastAsia" w:ascii="Cambria Math" w:hAnsi="Cambria Math" w:eastAsia="新宋体"/>
                      <w:sz w:val="28"/>
                      <w:szCs w:val="28"/>
                    </w:rPr>
                  </m:ctrlPr>
                </m:num>
                <m:den>
                  <m:r>
                    <m:rPr/>
                    <w:rPr>
                      <w:rFonts w:ascii="Cambria Math" w:hAnsi="Cambria Math" w:eastAsia="新宋体"/>
                      <w:sz w:val="28"/>
                      <w:szCs w:val="28"/>
                    </w:rPr>
                    <m:t>q</m:t>
                  </m:r>
                  <m:ctrlPr>
                    <w:rPr>
                      <w:rFonts w:hint="eastAsia" w:ascii="Cambria Math" w:hAnsi="Cambria Math" w:eastAsia="新宋体"/>
                      <w:sz w:val="28"/>
                      <w:szCs w:val="28"/>
                    </w:rPr>
                  </m:ctrlPr>
                </m:den>
              </m:f>
            </m:oMath>
            <w:r>
              <w:tab/>
            </w:r>
            <w:r>
              <w:rPr>
                <w:rFonts w:hint="eastAsia" w:eastAsia="新宋体"/>
                <w:szCs w:val="21"/>
              </w:rPr>
              <w:t>C．q</w:t>
            </w:r>
            <w:r>
              <w:rPr>
                <w:rFonts w:hint="eastAsia" w:eastAsia="新宋体"/>
                <w:sz w:val="24"/>
                <w:szCs w:val="24"/>
                <w:vertAlign w:val="superscript"/>
              </w:rPr>
              <w:t>2</w:t>
            </w:r>
            <w:r>
              <w:rPr>
                <w:rFonts w:hint="eastAsia" w:eastAsia="新宋体"/>
                <w:szCs w:val="21"/>
              </w:rPr>
              <w:t>p</w:t>
            </w:r>
            <w:r>
              <w:tab/>
            </w:r>
            <w:r>
              <w:rPr>
                <w:rFonts w:hint="eastAsia" w:eastAsia="新宋体"/>
                <w:szCs w:val="21"/>
              </w:rPr>
              <w:t>D．qp</w:t>
            </w:r>
          </w:p>
          <w:p w14:paraId="43CEE74C">
            <w:pPr>
              <w:pStyle w:val="10"/>
              <w:numPr>
                <w:ilvl w:val="0"/>
                <w:numId w:val="1"/>
              </w:numPr>
              <w:spacing w:line="360" w:lineRule="auto"/>
              <w:ind w:firstLineChars="0"/>
            </w:pPr>
            <w:r>
              <w:rPr>
                <w:rFonts w:hint="eastAsia" w:eastAsia="新宋体"/>
                <w:szCs w:val="21"/>
              </w:rPr>
              <w:t>（2024春•洛阳期末）有一质量为m、半径为R、密度均匀的球体，在距离球心O为2R的地方有一质量为m</w:t>
            </w:r>
            <w:r>
              <w:rPr>
                <w:rFonts w:hint="eastAsia" w:eastAsia="新宋体"/>
                <w:sz w:val="24"/>
                <w:szCs w:val="24"/>
                <w:vertAlign w:val="subscript"/>
              </w:rPr>
              <w:t>0</w:t>
            </w:r>
            <w:r>
              <w:rPr>
                <w:rFonts w:hint="eastAsia" w:eastAsia="新宋体"/>
                <w:szCs w:val="21"/>
              </w:rPr>
              <w:t>的质点。现从m中挖去半径为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R</m:t>
              </m:r>
            </m:oMath>
            <w:r>
              <w:rPr>
                <w:rFonts w:hint="eastAsia" w:eastAsia="新宋体"/>
                <w:szCs w:val="21"/>
              </w:rPr>
              <w:t>的球体，然后在空心处填满密度为原球密度一半的物质，如图所示，则新组成的球体对m</w:t>
            </w:r>
            <w:r>
              <w:rPr>
                <w:rFonts w:hint="eastAsia" w:eastAsia="新宋体"/>
                <w:sz w:val="24"/>
                <w:szCs w:val="24"/>
                <w:vertAlign w:val="subscript"/>
              </w:rPr>
              <w:t>0</w:t>
            </w:r>
            <w:r>
              <w:rPr>
                <w:rFonts w:hint="eastAsia" w:eastAsia="新宋体"/>
                <w:szCs w:val="21"/>
              </w:rPr>
              <w:t>的万有引力F为（　　）</w:t>
            </w:r>
          </w:p>
          <w:p w14:paraId="4007B9F9">
            <w:pPr>
              <w:spacing w:line="360" w:lineRule="auto"/>
              <w:ind w:left="273" w:leftChars="130"/>
            </w:pPr>
            <w:r>
              <w:rPr>
                <w:rFonts w:hint="eastAsia" w:eastAsia="新宋体"/>
                <w:szCs w:val="21"/>
              </w:rPr>
              <w:drawing>
                <wp:inline distT="0" distB="0" distL="0" distR="0">
                  <wp:extent cx="1617980" cy="929640"/>
                  <wp:effectExtent l="0" t="0" r="1270" b="3810"/>
                  <wp:docPr id="137955722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57229" name="图片24" descr="http://www.zxxk.com"/>
                          <pic:cNvPicPr>
                            <a:picLocks noChangeAspect="1"/>
                          </pic:cNvPicPr>
                        </pic:nvPicPr>
                        <pic:blipFill>
                          <a:blip r:embed="rId8" cstate="print"/>
                          <a:stretch>
                            <a:fillRect/>
                          </a:stretch>
                        </pic:blipFill>
                        <pic:spPr>
                          <a:xfrm>
                            <a:off x="0" y="0"/>
                            <a:ext cx="1618491" cy="929642"/>
                          </a:xfrm>
                          <a:prstGeom prst="rect">
                            <a:avLst/>
                          </a:prstGeom>
                        </pic:spPr>
                      </pic:pic>
                    </a:graphicData>
                  </a:graphic>
                </wp:inline>
              </w:drawing>
            </w:r>
          </w:p>
          <w:p w14:paraId="4233C600">
            <w:pPr>
              <w:tabs>
                <w:tab w:val="left" w:pos="4400"/>
              </w:tabs>
              <w:spacing w:line="360" w:lineRule="auto"/>
              <w:ind w:firstLine="273" w:firstLineChars="130"/>
              <w:jc w:val="left"/>
            </w:pPr>
            <w:r>
              <w:rPr>
                <w:rFonts w:hint="eastAsia" w:eastAsia="新宋体"/>
                <w:szCs w:val="21"/>
              </w:rPr>
              <w:t>A．</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rPr>
                    <m:t>m</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r>
              <w:rPr>
                <w:rFonts w:hint="eastAsia" w:eastAsia="新宋体"/>
                <w:szCs w:val="21"/>
              </w:rPr>
              <w:t>B．</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rPr>
                    <m:t>7m</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36</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23D48E12">
            <w:pPr>
              <w:tabs>
                <w:tab w:val="left" w:pos="4400"/>
              </w:tabs>
              <w:spacing w:line="360" w:lineRule="auto"/>
              <w:ind w:firstLine="273" w:firstLineChars="130"/>
              <w:jc w:val="left"/>
              <w:rPr>
                <w:lang w:val="pt-BR"/>
              </w:rPr>
            </w:pPr>
            <w:r>
              <w:rPr>
                <w:rFonts w:hint="eastAsia" w:eastAsia="新宋体"/>
                <w:szCs w:val="21"/>
                <w:lang w:val="pt-BR"/>
              </w:rPr>
              <w:t>C．</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lang w:val="pt-BR"/>
                    </w:rPr>
                    <m:t>2</m:t>
                  </m:r>
                  <m:r>
                    <m:rPr/>
                    <w:rPr>
                      <w:rFonts w:ascii="Cambria Math" w:hAnsi="Cambria Math" w:eastAsia="新宋体"/>
                      <w:sz w:val="28"/>
                      <w:szCs w:val="28"/>
                    </w:rPr>
                    <m:t>m</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lang w:val="pt-BR"/>
                    </w:rPr>
                    <m:t>9</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ascii="Cambria Math" w:hAnsi="Cambria Math" w:eastAsia="新宋体"/>
                      <w:sz w:val="28"/>
                      <w:szCs w:val="28"/>
                    </w:rPr>
                  </m:ctrlPr>
                </m:den>
              </m:f>
            </m:oMath>
            <w:r>
              <w:rPr>
                <w:lang w:val="pt-BR"/>
              </w:rPr>
              <w:tab/>
            </w:r>
            <w:r>
              <w:rPr>
                <w:rFonts w:hint="eastAsia" w:eastAsia="新宋体"/>
                <w:szCs w:val="21"/>
                <w:lang w:val="pt-BR"/>
              </w:rPr>
              <w:t>D．</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lang w:val="pt-BR"/>
                    </w:rPr>
                    <m:t>4</m:t>
                  </m:r>
                  <m:r>
                    <m:rPr/>
                    <w:rPr>
                      <w:rFonts w:ascii="Cambria Math" w:hAnsi="Cambria Math" w:eastAsia="新宋体"/>
                      <w:sz w:val="28"/>
                      <w:szCs w:val="28"/>
                    </w:rPr>
                    <m:t>m</m:t>
                  </m:r>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lang w:val="pt-BR"/>
                    </w:rPr>
                    <m:t>9</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ascii="Cambria Math" w:hAnsi="Cambria Math" w:eastAsia="新宋体"/>
                      <w:sz w:val="28"/>
                      <w:szCs w:val="28"/>
                    </w:rPr>
                  </m:ctrlPr>
                </m:den>
              </m:f>
            </m:oMath>
          </w:p>
          <w:p w14:paraId="65EF6B46">
            <w:pPr>
              <w:pStyle w:val="10"/>
              <w:numPr>
                <w:ilvl w:val="0"/>
                <w:numId w:val="1"/>
              </w:numPr>
              <w:spacing w:line="360" w:lineRule="auto"/>
              <w:ind w:firstLineChars="0"/>
            </w:pPr>
            <w:r>
              <w:rPr>
                <w:rFonts w:hint="eastAsia" w:eastAsia="新宋体"/>
                <w:szCs w:val="21"/>
              </w:rPr>
              <w:t>（2024春•怀柔区期末）牛顿运用其运动定律并结合开普勒定律，通过建构物理模型研究天体的运动，建立了伟大的万有引力定律。请你选用恰当的规律和方法解决下列问题：</w:t>
            </w:r>
          </w:p>
          <w:p w14:paraId="69DB34E7">
            <w:pPr>
              <w:spacing w:line="360" w:lineRule="auto"/>
              <w:ind w:left="273" w:leftChars="130"/>
            </w:pPr>
            <w:r>
              <w:rPr>
                <w:rFonts w:hint="eastAsia" w:eastAsia="新宋体"/>
                <w:szCs w:val="21"/>
              </w:rPr>
              <w:t>（1）某质量为m的行星绕太阳运动的轨迹为椭圆，若行星在近日点与太阳中心的距离为r</w:t>
            </w:r>
            <w:r>
              <w:rPr>
                <w:rFonts w:hint="eastAsia" w:eastAsia="新宋体"/>
                <w:sz w:val="24"/>
                <w:szCs w:val="24"/>
                <w:vertAlign w:val="subscript"/>
              </w:rPr>
              <w:t>1</w:t>
            </w:r>
            <w:r>
              <w:rPr>
                <w:rFonts w:hint="eastAsia" w:eastAsia="新宋体"/>
                <w:szCs w:val="21"/>
              </w:rPr>
              <w:t>，在远日点与太阳中心的距离为r</w:t>
            </w:r>
            <w:r>
              <w:rPr>
                <w:rFonts w:hint="eastAsia" w:eastAsia="新宋体"/>
                <w:sz w:val="24"/>
                <w:szCs w:val="24"/>
                <w:vertAlign w:val="subscript"/>
              </w:rPr>
              <w:t>2</w:t>
            </w:r>
            <w:r>
              <w:rPr>
                <w:rFonts w:hint="eastAsia" w:eastAsia="新宋体"/>
                <w:szCs w:val="21"/>
              </w:rPr>
              <w:t>。求行星在近日点和远日点的加速度大小之比；</w:t>
            </w:r>
          </w:p>
          <w:p w14:paraId="1A7FA59E">
            <w:pPr>
              <w:spacing w:line="360" w:lineRule="auto"/>
              <w:ind w:left="273" w:leftChars="130"/>
            </w:pPr>
            <w:r>
              <w:rPr>
                <w:rFonts w:hint="eastAsia" w:eastAsia="新宋体"/>
                <w:szCs w:val="21"/>
              </w:rPr>
              <w:t>（2）实际上行星绕太阳的运动轨迹非常接近圆，其运动可近似看作匀速圆周运动。设行星与太阳的距离为r，请根据开普勒第三定律</w:t>
            </w:r>
            <m:oMath>
              <m:r>
                <m:rPr/>
                <w:rPr>
                  <w:rFonts w:hint="eastAsia" w:ascii="Cambria Math" w:hAnsi="Cambria Math" w:eastAsia="新宋体"/>
                  <w:szCs w:val="21"/>
                </w:rPr>
                <m:t>(</m:t>
              </m:r>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r>
                <m:rPr/>
                <w:rPr>
                  <w:rFonts w:ascii="Cambria Math" w:hAnsi="Cambria Math" w:eastAsia="新宋体"/>
                  <w:szCs w:val="21"/>
                </w:rPr>
                <m:t>=k)</m:t>
              </m:r>
            </m:oMath>
            <w:r>
              <w:rPr>
                <w:rFonts w:hint="eastAsia" w:eastAsia="新宋体"/>
                <w:szCs w:val="21"/>
              </w:rPr>
              <w:t>及向心力的相关知识，证明太阳对行星的作用力F与r的平方成反比。</w:t>
            </w:r>
          </w:p>
          <w:p w14:paraId="2EC99D05">
            <w:pPr>
              <w:pStyle w:val="3"/>
              <w:tabs>
                <w:tab w:val="left" w:pos="3544"/>
              </w:tabs>
              <w:snapToGrid w:val="0"/>
              <w:spacing w:line="360" w:lineRule="auto"/>
              <w:rPr>
                <w:rFonts w:ascii="Times New Roman" w:hAnsi="Times New Roman" w:cs="Times New Roman"/>
              </w:rPr>
            </w:pPr>
          </w:p>
          <w:p w14:paraId="2777A07B">
            <w:pPr>
              <w:pStyle w:val="10"/>
              <w:numPr>
                <w:ilvl w:val="0"/>
                <w:numId w:val="1"/>
              </w:numPr>
              <w:spacing w:line="360" w:lineRule="auto"/>
              <w:ind w:firstLineChars="0"/>
            </w:pPr>
            <w:r>
              <w:rPr>
                <w:rFonts w:hint="eastAsia" w:eastAsia="新宋体"/>
                <w:szCs w:val="21"/>
              </w:rPr>
              <w:t>（多选）质量为m的小物块静止在赤道处，下列关于小物块所受引力和重力的说法正确的是（　　）</w:t>
            </w:r>
          </w:p>
          <w:p w14:paraId="25498A3C">
            <w:pPr>
              <w:spacing w:line="360" w:lineRule="auto"/>
              <w:ind w:firstLine="273" w:firstLineChars="130"/>
              <w:jc w:val="left"/>
            </w:pPr>
            <w:r>
              <w:rPr>
                <w:rFonts w:hint="eastAsia" w:eastAsia="新宋体"/>
                <w:szCs w:val="21"/>
              </w:rPr>
              <w:t>A．小物块所受重力的方向一定指向地心</w:t>
            </w:r>
            <w:r>
              <w:tab/>
            </w:r>
          </w:p>
          <w:p w14:paraId="06A0BA5A">
            <w:pPr>
              <w:spacing w:line="360" w:lineRule="auto"/>
              <w:ind w:firstLine="273" w:firstLineChars="130"/>
              <w:jc w:val="left"/>
            </w:pPr>
            <w:r>
              <w:rPr>
                <w:rFonts w:hint="eastAsia" w:eastAsia="新宋体"/>
                <w:szCs w:val="21"/>
              </w:rPr>
              <w:t>B．小物块所受引力的方向一定指向地心</w:t>
            </w:r>
            <w:r>
              <w:tab/>
            </w:r>
          </w:p>
          <w:p w14:paraId="05C2AE56">
            <w:pPr>
              <w:spacing w:line="360" w:lineRule="auto"/>
              <w:ind w:firstLine="273" w:firstLineChars="130"/>
              <w:jc w:val="left"/>
            </w:pPr>
            <w:r>
              <w:rPr>
                <w:rFonts w:hint="eastAsia" w:eastAsia="新宋体"/>
                <w:szCs w:val="21"/>
              </w:rPr>
              <w:t>C．若地球自转加快，小物块所受重力变小</w:t>
            </w:r>
            <w:r>
              <w:tab/>
            </w:r>
          </w:p>
          <w:p w14:paraId="3E6E3B03">
            <w:pPr>
              <w:spacing w:line="360" w:lineRule="auto"/>
              <w:ind w:firstLine="273" w:firstLineChars="130"/>
              <w:jc w:val="left"/>
            </w:pPr>
            <w:r>
              <w:rPr>
                <w:rFonts w:hint="eastAsia" w:eastAsia="新宋体"/>
                <w:szCs w:val="21"/>
              </w:rPr>
              <w:t>D．若地球自转加快，小物块所受引力变小</w:t>
            </w:r>
          </w:p>
          <w:p w14:paraId="0ACB24BA">
            <w:pPr>
              <w:pStyle w:val="3"/>
              <w:tabs>
                <w:tab w:val="left" w:pos="3544"/>
              </w:tabs>
              <w:snapToGrid w:val="0"/>
              <w:spacing w:line="360" w:lineRule="auto"/>
              <w:rPr>
                <w:rFonts w:ascii="Times New Roman" w:hAnsi="Times New Roman" w:cs="Times New Roman"/>
              </w:rPr>
            </w:pPr>
          </w:p>
          <w:p w14:paraId="4E8F1DB3">
            <w:pPr>
              <w:pStyle w:val="10"/>
              <w:numPr>
                <w:ilvl w:val="0"/>
                <w:numId w:val="1"/>
              </w:numPr>
              <w:spacing w:line="360" w:lineRule="auto"/>
              <w:ind w:firstLineChars="0"/>
            </w:pPr>
            <w:r>
              <w:rPr>
                <w:rFonts w:hint="eastAsia" w:eastAsia="新宋体"/>
                <w:szCs w:val="21"/>
              </w:rPr>
              <w:t>（多选）（2023春•大名县校级期中）关于万有引力和重力的关系，下列说法正确的是（　　）</w:t>
            </w:r>
          </w:p>
          <w:p w14:paraId="412CD053">
            <w:pPr>
              <w:spacing w:line="360" w:lineRule="auto"/>
              <w:ind w:firstLine="273" w:firstLineChars="130"/>
              <w:jc w:val="left"/>
            </w:pPr>
            <w:r>
              <w:rPr>
                <w:rFonts w:hint="eastAsia" w:eastAsia="新宋体"/>
                <w:szCs w:val="21"/>
              </w:rPr>
              <w:t>A．地面附近的物体所受到的重力就是万有引力</w:t>
            </w:r>
            <w:r>
              <w:tab/>
            </w:r>
          </w:p>
          <w:p w14:paraId="4D8B0677">
            <w:pPr>
              <w:spacing w:line="360" w:lineRule="auto"/>
              <w:ind w:firstLine="273" w:firstLineChars="130"/>
              <w:jc w:val="left"/>
            </w:pPr>
            <w:r>
              <w:rPr>
                <w:rFonts w:hint="eastAsia" w:eastAsia="新宋体"/>
                <w:szCs w:val="21"/>
              </w:rPr>
              <w:t>B．若地球自转角速度变大，则赤道上物体所受重力变小</w:t>
            </w:r>
            <w:r>
              <w:tab/>
            </w:r>
          </w:p>
          <w:p w14:paraId="5F744208">
            <w:pPr>
              <w:spacing w:line="360" w:lineRule="auto"/>
              <w:ind w:firstLine="273" w:firstLineChars="130"/>
              <w:jc w:val="left"/>
            </w:pPr>
            <w:r>
              <w:rPr>
                <w:rFonts w:hint="eastAsia" w:eastAsia="新宋体"/>
                <w:szCs w:val="21"/>
              </w:rPr>
              <w:t>C．物体所受重力方向总是与万有引力方向相同</w:t>
            </w:r>
            <w:r>
              <w:tab/>
            </w:r>
          </w:p>
          <w:p w14:paraId="32DA8917">
            <w:pPr>
              <w:spacing w:line="360" w:lineRule="auto"/>
              <w:ind w:firstLine="273" w:firstLineChars="130"/>
              <w:jc w:val="left"/>
            </w:pPr>
            <w:r>
              <w:rPr>
                <w:rFonts w:hint="eastAsia" w:eastAsia="新宋体"/>
                <w:szCs w:val="21"/>
              </w:rPr>
              <w:t>D．在地球上，万有引力等于重力与向心力的矢量和</w:t>
            </w:r>
          </w:p>
          <w:p w14:paraId="0DAE8F62">
            <w:pPr>
              <w:pStyle w:val="10"/>
              <w:numPr>
                <w:ilvl w:val="0"/>
                <w:numId w:val="1"/>
              </w:numPr>
              <w:spacing w:line="360" w:lineRule="auto"/>
              <w:ind w:firstLineChars="0"/>
            </w:pPr>
            <w:r>
              <w:rPr>
                <w:rFonts w:hint="eastAsia" w:eastAsia="新宋体"/>
                <w:szCs w:val="21"/>
              </w:rPr>
              <w:t>（2022春•长安区校级期中）假设地球是一半径为R、质量分布均匀的球体。一矿井深度为d（矿井宽度很小）。已知质量分布均匀的球壳对壳内物体的引力为零，则矿井底部和地面高h处的重力加速度大小之比为（　　）</w:t>
            </w:r>
          </w:p>
          <w:p w14:paraId="3D0CDFE1">
            <w:pPr>
              <w:tabs>
                <w:tab w:val="left" w:pos="4400"/>
              </w:tabs>
              <w:spacing w:line="360" w:lineRule="auto"/>
              <w:ind w:firstLine="273" w:firstLineChars="130"/>
              <w:jc w:val="left"/>
            </w:pPr>
            <w:r>
              <w:rPr>
                <w:rFonts w:hint="eastAsia" w:eastAsia="新宋体"/>
                <w:szCs w:val="21"/>
              </w:rPr>
              <w:t>A．</w:t>
            </w:r>
            <m:oMath>
              <m:r>
                <m:rPr/>
                <w:rPr>
                  <w:rFonts w:hint="eastAsia" w:ascii="Cambria Math" w:hAnsi="Cambria Math" w:eastAsia="新宋体"/>
                  <w:szCs w:val="21"/>
                </w:rPr>
                <m:t>1−</m:t>
              </m:r>
              <m:f>
                <m:fPr>
                  <m:ctrlPr>
                    <w:rPr>
                      <w:rFonts w:ascii="Cambria Math" w:hAnsi="Cambria Math" w:eastAsia="新宋体"/>
                      <w:sz w:val="28"/>
                      <w:szCs w:val="28"/>
                    </w:rPr>
                  </m:ctrlPr>
                </m:fPr>
                <m:num>
                  <m:r>
                    <m:rPr/>
                    <w:rPr>
                      <w:rFonts w:ascii="Cambria Math" w:hAnsi="Cambria Math" w:eastAsia="新宋体"/>
                      <w:sz w:val="28"/>
                      <w:szCs w:val="28"/>
                    </w:rPr>
                    <m:t>d</m:t>
                  </m:r>
                  <m:ctrlPr>
                    <w:rPr>
                      <w:rFonts w:ascii="Cambria Math" w:hAnsi="Cambria Math" w:eastAsia="新宋体"/>
                      <w:sz w:val="28"/>
                      <w:szCs w:val="28"/>
                    </w:rPr>
                  </m:ctrlPr>
                </m:num>
                <m:den>
                  <m:r>
                    <m:rPr/>
                    <w:rPr>
                      <w:rFonts w:ascii="Cambria Math" w:hAnsi="Cambria Math" w:eastAsia="新宋体"/>
                      <w:sz w:val="28"/>
                      <w:szCs w:val="28"/>
                    </w:rPr>
                    <m:t>R</m:t>
                  </m:r>
                  <m:ctrlPr>
                    <w:rPr>
                      <w:rFonts w:ascii="Cambria Math" w:hAnsi="Cambria Math" w:eastAsia="新宋体"/>
                      <w:sz w:val="28"/>
                      <w:szCs w:val="28"/>
                    </w:rPr>
                  </m:ctrlPr>
                </m:den>
              </m:f>
            </m:oMath>
            <w:r>
              <w:tab/>
            </w:r>
            <w:r>
              <w:rPr>
                <w:rFonts w:hint="eastAsia" w:eastAsia="新宋体"/>
                <w:szCs w:val="21"/>
              </w:rPr>
              <w:t>B．</w:t>
            </w:r>
            <m:oMath>
              <m:r>
                <m:rPr/>
                <w:rPr>
                  <w:rFonts w:hint="eastAsia" w:ascii="Cambria Math" w:hAnsi="Cambria Math" w:eastAsia="新宋体"/>
                  <w:szCs w:val="21"/>
                </w:rPr>
                <m:t>1+</m:t>
              </m:r>
              <m:f>
                <m:fPr>
                  <m:ctrlPr>
                    <w:rPr>
                      <w:rFonts w:ascii="Cambria Math" w:hAnsi="Cambria Math" w:eastAsia="新宋体"/>
                      <w:sz w:val="28"/>
                      <w:szCs w:val="28"/>
                    </w:rPr>
                  </m:ctrlPr>
                </m:fPr>
                <m:num>
                  <m:r>
                    <m:rPr/>
                    <w:rPr>
                      <w:rFonts w:ascii="Cambria Math" w:hAnsi="Cambria Math" w:eastAsia="新宋体"/>
                      <w:sz w:val="28"/>
                      <w:szCs w:val="28"/>
                    </w:rPr>
                    <m:t>d</m:t>
                  </m:r>
                  <m:ctrlPr>
                    <w:rPr>
                      <w:rFonts w:ascii="Cambria Math" w:hAnsi="Cambria Math" w:eastAsia="新宋体"/>
                      <w:sz w:val="28"/>
                      <w:szCs w:val="28"/>
                    </w:rPr>
                  </m:ctrlPr>
                </m:num>
                <m:den>
                  <m:r>
                    <m:rPr/>
                    <w:rPr>
                      <w:rFonts w:ascii="Cambria Math" w:hAnsi="Cambria Math" w:eastAsia="新宋体"/>
                      <w:sz w:val="28"/>
                      <w:szCs w:val="28"/>
                    </w:rPr>
                    <m:t>R</m:t>
                  </m:r>
                  <m:ctrlPr>
                    <w:rPr>
                      <w:rFonts w:ascii="Cambria Math" w:hAnsi="Cambria Math" w:eastAsia="新宋体"/>
                      <w:sz w:val="28"/>
                      <w:szCs w:val="28"/>
                    </w:rPr>
                  </m:ctrlPr>
                </m:den>
              </m:f>
            </m:oMath>
            <w:r>
              <w:tab/>
            </w:r>
          </w:p>
          <w:p w14:paraId="1077D0C7">
            <w:pPr>
              <w:tabs>
                <w:tab w:val="left" w:pos="4400"/>
              </w:tabs>
              <w:spacing w:line="360" w:lineRule="auto"/>
              <w:ind w:firstLine="273" w:firstLineChars="130"/>
              <w:jc w:val="left"/>
            </w:pP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(R−d)</m:t>
                  </m:r>
                  <m:sSup>
                    <m:sSupPr>
                      <m:ctrlPr>
                        <w:rPr>
                          <w:rFonts w:ascii="Cambria Math" w:hAnsi="Cambria Math"/>
                        </w:rPr>
                      </m:ctrlPr>
                    </m:sSupPr>
                    <m:e>
                      <m:r>
                        <m:rPr/>
                        <w:rPr>
                          <w:rFonts w:ascii="Cambria Math" w:hAnsi="Cambria Math" w:eastAsia="新宋体"/>
                          <w:sz w:val="28"/>
                          <w:szCs w:val="28"/>
                        </w:rPr>
                        <m:t>(R+ℎ)</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(R−d)</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(R+ℎ)</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p>
          <w:p w14:paraId="2E63B9E4">
            <w:pPr>
              <w:rPr>
                <w:rFonts w:hint="eastAsia"/>
              </w:rPr>
            </w:pPr>
          </w:p>
          <w:p w14:paraId="1AA1FC66">
            <w:pPr>
              <w:rPr>
                <w:rFonts w:hint="eastAsia"/>
              </w:rPr>
            </w:pP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17D086B3">
            <w:pPr>
              <w:pStyle w:val="10"/>
              <w:numPr>
                <w:ilvl w:val="0"/>
                <w:numId w:val="2"/>
              </w:numPr>
              <w:spacing w:line="360" w:lineRule="auto"/>
              <w:ind w:firstLineChars="0"/>
            </w:pPr>
            <w:r>
              <w:rPr>
                <w:rFonts w:hint="eastAsia" w:eastAsia="新宋体"/>
                <w:szCs w:val="21"/>
              </w:rPr>
              <w:t>（2024•济南开学）2024年3月，我国鹊桥二号卫星发射成功，卫星进入周期为24小时的环月椭圆轨道，同年8月1日，卫星互联网高轨卫星02星成功发射进入地球同步轨道。已知互联网高轨卫星与地心的距离为r，鹊桥二号轨道的半长轴为a，地球质量与月球质量的比值为（　　）</w:t>
            </w:r>
          </w:p>
          <w:p w14:paraId="3833E27F">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a</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a</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C．</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a</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a</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p>
          <w:p w14:paraId="60E9489F">
            <w:pPr>
              <w:pStyle w:val="10"/>
              <w:numPr>
                <w:ilvl w:val="0"/>
                <w:numId w:val="2"/>
              </w:numPr>
              <w:spacing w:line="360" w:lineRule="auto"/>
              <w:ind w:firstLineChars="0"/>
            </w:pPr>
            <w:r>
              <w:rPr>
                <w:rFonts w:hint="eastAsia" w:eastAsia="新宋体"/>
                <w:szCs w:val="21"/>
              </w:rPr>
              <w:t>（2024春•南岸区校级月考）“开普勒﹣90”星系距离太阳系约2545光年，是一个类太阳系的恒星系统。目前已经发现该星系有8颗行星，与太阳系内的大行星数量相同。其中一颗行星“开普勒﹣90d”的公转轨道半长轴约为地球公转轨道半径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，公转周期约为地球公转周期的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6</m:t>
                  </m:r>
                  <m:ctrlPr>
                    <w:rPr>
                      <w:rFonts w:hint="eastAsia" w:ascii="Cambria Math" w:hAnsi="Cambria Math" w:eastAsia="新宋体"/>
                      <w:sz w:val="28"/>
                      <w:szCs w:val="28"/>
                    </w:rPr>
                  </m:ctrlPr>
                </m:den>
              </m:f>
            </m:oMath>
            <w:r>
              <w:rPr>
                <w:rFonts w:hint="eastAsia" w:eastAsia="新宋体"/>
                <w:szCs w:val="21"/>
              </w:rPr>
              <w:t>。则该星系中心天体“开普勒﹣90”与太阳的质量之比约为（　　）</w:t>
            </w:r>
          </w:p>
          <w:p w14:paraId="79DC5190">
            <w:pPr>
              <w:tabs>
                <w:tab w:val="left" w:pos="2300"/>
                <w:tab w:val="left" w:pos="4400"/>
                <w:tab w:val="left" w:pos="6400"/>
              </w:tabs>
              <w:spacing w:line="360" w:lineRule="auto"/>
              <w:ind w:firstLine="273" w:firstLineChars="130"/>
              <w:jc w:val="left"/>
            </w:pPr>
            <w:r>
              <w:rPr>
                <w:rFonts w:hint="eastAsia" w:eastAsia="新宋体"/>
                <w:szCs w:val="21"/>
              </w:rPr>
              <w:t>A．4：1</w:t>
            </w:r>
            <w:r>
              <w:tab/>
            </w:r>
            <w:r>
              <w:rPr>
                <w:rFonts w:hint="eastAsia" w:eastAsia="新宋体"/>
                <w:szCs w:val="21"/>
              </w:rPr>
              <w:t>B．3：1</w:t>
            </w:r>
            <w:r>
              <w:tab/>
            </w:r>
            <w:r>
              <w:rPr>
                <w:rFonts w:hint="eastAsia" w:eastAsia="新宋体"/>
                <w:szCs w:val="21"/>
              </w:rPr>
              <w:t>C．9：4</w:t>
            </w:r>
            <w:r>
              <w:tab/>
            </w:r>
            <w:r>
              <w:rPr>
                <w:rFonts w:hint="eastAsia" w:eastAsia="新宋体"/>
                <w:szCs w:val="21"/>
              </w:rPr>
              <w:t>D．4：3</w:t>
            </w:r>
          </w:p>
          <w:p w14:paraId="2C86757F">
            <w:pPr>
              <w:pStyle w:val="10"/>
              <w:numPr>
                <w:ilvl w:val="0"/>
                <w:numId w:val="2"/>
              </w:numPr>
              <w:spacing w:line="360" w:lineRule="auto"/>
              <w:ind w:firstLineChars="0"/>
            </w:pPr>
            <w:r>
              <w:rPr>
                <w:rFonts w:hint="eastAsia" w:eastAsia="新宋体"/>
                <w:szCs w:val="21"/>
              </w:rPr>
              <w:t>（2024•五华区校级模拟）距离地球大约600光年的行星开普勒22﹣b很有可能是一颗宜居行星，其表面温度约为22℃，它围绕一颗和太阳非常相似的恒星公转。该行星半径为地球半径的2.4倍，其公转周期约为290天，其准确质量还未能得知。假设其密度与地球相同，不考虑星球的自转。下列说法正确的是（　　）</w:t>
            </w:r>
          </w:p>
          <w:p w14:paraId="7C473B21">
            <w:pPr>
              <w:spacing w:line="360" w:lineRule="auto"/>
              <w:ind w:firstLine="273" w:firstLineChars="130"/>
              <w:jc w:val="left"/>
            </w:pPr>
            <w:r>
              <w:rPr>
                <w:rFonts w:hint="eastAsia" w:eastAsia="新宋体"/>
                <w:szCs w:val="21"/>
              </w:rPr>
              <w:t>A．开普勒22﹣b的质量是地球质量的5.76倍</w:t>
            </w:r>
            <w:r>
              <w:tab/>
            </w:r>
          </w:p>
          <w:p w14:paraId="097E8484">
            <w:pPr>
              <w:spacing w:line="360" w:lineRule="auto"/>
              <w:ind w:firstLine="273" w:firstLineChars="130"/>
              <w:jc w:val="left"/>
            </w:pPr>
            <w:r>
              <w:rPr>
                <w:rFonts w:hint="eastAsia" w:eastAsia="新宋体"/>
                <w:szCs w:val="21"/>
              </w:rPr>
              <w:t>B．地球表面重力加速度为开普勒22﹣b表面重力加速度的2.4倍</w:t>
            </w:r>
            <w:r>
              <w:tab/>
            </w:r>
          </w:p>
          <w:p w14:paraId="4BAB8C26">
            <w:pPr>
              <w:spacing w:line="360" w:lineRule="auto"/>
              <w:ind w:firstLine="273" w:firstLineChars="130"/>
              <w:jc w:val="left"/>
            </w:pPr>
            <w:r>
              <w:rPr>
                <w:rFonts w:hint="eastAsia" w:eastAsia="新宋体"/>
                <w:szCs w:val="21"/>
              </w:rPr>
              <w:t>C．开普勒22﹣b的第一宇宙速度是地球的第一宇宙速度的2.4倍</w:t>
            </w:r>
            <w:r>
              <w:tab/>
            </w:r>
          </w:p>
          <w:p w14:paraId="746C7780">
            <w:pPr>
              <w:spacing w:line="360" w:lineRule="auto"/>
              <w:ind w:firstLine="273" w:firstLineChars="130"/>
              <w:jc w:val="left"/>
            </w:pPr>
            <w:r>
              <w:rPr>
                <w:rFonts w:hint="eastAsia" w:eastAsia="新宋体"/>
                <w:szCs w:val="21"/>
              </w:rPr>
              <w:t>D．开普勒22﹣b的公转轨道半径为地球公转轨道半径的3.6倍</w:t>
            </w:r>
          </w:p>
          <w:p w14:paraId="5F5D902D">
            <w:pPr>
              <w:pStyle w:val="10"/>
              <w:numPr>
                <w:ilvl w:val="0"/>
                <w:numId w:val="2"/>
              </w:numPr>
              <w:spacing w:line="360" w:lineRule="auto"/>
              <w:ind w:firstLineChars="0"/>
            </w:pPr>
            <w:r>
              <w:rPr>
                <w:rFonts w:hint="eastAsia" w:eastAsia="新宋体"/>
                <w:szCs w:val="21"/>
              </w:rPr>
              <w:t>（2024春•丰台区期末）某人造地球卫星绕地球做匀速圆周运动的轨道半径是r，周期是T，已知地球的半径为R，地球表面的重力加速度为g，万有引力常量为G，则地球的质量为（　　）</w:t>
            </w:r>
          </w:p>
          <w:p w14:paraId="039380AF">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gR</m:t>
                  </m:r>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1C0D9942">
            <w:pPr>
              <w:tabs>
                <w:tab w:val="left" w:pos="4400"/>
              </w:tabs>
              <w:spacing w:line="360" w:lineRule="auto"/>
              <w:ind w:firstLine="273" w:firstLineChars="130"/>
              <w:jc w:val="left"/>
              <w:rPr>
                <w:rFonts w:ascii="Times New Roman" w:hAnsi="Times New Roman" w:eastAsia="华文楷体" w:cs="Times New Roman"/>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r>
                    <m:rPr/>
                    <w:rPr>
                      <w:rFonts w:ascii="Cambria Math" w:hAnsi="Cambria Math" w:eastAsia="新宋体"/>
                      <w:sz w:val="28"/>
                      <w:szCs w:val="28"/>
                    </w:rPr>
                    <m:t>r</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p>
          <w:p w14:paraId="286DCB68">
            <w:pPr>
              <w:pStyle w:val="10"/>
              <w:numPr>
                <w:ilvl w:val="0"/>
                <w:numId w:val="2"/>
              </w:numPr>
              <w:spacing w:line="360" w:lineRule="auto"/>
              <w:ind w:firstLineChars="0"/>
            </w:pPr>
            <w:r>
              <w:rPr>
                <w:rFonts w:hint="eastAsia" w:eastAsia="新宋体"/>
                <w:szCs w:val="21"/>
              </w:rPr>
              <w:t>（2024春•北京期末）如图所示，某人造地球卫星对地球的张角为2</w:t>
            </w:r>
            <w:r>
              <w:rPr>
                <w:rFonts w:ascii="Cambria Math" w:hAnsi="Cambria Math" w:eastAsia="Cambria Math"/>
                <w:szCs w:val="21"/>
              </w:rPr>
              <w:t>θ</w:t>
            </w:r>
            <w:r>
              <w:rPr>
                <w:rFonts w:hint="eastAsia" w:eastAsia="新宋体"/>
                <w:szCs w:val="21"/>
              </w:rPr>
              <w:t>，卫星绕地球做匀速圆周运动的周期为T，万有引力常量为G，由此可估算地球的平均密度为（　　）</w:t>
            </w:r>
          </w:p>
          <w:p w14:paraId="387E1673">
            <w:pPr>
              <w:spacing w:line="360" w:lineRule="auto"/>
              <w:ind w:left="273" w:leftChars="130"/>
            </w:pPr>
            <w:r>
              <w:rPr>
                <w:rFonts w:hint="eastAsia" w:eastAsia="新宋体"/>
                <w:szCs w:val="21"/>
              </w:rPr>
              <w:drawing>
                <wp:inline distT="0" distB="0" distL="0" distR="0">
                  <wp:extent cx="2008505" cy="1551305"/>
                  <wp:effectExtent l="0" t="0" r="10795" b="10795"/>
                  <wp:docPr id="17152325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32548" name="图片24" descr="http://www.zxxk.com"/>
                          <pic:cNvPicPr>
                            <a:picLocks noChangeAspect="1"/>
                          </pic:cNvPicPr>
                        </pic:nvPicPr>
                        <pic:blipFill>
                          <a:blip r:embed="rId9" cstate="print"/>
                          <a:stretch>
                            <a:fillRect/>
                          </a:stretch>
                        </pic:blipFill>
                        <pic:spPr>
                          <a:xfrm>
                            <a:off x="0" y="0"/>
                            <a:ext cx="2008636" cy="1551435"/>
                          </a:xfrm>
                          <a:prstGeom prst="rect">
                            <a:avLst/>
                          </a:prstGeom>
                        </pic:spPr>
                      </pic:pic>
                    </a:graphicData>
                  </a:graphic>
                </wp:inline>
              </w:drawing>
            </w:r>
          </w:p>
          <w:p w14:paraId="3F499724">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3πsi</m:t>
                  </m:r>
                  <m:sSup>
                    <m:sSupPr>
                      <m:ctrlPr>
                        <w:rPr>
                          <w:rFonts w:ascii="Cambria Math" w:hAnsi="Cambria Math"/>
                        </w:rPr>
                      </m:ctrlPr>
                    </m:sSupPr>
                    <m:e>
                      <m:r>
                        <m:rPr/>
                        <w:rPr>
                          <w:rFonts w:ascii="Cambria Math" w:hAnsi="Cambria Math" w:eastAsia="新宋体"/>
                          <w:sz w:val="28"/>
                          <w:szCs w:val="28"/>
                        </w:rPr>
                        <m:t>n</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3π</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si</m:t>
                  </m:r>
                  <m:sSup>
                    <m:sSupPr>
                      <m:ctrlPr>
                        <w:rPr>
                          <w:rFonts w:ascii="Cambria Math" w:hAnsi="Cambria Math"/>
                        </w:rPr>
                      </m:ctrlPr>
                    </m:sSupPr>
                    <m:e>
                      <m:r>
                        <m:rPr/>
                        <w:rPr>
                          <w:rFonts w:ascii="Cambria Math" w:hAnsi="Cambria Math" w:eastAsia="新宋体"/>
                          <w:sz w:val="28"/>
                          <w:szCs w:val="28"/>
                        </w:rPr>
                        <m:t>n</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den>
              </m:f>
            </m:oMath>
            <w:r>
              <w:tab/>
            </w:r>
          </w:p>
          <w:p w14:paraId="1C023FEA">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3</m:t>
                  </m:r>
                  <m:r>
                    <m:rPr/>
                    <w:rPr>
                      <w:rFonts w:ascii="Cambria Math" w:hAnsi="Cambria Math" w:eastAsia="新宋体"/>
                      <w:sz w:val="28"/>
                      <w:szCs w:val="28"/>
                    </w:rPr>
                    <m:t>πta</m:t>
                  </m:r>
                  <m:sSup>
                    <m:sSupPr>
                      <m:ctrlPr>
                        <w:rPr>
                          <w:rFonts w:ascii="Cambria Math" w:hAnsi="Cambria Math"/>
                        </w:rPr>
                      </m:ctrlPr>
                    </m:sSupPr>
                    <m:e>
                      <m:r>
                        <m:rPr/>
                        <w:rPr>
                          <w:rFonts w:ascii="Cambria Math" w:hAnsi="Cambria Math" w:eastAsia="新宋体"/>
                          <w:sz w:val="28"/>
                          <w:szCs w:val="28"/>
                        </w:rPr>
                        <m:t>n</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3</m:t>
                  </m:r>
                  <m:r>
                    <m:rPr/>
                    <w:rPr>
                      <w:rFonts w:ascii="Cambria Math" w:hAnsi="Cambria Math" w:eastAsia="新宋体"/>
                      <w:sz w:val="28"/>
                      <w:szCs w:val="28"/>
                    </w:rPr>
                    <m:t>π</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r>
                    <m:rPr/>
                    <w:rPr>
                      <w:rFonts w:ascii="Cambria Math" w:hAnsi="Cambria Math" w:eastAsia="新宋体"/>
                      <w:sz w:val="28"/>
                      <w:szCs w:val="28"/>
                    </w:rPr>
                    <m:t>co</m:t>
                  </m:r>
                  <m:sSup>
                    <m:sSupPr>
                      <m:ctrlPr>
                        <w:rPr>
                          <w:rFonts w:ascii="Cambria Math" w:hAnsi="Cambria Math"/>
                        </w:rPr>
                      </m:ctrlPr>
                    </m:sSupPr>
                    <m:e>
                      <m:r>
                        <m:rPr/>
                        <w:rPr>
                          <w:rFonts w:ascii="Cambria Math" w:hAnsi="Cambria Math" w:eastAsia="新宋体"/>
                          <w:sz w:val="28"/>
                          <w:szCs w:val="28"/>
                        </w:rPr>
                        <m:t>s</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den>
              </m:f>
            </m:oMath>
          </w:p>
          <w:p w14:paraId="218C040F">
            <w:pPr>
              <w:pStyle w:val="10"/>
              <w:numPr>
                <w:ilvl w:val="0"/>
                <w:numId w:val="2"/>
              </w:numPr>
              <w:spacing w:line="360" w:lineRule="auto"/>
              <w:ind w:firstLineChars="0"/>
            </w:pPr>
            <w:r>
              <w:rPr>
                <w:rFonts w:hint="eastAsia" w:eastAsia="新宋体"/>
                <w:szCs w:val="21"/>
              </w:rPr>
              <w:t>（2024春•南昌期末）我国发射的中继星“鹊桥二号”于2024年4月2日按计划进入环月轨道，该中继星的绕月运动可视为匀速圆周运动。如图所示，已知鹊桥二号的轨道半径为R，其观测月球的最大张角为a，则下列说法正确的是（　　）</w:t>
            </w:r>
          </w:p>
          <w:p w14:paraId="33B9EC19">
            <w:pPr>
              <w:spacing w:line="360" w:lineRule="auto"/>
              <w:ind w:left="273" w:leftChars="130"/>
            </w:pPr>
            <w:r>
              <w:rPr>
                <w:rFonts w:hint="eastAsia" w:eastAsia="新宋体"/>
                <w:szCs w:val="21"/>
              </w:rPr>
              <w:drawing>
                <wp:inline distT="0" distB="0" distL="0" distR="0">
                  <wp:extent cx="1852930" cy="1252220"/>
                  <wp:effectExtent l="0" t="0" r="13970" b="5080"/>
                  <wp:docPr id="1655896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9611" name="图片24" descr="http://www.zxxk.com"/>
                          <pic:cNvPicPr>
                            <a:picLocks noChangeAspect="1"/>
                          </pic:cNvPicPr>
                        </pic:nvPicPr>
                        <pic:blipFill>
                          <a:blip r:embed="rId10" cstate="print"/>
                          <a:stretch>
                            <a:fillRect/>
                          </a:stretch>
                        </pic:blipFill>
                        <pic:spPr>
                          <a:xfrm>
                            <a:off x="0" y="0"/>
                            <a:ext cx="1853188" cy="1252730"/>
                          </a:xfrm>
                          <a:prstGeom prst="rect">
                            <a:avLst/>
                          </a:prstGeom>
                        </pic:spPr>
                      </pic:pic>
                    </a:graphicData>
                  </a:graphic>
                </wp:inline>
              </w:drawing>
            </w:r>
          </w:p>
          <w:p w14:paraId="01E13ABA">
            <w:pPr>
              <w:spacing w:line="360" w:lineRule="auto"/>
              <w:ind w:firstLine="273" w:firstLineChars="130"/>
              <w:jc w:val="left"/>
            </w:pPr>
            <w:r>
              <w:rPr>
                <w:rFonts w:hint="eastAsia" w:eastAsia="新宋体"/>
                <w:szCs w:val="21"/>
              </w:rPr>
              <w:t>A．最大张角a越大，鹊桥二号绕行周期越大</w:t>
            </w:r>
            <w:r>
              <w:tab/>
            </w:r>
          </w:p>
          <w:p w14:paraId="15B0F316">
            <w:pPr>
              <w:spacing w:line="360" w:lineRule="auto"/>
              <w:ind w:firstLine="273" w:firstLineChars="130"/>
              <w:jc w:val="left"/>
            </w:pPr>
            <w:r>
              <w:rPr>
                <w:rFonts w:hint="eastAsia" w:eastAsia="新宋体"/>
                <w:szCs w:val="21"/>
              </w:rPr>
              <w:t>B．鹊桥二号的轨道半径R越大，其所受的向心力越大</w:t>
            </w:r>
            <w:r>
              <w:tab/>
            </w:r>
          </w:p>
          <w:p w14:paraId="70641B18">
            <w:pPr>
              <w:spacing w:line="360" w:lineRule="auto"/>
              <w:ind w:firstLine="273" w:firstLineChars="130"/>
              <w:jc w:val="left"/>
            </w:pPr>
            <w:r>
              <w:rPr>
                <w:rFonts w:hint="eastAsia" w:eastAsia="新宋体"/>
                <w:szCs w:val="21"/>
              </w:rPr>
              <w:t>C．若再测得鹊桥二号绕行周期，则可求月球的平均密度</w:t>
            </w:r>
            <w:r>
              <w:tab/>
            </w:r>
          </w:p>
          <w:p w14:paraId="003795CD">
            <w:pPr>
              <w:spacing w:line="360" w:lineRule="auto"/>
              <w:ind w:firstLine="273" w:firstLineChars="130"/>
              <w:jc w:val="left"/>
            </w:pPr>
            <w:r>
              <w:rPr>
                <w:rFonts w:hint="eastAsia" w:eastAsia="新宋体"/>
                <w:szCs w:val="21"/>
              </w:rPr>
              <w:t>D．若再测得月球半径大小和自转周期，则可求得月球的质量</w:t>
            </w:r>
          </w:p>
          <w:p w14:paraId="2D013D8D">
            <w:pPr>
              <w:pStyle w:val="10"/>
              <w:numPr>
                <w:ilvl w:val="0"/>
                <w:numId w:val="2"/>
              </w:numPr>
              <w:spacing w:line="360" w:lineRule="auto"/>
              <w:ind w:firstLineChars="0"/>
            </w:pPr>
            <w:r>
              <w:rPr>
                <w:rFonts w:hint="eastAsia" w:eastAsia="新宋体"/>
                <w:szCs w:val="21"/>
              </w:rPr>
              <w:t>（2024•海南）嫦娥六号进入环月圆轨道，周期为T，轨道高度与月球半径之比为k，引力常量为G，则月球的平均密度为（　　）</w:t>
            </w:r>
          </w:p>
          <w:p w14:paraId="49415A55">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3π(1+k</m:t>
                  </m:r>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k</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3π</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p>
          <w:p w14:paraId="05D03C5F">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rPr>
                    <m:t>π</m:t>
                  </m:r>
                  <m:r>
                    <m:rPr/>
                    <w:rPr>
                      <w:rFonts w:ascii="Cambria Math" w:hAnsi="Cambria Math" w:eastAsia="新宋体"/>
                      <w:sz w:val="28"/>
                      <w:szCs w:val="28"/>
                      <w:lang w:val="pt-BR"/>
                    </w:rPr>
                    <m:t>(1+</m:t>
                  </m:r>
                  <m:r>
                    <m:rPr/>
                    <w:rPr>
                      <w:rFonts w:ascii="Cambria Math" w:hAnsi="Cambria Math" w:eastAsia="新宋体"/>
                      <w:sz w:val="28"/>
                      <w:szCs w:val="28"/>
                    </w:rPr>
                    <m:t>k</m:t>
                  </m:r>
                  <m:r>
                    <m:rPr/>
                    <w:rPr>
                      <w:rFonts w:ascii="Cambria Math" w:hAnsi="Cambria Math" w:eastAsia="新宋体"/>
                      <w:sz w:val="28"/>
                      <w:szCs w:val="28"/>
                      <w:lang w:val="pt-BR"/>
                    </w:rPr>
                    <m:t>)</m:t>
                  </m:r>
                  <m:ctrlPr>
                    <w:rPr>
                      <w:rFonts w:hint="eastAsia" w:ascii="Cambria Math" w:hAnsi="Cambria Math" w:eastAsia="新宋体"/>
                      <w:sz w:val="28"/>
                      <w:szCs w:val="28"/>
                    </w:rPr>
                  </m:ctrlPr>
                </m:num>
                <m:den>
                  <m:r>
                    <m:rPr/>
                    <w:rPr>
                      <w:rFonts w:ascii="Cambria Math" w:hAnsi="Cambria Math" w:eastAsia="新宋体"/>
                      <w:sz w:val="28"/>
                      <w:szCs w:val="28"/>
                      <w:lang w:val="pt-BR"/>
                    </w:rPr>
                    <m:t>3</m:t>
                  </m:r>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r>
                    <m:rPr/>
                    <w:rPr>
                      <w:rFonts w:ascii="Cambria Math" w:hAnsi="Cambria Math" w:eastAsia="新宋体"/>
                      <w:sz w:val="28"/>
                      <w:szCs w:val="28"/>
                    </w:rPr>
                    <m:t>k</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3</m:t>
                  </m:r>
                  <m:r>
                    <m:rPr/>
                    <w:rPr>
                      <w:rFonts w:ascii="Cambria Math" w:hAnsi="Cambria Math" w:eastAsia="新宋体"/>
                      <w:sz w:val="28"/>
                      <w:szCs w:val="28"/>
                    </w:rPr>
                    <m:t>π</m:t>
                  </m:r>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lang w:val="pt-BR"/>
                </w:rPr>
                <m:t>(1+</m:t>
              </m:r>
              <m:r>
                <m:rPr/>
                <w:rPr>
                  <w:rFonts w:ascii="Cambria Math" w:hAnsi="Cambria Math" w:eastAsia="新宋体"/>
                  <w:szCs w:val="21"/>
                </w:rPr>
                <m:t>k</m:t>
              </m:r>
              <m:sSup>
                <m:sSupPr>
                  <m:ctrlPr>
                    <w:rPr>
                      <w:rFonts w:ascii="Cambria Math" w:hAnsi="Cambria Math"/>
                    </w:rPr>
                  </m:ctrlPr>
                </m:sSupPr>
                <m:e>
                  <m:r>
                    <m:rPr/>
                    <w:rPr>
                      <w:rFonts w:ascii="Cambria Math" w:hAnsi="Cambria Math" w:eastAsia="新宋体"/>
                      <w:szCs w:val="21"/>
                      <w:lang w:val="pt-BR"/>
                    </w:rPr>
                    <m:t>)</m:t>
                  </m:r>
                  <m:ctrlPr>
                    <w:rPr>
                      <w:rFonts w:ascii="Cambria Math" w:hAnsi="Cambria Math"/>
                    </w:rPr>
                  </m:ctrlPr>
                </m:e>
                <m:sup>
                  <m:r>
                    <m:rPr/>
                    <w:rPr>
                      <w:rFonts w:ascii="Cambria Math" w:hAnsi="Cambria Math" w:eastAsia="新宋体"/>
                      <w:szCs w:val="21"/>
                      <w:lang w:val="pt-BR"/>
                    </w:rPr>
                    <m:t>3</m:t>
                  </m:r>
                  <m:ctrlPr>
                    <w:rPr>
                      <w:rFonts w:ascii="Cambria Math" w:hAnsi="Cambria Math"/>
                    </w:rPr>
                  </m:ctrlPr>
                </m:sup>
              </m:sSup>
            </m:oMath>
          </w:p>
          <w:p w14:paraId="6569643A">
            <w:pPr>
              <w:pStyle w:val="10"/>
              <w:numPr>
                <w:ilvl w:val="0"/>
                <w:numId w:val="2"/>
              </w:numPr>
              <w:spacing w:line="360" w:lineRule="auto"/>
              <w:ind w:firstLineChars="0"/>
            </w:pPr>
            <w:r>
              <w:rPr>
                <w:rFonts w:hint="eastAsia" w:eastAsia="新宋体"/>
                <w:szCs w:val="21"/>
              </w:rPr>
              <w:t>（2024秋•如皋市月考）2024年4月25日，搭载神舟十八号载人飞船的长征二号F遥十八运载火箭成功发射。如图所示，飞船由火箭送入近地点为P、远地点为Q的椭圆轨道上，飞船在运行多圈后变轨进入预定圆轨道。已知地球半径为R，地球表面重力加速度为g，万有引力常量为G。</w:t>
            </w:r>
          </w:p>
          <w:p w14:paraId="038DDCBC">
            <w:pPr>
              <w:spacing w:line="360" w:lineRule="auto"/>
              <w:ind w:left="273" w:leftChars="130"/>
            </w:pPr>
            <w:r>
              <w:rPr>
                <w:rFonts w:hint="eastAsia" w:eastAsia="新宋体"/>
                <w:szCs w:val="21"/>
              </w:rPr>
              <w:t>（1）求地球的平均密度</w:t>
            </w:r>
            <w:r>
              <w:rPr>
                <w:rFonts w:ascii="Cambria Math" w:hAnsi="Cambria Math" w:eastAsia="Cambria Math"/>
                <w:szCs w:val="21"/>
              </w:rPr>
              <w:t>ρ</w:t>
            </w:r>
            <w:r>
              <w:rPr>
                <w:rFonts w:hint="eastAsia" w:eastAsia="新宋体"/>
                <w:szCs w:val="21"/>
              </w:rPr>
              <w:t>；</w:t>
            </w:r>
          </w:p>
          <w:p w14:paraId="3057C001">
            <w:pPr>
              <w:spacing w:line="360" w:lineRule="auto"/>
              <w:ind w:left="273" w:leftChars="130"/>
            </w:pPr>
            <w:r>
              <w:rPr>
                <w:rFonts w:hint="eastAsia" w:eastAsia="新宋体"/>
                <w:szCs w:val="21"/>
              </w:rPr>
              <w:t>（2）若飞船在椭圆轨道上的运行周期为T</w:t>
            </w:r>
            <w:r>
              <w:rPr>
                <w:rFonts w:hint="eastAsia" w:eastAsia="新宋体"/>
                <w:sz w:val="24"/>
                <w:szCs w:val="24"/>
                <w:vertAlign w:val="subscript"/>
              </w:rPr>
              <w:t>1</w:t>
            </w:r>
            <w:r>
              <w:rPr>
                <w:rFonts w:hint="eastAsia" w:eastAsia="新宋体"/>
                <w:szCs w:val="21"/>
              </w:rPr>
              <w:t>，在圆轨道上的运行周期为T</w:t>
            </w:r>
            <w:r>
              <w:rPr>
                <w:rFonts w:hint="eastAsia" w:eastAsia="新宋体"/>
                <w:sz w:val="24"/>
                <w:szCs w:val="24"/>
                <w:vertAlign w:val="subscript"/>
              </w:rPr>
              <w:t>2</w:t>
            </w:r>
            <w:r>
              <w:rPr>
                <w:rFonts w:hint="eastAsia" w:eastAsia="新宋体"/>
                <w:szCs w:val="21"/>
              </w:rPr>
              <w:t>，Q距地面的高度为h，求近地点P距地面的高度h</w:t>
            </w:r>
            <w:r>
              <w:rPr>
                <w:rFonts w:hint="eastAsia" w:eastAsia="新宋体"/>
                <w:sz w:val="24"/>
                <w:szCs w:val="24"/>
                <w:vertAlign w:val="subscript"/>
              </w:rPr>
              <w:t>P</w:t>
            </w:r>
            <w:r>
              <w:rPr>
                <w:rFonts w:hint="eastAsia" w:eastAsia="新宋体"/>
                <w:szCs w:val="21"/>
              </w:rPr>
              <w:t>。</w:t>
            </w:r>
          </w:p>
          <w:p w14:paraId="18B15757">
            <w:pPr>
              <w:spacing w:line="360" w:lineRule="auto"/>
              <w:ind w:left="273" w:leftChars="130"/>
            </w:pPr>
            <w:r>
              <w:rPr>
                <w:rFonts w:hint="eastAsia" w:eastAsia="新宋体"/>
                <w:szCs w:val="21"/>
              </w:rPr>
              <w:drawing>
                <wp:inline distT="0" distB="0" distL="0" distR="0">
                  <wp:extent cx="1042035" cy="950595"/>
                  <wp:effectExtent l="0" t="0" r="5715" b="1905"/>
                  <wp:docPr id="166305868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58686" name="图片24" descr="http://www.zxxk.com"/>
                          <pic:cNvPicPr>
                            <a:picLocks noChangeAspect="1"/>
                          </pic:cNvPicPr>
                        </pic:nvPicPr>
                        <pic:blipFill>
                          <a:blip r:embed="rId11" cstate="print"/>
                          <a:stretch>
                            <a:fillRect/>
                          </a:stretch>
                        </pic:blipFill>
                        <pic:spPr>
                          <a:xfrm>
                            <a:off x="0" y="0"/>
                            <a:ext cx="1042418" cy="950978"/>
                          </a:xfrm>
                          <a:prstGeom prst="rect">
                            <a:avLst/>
                          </a:prstGeom>
                        </pic:spPr>
                      </pic:pic>
                    </a:graphicData>
                  </a:graphic>
                </wp:inline>
              </w:drawing>
            </w:r>
          </w:p>
          <w:p w14:paraId="51494821">
            <w:pPr>
              <w:pStyle w:val="3"/>
              <w:tabs>
                <w:tab w:val="left" w:pos="3544"/>
              </w:tabs>
              <w:snapToGrid w:val="0"/>
              <w:spacing w:line="360" w:lineRule="auto"/>
              <w:rPr>
                <w:rFonts w:ascii="Times New Roman" w:hAnsi="Times New Roman" w:cs="Times New Roman"/>
              </w:rPr>
            </w:pPr>
          </w:p>
          <w:p w14:paraId="78D42BC4">
            <w:pPr>
              <w:pStyle w:val="10"/>
              <w:numPr>
                <w:ilvl w:val="0"/>
                <w:numId w:val="2"/>
              </w:numPr>
              <w:spacing w:line="360" w:lineRule="auto"/>
              <w:ind w:firstLineChars="0"/>
            </w:pPr>
            <w:r>
              <w:rPr>
                <w:rFonts w:hint="eastAsia" w:eastAsia="新宋体"/>
                <w:szCs w:val="21"/>
              </w:rPr>
              <w:t>（2024春•梅河口市校级期末）下列关于开普勒定律及万有引力定律应用于天文学研究的历史事实说法正确的是（　　）</w:t>
            </w:r>
          </w:p>
          <w:p w14:paraId="53790FB0">
            <w:pPr>
              <w:spacing w:line="360" w:lineRule="auto"/>
              <w:ind w:firstLine="273" w:firstLineChars="130"/>
              <w:jc w:val="left"/>
            </w:pPr>
            <w:r>
              <w:rPr>
                <w:rFonts w:hint="eastAsia" w:eastAsia="新宋体"/>
                <w:szCs w:val="21"/>
              </w:rPr>
              <w:t>A．相同时间内，火星与太阳连线扫过的面积等于木星与太阳连线扫过的面积</w:t>
            </w:r>
            <w:r>
              <w:tab/>
            </w:r>
          </w:p>
          <w:p w14:paraId="7D499C77">
            <w:pPr>
              <w:spacing w:line="360" w:lineRule="auto"/>
              <w:ind w:firstLine="273" w:firstLineChars="130"/>
              <w:jc w:val="left"/>
            </w:pPr>
            <w:r>
              <w:rPr>
                <w:rFonts w:hint="eastAsia" w:eastAsia="新宋体"/>
                <w:szCs w:val="21"/>
              </w:rPr>
              <w:t>B．火星与木星公转周期之比的立方等于它们轨道半长轴之比的平方</w:t>
            </w:r>
            <w:r>
              <w:tab/>
            </w:r>
          </w:p>
          <w:p w14:paraId="2EC25650">
            <w:pPr>
              <w:spacing w:line="360" w:lineRule="auto"/>
              <w:ind w:firstLine="273" w:firstLineChars="130"/>
              <w:jc w:val="left"/>
            </w:pPr>
            <w:r>
              <w:rPr>
                <w:rFonts w:hint="eastAsia" w:eastAsia="新宋体"/>
                <w:szCs w:val="21"/>
              </w:rPr>
              <w:t>C．海王星是英国物理学家卡文迪什经过大量计算而发现的，被人们称为“笔尖上的行星”</w:t>
            </w:r>
            <w:r>
              <w:tab/>
            </w:r>
          </w:p>
          <w:p w14:paraId="506B5241">
            <w:pPr>
              <w:spacing w:line="360" w:lineRule="auto"/>
              <w:ind w:firstLine="273" w:firstLineChars="130"/>
              <w:jc w:val="left"/>
            </w:pPr>
            <w:r>
              <w:rPr>
                <w:rFonts w:hint="eastAsia" w:eastAsia="新宋体"/>
                <w:szCs w:val="21"/>
              </w:rPr>
              <w:t>D．海王星的发现过程充分显示了理论对于实践的巨大指导作用，所用的“计算、预测和观察”的方法指导人们寻找新的天体</w:t>
            </w:r>
          </w:p>
          <w:p w14:paraId="32418682">
            <w:pPr>
              <w:pStyle w:val="10"/>
              <w:numPr>
                <w:ilvl w:val="0"/>
                <w:numId w:val="2"/>
              </w:numPr>
              <w:spacing w:line="360" w:lineRule="auto"/>
              <w:ind w:firstLineChars="0"/>
            </w:pPr>
            <w:r>
              <w:rPr>
                <w:rFonts w:hint="eastAsia" w:eastAsia="新宋体"/>
                <w:szCs w:val="21"/>
              </w:rPr>
              <w:t>（2023•五华区校级模拟）许多科学家在物理学的发展过程中做出了重要贡献，他们大胆猜想、勇于质疑，取得了辉煌的成就，下列有关科学家及他们的贡献描述中正确的是（　　）</w:t>
            </w:r>
          </w:p>
          <w:p w14:paraId="512B7261">
            <w:pPr>
              <w:spacing w:line="360" w:lineRule="auto"/>
              <w:ind w:firstLine="273" w:firstLineChars="130"/>
              <w:jc w:val="left"/>
            </w:pPr>
            <w:r>
              <w:rPr>
                <w:rFonts w:hint="eastAsia" w:eastAsia="新宋体"/>
                <w:szCs w:val="21"/>
              </w:rPr>
              <w:t>A．伽利略探究物体下落规律的过程使用的科学方法是：问题→猜想→数学推理→实验验证→合理外推→得出结论</w:t>
            </w:r>
            <w:r>
              <w:tab/>
            </w:r>
          </w:p>
          <w:p w14:paraId="7D183E59">
            <w:pPr>
              <w:spacing w:line="360" w:lineRule="auto"/>
              <w:ind w:firstLine="273" w:firstLineChars="130"/>
              <w:jc w:val="left"/>
            </w:pPr>
            <w:r>
              <w:rPr>
                <w:rFonts w:hint="eastAsia" w:eastAsia="新宋体"/>
                <w:szCs w:val="21"/>
              </w:rPr>
              <w:t>B．天王星是人们根据万有引力定律计算出其轨道后才发现的，被称为“笔尖下的行星”</w:t>
            </w:r>
            <w:r>
              <w:tab/>
            </w:r>
          </w:p>
          <w:p w14:paraId="63FB0FA9">
            <w:pPr>
              <w:spacing w:line="360" w:lineRule="auto"/>
              <w:ind w:firstLine="273" w:firstLineChars="130"/>
              <w:jc w:val="left"/>
            </w:pPr>
            <w:r>
              <w:rPr>
                <w:rFonts w:hint="eastAsia" w:eastAsia="新宋体"/>
                <w:szCs w:val="21"/>
              </w:rPr>
              <w:t>C．开普勒潜心研究第谷的天文观测数据，提出行星绕太阳做匀速圆周运动</w:t>
            </w:r>
            <w:r>
              <w:tab/>
            </w:r>
          </w:p>
          <w:p w14:paraId="24299EF1">
            <w:pPr>
              <w:spacing w:line="336" w:lineRule="auto"/>
              <w:jc w:val="left"/>
              <w:rPr>
                <w:rFonts w:hint="default" w:ascii="宋体" w:hAnsi="宋体" w:eastAsia="宋体"/>
                <w:color w:val="000000"/>
                <w:szCs w:val="21"/>
                <w:lang w:val="en-US" w:eastAsia="zh-CN"/>
              </w:rPr>
            </w:pPr>
            <w:r>
              <w:rPr>
                <w:rFonts w:hint="eastAsia" w:eastAsia="新宋体"/>
                <w:szCs w:val="21"/>
              </w:rPr>
              <w:t>D．卡文迪什在牛顿发现万有引力定律后，进行了“月一地检验”，将天体间的力和地球上物体的重力统一起来</w:t>
            </w:r>
          </w:p>
          <w:p w14:paraId="624DD4D8">
            <w:pPr>
              <w:spacing w:line="336" w:lineRule="auto"/>
              <w:jc w:val="left"/>
              <w:rPr>
                <w:rFonts w:hint="eastAsia" w:ascii="宋体" w:hAnsi="宋体" w:eastAsia="宋体"/>
                <w:color w:val="000000"/>
                <w:szCs w:val="21"/>
                <w:lang w:eastAsia="zh-CN"/>
              </w:rPr>
            </w:pPr>
          </w:p>
          <w:p w14:paraId="04537329">
            <w:pPr>
              <w:spacing w:line="336" w:lineRule="auto"/>
              <w:jc w:val="left"/>
              <w:rPr>
                <w:rFonts w:hint="eastAsia" w:ascii="宋体" w:hAnsi="宋体" w:eastAsia="宋体"/>
                <w:color w:val="000000"/>
                <w:szCs w:val="21"/>
                <w:lang w:eastAsia="zh-CN"/>
              </w:rPr>
            </w:pPr>
            <w:bookmarkStart w:id="0" w:name="_GoBack"/>
            <w:bookmarkEnd w:id="0"/>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574B484C">
            <w:pPr>
              <w:spacing w:line="360" w:lineRule="auto"/>
              <w:rPr>
                <w:color w:val="FF0000"/>
              </w:rPr>
            </w:pPr>
          </w:p>
          <w:p w14:paraId="4A0399B8">
            <w:pPr>
              <w:pStyle w:val="10"/>
              <w:numPr>
                <w:ilvl w:val="0"/>
                <w:numId w:val="3"/>
              </w:numPr>
              <w:spacing w:line="360" w:lineRule="auto"/>
              <w:ind w:firstLineChars="0"/>
            </w:pPr>
            <w:r>
              <w:rPr>
                <w:rFonts w:hint="eastAsia" w:eastAsia="新宋体"/>
                <w:szCs w:val="21"/>
              </w:rPr>
              <w:t>（2024春•绍兴期末）2024年5月8日，嫦娥六号探测器进入环月轨道，为登陆月球做准备。已知月球质量为地球质量的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81</m:t>
                  </m:r>
                  <m:ctrlPr>
                    <w:rPr>
                      <w:rFonts w:hint="eastAsia" w:ascii="Cambria Math" w:hAnsi="Cambria Math" w:eastAsia="新宋体"/>
                      <w:sz w:val="28"/>
                      <w:szCs w:val="28"/>
                    </w:rPr>
                  </m:ctrlPr>
                </m:den>
              </m:f>
            </m:oMath>
            <w:r>
              <w:rPr>
                <w:rFonts w:hint="eastAsia" w:eastAsia="新宋体"/>
                <w:szCs w:val="21"/>
              </w:rPr>
              <w:t>，月球半径为地球半径的</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11</m:t>
                  </m:r>
                  <m:ctrlPr>
                    <w:rPr>
                      <w:rFonts w:hint="eastAsia" w:ascii="Cambria Math" w:hAnsi="Cambria Math" w:eastAsia="新宋体"/>
                      <w:sz w:val="28"/>
                      <w:szCs w:val="28"/>
                    </w:rPr>
                  </m:ctrlPr>
                </m:den>
              </m:f>
            </m:oMath>
            <w:r>
              <w:rPr>
                <w:rFonts w:hint="eastAsia" w:eastAsia="新宋体"/>
                <w:szCs w:val="21"/>
              </w:rPr>
              <w:t>，不考虑地球和月球的自转，嫦娥六号在月球表面受到月球引力为地球表面受到地球引力的（　　）</w:t>
            </w:r>
          </w:p>
          <w:p w14:paraId="379E196A">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81</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9</m:t>
                  </m:r>
                  <m:ctrlPr>
                    <w:rPr>
                      <w:rFonts w:hint="eastAsia" w:ascii="Cambria Math" w:hAnsi="Cambria Math" w:eastAsia="新宋体"/>
                      <w:sz w:val="28"/>
                      <w:szCs w:val="28"/>
                    </w:rPr>
                  </m:ctrlPr>
                </m:num>
                <m:den>
                  <m:r>
                    <m:rPr/>
                    <w:rPr>
                      <w:rFonts w:ascii="Cambria Math" w:hAnsi="Cambria Math" w:eastAsia="新宋体"/>
                      <w:sz w:val="28"/>
                      <w:szCs w:val="28"/>
                    </w:rPr>
                    <m:t>121</m:t>
                  </m:r>
                  <m:ctrlPr>
                    <w:rPr>
                      <w:rFonts w:hint="eastAsia" w:ascii="Cambria Math" w:hAnsi="Cambria Math" w:eastAsia="新宋体"/>
                      <w:sz w:val="28"/>
                      <w:szCs w:val="28"/>
                    </w:rPr>
                  </m:ctrlPr>
                </m:den>
              </m:f>
            </m:oMath>
            <w:r>
              <w:tab/>
            </w: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121</m:t>
                  </m:r>
                  <m:ctrlPr>
                    <w:rPr>
                      <w:rFonts w:hint="eastAsia" w:ascii="Cambria Math" w:hAnsi="Cambria Math" w:eastAsia="新宋体"/>
                      <w:sz w:val="28"/>
                      <w:szCs w:val="28"/>
                    </w:rPr>
                  </m:ctrlPr>
                </m:num>
                <m:den>
                  <m:r>
                    <m:rPr/>
                    <w:rPr>
                      <w:rFonts w:ascii="Cambria Math" w:hAnsi="Cambria Math" w:eastAsia="新宋体"/>
                      <w:sz w:val="28"/>
                      <w:szCs w:val="28"/>
                    </w:rPr>
                    <m:t>729</m:t>
                  </m:r>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11</m:t>
                  </m:r>
                  <m:ctrlPr>
                    <w:rPr>
                      <w:rFonts w:hint="eastAsia" w:ascii="Cambria Math" w:hAnsi="Cambria Math" w:eastAsia="新宋体"/>
                      <w:sz w:val="28"/>
                      <w:szCs w:val="28"/>
                    </w:rPr>
                  </m:ctrlPr>
                </m:num>
                <m:den>
                  <m:r>
                    <m:rPr/>
                    <w:rPr>
                      <w:rFonts w:ascii="Cambria Math" w:hAnsi="Cambria Math" w:eastAsia="新宋体"/>
                      <w:sz w:val="28"/>
                      <w:szCs w:val="28"/>
                    </w:rPr>
                    <m:t>243</m:t>
                  </m:r>
                  <m:ctrlPr>
                    <w:rPr>
                      <w:rFonts w:hint="eastAsia" w:ascii="Cambria Math" w:hAnsi="Cambria Math" w:eastAsia="新宋体"/>
                      <w:sz w:val="28"/>
                      <w:szCs w:val="28"/>
                    </w:rPr>
                  </m:ctrlPr>
                </m:den>
              </m:f>
            </m:oMath>
          </w:p>
          <w:p w14:paraId="3629CBB4">
            <w:pPr>
              <w:pStyle w:val="10"/>
              <w:numPr>
                <w:ilvl w:val="0"/>
                <w:numId w:val="3"/>
              </w:numPr>
              <w:spacing w:line="360" w:lineRule="auto"/>
              <w:ind w:firstLineChars="0"/>
            </w:pPr>
            <w:r>
              <w:rPr>
                <w:rFonts w:hint="eastAsia" w:eastAsia="新宋体"/>
                <w:szCs w:val="21"/>
              </w:rPr>
              <w:t>（2024春•庐阳区校级期末）对于万有引力定律的表达式</w:t>
            </w:r>
            <m:oMath>
              <m:r>
                <m:rPr/>
                <w:rPr>
                  <w:rFonts w:hint="eastAsia" w:ascii="Cambria Math" w:hAnsi="Cambria Math" w:eastAsia="新宋体"/>
                  <w:szCs w:val="21"/>
                </w:rPr>
                <m:t>F=G</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rPr>
                <w:rFonts w:hint="eastAsia" w:eastAsia="新宋体"/>
                <w:szCs w:val="21"/>
              </w:rPr>
              <w:t>，下列说法正确的是（　　）</w:t>
            </w:r>
          </w:p>
          <w:p w14:paraId="5FCDA44A">
            <w:pPr>
              <w:spacing w:line="360" w:lineRule="auto"/>
              <w:ind w:firstLine="273" w:firstLineChars="130"/>
              <w:jc w:val="left"/>
            </w:pPr>
            <w:r>
              <w:rPr>
                <w:rFonts w:hint="eastAsia" w:eastAsia="新宋体"/>
                <w:szCs w:val="21"/>
              </w:rPr>
              <w:t>A．引力常量G的单位为N•m</w:t>
            </w:r>
            <w:r>
              <w:rPr>
                <w:rFonts w:hint="eastAsia" w:eastAsia="新宋体"/>
                <w:sz w:val="24"/>
                <w:szCs w:val="24"/>
                <w:vertAlign w:val="superscript"/>
              </w:rPr>
              <w:t>2</w:t>
            </w:r>
            <w:r>
              <w:rPr>
                <w:rFonts w:hint="eastAsia" w:eastAsia="新宋体"/>
                <w:szCs w:val="21"/>
              </w:rPr>
              <w:t>/kg</w:t>
            </w:r>
            <w:r>
              <w:rPr>
                <w:rFonts w:hint="eastAsia" w:eastAsia="新宋体"/>
                <w:sz w:val="24"/>
                <w:szCs w:val="24"/>
                <w:vertAlign w:val="superscript"/>
              </w:rPr>
              <w:t>2</w:t>
            </w:r>
            <w:r>
              <w:tab/>
            </w:r>
          </w:p>
          <w:p w14:paraId="0F38C87C">
            <w:pPr>
              <w:spacing w:line="360" w:lineRule="auto"/>
              <w:ind w:firstLine="273" w:firstLineChars="130"/>
              <w:jc w:val="left"/>
            </w:pPr>
            <w:r>
              <w:rPr>
                <w:rFonts w:hint="eastAsia" w:eastAsia="新宋体"/>
                <w:szCs w:val="21"/>
              </w:rPr>
              <w:t>B．当物体间的距离趋近于0时，物体间的万有引力无穷大</w:t>
            </w:r>
            <w:r>
              <w:tab/>
            </w:r>
          </w:p>
          <w:p w14:paraId="21301302">
            <w:pPr>
              <w:spacing w:line="360" w:lineRule="auto"/>
              <w:ind w:firstLine="273" w:firstLineChars="130"/>
              <w:jc w:val="left"/>
            </w:pPr>
            <w:r>
              <w:rPr>
                <w:rFonts w:hint="eastAsia" w:eastAsia="新宋体"/>
                <w:szCs w:val="21"/>
              </w:rPr>
              <w:t>C．若m</w:t>
            </w:r>
            <w:r>
              <w:rPr>
                <w:rFonts w:hint="eastAsia" w:eastAsia="新宋体"/>
                <w:sz w:val="24"/>
                <w:szCs w:val="24"/>
                <w:vertAlign w:val="subscript"/>
              </w:rPr>
              <w:t>1</w:t>
            </w:r>
            <w:r>
              <w:rPr>
                <w:rFonts w:hint="eastAsia" w:eastAsia="新宋体"/>
                <w:szCs w:val="21"/>
              </w:rPr>
              <w:t>＞m</w:t>
            </w:r>
            <w:r>
              <w:rPr>
                <w:rFonts w:hint="eastAsia" w:eastAsia="新宋体"/>
                <w:sz w:val="24"/>
                <w:szCs w:val="24"/>
                <w:vertAlign w:val="subscript"/>
              </w:rPr>
              <w:t>2</w:t>
            </w:r>
            <w:r>
              <w:rPr>
                <w:rFonts w:hint="eastAsia" w:eastAsia="新宋体"/>
                <w:szCs w:val="21"/>
              </w:rPr>
              <w:t>，则两物体之间m</w:t>
            </w:r>
            <w:r>
              <w:rPr>
                <w:rFonts w:hint="eastAsia" w:eastAsia="新宋体"/>
                <w:sz w:val="24"/>
                <w:szCs w:val="24"/>
                <w:vertAlign w:val="subscript"/>
              </w:rPr>
              <w:t>1</w:t>
            </w:r>
            <w:r>
              <w:rPr>
                <w:rFonts w:hint="eastAsia" w:eastAsia="新宋体"/>
                <w:szCs w:val="21"/>
              </w:rPr>
              <w:t>所受万有引力比m</w:t>
            </w:r>
            <w:r>
              <w:rPr>
                <w:rFonts w:hint="eastAsia" w:eastAsia="新宋体"/>
                <w:sz w:val="24"/>
                <w:szCs w:val="24"/>
                <w:vertAlign w:val="subscript"/>
              </w:rPr>
              <w:t>2</w:t>
            </w:r>
            <w:r>
              <w:rPr>
                <w:rFonts w:hint="eastAsia" w:eastAsia="新宋体"/>
                <w:szCs w:val="21"/>
              </w:rPr>
              <w:t>的大</w:t>
            </w:r>
            <w:r>
              <w:tab/>
            </w:r>
          </w:p>
          <w:p w14:paraId="33AF5D45">
            <w:pPr>
              <w:spacing w:line="360" w:lineRule="auto"/>
              <w:ind w:firstLine="273" w:firstLineChars="130"/>
              <w:jc w:val="left"/>
            </w:pPr>
            <w:r>
              <w:rPr>
                <w:rFonts w:hint="eastAsia" w:eastAsia="新宋体"/>
                <w:szCs w:val="21"/>
              </w:rPr>
              <w:t>D．该表达式只能用来计算质点与质点间的万有引力大小</w:t>
            </w:r>
          </w:p>
          <w:p w14:paraId="64F07A04">
            <w:pPr>
              <w:pStyle w:val="10"/>
              <w:numPr>
                <w:ilvl w:val="0"/>
                <w:numId w:val="3"/>
              </w:numPr>
              <w:spacing w:line="360" w:lineRule="auto"/>
              <w:ind w:firstLineChars="0"/>
            </w:pPr>
            <w:r>
              <w:rPr>
                <w:rFonts w:hint="eastAsia" w:eastAsia="新宋体"/>
                <w:szCs w:val="21"/>
              </w:rPr>
              <w:t>（2024春•佛山期末）苏轼的诗句“定知玉兔十分圆，已作霜风九月寒，寄语重门休上钥，夜潮留向月中看”形象地描述了八月十五日看潮的情景。如图所示，太阳、月亮和地球处于一条直线上，会在海面上引起“大潮”，已知太阳质量是月球质量的2700万倍，日地距离是月地距离的390倍，以下说法正确的是（　　）</w:t>
            </w:r>
          </w:p>
          <w:p w14:paraId="56FB7E8D">
            <w:pPr>
              <w:spacing w:line="360" w:lineRule="auto"/>
              <w:ind w:left="273" w:leftChars="130"/>
            </w:pPr>
            <w:r>
              <w:rPr>
                <w:rFonts w:hint="eastAsia" w:eastAsia="新宋体"/>
                <w:szCs w:val="21"/>
              </w:rPr>
              <w:drawing>
                <wp:inline distT="0" distB="0" distL="0" distR="0">
                  <wp:extent cx="1996440" cy="914400"/>
                  <wp:effectExtent l="0" t="0" r="3810" b="0"/>
                  <wp:docPr id="12367327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32752" name="图片24" descr="http://www.zxxk.com"/>
                          <pic:cNvPicPr>
                            <a:picLocks noChangeAspect="1"/>
                          </pic:cNvPicPr>
                        </pic:nvPicPr>
                        <pic:blipFill>
                          <a:blip r:embed="rId12" cstate="print"/>
                          <a:stretch>
                            <a:fillRect/>
                          </a:stretch>
                        </pic:blipFill>
                        <pic:spPr>
                          <a:xfrm>
                            <a:off x="0" y="0"/>
                            <a:ext cx="1996444" cy="914402"/>
                          </a:xfrm>
                          <a:prstGeom prst="rect">
                            <a:avLst/>
                          </a:prstGeom>
                        </pic:spPr>
                      </pic:pic>
                    </a:graphicData>
                  </a:graphic>
                </wp:inline>
              </w:drawing>
            </w:r>
          </w:p>
          <w:p w14:paraId="053D5819">
            <w:pPr>
              <w:spacing w:line="360" w:lineRule="auto"/>
              <w:ind w:firstLine="273" w:firstLineChars="130"/>
              <w:jc w:val="left"/>
            </w:pPr>
            <w:r>
              <w:rPr>
                <w:rFonts w:hint="eastAsia" w:eastAsia="新宋体"/>
                <w:szCs w:val="21"/>
              </w:rPr>
              <w:t>A．海水在A处受到太阳的引力比受到月球的引力小</w:t>
            </w:r>
            <w:r>
              <w:tab/>
            </w:r>
          </w:p>
          <w:p w14:paraId="36A18B2F">
            <w:pPr>
              <w:spacing w:line="360" w:lineRule="auto"/>
              <w:ind w:firstLine="273" w:firstLineChars="130"/>
              <w:jc w:val="left"/>
            </w:pPr>
            <w:r>
              <w:rPr>
                <w:rFonts w:hint="eastAsia" w:eastAsia="新宋体"/>
                <w:szCs w:val="21"/>
              </w:rPr>
              <w:t>B．海水在B处受到太阳的引力比受到月球的引力小</w:t>
            </w:r>
            <w:r>
              <w:tab/>
            </w:r>
          </w:p>
          <w:p w14:paraId="69DFE9FB">
            <w:pPr>
              <w:spacing w:line="360" w:lineRule="auto"/>
              <w:ind w:firstLine="273" w:firstLineChars="130"/>
              <w:jc w:val="left"/>
            </w:pPr>
            <w:r>
              <w:rPr>
                <w:rFonts w:hint="eastAsia" w:eastAsia="新宋体"/>
                <w:szCs w:val="21"/>
              </w:rPr>
              <w:t>C．同一质量的海水在A处受到月球的引力比在B处小</w:t>
            </w:r>
            <w:r>
              <w:tab/>
            </w:r>
          </w:p>
          <w:p w14:paraId="4D523E70">
            <w:pPr>
              <w:spacing w:line="360" w:lineRule="auto"/>
              <w:ind w:firstLine="273" w:firstLineChars="130"/>
              <w:jc w:val="left"/>
            </w:pPr>
            <w:r>
              <w:rPr>
                <w:rFonts w:hint="eastAsia" w:eastAsia="新宋体"/>
                <w:szCs w:val="21"/>
              </w:rPr>
              <w:t>D．同一质量的海水在A点受到太阳和月球引力的合力比B处小</w:t>
            </w:r>
          </w:p>
          <w:p w14:paraId="35EC12D7">
            <w:pPr>
              <w:pStyle w:val="10"/>
              <w:numPr>
                <w:ilvl w:val="0"/>
                <w:numId w:val="3"/>
              </w:numPr>
              <w:spacing w:line="360" w:lineRule="auto"/>
              <w:ind w:firstLineChars="0"/>
            </w:pPr>
            <w:r>
              <w:rPr>
                <w:rFonts w:hint="eastAsia" w:eastAsia="新宋体"/>
                <w:szCs w:val="21"/>
              </w:rPr>
              <w:t>（2024春•红桥区期末）2022年6月5日，我国神舟十四号载人飞船成功发射。已知飞船质量为m，地球质量为M，地球半径为R。万有引力常量为G，当飞船离地面的高度为h时，飞船与地球之间的万有引力大小为（　　）</w:t>
            </w:r>
          </w:p>
          <w:p w14:paraId="1B1EDED1">
            <w:pPr>
              <w:tabs>
                <w:tab w:val="left" w:pos="4400"/>
              </w:tabs>
              <w:spacing w:line="360" w:lineRule="auto"/>
              <w:ind w:firstLine="273" w:firstLineChars="130"/>
              <w:jc w:val="left"/>
            </w:pPr>
            <w:r>
              <w:rPr>
                <w:rFonts w:hint="eastAsia" w:eastAsia="新宋体"/>
                <w:szCs w:val="21"/>
              </w:rPr>
              <w:t>A．</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rPr>
                    <m:t>Mm</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ℎ</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r>
              <w:rPr>
                <w:rFonts w:hint="eastAsia" w:eastAsia="新宋体"/>
                <w:szCs w:val="21"/>
              </w:rPr>
              <w:t>B．</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rPr>
                    <m:t>Mm</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248ABE64">
            <w:pPr>
              <w:tabs>
                <w:tab w:val="left" w:pos="4400"/>
              </w:tabs>
              <w:spacing w:line="360" w:lineRule="auto"/>
              <w:ind w:firstLine="273" w:firstLineChars="130"/>
              <w:jc w:val="left"/>
              <w:rPr>
                <w:lang w:val="pt-BR"/>
              </w:rPr>
            </w:pPr>
            <w:r>
              <w:rPr>
                <w:rFonts w:hint="eastAsia" w:eastAsia="新宋体"/>
                <w:szCs w:val="21"/>
                <w:lang w:val="pt-BR"/>
              </w:rPr>
              <w:t>C．</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rPr>
                    <m:t>Mm</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lang w:val="pt-BR"/>
                        </w:rPr>
                        <m:t>(</m:t>
                      </m:r>
                      <m:r>
                        <m:rPr/>
                        <w:rPr>
                          <w:rFonts w:ascii="Cambria Math" w:hAnsi="Cambria Math" w:eastAsia="新宋体"/>
                          <w:sz w:val="28"/>
                          <w:szCs w:val="28"/>
                        </w:rPr>
                        <m:t>R</m:t>
                      </m:r>
                      <m:r>
                        <m:rPr/>
                        <w:rPr>
                          <w:rFonts w:ascii="Cambria Math" w:hAnsi="Cambria Math" w:eastAsia="新宋体"/>
                          <w:sz w:val="28"/>
                          <w:szCs w:val="28"/>
                          <w:lang w:val="pt-BR"/>
                        </w:rPr>
                        <m:t>+ℎ)</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ascii="Cambria Math" w:hAnsi="Cambria Math" w:eastAsia="新宋体"/>
                      <w:sz w:val="28"/>
                      <w:szCs w:val="28"/>
                    </w:rPr>
                  </m:ctrlPr>
                </m:den>
              </m:f>
            </m:oMath>
            <w:r>
              <w:rPr>
                <w:lang w:val="pt-BR"/>
              </w:rPr>
              <w:tab/>
            </w:r>
            <w:r>
              <w:rPr>
                <w:rFonts w:hint="eastAsia" w:eastAsia="新宋体"/>
                <w:szCs w:val="21"/>
                <w:lang w:val="pt-BR"/>
              </w:rPr>
              <w:t>D．</w:t>
            </w:r>
            <m:oMath>
              <m:r>
                <m:rPr/>
                <w:rPr>
                  <w:rFonts w:hint="eastAsia" w:ascii="Cambria Math" w:hAnsi="Cambria Math" w:eastAsia="新宋体"/>
                  <w:szCs w:val="21"/>
                </w:rPr>
                <m:t>G</m:t>
              </m:r>
              <m:f>
                <m:fPr>
                  <m:ctrlPr>
                    <w:rPr>
                      <w:rFonts w:ascii="Cambria Math" w:hAnsi="Cambria Math" w:eastAsia="新宋体"/>
                      <w:sz w:val="28"/>
                      <w:szCs w:val="28"/>
                    </w:rPr>
                  </m:ctrlPr>
                </m:fPr>
                <m:num>
                  <m:r>
                    <m:rPr/>
                    <w:rPr>
                      <w:rFonts w:ascii="Cambria Math" w:hAnsi="Cambria Math" w:eastAsia="新宋体"/>
                      <w:sz w:val="28"/>
                      <w:szCs w:val="28"/>
                    </w:rPr>
                    <m:t>Mm</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lang w:val="pt-BR"/>
                        </w:rPr>
                        <m:t>(</m:t>
                      </m:r>
                      <m:r>
                        <m:rPr/>
                        <w:rPr>
                          <w:rFonts w:ascii="Cambria Math" w:hAnsi="Cambria Math" w:eastAsia="新宋体"/>
                          <w:sz w:val="28"/>
                          <w:szCs w:val="28"/>
                        </w:rPr>
                        <m:t>R</m:t>
                      </m:r>
                      <m:r>
                        <m:rPr/>
                        <w:rPr>
                          <w:rFonts w:ascii="Cambria Math" w:hAnsi="Cambria Math" w:eastAsia="新宋体"/>
                          <w:sz w:val="28"/>
                          <w:szCs w:val="28"/>
                          <w:lang w:val="pt-BR"/>
                        </w:rPr>
                        <m:t>−ℎ)</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ascii="Cambria Math" w:hAnsi="Cambria Math" w:eastAsia="新宋体"/>
                      <w:sz w:val="28"/>
                      <w:szCs w:val="28"/>
                    </w:rPr>
                  </m:ctrlPr>
                </m:den>
              </m:f>
            </m:oMath>
          </w:p>
          <w:p w14:paraId="212290A5">
            <w:pPr>
              <w:pStyle w:val="10"/>
              <w:numPr>
                <w:ilvl w:val="0"/>
                <w:numId w:val="3"/>
              </w:numPr>
              <w:spacing w:line="360" w:lineRule="auto"/>
              <w:ind w:firstLineChars="0"/>
            </w:pPr>
            <w:r>
              <w:rPr>
                <w:rFonts w:hint="eastAsia" w:eastAsia="新宋体"/>
                <w:szCs w:val="21"/>
              </w:rPr>
              <w:t>（2024春•昆明期末）1970年4月24日，我国第一颗人造地球卫星“东方红1号”成功发射，开创了中国航天史的新纪元，时至今日，我国航空航天技术已处于世界领先地位。“东方红1号”卫星绕地球运行的轨道为椭圆，如图所示，轨道上A点为近地点，B、C两点关于椭圆中心O对称。卫星在B、C两点时的速率分别为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rPr>
                <w:rFonts w:hint="eastAsia" w:eastAsia="新宋体"/>
                <w:szCs w:val="21"/>
              </w:rPr>
              <w:t>，加速度大小分别为a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r>
              <w:rPr>
                <w:rFonts w:hint="eastAsia" w:eastAsia="新宋体"/>
                <w:szCs w:val="21"/>
              </w:rPr>
              <w:t>，下列关系式正确的是（　　）</w:t>
            </w:r>
          </w:p>
          <w:p w14:paraId="7340FFD2">
            <w:pPr>
              <w:spacing w:line="360" w:lineRule="auto"/>
              <w:ind w:left="273" w:leftChars="130"/>
            </w:pPr>
            <w:r>
              <w:rPr>
                <w:rFonts w:hint="eastAsia" w:eastAsia="新宋体"/>
                <w:szCs w:val="21"/>
              </w:rPr>
              <w:drawing>
                <wp:inline distT="0" distB="0" distL="0" distR="0">
                  <wp:extent cx="1627505" cy="1099820"/>
                  <wp:effectExtent l="0" t="0" r="10795" b="5080"/>
                  <wp:docPr id="8782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01" name="图片24" descr="http://www.zxxk.com"/>
                          <pic:cNvPicPr>
                            <a:picLocks noChangeAspect="1"/>
                          </pic:cNvPicPr>
                        </pic:nvPicPr>
                        <pic:blipFill>
                          <a:blip r:embed="rId13" cstate="print"/>
                          <a:stretch>
                            <a:fillRect/>
                          </a:stretch>
                        </pic:blipFill>
                        <pic:spPr>
                          <a:xfrm>
                            <a:off x="0" y="0"/>
                            <a:ext cx="1627635" cy="1100330"/>
                          </a:xfrm>
                          <a:prstGeom prst="rect">
                            <a:avLst/>
                          </a:prstGeom>
                        </pic:spPr>
                      </pic:pic>
                    </a:graphicData>
                  </a:graphic>
                </wp:inline>
              </w:drawing>
            </w:r>
          </w:p>
          <w:p w14:paraId="33C884C9">
            <w:pPr>
              <w:tabs>
                <w:tab w:val="left" w:pos="4400"/>
              </w:tabs>
              <w:spacing w:line="360" w:lineRule="auto"/>
              <w:ind w:firstLine="273" w:firstLineChars="130"/>
              <w:jc w:val="left"/>
            </w:pPr>
            <w:r>
              <w:rPr>
                <w:rFonts w:hint="eastAsia" w:eastAsia="新宋体"/>
                <w:szCs w:val="21"/>
              </w:rPr>
              <w:t>A．v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rPr>
                <w:rFonts w:hint="eastAsia" w:eastAsia="新宋体"/>
                <w:szCs w:val="21"/>
              </w:rPr>
              <w:t>，a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r>
              <w:tab/>
            </w:r>
            <w:r>
              <w:rPr>
                <w:rFonts w:hint="eastAsia" w:eastAsia="新宋体"/>
                <w:szCs w:val="21"/>
              </w:rPr>
              <w:t>B．v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rPr>
                <w:rFonts w:hint="eastAsia" w:eastAsia="新宋体"/>
                <w:szCs w:val="21"/>
              </w:rPr>
              <w:t>，a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r>
              <w:tab/>
            </w:r>
          </w:p>
          <w:p w14:paraId="5650D6FA">
            <w:pPr>
              <w:tabs>
                <w:tab w:val="left" w:pos="4400"/>
              </w:tabs>
              <w:spacing w:line="360" w:lineRule="auto"/>
              <w:ind w:firstLine="273" w:firstLineChars="130"/>
              <w:jc w:val="left"/>
            </w:pPr>
            <w:r>
              <w:rPr>
                <w:rFonts w:hint="eastAsia" w:eastAsia="新宋体"/>
                <w:szCs w:val="21"/>
              </w:rPr>
              <w:t>C．v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rPr>
                <w:rFonts w:hint="eastAsia" w:eastAsia="新宋体"/>
                <w:szCs w:val="21"/>
              </w:rPr>
              <w:t>，a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r>
              <w:tab/>
            </w:r>
            <w:r>
              <w:rPr>
                <w:rFonts w:hint="eastAsia" w:eastAsia="新宋体"/>
                <w:szCs w:val="21"/>
              </w:rPr>
              <w:t>D．v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rPr>
                <w:rFonts w:hint="eastAsia" w:eastAsia="新宋体"/>
                <w:szCs w:val="21"/>
              </w:rPr>
              <w:t>，a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p>
          <w:p w14:paraId="6B56C857">
            <w:pPr>
              <w:pStyle w:val="10"/>
              <w:numPr>
                <w:ilvl w:val="0"/>
                <w:numId w:val="3"/>
              </w:numPr>
              <w:spacing w:line="360" w:lineRule="auto"/>
              <w:ind w:firstLineChars="0"/>
            </w:pPr>
            <w:r>
              <w:rPr>
                <w:rFonts w:hint="eastAsia" w:eastAsia="新宋体"/>
                <w:szCs w:val="21"/>
              </w:rPr>
              <w:t>（2024•海门区校级学业考试）如图所示，两球间的最近距离为r，质量分别为m</w:t>
            </w:r>
            <w:r>
              <w:rPr>
                <w:rFonts w:hint="eastAsia" w:eastAsia="新宋体"/>
                <w:sz w:val="24"/>
                <w:szCs w:val="24"/>
                <w:vertAlign w:val="subscript"/>
              </w:rPr>
              <w:t>1</w:t>
            </w:r>
            <w:r>
              <w:rPr>
                <w:rFonts w:hint="eastAsia" w:eastAsia="新宋体"/>
                <w:szCs w:val="21"/>
              </w:rPr>
              <w:t>、m</w:t>
            </w:r>
            <w:r>
              <w:rPr>
                <w:rFonts w:hint="eastAsia" w:eastAsia="新宋体"/>
                <w:sz w:val="24"/>
                <w:szCs w:val="24"/>
                <w:vertAlign w:val="subscript"/>
              </w:rPr>
              <w:t>2</w:t>
            </w:r>
            <w:r>
              <w:rPr>
                <w:rFonts w:hint="eastAsia" w:eastAsia="新宋体"/>
                <w:szCs w:val="21"/>
              </w:rPr>
              <w:t>，半径分别为r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rPr>
                <w:rFonts w:hint="eastAsia" w:eastAsia="新宋体"/>
                <w:szCs w:val="21"/>
              </w:rPr>
              <w:t>。两球的质量分布均匀，则两球间的万有引力大小为（引力常量为G）（　　）</w:t>
            </w:r>
          </w:p>
          <w:p w14:paraId="71D16C83">
            <w:pPr>
              <w:spacing w:line="360" w:lineRule="auto"/>
              <w:ind w:left="273" w:leftChars="130"/>
            </w:pPr>
            <w:r>
              <w:rPr>
                <w:rFonts w:hint="eastAsia" w:eastAsia="新宋体"/>
                <w:szCs w:val="21"/>
              </w:rPr>
              <w:drawing>
                <wp:inline distT="0" distB="0" distL="0" distR="0">
                  <wp:extent cx="2791460" cy="767715"/>
                  <wp:effectExtent l="0" t="0" r="8890" b="13335"/>
                  <wp:docPr id="82727899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78992" name="图片24" descr="http://www.zxxk.com"/>
                          <pic:cNvPicPr>
                            <a:picLocks noChangeAspect="1"/>
                          </pic:cNvPicPr>
                        </pic:nvPicPr>
                        <pic:blipFill>
                          <a:blip r:embed="rId14" cstate="print"/>
                          <a:stretch>
                            <a:fillRect/>
                          </a:stretch>
                        </pic:blipFill>
                        <pic:spPr>
                          <a:xfrm>
                            <a:off x="0" y="0"/>
                            <a:ext cx="2791974" cy="768098"/>
                          </a:xfrm>
                          <a:prstGeom prst="rect">
                            <a:avLst/>
                          </a:prstGeom>
                        </pic:spPr>
                      </pic:pic>
                    </a:graphicData>
                  </a:graphic>
                </wp:inline>
              </w:drawing>
            </w:r>
          </w:p>
          <w:p w14:paraId="296287AE">
            <w:pPr>
              <w:spacing w:line="360" w:lineRule="auto"/>
              <w:ind w:firstLine="273" w:firstLineChars="130"/>
              <w:jc w:val="left"/>
            </w:pPr>
            <w:r>
              <w:rPr>
                <w:rFonts w:hint="eastAsia" w:eastAsia="新宋体"/>
                <w:szCs w:val="21"/>
              </w:rPr>
              <w:t>A．G</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B．G</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num>
                <m:den>
                  <m:sSubSup>
                    <m:sSubSupPr>
                      <m:ctrlPr>
                        <w:rPr>
                          <w:rFonts w:ascii="Cambria Math" w:hAnsi="Cambria Math"/>
                        </w:rPr>
                      </m:ctrlPr>
                    </m:sSubSupPr>
                    <m:e>
                      <m:r>
                        <m:rPr/>
                        <w:rPr>
                          <w:rFonts w:ascii="Cambria Math" w:hAnsi="Cambria Math" w:eastAsia="新宋体"/>
                          <w:sz w:val="28"/>
                          <w:szCs w:val="28"/>
                        </w:rPr>
                        <m:t>r</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den>
              </m:f>
            </m:oMath>
            <w:r>
              <w:tab/>
            </w:r>
            <w:r>
              <w:rPr>
                <w:rFonts w:hint="eastAsia" w:eastAsia="新宋体"/>
                <w:szCs w:val="21"/>
              </w:rPr>
              <w:t>C．G</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r</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r</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D．G</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r</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r</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r>
                    <m:rPr/>
                    <w:rPr>
                      <w:rFonts w:ascii="Cambria Math" w:hAnsi="Cambria Math" w:eastAsia="新宋体"/>
                      <w:sz w:val="28"/>
                      <w:szCs w:val="28"/>
                    </w:rPr>
                    <m:t>+r</m:t>
                  </m:r>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p>
          <w:p w14:paraId="2967BFD5">
            <w:pPr>
              <w:pStyle w:val="10"/>
              <w:numPr>
                <w:ilvl w:val="0"/>
                <w:numId w:val="3"/>
              </w:numPr>
              <w:spacing w:line="360" w:lineRule="auto"/>
              <w:ind w:firstLineChars="0"/>
            </w:pPr>
            <w:r>
              <w:rPr>
                <w:rFonts w:hint="eastAsia" w:eastAsia="新宋体"/>
                <w:szCs w:val="21"/>
              </w:rPr>
              <w:t>（2023春•龙凤区校级月考）已知太阳的质量大约是月亮质量的2.7×10</w:t>
            </w:r>
            <w:r>
              <w:rPr>
                <w:rFonts w:hint="eastAsia" w:eastAsia="新宋体"/>
                <w:sz w:val="24"/>
                <w:szCs w:val="24"/>
                <w:vertAlign w:val="superscript"/>
              </w:rPr>
              <w:t>7</w:t>
            </w:r>
            <w:r>
              <w:rPr>
                <w:rFonts w:hint="eastAsia" w:eastAsia="新宋体"/>
                <w:szCs w:val="21"/>
              </w:rPr>
              <w:t>倍，太阳到地球的距离大约是月球到地球距离的3.9×10</w:t>
            </w:r>
            <w:r>
              <w:rPr>
                <w:rFonts w:hint="eastAsia" w:eastAsia="新宋体"/>
                <w:sz w:val="24"/>
                <w:szCs w:val="24"/>
                <w:vertAlign w:val="superscript"/>
              </w:rPr>
              <w:t>2</w:t>
            </w:r>
            <w:r>
              <w:rPr>
                <w:rFonts w:hint="eastAsia" w:eastAsia="新宋体"/>
                <w:szCs w:val="21"/>
              </w:rPr>
              <w:t>倍，若太阳对地球的引力大小为F</w:t>
            </w:r>
            <w:r>
              <w:rPr>
                <w:rFonts w:hint="eastAsia" w:eastAsia="新宋体"/>
                <w:sz w:val="24"/>
                <w:szCs w:val="24"/>
                <w:vertAlign w:val="subscript"/>
              </w:rPr>
              <w:t>1</w:t>
            </w:r>
            <w:r>
              <w:rPr>
                <w:rFonts w:hint="eastAsia" w:eastAsia="新宋体"/>
                <w:szCs w:val="21"/>
              </w:rPr>
              <w:t>，月亮对地球的引力大小为F</w:t>
            </w:r>
            <w:r>
              <w:rPr>
                <w:rFonts w:hint="eastAsia" w:eastAsia="新宋体"/>
                <w:sz w:val="24"/>
                <w:szCs w:val="24"/>
                <w:vertAlign w:val="subscript"/>
              </w:rPr>
              <w:t>2</w:t>
            </w:r>
            <w:r>
              <w:rPr>
                <w:rFonts w:hint="eastAsia" w:eastAsia="新宋体"/>
                <w:szCs w:val="21"/>
              </w:rPr>
              <w:t>，则</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F</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F</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den>
              </m:f>
            </m:oMath>
            <w:r>
              <w:rPr>
                <w:rFonts w:hint="eastAsia" w:eastAsia="新宋体"/>
                <w:szCs w:val="21"/>
              </w:rPr>
              <w:t>约为（　　）</w:t>
            </w:r>
          </w:p>
          <w:p w14:paraId="7C4E576D">
            <w:pPr>
              <w:tabs>
                <w:tab w:val="left" w:pos="2300"/>
                <w:tab w:val="left" w:pos="4400"/>
                <w:tab w:val="left" w:pos="6400"/>
              </w:tabs>
              <w:spacing w:line="360" w:lineRule="auto"/>
              <w:ind w:firstLine="273" w:firstLineChars="130"/>
              <w:jc w:val="left"/>
            </w:pPr>
            <w:r>
              <w:rPr>
                <w:rFonts w:hint="eastAsia" w:eastAsia="新宋体"/>
                <w:szCs w:val="21"/>
              </w:rPr>
              <w:t>A．130</w:t>
            </w:r>
            <w:r>
              <w:tab/>
            </w:r>
            <w:r>
              <w:rPr>
                <w:rFonts w:hint="eastAsia" w:eastAsia="新宋体"/>
                <w:szCs w:val="21"/>
              </w:rPr>
              <w:t>B．178</w:t>
            </w:r>
            <w:r>
              <w:tab/>
            </w:r>
            <w:r>
              <w:rPr>
                <w:rFonts w:hint="eastAsia" w:eastAsia="新宋体"/>
                <w:szCs w:val="21"/>
              </w:rPr>
              <w:t>C．226</w:t>
            </w:r>
            <w:r>
              <w:tab/>
            </w:r>
            <w:r>
              <w:rPr>
                <w:rFonts w:hint="eastAsia" w:eastAsia="新宋体"/>
                <w:szCs w:val="21"/>
              </w:rPr>
              <w:t>D．274</w:t>
            </w:r>
          </w:p>
          <w:p w14:paraId="58D02BC9">
            <w:pPr>
              <w:pStyle w:val="10"/>
              <w:numPr>
                <w:ilvl w:val="0"/>
                <w:numId w:val="3"/>
              </w:numPr>
              <w:spacing w:line="360" w:lineRule="auto"/>
              <w:ind w:firstLineChars="0"/>
            </w:pPr>
            <w:r>
              <w:rPr>
                <w:rFonts w:hint="eastAsia" w:eastAsia="新宋体"/>
                <w:szCs w:val="21"/>
              </w:rPr>
              <w:t>（2022春•隆回县期末）牛顿发现了万有引力定律一百多年后，英国物理学家卡文迪什在实验室里通过测量几个铅球之间的引力，从而测出了引力常量G。</w:t>
            </w:r>
          </w:p>
          <w:p w14:paraId="352F1B84">
            <w:pPr>
              <w:spacing w:line="360" w:lineRule="auto"/>
              <w:ind w:left="273" w:leftChars="130"/>
            </w:pPr>
            <w:r>
              <w:rPr>
                <w:rFonts w:hint="eastAsia" w:eastAsia="新宋体"/>
                <w:szCs w:val="21"/>
              </w:rPr>
              <w:t xml:space="preserve">（1）如图所示，为卡文迪什的实验示意图，他巧妙地利用了 </w:t>
            </w:r>
            <w:r>
              <w:rPr>
                <w:rFonts w:hint="eastAsia" w:eastAsia="新宋体"/>
                <w:szCs w:val="21"/>
                <w:u w:val="single"/>
              </w:rPr>
              <w:t>　    　</w:t>
            </w:r>
            <w:r>
              <w:rPr>
                <w:rFonts w:hint="eastAsia" w:eastAsia="新宋体"/>
                <w:szCs w:val="21"/>
              </w:rPr>
              <w:t>装置；</w:t>
            </w:r>
          </w:p>
          <w:p w14:paraId="78A94DDA">
            <w:pPr>
              <w:spacing w:line="360" w:lineRule="auto"/>
              <w:ind w:left="273" w:leftChars="130"/>
            </w:pPr>
            <w:r>
              <w:rPr>
                <w:rFonts w:hint="eastAsia" w:eastAsia="新宋体"/>
                <w:szCs w:val="21"/>
              </w:rPr>
              <w:drawing>
                <wp:inline distT="0" distB="0" distL="0" distR="0">
                  <wp:extent cx="3048635" cy="1619885"/>
                  <wp:effectExtent l="0" t="0" r="18415" b="18415"/>
                  <wp:docPr id="14047717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71719" name="图片24" descr="http://www.zxxk.com"/>
                          <pic:cNvPicPr>
                            <a:picLocks noChangeAspect="1"/>
                          </pic:cNvPicPr>
                        </pic:nvPicPr>
                        <pic:blipFill>
                          <a:blip r:embed="rId15" cstate="print"/>
                          <a:stretch>
                            <a:fillRect/>
                          </a:stretch>
                        </pic:blipFill>
                        <pic:spPr>
                          <a:xfrm>
                            <a:off x="0" y="0"/>
                            <a:ext cx="3049232" cy="1619905"/>
                          </a:xfrm>
                          <a:prstGeom prst="rect">
                            <a:avLst/>
                          </a:prstGeom>
                        </pic:spPr>
                      </pic:pic>
                    </a:graphicData>
                  </a:graphic>
                </wp:inline>
              </w:drawing>
            </w:r>
          </w:p>
          <w:p w14:paraId="2EFE25F5">
            <w:pPr>
              <w:spacing w:line="360" w:lineRule="auto"/>
              <w:ind w:left="273" w:leftChars="130"/>
            </w:pPr>
            <w:r>
              <w:rPr>
                <w:rFonts w:hint="eastAsia" w:eastAsia="新宋体"/>
                <w:szCs w:val="21"/>
              </w:rPr>
              <w:t>（2）卡文迪什测量引力常量的基础原理式为G＝</w:t>
            </w:r>
            <w:r>
              <w:rPr>
                <w:rFonts w:hint="eastAsia" w:eastAsia="新宋体"/>
                <w:szCs w:val="21"/>
                <w:u w:val="single"/>
              </w:rPr>
              <w:t>　         　</w:t>
            </w:r>
            <w:r>
              <w:rPr>
                <w:rFonts w:hint="eastAsia" w:eastAsia="新宋体"/>
                <w:szCs w:val="21"/>
              </w:rPr>
              <w:t>。</w:t>
            </w:r>
          </w:p>
          <w:p w14:paraId="5AB86CB1">
            <w:pPr>
              <w:pStyle w:val="10"/>
              <w:numPr>
                <w:ilvl w:val="0"/>
                <w:numId w:val="3"/>
              </w:numPr>
              <w:spacing w:line="360" w:lineRule="auto"/>
              <w:ind w:firstLineChars="0"/>
            </w:pPr>
            <w:r>
              <w:rPr>
                <w:rFonts w:hint="eastAsia" w:eastAsia="新宋体"/>
                <w:szCs w:val="21"/>
              </w:rPr>
              <w:t>（2022春•西城区校级期中）万有引力定律发现的历史是物理学中一段波澜壮阔的历史，开普勒、牛顿等科学家都贡献了自己的智慧。开普勒在第谷留下的浩繁的观测数据中发现了行星运动的三大定律：</w:t>
            </w:r>
            <w:r>
              <w:rPr>
                <w:rFonts w:hint="eastAsia" w:eastAsia="Calibri"/>
                <w:szCs w:val="21"/>
              </w:rPr>
              <w:t>①</w:t>
            </w:r>
            <w:r>
              <w:rPr>
                <w:rFonts w:hint="eastAsia" w:eastAsia="新宋体"/>
                <w:szCs w:val="21"/>
              </w:rPr>
              <w:t>所有行星绕太阳运动的轨道都是椭圆，太阳处在椭圆的一个焦点上；</w:t>
            </w:r>
            <w:r>
              <w:rPr>
                <w:rFonts w:hint="eastAsia" w:eastAsia="Calibri"/>
                <w:szCs w:val="21"/>
              </w:rPr>
              <w:t>②</w:t>
            </w:r>
            <w:r>
              <w:rPr>
                <w:rFonts w:hint="eastAsia" w:eastAsia="新宋体"/>
                <w:szCs w:val="21"/>
              </w:rPr>
              <w:t>对任意一个行星来说，它与太阳的连线在相等时间内扫过相等的面积；</w:t>
            </w:r>
            <w:r>
              <w:rPr>
                <w:rFonts w:hint="eastAsia" w:eastAsia="Calibri"/>
                <w:szCs w:val="21"/>
              </w:rPr>
              <w:t>③</w:t>
            </w:r>
            <w:r>
              <w:rPr>
                <w:rFonts w:hint="eastAsia" w:eastAsia="新宋体"/>
                <w:szCs w:val="21"/>
              </w:rPr>
              <w:t>所有行星的轨道的半长轴的三次方跟它的公转周期的二次方的比值都相等，即：</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a</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m:t>
              </m:r>
            </m:oMath>
            <w:r>
              <w:rPr>
                <w:rFonts w:hint="eastAsia" w:eastAsia="新宋体"/>
                <w:szCs w:val="21"/>
              </w:rPr>
              <w:t>K．牛顿是经典物理学的集大成者，他利用数学工具和开普勒定律发现万有引力定律之时，虽未得到万有引力常量G的具体值，但在不停的思考中猜想到：拉住月球使它围绕地球运动的力与使苹果落地的力，是否都是地球的引力，并且都与太阳和行星间的引力遵循统一的规律—平方反比规律？牛顿给出了著名的“月—地检验”方案：他认为月球绕地球近似做匀速圆周运动，首先从运动学的角度计算出了月球绕地球做匀速圆周运动的向心加速度a</w:t>
            </w:r>
            <w:r>
              <w:rPr>
                <w:rFonts w:hint="eastAsia" w:eastAsia="新宋体"/>
                <w:sz w:val="24"/>
                <w:szCs w:val="24"/>
                <w:vertAlign w:val="subscript"/>
              </w:rPr>
              <w:t>n1</w:t>
            </w:r>
            <w:r>
              <w:rPr>
                <w:rFonts w:hint="eastAsia" w:eastAsia="新宋体"/>
                <w:szCs w:val="21"/>
              </w:rPr>
              <w:t>；他又从动力学的角度计算出了物体在月球轨道上的向心加速度a</w:t>
            </w:r>
            <w:r>
              <w:rPr>
                <w:rFonts w:hint="eastAsia" w:eastAsia="新宋体"/>
                <w:sz w:val="24"/>
                <w:szCs w:val="24"/>
                <w:vertAlign w:val="subscript"/>
              </w:rPr>
              <w:t>n</w:t>
            </w:r>
            <w:r>
              <w:rPr>
                <w:rFonts w:hint="eastAsia" w:eastAsia="新宋体"/>
                <w:szCs w:val="21"/>
              </w:rPr>
              <w:t>他认为可以通过比较两个加速度的计算结果是否一致验证遵循统一规律的猜想。</w:t>
            </w:r>
          </w:p>
          <w:p w14:paraId="231826AB">
            <w:pPr>
              <w:spacing w:line="360" w:lineRule="auto"/>
              <w:ind w:left="273" w:leftChars="130"/>
            </w:pPr>
            <w:r>
              <w:rPr>
                <w:rFonts w:hint="eastAsia" w:eastAsia="新宋体"/>
                <w:szCs w:val="21"/>
              </w:rPr>
              <w:t>（1）牛顿对于万有引力定律的推导过程严谨而繁琐，中学阶段可以借鉴牛顿的思想（即从运动角度推理物体的受力）由简化的模型得到。若将行星绕太阳的运动视为匀速圆周运动，圆周运动半径为r，行星质量为m，太阳质量为M，请你结合开普勒定律、圆周运动、牛顿定律等知识，证明：太阳与行星之间的引力与它们质量的乘积成正比，它们距离平方成反比，即：F</w:t>
            </w:r>
            <w:r>
              <w:rPr>
                <w:rFonts w:hint="eastAsia" w:eastAsia="新宋体"/>
                <w:sz w:val="24"/>
                <w:szCs w:val="24"/>
                <w:vertAlign w:val="subscript"/>
              </w:rPr>
              <w:t>引</w:t>
            </w:r>
            <w:r>
              <w:rPr>
                <w:rFonts w:hint="eastAsia" w:eastAsia="新宋体"/>
                <w:szCs w:val="21"/>
              </w:rPr>
              <w:t>∝</w:t>
            </w:r>
            <m:oMath>
              <m:f>
                <m:fPr>
                  <m:ctrlPr>
                    <w:rPr>
                      <w:rFonts w:hint="eastAsia" w:ascii="Cambria Math" w:hAnsi="Cambria Math" w:eastAsia="新宋体"/>
                      <w:sz w:val="28"/>
                      <w:szCs w:val="28"/>
                    </w:rPr>
                  </m:ctrlPr>
                </m:fPr>
                <m:num>
                  <m:r>
                    <m:rPr/>
                    <w:rPr>
                      <w:rFonts w:ascii="Cambria Math" w:hAnsi="Cambria Math" w:eastAsia="新宋体"/>
                      <w:sz w:val="28"/>
                      <w:szCs w:val="28"/>
                    </w:rPr>
                    <m:t>Mm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rPr>
                <w:rFonts w:hint="eastAsia" w:eastAsia="新宋体"/>
                <w:szCs w:val="21"/>
              </w:rPr>
              <w:t>。</w:t>
            </w:r>
          </w:p>
          <w:p w14:paraId="63E5809A">
            <w:pPr>
              <w:spacing w:line="360" w:lineRule="auto"/>
              <w:ind w:left="273" w:leftChars="130"/>
            </w:pPr>
            <w:r>
              <w:rPr>
                <w:rFonts w:hint="eastAsia" w:eastAsia="新宋体"/>
                <w:szCs w:val="21"/>
              </w:rPr>
              <w:t>（2）牛顿时代已知如下数据：月球绕地球运行的周期T、地球半径R、月球与地球间的距离60R、地球表面的重力加速度g。</w:t>
            </w:r>
          </w:p>
          <w:p w14:paraId="52633986">
            <w:pPr>
              <w:spacing w:line="360" w:lineRule="auto"/>
              <w:ind w:left="273" w:leftChars="130"/>
            </w:pPr>
            <w:r>
              <w:rPr>
                <w:rFonts w:hint="eastAsia" w:eastAsia="新宋体"/>
                <w:szCs w:val="21"/>
              </w:rPr>
              <w:t>a．请你分别从运动学的角度和动力学的角度推导出“月—地检验”中的两个加速度a</w:t>
            </w:r>
            <w:r>
              <w:rPr>
                <w:rFonts w:hint="eastAsia" w:eastAsia="新宋体"/>
                <w:sz w:val="24"/>
                <w:szCs w:val="24"/>
                <w:vertAlign w:val="subscript"/>
              </w:rPr>
              <w:t>n1</w:t>
            </w:r>
            <w:r>
              <w:rPr>
                <w:rFonts w:hint="eastAsia" w:eastAsia="新宋体"/>
                <w:szCs w:val="21"/>
              </w:rPr>
              <w:t>、a</w:t>
            </w:r>
            <w:r>
              <w:rPr>
                <w:rFonts w:hint="eastAsia" w:eastAsia="新宋体"/>
                <w:sz w:val="24"/>
                <w:szCs w:val="24"/>
                <w:vertAlign w:val="subscript"/>
              </w:rPr>
              <w:t>n2</w:t>
            </w:r>
            <w:r>
              <w:rPr>
                <w:rFonts w:hint="eastAsia" w:eastAsia="新宋体"/>
                <w:szCs w:val="21"/>
              </w:rPr>
              <w:t>的大小表达式；</w:t>
            </w:r>
          </w:p>
          <w:p w14:paraId="2638E6CD">
            <w:pPr>
              <w:spacing w:line="360" w:lineRule="auto"/>
            </w:pPr>
            <w:r>
              <w:rPr>
                <w:rFonts w:hint="eastAsia" w:eastAsia="新宋体"/>
                <w:szCs w:val="21"/>
              </w:rPr>
              <w:t>b．已知月球绕地球做圆周运动的周期约为T＝2.4×10</w:t>
            </w:r>
            <w:r>
              <w:rPr>
                <w:rFonts w:hint="eastAsia" w:eastAsia="新宋体"/>
                <w:sz w:val="24"/>
                <w:szCs w:val="24"/>
                <w:vertAlign w:val="superscript"/>
              </w:rPr>
              <w:t>6</w:t>
            </w:r>
            <w:r>
              <w:rPr>
                <w:rFonts w:hint="eastAsia" w:eastAsia="新宋体"/>
                <w:szCs w:val="21"/>
              </w:rPr>
              <w:t>s，地球半径约为R＝6.4×10</w:t>
            </w:r>
            <w:r>
              <w:rPr>
                <w:rFonts w:hint="eastAsia" w:eastAsia="新宋体"/>
                <w:sz w:val="24"/>
                <w:szCs w:val="24"/>
                <w:vertAlign w:val="superscript"/>
              </w:rPr>
              <w:t>6</w:t>
            </w:r>
            <w:r>
              <w:rPr>
                <w:rFonts w:hint="eastAsia" w:eastAsia="新宋体"/>
                <w:szCs w:val="21"/>
              </w:rPr>
              <w:t>m，计算时可取g≈</w:t>
            </w:r>
            <w:r>
              <w:rPr>
                <w:rFonts w:ascii="Cambria Math" w:hAnsi="Cambria Math" w:eastAsia="Cambria Math"/>
                <w:szCs w:val="21"/>
              </w:rPr>
              <w:t>π</w:t>
            </w:r>
            <w:r>
              <w:rPr>
                <w:rFonts w:hint="eastAsia" w:eastAsia="新宋体"/>
                <w:sz w:val="24"/>
                <w:szCs w:val="24"/>
                <w:vertAlign w:val="superscript"/>
              </w:rPr>
              <w:t>2</w:t>
            </w:r>
            <w:r>
              <w:rPr>
                <w:rFonts w:hint="eastAsia" w:eastAsia="新宋体"/>
                <w:szCs w:val="21"/>
              </w:rPr>
              <w:t>m/s结合题中的已知条件，求上述两个加速度大小的比值</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a</m:t>
                      </m:r>
                      <m:ctrlPr>
                        <w:rPr>
                          <w:rFonts w:ascii="Cambria Math" w:hAnsi="Cambria Math"/>
                        </w:rPr>
                      </m:ctrlPr>
                    </m:e>
                    <m:sub>
                      <m:r>
                        <m:rPr/>
                        <w:rPr>
                          <w:rFonts w:ascii="Cambria Math" w:hAnsi="Cambria Math" w:eastAsia="新宋体"/>
                          <w:sz w:val="28"/>
                          <w:szCs w:val="28"/>
                        </w:rPr>
                        <m:t>n1</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a</m:t>
                      </m:r>
                      <m:ctrlPr>
                        <w:rPr>
                          <w:rFonts w:ascii="Cambria Math" w:hAnsi="Cambria Math"/>
                        </w:rPr>
                      </m:ctrlPr>
                    </m:e>
                    <m:sub>
                      <m:r>
                        <m:rPr/>
                        <w:rPr>
                          <w:rFonts w:ascii="Cambria Math" w:hAnsi="Cambria Math" w:eastAsia="新宋体"/>
                          <w:sz w:val="28"/>
                          <w:szCs w:val="28"/>
                        </w:rPr>
                        <m:t>n2</m:t>
                      </m:r>
                      <m:ctrlPr>
                        <w:rPr>
                          <w:rFonts w:ascii="Cambria Math" w:hAnsi="Cambria Math"/>
                        </w:rPr>
                      </m:ctrlPr>
                    </m:sub>
                  </m:sSub>
                  <m:ctrlPr>
                    <w:rPr>
                      <w:rFonts w:hint="eastAsia" w:ascii="Cambria Math" w:hAnsi="Cambria Math" w:eastAsia="新宋体"/>
                      <w:sz w:val="28"/>
                      <w:szCs w:val="28"/>
                    </w:rPr>
                  </m:ctrlPr>
                </m:den>
              </m:f>
            </m:oMath>
            <w:r>
              <w:rPr>
                <w:rFonts w:hint="eastAsia" w:eastAsia="新宋体"/>
                <w:szCs w:val="21"/>
              </w:rPr>
              <w:t>（保留两位有效数字），并得出合理的结论。</w:t>
            </w:r>
          </w:p>
          <w:p w14:paraId="425BE655">
            <w:pPr>
              <w:spacing w:line="360" w:lineRule="auto"/>
              <w:jc w:val="center"/>
              <w:rPr>
                <w:b/>
                <w:bCs/>
                <w:color w:val="FF0000"/>
                <w:sz w:val="40"/>
                <w:szCs w:val="48"/>
              </w:rPr>
            </w:pPr>
          </w:p>
          <w:p w14:paraId="348838E9">
            <w:pPr>
              <w:spacing w:line="336" w:lineRule="auto"/>
              <w:jc w:val="left"/>
              <w:rPr>
                <w:rFonts w:hint="eastAsia" w:ascii="宋体" w:hAnsi="宋体" w:eastAsia="宋体"/>
                <w:color w:val="000000"/>
                <w:szCs w:val="21"/>
                <w:lang w:eastAsia="zh-CN"/>
              </w:rPr>
            </w:pPr>
          </w:p>
          <w:p w14:paraId="24B80052">
            <w:pPr>
              <w:pStyle w:val="10"/>
              <w:numPr>
                <w:ilvl w:val="0"/>
                <w:numId w:val="3"/>
              </w:numPr>
              <w:spacing w:line="360" w:lineRule="auto"/>
              <w:ind w:firstLineChars="0"/>
            </w:pPr>
            <w:r>
              <w:rPr>
                <w:rFonts w:hint="eastAsia" w:eastAsia="新宋体"/>
                <w:szCs w:val="21"/>
              </w:rPr>
              <w:t>（2024春•海淀区校级期中）一艘宇宙飞船飞近某一不知名的行星，并进入靠近该行星表面的圆轨道，若宇航员要测定该行星的平均密度，只需测定（引力常量G已知）（　　）</w:t>
            </w:r>
          </w:p>
          <w:p w14:paraId="1F51B6C8">
            <w:pPr>
              <w:tabs>
                <w:tab w:val="left" w:pos="4400"/>
              </w:tabs>
              <w:spacing w:line="360" w:lineRule="auto"/>
              <w:ind w:firstLine="273" w:firstLineChars="130"/>
              <w:jc w:val="left"/>
            </w:pPr>
            <w:r>
              <w:rPr>
                <w:rFonts w:hint="eastAsia" w:eastAsia="新宋体"/>
                <w:szCs w:val="21"/>
              </w:rPr>
              <w:t>A．飞船运行的周期</w:t>
            </w:r>
            <w:r>
              <w:tab/>
            </w:r>
            <w:r>
              <w:rPr>
                <w:rFonts w:hint="eastAsia" w:eastAsia="新宋体"/>
                <w:szCs w:val="21"/>
              </w:rPr>
              <w:t>B．飞船的环绕半径</w:t>
            </w:r>
            <w:r>
              <w:tab/>
            </w:r>
          </w:p>
          <w:p w14:paraId="2AA836D1">
            <w:pPr>
              <w:tabs>
                <w:tab w:val="left" w:pos="4400"/>
              </w:tabs>
              <w:spacing w:line="360" w:lineRule="auto"/>
              <w:ind w:firstLine="273" w:firstLineChars="130"/>
              <w:jc w:val="left"/>
            </w:pPr>
            <w:r>
              <w:rPr>
                <w:rFonts w:hint="eastAsia" w:eastAsia="新宋体"/>
                <w:szCs w:val="21"/>
              </w:rPr>
              <w:t>C．行星的体积</w:t>
            </w:r>
            <w:r>
              <w:tab/>
            </w:r>
            <w:r>
              <w:rPr>
                <w:rFonts w:hint="eastAsia" w:eastAsia="新宋体"/>
                <w:szCs w:val="21"/>
              </w:rPr>
              <w:t>D．飞船的绕行速度</w:t>
            </w:r>
          </w:p>
          <w:p w14:paraId="77241D42">
            <w:pPr>
              <w:pStyle w:val="10"/>
              <w:numPr>
                <w:ilvl w:val="0"/>
                <w:numId w:val="3"/>
              </w:numPr>
              <w:spacing w:line="360" w:lineRule="auto"/>
              <w:ind w:firstLineChars="0"/>
            </w:pPr>
            <w:r>
              <w:rPr>
                <w:rFonts w:hint="eastAsia" w:eastAsia="新宋体"/>
                <w:szCs w:val="21"/>
              </w:rPr>
              <w:t>（2024春•海淀区校级期中）已知地球的半径为R，地球表面处的重力加速度为g</w:t>
            </w:r>
            <w:r>
              <w:rPr>
                <w:rFonts w:hint="eastAsia" w:eastAsia="新宋体"/>
                <w:sz w:val="24"/>
                <w:szCs w:val="24"/>
                <w:vertAlign w:val="subscript"/>
              </w:rPr>
              <w:t>0</w:t>
            </w:r>
            <w:r>
              <w:rPr>
                <w:rFonts w:hint="eastAsia" w:eastAsia="新宋体"/>
                <w:szCs w:val="21"/>
              </w:rPr>
              <w:t>，物体在距离地心4R处，由于地球的吸引作用而产生的加速度为g，不考虑地球自转的影响。则g：g</w:t>
            </w:r>
            <w:r>
              <w:rPr>
                <w:rFonts w:hint="eastAsia" w:eastAsia="新宋体"/>
                <w:sz w:val="24"/>
                <w:szCs w:val="24"/>
                <w:vertAlign w:val="subscript"/>
              </w:rPr>
              <w:t>0</w:t>
            </w:r>
            <w:r>
              <w:rPr>
                <w:rFonts w:hint="eastAsia" w:eastAsia="新宋体"/>
                <w:szCs w:val="21"/>
              </w:rPr>
              <w:t>为（　　）</w:t>
            </w:r>
          </w:p>
          <w:p w14:paraId="0A7DF0B6">
            <w:pPr>
              <w:tabs>
                <w:tab w:val="left" w:pos="2300"/>
                <w:tab w:val="left" w:pos="4400"/>
                <w:tab w:val="left" w:pos="6400"/>
              </w:tabs>
              <w:spacing w:line="360" w:lineRule="auto"/>
              <w:ind w:firstLine="273" w:firstLineChars="130"/>
              <w:jc w:val="left"/>
            </w:pPr>
            <w:r>
              <w:rPr>
                <w:rFonts w:hint="eastAsia" w:eastAsia="新宋体"/>
                <w:szCs w:val="21"/>
              </w:rPr>
              <w:t>A．1：1</w:t>
            </w:r>
            <w:r>
              <w:tab/>
            </w:r>
            <w:r>
              <w:rPr>
                <w:rFonts w:hint="eastAsia" w:eastAsia="新宋体"/>
                <w:szCs w:val="21"/>
              </w:rPr>
              <w:t>B．1：9</w:t>
            </w:r>
            <w:r>
              <w:tab/>
            </w:r>
            <w:r>
              <w:rPr>
                <w:rFonts w:hint="eastAsia" w:eastAsia="新宋体"/>
                <w:szCs w:val="21"/>
              </w:rPr>
              <w:t>C．1：4</w:t>
            </w:r>
            <w:r>
              <w:tab/>
            </w:r>
            <w:r>
              <w:rPr>
                <w:rFonts w:hint="eastAsia" w:eastAsia="新宋体"/>
                <w:szCs w:val="21"/>
              </w:rPr>
              <w:t>D．1：16</w:t>
            </w:r>
          </w:p>
          <w:p w14:paraId="74CFD16C">
            <w:pPr>
              <w:pStyle w:val="10"/>
              <w:numPr>
                <w:ilvl w:val="0"/>
                <w:numId w:val="3"/>
              </w:numPr>
              <w:spacing w:line="360" w:lineRule="auto"/>
              <w:ind w:firstLineChars="0"/>
            </w:pPr>
            <w:r>
              <w:rPr>
                <w:rFonts w:hint="eastAsia" w:eastAsia="新宋体"/>
                <w:szCs w:val="21"/>
              </w:rPr>
              <w:t>（2023秋•东城区期末）我国发射的“天和”核心舱距离地面的高度为h，运动周期为T，绕地球的运动可视为匀速圆周运动。已知万有引力常量为G，地球半径为R，根据以上信息可知（　　）</w:t>
            </w:r>
          </w:p>
          <w:p w14:paraId="4BFCDEDB">
            <w:pPr>
              <w:spacing w:line="360" w:lineRule="auto"/>
              <w:ind w:firstLine="273" w:firstLineChars="130"/>
              <w:jc w:val="left"/>
            </w:pPr>
            <w:r>
              <w:rPr>
                <w:rFonts w:hint="eastAsia" w:eastAsia="新宋体"/>
                <w:szCs w:val="21"/>
              </w:rPr>
              <w:t>A．地球的质量</w:t>
            </w:r>
            <m:oMath>
              <m:r>
                <m:rPr/>
                <w:rPr>
                  <w:rFonts w:hint="eastAsia" w:ascii="Cambria Math" w:hAnsi="Cambria Math" w:eastAsia="新宋体"/>
                  <w:szCs w:val="21"/>
                </w:rPr>
                <m:t>M=</m:t>
              </m:r>
              <m:f>
                <m:fPr>
                  <m:ctrlPr>
                    <w:rPr>
                      <w:rFonts w:ascii="Cambria Math" w:hAnsi="Cambria Math" w:eastAsia="新宋体"/>
                      <w:sz w:val="28"/>
                      <w:szCs w:val="28"/>
                    </w:rPr>
                  </m:ctrlPr>
                </m:fPr>
                <m:num>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(R+ℎ</m:t>
                  </m:r>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341FBD94">
            <w:pPr>
              <w:spacing w:line="360" w:lineRule="auto"/>
              <w:ind w:firstLine="273" w:firstLineChars="130"/>
              <w:jc w:val="left"/>
            </w:pPr>
            <w:r>
              <w:rPr>
                <w:rFonts w:hint="eastAsia" w:eastAsia="新宋体"/>
                <w:szCs w:val="21"/>
              </w:rPr>
              <w:t>B．核心舱的质量</w:t>
            </w:r>
            <m:oMath>
              <m:r>
                <m:rPr/>
                <w:rPr>
                  <w:rFonts w:hint="eastAsia" w:ascii="Cambria Math" w:hAnsi="Cambria Math" w:eastAsia="新宋体"/>
                  <w:szCs w:val="21"/>
                </w:rPr>
                <m:t>m=</m:t>
              </m:r>
              <m:f>
                <m:fPr>
                  <m:ctrlPr>
                    <w:rPr>
                      <w:rFonts w:ascii="Cambria Math" w:hAnsi="Cambria Math" w:eastAsia="新宋体"/>
                      <w:sz w:val="28"/>
                      <w:szCs w:val="28"/>
                    </w:rPr>
                  </m:ctrlPr>
                </m:fPr>
                <m:num>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(R+ℎ</m:t>
                  </m:r>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0BB026A9">
            <w:pPr>
              <w:spacing w:line="360" w:lineRule="auto"/>
              <w:ind w:firstLine="273" w:firstLineChars="130"/>
              <w:jc w:val="left"/>
            </w:pPr>
            <w:r>
              <w:rPr>
                <w:rFonts w:hint="eastAsia" w:eastAsia="新宋体"/>
                <w:szCs w:val="21"/>
              </w:rPr>
              <w:t>C．核心舱的向心加速度</w:t>
            </w:r>
            <m:oMath>
              <m:r>
                <m:rPr/>
                <w:rPr>
                  <w:rFonts w:hint="eastAsia" w:ascii="Cambria Math" w:hAnsi="Cambria Math" w:eastAsia="新宋体"/>
                  <w:szCs w:val="21"/>
                </w:rPr>
                <m:t>a=</m:t>
              </m:r>
              <m:f>
                <m:fPr>
                  <m:ctrlPr>
                    <w:rPr>
                      <w:rFonts w:ascii="Cambria Math" w:hAnsi="Cambria Math" w:eastAsia="新宋体"/>
                      <w:sz w:val="28"/>
                      <w:szCs w:val="28"/>
                    </w:rPr>
                  </m:ctrlPr>
                </m:fPr>
                <m:num>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R</m:t>
                  </m:r>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oMath>
            <w:r>
              <w:tab/>
            </w:r>
          </w:p>
          <w:p w14:paraId="1B4D70F0">
            <w:pPr>
              <w:spacing w:line="360" w:lineRule="auto"/>
              <w:ind w:firstLine="273" w:firstLineChars="130"/>
              <w:jc w:val="left"/>
            </w:pPr>
            <w:r>
              <w:rPr>
                <w:rFonts w:hint="eastAsia" w:eastAsia="新宋体"/>
                <w:szCs w:val="21"/>
              </w:rPr>
              <w:t>D．核心舱的线速度</w:t>
            </w:r>
            <m:oMath>
              <m:r>
                <m:rPr/>
                <w:rPr>
                  <w:rFonts w:hint="eastAsia" w:ascii="Cambria Math" w:hAnsi="Cambria Math" w:eastAsia="新宋体"/>
                  <w:szCs w:val="21"/>
                </w:rPr>
                <m:t>v=</m:t>
              </m:r>
              <m:f>
                <m:fPr>
                  <m:ctrlPr>
                    <w:rPr>
                      <w:rFonts w:ascii="Cambria Math" w:hAnsi="Cambria Math" w:eastAsia="新宋体"/>
                      <w:sz w:val="28"/>
                      <w:szCs w:val="28"/>
                    </w:rPr>
                  </m:ctrlPr>
                </m:fPr>
                <m:num>
                  <m:r>
                    <m:rPr/>
                    <w:rPr>
                      <w:rFonts w:ascii="Cambria Math" w:hAnsi="Cambria Math" w:eastAsia="新宋体"/>
                      <w:sz w:val="28"/>
                      <w:szCs w:val="28"/>
                    </w:rPr>
                    <m:t>2πR</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p>
          <w:p w14:paraId="61A92E47">
            <w:pPr>
              <w:pStyle w:val="10"/>
              <w:numPr>
                <w:ilvl w:val="0"/>
                <w:numId w:val="3"/>
              </w:numPr>
              <w:spacing w:line="360" w:lineRule="auto"/>
              <w:ind w:firstLineChars="0"/>
            </w:pPr>
            <w:r>
              <w:rPr>
                <w:rFonts w:hint="eastAsia" w:eastAsia="新宋体"/>
                <w:szCs w:val="21"/>
              </w:rPr>
              <w:t>（2024春•九龙坡区校级月考）P卫星是地球的一颗同步卫星，若P卫星的质量为m，距地面离度为h，地球质量为M，半径为R，引力常量为G，则P卫星所在处的加速度大小为（　　）</w:t>
            </w:r>
          </w:p>
          <w:p w14:paraId="67B21AA2">
            <w:pPr>
              <w:tabs>
                <w:tab w:val="left" w:pos="4400"/>
              </w:tabs>
              <w:spacing w:line="360" w:lineRule="auto"/>
              <w:ind w:firstLine="273" w:firstLineChars="130"/>
              <w:jc w:val="left"/>
            </w:pPr>
            <w:r>
              <w:rPr>
                <w:rFonts w:hint="eastAsia" w:eastAsia="新宋体"/>
                <w:szCs w:val="21"/>
              </w:rPr>
              <w:t>A．0</w:t>
            </w:r>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GM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(R+ℎ)</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p>
          <w:p w14:paraId="34A1DEAA">
            <w:pPr>
              <w:tabs>
                <w:tab w:val="left" w:pos="4400"/>
              </w:tabs>
              <w:spacing w:line="360" w:lineRule="auto"/>
              <w:ind w:firstLine="273" w:firstLineChars="130"/>
              <w:jc w:val="left"/>
            </w:pP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GMm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(R+ℎ)</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GM</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ℎ</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p>
          <w:p w14:paraId="0F7DAF65">
            <w:pPr>
              <w:pStyle w:val="10"/>
              <w:numPr>
                <w:ilvl w:val="0"/>
                <w:numId w:val="3"/>
              </w:numPr>
              <w:spacing w:line="360" w:lineRule="auto"/>
              <w:ind w:firstLineChars="0"/>
            </w:pPr>
            <w:r>
              <w:rPr>
                <w:rFonts w:hint="eastAsia" w:eastAsia="新宋体"/>
                <w:szCs w:val="21"/>
              </w:rPr>
              <w:t>（2024•江苏模拟）2020年7月，我国用长征运载火箭将“天问一号”探测器发射升空，探测器在星箭分离后，进入地火转移轨道，如图所示，2021年5月在火星乌托邦平原着陆。则探测器（　　）</w:t>
            </w:r>
          </w:p>
          <w:p w14:paraId="7D473E40">
            <w:pPr>
              <w:spacing w:line="360" w:lineRule="auto"/>
              <w:ind w:left="273" w:leftChars="130"/>
            </w:pPr>
            <w:r>
              <w:rPr>
                <w:rFonts w:hint="eastAsia" w:eastAsia="新宋体"/>
                <w:szCs w:val="21"/>
              </w:rPr>
              <w:drawing>
                <wp:inline distT="0" distB="0" distL="0" distR="0">
                  <wp:extent cx="3333750" cy="1219200"/>
                  <wp:effectExtent l="0" t="0" r="0" b="0"/>
                  <wp:docPr id="7465591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59146" name="图片24" descr="http://www.zxxk.com"/>
                          <pic:cNvPicPr>
                            <a:picLocks noChangeAspect="1"/>
                          </pic:cNvPicPr>
                        </pic:nvPicPr>
                        <pic:blipFill>
                          <a:blip r:embed="rId16" cstate="print"/>
                          <a:stretch>
                            <a:fillRect/>
                          </a:stretch>
                        </pic:blipFill>
                        <pic:spPr>
                          <a:xfrm>
                            <a:off x="0" y="0"/>
                            <a:ext cx="3334216" cy="1219370"/>
                          </a:xfrm>
                          <a:prstGeom prst="rect">
                            <a:avLst/>
                          </a:prstGeom>
                        </pic:spPr>
                      </pic:pic>
                    </a:graphicData>
                  </a:graphic>
                </wp:inline>
              </w:drawing>
            </w:r>
          </w:p>
          <w:p w14:paraId="6AE904FB">
            <w:pPr>
              <w:spacing w:line="360" w:lineRule="auto"/>
              <w:ind w:firstLine="273" w:firstLineChars="130"/>
              <w:jc w:val="left"/>
            </w:pPr>
            <w:r>
              <w:rPr>
                <w:rFonts w:hint="eastAsia" w:eastAsia="新宋体"/>
                <w:szCs w:val="21"/>
              </w:rPr>
              <w:t>A．与火箭分离时的速度小于第一宇宙速度</w:t>
            </w:r>
            <w:r>
              <w:tab/>
            </w:r>
          </w:p>
          <w:p w14:paraId="270D2C83">
            <w:pPr>
              <w:spacing w:line="360" w:lineRule="auto"/>
              <w:ind w:firstLine="273" w:firstLineChars="130"/>
              <w:jc w:val="left"/>
            </w:pPr>
            <w:r>
              <w:rPr>
                <w:rFonts w:hint="eastAsia" w:eastAsia="新宋体"/>
                <w:szCs w:val="21"/>
              </w:rPr>
              <w:t>B．每次经过P点时的速度相等</w:t>
            </w:r>
            <w:r>
              <w:tab/>
            </w:r>
          </w:p>
          <w:p w14:paraId="04759B8A">
            <w:pPr>
              <w:spacing w:line="360" w:lineRule="auto"/>
              <w:ind w:firstLine="273" w:firstLineChars="130"/>
              <w:jc w:val="left"/>
            </w:pPr>
            <w:r>
              <w:rPr>
                <w:rFonts w:hint="eastAsia" w:eastAsia="新宋体"/>
                <w:szCs w:val="21"/>
              </w:rPr>
              <w:t>C．绕火星运行时在捕获轨道上的周期最大</w:t>
            </w:r>
            <w:r>
              <w:tab/>
            </w:r>
          </w:p>
          <w:p w14:paraId="4E166239">
            <w:pPr>
              <w:spacing w:line="360" w:lineRule="auto"/>
              <w:ind w:firstLine="273" w:firstLineChars="130"/>
              <w:jc w:val="left"/>
            </w:pPr>
            <w:r>
              <w:rPr>
                <w:rFonts w:hint="eastAsia" w:eastAsia="新宋体"/>
                <w:szCs w:val="21"/>
              </w:rPr>
              <w:t>D．绕火星运行时在不同轨道上与火星的连线每秒扫过的面积相等</w:t>
            </w:r>
          </w:p>
          <w:p w14:paraId="2E4F7971">
            <w:pPr>
              <w:pStyle w:val="10"/>
              <w:numPr>
                <w:ilvl w:val="0"/>
                <w:numId w:val="3"/>
              </w:numPr>
              <w:spacing w:line="360" w:lineRule="auto"/>
              <w:ind w:firstLineChars="0"/>
            </w:pPr>
            <w:r>
              <w:rPr>
                <w:rFonts w:hint="eastAsia" w:eastAsia="新宋体"/>
                <w:szCs w:val="21"/>
              </w:rPr>
              <w:t>（2024春•和平区期末）月球探测是中国迈出航天深空探测的重大举措。2024年6月，我国发射的嫦娥六号探测器完成世界首次月球背面的采样和起飞，预计2030年前我国将实现载人登月。若将来我国宇航员在月球（视为质量分布均匀的球体）表面以大小为v</w:t>
            </w:r>
            <w:r>
              <w:rPr>
                <w:rFonts w:hint="eastAsia" w:eastAsia="新宋体"/>
                <w:sz w:val="24"/>
                <w:szCs w:val="24"/>
                <w:vertAlign w:val="subscript"/>
              </w:rPr>
              <w:t>0</w:t>
            </w:r>
            <w:r>
              <w:rPr>
                <w:rFonts w:hint="eastAsia" w:eastAsia="新宋体"/>
                <w:szCs w:val="21"/>
              </w:rPr>
              <w:t>的初速度竖直上抛一物体（视为质点），已知万有引力常量为G，月球的质量为M，月球的半径为R。则物体从刚被抛出到落回抛出点的时间为（　　）</w:t>
            </w:r>
          </w:p>
          <w:p w14:paraId="0A29EBED">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2</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m:t>
                  </m:r>
                  <m:ctrlPr>
                    <w:rPr>
                      <w:rFonts w:hint="eastAsia" w:ascii="Cambria Math" w:hAnsi="Cambria Math" w:eastAsia="新宋体"/>
                      <w:sz w:val="28"/>
                      <w:szCs w:val="28"/>
                    </w:rPr>
                  </m:ctrlPr>
                </m:den>
              </m:f>
            </m:oMath>
            <w:r>
              <w:tab/>
            </w:r>
            <w:r>
              <w:rPr>
                <w:rFonts w:hint="eastAsia" w:eastAsia="新宋体"/>
                <w:szCs w:val="21"/>
                <w:lang w:val="pt-BR"/>
              </w:rPr>
              <w:t>C．</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rPr>
                    <m:t>R</m:t>
                  </m:r>
                  <m:ctrlPr>
                    <w:rPr>
                      <w:rFonts w:hint="eastAsia" w:ascii="Cambria Math" w:hAnsi="Cambria Math" w:eastAsia="新宋体"/>
                      <w:sz w:val="28"/>
                      <w:szCs w:val="28"/>
                    </w:rPr>
                  </m:ctrlPr>
                </m:num>
                <m:den>
                  <m:r>
                    <m:rPr/>
                    <w:rPr>
                      <w:rFonts w:ascii="Cambria Math" w:hAnsi="Cambria Math" w:eastAsia="新宋体"/>
                      <w:sz w:val="28"/>
                      <w:szCs w:val="28"/>
                    </w:rPr>
                    <m:t>GM</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2</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rPr>
                    <m:t>R</m:t>
                  </m:r>
                  <m:ctrlPr>
                    <w:rPr>
                      <w:rFonts w:hint="eastAsia" w:ascii="Cambria Math" w:hAnsi="Cambria Math" w:eastAsia="新宋体"/>
                      <w:sz w:val="28"/>
                      <w:szCs w:val="28"/>
                    </w:rPr>
                  </m:ctrlPr>
                </m:num>
                <m:den>
                  <m:r>
                    <m:rPr/>
                    <w:rPr>
                      <w:rFonts w:ascii="Cambria Math" w:hAnsi="Cambria Math" w:eastAsia="新宋体"/>
                      <w:sz w:val="28"/>
                      <w:szCs w:val="28"/>
                    </w:rPr>
                    <m:t>GM</m:t>
                  </m:r>
                  <m:ctrlPr>
                    <w:rPr>
                      <w:rFonts w:hint="eastAsia" w:ascii="Cambria Math" w:hAnsi="Cambria Math" w:eastAsia="新宋体"/>
                      <w:sz w:val="28"/>
                      <w:szCs w:val="28"/>
                    </w:rPr>
                  </m:ctrlPr>
                </m:den>
              </m:f>
            </m:oMath>
          </w:p>
          <w:p w14:paraId="0AF7DB39">
            <w:pPr>
              <w:pStyle w:val="10"/>
              <w:numPr>
                <w:ilvl w:val="0"/>
                <w:numId w:val="3"/>
              </w:numPr>
              <w:spacing w:line="360" w:lineRule="auto"/>
              <w:ind w:firstLineChars="0"/>
            </w:pPr>
            <w:r>
              <w:rPr>
                <w:rFonts w:hint="eastAsia" w:eastAsia="新宋体"/>
                <w:szCs w:val="21"/>
              </w:rPr>
              <w:t>（2024春•道里区校级期末）2024年6月2日，嫦娥六号成功着陆在月球背面南极﹣艾特肯盆地预选着陆区。已知月球质量为地球质量的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81</m:t>
                  </m:r>
                  <m:ctrlPr>
                    <w:rPr>
                      <w:rFonts w:hint="eastAsia" w:ascii="Cambria Math" w:hAnsi="Cambria Math" w:eastAsia="新宋体"/>
                      <w:sz w:val="28"/>
                      <w:szCs w:val="28"/>
                    </w:rPr>
                  </m:ctrlPr>
                </m:den>
              </m:f>
            </m:oMath>
            <w:r>
              <w:rPr>
                <w:rFonts w:hint="eastAsia" w:eastAsia="新宋体"/>
                <w:szCs w:val="21"/>
              </w:rPr>
              <w:t>，月球半径为地球半径的</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11</m:t>
                  </m:r>
                  <m:ctrlPr>
                    <w:rPr>
                      <w:rFonts w:hint="eastAsia" w:ascii="Cambria Math" w:hAnsi="Cambria Math" w:eastAsia="新宋体"/>
                      <w:sz w:val="28"/>
                      <w:szCs w:val="28"/>
                    </w:rPr>
                  </m:ctrlPr>
                </m:den>
              </m:f>
            </m:oMath>
            <w:r>
              <w:rPr>
                <w:rFonts w:hint="eastAsia" w:eastAsia="新宋体"/>
                <w:szCs w:val="21"/>
              </w:rPr>
              <w:t>，不考虑地球和月球的自转，嫦娥六号在月球表面受到月球引力与在地球表面受到地球引力的比值为（　　）</w:t>
            </w:r>
          </w:p>
          <w:p w14:paraId="6C89071F">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297</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121</m:t>
                  </m:r>
                  <m:ctrlPr>
                    <w:rPr>
                      <w:rFonts w:hint="eastAsia" w:ascii="Cambria Math" w:hAnsi="Cambria Math" w:eastAsia="新宋体"/>
                      <w:sz w:val="28"/>
                      <w:szCs w:val="28"/>
                    </w:rPr>
                  </m:ctrlPr>
                </m:num>
                <m:den>
                  <m:r>
                    <m:rPr/>
                    <w:rPr>
                      <w:rFonts w:ascii="Cambria Math" w:hAnsi="Cambria Math" w:eastAsia="新宋体"/>
                      <w:sz w:val="28"/>
                      <w:szCs w:val="28"/>
                    </w:rPr>
                    <m:t>729</m:t>
                  </m:r>
                  <m:ctrlPr>
                    <w:rPr>
                      <w:rFonts w:hint="eastAsia" w:ascii="Cambria Math" w:hAnsi="Cambria Math" w:eastAsia="新宋体"/>
                      <w:sz w:val="28"/>
                      <w:szCs w:val="28"/>
                    </w:rPr>
                  </m:ctrlPr>
                </m:den>
              </m:f>
            </m:oMath>
            <w:r>
              <w:tab/>
            </w: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11</m:t>
                  </m:r>
                  <m:ctrlPr>
                    <w:rPr>
                      <w:rFonts w:hint="eastAsia" w:ascii="Cambria Math" w:hAnsi="Cambria Math" w:eastAsia="新宋体"/>
                      <w:sz w:val="28"/>
                      <w:szCs w:val="28"/>
                    </w:rPr>
                  </m:ctrlPr>
                </m:num>
                <m:den>
                  <m:r>
                    <m:rPr/>
                    <w:rPr>
                      <w:rFonts w:ascii="Cambria Math" w:hAnsi="Cambria Math" w:eastAsia="新宋体"/>
                      <w:sz w:val="28"/>
                      <w:szCs w:val="28"/>
                    </w:rPr>
                    <m:t>243</m:t>
                  </m:r>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11</m:t>
                  </m:r>
                  <m:ctrlPr>
                    <w:rPr>
                      <w:rFonts w:hint="eastAsia" w:ascii="Cambria Math" w:hAnsi="Cambria Math" w:eastAsia="新宋体"/>
                      <w:sz w:val="28"/>
                      <w:szCs w:val="28"/>
                    </w:rPr>
                  </m:ctrlPr>
                </m:num>
                <m:den>
                  <m:r>
                    <m:rPr/>
                    <w:rPr>
                      <w:rFonts w:ascii="Cambria Math" w:hAnsi="Cambria Math" w:eastAsia="新宋体"/>
                      <w:sz w:val="28"/>
                      <w:szCs w:val="28"/>
                    </w:rPr>
                    <m:t>81</m:t>
                  </m:r>
                  <m:ctrlPr>
                    <w:rPr>
                      <w:rFonts w:hint="eastAsia" w:ascii="Cambria Math" w:hAnsi="Cambria Math" w:eastAsia="新宋体"/>
                      <w:sz w:val="28"/>
                      <w:szCs w:val="28"/>
                    </w:rPr>
                  </m:ctrlPr>
                </m:den>
              </m:f>
            </m:oMath>
          </w:p>
          <w:p w14:paraId="1ED673D9">
            <w:pPr>
              <w:pStyle w:val="10"/>
              <w:numPr>
                <w:ilvl w:val="0"/>
                <w:numId w:val="3"/>
              </w:numPr>
              <w:spacing w:line="360" w:lineRule="auto"/>
              <w:ind w:firstLineChars="0"/>
            </w:pPr>
            <w:r>
              <w:rPr>
                <w:rFonts w:hint="eastAsia" w:eastAsia="新宋体"/>
                <w:szCs w:val="21"/>
              </w:rPr>
              <w:t>（2024•坪山区校级模拟）2020年11月24日，长征五号运载火箭将“嫦娥五号”探测器送入预定轨道，执行月面采样任务后平安归来，首次实现我国地外天体采样返回。已知“嫦娥五号”探测器在距离月球表面h高处环月做匀速圆周运动的周期为T，月球半径为R，万有引力常量为G，据此可以求出月球的质量是（　　）</w:t>
            </w:r>
          </w:p>
          <w:p w14:paraId="1F41C56C">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den>
              </m:f>
            </m:oMath>
            <w:r>
              <w:tab/>
            </w:r>
          </w:p>
          <w:p w14:paraId="11C11334">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lang w:val="pt-BR"/>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lang w:val="pt-BR"/>
                        </w:rPr>
                        <m:t>(</m:t>
                      </m:r>
                      <m:r>
                        <m:rPr/>
                        <w:rPr>
                          <w:rFonts w:ascii="Cambria Math" w:hAnsi="Cambria Math" w:eastAsia="新宋体"/>
                          <w:sz w:val="28"/>
                          <w:szCs w:val="28"/>
                        </w:rPr>
                        <m:t>R</m:t>
                      </m:r>
                      <m:r>
                        <m:rPr/>
                        <w:rPr>
                          <w:rFonts w:ascii="Cambria Math" w:hAnsi="Cambria Math" w:eastAsia="新宋体"/>
                          <w:sz w:val="28"/>
                          <w:szCs w:val="28"/>
                          <w:lang w:val="pt-BR"/>
                        </w:rPr>
                        <m:t>+ℎ)</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lang w:val="pt-BR"/>
                        </w:rPr>
                        <m:t>(</m:t>
                      </m:r>
                      <m:r>
                        <m:rPr/>
                        <w:rPr>
                          <w:rFonts w:ascii="Cambria Math" w:hAnsi="Cambria Math" w:eastAsia="新宋体"/>
                          <w:sz w:val="28"/>
                          <w:szCs w:val="28"/>
                        </w:rPr>
                        <m:t>R</m:t>
                      </m:r>
                      <m:r>
                        <m:rPr/>
                        <w:rPr>
                          <w:rFonts w:ascii="Cambria Math" w:hAnsi="Cambria Math" w:eastAsia="新宋体"/>
                          <w:sz w:val="28"/>
                          <w:szCs w:val="28"/>
                          <w:lang w:val="pt-BR"/>
                        </w:rPr>
                        <m:t>+ℎ)</m:t>
                      </m:r>
                      <m:ctrlPr>
                        <w:rPr>
                          <w:rFonts w:ascii="Cambria Math" w:hAnsi="Cambria Math"/>
                        </w:rPr>
                      </m:ctrlPr>
                    </m:e>
                    <m:sup>
                      <m:r>
                        <m:rPr/>
                        <w:rPr>
                          <w:rFonts w:ascii="Cambria Math" w:hAnsi="Cambria Math" w:eastAsia="新宋体"/>
                          <w:sz w:val="28"/>
                          <w:szCs w:val="28"/>
                          <w:lang w:val="pt-BR"/>
                        </w:rPr>
                        <m:t>3</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p>
          <w:p w14:paraId="2BDBAE3E">
            <w:pPr>
              <w:pStyle w:val="10"/>
              <w:numPr>
                <w:ilvl w:val="0"/>
                <w:numId w:val="3"/>
              </w:numPr>
              <w:spacing w:line="360" w:lineRule="auto"/>
              <w:ind w:firstLineChars="0"/>
            </w:pPr>
            <w:r>
              <w:rPr>
                <w:rFonts w:hint="eastAsia" w:eastAsia="新宋体"/>
                <w:szCs w:val="21"/>
              </w:rPr>
              <w:t>（2024春•太原期末）卡文迪什通过实验测得了引力常量，从而开启了估算星球质量的时代。若已知引力常量G＝6.67×10</w:t>
            </w:r>
            <w:r>
              <w:rPr>
                <w:rFonts w:hint="eastAsia" w:eastAsia="新宋体"/>
                <w:sz w:val="24"/>
                <w:szCs w:val="24"/>
                <w:vertAlign w:val="superscript"/>
              </w:rPr>
              <w:t>﹣11</w:t>
            </w:r>
            <w:r>
              <w:rPr>
                <w:rFonts w:hint="eastAsia" w:eastAsia="新宋体"/>
                <w:szCs w:val="21"/>
              </w:rPr>
              <w:t>N•m</w:t>
            </w:r>
            <w:r>
              <w:rPr>
                <w:rFonts w:hint="eastAsia" w:eastAsia="新宋体"/>
                <w:sz w:val="24"/>
                <w:szCs w:val="24"/>
                <w:vertAlign w:val="superscript"/>
              </w:rPr>
              <w:t>2</w:t>
            </w:r>
            <w:r>
              <w:rPr>
                <w:rFonts w:hint="eastAsia" w:eastAsia="新宋体"/>
                <w:szCs w:val="21"/>
              </w:rPr>
              <w:t>/kg</w:t>
            </w:r>
            <w:r>
              <w:rPr>
                <w:rFonts w:hint="eastAsia" w:eastAsia="新宋体"/>
                <w:sz w:val="24"/>
                <w:szCs w:val="24"/>
                <w:vertAlign w:val="superscript"/>
              </w:rPr>
              <w:t>2</w:t>
            </w:r>
            <w:r>
              <w:rPr>
                <w:rFonts w:hint="eastAsia" w:eastAsia="新宋体"/>
                <w:szCs w:val="21"/>
              </w:rPr>
              <w:t>，下列选项正确的是（　　）</w:t>
            </w:r>
          </w:p>
          <w:p w14:paraId="759A793D">
            <w:pPr>
              <w:spacing w:line="360" w:lineRule="auto"/>
              <w:ind w:firstLine="273" w:firstLineChars="130"/>
              <w:jc w:val="left"/>
            </w:pPr>
            <w:r>
              <w:rPr>
                <w:rFonts w:hint="eastAsia" w:eastAsia="新宋体"/>
                <w:szCs w:val="21"/>
              </w:rPr>
              <w:t>A．由月球绕地球运行的速度和周期，可计算月球质量</w:t>
            </w:r>
            <w:r>
              <w:tab/>
            </w:r>
          </w:p>
          <w:p w14:paraId="5252F98B">
            <w:pPr>
              <w:spacing w:line="360" w:lineRule="auto"/>
              <w:ind w:firstLine="273" w:firstLineChars="130"/>
              <w:jc w:val="left"/>
            </w:pPr>
            <w:r>
              <w:rPr>
                <w:rFonts w:hint="eastAsia" w:eastAsia="新宋体"/>
                <w:szCs w:val="21"/>
              </w:rPr>
              <w:t>B．由地球绕太阳运行的角速度和轨道半径，可计算太阳质量</w:t>
            </w:r>
            <w:r>
              <w:tab/>
            </w:r>
          </w:p>
          <w:p w14:paraId="75EF3BBD">
            <w:pPr>
              <w:spacing w:line="360" w:lineRule="auto"/>
              <w:ind w:firstLine="273" w:firstLineChars="130"/>
              <w:jc w:val="left"/>
            </w:pPr>
            <w:r>
              <w:rPr>
                <w:rFonts w:hint="eastAsia" w:eastAsia="新宋体"/>
                <w:szCs w:val="21"/>
              </w:rPr>
              <w:t>C．由火星自转周期及火星绕太阳运行的轨道半径，可计算火星质量</w:t>
            </w:r>
            <w:r>
              <w:tab/>
            </w:r>
          </w:p>
          <w:p w14:paraId="2C53B9E0">
            <w:pPr>
              <w:spacing w:line="360" w:lineRule="auto"/>
              <w:ind w:firstLine="273" w:firstLineChars="130"/>
              <w:jc w:val="left"/>
            </w:pPr>
            <w:r>
              <w:rPr>
                <w:rFonts w:hint="eastAsia" w:eastAsia="新宋体"/>
                <w:szCs w:val="21"/>
              </w:rPr>
              <w:t>D．由月球表面重力加速度和月球绕地球运行的轨道半径，可计算月球质量</w:t>
            </w:r>
          </w:p>
          <w:p w14:paraId="441CA65C">
            <w:pPr>
              <w:pStyle w:val="10"/>
              <w:numPr>
                <w:ilvl w:val="0"/>
                <w:numId w:val="3"/>
              </w:numPr>
              <w:spacing w:line="360" w:lineRule="auto"/>
              <w:ind w:firstLineChars="0"/>
            </w:pPr>
            <w:r>
              <w:rPr>
                <w:rFonts w:hint="eastAsia" w:eastAsia="新宋体"/>
                <w:szCs w:val="21"/>
              </w:rPr>
              <w:t>（2024春•滨海新区校级月考）假设地球可视为质量均匀分布的球体，地球表面重力加速度在两极的大小为g</w:t>
            </w:r>
            <w:r>
              <w:rPr>
                <w:rFonts w:hint="eastAsia" w:eastAsia="新宋体"/>
                <w:sz w:val="24"/>
                <w:szCs w:val="24"/>
                <w:vertAlign w:val="subscript"/>
              </w:rPr>
              <w:t>0</w:t>
            </w:r>
            <w:r>
              <w:rPr>
                <w:rFonts w:hint="eastAsia" w:eastAsia="新宋体"/>
                <w:szCs w:val="21"/>
              </w:rPr>
              <w:t>，在赤道的大小为g，地球自转的周期为T，地球的半径是（　　）</w:t>
            </w:r>
          </w:p>
          <w:p w14:paraId="2FE2BADA">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(g−</m:t>
                  </m:r>
                  <m:sSub>
                    <m:sSubPr>
                      <m:ctrlPr>
                        <w:rPr>
                          <w:rFonts w:ascii="Cambria Math" w:hAnsi="Cambria Math"/>
                        </w:rPr>
                      </m:ctrlPr>
                    </m:sSubPr>
                    <m:e>
                      <m:r>
                        <m:rPr/>
                        <w:rPr>
                          <w:rFonts w:ascii="Cambria Math" w:hAnsi="Cambria Math" w:eastAsia="新宋体"/>
                          <w:sz w:val="28"/>
                          <w:szCs w:val="28"/>
                        </w:rPr>
                        <m:t>g</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(g−</m:t>
                  </m:r>
                  <m:sSub>
                    <m:sSubPr>
                      <m:ctrlPr>
                        <w:rPr>
                          <w:rFonts w:ascii="Cambria Math" w:hAnsi="Cambria Math"/>
                        </w:rPr>
                      </m:ctrlPr>
                    </m:sSubPr>
                    <m:e>
                      <m:r>
                        <m:rPr/>
                        <w:rPr>
                          <w:rFonts w:ascii="Cambria Math" w:hAnsi="Cambria Math" w:eastAsia="新宋体"/>
                          <w:sz w:val="28"/>
                          <w:szCs w:val="28"/>
                        </w:rPr>
                        <m:t>g</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2</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p>
          <w:p w14:paraId="2FE61056">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m:t>
                  </m:r>
                  <m:sSub>
                    <m:sSubPr>
                      <m:ctrlPr>
                        <w:rPr>
                          <w:rFonts w:ascii="Cambria Math" w:hAnsi="Cambria Math"/>
                        </w:rPr>
                      </m:ctrlPr>
                    </m:sSubPr>
                    <m:e>
                      <m:r>
                        <m:rPr/>
                        <w:rPr>
                          <w:rFonts w:ascii="Cambria Math" w:hAnsi="Cambria Math" w:eastAsia="新宋体"/>
                          <w:sz w:val="28"/>
                          <w:szCs w:val="28"/>
                        </w:rPr>
                        <m:t>g</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lang w:val="pt-BR"/>
                    </w:rPr>
                    <m:t>−</m:t>
                  </m:r>
                  <m:r>
                    <m:rPr/>
                    <w:rPr>
                      <w:rFonts w:ascii="Cambria Math" w:hAnsi="Cambria Math" w:eastAsia="新宋体"/>
                      <w:sz w:val="28"/>
                      <w:szCs w:val="28"/>
                    </w:rPr>
                    <m:t>g</m:t>
                  </m:r>
                  <m:r>
                    <m:rPr/>
                    <w:rPr>
                      <w:rFonts w:ascii="Cambria Math" w:hAnsi="Cambria Math" w:eastAsia="新宋体"/>
                      <w:sz w:val="28"/>
                      <w:szCs w:val="28"/>
                      <w:lang w:val="pt-BR"/>
                    </w:rPr>
                    <m:t>)</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lang w:val="pt-BR"/>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m:t>
                  </m:r>
                  <m:sSub>
                    <m:sSubPr>
                      <m:ctrlPr>
                        <w:rPr>
                          <w:rFonts w:ascii="Cambria Math" w:hAnsi="Cambria Math"/>
                        </w:rPr>
                      </m:ctrlPr>
                    </m:sSubPr>
                    <m:e>
                      <m:r>
                        <m:rPr/>
                        <w:rPr>
                          <w:rFonts w:ascii="Cambria Math" w:hAnsi="Cambria Math" w:eastAsia="新宋体"/>
                          <w:sz w:val="28"/>
                          <w:szCs w:val="28"/>
                        </w:rPr>
                        <m:t>g</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lang w:val="pt-BR"/>
                    </w:rPr>
                    <m:t>−</m:t>
                  </m:r>
                  <m:r>
                    <m:rPr/>
                    <w:rPr>
                      <w:rFonts w:ascii="Cambria Math" w:hAnsi="Cambria Math" w:eastAsia="新宋体"/>
                      <w:sz w:val="28"/>
                      <w:szCs w:val="28"/>
                    </w:rPr>
                    <m:t>g</m:t>
                  </m:r>
                  <m:r>
                    <m:rPr/>
                    <w:rPr>
                      <w:rFonts w:ascii="Cambria Math" w:hAnsi="Cambria Math" w:eastAsia="新宋体"/>
                      <w:sz w:val="28"/>
                      <w:szCs w:val="28"/>
                      <w:lang w:val="pt-BR"/>
                    </w:rPr>
                    <m:t>)</m:t>
                  </m:r>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lang w:val="pt-BR"/>
                    </w:rPr>
                    <m:t>2</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hint="eastAsia" w:ascii="Cambria Math" w:hAnsi="Cambria Math" w:eastAsia="新宋体"/>
                      <w:sz w:val="28"/>
                      <w:szCs w:val="28"/>
                    </w:rPr>
                  </m:ctrlPr>
                </m:den>
              </m:f>
            </m:oMath>
          </w:p>
          <w:p w14:paraId="5FB50EB5">
            <w:pPr>
              <w:pStyle w:val="10"/>
              <w:numPr>
                <w:ilvl w:val="0"/>
                <w:numId w:val="3"/>
              </w:numPr>
              <w:spacing w:line="360" w:lineRule="auto"/>
              <w:ind w:firstLineChars="0"/>
            </w:pPr>
            <w:r>
              <w:rPr>
                <w:rFonts w:hint="eastAsia" w:eastAsia="新宋体"/>
                <w:szCs w:val="21"/>
              </w:rPr>
              <w:t>（2024•碑林区学业考试）若测出月球表面的重力加速度g、月球的半径R和月球绕地球的转动周期T，已知引力常量为G，则关于月球质量m</w:t>
            </w:r>
            <w:r>
              <w:rPr>
                <w:rFonts w:hint="eastAsia" w:eastAsia="新宋体"/>
                <w:sz w:val="24"/>
                <w:szCs w:val="24"/>
                <w:vertAlign w:val="subscript"/>
              </w:rPr>
              <w:t>月</w:t>
            </w:r>
            <w:r>
              <w:rPr>
                <w:rFonts w:hint="eastAsia" w:eastAsia="新宋体"/>
                <w:szCs w:val="21"/>
              </w:rPr>
              <w:t>的表达式正确的是（　　）</w:t>
            </w:r>
          </w:p>
          <w:p w14:paraId="0BBF3FE4">
            <w:pPr>
              <w:tabs>
                <w:tab w:val="left" w:pos="4400"/>
              </w:tabs>
              <w:spacing w:line="360" w:lineRule="auto"/>
              <w:ind w:firstLine="273" w:firstLineChars="130"/>
              <w:jc w:val="left"/>
            </w:pPr>
            <w:r>
              <w:rPr>
                <w:rFonts w:hint="eastAsia" w:eastAsia="新宋体"/>
                <w:szCs w:val="21"/>
              </w:rPr>
              <w:t>A．m</w:t>
            </w:r>
            <w:r>
              <w:rPr>
                <w:rFonts w:hint="eastAsia" w:eastAsia="新宋体"/>
                <w:sz w:val="24"/>
                <w:szCs w:val="24"/>
                <w:vertAlign w:val="subscript"/>
              </w:rPr>
              <w:t>月</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oMath>
            <w:r>
              <w:tab/>
            </w:r>
            <w:r>
              <w:rPr>
                <w:rFonts w:hint="eastAsia" w:eastAsia="新宋体"/>
                <w:szCs w:val="21"/>
              </w:rPr>
              <w:t>B．m</w:t>
            </w:r>
            <w:r>
              <w:rPr>
                <w:rFonts w:hint="eastAsia" w:eastAsia="新宋体"/>
                <w:sz w:val="24"/>
                <w:szCs w:val="24"/>
                <w:vertAlign w:val="subscript"/>
              </w:rPr>
              <w:t>月</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g</m:t>
                  </m:r>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r>
              <w:tab/>
            </w:r>
          </w:p>
          <w:p w14:paraId="7A78CDFF">
            <w:pPr>
              <w:tabs>
                <w:tab w:val="left" w:pos="4400"/>
              </w:tabs>
              <w:spacing w:line="360" w:lineRule="auto"/>
              <w:ind w:firstLine="273" w:firstLineChars="130"/>
              <w:jc w:val="left"/>
            </w:pPr>
            <w:r>
              <w:rPr>
                <w:rFonts w:hint="eastAsia" w:eastAsia="新宋体"/>
                <w:szCs w:val="21"/>
              </w:rPr>
              <w:t>C．m</w:t>
            </w:r>
            <w:r>
              <w:rPr>
                <w:rFonts w:hint="eastAsia" w:eastAsia="新宋体"/>
                <w:sz w:val="24"/>
                <w:szCs w:val="24"/>
                <w:vertAlign w:val="subscript"/>
              </w:rPr>
              <w:t>月</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GT</m:t>
                  </m:r>
                  <m:ctrlPr>
                    <w:rPr>
                      <w:rFonts w:ascii="Cambria Math" w:hAnsi="Cambria Math" w:eastAsia="新宋体"/>
                      <w:sz w:val="28"/>
                      <w:szCs w:val="28"/>
                    </w:rPr>
                  </m:ctrlPr>
                </m:den>
              </m:f>
            </m:oMath>
            <w:r>
              <w:tab/>
            </w:r>
            <w:r>
              <w:rPr>
                <w:rFonts w:hint="eastAsia" w:eastAsia="新宋体"/>
                <w:szCs w:val="21"/>
              </w:rPr>
              <w:t>D．m</w:t>
            </w:r>
            <w:r>
              <w:rPr>
                <w:rFonts w:hint="eastAsia" w:eastAsia="新宋体"/>
                <w:sz w:val="24"/>
                <w:szCs w:val="24"/>
                <w:vertAlign w:val="subscript"/>
              </w:rPr>
              <w:t>月</w:t>
            </w:r>
            <m:oMath>
              <m:r>
                <m:rPr/>
                <w:rPr>
                  <w:rFonts w:hint="eastAsia" w:ascii="Cambria Math" w:hAnsi="Cambria Math" w:eastAsia="新宋体"/>
                  <w:szCs w:val="21"/>
                </w:rPr>
                <m:t>=</m:t>
              </m:r>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G</m:t>
                  </m:r>
                  <m:ctrlPr>
                    <w:rPr>
                      <w:rFonts w:ascii="Cambria Math" w:hAnsi="Cambria Math" w:eastAsia="新宋体"/>
                      <w:sz w:val="28"/>
                      <w:szCs w:val="28"/>
                    </w:rPr>
                  </m:ctrlPr>
                </m:den>
              </m:f>
            </m:oMath>
          </w:p>
          <w:p w14:paraId="22F24222">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6BBACFDE">
      <w:pPr>
        <w:pStyle w:val="2"/>
        <w:spacing w:line="360" w:lineRule="auto"/>
      </w:pPr>
      <w:r>
        <w:t>知识点一 万有引力定律</w:t>
      </w:r>
    </w:p>
    <w:p w14:paraId="7E618834">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行星绕太阳的运动可以看作匀速圆周运动。行星做匀速圆周运动时，受到一个指向圆心（太阳）的引力，正是这个引力提供了向心力，由此可推知太阳与行星间引力的方向沿着二者的连线</w:t>
      </w:r>
    </w:p>
    <w:p w14:paraId="37D692CB">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drawing>
          <wp:inline distT="0" distB="0" distL="0" distR="0">
            <wp:extent cx="3009900" cy="2461260"/>
            <wp:effectExtent l="0" t="0" r="0" b="15240"/>
            <wp:docPr id="1907315673" name="图片 5" descr="图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15673" name="图片 5" descr="图7.2-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3009900" cy="2461260"/>
                    </a:xfrm>
                    <a:prstGeom prst="rect">
                      <a:avLst/>
                    </a:prstGeom>
                    <a:noFill/>
                    <a:ln>
                      <a:noFill/>
                    </a:ln>
                  </pic:spPr>
                </pic:pic>
              </a:graphicData>
            </a:graphic>
          </wp:inline>
        </w:drawing>
      </w:r>
      <w:r>
        <w:rPr>
          <w:rFonts w:ascii="Times New Roman" w:hAnsi="Times New Roman" w:cs="Times New Roman"/>
        </w:rPr>
        <w:t xml:space="preserve"> </w:t>
      </w:r>
    </w:p>
    <w:p w14:paraId="2FE5A58D">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设行星的质量为</w:t>
      </w:r>
      <w:r>
        <w:rPr>
          <w:rFonts w:ascii="Times New Roman" w:hAnsi="Times New Roman" w:cs="Times New Roman"/>
          <w:i/>
          <w:iCs/>
        </w:rPr>
        <w:t>m</w:t>
      </w:r>
      <w:r>
        <w:rPr>
          <w:rFonts w:ascii="Times New Roman" w:hAnsi="Times New Roman" w:cs="Times New Roman"/>
        </w:rPr>
        <w:t>，速度为</w:t>
      </w:r>
      <w:r>
        <w:rPr>
          <w:rFonts w:ascii="Times New Roman" w:hAnsi="Times New Roman" w:cs="Times New Roman"/>
          <w:i/>
          <w:iCs/>
        </w:rPr>
        <w:t>v</w:t>
      </w:r>
      <w:r>
        <w:rPr>
          <w:rFonts w:ascii="Times New Roman" w:hAnsi="Times New Roman" w:cs="Times New Roman"/>
        </w:rPr>
        <w:t>，行星与太阳间的距离为</w:t>
      </w:r>
      <w:r>
        <w:rPr>
          <w:rFonts w:ascii="Times New Roman" w:hAnsi="Times New Roman" w:cs="Times New Roman"/>
          <w:i/>
          <w:iCs/>
        </w:rPr>
        <w:t>r</w:t>
      </w:r>
      <w:r>
        <w:rPr>
          <w:rFonts w:ascii="Times New Roman" w:hAnsi="Times New Roman" w:cs="Times New Roman"/>
        </w:rPr>
        <w:t>，则行星绕太阳做匀速圆周运动的向心力为F=m</w:t>
      </w:r>
      <m:oMath>
        <m:f>
          <m:fPr>
            <m:ctrlPr>
              <w:rPr>
                <w:rFonts w:ascii="Cambria Math" w:hAnsi="Cambria Math" w:cs="Times New Roman"/>
                <w:i/>
              </w:rPr>
            </m:ctrlPr>
          </m:fPr>
          <m:num>
            <m:sSup>
              <m:sSupPr>
                <m:ctrlPr>
                  <w:rPr>
                    <w:rFonts w:ascii="Cambria Math" w:hAnsi="Cambria Math" w:cs="Times New Roman"/>
                    <w:i/>
                  </w:rPr>
                </m:ctrlPr>
              </m:sSupPr>
              <m:e>
                <m:r>
                  <m:rPr/>
                  <w:rPr>
                    <w:rFonts w:ascii="Cambria Math" w:hAnsi="Cambria Math" w:cs="Times New Roman"/>
                  </w:rPr>
                  <m:t>v</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num>
          <m:den>
            <m:r>
              <m:rPr/>
              <w:rPr>
                <w:rFonts w:ascii="Cambria Math" w:hAnsi="Cambria Math" w:cs="Times New Roman"/>
              </w:rPr>
              <m:t>r</m:t>
            </m:r>
            <m:ctrlPr>
              <w:rPr>
                <w:rFonts w:ascii="Cambria Math" w:hAnsi="Cambria Math" w:cs="Times New Roman"/>
                <w:i/>
              </w:rPr>
            </m:ctrlPr>
          </m:den>
        </m:f>
      </m:oMath>
    </w:p>
    <w:p w14:paraId="72D81233">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天文观测可以测得行星公转的周期</w:t>
      </w:r>
      <w:r>
        <w:rPr>
          <w:rFonts w:ascii="Times New Roman" w:hAnsi="Times New Roman" w:cs="Times New Roman"/>
          <w:i/>
          <w:iCs/>
        </w:rPr>
        <w:t>T</w:t>
      </w:r>
      <w:r>
        <w:rPr>
          <w:rFonts w:ascii="Times New Roman" w:hAnsi="Times New Roman" w:cs="Times New Roman"/>
        </w:rPr>
        <w:t>，并据此可求出行星的速度v=</w:t>
      </w:r>
      <m:oMath>
        <m:f>
          <m:fPr>
            <m:ctrlPr>
              <w:rPr>
                <w:rFonts w:ascii="Cambria Math" w:hAnsi="Cambria Math" w:cs="Times New Roman"/>
                <w:i/>
              </w:rPr>
            </m:ctrlPr>
          </m:fPr>
          <m:num>
            <m:r>
              <m:rPr/>
              <w:rPr>
                <w:rFonts w:ascii="Cambria Math" w:hAnsi="Cambria Math" w:cs="Times New Roman"/>
              </w:rPr>
              <m:t>2πr</m:t>
            </m:r>
            <m:ctrlPr>
              <w:rPr>
                <w:rFonts w:ascii="Cambria Math" w:hAnsi="Cambria Math" w:cs="Times New Roman"/>
                <w:i/>
              </w:rPr>
            </m:ctrlPr>
          </m:num>
          <m:den>
            <m:r>
              <m:rPr/>
              <w:rPr>
                <w:rFonts w:ascii="Cambria Math" w:hAnsi="Cambria Math" w:cs="Times New Roman"/>
              </w:rPr>
              <m:t>T</m:t>
            </m:r>
            <m:ctrlPr>
              <w:rPr>
                <w:rFonts w:ascii="Cambria Math" w:hAnsi="Cambria Math" w:cs="Times New Roman"/>
                <w:i/>
              </w:rPr>
            </m:ctrlPr>
          </m:den>
        </m:f>
      </m:oMath>
    </w:p>
    <w:p w14:paraId="7A7E473A">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把这个结果代入向心力的表达式，整理后得到F=</w:t>
      </w:r>
      <m:oMath>
        <m:r>
          <m:rPr/>
          <w:rPr>
            <w:rFonts w:ascii="Cambria Math" w:hAnsi="Cambria Math" w:cs="Times New Roman"/>
          </w:rPr>
          <m:t>m</m:t>
        </m:r>
        <m:f>
          <m:fPr>
            <m:ctrlPr>
              <w:rPr>
                <w:rFonts w:ascii="Cambria Math" w:hAnsi="Cambria Math" w:cs="Times New Roman"/>
                <w:i/>
              </w:rPr>
            </m:ctrlPr>
          </m:fPr>
          <m:num>
            <m:r>
              <m:rPr/>
              <w:rPr>
                <w:rFonts w:ascii="Cambria Math" w:hAnsi="Cambria Math" w:cs="Times New Roman"/>
              </w:rPr>
              <m:t>4π</m:t>
            </m:r>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num>
          <m:den>
            <m:sSup>
              <m:sSupPr>
                <m:ctrlPr>
                  <w:rPr>
                    <w:rFonts w:ascii="Cambria Math" w:hAnsi="Cambria Math" w:cs="Times New Roman"/>
                    <w:i/>
                  </w:rPr>
                </m:ctrlPr>
              </m:sSupPr>
              <m:e>
                <m:r>
                  <m:rPr/>
                  <w:rPr>
                    <w:rFonts w:ascii="Cambria Math" w:hAnsi="Cambria Math" w:cs="Times New Roman"/>
                  </w:rPr>
                  <m:t>T</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den>
        </m:f>
      </m:oMath>
    </w:p>
    <w:p w14:paraId="1EC532D1">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通过上节的学习我们知道周期 </w:t>
      </w:r>
      <w:r>
        <w:rPr>
          <w:rFonts w:ascii="Times New Roman" w:hAnsi="Times New Roman" w:cs="Times New Roman"/>
          <w:i/>
          <w:iCs/>
        </w:rPr>
        <w:t>T</w:t>
      </w:r>
      <w:r>
        <w:rPr>
          <w:rFonts w:ascii="Times New Roman" w:hAnsi="Times New Roman" w:cs="Times New Roman"/>
        </w:rPr>
        <w:t> 和半径 </w:t>
      </w:r>
      <w:r>
        <w:rPr>
          <w:rFonts w:ascii="Times New Roman" w:hAnsi="Times New Roman" w:cs="Times New Roman"/>
          <w:i/>
          <w:iCs/>
        </w:rPr>
        <w:t>r</w:t>
      </w:r>
      <w:r>
        <w:rPr>
          <w:rFonts w:ascii="Times New Roman" w:hAnsi="Times New Roman" w:cs="Times New Roman"/>
        </w:rPr>
        <w:t> 有一定的关系，把开普勒第三定律</w:t>
      </w:r>
      <m:oMath>
        <m:f>
          <m:fPr>
            <m:ctrlPr>
              <w:rPr>
                <w:rFonts w:ascii="Cambria Math" w:hAnsi="Cambria Math" w:cs="Times New Roman"/>
                <w:i/>
              </w:rPr>
            </m:ctrlPr>
          </m:fPr>
          <m:num>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3</m:t>
                </m:r>
                <m:ctrlPr>
                  <w:rPr>
                    <w:rFonts w:ascii="Cambria Math" w:hAnsi="Cambria Math" w:cs="Times New Roman"/>
                    <w:i/>
                  </w:rPr>
                </m:ctrlPr>
              </m:sup>
            </m:sSup>
            <m:ctrlPr>
              <w:rPr>
                <w:rFonts w:ascii="Cambria Math" w:hAnsi="Cambria Math" w:cs="Times New Roman"/>
                <w:i/>
              </w:rPr>
            </m:ctrlPr>
          </m:num>
          <m:den>
            <m:sSup>
              <m:sSupPr>
                <m:ctrlPr>
                  <w:rPr>
                    <w:rFonts w:ascii="Cambria Math" w:hAnsi="Cambria Math" w:cs="Times New Roman"/>
                    <w:i/>
                  </w:rPr>
                </m:ctrlPr>
              </m:sSupPr>
              <m:e>
                <m:r>
                  <m:rPr/>
                  <w:rPr>
                    <w:rFonts w:ascii="Cambria Math" w:hAnsi="Cambria Math" w:cs="Times New Roman"/>
                  </w:rPr>
                  <m:t>T</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den>
        </m:f>
      </m:oMath>
      <w:r>
        <w:rPr>
          <w:rFonts w:ascii="Times New Roman" w:hAnsi="Times New Roman" w:cs="Times New Roman"/>
        </w:rPr>
        <w:t>＝</w:t>
      </w:r>
      <w:r>
        <w:rPr>
          <w:rFonts w:ascii="Times New Roman" w:hAnsi="Times New Roman" w:cs="Times New Roman"/>
          <w:i/>
          <w:iCs/>
        </w:rPr>
        <w:t>k</w:t>
      </w:r>
      <w:r>
        <w:rPr>
          <w:rFonts w:ascii="Times New Roman" w:hAnsi="Times New Roman" w:cs="Times New Roman"/>
        </w:rPr>
        <w:t>变形为</w:t>
      </w:r>
      <w:r>
        <w:rPr>
          <w:rFonts w:ascii="Times New Roman" w:hAnsi="Times New Roman" w:cs="Times New Roman"/>
          <w:i/>
          <w:iCs/>
        </w:rPr>
        <w:t>T</w:t>
      </w:r>
      <w:r>
        <w:rPr>
          <w:rFonts w:ascii="Times New Roman" w:hAnsi="Times New Roman" w:cs="Times New Roman"/>
          <w:vertAlign w:val="superscript"/>
        </w:rPr>
        <w:t>2</w:t>
      </w:r>
      <w:r>
        <w:rPr>
          <w:rFonts w:ascii="Times New Roman" w:hAnsi="Times New Roman" w:cs="Times New Roman"/>
        </w:rPr>
        <w:t>＝</w:t>
      </w:r>
      <m:oMath>
        <m:f>
          <m:fPr>
            <m:ctrlPr>
              <w:rPr>
                <w:rFonts w:ascii="Cambria Math" w:hAnsi="Cambria Math" w:cs="Times New Roman"/>
                <w:i/>
              </w:rPr>
            </m:ctrlPr>
          </m:fPr>
          <m:num>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3</m:t>
                </m:r>
                <m:ctrlPr>
                  <w:rPr>
                    <w:rFonts w:ascii="Cambria Math" w:hAnsi="Cambria Math" w:cs="Times New Roman"/>
                    <w:i/>
                  </w:rPr>
                </m:ctrlPr>
              </m:sup>
            </m:sSup>
            <m:ctrlPr>
              <w:rPr>
                <w:rFonts w:ascii="Cambria Math" w:hAnsi="Cambria Math" w:cs="Times New Roman"/>
                <w:i/>
              </w:rPr>
            </m:ctrlPr>
          </m:num>
          <m:den>
            <m:r>
              <m:rPr/>
              <w:rPr>
                <w:rFonts w:ascii="Cambria Math" w:hAnsi="Cambria Math" w:cs="Times New Roman"/>
              </w:rPr>
              <m:t>k</m:t>
            </m:r>
            <m:ctrlPr>
              <w:rPr>
                <w:rFonts w:ascii="Cambria Math" w:hAnsi="Cambria Math" w:cs="Times New Roman"/>
                <w:i/>
              </w:rPr>
            </m:ctrlPr>
          </m:den>
        </m:f>
      </m:oMath>
      <w:r>
        <w:rPr>
          <w:rFonts w:ascii="Times New Roman" w:hAnsi="Times New Roman" w:cs="Times New Roman"/>
        </w:rPr>
        <w:t>，代入上面的关系式得到F=</w:t>
      </w:r>
      <m:oMath>
        <m:r>
          <m:rPr/>
          <w:rPr>
            <w:rFonts w:ascii="Cambria Math" w:hAnsi="Cambria Math" w:cs="Times New Roman"/>
          </w:rPr>
          <m:t>4</m:t>
        </m:r>
        <m:sSup>
          <m:sSupPr>
            <m:ctrlPr>
              <w:rPr>
                <w:rFonts w:ascii="Cambria Math" w:hAnsi="Cambria Math" w:cs="Times New Roman"/>
                <w:i/>
              </w:rPr>
            </m:ctrlPr>
          </m:sSupPr>
          <m:e>
            <m:r>
              <m:rPr/>
              <w:rPr>
                <w:rFonts w:ascii="Cambria Math" w:hAnsi="Cambria Math" w:cs="Times New Roman"/>
              </w:rPr>
              <m:t>π</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r>
          <m:rPr/>
          <w:rPr>
            <w:rFonts w:ascii="Cambria Math" w:hAnsi="Cambria Math" w:cs="Times New Roman"/>
          </w:rPr>
          <m:t>k</m:t>
        </m:r>
        <m:f>
          <m:fPr>
            <m:ctrlPr>
              <w:rPr>
                <w:rFonts w:ascii="Cambria Math" w:hAnsi="Cambria Math" w:cs="Times New Roman"/>
                <w:i/>
              </w:rPr>
            </m:ctrlPr>
          </m:fPr>
          <m:num>
            <m:r>
              <m:rPr/>
              <w:rPr>
                <w:rFonts w:ascii="Cambria Math" w:hAnsi="Cambria Math" w:cs="Times New Roman"/>
              </w:rPr>
              <m:t>m</m:t>
            </m:r>
            <m:ctrlPr>
              <w:rPr>
                <w:rFonts w:ascii="Cambria Math" w:hAnsi="Cambria Math" w:cs="Times New Roman"/>
                <w:i/>
              </w:rPr>
            </m:ctrlPr>
          </m:num>
          <m:den>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den>
        </m:f>
      </m:oMath>
    </w:p>
    <w:p w14:paraId="377BB4C9">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上式等号右边除了</w:t>
      </w:r>
      <w:r>
        <w:rPr>
          <w:rFonts w:ascii="Times New Roman" w:hAnsi="Times New Roman" w:cs="Times New Roman"/>
          <w:i/>
          <w:iCs/>
        </w:rPr>
        <w:t>m</w:t>
      </w:r>
      <w:r>
        <w:rPr>
          <w:rFonts w:ascii="Times New Roman" w:hAnsi="Times New Roman" w:cs="Times New Roman"/>
        </w:rPr>
        <w:t>、</w:t>
      </w:r>
      <w:r>
        <w:rPr>
          <w:rFonts w:ascii="Times New Roman" w:hAnsi="Times New Roman" w:cs="Times New Roman"/>
          <w:i/>
          <w:iCs/>
        </w:rPr>
        <w:t>r</w:t>
      </w:r>
      <w:r>
        <w:rPr>
          <w:rFonts w:ascii="Times New Roman" w:hAnsi="Times New Roman" w:cs="Times New Roman"/>
        </w:rPr>
        <w:t>以外，其余都是常量，对任何行星来说都是相同的，因而可以说太阳对行星的引力</w:t>
      </w:r>
      <w:r>
        <w:rPr>
          <w:rFonts w:ascii="Times New Roman" w:hAnsi="Times New Roman" w:cs="Times New Roman"/>
          <w:i/>
          <w:iCs/>
        </w:rPr>
        <w:t>F</w:t>
      </w:r>
      <w:r>
        <w:rPr>
          <w:rFonts w:ascii="Times New Roman" w:hAnsi="Times New Roman" w:cs="Times New Roman"/>
        </w:rPr>
        <w:t>与行星的质量</w:t>
      </w:r>
      <w:r>
        <w:rPr>
          <w:rFonts w:ascii="Times New Roman" w:hAnsi="Times New Roman" w:cs="Times New Roman"/>
          <w:i/>
          <w:iCs/>
        </w:rPr>
        <w:t>m</w:t>
      </w:r>
      <w:r>
        <w:rPr>
          <w:rFonts w:ascii="Times New Roman" w:hAnsi="Times New Roman" w:cs="Times New Roman"/>
        </w:rPr>
        <w:t>成正比，与</w:t>
      </w:r>
      <w:r>
        <w:rPr>
          <w:rFonts w:ascii="Times New Roman" w:hAnsi="Times New Roman" w:cs="Times New Roman"/>
          <w:i/>
          <w:iCs/>
        </w:rPr>
        <w:t>r</w:t>
      </w:r>
      <w:r>
        <w:rPr>
          <w:rFonts w:ascii="Times New Roman" w:hAnsi="Times New Roman" w:cs="Times New Roman"/>
          <w:vertAlign w:val="superscript"/>
        </w:rPr>
        <w:t>2</w:t>
      </w:r>
      <w:r>
        <w:rPr>
          <w:rFonts w:ascii="Times New Roman" w:hAnsi="Times New Roman" w:cs="Times New Roman"/>
        </w:rPr>
        <w:t>成反比，即</w:t>
      </w:r>
      <w:r>
        <w:rPr>
          <w:rFonts w:ascii="Times New Roman" w:hAnsi="Times New Roman" w:cs="Times New Roman"/>
          <w:i/>
          <w:iCs/>
        </w:rPr>
        <w:t>F</w:t>
      </w:r>
      <w:r>
        <w:rPr>
          <w:rFonts w:hint="eastAsia" w:hAnsi="宋体" w:cs="宋体"/>
        </w:rPr>
        <w:t>∝</w:t>
      </w:r>
      <m:oMath>
        <m:f>
          <m:fPr>
            <m:ctrlPr>
              <w:rPr>
                <w:rFonts w:ascii="Cambria Math" w:hAnsi="Cambria Math" w:cs="Times New Roman"/>
                <w:i/>
              </w:rPr>
            </m:ctrlPr>
          </m:fPr>
          <m:num>
            <m:r>
              <m:rPr/>
              <w:rPr>
                <w:rFonts w:ascii="Cambria Math" w:hAnsi="Cambria Math" w:cs="Times New Roman"/>
              </w:rPr>
              <m:t>m</m:t>
            </m:r>
            <m:ctrlPr>
              <w:rPr>
                <w:rFonts w:ascii="Cambria Math" w:hAnsi="Cambria Math" w:cs="Times New Roman"/>
                <w:i/>
              </w:rPr>
            </m:ctrlPr>
          </m:num>
          <m:den>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den>
        </m:f>
      </m:oMath>
      <w:r>
        <w:rPr>
          <w:rFonts w:ascii="Times New Roman" w:hAnsi="Times New Roman" w:cs="Times New Roman"/>
        </w:rPr>
        <w:t>。</w:t>
      </w:r>
    </w:p>
    <w:p w14:paraId="57337F3A">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我们知道，力的作用是相互的。太阳吸引行星，行星也同样吸引太阳，也就是说，在引力的存在与性质上，行星和太阳的地位完全相当，因此，行星与太阳的引力也应与太阳的质量</w:t>
      </w:r>
      <w:r>
        <w:rPr>
          <w:rFonts w:ascii="Times New Roman" w:hAnsi="Times New Roman" w:cs="Times New Roman"/>
          <w:i/>
          <w:iCs/>
        </w:rPr>
        <w:t>m</w:t>
      </w:r>
      <w:r>
        <w:rPr>
          <w:rFonts w:ascii="Times New Roman" w:hAnsi="Times New Roman" w:cs="Times New Roman"/>
          <w:vertAlign w:val="subscript"/>
        </w:rPr>
        <w:t>太</w:t>
      </w:r>
      <w:r>
        <w:rPr>
          <w:rFonts w:ascii="Times New Roman" w:hAnsi="Times New Roman" w:cs="Times New Roman"/>
        </w:rPr>
        <w:t>成正比，即</w:t>
      </w:r>
      <w:r>
        <w:rPr>
          <w:rFonts w:ascii="Times New Roman" w:hAnsi="Times New Roman" w:cs="Times New Roman"/>
          <w:i/>
          <w:iCs/>
        </w:rPr>
        <w:t>F</w:t>
      </w:r>
      <w:r>
        <w:rPr>
          <w:rFonts w:hint="eastAsia" w:hAnsi="宋体" w:cs="宋体"/>
        </w:rPr>
        <w:t>∝</w:t>
      </w:r>
      <m:oMath>
        <m:f>
          <m:fPr>
            <m:ctrlPr>
              <w:rPr>
                <w:rFonts w:ascii="Cambria Math" w:hAnsi="Cambria Math" w:cs="Times New Roman"/>
                <w:i/>
              </w:rPr>
            </m:ctrlPr>
          </m:fPr>
          <m:num>
            <m:sSub>
              <m:sSubPr>
                <m:ctrlPr>
                  <w:rPr>
                    <w:rFonts w:ascii="Cambria Math" w:hAnsi="Cambria Math" w:cs="Times New Roman"/>
                    <w:i/>
                  </w:rPr>
                </m:ctrlPr>
              </m:sSubPr>
              <m:e>
                <m:r>
                  <m:rPr/>
                  <w:rPr>
                    <w:rFonts w:ascii="Cambria Math" w:hAnsi="Cambria Math" w:cs="Times New Roman"/>
                  </w:rPr>
                  <m:t>m</m:t>
                </m:r>
                <m:ctrlPr>
                  <w:rPr>
                    <w:rFonts w:ascii="Cambria Math" w:hAnsi="Cambria Math" w:cs="Times New Roman"/>
                    <w:i/>
                  </w:rPr>
                </m:ctrlPr>
              </m:e>
              <m:sub>
                <m:r>
                  <m:rPr/>
                  <w:rPr>
                    <w:rFonts w:ascii="Cambria Math" w:hAnsi="Cambria Math" w:cs="Times New Roman"/>
                  </w:rPr>
                  <m:t>太</m:t>
                </m:r>
                <m:ctrlPr>
                  <w:rPr>
                    <w:rFonts w:ascii="Cambria Math" w:hAnsi="Cambria Math" w:cs="Times New Roman"/>
                    <w:i/>
                  </w:rPr>
                </m:ctrlPr>
              </m:sub>
            </m:sSub>
            <m:r>
              <m:rPr/>
              <w:rPr>
                <w:rFonts w:ascii="Cambria Math" w:hAnsi="Cambria Math" w:cs="Times New Roman"/>
              </w:rPr>
              <m:t>m</m:t>
            </m:r>
            <m:ctrlPr>
              <w:rPr>
                <w:rFonts w:ascii="Cambria Math" w:hAnsi="Cambria Math" w:cs="Times New Roman"/>
                <w:i/>
              </w:rPr>
            </m:ctrlPr>
          </m:num>
          <m:den>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den>
        </m:f>
      </m:oMath>
      <w:r>
        <w:rPr>
          <w:rFonts w:ascii="Times New Roman" w:hAnsi="Times New Roman" w:cs="Times New Roman"/>
        </w:rPr>
        <w:t>，写成等式就是太F=G</w:t>
      </w:r>
      <m:oMath>
        <m:f>
          <m:fPr>
            <m:ctrlPr>
              <w:rPr>
                <w:rFonts w:ascii="Cambria Math" w:hAnsi="Cambria Math" w:cs="Times New Roman"/>
                <w:i/>
              </w:rPr>
            </m:ctrlPr>
          </m:fPr>
          <m:num>
            <m:sSub>
              <m:sSubPr>
                <m:ctrlPr>
                  <w:rPr>
                    <w:rFonts w:ascii="Cambria Math" w:hAnsi="Cambria Math" w:cs="Times New Roman"/>
                    <w:i/>
                  </w:rPr>
                </m:ctrlPr>
              </m:sSubPr>
              <m:e>
                <m:r>
                  <m:rPr/>
                  <w:rPr>
                    <w:rFonts w:ascii="Cambria Math" w:hAnsi="Cambria Math" w:cs="Times New Roman"/>
                  </w:rPr>
                  <m:t>m</m:t>
                </m:r>
                <m:ctrlPr>
                  <w:rPr>
                    <w:rFonts w:ascii="Cambria Math" w:hAnsi="Cambria Math" w:cs="Times New Roman"/>
                    <w:i/>
                  </w:rPr>
                </m:ctrlPr>
              </m:e>
              <m:sub>
                <m:r>
                  <m:rPr/>
                  <w:rPr>
                    <w:rFonts w:ascii="Cambria Math" w:hAnsi="Cambria Math" w:cs="Times New Roman"/>
                  </w:rPr>
                  <m:t>太</m:t>
                </m:r>
                <m:ctrlPr>
                  <w:rPr>
                    <w:rFonts w:ascii="Cambria Math" w:hAnsi="Cambria Math" w:cs="Times New Roman"/>
                    <w:i/>
                  </w:rPr>
                </m:ctrlPr>
              </m:sub>
            </m:sSub>
            <m:r>
              <m:rPr/>
              <w:rPr>
                <w:rFonts w:ascii="Cambria Math" w:hAnsi="Cambria Math" w:cs="Times New Roman"/>
              </w:rPr>
              <m:t>m</m:t>
            </m:r>
            <m:ctrlPr>
              <w:rPr>
                <w:rFonts w:ascii="Cambria Math" w:hAnsi="Cambria Math" w:cs="Times New Roman"/>
                <w:i/>
              </w:rPr>
            </m:ctrlPr>
          </m:num>
          <m:den>
            <m:sSup>
              <m:sSupPr>
                <m:ctrlPr>
                  <w:rPr>
                    <w:rFonts w:ascii="Cambria Math" w:hAnsi="Cambria Math" w:cs="Times New Roman"/>
                    <w:i/>
                  </w:rPr>
                </m:ctrlPr>
              </m:sSupPr>
              <m:e>
                <m:r>
                  <m:rPr/>
                  <w:rPr>
                    <w:rFonts w:ascii="Cambria Math" w:hAnsi="Cambria Math" w:cs="Times New Roman"/>
                  </w:rPr>
                  <m:t>r</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den>
        </m:f>
      </m:oMath>
    </w:p>
    <w:p w14:paraId="19DA8B40">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式中量 </w:t>
      </w:r>
      <w:r>
        <w:rPr>
          <w:rFonts w:ascii="Times New Roman" w:hAnsi="Times New Roman" w:cs="Times New Roman"/>
          <w:i/>
          <w:iCs/>
        </w:rPr>
        <w:t>G</w:t>
      </w:r>
      <w:r>
        <w:rPr>
          <w:rFonts w:ascii="Times New Roman" w:hAnsi="Times New Roman" w:cs="Times New Roman"/>
        </w:rPr>
        <w:t> 与太阳、行星都没有关系。太阳与行星间引力的方向沿着二者的连线。</w:t>
      </w:r>
    </w:p>
    <w:p w14:paraId="304F3754">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从第谷的数千个数据到开普勒行星运动定律，再到引力的表达式，我们可以体会到认识越深刻，表述就越简洁，含义就越丰富。获得真知的愉悦和审美感受总是激励科学家不断探索。</w:t>
      </w:r>
    </w:p>
    <w:p w14:paraId="2B1DA9A2">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color w:val="FF0000"/>
        </w:rPr>
        <w:t>总结</w:t>
      </w:r>
      <w:r>
        <w:rPr>
          <w:rFonts w:ascii="Times New Roman" w:hAnsi="Times New Roman" w:cs="Times New Roman"/>
        </w:rPr>
        <w:t>(1)内容</w:t>
      </w:r>
    </w:p>
    <w:p w14:paraId="5501A07F">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自然界中任何两个物体都相互吸引，引力的方向在</w:t>
      </w:r>
      <w:r>
        <w:rPr>
          <w:rFonts w:ascii="Times New Roman" w:hAnsi="Times New Roman" w:cs="Times New Roman"/>
          <w:b/>
          <w:color w:val="FF0000"/>
          <w:u w:val="single"/>
        </w:rPr>
        <w:t>它们的连线上</w:t>
      </w:r>
      <w:r>
        <w:rPr>
          <w:rFonts w:ascii="Times New Roman" w:hAnsi="Times New Roman" w:cs="Times New Roman"/>
        </w:rPr>
        <w:t>，引力的大小与物体的质量</w:t>
      </w:r>
      <w:r>
        <w:rPr>
          <w:rFonts w:ascii="Times New Roman" w:hAnsi="Times New Roman" w:cs="Times New Roman"/>
          <w:i/>
        </w:rPr>
        <w:t>m</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i/>
        </w:rPr>
        <w:t>m</w:t>
      </w:r>
      <w:r>
        <w:rPr>
          <w:rFonts w:ascii="Times New Roman" w:hAnsi="Times New Roman" w:cs="Times New Roman"/>
          <w:vertAlign w:val="subscript"/>
        </w:rPr>
        <w:t>2</w:t>
      </w:r>
      <w:r>
        <w:rPr>
          <w:rFonts w:ascii="Times New Roman" w:hAnsi="Times New Roman" w:cs="Times New Roman"/>
        </w:rPr>
        <w:t>的乘积成</w:t>
      </w:r>
      <w:r>
        <w:rPr>
          <w:rFonts w:ascii="Times New Roman" w:hAnsi="Times New Roman" w:cs="Times New Roman"/>
          <w:b/>
          <w:color w:val="FF0000"/>
          <w:u w:val="single"/>
        </w:rPr>
        <w:t>正比</w:t>
      </w:r>
      <w:r>
        <w:rPr>
          <w:rFonts w:ascii="Times New Roman" w:hAnsi="Times New Roman" w:cs="Times New Roman"/>
        </w:rPr>
        <w:t>，与它们之间距离</w:t>
      </w:r>
      <w:r>
        <w:rPr>
          <w:rFonts w:ascii="Times New Roman" w:hAnsi="Times New Roman" w:cs="Times New Roman"/>
          <w:i/>
        </w:rPr>
        <w:t>r</w:t>
      </w:r>
      <w:r>
        <w:rPr>
          <w:rFonts w:ascii="Times New Roman" w:hAnsi="Times New Roman" w:cs="Times New Roman"/>
        </w:rPr>
        <w:t>的二次方成</w:t>
      </w:r>
      <w:r>
        <w:rPr>
          <w:rFonts w:ascii="Times New Roman" w:hAnsi="Times New Roman" w:cs="Times New Roman"/>
          <w:b/>
          <w:color w:val="FF0000"/>
          <w:u w:val="single"/>
        </w:rPr>
        <w:t>反比．</w:t>
      </w:r>
    </w:p>
    <w:p w14:paraId="0010FE0B">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(2)公式</w:t>
      </w:r>
      <w:r>
        <w:rPr>
          <w:rFonts w:ascii="Times New Roman" w:hAnsi="Times New Roman" w:cs="Times New Roman"/>
          <w:i/>
          <w:lang w:val="pl-PL"/>
        </w:rPr>
        <w:t>F</w:t>
      </w:r>
      <w:r>
        <w:rPr>
          <w:rFonts w:ascii="Times New Roman" w:hAnsi="Times New Roman" w:cs="Times New Roman"/>
          <w:lang w:val="pl-PL"/>
        </w:rPr>
        <w:t>＝</w:t>
      </w:r>
      <w:r>
        <w:rPr>
          <w:rFonts w:ascii="Times New Roman" w:hAnsi="Times New Roman" w:cs="Times New Roman"/>
          <w:i/>
          <w:lang w:val="pl-PL"/>
        </w:rPr>
        <w:t>G</w:t>
      </w:r>
      <w:r>
        <w:rPr>
          <w:rFonts w:ascii="Times New Roman" w:hAnsi="Times New Roman" w:cs="Times New Roman"/>
        </w:rPr>
        <w:fldChar w:fldCharType="begin"/>
      </w:r>
      <w:r>
        <w:rPr>
          <w:rFonts w:ascii="Times New Roman" w:hAnsi="Times New Roman" w:cs="Times New Roman"/>
          <w:lang w:val="pl-PL"/>
        </w:rPr>
        <w:instrText xml:space="preserve">eq \f(</w:instrText>
      </w:r>
      <w:r>
        <w:rPr>
          <w:rFonts w:ascii="Times New Roman" w:hAnsi="Times New Roman" w:cs="Times New Roman"/>
          <w:i/>
          <w:lang w:val="pl-PL"/>
        </w:rPr>
        <w:instrText xml:space="preserve">m</w:instrText>
      </w:r>
      <w:r>
        <w:rPr>
          <w:rFonts w:ascii="Times New Roman" w:hAnsi="Times New Roman" w:cs="Times New Roman"/>
          <w:vertAlign w:val="subscript"/>
          <w:lang w:val="pl-PL"/>
        </w:rPr>
        <w:instrText xml:space="preserve">1</w:instrText>
      </w:r>
      <w:r>
        <w:rPr>
          <w:rFonts w:ascii="Times New Roman" w:hAnsi="Times New Roman" w:cs="Times New Roman"/>
          <w:i/>
          <w:lang w:val="pl-PL"/>
        </w:rPr>
        <w:instrText xml:space="preserve">m</w:instrText>
      </w:r>
      <w:r>
        <w:rPr>
          <w:rFonts w:ascii="Times New Roman" w:hAnsi="Times New Roman" w:cs="Times New Roman"/>
          <w:vertAlign w:val="subscript"/>
          <w:lang w:val="pl-PL"/>
        </w:rPr>
        <w:instrText xml:space="preserve">2</w:instrText>
      </w:r>
      <w:r>
        <w:rPr>
          <w:rFonts w:ascii="Times New Roman" w:hAnsi="Times New Roman" w:cs="Times New Roman"/>
          <w:i/>
          <w:lang w:val="pl-PL"/>
        </w:rPr>
        <w:instrText xml:space="preserve">,r</w:instrText>
      </w:r>
      <w:r>
        <w:rPr>
          <w:rFonts w:ascii="Times New Roman" w:hAnsi="Times New Roman" w:cs="Times New Roman"/>
          <w:vertAlign w:val="superscript"/>
          <w:lang w:val="pl-PL"/>
        </w:rPr>
        <w:instrText xml:space="preserve">2</w:instrText>
      </w:r>
      <w:r>
        <w:rPr>
          <w:rFonts w:ascii="Times New Roman" w:hAnsi="Times New Roman" w:cs="Times New Roman"/>
          <w:lang w:val="pl-PL"/>
        </w:rPr>
        <w:instrText xml:space="preserve">)</w:instrText>
      </w:r>
      <w:r>
        <w:rPr>
          <w:rFonts w:ascii="Times New Roman" w:hAnsi="Times New Roman" w:cs="Times New Roman"/>
        </w:rPr>
        <w:fldChar w:fldCharType="end"/>
      </w:r>
      <w:r>
        <w:rPr>
          <w:rFonts w:ascii="Times New Roman" w:hAnsi="Times New Roman" w:cs="Times New Roman"/>
          <w:lang w:val="pl-PL"/>
        </w:rPr>
        <w:t>.</w:t>
      </w:r>
    </w:p>
    <w:p w14:paraId="490D749B">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w:t>
      </w:r>
      <w:r>
        <w:rPr>
          <w:rFonts w:ascii="Times New Roman" w:hAnsi="Times New Roman" w:cs="Times New Roman"/>
          <w:lang w:val="pl-PL"/>
        </w:rPr>
        <w:t>．</w:t>
      </w:r>
      <w:r>
        <w:rPr>
          <w:rFonts w:ascii="Times New Roman" w:hAnsi="Times New Roman" w:cs="Times New Roman"/>
        </w:rPr>
        <w:t>符号意义</w:t>
      </w:r>
    </w:p>
    <w:p w14:paraId="0F014302">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cs="Times New Roman"/>
          <w:i/>
        </w:rPr>
        <w:t>G</w:t>
      </w:r>
      <w:r>
        <w:rPr>
          <w:rFonts w:ascii="Times New Roman" w:hAnsi="Times New Roman" w:cs="Times New Roman"/>
        </w:rPr>
        <w:t>为引力常量，其数值由英国物理学家</w:t>
      </w:r>
      <w:r>
        <w:rPr>
          <w:rFonts w:ascii="Times New Roman" w:hAnsi="Times New Roman" w:cs="Times New Roman"/>
          <w:b/>
          <w:color w:val="FF0000"/>
          <w:u w:val="single"/>
        </w:rPr>
        <w:t>卡文迪许</w:t>
      </w:r>
      <w:r>
        <w:rPr>
          <w:rFonts w:ascii="Times New Roman" w:hAnsi="Times New Roman" w:cs="Times New Roman"/>
        </w:rPr>
        <w:t>测量得出，常取</w:t>
      </w:r>
      <w:r>
        <w:rPr>
          <w:rFonts w:ascii="Times New Roman" w:hAnsi="Times New Roman" w:cs="Times New Roman"/>
          <w:i/>
        </w:rPr>
        <w:t>G</w:t>
      </w:r>
      <w:r>
        <w:rPr>
          <w:rFonts w:ascii="Times New Roman" w:hAnsi="Times New Roman" w:cs="Times New Roman"/>
        </w:rPr>
        <w:t>＝</w:t>
      </w:r>
      <w:r>
        <w:rPr>
          <w:rFonts w:ascii="Times New Roman" w:hAnsi="Times New Roman" w:cs="Times New Roman"/>
          <w:b/>
          <w:color w:val="FF0000"/>
          <w:u w:val="single"/>
        </w:rPr>
        <w:t>6.67×10</w:t>
      </w:r>
      <w:r>
        <w:rPr>
          <w:rFonts w:ascii="Times New Roman" w:hAnsi="Times New Roman" w:cs="Times New Roman"/>
          <w:b/>
          <w:color w:val="FF0000"/>
          <w:u w:val="single"/>
          <w:vertAlign w:val="superscript"/>
        </w:rPr>
        <w:t>－11</w:t>
      </w:r>
      <w:r>
        <w:rPr>
          <w:rFonts w:ascii="Times New Roman" w:hAnsi="Times New Roman" w:cs="Times New Roman"/>
        </w:rPr>
        <w:t>N·m</w:t>
      </w:r>
      <w:r>
        <w:rPr>
          <w:rFonts w:ascii="Times New Roman" w:hAnsi="Times New Roman" w:cs="Times New Roman"/>
          <w:vertAlign w:val="superscript"/>
        </w:rPr>
        <w:t>2</w:t>
      </w:r>
      <w:r>
        <w:rPr>
          <w:rFonts w:ascii="Times New Roman" w:hAnsi="Times New Roman" w:cs="Times New Roman"/>
        </w:rPr>
        <w:t>/kg</w:t>
      </w:r>
      <w:r>
        <w:rPr>
          <w:rFonts w:ascii="Times New Roman" w:hAnsi="Times New Roman" w:cs="Times New Roman"/>
          <w:vertAlign w:val="superscript"/>
        </w:rPr>
        <w:t>2</w:t>
      </w:r>
      <w:r>
        <w:rPr>
          <w:rFonts w:ascii="Times New Roman" w:hAnsi="Times New Roman" w:cs="Times New Roman"/>
        </w:rPr>
        <w:t>.</w:t>
      </w:r>
    </w:p>
    <w:p w14:paraId="70CF900B">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w:t>
      </w:r>
      <w:r>
        <w:rPr>
          <w:rFonts w:ascii="Times New Roman" w:hAnsi="Times New Roman" w:cs="Times New Roman"/>
          <w:i/>
        </w:rPr>
        <w:t>r</w:t>
      </w:r>
      <w:r>
        <w:rPr>
          <w:rFonts w:ascii="Times New Roman" w:hAnsi="Times New Roman" w:cs="Times New Roman"/>
        </w:rPr>
        <w:t>为两个质点间的距离或质量均匀的两个球体的</w:t>
      </w:r>
      <w:r>
        <w:rPr>
          <w:rFonts w:ascii="Times New Roman" w:hAnsi="Times New Roman" w:cs="Times New Roman"/>
          <w:b/>
          <w:color w:val="FF0000"/>
          <w:u w:val="single"/>
        </w:rPr>
        <w:t>球心</w:t>
      </w:r>
      <w:r>
        <w:rPr>
          <w:rFonts w:ascii="Times New Roman" w:hAnsi="Times New Roman" w:cs="Times New Roman"/>
        </w:rPr>
        <w:t>间的距离．</w:t>
      </w:r>
    </w:p>
    <w:p w14:paraId="322B1612">
      <w:pPr>
        <w:pStyle w:val="2"/>
        <w:spacing w:line="360" w:lineRule="auto"/>
      </w:pPr>
      <w:r>
        <w:t>知识点二 万有引力的四个特性</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0"/>
        <w:gridCol w:w="7236"/>
      </w:tblGrid>
      <w:tr w14:paraId="45F4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22B1AE22">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特性</w:t>
            </w:r>
          </w:p>
        </w:tc>
        <w:tc>
          <w:tcPr>
            <w:tcW w:w="7236" w:type="dxa"/>
            <w:vAlign w:val="center"/>
          </w:tcPr>
          <w:p w14:paraId="4C9AC0D0">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内容</w:t>
            </w:r>
          </w:p>
        </w:tc>
      </w:tr>
      <w:tr w14:paraId="1577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7FC11AAA">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普遍性</w:t>
            </w:r>
          </w:p>
        </w:tc>
        <w:tc>
          <w:tcPr>
            <w:tcW w:w="7236" w:type="dxa"/>
            <w:vAlign w:val="center"/>
          </w:tcPr>
          <w:p w14:paraId="51BF7E45">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万有引力不仅存在于太阳与行星、地球与月球之间，宇宙间任何两个有质量的物体之间都存在着这种相互吸引的力</w:t>
            </w:r>
          </w:p>
        </w:tc>
      </w:tr>
      <w:tr w14:paraId="7EADA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780D50F8">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相互性</w:t>
            </w:r>
          </w:p>
        </w:tc>
        <w:tc>
          <w:tcPr>
            <w:tcW w:w="7236" w:type="dxa"/>
            <w:vAlign w:val="center"/>
          </w:tcPr>
          <w:p w14:paraId="27179361">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两个有质量的物体之间的万有引力是一对作用力和反作用力，总是满足大小相等，方向相反，作用在两个物体上</w:t>
            </w:r>
          </w:p>
        </w:tc>
      </w:tr>
      <w:tr w14:paraId="014D2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696B0A37">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宏观性</w:t>
            </w:r>
          </w:p>
        </w:tc>
        <w:tc>
          <w:tcPr>
            <w:tcW w:w="7236" w:type="dxa"/>
            <w:vAlign w:val="center"/>
          </w:tcPr>
          <w:p w14:paraId="5F0B4FC9">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地面上的一般物体之间的万有引力比较小，与其他力比较可忽略不计，但在质量巨大的天体之间或天体与其附近的物体之间，万有引力起着决定性作用</w:t>
            </w:r>
          </w:p>
        </w:tc>
      </w:tr>
      <w:tr w14:paraId="6758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Align w:val="center"/>
          </w:tcPr>
          <w:p w14:paraId="1D5D554A">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特殊性</w:t>
            </w:r>
          </w:p>
        </w:tc>
        <w:tc>
          <w:tcPr>
            <w:tcW w:w="7236" w:type="dxa"/>
            <w:vAlign w:val="center"/>
          </w:tcPr>
          <w:p w14:paraId="63DD47A1">
            <w:pPr>
              <w:pStyle w:val="3"/>
              <w:tabs>
                <w:tab w:val="left" w:pos="4140"/>
                <w:tab w:val="left" w:pos="6300"/>
              </w:tabs>
              <w:snapToGrid w:val="0"/>
              <w:spacing w:line="360" w:lineRule="auto"/>
              <w:jc w:val="left"/>
              <w:rPr>
                <w:rFonts w:ascii="Times New Roman" w:hAnsi="Times New Roman" w:eastAsia="仿宋_GB2312" w:cs="Times New Roman"/>
              </w:rPr>
            </w:pPr>
            <w:r>
              <w:rPr>
                <w:rFonts w:ascii="Times New Roman" w:hAnsi="Times New Roman" w:cs="Times New Roman"/>
              </w:rPr>
              <w:t>两个物体之间的万有引力只与它们本身的质量和它们间的距离有关，而与它们所在空间的性质无关，也与周围是否存在其他物体无关</w:t>
            </w:r>
          </w:p>
        </w:tc>
      </w:tr>
    </w:tbl>
    <w:p w14:paraId="62F7BA5B">
      <w:pPr>
        <w:pStyle w:val="2"/>
        <w:spacing w:line="360" w:lineRule="auto"/>
      </w:pPr>
      <w:r>
        <w:t>知识点三 重力与万有引力</w:t>
      </w:r>
    </w:p>
    <w:p w14:paraId="51F80135">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万有引力</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的效果有两个，一个是重力</w:t>
      </w:r>
      <w:r>
        <w:rPr>
          <w:rFonts w:ascii="Times New Roman" w:hAnsi="Times New Roman" w:cs="Times New Roman"/>
          <w:i/>
        </w:rPr>
        <w:t>mg</w:t>
      </w:r>
      <w:r>
        <w:rPr>
          <w:rFonts w:ascii="Times New Roman" w:hAnsi="Times New Roman" w:cs="Times New Roman"/>
        </w:rPr>
        <w:t>，另一个是物体随地球自转需要的向心力</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r>
        <w:rPr>
          <w:rFonts w:ascii="Times New Roman" w:hAnsi="Times New Roman" w:cs="Times New Roman"/>
        </w:rPr>
        <w:t>，如图所示，重力是万有引力的一个分力．</w:t>
      </w:r>
    </w:p>
    <w:p w14:paraId="7EC8E239">
      <w:pPr>
        <w:pStyle w:val="3"/>
        <w:tabs>
          <w:tab w:val="left" w:pos="4140"/>
          <w:tab w:val="left" w:pos="630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022985" cy="1203325"/>
            <wp:effectExtent l="0" t="0" r="5715" b="15875"/>
            <wp:docPr id="657301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01659"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22985" cy="1203325"/>
                    </a:xfrm>
                    <a:prstGeom prst="rect">
                      <a:avLst/>
                    </a:prstGeom>
                    <a:noFill/>
                    <a:ln>
                      <a:noFill/>
                    </a:ln>
                  </pic:spPr>
                </pic:pic>
              </a:graphicData>
            </a:graphic>
          </wp:inline>
        </w:drawing>
      </w:r>
    </w:p>
    <w:p w14:paraId="1CFF74E7">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重力与纬度的关系</w:t>
      </w:r>
    </w:p>
    <w:p w14:paraId="37210D9B">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地面上物体的重力随纬度的升高而变大．</w:t>
      </w:r>
    </w:p>
    <w:p w14:paraId="67A049F5">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(1)赤道上：重力和向心力在一条直线上</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，即</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，所以</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r>
        <w:rPr>
          <w:rFonts w:ascii="Times New Roman" w:hAnsi="Times New Roman" w:cs="Times New Roman"/>
        </w:rPr>
        <w:t>.</w:t>
      </w:r>
    </w:p>
    <w:p w14:paraId="1A7F134F">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(2)地球两极处：向心力为零，所以</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6CDB54ED">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(3)其他位置：重力是万有引力的一个分力，重力的大小</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，重力的方向偏离地心．</w:t>
      </w:r>
    </w:p>
    <w:p w14:paraId="1C961FC1">
      <w:pPr>
        <w:pStyle w:val="3"/>
        <w:tabs>
          <w:tab w:val="left" w:pos="4140"/>
          <w:tab w:val="left" w:pos="6300"/>
        </w:tabs>
        <w:snapToGrid w:val="0"/>
        <w:spacing w:line="360" w:lineRule="auto"/>
        <w:ind w:firstLine="420" w:firstLineChars="200"/>
        <w:rPr>
          <w:rFonts w:ascii="Times New Roman" w:hAnsi="Times New Roman" w:eastAsia="黑体" w:cs="Times New Roman"/>
        </w:rPr>
      </w:pPr>
      <w:r>
        <w:rPr>
          <w:rFonts w:ascii="Times New Roman" w:hAnsi="Times New Roman" w:cs="Times New Roman"/>
        </w:rPr>
        <w:t>2．</w:t>
      </w:r>
      <w:r>
        <w:rPr>
          <w:rFonts w:ascii="Times New Roman" w:hAnsi="Times New Roman" w:eastAsia="黑体" w:cs="Times New Roman"/>
        </w:rPr>
        <w:t>重力与高度的关系</w:t>
      </w:r>
    </w:p>
    <w:p w14:paraId="46D62CC3">
      <w:pPr>
        <w:pStyle w:val="3"/>
        <w:tabs>
          <w:tab w:val="left" w:pos="4140"/>
          <w:tab w:val="left" w:pos="6300"/>
        </w:tabs>
        <w:snapToGrid w:val="0"/>
        <w:spacing w:line="360" w:lineRule="auto"/>
        <w:ind w:firstLine="420" w:firstLineChars="200"/>
        <w:rPr>
          <w:rFonts w:ascii="Times New Roman" w:hAnsi="Times New Roman" w:cs="Times New Roman"/>
          <w:b/>
          <w:bCs/>
          <w:sz w:val="22"/>
          <w:szCs w:val="22"/>
        </w:rPr>
      </w:pPr>
      <w:r>
        <w:rPr>
          <w:rFonts w:ascii="Times New Roman" w:hAnsi="Times New Roman" w:cs="Times New Roman"/>
        </w:rPr>
        <w:t>由于地球的自转角速度很小，故地球自转带来的影响很小，一般情况下认为在地面附近：</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，若距离地面的高度为</w:t>
      </w:r>
      <w:r>
        <w:rPr>
          <w:rFonts w:ascii="Times New Roman" w:hAnsi="Times New Roman" w:cs="Times New Roman"/>
          <w:i/>
        </w:rPr>
        <w:t>h</w:t>
      </w:r>
      <w:r>
        <w:rPr>
          <w:rFonts w:ascii="Times New Roman" w:hAnsi="Times New Roman" w:cs="Times New Roman"/>
        </w:rPr>
        <w:t>，则</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Mm,</w:instrText>
      </w:r>
      <w:r>
        <w:rPr>
          <w:rFonts w:ascii="Symbol" w:hAnsi="Symbol" w:cs="Times New Roman"/>
        </w:rPr>
        <w:sym w:font="Symbol" w:char="F028"/>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Symbol" w:hAnsi="Symbol" w:cs="Times New Roman"/>
        </w:rPr>
        <w:sym w:font="Symbol" w:char="F029"/>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R</w:t>
      </w:r>
      <w:r>
        <w:rPr>
          <w:rFonts w:ascii="Times New Roman" w:hAnsi="Times New Roman" w:cs="Times New Roman"/>
        </w:rPr>
        <w:t>为地球半径，</w:t>
      </w:r>
      <w:r>
        <w:rPr>
          <w:rFonts w:ascii="Times New Roman" w:hAnsi="Times New Roman" w:cs="Times New Roman"/>
          <w:i/>
        </w:rPr>
        <w:t>g</w:t>
      </w:r>
      <w:r>
        <w:rPr>
          <w:rFonts w:ascii="Times New Roman" w:hAnsi="Times New Roman" w:cs="Times New Roman"/>
        </w:rPr>
        <w:t>为离地面</w:t>
      </w:r>
      <w:r>
        <w:rPr>
          <w:rFonts w:ascii="Times New Roman" w:hAnsi="Times New Roman" w:cs="Times New Roman"/>
          <w:i/>
        </w:rPr>
        <w:t>h</w:t>
      </w:r>
      <w:r>
        <w:rPr>
          <w:rFonts w:ascii="Times New Roman" w:hAnsi="Times New Roman" w:cs="Times New Roman"/>
        </w:rPr>
        <w:t>高度处的重力加速度)．所以距地面越高，物体的重力加速度越小，则物体所受的重力也越小．</w:t>
      </w:r>
    </w:p>
    <w:p w14:paraId="5EB8A464">
      <w:pPr>
        <w:pStyle w:val="2"/>
        <w:spacing w:line="360" w:lineRule="auto"/>
      </w:pPr>
      <w:r>
        <w:t>知识点</w:t>
      </w:r>
      <w:r>
        <w:rPr>
          <w:rFonts w:hint="eastAsia"/>
          <w:lang w:val="en-US" w:eastAsia="zh-CN"/>
        </w:rPr>
        <w:t>四</w:t>
      </w:r>
      <w:r>
        <w:t xml:space="preserve"> 称量天体质量</w:t>
      </w:r>
    </w:p>
    <w:p w14:paraId="1EAD1851">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求天体质量的思路</w:t>
      </w:r>
    </w:p>
    <w:p w14:paraId="407E0CD2">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绕中心天体运动的其他天体或卫星做匀速圆周运动，做圆周运动的天体(或卫星)的向心力等于它与中心天体的万有引力，利用此关系建立方程求中心天体的质量．</w:t>
      </w:r>
    </w:p>
    <w:p w14:paraId="264F9DF4">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计算天体的质量</w:t>
      </w:r>
    </w:p>
    <w:p w14:paraId="06F42C1D">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下面以地球质量的计算为例，介绍几种计算天体质量的方法：</w:t>
      </w:r>
    </w:p>
    <w:p w14:paraId="5B01EFEC">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(1)若已知月球绕地球做匀速圆周运动的周期为</w:t>
      </w:r>
      <w:r>
        <w:rPr>
          <w:rFonts w:ascii="Times New Roman" w:hAnsi="Times New Roman" w:cs="Times New Roman"/>
          <w:i/>
        </w:rPr>
        <w:t>T</w:t>
      </w:r>
      <w:r>
        <w:rPr>
          <w:rFonts w:ascii="Times New Roman" w:hAnsi="Times New Roman" w:cs="Times New Roman"/>
        </w:rPr>
        <w:t>，半径为</w:t>
      </w:r>
      <w:r>
        <w:rPr>
          <w:rFonts w:ascii="Times New Roman" w:hAnsi="Times New Roman" w:cs="Times New Roman"/>
          <w:i/>
        </w:rPr>
        <w:t>r</w:t>
      </w:r>
      <w:r>
        <w:rPr>
          <w:rFonts w:ascii="Times New Roman" w:hAnsi="Times New Roman" w:cs="Times New Roman"/>
        </w:rPr>
        <w:t>，根据万有引力等于向心力，即</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GM</w:instrText>
      </w:r>
      <w:r>
        <w:rPr>
          <w:rFonts w:ascii="Times New Roman" w:hAnsi="Times New Roman" w:cs="Times New Roman"/>
          <w:vertAlign w:val="subscript"/>
        </w:rPr>
        <w:instrText xml:space="preserve">地</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vertAlign w:val="subscript"/>
        </w:rPr>
        <w:instrText xml:space="preserve">月</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w:t>
      </w:r>
      <w:r>
        <w:rPr>
          <w:rFonts w:ascii="Times New Roman" w:hAnsi="Times New Roman" w:cs="Times New Roman"/>
          <w:vertAlign w:val="subscript"/>
        </w:rPr>
        <w:t>月</w:t>
      </w:r>
      <w:r>
        <w:rPr>
          <w:rFonts w:ascii="Times New Roman" w:hAnsi="Times New Roman" w:cs="Times New Roman"/>
        </w:rPr>
        <w:fldChar w:fldCharType="begin"/>
      </w:r>
      <w:r>
        <w:rPr>
          <w:rFonts w:ascii="Times New Roman" w:hAnsi="Times New Roman" w:cs="Times New Roman"/>
        </w:rPr>
        <w:instrText xml:space="preserve">eq \b\lc\(\rc\)(\a\vs4\al\co1(\f(2π</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vertAlign w:val="superscript"/>
        </w:rPr>
        <w:t>2</w:t>
      </w:r>
      <w:r>
        <w:rPr>
          <w:rFonts w:ascii="Times New Roman" w:hAnsi="Times New Roman" w:cs="Times New Roman"/>
          <w:i/>
        </w:rPr>
        <w:t>r，</w:t>
      </w:r>
      <w:r>
        <w:rPr>
          <w:rFonts w:ascii="Times New Roman" w:hAnsi="Times New Roman" w:cs="Times New Roman"/>
        </w:rPr>
        <w:t>可求得地球质量</w:t>
      </w:r>
      <w:r>
        <w:rPr>
          <w:rFonts w:ascii="Times New Roman" w:hAnsi="Times New Roman" w:cs="Times New Roman"/>
          <w:i/>
        </w:rPr>
        <w:t>M</w:t>
      </w:r>
      <w:r>
        <w:rPr>
          <w:rFonts w:ascii="Times New Roman" w:hAnsi="Times New Roman" w:cs="Times New Roman"/>
          <w:vertAlign w:val="subscript"/>
        </w:rPr>
        <w:t>地</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\f(4π</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3</w:instrText>
      </w:r>
      <w:r>
        <w:rPr>
          <w:rFonts w:ascii="Times New Roman" w:hAnsi="Times New Roman" w:cs="Times New Roman"/>
          <w:i/>
        </w:rPr>
        <w:instrText xml:space="preserve">,GT</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419386C8">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(2)若已知月球绕地球做匀速圆周运动的半径</w:t>
      </w:r>
      <w:r>
        <w:rPr>
          <w:rFonts w:ascii="Times New Roman" w:hAnsi="Times New Roman" w:cs="Times New Roman"/>
          <w:i/>
        </w:rPr>
        <w:t>r</w:t>
      </w:r>
      <w:r>
        <w:rPr>
          <w:rFonts w:ascii="Times New Roman" w:hAnsi="Times New Roman" w:cs="Times New Roman"/>
        </w:rPr>
        <w:t>和月球运行的线速度</w:t>
      </w:r>
      <w:r>
        <w:rPr>
          <w:rFonts w:ascii="Times New Roman" w:hAnsi="Times New Roman" w:cs="Times New Roman"/>
          <w:i/>
        </w:rPr>
        <w:t>v</w:t>
      </w:r>
      <w:r>
        <w:rPr>
          <w:rFonts w:ascii="Times New Roman" w:hAnsi="Times New Roman" w:cs="Times New Roman"/>
        </w:rPr>
        <w:t>，由于地球对月球的引力等于月球做匀速圆周运动的向心力，根据牛顿第二定律，得</w:t>
      </w:r>
    </w:p>
    <w:p w14:paraId="41BBCF1F">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i/>
          <w:lang w:val="pt-BR"/>
        </w:rPr>
        <w:t>G</w:t>
      </w:r>
      <w:r>
        <w:rPr>
          <w:rFonts w:ascii="Times New Roman" w:hAnsi="Times New Roman" w:cs="Times New Roman"/>
        </w:rPr>
        <w:fldChar w:fldCharType="begin"/>
      </w:r>
      <w:r>
        <w:rPr>
          <w:rFonts w:ascii="Times New Roman" w:hAnsi="Times New Roman" w:cs="Times New Roman"/>
          <w:lang w:val="pt-BR"/>
        </w:rPr>
        <w:instrText xml:space="preserve">eq \f(</w:instrText>
      </w:r>
      <w:r>
        <w:rPr>
          <w:rFonts w:ascii="Times New Roman" w:hAnsi="Times New Roman" w:cs="Times New Roman"/>
          <w:i/>
          <w:lang w:val="pt-BR"/>
        </w:rPr>
        <w:instrText xml:space="preserve">M</w:instrText>
      </w:r>
      <w:r>
        <w:rPr>
          <w:rFonts w:ascii="Times New Roman" w:hAnsi="Times New Roman" w:cs="Times New Roman"/>
          <w:vertAlign w:val="subscript"/>
        </w:rPr>
        <w:instrText xml:space="preserve">地</w:instrText>
      </w:r>
      <w:r>
        <w:rPr>
          <w:rFonts w:ascii="Times New Roman" w:hAnsi="Times New Roman" w:cs="Times New Roman"/>
          <w:lang w:val="pt-BR"/>
        </w:rPr>
        <w:instrText xml:space="preserve">·</w:instrText>
      </w:r>
      <w:r>
        <w:rPr>
          <w:rFonts w:ascii="Times New Roman" w:hAnsi="Times New Roman" w:cs="Times New Roman"/>
          <w:i/>
          <w:lang w:val="pt-BR"/>
        </w:rPr>
        <w:instrText xml:space="preserve">m</w:instrText>
      </w:r>
      <w:r>
        <w:rPr>
          <w:rFonts w:ascii="Times New Roman" w:hAnsi="Times New Roman" w:cs="Times New Roman"/>
          <w:vertAlign w:val="subscript"/>
        </w:rPr>
        <w:instrText xml:space="preserve">月</w:instrText>
      </w:r>
      <w:r>
        <w:rPr>
          <w:rFonts w:ascii="Times New Roman" w:hAnsi="Times New Roman" w:cs="Times New Roman"/>
          <w:i/>
          <w:lang w:val="pt-BR"/>
        </w:rPr>
        <w:instrText xml:space="preserve">,r</w:instrText>
      </w:r>
      <w:r>
        <w:rPr>
          <w:rFonts w:ascii="Times New Roman" w:hAnsi="Times New Roman" w:cs="Times New Roman"/>
          <w:vertAlign w:val="superscript"/>
          <w:lang w:val="pt-BR"/>
        </w:rPr>
        <w:instrText xml:space="preserve">2</w:instrText>
      </w:r>
      <w:r>
        <w:rPr>
          <w:rFonts w:ascii="Times New Roman" w:hAnsi="Times New Roman" w:cs="Times New Roman"/>
          <w:lang w:val="pt-BR"/>
        </w:rPr>
        <w:instrText xml:space="preserve">)</w:instrText>
      </w:r>
      <w:r>
        <w:rPr>
          <w:rFonts w:ascii="Times New Roman" w:hAnsi="Times New Roman" w:cs="Times New Roman"/>
        </w:rPr>
        <w:fldChar w:fldCharType="end"/>
      </w:r>
      <w:r>
        <w:rPr>
          <w:rFonts w:ascii="Times New Roman" w:hAnsi="Times New Roman" w:cs="Times New Roman"/>
          <w:lang w:val="pt-BR"/>
        </w:rPr>
        <w:t>＝</w:t>
      </w:r>
      <w:r>
        <w:rPr>
          <w:rFonts w:ascii="Times New Roman" w:hAnsi="Times New Roman" w:cs="Times New Roman"/>
          <w:i/>
          <w:lang w:val="pt-BR"/>
        </w:rPr>
        <w:t>m</w:t>
      </w:r>
      <w:r>
        <w:rPr>
          <w:rFonts w:ascii="Times New Roman" w:hAnsi="Times New Roman" w:cs="Times New Roman"/>
          <w:vertAlign w:val="subscript"/>
        </w:rPr>
        <w:t>月</w:t>
      </w:r>
      <w:r>
        <w:rPr>
          <w:rFonts w:ascii="Times New Roman" w:hAnsi="Times New Roman" w:cs="Times New Roman"/>
          <w:lang w:val="pt-BR"/>
        </w:rPr>
        <w:fldChar w:fldCharType="begin"/>
      </w:r>
      <w:r>
        <w:rPr>
          <w:rFonts w:ascii="Times New Roman" w:hAnsi="Times New Roman" w:cs="Times New Roman"/>
          <w:lang w:val="pt-BR"/>
        </w:rPr>
        <w:instrText xml:space="preserve">eq \f(</w:instrText>
      </w:r>
      <w:r>
        <w:rPr>
          <w:rFonts w:ascii="Times New Roman" w:hAnsi="Times New Roman" w:cs="Times New Roman"/>
          <w:i/>
          <w:lang w:val="pt-BR"/>
        </w:rPr>
        <w:instrText xml:space="preserve">v</w:instrText>
      </w:r>
      <w:r>
        <w:rPr>
          <w:rFonts w:ascii="Times New Roman" w:hAnsi="Times New Roman" w:cs="Times New Roman"/>
          <w:vertAlign w:val="superscript"/>
          <w:lang w:val="pt-BR"/>
        </w:rPr>
        <w:instrText xml:space="preserve">2</w:instrText>
      </w:r>
      <w:r>
        <w:rPr>
          <w:rFonts w:ascii="Times New Roman" w:hAnsi="Times New Roman" w:cs="Times New Roman"/>
          <w:i/>
          <w:lang w:val="pt-BR"/>
        </w:rPr>
        <w:instrText xml:space="preserve">,r</w:instrText>
      </w:r>
      <w:r>
        <w:rPr>
          <w:rFonts w:ascii="Times New Roman" w:hAnsi="Times New Roman" w:cs="Times New Roman"/>
          <w:lang w:val="pt-BR"/>
        </w:rPr>
        <w:instrText xml:space="preserve">)</w:instrText>
      </w:r>
      <w:r>
        <w:rPr>
          <w:rFonts w:ascii="Times New Roman" w:hAnsi="Times New Roman" w:cs="Times New Roman"/>
          <w:lang w:val="pt-BR"/>
        </w:rPr>
        <w:fldChar w:fldCharType="end"/>
      </w:r>
      <w:r>
        <w:rPr>
          <w:rFonts w:ascii="Times New Roman" w:hAnsi="Times New Roman" w:cs="Times New Roman"/>
          <w:lang w:val="pt-BR"/>
        </w:rPr>
        <w:t>，</w:t>
      </w:r>
      <w:r>
        <w:rPr>
          <w:rFonts w:ascii="Times New Roman" w:hAnsi="Times New Roman" w:cs="Times New Roman"/>
        </w:rPr>
        <w:t>解得地球的质量为</w:t>
      </w:r>
      <w:r>
        <w:rPr>
          <w:rFonts w:ascii="Times New Roman" w:hAnsi="Times New Roman" w:cs="Times New Roman"/>
          <w:i/>
        </w:rPr>
        <w:t>M</w:t>
      </w:r>
      <w:r>
        <w:rPr>
          <w:rFonts w:ascii="Times New Roman" w:hAnsi="Times New Roman" w:cs="Times New Roman"/>
          <w:vertAlign w:val="subscript"/>
        </w:rPr>
        <w:t>地</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rv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3757B58C">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(3)若已知月球运行的线速度</w:t>
      </w:r>
      <w:r>
        <w:rPr>
          <w:rFonts w:ascii="Times New Roman" w:hAnsi="Times New Roman" w:cs="Times New Roman"/>
          <w:i/>
        </w:rPr>
        <w:t>v</w:t>
      </w:r>
      <w:r>
        <w:rPr>
          <w:rFonts w:ascii="Times New Roman" w:hAnsi="Times New Roman" w:cs="Times New Roman"/>
        </w:rPr>
        <w:t>和运行周期</w:t>
      </w:r>
      <w:r>
        <w:rPr>
          <w:rFonts w:ascii="Times New Roman" w:hAnsi="Times New Roman" w:cs="Times New Roman"/>
          <w:i/>
        </w:rPr>
        <w:t>T</w:t>
      </w:r>
      <w:r>
        <w:rPr>
          <w:rFonts w:ascii="Times New Roman" w:hAnsi="Times New Roman" w:cs="Times New Roman"/>
        </w:rPr>
        <w:t>，由于地球对月球的引力等于月球做匀速圆周运动的向心力，根据牛顿第二定律，得</w:t>
      </w:r>
    </w:p>
    <w:p w14:paraId="6A159DF3">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w:instrText>
      </w:r>
      <w:r>
        <w:rPr>
          <w:rFonts w:ascii="Times New Roman" w:hAnsi="Times New Roman" w:cs="Times New Roman"/>
          <w:vertAlign w:val="subscript"/>
        </w:rPr>
        <w:instrText xml:space="preserve">地</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vertAlign w:val="subscript"/>
        </w:rPr>
        <w:instrText xml:space="preserve">月</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m</w:t>
      </w:r>
      <w:r>
        <w:rPr>
          <w:rFonts w:ascii="Times New Roman" w:hAnsi="Times New Roman" w:cs="Times New Roman"/>
          <w:vertAlign w:val="subscript"/>
        </w:rPr>
        <w:t>月</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\f(2π</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cs="Times New Roman"/>
        </w:rPr>
        <w:fldChar w:fldCharType="end"/>
      </w:r>
    </w:p>
    <w:p w14:paraId="283B4B0F">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w:instrText>
      </w:r>
      <w:r>
        <w:rPr>
          <w:rFonts w:ascii="Times New Roman" w:hAnsi="Times New Roman" w:cs="Times New Roman"/>
          <w:vertAlign w:val="subscript"/>
        </w:rPr>
        <w:instrText xml:space="preserve">地</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Times New Roman" w:hAnsi="Times New Roman" w:cs="Times New Roman"/>
          <w:vertAlign w:val="subscript"/>
        </w:rPr>
        <w:instrText xml:space="preserve">月</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w:instrText>
      </w:r>
      <w:r>
        <w:rPr>
          <w:rFonts w:ascii="Times New Roman" w:hAnsi="Times New Roman" w:cs="Times New Roman"/>
          <w:vertAlign w:val="subscript"/>
        </w:rPr>
        <w:instrText xml:space="preserve">月</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p w14:paraId="472B6C5F">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以上两式消去</w:t>
      </w:r>
      <w:r>
        <w:rPr>
          <w:rFonts w:ascii="Times New Roman" w:hAnsi="Times New Roman" w:cs="Times New Roman"/>
          <w:i/>
        </w:rPr>
        <w:t>r</w:t>
      </w:r>
      <w:r>
        <w:rPr>
          <w:rFonts w:ascii="Times New Roman" w:hAnsi="Times New Roman" w:cs="Times New Roman"/>
        </w:rPr>
        <w:t>，解得</w:t>
      </w:r>
      <w:r>
        <w:rPr>
          <w:rFonts w:ascii="Times New Roman" w:hAnsi="Times New Roman" w:cs="Times New Roman"/>
          <w:i/>
        </w:rPr>
        <w:t>M</w:t>
      </w:r>
      <w:r>
        <w:rPr>
          <w:rFonts w:ascii="Times New Roman" w:hAnsi="Times New Roman" w:cs="Times New Roman"/>
          <w:vertAlign w:val="subscript"/>
        </w:rPr>
        <w:t>地</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3</w:instrText>
      </w:r>
      <w:r>
        <w:rPr>
          <w:rFonts w:ascii="Times New Roman" w:hAnsi="Times New Roman" w:cs="Times New Roman"/>
          <w:i/>
        </w:rPr>
        <w:instrText xml:space="preserve">T,</w:instrText>
      </w:r>
      <w:r>
        <w:rPr>
          <w:rFonts w:ascii="Times New Roman" w:hAnsi="Times New Roman" w:cs="Times New Roman"/>
        </w:rPr>
        <w:instrText xml:space="preserve">2π</w:instrText>
      </w:r>
      <w:r>
        <w:rPr>
          <w:rFonts w:ascii="Times New Roman" w:hAnsi="Times New Roman" w:cs="Times New Roman"/>
          <w:i/>
        </w:rPr>
        <w:instrText xml:space="preserve">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1709503C">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(4)若已知地球的半径</w:t>
      </w:r>
      <w:r>
        <w:rPr>
          <w:rFonts w:ascii="Times New Roman" w:hAnsi="Times New Roman" w:cs="Times New Roman"/>
          <w:i/>
        </w:rPr>
        <w:t>R</w:t>
      </w:r>
      <w:r>
        <w:rPr>
          <w:rFonts w:ascii="Times New Roman" w:hAnsi="Times New Roman" w:cs="Times New Roman"/>
        </w:rPr>
        <w:t>和地球表面的重力加速度</w:t>
      </w:r>
      <w:r>
        <w:rPr>
          <w:rFonts w:ascii="Times New Roman" w:hAnsi="Times New Roman" w:cs="Times New Roman"/>
          <w:i/>
        </w:rPr>
        <w:t>g</w:t>
      </w:r>
      <w:r>
        <w:rPr>
          <w:rFonts w:ascii="Times New Roman" w:hAnsi="Times New Roman" w:cs="Times New Roman"/>
        </w:rPr>
        <w:t>，根据物体的重力近似等于地球对物体的引力，得</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G</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w:instrText>
      </w:r>
      <w:r>
        <w:rPr>
          <w:rFonts w:ascii="Times New Roman" w:hAnsi="Times New Roman" w:cs="Times New Roman"/>
          <w:vertAlign w:val="subscript"/>
        </w:rPr>
        <w:instrText xml:space="preserve">地</w:instrText>
      </w:r>
      <w:r>
        <w:rPr>
          <w:rFonts w:ascii="Times New Roman" w:hAnsi="Times New Roman" w:cs="Times New Roman"/>
        </w:rPr>
        <w:instrText xml:space="preserve">·</w:instrText>
      </w:r>
      <w:r>
        <w:rPr>
          <w:rFonts w:ascii="Times New Roman" w:hAnsi="Times New Roman" w:cs="Times New Roman"/>
          <w:i/>
        </w:rPr>
        <w:instrText xml:space="preserve">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p>
    <w:p w14:paraId="53D8F443">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解得地球质量为</w:t>
      </w:r>
      <w:r>
        <w:rPr>
          <w:rFonts w:ascii="Times New Roman" w:hAnsi="Times New Roman" w:cs="Times New Roman"/>
          <w:i/>
        </w:rPr>
        <w:t>M</w:t>
      </w:r>
      <w:r>
        <w:rPr>
          <w:rFonts w:ascii="Times New Roman" w:hAnsi="Times New Roman" w:cs="Times New Roman"/>
          <w:vertAlign w:val="subscript"/>
        </w:rPr>
        <w:t>地</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g,G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65A1AEB4">
      <w:pPr>
        <w:pStyle w:val="2"/>
        <w:spacing w:line="360" w:lineRule="auto"/>
      </w:pPr>
      <w:r>
        <w:t>知识点</w:t>
      </w:r>
      <w:r>
        <w:rPr>
          <w:rFonts w:hint="eastAsia"/>
          <w:lang w:val="en-US" w:eastAsia="zh-CN"/>
        </w:rPr>
        <w:t>五</w:t>
      </w:r>
      <w:r>
        <w:t xml:space="preserve"> 计算天体的密度</w:t>
      </w:r>
    </w:p>
    <w:p w14:paraId="647AD58E">
      <w:pPr>
        <w:pStyle w:val="3"/>
        <w:snapToGrid w:val="0"/>
        <w:spacing w:line="360" w:lineRule="auto"/>
        <w:ind w:firstLine="420" w:firstLineChars="200"/>
        <w:rPr>
          <w:rFonts w:ascii="Times New Roman" w:hAnsi="Times New Roman" w:cs="Times New Roman"/>
        </w:rPr>
      </w:pPr>
      <w:r>
        <w:rPr>
          <w:rFonts w:ascii="Times New Roman" w:hAnsi="Times New Roman" w:cs="Times New Roman"/>
        </w:rPr>
        <w:t>根据密度的公式</w:t>
      </w:r>
      <w:r>
        <w:rPr>
          <w:rFonts w:ascii="Times New Roman" w:hAnsi="Times New Roman" w:cs="Times New Roman"/>
          <w:i/>
        </w:rPr>
        <w:t>ρ</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w:instrText>
      </w:r>
      <w:r>
        <w:rPr>
          <w:rFonts w:ascii="Times New Roman" w:hAnsi="Times New Roman" w:cs="Times New Roman"/>
        </w:rPr>
        <w:instrText xml:space="preserve">\f(4</w:instrText>
      </w:r>
      <w:r>
        <w:rPr>
          <w:rFonts w:ascii="Times New Roman" w:hAnsi="Times New Roman" w:cs="Times New Roman"/>
          <w:i/>
        </w:rPr>
        <w:instrText xml:space="preserve">,</w:instrText>
      </w:r>
      <w:r>
        <w:rPr>
          <w:rFonts w:ascii="Times New Roman" w:hAnsi="Times New Roman" w:cs="Times New Roman"/>
        </w:rPr>
        <w:instrText xml:space="preserve">3)π</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3</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，只要先求出天体的质量就可以代入此式计算天体的密度．</w:t>
      </w:r>
    </w:p>
    <w:p w14:paraId="10D0FA80">
      <w:pPr>
        <w:pStyle w:val="3"/>
        <w:snapToGrid w:val="0"/>
        <w:spacing w:line="360" w:lineRule="auto"/>
        <w:ind w:left="420"/>
        <w:rPr>
          <w:rFonts w:ascii="Times New Roman" w:hAnsi="Times New Roman" w:cs="Times New Roman"/>
        </w:rPr>
      </w:pPr>
      <w:r>
        <w:rPr>
          <w:rFonts w:ascii="Times New Roman" w:hAnsi="Times New Roman" w:cs="Times New Roman"/>
        </w:rPr>
        <w:t>(1)由天体表面的重力加速度</w:t>
      </w:r>
      <w:r>
        <w:rPr>
          <w:rFonts w:ascii="Times New Roman" w:hAnsi="Times New Roman" w:cs="Times New Roman"/>
          <w:i/>
        </w:rPr>
        <w:t>g</w:t>
      </w:r>
      <w:r>
        <w:rPr>
          <w:rFonts w:ascii="Times New Roman" w:hAnsi="Times New Roman" w:cs="Times New Roman"/>
        </w:rPr>
        <w:t>和半径</w:t>
      </w:r>
      <w:r>
        <w:rPr>
          <w:rFonts w:ascii="Times New Roman" w:hAnsi="Times New Roman" w:cs="Times New Roman"/>
          <w:i/>
        </w:rPr>
        <w:t>R</w:t>
      </w:r>
      <w:r>
        <w:rPr>
          <w:rFonts w:ascii="Times New Roman" w:hAnsi="Times New Roman" w:cs="Times New Roman"/>
        </w:rPr>
        <w:t>，求此天体的密度．由</w:t>
      </w:r>
      <w:r>
        <w:rPr>
          <w:rFonts w:ascii="Times New Roman" w:hAnsi="Times New Roman" w:cs="Times New Roman"/>
          <w:i/>
        </w:rPr>
        <w:t>mg</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GMm,R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和</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ρ</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f(4</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π</w:t>
      </w:r>
      <w:r>
        <w:rPr>
          <w:rFonts w:ascii="Times New Roman" w:hAnsi="Times New Roman" w:cs="Times New Roman"/>
          <w:i/>
        </w:rPr>
        <w:t>R</w:t>
      </w:r>
      <w:r>
        <w:rPr>
          <w:rFonts w:ascii="Times New Roman" w:hAnsi="Times New Roman" w:cs="Times New Roman"/>
          <w:vertAlign w:val="superscript"/>
        </w:rPr>
        <w:t>3</w:t>
      </w:r>
      <w:r>
        <w:rPr>
          <w:rFonts w:ascii="Times New Roman" w:hAnsi="Times New Roman" w:cs="Times New Roman"/>
        </w:rPr>
        <w:t>，得</w:t>
      </w:r>
      <w:r>
        <w:rPr>
          <w:rFonts w:ascii="Times New Roman" w:hAnsi="Times New Roman" w:cs="Times New Roman"/>
          <w:i/>
        </w:rPr>
        <w:t>ρ</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f(3</w:instrText>
      </w:r>
      <w:r>
        <w:rPr>
          <w:rFonts w:ascii="Times New Roman" w:hAnsi="Times New Roman" w:cs="Times New Roman"/>
          <w:i/>
        </w:rPr>
        <w:instrText xml:space="preserve">g,</w:instrText>
      </w:r>
      <w:r>
        <w:rPr>
          <w:rFonts w:ascii="Times New Roman" w:hAnsi="Times New Roman" w:cs="Times New Roman"/>
        </w:rPr>
        <w:instrText xml:space="preserve">4π</w:instrText>
      </w:r>
      <w:r>
        <w:rPr>
          <w:rFonts w:ascii="Times New Roman" w:hAnsi="Times New Roman" w:cs="Times New Roman"/>
          <w:i/>
        </w:rPr>
        <w:instrText xml:space="preserve">GR</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14:paraId="14F5F2AD">
      <w:pPr>
        <w:pStyle w:val="3"/>
        <w:snapToGrid w:val="0"/>
        <w:spacing w:line="360" w:lineRule="auto"/>
        <w:ind w:left="420"/>
        <w:rPr>
          <w:rFonts w:ascii="Times New Roman" w:hAnsi="Times New Roman" w:cs="Times New Roman"/>
        </w:rPr>
      </w:pPr>
      <w:r>
        <w:rPr>
          <w:rFonts w:ascii="Times New Roman" w:hAnsi="Times New Roman" w:cs="Times New Roman"/>
        </w:rPr>
        <w:t>(2)若天体的某个行星(或卫星)的轨道半径为</w:t>
      </w:r>
      <w:r>
        <w:rPr>
          <w:rFonts w:ascii="Times New Roman" w:hAnsi="Times New Roman" w:cs="Times New Roman"/>
          <w:i/>
        </w:rPr>
        <w:t>r</w:t>
      </w:r>
      <w:r>
        <w:rPr>
          <w:rFonts w:ascii="Times New Roman" w:hAnsi="Times New Roman" w:cs="Times New Roman"/>
        </w:rPr>
        <w:t>，运行周期为</w:t>
      </w:r>
      <w:r>
        <w:rPr>
          <w:rFonts w:ascii="Times New Roman" w:hAnsi="Times New Roman" w:cs="Times New Roman"/>
          <w:i/>
        </w:rPr>
        <w:t>T</w:t>
      </w:r>
      <w:r>
        <w:rPr>
          <w:rFonts w:ascii="Times New Roman" w:hAnsi="Times New Roman" w:cs="Times New Roman"/>
        </w:rPr>
        <w:t>，中心天体的半径为</w:t>
      </w:r>
      <w:r>
        <w:rPr>
          <w:rFonts w:ascii="Times New Roman" w:hAnsi="Times New Roman" w:cs="Times New Roman"/>
          <w:i/>
        </w:rPr>
        <w:t>R</w:t>
      </w:r>
      <w:r>
        <w:rPr>
          <w:rFonts w:ascii="Times New Roman" w:hAnsi="Times New Roman" w:cs="Times New Roman"/>
        </w:rPr>
        <w:t>，则由</w:t>
      </w:r>
      <w:r>
        <w:rPr>
          <w:rFonts w:ascii="Times New Roman" w:hAnsi="Times New Roman" w:cs="Times New Roman"/>
          <w:i/>
        </w:rPr>
        <w:t>G</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Mm,r</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mr</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f(4π</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,T</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和</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ρ</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f(4</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π</w:t>
      </w:r>
      <w:r>
        <w:rPr>
          <w:rFonts w:ascii="Times New Roman" w:hAnsi="Times New Roman" w:cs="Times New Roman"/>
          <w:i/>
        </w:rPr>
        <w:t>R</w:t>
      </w:r>
      <w:r>
        <w:rPr>
          <w:rFonts w:ascii="Times New Roman" w:hAnsi="Times New Roman" w:cs="Times New Roman"/>
          <w:vertAlign w:val="superscript"/>
        </w:rPr>
        <w:t>3</w:t>
      </w:r>
      <w:r>
        <w:rPr>
          <w:rFonts w:ascii="Times New Roman" w:hAnsi="Times New Roman" w:cs="Times New Roman"/>
        </w:rPr>
        <w:t>，得</w:t>
      </w:r>
      <w:r>
        <w:rPr>
          <w:rFonts w:ascii="Times New Roman" w:hAnsi="Times New Roman" w:cs="Times New Roman"/>
          <w:i/>
        </w:rPr>
        <w:t>ρ</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f(3π</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3</w:instrText>
      </w:r>
      <w:r>
        <w:rPr>
          <w:rFonts w:ascii="Times New Roman" w:hAnsi="Times New Roman" w:cs="Times New Roman"/>
          <w:i/>
        </w:rPr>
        <w:instrText xml:space="preserve">,GT</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vertAlign w:val="superscript"/>
        </w:rPr>
        <w:instrText xml:space="preserve">3</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14:paraId="40309271">
      <w:pPr>
        <w:pStyle w:val="3"/>
        <w:snapToGrid w:val="0"/>
        <w:spacing w:line="360" w:lineRule="auto"/>
        <w:ind w:left="420"/>
      </w:pPr>
      <w:r>
        <w:rPr>
          <w:rFonts w:ascii="Times New Roman" w:hAnsi="Times New Roman" w:eastAsia="华文楷体" w:cs="Times New Roman"/>
        </w:rPr>
        <w:t>注意　</w:t>
      </w:r>
      <w:r>
        <w:rPr>
          <w:rFonts w:ascii="Times New Roman" w:hAnsi="Times New Roman" w:eastAsia="华文楷体" w:cs="Times New Roman"/>
          <w:i/>
        </w:rPr>
        <w:t>R</w:t>
      </w:r>
      <w:r>
        <w:rPr>
          <w:rFonts w:ascii="Times New Roman" w:hAnsi="Times New Roman" w:eastAsia="华文楷体" w:cs="Times New Roman"/>
        </w:rPr>
        <w:t>、</w:t>
      </w:r>
      <w:r>
        <w:rPr>
          <w:rFonts w:ascii="Times New Roman" w:hAnsi="Times New Roman" w:eastAsia="华文楷体" w:cs="Times New Roman"/>
          <w:i/>
        </w:rPr>
        <w:t>r</w:t>
      </w:r>
      <w:r>
        <w:rPr>
          <w:rFonts w:ascii="Times New Roman" w:hAnsi="Times New Roman" w:eastAsia="华文楷体" w:cs="Times New Roman"/>
        </w:rPr>
        <w:t>的意义不同，一般地</w:t>
      </w:r>
      <w:r>
        <w:rPr>
          <w:rFonts w:ascii="Times New Roman" w:hAnsi="Times New Roman" w:eastAsia="华文楷体" w:cs="Times New Roman"/>
          <w:i/>
        </w:rPr>
        <w:t>R</w:t>
      </w:r>
      <w:r>
        <w:rPr>
          <w:rFonts w:ascii="Times New Roman" w:hAnsi="Times New Roman" w:eastAsia="华文楷体" w:cs="Times New Roman"/>
        </w:rPr>
        <w:t>指中心天体的半径，</w:t>
      </w:r>
      <w:r>
        <w:rPr>
          <w:rFonts w:ascii="Times New Roman" w:hAnsi="Times New Roman" w:eastAsia="华文楷体" w:cs="Times New Roman"/>
          <w:i/>
        </w:rPr>
        <w:t>r</w:t>
      </w:r>
      <w:r>
        <w:rPr>
          <w:rFonts w:ascii="Times New Roman" w:hAnsi="Times New Roman" w:eastAsia="华文楷体" w:cs="Times New Roman"/>
        </w:rPr>
        <w:t>指行星或卫星的轨道半径，若绕近地轨道运行，则有</w:t>
      </w:r>
      <w:r>
        <w:rPr>
          <w:rFonts w:ascii="Times New Roman" w:hAnsi="Times New Roman" w:eastAsia="华文楷体" w:cs="Times New Roman"/>
          <w:i/>
        </w:rPr>
        <w:t>R</w:t>
      </w:r>
      <w:r>
        <w:rPr>
          <w:rFonts w:ascii="Times New Roman" w:hAnsi="Times New Roman" w:eastAsia="华文楷体" w:cs="Times New Roman"/>
        </w:rPr>
        <w:t>＝</w:t>
      </w:r>
      <w:r>
        <w:rPr>
          <w:rFonts w:ascii="Times New Roman" w:hAnsi="Times New Roman" w:eastAsia="华文楷体" w:cs="Times New Roman"/>
          <w:i/>
        </w:rPr>
        <w:t>r</w:t>
      </w:r>
      <w:r>
        <w:rPr>
          <w:rFonts w:ascii="Times New Roman" w:hAnsi="Times New Roman" w:eastAsia="华文楷体" w:cs="Times New Roman"/>
        </w:rPr>
        <w:t>，此时</w:t>
      </w:r>
      <w:r>
        <w:rPr>
          <w:rFonts w:ascii="Times New Roman" w:hAnsi="Times New Roman" w:eastAsia="华文楷体" w:cs="Times New Roman"/>
          <w:i/>
        </w:rPr>
        <w:t>ρ</w:t>
      </w:r>
      <w:r>
        <w:rPr>
          <w:rFonts w:ascii="Times New Roman" w:hAnsi="Times New Roman" w:eastAsia="华文楷体" w:cs="Times New Roman"/>
        </w:rPr>
        <w:t>＝</w:t>
      </w:r>
      <w:r>
        <w:rPr>
          <w:rFonts w:ascii="Times New Roman" w:hAnsi="Times New Roman" w:eastAsia="华文楷体" w:cs="Times New Roman"/>
        </w:rPr>
        <w:fldChar w:fldCharType="begin"/>
      </w:r>
      <w:r>
        <w:rPr>
          <w:rFonts w:ascii="Times New Roman" w:hAnsi="Times New Roman" w:eastAsia="华文楷体" w:cs="Times New Roman"/>
        </w:rPr>
        <w:instrText xml:space="preserve">eq \f(3π</w:instrText>
      </w:r>
      <w:r>
        <w:rPr>
          <w:rFonts w:ascii="Times New Roman" w:hAnsi="Times New Roman" w:eastAsia="华文楷体" w:cs="Times New Roman"/>
          <w:i/>
        </w:rPr>
        <w:instrText xml:space="preserve">,GT</w:instrText>
      </w:r>
      <w:r>
        <w:rPr>
          <w:rFonts w:ascii="Times New Roman" w:hAnsi="Times New Roman" w:eastAsia="华文楷体" w:cs="Times New Roman"/>
          <w:vertAlign w:val="superscript"/>
        </w:rPr>
        <w:instrText xml:space="preserve">2</w:instrText>
      </w:r>
      <w:r>
        <w:rPr>
          <w:rFonts w:ascii="Times New Roman" w:hAnsi="Times New Roman" w:eastAsia="华文楷体" w:cs="Times New Roman"/>
        </w:rPr>
        <w:instrText xml:space="preserve">)</w:instrText>
      </w:r>
      <w:r>
        <w:rPr>
          <w:rFonts w:ascii="Times New Roman" w:hAnsi="Times New Roman" w:eastAsia="华文楷体" w:cs="Times New Roman"/>
        </w:rPr>
        <w:fldChar w:fldCharType="end"/>
      </w:r>
      <w:r>
        <w:rPr>
          <w:rFonts w:ascii="Times New Roman" w:hAnsi="Times New Roman" w:eastAsia="华文楷体" w:cs="Times New Roman"/>
        </w:rPr>
        <w:t>.</w:t>
      </w:r>
    </w:p>
    <w:p w14:paraId="6C2C4BEE">
      <w:pPr>
        <w:pStyle w:val="2"/>
        <w:spacing w:line="360" w:lineRule="auto"/>
      </w:pPr>
      <w:r>
        <w:rPr>
          <w:rFonts w:hint="eastAsia"/>
        </w:rPr>
        <w:t>知识点</w:t>
      </w:r>
      <w:r>
        <w:rPr>
          <w:rFonts w:hint="eastAsia"/>
          <w:lang w:val="en-US" w:eastAsia="zh-CN"/>
        </w:rPr>
        <w:t>六</w:t>
      </w:r>
      <w:r>
        <w:rPr>
          <w:rFonts w:hint="eastAsia"/>
        </w:rPr>
        <w:t xml:space="preserve"> 发现未知天体</w:t>
      </w:r>
    </w:p>
    <w:p w14:paraId="557A7225">
      <w:pPr>
        <w:spacing w:line="360" w:lineRule="auto"/>
      </w:pPr>
      <w:r>
        <w:t>到了 18 世纪，人们已经知道太阳系有7颗行星，其中1781年发现的第七颗行星——天王星的运动轨道有些“古怪”：根据万有引力定律计算出来的轨道与实际观测的结果总有一些偏差。</w:t>
      </w:r>
    </w:p>
    <w:p w14:paraId="45E55496">
      <w:pPr>
        <w:spacing w:line="360" w:lineRule="auto"/>
      </w:pPr>
      <w:r>
        <w:t>是天文观测数据不准确？</w:t>
      </w:r>
    </w:p>
    <w:p w14:paraId="253F49EC">
      <w:pPr>
        <w:spacing w:line="360" w:lineRule="auto"/>
      </w:pPr>
      <w:r>
        <w:t>是万有引力定律的准确性有问题？</w:t>
      </w:r>
    </w:p>
    <w:p w14:paraId="5F0611A2">
      <w:pPr>
        <w:spacing w:line="360" w:lineRule="auto"/>
      </w:pPr>
      <w:r>
        <w:t>是天王星轨道外面还有一颗未发现的行星？</w:t>
      </w:r>
    </w:p>
    <w:p w14:paraId="1296DA4F">
      <w:pPr>
        <w:spacing w:line="360" w:lineRule="auto"/>
      </w:pPr>
      <w:r>
        <w:t>……</w:t>
      </w:r>
    </w:p>
    <w:p w14:paraId="00361B24">
      <w:pPr>
        <w:spacing w:line="360" w:lineRule="auto"/>
      </w:pPr>
      <w:r>
        <w:t>英国剑桥大学的学生亚当斯和法国年轻的天文学家勒维耶相信未知行星的存在。他们根据天王星的观测资料，各自独立地利用万有引力定律计算出这颗“新”行星的轨道。</w:t>
      </w:r>
    </w:p>
    <w:p w14:paraId="51EFE114">
      <w:pPr>
        <w:spacing w:line="360" w:lineRule="auto"/>
      </w:pPr>
      <w:r>
        <w:t>1846年9月23日晚，德国的伽勒在勒维耶预言的位置附近发现了这颗行星，人们称其为“笔尖下发现的行星”。后来，这颗行星被命名为海王星（图 7.3-2）。海王星的发现过程充分显示了理论对于实践的巨大指导作用，所用的“计算、预测和观察”的方法指导人们寻找新的天体。</w:t>
      </w:r>
    </w:p>
    <w:p w14:paraId="4E08B9F3">
      <w:pPr>
        <w:spacing w:line="360" w:lineRule="auto"/>
      </w:pPr>
      <w:r>
        <w:rPr>
          <w:rFonts w:hint="eastAsia"/>
        </w:rPr>
        <w:drawing>
          <wp:inline distT="0" distB="0" distL="0" distR="0">
            <wp:extent cx="2773680" cy="2766060"/>
            <wp:effectExtent l="0" t="0" r="7620" b="15240"/>
            <wp:docPr id="1478011407" name="图片 5" descr="图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11407" name="图片 5" descr="图7.3-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2773680" cy="2766060"/>
                    </a:xfrm>
                    <a:prstGeom prst="rect">
                      <a:avLst/>
                    </a:prstGeom>
                    <a:noFill/>
                    <a:ln>
                      <a:noFill/>
                    </a:ln>
                  </pic:spPr>
                </pic:pic>
              </a:graphicData>
            </a:graphic>
          </wp:inline>
        </w:drawing>
      </w:r>
      <w:r>
        <w:t>图 7.3-2 笔尖下发现的行星——海王星</w:t>
      </w:r>
    </w:p>
    <w:p w14:paraId="384AD461">
      <w:pPr>
        <w:spacing w:line="360" w:lineRule="auto"/>
      </w:pPr>
      <w:r>
        <w:t>海王星的轨道之外残存着太阳系形成初期遗留的物质，近100年来，人们在这里发现了冥王星、阋神星等几个较大的天体。但是因为距离遥远，太阳的光芒到达那里已经十分微弱了，在地球附近很难看出究竟。尽管如此，黑暗寒冷的太阳系边缘依然牵动着人们的心，探索工作从来没有停止过。</w:t>
      </w:r>
    </w:p>
    <w:p w14:paraId="61B9A4FB">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宋体-方正超大字符集">
    <w:altName w:val="微软雅黑"/>
    <w:panose1 w:val="00000000000000000000"/>
    <w:charset w:val="86"/>
    <w:family w:val="script"/>
    <w:pitch w:val="default"/>
    <w:sig w:usb0="00000000" w:usb1="00000000" w:usb2="00000010" w:usb3="00000000" w:csb0="00040000" w:csb1="00000000"/>
  </w:font>
  <w:font w:name="华文楷体">
    <w:altName w:val="宋体"/>
    <w:panose1 w:val="02010600040101010101"/>
    <w:charset w:val="86"/>
    <w:family w:val="auto"/>
    <w:pitch w:val="default"/>
    <w:sig w:usb0="00000000" w:usb1="00000000" w:usb2="00000010" w:usb3="00000000" w:csb0="000400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FD619F"/>
    <w:multiLevelType w:val="multilevel"/>
    <w:tmpl w:val="35FD619F"/>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91E7FA5"/>
    <w:multiLevelType w:val="multilevel"/>
    <w:tmpl w:val="391E7FA5"/>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9DC728F"/>
    <w:multiLevelType w:val="multilevel"/>
    <w:tmpl w:val="39DC728F"/>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30C130F"/>
    <w:rsid w:val="04787D47"/>
    <w:rsid w:val="25F435AC"/>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80</Words>
  <Characters>80</Characters>
  <Lines>0</Lines>
  <Paragraphs>0</Paragraphs>
  <TotalTime>6</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2024-11-21T06:17:25Z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9A344FF277BB4F24A9096779A708CC95_13</vt:lpwstr>
  </property>
</Properties>
</file>