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E2B31">
      <w:pPr>
        <w:spacing w:line="360" w:lineRule="auto"/>
        <w:jc w:val="center"/>
        <w:rPr>
          <w:b/>
          <w:bCs/>
          <w:sz w:val="40"/>
          <w:szCs w:val="48"/>
        </w:rPr>
      </w:pPr>
      <w:r>
        <w:rPr>
          <w:b/>
          <w:bCs/>
          <w:sz w:val="40"/>
          <w:szCs w:val="48"/>
        </w:rPr>
        <w:drawing>
          <wp:anchor distT="0" distB="0" distL="114300" distR="114300" simplePos="0" relativeHeight="251659264" behindDoc="0" locked="0" layoutInCell="1" allowOverlap="1">
            <wp:simplePos x="0" y="0"/>
            <wp:positionH relativeFrom="page">
              <wp:posOffset>10807700</wp:posOffset>
            </wp:positionH>
            <wp:positionV relativeFrom="topMargin">
              <wp:posOffset>11150600</wp:posOffset>
            </wp:positionV>
            <wp:extent cx="368300" cy="317500"/>
            <wp:effectExtent l="0" t="0" r="12700" b="635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6"/>
                    <a:stretch>
                      <a:fillRect/>
                    </a:stretch>
                  </pic:blipFill>
                  <pic:spPr>
                    <a:xfrm>
                      <a:off x="0" y="0"/>
                      <a:ext cx="368300" cy="3175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b/>
          <w:bCs/>
          <w:sz w:val="40"/>
          <w:szCs w:val="48"/>
        </w:rPr>
        <w:t>6.1 圆周运动</w:t>
      </w:r>
      <w:r>
        <w:rPr>
          <w:rFonts w:hint="eastAsia"/>
          <w:b/>
          <w:bCs/>
          <w:sz w:val="40"/>
          <w:szCs w:val="48"/>
        </w:rPr>
        <w:t xml:space="preserve"> </w:t>
      </w:r>
    </w:p>
    <w:p w14:paraId="5BBFA4C5">
      <w:pPr>
        <w:spacing w:line="360" w:lineRule="auto"/>
      </w:pPr>
      <w:bookmarkStart w:id="0" w:name="_Hlk179017321"/>
      <w:r>
        <w:drawing>
          <wp:inline distT="0" distB="0" distL="0" distR="0">
            <wp:extent cx="5760720" cy="3482975"/>
            <wp:effectExtent l="0" t="0" r="11430" b="3175"/>
            <wp:docPr id="1191574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74332" name="图片 1"/>
                    <pic:cNvPicPr>
                      <a:picLocks noChangeAspect="1"/>
                    </pic:cNvPicPr>
                  </pic:nvPicPr>
                  <pic:blipFill>
                    <a:blip r:embed="rId8"/>
                    <a:stretch>
                      <a:fillRect/>
                    </a:stretch>
                  </pic:blipFill>
                  <pic:spPr>
                    <a:xfrm>
                      <a:off x="0" y="0"/>
                      <a:ext cx="5760720" cy="3482975"/>
                    </a:xfrm>
                    <a:prstGeom prst="rect">
                      <a:avLst/>
                    </a:prstGeom>
                  </pic:spPr>
                </pic:pic>
              </a:graphicData>
            </a:graphic>
          </wp:inline>
        </w:drawing>
      </w:r>
    </w:p>
    <w:p w14:paraId="7FA7576F">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59FA2458">
      <w:pPr>
        <w:spacing w:line="360" w:lineRule="auto"/>
        <w:jc w:val="left"/>
        <w:rPr>
          <w:bCs/>
        </w:rPr>
      </w:pPr>
      <w:r>
        <w:rPr>
          <w:rFonts w:hint="eastAsia"/>
          <w:bCs/>
        </w:rPr>
        <w:t>（1）知道向心力是根据力的效果命名的，会分析向心力的来源。</w:t>
      </w:r>
    </w:p>
    <w:p w14:paraId="2FA888DE">
      <w:pPr>
        <w:spacing w:line="360" w:lineRule="auto"/>
        <w:jc w:val="left"/>
        <w:rPr>
          <w:bCs/>
        </w:rPr>
      </w:pPr>
      <w:r>
        <w:rPr>
          <w:rFonts w:hint="eastAsia"/>
          <w:bCs/>
        </w:rPr>
        <w:t>（2）感受影响向心力大小的因素，通过实验探究它们之间的关系。</w:t>
      </w:r>
    </w:p>
    <w:p w14:paraId="7B6F6F17">
      <w:pPr>
        <w:spacing w:line="360" w:lineRule="auto"/>
        <w:jc w:val="left"/>
        <w:rPr>
          <w:bCs/>
        </w:rPr>
      </w:pPr>
      <w:r>
        <w:rPr>
          <w:rFonts w:hint="eastAsia"/>
          <w:bCs/>
        </w:rPr>
        <w:t>（3）掌握向心力的表达式，能够计算简单情境中的向心力。</w:t>
      </w:r>
    </w:p>
    <w:p w14:paraId="4D5BFC54">
      <w:pPr>
        <w:spacing w:line="360" w:lineRule="auto"/>
        <w:jc w:val="left"/>
        <w:rPr>
          <w:bCs/>
        </w:rPr>
      </w:pPr>
      <w:r>
        <w:rPr>
          <w:rFonts w:hint="eastAsia"/>
          <w:bCs/>
        </w:rPr>
        <w:t>（4）知道变速圆周运动和一般曲线运动的分析方法。</w:t>
      </w:r>
    </w:p>
    <w:p w14:paraId="5F2A153F">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40B08D2E">
      <w:pPr>
        <w:spacing w:line="360" w:lineRule="auto"/>
        <w:jc w:val="left"/>
      </w:pPr>
      <w:r>
        <w:t>将自行车后轮架起，转动脚踏板，注意观察：大、小两个齿轮边缘上的点，哪个运动得更快些？同一个齿轮上到转轴的距离不同的点，哪个运动得更快些？</w:t>
      </w:r>
    </w:p>
    <w:p w14:paraId="522EB798">
      <w:pPr>
        <w:spacing w:line="360" w:lineRule="auto"/>
        <w:jc w:val="center"/>
      </w:pPr>
      <w:r>
        <w:rPr>
          <w:rFonts w:hint="eastAsia"/>
        </w:rPr>
        <w:drawing>
          <wp:inline distT="0" distB="0" distL="0" distR="0">
            <wp:extent cx="3619500" cy="3063240"/>
            <wp:effectExtent l="0" t="0" r="0" b="3810"/>
            <wp:docPr id="923912595" name="图片 3" descr="问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12595" name="图片 3" descr="问题插图"/>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3619500" cy="3063240"/>
                    </a:xfrm>
                    <a:prstGeom prst="rect">
                      <a:avLst/>
                    </a:prstGeom>
                    <a:noFill/>
                    <a:ln>
                      <a:noFill/>
                    </a:ln>
                  </pic:spPr>
                </pic:pic>
              </a:graphicData>
            </a:graphic>
          </wp:inline>
        </w:drawing>
      </w:r>
    </w:p>
    <w:p w14:paraId="293EDB7D">
      <w:pPr>
        <w:spacing w:line="360" w:lineRule="auto"/>
        <w:jc w:val="left"/>
      </w:pPr>
      <w:r>
        <w:t>你能说出判断运动快慢的依据吗？</w:t>
      </w:r>
    </w:p>
    <w:p w14:paraId="6ADBD2F6">
      <w:pPr>
        <w:spacing w:line="360" w:lineRule="auto"/>
        <w:jc w:val="center"/>
      </w:pPr>
    </w:p>
    <w:bookmarkEnd w:id="0"/>
    <w:p w14:paraId="7F27BD52">
      <w:pPr>
        <w:pStyle w:val="2"/>
        <w:spacing w:line="360" w:lineRule="auto"/>
      </w:pPr>
      <w:r>
        <w:t>考点一 匀速圆周运动</w:t>
      </w:r>
    </w:p>
    <w:p w14:paraId="049E1EA8">
      <w:pPr>
        <w:pStyle w:val="4"/>
        <w:snapToGrid w:val="0"/>
        <w:spacing w:line="360" w:lineRule="auto"/>
        <w:ind w:firstLine="420" w:firstLineChars="200"/>
        <w:rPr>
          <w:rFonts w:ascii="Times New Roman" w:hAnsi="Times New Roman" w:cs="Times New Roman"/>
        </w:rPr>
      </w:pPr>
      <w:r>
        <w:rPr>
          <w:rFonts w:ascii="Times New Roman" w:hAnsi="Times New Roman" w:cs="Times New Roman"/>
        </w:rPr>
        <w:t>1．圆周运动：物体的运动轨迹是</w:t>
      </w:r>
      <w:r>
        <w:rPr>
          <w:rFonts w:ascii="Times New Roman" w:hAnsi="Times New Roman" w:cs="Times New Roman"/>
          <w:b/>
          <w:color w:val="FF0000"/>
          <w:u w:val="single"/>
        </w:rPr>
        <w:t>圆</w:t>
      </w:r>
      <w:r>
        <w:rPr>
          <w:rFonts w:ascii="Times New Roman" w:hAnsi="Times New Roman" w:cs="Times New Roman"/>
        </w:rPr>
        <w:t>的运动．</w:t>
      </w:r>
    </w:p>
    <w:p w14:paraId="1AF60070">
      <w:pPr>
        <w:pStyle w:val="4"/>
        <w:snapToGrid w:val="0"/>
        <w:spacing w:line="360" w:lineRule="auto"/>
        <w:ind w:left="420"/>
        <w:rPr>
          <w:rFonts w:ascii="Times New Roman" w:hAnsi="Times New Roman" w:cs="Times New Roman"/>
        </w:rPr>
      </w:pPr>
      <w:r>
        <w:rPr>
          <w:rFonts w:ascii="Times New Roman" w:hAnsi="Times New Roman" w:cs="Times New Roman"/>
        </w:rPr>
        <w:t>2．匀速圆周运动</w:t>
      </w:r>
    </w:p>
    <w:p w14:paraId="404BBE68">
      <w:pPr>
        <w:pStyle w:val="4"/>
        <w:snapToGrid w:val="0"/>
        <w:spacing w:line="360" w:lineRule="auto"/>
        <w:ind w:left="420"/>
        <w:rPr>
          <w:rFonts w:ascii="Times New Roman" w:hAnsi="Times New Roman" w:cs="Times New Roman"/>
        </w:rPr>
      </w:pPr>
      <w:r>
        <w:rPr>
          <w:rFonts w:ascii="Times New Roman" w:hAnsi="Times New Roman" w:cs="Times New Roman"/>
        </w:rPr>
        <w:t>质点沿圆周运动，如果在相等的时间内通过的</w:t>
      </w:r>
      <w:r>
        <w:rPr>
          <w:rFonts w:ascii="Times New Roman" w:hAnsi="Times New Roman" w:cs="Times New Roman"/>
          <w:b/>
          <w:color w:val="FF0000"/>
          <w:u w:val="single"/>
        </w:rPr>
        <w:t>圆弧长度</w:t>
      </w:r>
      <w:r>
        <w:rPr>
          <w:rFonts w:ascii="Times New Roman" w:hAnsi="Times New Roman" w:cs="Times New Roman"/>
        </w:rPr>
        <w:t>相等，这种运动就叫匀速圆周运动．</w:t>
      </w:r>
    </w:p>
    <w:p w14:paraId="1385D07F">
      <w:pPr>
        <w:pStyle w:val="4"/>
        <w:snapToGrid w:val="0"/>
        <w:spacing w:line="360" w:lineRule="auto"/>
        <w:ind w:firstLine="420" w:firstLineChars="200"/>
        <w:rPr>
          <w:rFonts w:ascii="Times New Roman" w:hAnsi="Times New Roman" w:cs="Times New Roman"/>
        </w:rPr>
      </w:pPr>
      <w:r>
        <w:rPr>
          <w:rFonts w:ascii="Times New Roman" w:hAnsi="Times New Roman" w:cs="Times New Roman"/>
        </w:rPr>
        <w:t>3．匀速圆周运动的特点</w:t>
      </w:r>
    </w:p>
    <w:p w14:paraId="4E971896">
      <w:pPr>
        <w:pStyle w:val="4"/>
        <w:snapToGrid w:val="0"/>
        <w:spacing w:line="360" w:lineRule="auto"/>
        <w:ind w:firstLine="420" w:firstLineChars="200"/>
        <w:rPr>
          <w:rFonts w:ascii="Times New Roman" w:hAnsi="Times New Roman" w:cs="Times New Roman"/>
        </w:rPr>
      </w:pPr>
      <w:r>
        <w:rPr>
          <w:rFonts w:ascii="Times New Roman" w:hAnsi="Times New Roman" w:cs="Times New Roman"/>
        </w:rPr>
        <w:t>(1)线速度的大小</w:t>
      </w:r>
      <w:r>
        <w:rPr>
          <w:rFonts w:ascii="Times New Roman" w:hAnsi="Times New Roman" w:cs="Times New Roman"/>
          <w:b/>
          <w:color w:val="FF0000"/>
          <w:u w:val="single"/>
        </w:rPr>
        <w:t>处处相等．</w:t>
      </w:r>
    </w:p>
    <w:p w14:paraId="632E658F">
      <w:pPr>
        <w:pStyle w:val="4"/>
        <w:snapToGrid w:val="0"/>
        <w:spacing w:line="360" w:lineRule="auto"/>
        <w:ind w:left="420"/>
        <w:rPr>
          <w:rFonts w:ascii="Times New Roman" w:hAnsi="Times New Roman" w:cs="Times New Roman"/>
        </w:rPr>
      </w:pPr>
      <w:r>
        <w:rPr>
          <w:rFonts w:ascii="Times New Roman" w:hAnsi="Times New Roman" w:cs="Times New Roman"/>
        </w:rPr>
        <w:t>(2)由于匀速圆周运动的线速度方向时刻在改变，所以它是一种变速运动．这里的“匀速”实质上指的是“匀速率”而不是“匀速度”．</w:t>
      </w:r>
    </w:p>
    <w:p w14:paraId="0D4C1BD9">
      <w:pPr>
        <w:pStyle w:val="2"/>
        <w:spacing w:line="360" w:lineRule="auto"/>
      </w:pPr>
      <w:r>
        <w:t>考点二 描述圆周运动的物理量</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2233"/>
        <w:gridCol w:w="2233"/>
        <w:gridCol w:w="2107"/>
        <w:gridCol w:w="1898"/>
      </w:tblGrid>
      <w:tr w14:paraId="32D07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2" w:type="pct"/>
            <w:tcBorders>
              <w:tl2br w:val="single" w:color="auto" w:sz="4" w:space="0"/>
            </w:tcBorders>
            <w:vAlign w:val="center"/>
          </w:tcPr>
          <w:p w14:paraId="1824FB97">
            <w:pPr>
              <w:pStyle w:val="4"/>
              <w:tabs>
                <w:tab w:val="left" w:pos="4140"/>
                <w:tab w:val="left" w:pos="6300"/>
              </w:tabs>
              <w:snapToGrid w:val="0"/>
              <w:spacing w:line="360" w:lineRule="auto"/>
              <w:jc w:val="center"/>
              <w:rPr>
                <w:rFonts w:ascii="Times New Roman" w:hAnsi="Times New Roman" w:cs="Times New Roman"/>
                <w:i/>
              </w:rPr>
            </w:pPr>
          </w:p>
        </w:tc>
        <w:tc>
          <w:tcPr>
            <w:tcW w:w="1133" w:type="pct"/>
            <w:vAlign w:val="center"/>
          </w:tcPr>
          <w:p w14:paraId="3E8A2C64">
            <w:pPr>
              <w:pStyle w:val="4"/>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线速度</w:t>
            </w:r>
          </w:p>
        </w:tc>
        <w:tc>
          <w:tcPr>
            <w:tcW w:w="1133" w:type="pct"/>
            <w:vAlign w:val="center"/>
          </w:tcPr>
          <w:p w14:paraId="18C39C89">
            <w:pPr>
              <w:pStyle w:val="4"/>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角速度</w:t>
            </w:r>
          </w:p>
        </w:tc>
        <w:tc>
          <w:tcPr>
            <w:tcW w:w="1069" w:type="pct"/>
            <w:vAlign w:val="center"/>
          </w:tcPr>
          <w:p w14:paraId="28AB10A7">
            <w:pPr>
              <w:pStyle w:val="4"/>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周期</w:t>
            </w:r>
          </w:p>
        </w:tc>
        <w:tc>
          <w:tcPr>
            <w:tcW w:w="963" w:type="pct"/>
            <w:vAlign w:val="center"/>
          </w:tcPr>
          <w:p w14:paraId="1AE652E7">
            <w:pPr>
              <w:pStyle w:val="4"/>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转速</w:t>
            </w:r>
          </w:p>
        </w:tc>
      </w:tr>
      <w:tr w14:paraId="0643E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2" w:type="pct"/>
            <w:vAlign w:val="center"/>
          </w:tcPr>
          <w:p w14:paraId="2B2F1179">
            <w:pPr>
              <w:pStyle w:val="4"/>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定义、</w:t>
            </w:r>
          </w:p>
          <w:p w14:paraId="2E467BE6">
            <w:pPr>
              <w:pStyle w:val="4"/>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意义</w:t>
            </w:r>
          </w:p>
        </w:tc>
        <w:tc>
          <w:tcPr>
            <w:tcW w:w="1133" w:type="pct"/>
            <w:vAlign w:val="center"/>
          </w:tcPr>
          <w:p w14:paraId="59A7C29C">
            <w:pPr>
              <w:pStyle w:val="4"/>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描述圆周运动的物体</w:t>
            </w:r>
            <w:r>
              <w:rPr>
                <w:rFonts w:ascii="Times New Roman" w:hAnsi="Times New Roman" w:cs="Times New Roman"/>
                <w:b/>
                <w:color w:val="FF0000"/>
                <w:u w:val="single"/>
              </w:rPr>
              <w:t>运动快慢</w:t>
            </w:r>
            <w:r>
              <w:rPr>
                <w:rFonts w:ascii="Times New Roman" w:hAnsi="Times New Roman" w:cs="Times New Roman"/>
              </w:rPr>
              <w:t>的物理量</w:t>
            </w:r>
          </w:p>
        </w:tc>
        <w:tc>
          <w:tcPr>
            <w:tcW w:w="1133" w:type="pct"/>
            <w:vAlign w:val="center"/>
          </w:tcPr>
          <w:p w14:paraId="0D482837">
            <w:pPr>
              <w:pStyle w:val="4"/>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描述物体绕圆心</w:t>
            </w:r>
            <w:r>
              <w:rPr>
                <w:rFonts w:ascii="Times New Roman" w:hAnsi="Times New Roman" w:cs="Times New Roman"/>
                <w:b/>
                <w:color w:val="FF0000"/>
                <w:u w:val="single"/>
              </w:rPr>
              <w:t>转动快慢</w:t>
            </w:r>
            <w:r>
              <w:rPr>
                <w:rFonts w:ascii="Times New Roman" w:hAnsi="Times New Roman" w:cs="Times New Roman"/>
              </w:rPr>
              <w:t>的物理量</w:t>
            </w:r>
          </w:p>
        </w:tc>
        <w:tc>
          <w:tcPr>
            <w:tcW w:w="1069" w:type="pct"/>
            <w:vAlign w:val="center"/>
          </w:tcPr>
          <w:p w14:paraId="4FF616EB">
            <w:pPr>
              <w:pStyle w:val="4"/>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物体沿圆周</w:t>
            </w:r>
            <w:r>
              <w:rPr>
                <w:rFonts w:ascii="Times New Roman" w:hAnsi="Times New Roman" w:cs="Times New Roman"/>
                <w:b/>
                <w:color w:val="FF0000"/>
                <w:u w:val="single"/>
              </w:rPr>
              <w:t>一周</w:t>
            </w:r>
            <w:r>
              <w:rPr>
                <w:rFonts w:ascii="Times New Roman" w:hAnsi="Times New Roman" w:cs="Times New Roman"/>
              </w:rPr>
              <w:t>所用的时间</w:t>
            </w:r>
          </w:p>
        </w:tc>
        <w:tc>
          <w:tcPr>
            <w:tcW w:w="963" w:type="pct"/>
            <w:vAlign w:val="center"/>
          </w:tcPr>
          <w:p w14:paraId="7D9F80CB">
            <w:pPr>
              <w:pStyle w:val="4"/>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物体单位时间内转过的</w:t>
            </w:r>
            <w:r>
              <w:rPr>
                <w:rFonts w:ascii="Times New Roman" w:hAnsi="Times New Roman" w:cs="Times New Roman"/>
                <w:b/>
                <w:color w:val="FF0000"/>
                <w:u w:val="single"/>
              </w:rPr>
              <w:t>圈数</w:t>
            </w:r>
          </w:p>
        </w:tc>
      </w:tr>
      <w:tr w14:paraId="588C6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2" w:type="pct"/>
            <w:vAlign w:val="center"/>
          </w:tcPr>
          <w:p w14:paraId="6E8498FF">
            <w:pPr>
              <w:pStyle w:val="4"/>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矢量、</w:t>
            </w:r>
          </w:p>
          <w:p w14:paraId="5ABD5928">
            <w:pPr>
              <w:pStyle w:val="4"/>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标量</w:t>
            </w:r>
          </w:p>
        </w:tc>
        <w:tc>
          <w:tcPr>
            <w:tcW w:w="1133" w:type="pct"/>
            <w:vAlign w:val="center"/>
          </w:tcPr>
          <w:p w14:paraId="7163B425">
            <w:pPr>
              <w:pStyle w:val="4"/>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是矢量，方向和半径</w:t>
            </w:r>
            <w:r>
              <w:rPr>
                <w:rFonts w:ascii="Times New Roman" w:hAnsi="Times New Roman" w:cs="Times New Roman"/>
                <w:b/>
                <w:color w:val="FF0000"/>
                <w:u w:val="single"/>
              </w:rPr>
              <w:t>垂直</w:t>
            </w:r>
            <w:r>
              <w:rPr>
                <w:rFonts w:ascii="Times New Roman" w:hAnsi="Times New Roman" w:cs="Times New Roman"/>
              </w:rPr>
              <w:t>，和圆弧</w:t>
            </w:r>
            <w:r>
              <w:rPr>
                <w:rFonts w:ascii="Times New Roman" w:hAnsi="Times New Roman" w:cs="Times New Roman"/>
                <w:b/>
                <w:color w:val="FF0000"/>
                <w:u w:val="single"/>
              </w:rPr>
              <w:t>相切</w:t>
            </w:r>
          </w:p>
        </w:tc>
        <w:tc>
          <w:tcPr>
            <w:tcW w:w="1133" w:type="pct"/>
            <w:vAlign w:val="center"/>
          </w:tcPr>
          <w:p w14:paraId="5C2DDBBE">
            <w:pPr>
              <w:pStyle w:val="4"/>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有方向，但中学阶段不研究</w:t>
            </w:r>
          </w:p>
        </w:tc>
        <w:tc>
          <w:tcPr>
            <w:tcW w:w="1069" w:type="pct"/>
            <w:vAlign w:val="center"/>
          </w:tcPr>
          <w:p w14:paraId="76B4991C">
            <w:pPr>
              <w:pStyle w:val="4"/>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标量、无方向</w:t>
            </w:r>
          </w:p>
        </w:tc>
        <w:tc>
          <w:tcPr>
            <w:tcW w:w="963" w:type="pct"/>
            <w:vAlign w:val="center"/>
          </w:tcPr>
          <w:p w14:paraId="135717FD">
            <w:pPr>
              <w:pStyle w:val="4"/>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标量、无方向</w:t>
            </w:r>
          </w:p>
        </w:tc>
      </w:tr>
      <w:tr w14:paraId="08BC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2" w:type="pct"/>
            <w:vAlign w:val="center"/>
          </w:tcPr>
          <w:p w14:paraId="3672F053">
            <w:pPr>
              <w:pStyle w:val="4"/>
              <w:tabs>
                <w:tab w:val="left" w:pos="4140"/>
                <w:tab w:val="left" w:pos="6300"/>
              </w:tabs>
              <w:snapToGrid w:val="0"/>
              <w:spacing w:line="360" w:lineRule="auto"/>
              <w:jc w:val="center"/>
              <w:rPr>
                <w:rFonts w:ascii="Times New Roman" w:hAnsi="Times New Roman" w:cs="Times New Roman"/>
                <w:i/>
                <w:lang w:val="pl-PL"/>
              </w:rPr>
            </w:pPr>
            <w:r>
              <w:rPr>
                <w:rFonts w:ascii="Times New Roman" w:hAnsi="Times New Roman" w:cs="Times New Roman"/>
              </w:rPr>
              <w:t>公式</w:t>
            </w:r>
          </w:p>
        </w:tc>
        <w:tc>
          <w:tcPr>
            <w:tcW w:w="1133" w:type="pct"/>
            <w:vAlign w:val="center"/>
          </w:tcPr>
          <w:p w14:paraId="523E8152">
            <w:pPr>
              <w:pStyle w:val="4"/>
              <w:tabs>
                <w:tab w:val="left" w:pos="4140"/>
                <w:tab w:val="left" w:pos="6300"/>
              </w:tabs>
              <w:snapToGrid w:val="0"/>
              <w:spacing w:line="360" w:lineRule="auto"/>
              <w:jc w:val="left"/>
              <w:rPr>
                <w:rFonts w:ascii="Times New Roman" w:hAnsi="Times New Roman" w:cs="Times New Roman"/>
                <w:i/>
                <w:lang w:val="pl-PL"/>
              </w:rPr>
            </w:pPr>
            <w:r>
              <w:drawing>
                <wp:inline distT="0" distB="0" distL="0" distR="0">
                  <wp:extent cx="1162050" cy="993140"/>
                  <wp:effectExtent l="0" t="0" r="0" b="16510"/>
                  <wp:docPr id="910593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93211" name="图片 1"/>
                          <pic:cNvPicPr>
                            <a:picLocks noChangeAspect="1"/>
                          </pic:cNvPicPr>
                        </pic:nvPicPr>
                        <pic:blipFill>
                          <a:blip r:embed="rId12"/>
                          <a:stretch>
                            <a:fillRect/>
                          </a:stretch>
                        </pic:blipFill>
                        <pic:spPr>
                          <a:xfrm>
                            <a:off x="0" y="0"/>
                            <a:ext cx="1164070" cy="995412"/>
                          </a:xfrm>
                          <a:prstGeom prst="rect">
                            <a:avLst/>
                          </a:prstGeom>
                        </pic:spPr>
                      </pic:pic>
                    </a:graphicData>
                  </a:graphic>
                </wp:inline>
              </w:drawing>
            </w:r>
          </w:p>
          <w:p w14:paraId="2F3E72A8">
            <w:pPr>
              <w:pStyle w:val="4"/>
              <w:tabs>
                <w:tab w:val="left" w:pos="4140"/>
                <w:tab w:val="left" w:pos="6300"/>
              </w:tabs>
              <w:snapToGrid w:val="0"/>
              <w:spacing w:line="360" w:lineRule="auto"/>
              <w:jc w:val="left"/>
              <w:rPr>
                <w:rFonts w:ascii="Times New Roman" w:hAnsi="Times New Roman" w:cs="Times New Roman"/>
                <w:i/>
                <w:lang w:val="pl-PL"/>
              </w:rPr>
            </w:pPr>
            <w:r>
              <w:rPr>
                <w:rFonts w:ascii="Times New Roman" w:hAnsi="Times New Roman" w:cs="Times New Roman"/>
                <w:i/>
                <w:lang w:val="pl-PL"/>
              </w:rPr>
              <w:t>v</w:t>
            </w:r>
            <w:r>
              <w:rPr>
                <w:rFonts w:ascii="Times New Roman" w:hAnsi="Times New Roman" w:cs="Times New Roman"/>
                <w:lang w:val="pl-PL"/>
              </w:rPr>
              <w:t>＝</w:t>
            </w:r>
            <w:r>
              <w:rPr>
                <w:rFonts w:ascii="Times New Roman" w:hAnsi="Times New Roman" w:cs="Times New Roman"/>
              </w:rPr>
              <w:fldChar w:fldCharType="begin"/>
            </w:r>
            <w:r>
              <w:rPr>
                <w:rFonts w:ascii="Times New Roman" w:hAnsi="Times New Roman" w:cs="Times New Roman"/>
                <w:lang w:val="pl-PL"/>
              </w:rPr>
              <w:instrText xml:space="preserve">eq \f(</w:instrText>
            </w:r>
            <w:r>
              <w:rPr>
                <w:rFonts w:ascii="Times New Roman" w:hAnsi="Times New Roman" w:cs="Times New Roman"/>
              </w:rPr>
              <w:instrText xml:space="preserve">Δ</w:instrText>
            </w:r>
            <w:r>
              <w:rPr>
                <w:rFonts w:ascii="Times New Roman" w:hAnsi="Times New Roman" w:cs="Times New Roman"/>
                <w:i/>
                <w:lang w:val="pl-PL"/>
              </w:rPr>
              <w:instrText xml:space="preserve">s,</w:instrText>
            </w:r>
            <w:r>
              <w:rPr>
                <w:rFonts w:ascii="Times New Roman" w:hAnsi="Times New Roman" w:cs="Times New Roman"/>
              </w:rPr>
              <w:instrText xml:space="preserve">Δ</w:instrText>
            </w:r>
            <w:r>
              <w:rPr>
                <w:rFonts w:ascii="Times New Roman" w:hAnsi="Times New Roman" w:cs="Times New Roman"/>
                <w:i/>
                <w:lang w:val="pl-PL"/>
              </w:rPr>
              <w:instrText xml:space="preserve">t</w:instrText>
            </w:r>
            <w:r>
              <w:rPr>
                <w:rFonts w:ascii="Times New Roman" w:hAnsi="Times New Roman" w:cs="Times New Roman"/>
                <w:lang w:val="pl-PL"/>
              </w:rPr>
              <w:instrText xml:space="preserve">)</w:instrText>
            </w:r>
            <w:r>
              <w:rPr>
                <w:rFonts w:ascii="Times New Roman" w:hAnsi="Times New Roman" w:cs="Times New Roman"/>
              </w:rPr>
              <w:fldChar w:fldCharType="end"/>
            </w:r>
            <w:r>
              <w:rPr>
                <w:rFonts w:ascii="Times New Roman" w:hAnsi="Times New Roman" w:cs="Times New Roman"/>
                <w:lang w:val="pl-PL"/>
              </w:rPr>
              <w:t>＝</w:t>
            </w:r>
            <w:r>
              <w:rPr>
                <w:rFonts w:ascii="Times New Roman" w:hAnsi="Times New Roman" w:cs="Times New Roman"/>
              </w:rPr>
              <w:fldChar w:fldCharType="begin"/>
            </w:r>
            <w:r>
              <w:rPr>
                <w:rFonts w:ascii="Times New Roman" w:hAnsi="Times New Roman" w:cs="Times New Roman"/>
                <w:lang w:val="pl-PL"/>
              </w:rPr>
              <w:instrText xml:space="preserve">eq \f(2</w:instrText>
            </w:r>
            <w:r>
              <w:rPr>
                <w:rFonts w:ascii="Times New Roman" w:hAnsi="Times New Roman" w:cs="Times New Roman"/>
              </w:rPr>
              <w:instrText xml:space="preserve">π</w:instrText>
            </w:r>
            <w:r>
              <w:rPr>
                <w:rFonts w:ascii="Times New Roman" w:hAnsi="Times New Roman" w:cs="Times New Roman"/>
                <w:i/>
                <w:lang w:val="pl-PL"/>
              </w:rPr>
              <w:instrText xml:space="preserve">r,T</w:instrText>
            </w:r>
            <w:r>
              <w:rPr>
                <w:rFonts w:ascii="Times New Roman" w:hAnsi="Times New Roman" w:cs="Times New Roman"/>
                <w:lang w:val="pl-PL"/>
              </w:rPr>
              <w:instrText xml:space="preserve">)</w:instrText>
            </w:r>
            <w:r>
              <w:rPr>
                <w:rFonts w:ascii="Times New Roman" w:hAnsi="Times New Roman" w:cs="Times New Roman"/>
              </w:rPr>
              <w:fldChar w:fldCharType="end"/>
            </w:r>
          </w:p>
        </w:tc>
        <w:tc>
          <w:tcPr>
            <w:tcW w:w="1133" w:type="pct"/>
            <w:vAlign w:val="center"/>
          </w:tcPr>
          <w:p w14:paraId="61D54A6E">
            <w:pPr>
              <w:pStyle w:val="4"/>
              <w:tabs>
                <w:tab w:val="left" w:pos="4140"/>
                <w:tab w:val="left" w:pos="6300"/>
              </w:tabs>
              <w:snapToGrid w:val="0"/>
              <w:spacing w:line="360" w:lineRule="auto"/>
              <w:jc w:val="left"/>
              <w:rPr>
                <w:rFonts w:ascii="Times New Roman" w:hAnsi="Times New Roman" w:cs="Times New Roman"/>
                <w:i/>
              </w:rPr>
            </w:pPr>
            <w:r>
              <w:drawing>
                <wp:inline distT="0" distB="0" distL="0" distR="0">
                  <wp:extent cx="869950" cy="717550"/>
                  <wp:effectExtent l="0" t="0" r="6350" b="6350"/>
                  <wp:docPr id="586936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36044" name="图片 1"/>
                          <pic:cNvPicPr>
                            <a:picLocks noChangeAspect="1"/>
                          </pic:cNvPicPr>
                        </pic:nvPicPr>
                        <pic:blipFill>
                          <a:blip r:embed="rId13"/>
                          <a:stretch>
                            <a:fillRect/>
                          </a:stretch>
                        </pic:blipFill>
                        <pic:spPr>
                          <a:xfrm>
                            <a:off x="0" y="0"/>
                            <a:ext cx="871065" cy="718816"/>
                          </a:xfrm>
                          <a:prstGeom prst="rect">
                            <a:avLst/>
                          </a:prstGeom>
                        </pic:spPr>
                      </pic:pic>
                    </a:graphicData>
                  </a:graphic>
                </wp:inline>
              </w:drawing>
            </w:r>
          </w:p>
          <w:p w14:paraId="2617D51D">
            <w:pPr>
              <w:pStyle w:val="4"/>
              <w:tabs>
                <w:tab w:val="left" w:pos="4140"/>
                <w:tab w:val="left" w:pos="6300"/>
              </w:tabs>
              <w:snapToGrid w:val="0"/>
              <w:spacing w:line="360" w:lineRule="auto"/>
              <w:jc w:val="left"/>
              <w:rPr>
                <w:rFonts w:ascii="Times New Roman" w:hAnsi="Times New Roman" w:cs="Times New Roman"/>
                <w:i/>
                <w:lang w:val="pl-PL"/>
              </w:rPr>
            </w:pPr>
            <w:r>
              <w:rPr>
                <w:rFonts w:ascii="Times New Roman" w:hAnsi="Times New Roman" w:cs="Times New Roman"/>
                <w:i/>
              </w:rPr>
              <w:t>ω</w:t>
            </w:r>
            <w:r>
              <w:rPr>
                <w:rFonts w:ascii="Times New Roman" w:hAnsi="Times New Roman" w:cs="Times New Roman"/>
                <w:lang w:val="pl-PL"/>
              </w:rPr>
              <w:t>＝</w:t>
            </w:r>
            <w:r>
              <w:rPr>
                <w:rFonts w:ascii="Times New Roman" w:hAnsi="Times New Roman" w:cs="Times New Roman"/>
              </w:rPr>
              <w:fldChar w:fldCharType="begin"/>
            </w:r>
            <w:r>
              <w:rPr>
                <w:rFonts w:ascii="Times New Roman" w:hAnsi="Times New Roman" w:cs="Times New Roman"/>
                <w:lang w:val="pl-PL"/>
              </w:rPr>
              <w:instrText xml:space="preserve">eq \f(</w:instrText>
            </w:r>
            <w:r>
              <w:rPr>
                <w:rFonts w:ascii="Times New Roman" w:hAnsi="Times New Roman" w:cs="Times New Roman"/>
              </w:rPr>
              <w:instrText xml:space="preserve">Δ</w:instrText>
            </w:r>
            <w:r>
              <w:rPr>
                <w:rFonts w:ascii="Times New Roman" w:hAnsi="Times New Roman" w:cs="Times New Roman"/>
                <w:i/>
              </w:rPr>
              <w:instrText xml:space="preserve">θ</w:instrText>
            </w:r>
            <w:r>
              <w:rPr>
                <w:rFonts w:ascii="Times New Roman" w:hAnsi="Times New Roman" w:cs="Times New Roman"/>
                <w:i/>
                <w:lang w:val="pl-PL"/>
              </w:rPr>
              <w:instrText xml:space="preserve">,</w:instrText>
            </w:r>
            <w:r>
              <w:rPr>
                <w:rFonts w:ascii="Times New Roman" w:hAnsi="Times New Roman" w:cs="Times New Roman"/>
              </w:rPr>
              <w:instrText xml:space="preserve">Δ</w:instrText>
            </w:r>
            <w:r>
              <w:rPr>
                <w:rFonts w:ascii="Times New Roman" w:hAnsi="Times New Roman" w:cs="Times New Roman"/>
                <w:i/>
                <w:lang w:val="pl-PL"/>
              </w:rPr>
              <w:instrText xml:space="preserve">t</w:instrText>
            </w:r>
            <w:r>
              <w:rPr>
                <w:rFonts w:ascii="Times New Roman" w:hAnsi="Times New Roman" w:cs="Times New Roman"/>
                <w:lang w:val="pl-PL"/>
              </w:rPr>
              <w:instrText xml:space="preserve">)</w:instrText>
            </w:r>
            <w:r>
              <w:rPr>
                <w:rFonts w:ascii="Times New Roman" w:hAnsi="Times New Roman" w:cs="Times New Roman"/>
              </w:rPr>
              <w:fldChar w:fldCharType="end"/>
            </w:r>
            <w:r>
              <w:rPr>
                <w:rFonts w:ascii="Times New Roman" w:hAnsi="Times New Roman" w:cs="Times New Roman"/>
                <w:lang w:val="pl-PL"/>
              </w:rPr>
              <w:t>＝</w:t>
            </w:r>
            <w:r>
              <w:rPr>
                <w:rFonts w:ascii="Times New Roman" w:hAnsi="Times New Roman" w:cs="Times New Roman"/>
              </w:rPr>
              <w:fldChar w:fldCharType="begin"/>
            </w:r>
            <w:r>
              <w:rPr>
                <w:rFonts w:ascii="Times New Roman" w:hAnsi="Times New Roman" w:cs="Times New Roman"/>
                <w:lang w:val="pl-PL"/>
              </w:rPr>
              <w:instrText xml:space="preserve">eq \f(2</w:instrText>
            </w:r>
            <w:r>
              <w:rPr>
                <w:rFonts w:ascii="Times New Roman" w:hAnsi="Times New Roman" w:cs="Times New Roman"/>
              </w:rPr>
              <w:instrText xml:space="preserve">π</w:instrText>
            </w:r>
            <w:r>
              <w:rPr>
                <w:rFonts w:ascii="Times New Roman" w:hAnsi="Times New Roman" w:cs="Times New Roman"/>
                <w:i/>
                <w:lang w:val="pl-PL"/>
              </w:rPr>
              <w:instrText xml:space="preserve">,T</w:instrText>
            </w:r>
            <w:r>
              <w:rPr>
                <w:rFonts w:ascii="Times New Roman" w:hAnsi="Times New Roman" w:cs="Times New Roman"/>
                <w:lang w:val="pl-PL"/>
              </w:rPr>
              <w:instrText xml:space="preserve">)</w:instrText>
            </w:r>
            <w:r>
              <w:rPr>
                <w:rFonts w:ascii="Times New Roman" w:hAnsi="Times New Roman" w:cs="Times New Roman"/>
              </w:rPr>
              <w:fldChar w:fldCharType="end"/>
            </w:r>
          </w:p>
        </w:tc>
        <w:tc>
          <w:tcPr>
            <w:tcW w:w="1069" w:type="pct"/>
            <w:vAlign w:val="center"/>
          </w:tcPr>
          <w:p w14:paraId="1B81756B">
            <w:pPr>
              <w:pStyle w:val="4"/>
              <w:tabs>
                <w:tab w:val="left" w:pos="4140"/>
                <w:tab w:val="left" w:pos="6300"/>
              </w:tabs>
              <w:snapToGrid w:val="0"/>
              <w:spacing w:line="360" w:lineRule="auto"/>
              <w:jc w:val="left"/>
              <w:rPr>
                <w:rFonts w:ascii="Times New Roman" w:hAnsi="Times New Roman" w:cs="Times New Roman"/>
                <w:lang w:val="pl-PL"/>
              </w:rPr>
            </w:pPr>
            <w:r>
              <w:rPr>
                <w:rFonts w:ascii="Times New Roman" w:hAnsi="Times New Roman" w:cs="Times New Roman"/>
                <w:i/>
                <w:lang w:val="pl-PL"/>
              </w:rPr>
              <w:t>T</w:t>
            </w:r>
            <w:r>
              <w:rPr>
                <w:rFonts w:ascii="Times New Roman" w:hAnsi="Times New Roman" w:cs="Times New Roman"/>
                <w:lang w:val="pl-PL"/>
              </w:rPr>
              <w:t>＝</w:t>
            </w:r>
            <w:r>
              <w:rPr>
                <w:rFonts w:ascii="Times New Roman" w:hAnsi="Times New Roman" w:cs="Times New Roman"/>
              </w:rPr>
              <w:fldChar w:fldCharType="begin"/>
            </w:r>
            <w:r>
              <w:rPr>
                <w:rFonts w:ascii="Times New Roman" w:hAnsi="Times New Roman" w:cs="Times New Roman"/>
                <w:lang w:val="pl-PL"/>
              </w:rPr>
              <w:instrText xml:space="preserve">eq \f(2</w:instrText>
            </w:r>
            <w:r>
              <w:rPr>
                <w:rFonts w:ascii="Times New Roman" w:hAnsi="Times New Roman" w:cs="Times New Roman"/>
              </w:rPr>
              <w:instrText xml:space="preserve">π</w:instrText>
            </w:r>
            <w:r>
              <w:rPr>
                <w:rFonts w:ascii="Times New Roman" w:hAnsi="Times New Roman" w:cs="Times New Roman"/>
                <w:i/>
                <w:lang w:val="pl-PL"/>
              </w:rPr>
              <w:instrText xml:space="preserve">r,v</w:instrText>
            </w:r>
            <w:r>
              <w:rPr>
                <w:rFonts w:ascii="Times New Roman" w:hAnsi="Times New Roman" w:cs="Times New Roman"/>
                <w:lang w:val="pl-PL"/>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\f(2π</w:instrText>
            </w:r>
            <w:r>
              <w:rPr>
                <w:rFonts w:ascii="Times New Roman" w:hAnsi="Times New Roman" w:cs="Times New Roman"/>
                <w:i/>
              </w:rPr>
              <w:instrText xml:space="preserve">,ω</w:instrText>
            </w:r>
            <w:r>
              <w:rPr>
                <w:rFonts w:ascii="Times New Roman" w:hAnsi="Times New Roman" w:cs="Times New Roman"/>
              </w:rPr>
              <w:instrText xml:space="preserve">)</w:instrText>
            </w:r>
            <w:r>
              <w:rPr>
                <w:rFonts w:ascii="Times New Roman" w:hAnsi="Times New Roman" w:cs="Times New Roman"/>
              </w:rPr>
              <w:fldChar w:fldCharType="end"/>
            </w:r>
          </w:p>
        </w:tc>
        <w:tc>
          <w:tcPr>
            <w:tcW w:w="963" w:type="pct"/>
            <w:vAlign w:val="center"/>
          </w:tcPr>
          <w:p w14:paraId="59FBBDED">
            <w:pPr>
              <w:pStyle w:val="4"/>
              <w:tabs>
                <w:tab w:val="left" w:pos="4140"/>
                <w:tab w:val="left" w:pos="6300"/>
              </w:tabs>
              <w:snapToGrid w:val="0"/>
              <w:spacing w:line="360" w:lineRule="auto"/>
              <w:jc w:val="left"/>
              <w:rPr>
                <w:rFonts w:ascii="Times New Roman" w:hAnsi="Times New Roman" w:cs="Times New Roman"/>
                <w:lang w:val="pl-PL"/>
              </w:rPr>
            </w:pPr>
            <w:r>
              <w:rPr>
                <w:rFonts w:ascii="Times New Roman" w:hAnsi="Times New Roman" w:cs="Times New Roman"/>
                <w:i/>
              </w:rPr>
              <w:t>n</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\f(转过圈数</w:instrText>
            </w:r>
            <w:r>
              <w:rPr>
                <w:rFonts w:ascii="Times New Roman" w:hAnsi="Times New Roman" w:cs="Times New Roman"/>
                <w:i/>
              </w:rPr>
              <w:instrText xml:space="preserve">,</w:instrText>
            </w:r>
            <w:r>
              <w:rPr>
                <w:rFonts w:ascii="Times New Roman" w:hAnsi="Times New Roman" w:cs="Times New Roman"/>
              </w:rPr>
              <w:instrText xml:space="preserve">所用时间)</w:instrText>
            </w:r>
            <w:r>
              <w:rPr>
                <w:rFonts w:ascii="Times New Roman" w:hAnsi="Times New Roman" w:cs="Times New Roman"/>
              </w:rPr>
              <w:fldChar w:fldCharType="end"/>
            </w:r>
          </w:p>
        </w:tc>
      </w:tr>
      <w:tr w14:paraId="4A28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2" w:type="pct"/>
            <w:vAlign w:val="center"/>
          </w:tcPr>
          <w:p w14:paraId="5AAB1166">
            <w:pPr>
              <w:pStyle w:val="4"/>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单位</w:t>
            </w:r>
          </w:p>
        </w:tc>
        <w:tc>
          <w:tcPr>
            <w:tcW w:w="1133" w:type="pct"/>
            <w:vAlign w:val="center"/>
          </w:tcPr>
          <w:p w14:paraId="55BC63A9">
            <w:pPr>
              <w:pStyle w:val="4"/>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m/s</w:t>
            </w:r>
          </w:p>
        </w:tc>
        <w:tc>
          <w:tcPr>
            <w:tcW w:w="1133" w:type="pct"/>
            <w:vAlign w:val="center"/>
          </w:tcPr>
          <w:p w14:paraId="53D1414E">
            <w:pPr>
              <w:pStyle w:val="4"/>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b/>
                <w:color w:val="FF0000"/>
                <w:u w:val="single"/>
              </w:rPr>
              <w:t>rad/s</w:t>
            </w:r>
          </w:p>
        </w:tc>
        <w:tc>
          <w:tcPr>
            <w:tcW w:w="1069" w:type="pct"/>
            <w:vAlign w:val="center"/>
          </w:tcPr>
          <w:p w14:paraId="5C58167A">
            <w:pPr>
              <w:pStyle w:val="4"/>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s</w:t>
            </w:r>
          </w:p>
        </w:tc>
        <w:tc>
          <w:tcPr>
            <w:tcW w:w="963" w:type="pct"/>
            <w:vAlign w:val="center"/>
          </w:tcPr>
          <w:p w14:paraId="0C50764F">
            <w:pPr>
              <w:pStyle w:val="4"/>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r/s、r/min</w:t>
            </w:r>
          </w:p>
        </w:tc>
      </w:tr>
      <w:tr w14:paraId="695C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2" w:type="pct"/>
            <w:vAlign w:val="center"/>
          </w:tcPr>
          <w:p w14:paraId="3F6BFBC7">
            <w:pPr>
              <w:pStyle w:val="4"/>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相互</w:t>
            </w:r>
          </w:p>
          <w:p w14:paraId="6623AADD">
            <w:pPr>
              <w:pStyle w:val="4"/>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关系</w:t>
            </w:r>
          </w:p>
        </w:tc>
        <w:tc>
          <w:tcPr>
            <w:tcW w:w="4298" w:type="pct"/>
            <w:gridSpan w:val="4"/>
            <w:vAlign w:val="center"/>
          </w:tcPr>
          <w:p w14:paraId="32585C00">
            <w:pPr>
              <w:pStyle w:val="4"/>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(1)</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rω</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\f(2π</w:instrText>
            </w:r>
            <w:r>
              <w:rPr>
                <w:rFonts w:ascii="Times New Roman" w:hAnsi="Times New Roman" w:cs="Times New Roman"/>
                <w:i/>
              </w:rPr>
              <w:instrText xml:space="preserve">r,T</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＝2π</w:t>
            </w:r>
            <w:r>
              <w:rPr>
                <w:rFonts w:ascii="Times New Roman" w:hAnsi="Times New Roman" w:cs="Times New Roman"/>
                <w:i/>
              </w:rPr>
              <w:t>rn</w:t>
            </w:r>
          </w:p>
          <w:p w14:paraId="77245415">
            <w:pPr>
              <w:pStyle w:val="4"/>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(2)</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,n</w:instrText>
            </w:r>
            <w:r>
              <w:rPr>
                <w:rFonts w:ascii="Times New Roman" w:hAnsi="Times New Roman" w:cs="Times New Roman"/>
              </w:rPr>
              <w:instrText xml:space="preserve">)</w:instrText>
            </w:r>
            <w:r>
              <w:rPr>
                <w:rFonts w:ascii="Times New Roman" w:hAnsi="Times New Roman" w:cs="Times New Roman"/>
              </w:rPr>
              <w:fldChar w:fldCharType="end"/>
            </w:r>
          </w:p>
        </w:tc>
      </w:tr>
    </w:tbl>
    <w:p w14:paraId="7E1C36A1">
      <w:pPr>
        <w:pStyle w:val="3"/>
        <w:spacing w:line="360" w:lineRule="auto"/>
      </w:pPr>
      <w:r>
        <w:t>技巧归纳：</w:t>
      </w:r>
      <w:r>
        <w:rPr>
          <w:i/>
        </w:rPr>
        <w:t>v</w:t>
      </w:r>
      <w:r>
        <w:t>、</w:t>
      </w:r>
      <w:r>
        <w:rPr>
          <w:i/>
        </w:rPr>
        <w:t>ω</w:t>
      </w:r>
      <w:r>
        <w:t>及</w:t>
      </w:r>
      <w:r>
        <w:rPr>
          <w:i/>
        </w:rPr>
        <w:t>r</w:t>
      </w:r>
      <w:r>
        <w:t>间的关系</w:t>
      </w:r>
    </w:p>
    <w:p w14:paraId="1EB9C842">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(1)由</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ωr</w:t>
      </w:r>
      <w:r>
        <w:rPr>
          <w:rFonts w:ascii="Times New Roman" w:hAnsi="Times New Roman" w:cs="Times New Roman"/>
        </w:rPr>
        <w:t>知，</w:t>
      </w:r>
      <w:r>
        <w:rPr>
          <w:rFonts w:ascii="Times New Roman" w:hAnsi="Times New Roman" w:cs="Times New Roman"/>
          <w:i/>
        </w:rPr>
        <w:t>r</w:t>
      </w:r>
      <w:r>
        <w:rPr>
          <w:rFonts w:ascii="Times New Roman" w:hAnsi="Times New Roman" w:cs="Times New Roman"/>
        </w:rPr>
        <w:t>一定时，</w:t>
      </w:r>
      <w:r>
        <w:rPr>
          <w:rFonts w:ascii="Times New Roman" w:hAnsi="Times New Roman" w:cs="Times New Roman"/>
          <w:i/>
        </w:rPr>
        <w:t>v</w:t>
      </w:r>
      <w:r>
        <w:rPr>
          <w:rFonts w:hint="eastAsia" w:hAnsi="宋体" w:cs="宋体"/>
        </w:rPr>
        <w:t>∝</w:t>
      </w:r>
      <w:r>
        <w:rPr>
          <w:rFonts w:ascii="Times New Roman" w:hAnsi="Times New Roman" w:cs="Times New Roman"/>
          <w:i/>
        </w:rPr>
        <w:t>ω</w:t>
      </w:r>
      <w:r>
        <w:rPr>
          <w:rFonts w:ascii="Times New Roman" w:hAnsi="Times New Roman" w:cs="Times New Roman"/>
        </w:rPr>
        <w:t>；</w:t>
      </w:r>
      <w:r>
        <w:rPr>
          <w:rFonts w:ascii="Times New Roman" w:hAnsi="Times New Roman" w:cs="Times New Roman"/>
          <w:i/>
        </w:rPr>
        <w:t>ω</w:t>
      </w:r>
      <w:r>
        <w:rPr>
          <w:rFonts w:ascii="Times New Roman" w:hAnsi="Times New Roman" w:cs="Times New Roman"/>
        </w:rPr>
        <w:t>一定时，</w:t>
      </w:r>
      <w:r>
        <w:rPr>
          <w:rFonts w:ascii="Times New Roman" w:hAnsi="Times New Roman" w:cs="Times New Roman"/>
          <w:i/>
        </w:rPr>
        <w:t>v</w:t>
      </w:r>
      <w:r>
        <w:rPr>
          <w:rFonts w:hint="eastAsia" w:hAnsi="宋体" w:cs="宋体"/>
        </w:rPr>
        <w:t>∝</w:t>
      </w:r>
      <w:r>
        <w:rPr>
          <w:rFonts w:ascii="Times New Roman" w:hAnsi="Times New Roman" w:cs="Times New Roman"/>
          <w:i/>
        </w:rPr>
        <w:t>r</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与</w:t>
      </w:r>
      <w:r>
        <w:rPr>
          <w:rFonts w:ascii="Times New Roman" w:hAnsi="Times New Roman" w:cs="Times New Roman"/>
          <w:i/>
        </w:rPr>
        <w:t>ω</w:t>
      </w:r>
      <w:r>
        <w:rPr>
          <w:rFonts w:ascii="Times New Roman" w:hAnsi="Times New Roman" w:cs="Times New Roman"/>
        </w:rPr>
        <w:t>、</w:t>
      </w:r>
      <w:r>
        <w:rPr>
          <w:rFonts w:ascii="Times New Roman" w:hAnsi="Times New Roman" w:cs="Times New Roman"/>
          <w:i/>
        </w:rPr>
        <w:t>r</w:t>
      </w:r>
      <w:r>
        <w:rPr>
          <w:rFonts w:ascii="Times New Roman" w:hAnsi="Times New Roman" w:cs="Times New Roman"/>
        </w:rPr>
        <w:t>间的关系如图</w:t>
      </w:r>
    </w:p>
    <w:p w14:paraId="5DBF344F">
      <w:pPr>
        <w:pStyle w:val="4"/>
        <w:tabs>
          <w:tab w:val="left" w:pos="4140"/>
          <w:tab w:val="left" w:pos="630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1970405" cy="827405"/>
            <wp:effectExtent l="0" t="0" r="10795" b="10795"/>
            <wp:docPr id="480167564" name="图片 5" descr="2015-71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67564" name="图片 5" descr="2015-71A.tif"/>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70405" cy="827405"/>
                    </a:xfrm>
                    <a:prstGeom prst="rect">
                      <a:avLst/>
                    </a:prstGeom>
                    <a:noFill/>
                    <a:ln>
                      <a:noFill/>
                    </a:ln>
                  </pic:spPr>
                </pic:pic>
              </a:graphicData>
            </a:graphic>
          </wp:inline>
        </w:drawing>
      </w:r>
    </w:p>
    <w:p w14:paraId="1822F491">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(2)由</w:t>
      </w:r>
      <w:r>
        <w:rPr>
          <w:rFonts w:ascii="Times New Roman" w:hAnsi="Times New Roman" w:cs="Times New Roman"/>
          <w:i/>
        </w:rPr>
        <w:t>ω</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知，</w:t>
      </w:r>
      <w:r>
        <w:rPr>
          <w:rFonts w:ascii="Times New Roman" w:hAnsi="Times New Roman" w:cs="Times New Roman"/>
          <w:i/>
        </w:rPr>
        <w:t>v</w:t>
      </w:r>
      <w:r>
        <w:rPr>
          <w:rFonts w:ascii="Times New Roman" w:hAnsi="Times New Roman" w:cs="Times New Roman"/>
        </w:rPr>
        <w:t>一定时，</w:t>
      </w:r>
      <w:r>
        <w:rPr>
          <w:rFonts w:ascii="Times New Roman" w:hAnsi="Times New Roman" w:cs="Times New Roman"/>
          <w:i/>
        </w:rPr>
        <w:t>ω</w:t>
      </w:r>
      <w:r>
        <w:rPr>
          <w:rFonts w:hint="eastAsia" w:hAnsi="宋体" w:cs="宋体"/>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ω</w:t>
      </w:r>
      <w:r>
        <w:rPr>
          <w:rFonts w:ascii="Times New Roman" w:hAnsi="Times New Roman" w:cs="Times New Roman"/>
        </w:rPr>
        <w:t>与</w:t>
      </w:r>
      <w:r>
        <w:rPr>
          <w:rFonts w:ascii="Times New Roman" w:hAnsi="Times New Roman" w:cs="Times New Roman"/>
          <w:i/>
        </w:rPr>
        <w:t>r</w:t>
      </w:r>
      <w:r>
        <w:rPr>
          <w:rFonts w:ascii="Times New Roman" w:hAnsi="Times New Roman" w:cs="Times New Roman"/>
        </w:rPr>
        <w:t>间的关系如图</w:t>
      </w:r>
    </w:p>
    <w:p w14:paraId="17F3D67E">
      <w:pPr>
        <w:pStyle w:val="4"/>
        <w:tabs>
          <w:tab w:val="left" w:pos="4140"/>
          <w:tab w:val="left" w:pos="6300"/>
        </w:tabs>
        <w:snapToGrid w:val="0"/>
        <w:spacing w:line="360" w:lineRule="auto"/>
        <w:ind w:firstLine="480" w:firstLineChars="200"/>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981200" cy="794385"/>
            <wp:effectExtent l="0" t="0" r="0" b="5715"/>
            <wp:docPr id="1057851553" name="图片 4" descr="2015-72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51553" name="图片 4" descr="2015-72A.tif"/>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81200" cy="794385"/>
                    </a:xfrm>
                    <a:prstGeom prst="rect">
                      <a:avLst/>
                    </a:prstGeom>
                    <a:noFill/>
                    <a:ln>
                      <a:noFill/>
                    </a:ln>
                  </pic:spPr>
                </pic:pic>
              </a:graphicData>
            </a:graphic>
          </wp:inline>
        </w:drawing>
      </w:r>
    </w:p>
    <w:p w14:paraId="3BC3CCDF">
      <w:pPr>
        <w:pStyle w:val="4"/>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326306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06045" name="图片 1"/>
                    <pic:cNvPicPr>
                      <a:picLocks noChangeAspect="1"/>
                    </pic:cNvPicPr>
                  </pic:nvPicPr>
                  <pic:blipFill>
                    <a:blip r:embed="rId16"/>
                    <a:stretch>
                      <a:fillRect/>
                    </a:stretch>
                  </pic:blipFill>
                  <pic:spPr>
                    <a:xfrm>
                      <a:off x="0" y="0"/>
                      <a:ext cx="1889551" cy="560350"/>
                    </a:xfrm>
                    <a:prstGeom prst="rect">
                      <a:avLst/>
                    </a:prstGeom>
                  </pic:spPr>
                </pic:pic>
              </a:graphicData>
            </a:graphic>
          </wp:inline>
        </w:drawing>
      </w:r>
    </w:p>
    <w:p w14:paraId="30B025AF">
      <w:pPr>
        <w:pStyle w:val="11"/>
        <w:numPr>
          <w:ilvl w:val="0"/>
          <w:numId w:val="1"/>
        </w:numPr>
        <w:spacing w:line="360" w:lineRule="auto"/>
        <w:ind w:firstLineChars="0"/>
      </w:pPr>
      <w:r>
        <w:rPr>
          <w:rFonts w:hint="eastAsia" w:eastAsia="新宋体"/>
          <w:szCs w:val="21"/>
        </w:rPr>
        <w:t>（2024春•沈阳期末）关于圆周运动，下列说法中正确的是（　　）</w:t>
      </w:r>
    </w:p>
    <w:p w14:paraId="4473AB08">
      <w:pPr>
        <w:spacing w:line="360" w:lineRule="auto"/>
        <w:ind w:firstLine="273" w:firstLineChars="130"/>
        <w:jc w:val="left"/>
      </w:pPr>
      <w:r>
        <w:rPr>
          <w:rFonts w:hint="eastAsia" w:eastAsia="新宋体"/>
          <w:szCs w:val="21"/>
        </w:rPr>
        <w:t>A．圆周运动可能是匀速运动</w:t>
      </w:r>
      <w:r>
        <w:tab/>
      </w:r>
    </w:p>
    <w:p w14:paraId="45CF3E88">
      <w:pPr>
        <w:spacing w:line="360" w:lineRule="auto"/>
        <w:ind w:firstLine="273" w:firstLineChars="130"/>
        <w:jc w:val="left"/>
      </w:pPr>
      <w:r>
        <w:rPr>
          <w:rFonts w:hint="eastAsia" w:eastAsia="新宋体"/>
          <w:szCs w:val="21"/>
        </w:rPr>
        <w:t>B．圆周运动可能是匀变速曲线运动</w:t>
      </w:r>
      <w:r>
        <w:tab/>
      </w:r>
    </w:p>
    <w:p w14:paraId="0A0470E8">
      <w:pPr>
        <w:spacing w:line="360" w:lineRule="auto"/>
        <w:ind w:firstLine="273" w:firstLineChars="130"/>
        <w:jc w:val="left"/>
      </w:pPr>
      <w:r>
        <w:rPr>
          <w:rFonts w:hint="eastAsia" w:eastAsia="新宋体"/>
          <w:szCs w:val="21"/>
        </w:rPr>
        <w:t>C．圆周运动一定是非匀变速运动</w:t>
      </w:r>
      <w:r>
        <w:tab/>
      </w:r>
    </w:p>
    <w:p w14:paraId="50D77B96">
      <w:pPr>
        <w:spacing w:line="360" w:lineRule="auto"/>
        <w:ind w:firstLine="273" w:firstLineChars="130"/>
        <w:jc w:val="left"/>
      </w:pPr>
      <w:r>
        <w:rPr>
          <w:rFonts w:hint="eastAsia" w:eastAsia="新宋体"/>
          <w:szCs w:val="21"/>
        </w:rPr>
        <w:t>D．圆周运动加速度可能不变</w:t>
      </w:r>
    </w:p>
    <w:p w14:paraId="2B36DCDB">
      <w:pPr>
        <w:spacing w:line="360" w:lineRule="auto"/>
        <w:ind w:left="273" w:leftChars="130"/>
        <w:rPr>
          <w:color w:val="FF0000"/>
        </w:rPr>
      </w:pPr>
      <w:r>
        <w:rPr>
          <w:rFonts w:hint="eastAsia" w:eastAsia="新宋体"/>
          <w:color w:val="FF0000"/>
          <w:szCs w:val="21"/>
        </w:rPr>
        <w:t>【解答】解：A、匀速圆周运动速度大小不变，方向沿圆周的切线方向，时刻在变化，所以速度是变化的，是变速运动，故A错误；</w:t>
      </w:r>
    </w:p>
    <w:p w14:paraId="72C397FF">
      <w:pPr>
        <w:spacing w:line="360" w:lineRule="auto"/>
        <w:ind w:left="273" w:leftChars="130"/>
        <w:rPr>
          <w:color w:val="FF0000"/>
        </w:rPr>
      </w:pPr>
      <w:r>
        <w:rPr>
          <w:rFonts w:hint="eastAsia" w:eastAsia="新宋体"/>
          <w:color w:val="FF0000"/>
          <w:szCs w:val="21"/>
        </w:rPr>
        <w:t>BC、圆周运动的线速度方向是不断变化的，所以圆周运动一定是非匀变速曲线运动，故B错误，C正确；</w:t>
      </w:r>
    </w:p>
    <w:p w14:paraId="54AAF4B1">
      <w:pPr>
        <w:spacing w:line="360" w:lineRule="auto"/>
        <w:ind w:left="273" w:leftChars="130"/>
        <w:rPr>
          <w:color w:val="FF0000"/>
        </w:rPr>
      </w:pPr>
      <w:r>
        <w:rPr>
          <w:rFonts w:hint="eastAsia" w:eastAsia="新宋体"/>
          <w:color w:val="FF0000"/>
          <w:szCs w:val="21"/>
        </w:rPr>
        <w:t>D、匀速圆周运动加速度始终指向圆心，变速圆周运动的加速度不一定指向圆心，但方向也在不断的变化，所以圆周运动的加速度是变化的，故D错误。</w:t>
      </w:r>
    </w:p>
    <w:p w14:paraId="3D7A093C">
      <w:pPr>
        <w:spacing w:line="360" w:lineRule="auto"/>
        <w:ind w:left="273" w:leftChars="130"/>
        <w:rPr>
          <w:color w:val="FF0000"/>
        </w:rPr>
      </w:pPr>
      <w:r>
        <w:rPr>
          <w:rFonts w:hint="eastAsia" w:eastAsia="新宋体"/>
          <w:color w:val="FF0000"/>
          <w:szCs w:val="21"/>
        </w:rPr>
        <w:t>故选：C。</w:t>
      </w:r>
    </w:p>
    <w:p w14:paraId="466FB7F2">
      <w:pPr>
        <w:pStyle w:val="11"/>
        <w:numPr>
          <w:ilvl w:val="0"/>
          <w:numId w:val="1"/>
        </w:numPr>
        <w:spacing w:line="360" w:lineRule="auto"/>
        <w:ind w:firstLineChars="0"/>
      </w:pPr>
      <w:r>
        <w:rPr>
          <w:rFonts w:hint="eastAsia" w:eastAsia="新宋体"/>
          <w:szCs w:val="21"/>
        </w:rPr>
        <w:t>（2024春•信宜市期中）关于圆周运动的说法，正确的是（　　）</w:t>
      </w:r>
    </w:p>
    <w:p w14:paraId="4B98D644">
      <w:pPr>
        <w:spacing w:line="360" w:lineRule="auto"/>
        <w:ind w:firstLine="273" w:firstLineChars="130"/>
        <w:jc w:val="left"/>
      </w:pPr>
      <w:r>
        <w:rPr>
          <w:rFonts w:hint="eastAsia" w:eastAsia="新宋体"/>
          <w:szCs w:val="21"/>
        </w:rPr>
        <w:t>A．做匀速圆周运动的物体，所受合力一定指向圆心</w:t>
      </w:r>
      <w:r>
        <w:tab/>
      </w:r>
    </w:p>
    <w:p w14:paraId="0EBD5C57">
      <w:pPr>
        <w:spacing w:line="360" w:lineRule="auto"/>
        <w:ind w:firstLine="273" w:firstLineChars="130"/>
        <w:jc w:val="left"/>
      </w:pPr>
      <w:r>
        <w:rPr>
          <w:rFonts w:hint="eastAsia" w:eastAsia="新宋体"/>
          <w:szCs w:val="21"/>
        </w:rPr>
        <w:t>B．做匀速圆周运动的物体，其速度不变</w:t>
      </w:r>
      <w:r>
        <w:tab/>
      </w:r>
    </w:p>
    <w:p w14:paraId="2F93F513">
      <w:pPr>
        <w:spacing w:line="360" w:lineRule="auto"/>
        <w:ind w:firstLine="273" w:firstLineChars="130"/>
        <w:jc w:val="left"/>
      </w:pPr>
      <w:r>
        <w:rPr>
          <w:rFonts w:hint="eastAsia" w:eastAsia="新宋体"/>
          <w:szCs w:val="21"/>
        </w:rPr>
        <w:t>C．做匀速圆周运动的物体，其加速度不变</w:t>
      </w:r>
      <w:r>
        <w:tab/>
      </w:r>
    </w:p>
    <w:p w14:paraId="3AD400E2">
      <w:pPr>
        <w:spacing w:line="360" w:lineRule="auto"/>
        <w:ind w:firstLine="273" w:firstLineChars="130"/>
        <w:jc w:val="left"/>
      </w:pPr>
      <w:r>
        <w:rPr>
          <w:rFonts w:hint="eastAsia" w:eastAsia="新宋体"/>
          <w:szCs w:val="21"/>
        </w:rPr>
        <w:t>D．匀速圆周运动是匀变速曲线运动</w:t>
      </w:r>
    </w:p>
    <w:p w14:paraId="5851BA43">
      <w:pPr>
        <w:spacing w:line="360" w:lineRule="auto"/>
        <w:ind w:left="273" w:leftChars="130"/>
        <w:rPr>
          <w:color w:val="FF0000"/>
        </w:rPr>
      </w:pPr>
      <w:r>
        <w:rPr>
          <w:rFonts w:hint="eastAsia" w:eastAsia="新宋体"/>
          <w:color w:val="FF0000"/>
          <w:szCs w:val="21"/>
        </w:rPr>
        <w:t>【解答】解：A、做匀速圆周运动的物体，靠合力提供向心力，合力一定指向圆心，故A正确。</w:t>
      </w:r>
    </w:p>
    <w:p w14:paraId="52638F21">
      <w:pPr>
        <w:spacing w:line="360" w:lineRule="auto"/>
        <w:ind w:left="273" w:leftChars="130"/>
        <w:rPr>
          <w:color w:val="FF0000"/>
        </w:rPr>
      </w:pPr>
      <w:r>
        <w:rPr>
          <w:rFonts w:hint="eastAsia" w:eastAsia="新宋体"/>
          <w:color w:val="FF0000"/>
          <w:szCs w:val="21"/>
        </w:rPr>
        <w:t>B、做匀速圆周运动的物体，速度的大小不变，方向时刻改变，故B错误。</w:t>
      </w:r>
    </w:p>
    <w:p w14:paraId="5076C951">
      <w:pPr>
        <w:spacing w:line="360" w:lineRule="auto"/>
        <w:ind w:left="273" w:leftChars="130"/>
        <w:rPr>
          <w:color w:val="FF0000"/>
        </w:rPr>
      </w:pPr>
      <w:r>
        <w:rPr>
          <w:rFonts w:hint="eastAsia" w:eastAsia="新宋体"/>
          <w:color w:val="FF0000"/>
          <w:szCs w:val="21"/>
        </w:rPr>
        <w:t>C、做匀速圆周运动的物体，加速度大小不变，方向始终指向圆心，故C错误。</w:t>
      </w:r>
    </w:p>
    <w:p w14:paraId="78160A94">
      <w:pPr>
        <w:spacing w:line="360" w:lineRule="auto"/>
        <w:ind w:left="273" w:leftChars="130"/>
        <w:rPr>
          <w:color w:val="FF0000"/>
        </w:rPr>
      </w:pPr>
      <w:r>
        <w:rPr>
          <w:rFonts w:hint="eastAsia" w:eastAsia="新宋体"/>
          <w:color w:val="FF0000"/>
          <w:szCs w:val="21"/>
        </w:rPr>
        <w:t>D、匀速圆周运动的加速度方向改变，不是匀变速曲线运动，故D错误。</w:t>
      </w:r>
    </w:p>
    <w:p w14:paraId="00A0CE06">
      <w:pPr>
        <w:spacing w:line="360" w:lineRule="auto"/>
        <w:ind w:left="273" w:leftChars="130"/>
        <w:rPr>
          <w:color w:val="FF0000"/>
        </w:rPr>
      </w:pPr>
      <w:r>
        <w:rPr>
          <w:rFonts w:hint="eastAsia" w:eastAsia="新宋体"/>
          <w:color w:val="FF0000"/>
          <w:szCs w:val="21"/>
        </w:rPr>
        <w:t>故选：A。</w:t>
      </w:r>
    </w:p>
    <w:p w14:paraId="22DF725B">
      <w:pPr>
        <w:pStyle w:val="11"/>
        <w:numPr>
          <w:ilvl w:val="0"/>
          <w:numId w:val="1"/>
        </w:numPr>
        <w:spacing w:line="360" w:lineRule="auto"/>
        <w:ind w:firstLineChars="0"/>
      </w:pPr>
      <w:r>
        <w:rPr>
          <w:rFonts w:hint="eastAsia" w:eastAsia="新宋体"/>
          <w:szCs w:val="21"/>
        </w:rPr>
        <w:t>（2024春•湖南期末）图1是一辆正以速度v做匀速直线运动的自行车的车轮简化示意图，车轮边缘某点P（图中未画出）离水平地面高度h随自行车运动位移x的变化关系如图2所示，图中的L为已知量，则（　　）</w:t>
      </w:r>
    </w:p>
    <w:p w14:paraId="38A11FDB">
      <w:pPr>
        <w:spacing w:line="360" w:lineRule="auto"/>
        <w:ind w:left="273" w:leftChars="130"/>
      </w:pPr>
      <w:r>
        <w:rPr>
          <w:rFonts w:hint="eastAsia" w:eastAsia="新宋体"/>
          <w:szCs w:val="21"/>
        </w:rPr>
        <w:drawing>
          <wp:inline distT="0" distB="0" distL="0" distR="0">
            <wp:extent cx="4123690" cy="1054100"/>
            <wp:effectExtent l="0" t="0" r="10160" b="12700"/>
            <wp:docPr id="773546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4610" name="图片24" descr="http://www.zxxk.com"/>
                    <pic:cNvPicPr>
                      <a:picLocks noChangeAspect="1"/>
                    </pic:cNvPicPr>
                  </pic:nvPicPr>
                  <pic:blipFill>
                    <a:blip r:embed="rId17" cstate="print"/>
                    <a:stretch>
                      <a:fillRect/>
                    </a:stretch>
                  </pic:blipFill>
                  <pic:spPr>
                    <a:xfrm>
                      <a:off x="0" y="0"/>
                      <a:ext cx="4123952" cy="1054610"/>
                    </a:xfrm>
                    <a:prstGeom prst="rect">
                      <a:avLst/>
                    </a:prstGeom>
                  </pic:spPr>
                </pic:pic>
              </a:graphicData>
            </a:graphic>
          </wp:inline>
        </w:drawing>
      </w:r>
    </w:p>
    <w:p w14:paraId="5E3C5869">
      <w:pPr>
        <w:spacing w:line="360" w:lineRule="auto"/>
        <w:ind w:firstLine="273" w:firstLineChars="130"/>
        <w:jc w:val="left"/>
      </w:pPr>
      <w:r>
        <w:rPr>
          <w:rFonts w:hint="eastAsia" w:eastAsia="新宋体"/>
          <w:szCs w:val="21"/>
        </w:rPr>
        <w:t>A．该车轮的直径为L</w:t>
      </w:r>
      <w:r>
        <w:tab/>
      </w:r>
    </w:p>
    <w:p w14:paraId="6FF5A022">
      <w:pPr>
        <w:spacing w:line="360" w:lineRule="auto"/>
        <w:ind w:firstLine="273" w:firstLineChars="130"/>
        <w:jc w:val="left"/>
      </w:pPr>
      <w:r>
        <w:rPr>
          <w:rFonts w:hint="eastAsia" w:eastAsia="新宋体"/>
          <w:szCs w:val="21"/>
        </w:rPr>
        <w:t>B．该车轮的转速为</w:t>
      </w:r>
      <m:oMath>
        <m:f>
          <m:fPr>
            <m:ctrlPr>
              <w:rPr>
                <w:rFonts w:hint="eastAsia" w:ascii="Cambria Math" w:hAnsi="Cambria Math" w:eastAsia="新宋体"/>
                <w:sz w:val="28"/>
                <w:szCs w:val="28"/>
              </w:rPr>
            </m:ctrlPr>
          </m:fPr>
          <m:num>
            <m:r>
              <m:rPr/>
              <w:rPr>
                <w:rFonts w:ascii="Cambria Math" w:hAnsi="Cambria Math" w:eastAsia="新宋体"/>
                <w:sz w:val="28"/>
                <w:szCs w:val="28"/>
              </w:rPr>
              <m:t>v</m:t>
            </m:r>
            <m:ctrlPr>
              <w:rPr>
                <w:rFonts w:hint="eastAsia" w:ascii="Cambria Math" w:hAnsi="Cambria Math" w:eastAsia="新宋体"/>
                <w:sz w:val="28"/>
                <w:szCs w:val="28"/>
              </w:rPr>
            </m:ctrlPr>
          </m:num>
          <m:den>
            <m:r>
              <m:rPr/>
              <w:rPr>
                <w:rFonts w:ascii="Cambria Math" w:hAnsi="Cambria Math" w:eastAsia="新宋体"/>
                <w:sz w:val="28"/>
                <w:szCs w:val="28"/>
              </w:rPr>
              <m:t>L</m:t>
            </m:r>
            <m:ctrlPr>
              <w:rPr>
                <w:rFonts w:hint="eastAsia" w:ascii="Cambria Math" w:hAnsi="Cambria Math" w:eastAsia="新宋体"/>
                <w:sz w:val="28"/>
                <w:szCs w:val="28"/>
              </w:rPr>
            </m:ctrlPr>
          </m:den>
        </m:f>
      </m:oMath>
      <w:r>
        <w:rPr>
          <w:rFonts w:hint="eastAsia" w:eastAsia="新宋体"/>
          <w:szCs w:val="21"/>
        </w:rPr>
        <w:t>（转/每秒）</w:t>
      </w:r>
      <w:r>
        <w:tab/>
      </w:r>
    </w:p>
    <w:p w14:paraId="36AB348C">
      <w:pPr>
        <w:spacing w:line="360" w:lineRule="auto"/>
        <w:ind w:firstLine="273" w:firstLineChars="130"/>
        <w:jc w:val="left"/>
      </w:pPr>
      <w:r>
        <w:rPr>
          <w:rFonts w:hint="eastAsia" w:eastAsia="新宋体"/>
          <w:szCs w:val="21"/>
        </w:rPr>
        <w:t>C．在</w:t>
      </w:r>
      <m:oMath>
        <m:r>
          <m:rPr/>
          <w:rPr>
            <w:rFonts w:hint="eastAsia" w:ascii="Cambria Math" w:hAnsi="Cambria Math" w:eastAsia="新宋体"/>
            <w:szCs w:val="21"/>
          </w:rPr>
          <m:t>x=</m:t>
        </m:r>
        <m:f>
          <m:fPr>
            <m:ctrlPr>
              <w:rPr>
                <w:rFonts w:ascii="Cambria Math" w:hAnsi="Cambria Math" w:eastAsia="新宋体"/>
                <w:sz w:val="28"/>
                <w:szCs w:val="28"/>
              </w:rPr>
            </m:ctrlPr>
          </m:fPr>
          <m:num>
            <m:r>
              <m:rPr/>
              <w:rPr>
                <w:rFonts w:ascii="Cambria Math" w:hAnsi="Cambria Math" w:eastAsia="新宋体"/>
                <w:sz w:val="28"/>
                <w:szCs w:val="28"/>
              </w:rPr>
              <m:t>L</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位置，P相对地面的速度为零</w:t>
      </w:r>
      <w:r>
        <w:tab/>
      </w:r>
    </w:p>
    <w:p w14:paraId="1E8DCF3A">
      <w:pPr>
        <w:spacing w:line="360" w:lineRule="auto"/>
        <w:ind w:firstLine="273" w:firstLineChars="130"/>
        <w:jc w:val="left"/>
      </w:pPr>
      <w:r>
        <w:rPr>
          <w:rFonts w:hint="eastAsia" w:eastAsia="新宋体"/>
          <w:szCs w:val="21"/>
        </w:rPr>
        <w:t>D．在</w:t>
      </w:r>
      <m:oMath>
        <m:r>
          <m:rPr/>
          <w:rPr>
            <w:rFonts w:hint="eastAsia" w:ascii="Cambria Math" w:hAnsi="Cambria Math" w:eastAsia="新宋体"/>
            <w:szCs w:val="21"/>
          </w:rPr>
          <m:t>x=</m:t>
        </m:r>
        <m:f>
          <m:fPr>
            <m:ctrlPr>
              <w:rPr>
                <w:rFonts w:ascii="Cambria Math" w:hAnsi="Cambria Math" w:eastAsia="新宋体"/>
                <w:sz w:val="28"/>
                <w:szCs w:val="28"/>
              </w:rPr>
            </m:ctrlPr>
          </m:fPr>
          <m:num>
            <m:r>
              <m:rPr/>
              <w:rPr>
                <w:rFonts w:ascii="Cambria Math" w:hAnsi="Cambria Math" w:eastAsia="新宋体"/>
                <w:sz w:val="28"/>
                <w:szCs w:val="28"/>
              </w:rPr>
              <m:t>L</m:t>
            </m:r>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oMath>
      <w:r>
        <w:rPr>
          <w:rFonts w:hint="eastAsia" w:eastAsia="新宋体"/>
          <w:szCs w:val="21"/>
        </w:rPr>
        <w:t>位置，P相对地面的速度为v</w:t>
      </w:r>
    </w:p>
    <w:p w14:paraId="51E62004">
      <w:pPr>
        <w:spacing w:line="360" w:lineRule="auto"/>
        <w:ind w:left="273" w:leftChars="130"/>
        <w:rPr>
          <w:color w:val="FF0000"/>
        </w:rPr>
      </w:pPr>
      <w:r>
        <w:rPr>
          <w:rFonts w:hint="eastAsia" w:eastAsia="新宋体"/>
          <w:color w:val="FF0000"/>
          <w:szCs w:val="21"/>
        </w:rPr>
        <w:t>【解答】解：A、根据题图可知，自行车运动位移L时，车轮转动一周，则直径为：</w:t>
      </w:r>
      <m:oMath>
        <m:r>
          <m:rPr/>
          <w:rPr>
            <w:rFonts w:hint="eastAsia" w:ascii="Cambria Math" w:hAnsi="Cambria Math" w:eastAsia="新宋体"/>
            <w:color w:val="FF0000"/>
            <w:szCs w:val="21"/>
          </w:rPr>
          <m:t>D=</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π</m:t>
            </m:r>
            <m:ctrlPr>
              <w:rPr>
                <w:rFonts w:ascii="Cambria Math" w:hAnsi="Cambria Math" w:eastAsia="新宋体"/>
                <w:color w:val="FF0000"/>
                <w:sz w:val="28"/>
                <w:szCs w:val="28"/>
              </w:rPr>
            </m:ctrlPr>
          </m:den>
        </m:f>
      </m:oMath>
      <w:r>
        <w:rPr>
          <w:rFonts w:hint="eastAsia" w:eastAsia="新宋体"/>
          <w:color w:val="FF0000"/>
          <w:szCs w:val="21"/>
        </w:rPr>
        <w:t>，故A错误；</w:t>
      </w:r>
    </w:p>
    <w:p w14:paraId="0467194A">
      <w:pPr>
        <w:spacing w:line="360" w:lineRule="auto"/>
        <w:ind w:left="273" w:leftChars="130"/>
        <w:rPr>
          <w:color w:val="FF0000"/>
        </w:rPr>
      </w:pPr>
      <w:r>
        <w:rPr>
          <w:rFonts w:hint="eastAsia" w:eastAsia="新宋体"/>
          <w:color w:val="FF0000"/>
          <w:szCs w:val="21"/>
        </w:rPr>
        <w:t>B、车轮转动一周用时为：</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oMath>
      <w:r>
        <w:rPr>
          <w:rFonts w:hint="eastAsia" w:eastAsia="新宋体"/>
          <w:color w:val="FF0000"/>
          <w:szCs w:val="21"/>
        </w:rPr>
        <w:t>，则转速为：</w:t>
      </w:r>
      <m:oMath>
        <m:r>
          <m:rPr/>
          <w:rPr>
            <w:rFonts w:hint="eastAsia" w:ascii="Cambria Math" w:hAnsi="Cambria Math" w:eastAsia="新宋体"/>
            <w:color w:val="FF0000"/>
            <w:szCs w:val="21"/>
          </w:rPr>
          <m:t>n=</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r>
        <w:rPr>
          <w:rFonts w:hint="eastAsia" w:eastAsia="新宋体"/>
          <w:color w:val="FF0000"/>
          <w:szCs w:val="21"/>
        </w:rPr>
        <w:t>，故B正确；</w:t>
      </w:r>
    </w:p>
    <w:p w14:paraId="0241EB93">
      <w:pPr>
        <w:spacing w:line="360" w:lineRule="auto"/>
        <w:ind w:left="273" w:leftChars="130"/>
        <w:rPr>
          <w:color w:val="FF0000"/>
        </w:rPr>
      </w:pPr>
      <w:r>
        <w:rPr>
          <w:rFonts w:hint="eastAsia" w:eastAsia="新宋体"/>
          <w:color w:val="FF0000"/>
          <w:szCs w:val="21"/>
        </w:rPr>
        <w:t>D、在</w:t>
      </w:r>
      <m:oMath>
        <m:r>
          <m:rPr/>
          <w:rPr>
            <w:rFonts w:hint="eastAsia" w:ascii="Cambria Math" w:hAnsi="Cambria Math" w:eastAsia="新宋体"/>
            <w:color w:val="FF0000"/>
            <w:szCs w:val="21"/>
          </w:rPr>
          <m:t>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oMath>
      <w:r>
        <w:rPr>
          <w:rFonts w:hint="eastAsia" w:eastAsia="新宋体"/>
          <w:color w:val="FF0000"/>
          <w:szCs w:val="21"/>
        </w:rPr>
        <w:t>位置，P处于与圆心等高处，此时其有水平方向的速度v，和竖直方向的速度v，根据平行四边形定则可知，相对地面的速度为</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v</m:t>
        </m:r>
      </m:oMath>
      <w:r>
        <w:rPr>
          <w:rFonts w:hint="eastAsia" w:eastAsia="新宋体"/>
          <w:color w:val="FF0000"/>
          <w:szCs w:val="21"/>
        </w:rPr>
        <w:t>，故D错误；</w:t>
      </w:r>
    </w:p>
    <w:p w14:paraId="35F72904">
      <w:pPr>
        <w:spacing w:line="360" w:lineRule="auto"/>
        <w:ind w:left="273" w:leftChars="130"/>
        <w:rPr>
          <w:color w:val="FF0000"/>
        </w:rPr>
      </w:pPr>
      <w:r>
        <w:rPr>
          <w:rFonts w:hint="eastAsia" w:eastAsia="新宋体"/>
          <w:color w:val="FF0000"/>
          <w:szCs w:val="21"/>
        </w:rPr>
        <w:t>C、在</w:t>
      </w:r>
      <m:oMath>
        <m:r>
          <m:rPr/>
          <w:rPr>
            <w:rFonts w:hint="eastAsia" w:ascii="Cambria Math" w:hAnsi="Cambria Math" w:eastAsia="新宋体"/>
            <w:color w:val="FF0000"/>
            <w:szCs w:val="21"/>
          </w:rPr>
          <m:t>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位置，P在最高点，速度恰好水平，相对地面速度为2v，故C错误。</w:t>
      </w:r>
    </w:p>
    <w:p w14:paraId="65ED4449">
      <w:pPr>
        <w:spacing w:line="360" w:lineRule="auto"/>
        <w:ind w:left="273" w:leftChars="130"/>
        <w:rPr>
          <w:color w:val="FF0000"/>
        </w:rPr>
      </w:pPr>
      <w:r>
        <w:rPr>
          <w:rFonts w:hint="eastAsia" w:eastAsia="新宋体"/>
          <w:color w:val="FF0000"/>
          <w:szCs w:val="21"/>
        </w:rPr>
        <w:t>故选：B。</w:t>
      </w:r>
    </w:p>
    <w:p w14:paraId="13755252">
      <w:pPr>
        <w:pStyle w:val="11"/>
        <w:numPr>
          <w:ilvl w:val="0"/>
          <w:numId w:val="1"/>
        </w:numPr>
        <w:spacing w:line="360" w:lineRule="auto"/>
        <w:ind w:firstLineChars="0"/>
      </w:pPr>
      <w:r>
        <w:rPr>
          <w:rFonts w:hint="eastAsia" w:eastAsia="新宋体"/>
          <w:szCs w:val="21"/>
        </w:rPr>
        <w:t>（2024•海门区校级学业考试）如图所示为走时准确的时钟面板示意图，M、N为秒针上的两点。以下判断正确的是（　　）</w:t>
      </w:r>
    </w:p>
    <w:p w14:paraId="00E7E28D">
      <w:pPr>
        <w:spacing w:line="360" w:lineRule="auto"/>
        <w:ind w:left="273" w:leftChars="130"/>
      </w:pPr>
      <w:r>
        <w:rPr>
          <w:rFonts w:hint="eastAsia" w:eastAsia="新宋体"/>
          <w:szCs w:val="21"/>
        </w:rPr>
        <w:drawing>
          <wp:inline distT="0" distB="0" distL="0" distR="0">
            <wp:extent cx="969010" cy="972185"/>
            <wp:effectExtent l="0" t="0" r="2540" b="18415"/>
            <wp:docPr id="197533729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37298" name="图片24" descr="http://www.zxxk.com"/>
                    <pic:cNvPicPr>
                      <a:picLocks noChangeAspect="1"/>
                    </pic:cNvPicPr>
                  </pic:nvPicPr>
                  <pic:blipFill>
                    <a:blip r:embed="rId18" cstate="print"/>
                    <a:stretch>
                      <a:fillRect/>
                    </a:stretch>
                  </pic:blipFill>
                  <pic:spPr>
                    <a:xfrm>
                      <a:off x="0" y="0"/>
                      <a:ext cx="969266" cy="972314"/>
                    </a:xfrm>
                    <a:prstGeom prst="rect">
                      <a:avLst/>
                    </a:prstGeom>
                  </pic:spPr>
                </pic:pic>
              </a:graphicData>
            </a:graphic>
          </wp:inline>
        </w:drawing>
      </w:r>
    </w:p>
    <w:p w14:paraId="461B3DD1">
      <w:pPr>
        <w:spacing w:line="360" w:lineRule="auto"/>
        <w:ind w:firstLine="273" w:firstLineChars="130"/>
        <w:jc w:val="left"/>
      </w:pPr>
      <w:r>
        <w:rPr>
          <w:rFonts w:hint="eastAsia" w:eastAsia="新宋体"/>
          <w:szCs w:val="21"/>
        </w:rPr>
        <w:t>A．M点的周期比N点的周期大</w:t>
      </w:r>
      <w:r>
        <w:tab/>
      </w:r>
    </w:p>
    <w:p w14:paraId="503CC387">
      <w:pPr>
        <w:spacing w:line="360" w:lineRule="auto"/>
        <w:ind w:firstLine="273" w:firstLineChars="130"/>
        <w:jc w:val="left"/>
      </w:pPr>
      <w:r>
        <w:rPr>
          <w:rFonts w:hint="eastAsia" w:eastAsia="新宋体"/>
          <w:szCs w:val="21"/>
        </w:rPr>
        <w:t>B．N点的周期比M点的周期大</w:t>
      </w:r>
      <w:r>
        <w:tab/>
      </w:r>
    </w:p>
    <w:p w14:paraId="244A1E92">
      <w:pPr>
        <w:spacing w:line="360" w:lineRule="auto"/>
        <w:ind w:firstLine="273" w:firstLineChars="130"/>
        <w:jc w:val="left"/>
      </w:pPr>
      <w:r>
        <w:rPr>
          <w:rFonts w:hint="eastAsia" w:eastAsia="新宋体"/>
          <w:szCs w:val="21"/>
        </w:rPr>
        <w:t>C．M点的角速度等于N点的角速度</w:t>
      </w:r>
      <w:r>
        <w:tab/>
      </w:r>
    </w:p>
    <w:p w14:paraId="591EA401">
      <w:pPr>
        <w:spacing w:line="360" w:lineRule="auto"/>
        <w:ind w:firstLine="273" w:firstLineChars="130"/>
        <w:jc w:val="left"/>
      </w:pPr>
      <w:r>
        <w:rPr>
          <w:rFonts w:hint="eastAsia" w:eastAsia="新宋体"/>
          <w:szCs w:val="21"/>
        </w:rPr>
        <w:t>D．M点的角速度大于N点的角速度</w:t>
      </w:r>
    </w:p>
    <w:p w14:paraId="6DB0A581">
      <w:pPr>
        <w:spacing w:line="360" w:lineRule="auto"/>
        <w:ind w:left="273" w:leftChars="130"/>
        <w:rPr>
          <w:color w:val="FF0000"/>
        </w:rPr>
      </w:pPr>
      <w:r>
        <w:rPr>
          <w:rFonts w:hint="eastAsia" w:eastAsia="新宋体"/>
          <w:color w:val="FF0000"/>
          <w:szCs w:val="21"/>
        </w:rPr>
        <w:t>【解答】解：由于M、N为秒针上的两点，属于同轴转动的两点，可知M与N两点具有相同的角速度和周期。故ABD错误，C正确。</w:t>
      </w:r>
    </w:p>
    <w:p w14:paraId="2CCA46F7">
      <w:pPr>
        <w:spacing w:line="360" w:lineRule="auto"/>
        <w:ind w:left="273" w:leftChars="130"/>
        <w:rPr>
          <w:color w:val="FF0000"/>
        </w:rPr>
      </w:pPr>
      <w:r>
        <w:rPr>
          <w:rFonts w:hint="eastAsia" w:eastAsia="新宋体"/>
          <w:color w:val="FF0000"/>
          <w:szCs w:val="21"/>
        </w:rPr>
        <w:t>故选：C。</w:t>
      </w:r>
    </w:p>
    <w:p w14:paraId="34D1FE2B">
      <w:pPr>
        <w:pStyle w:val="11"/>
        <w:numPr>
          <w:ilvl w:val="0"/>
          <w:numId w:val="1"/>
        </w:numPr>
        <w:spacing w:line="360" w:lineRule="auto"/>
        <w:ind w:firstLineChars="0"/>
      </w:pPr>
      <w:r>
        <w:rPr>
          <w:rFonts w:hint="eastAsia" w:eastAsia="新宋体"/>
          <w:szCs w:val="21"/>
        </w:rPr>
        <w:t>（2024春•洛阳期末）植树可以绿化和美化家园，还可以扩大山林资源、防止水土流失、保护农田、调节气候、促进经济发展等作用，是一项利于当代造福子孙的宏伟工程。如图所示，在某次植树活动中，工作人员先把树根部放入土坑中，再用双手把树扶起到竖直状态，工作人员以速度v向左匀速运动扶正树苗时，可认为树苗绕和地面的接触点O做圆周运动。手与树苗接触点的高度为h，若某时刻树苗与地面的夹角为</w:t>
      </w:r>
      <w:r>
        <w:rPr>
          <w:rFonts w:ascii="Cambria Math" w:hAnsi="Cambria Math" w:eastAsia="Cambria Math"/>
          <w:szCs w:val="21"/>
        </w:rPr>
        <w:t>θ</w:t>
      </w:r>
      <w:r>
        <w:rPr>
          <w:rFonts w:hint="eastAsia" w:eastAsia="新宋体"/>
          <w:szCs w:val="21"/>
        </w:rPr>
        <w:t>，树苗转动的角速度</w:t>
      </w:r>
      <w:r>
        <w:rPr>
          <w:rFonts w:ascii="Cambria Math" w:hAnsi="Cambria Math" w:eastAsia="Cambria Math"/>
          <w:szCs w:val="21"/>
        </w:rPr>
        <w:t>ω</w:t>
      </w:r>
      <w:r>
        <w:rPr>
          <w:rFonts w:hint="eastAsia" w:eastAsia="新宋体"/>
          <w:szCs w:val="21"/>
        </w:rPr>
        <w:t>为（　　）</w:t>
      </w:r>
    </w:p>
    <w:p w14:paraId="00FE6594">
      <w:pPr>
        <w:spacing w:line="360" w:lineRule="auto"/>
        <w:ind w:left="273" w:leftChars="130"/>
      </w:pPr>
      <w:r>
        <w:rPr>
          <w:rFonts w:hint="eastAsia" w:eastAsia="新宋体"/>
          <w:szCs w:val="21"/>
        </w:rPr>
        <w:drawing>
          <wp:inline distT="0" distB="0" distL="0" distR="0">
            <wp:extent cx="1560195" cy="1045210"/>
            <wp:effectExtent l="0" t="0" r="1905" b="2540"/>
            <wp:docPr id="164340621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06218" name="图片24" descr="http://www.zxxk.com"/>
                    <pic:cNvPicPr>
                      <a:picLocks noChangeAspect="1"/>
                    </pic:cNvPicPr>
                  </pic:nvPicPr>
                  <pic:blipFill>
                    <a:blip r:embed="rId19" cstate="print"/>
                    <a:stretch>
                      <a:fillRect/>
                    </a:stretch>
                  </pic:blipFill>
                  <pic:spPr>
                    <a:xfrm>
                      <a:off x="0" y="0"/>
                      <a:ext cx="1560579" cy="1045466"/>
                    </a:xfrm>
                    <a:prstGeom prst="rect">
                      <a:avLst/>
                    </a:prstGeom>
                  </pic:spPr>
                </pic:pic>
              </a:graphicData>
            </a:graphic>
          </wp:inline>
        </w:drawing>
      </w:r>
    </w:p>
    <w:p w14:paraId="34DB4E50">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vcosθsinθ</m:t>
            </m:r>
            <m:ctrlPr>
              <w:rPr>
                <w:rFonts w:hint="eastAsia" w:ascii="Cambria Math" w:hAnsi="Cambria Math" w:eastAsia="新宋体"/>
                <w:sz w:val="28"/>
                <w:szCs w:val="28"/>
              </w:rPr>
            </m:ctrlPr>
          </m:num>
          <m:den>
            <m:r>
              <m:rPr/>
              <w:rPr>
                <w:rFonts w:ascii="Cambria Math" w:hAnsi="Cambria Math" w:eastAsia="新宋体"/>
                <w:sz w:val="28"/>
                <w:szCs w:val="28"/>
              </w:rPr>
              <m:t>ℎ</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vsi</m:t>
            </m:r>
            <m:sSup>
              <m:sSupPr>
                <m:ctrlPr>
                  <w:rPr>
                    <w:rFonts w:ascii="Cambria Math" w:hAnsi="Cambria Math"/>
                  </w:rPr>
                </m:ctrlPr>
              </m:sSupPr>
              <m:e>
                <m:r>
                  <m:rPr/>
                  <w:rPr>
                    <w:rFonts w:ascii="Cambria Math" w:hAnsi="Cambria Math" w:eastAsia="新宋体"/>
                    <w:sz w:val="28"/>
                    <w:szCs w:val="28"/>
                  </w:rPr>
                  <m:t>n</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θ</m:t>
            </m:r>
            <m:ctrlPr>
              <w:rPr>
                <w:rFonts w:hint="eastAsia" w:ascii="Cambria Math" w:hAnsi="Cambria Math" w:eastAsia="新宋体"/>
                <w:sz w:val="28"/>
                <w:szCs w:val="28"/>
              </w:rPr>
            </m:ctrlPr>
          </m:num>
          <m:den>
            <m:r>
              <m:rPr/>
              <w:rPr>
                <w:rFonts w:ascii="Cambria Math" w:hAnsi="Cambria Math" w:eastAsia="新宋体"/>
                <w:sz w:val="28"/>
                <w:szCs w:val="28"/>
              </w:rPr>
              <m:t>ℎ</m:t>
            </m:r>
            <m:ctrlPr>
              <w:rPr>
                <w:rFonts w:hint="eastAsia" w:ascii="Cambria Math" w:hAnsi="Cambria Math" w:eastAsia="新宋体"/>
                <w:sz w:val="28"/>
                <w:szCs w:val="28"/>
              </w:rPr>
            </m:ctrlPr>
          </m:den>
        </m:f>
      </m:oMath>
      <w:r>
        <w:tab/>
      </w:r>
    </w:p>
    <w:p w14:paraId="0623B4E6">
      <w:pPr>
        <w:tabs>
          <w:tab w:val="left" w:pos="4400"/>
        </w:tabs>
        <w:spacing w:line="360" w:lineRule="auto"/>
        <w:ind w:firstLine="273" w:firstLineChars="130"/>
        <w:jc w:val="left"/>
        <w:rPr>
          <w:lang w:val="pt-BR"/>
        </w:rPr>
      </w:pP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rPr>
              <m:t>v</m:t>
            </m:r>
            <m:ctrlPr>
              <w:rPr>
                <w:rFonts w:hint="eastAsia" w:ascii="Cambria Math" w:hAnsi="Cambria Math" w:eastAsia="新宋体"/>
                <w:sz w:val="28"/>
                <w:szCs w:val="28"/>
              </w:rPr>
            </m:ctrlPr>
          </m:num>
          <m:den>
            <m:r>
              <m:rPr/>
              <w:rPr>
                <w:rFonts w:ascii="Cambria Math" w:hAnsi="Cambria Math" w:eastAsia="新宋体"/>
                <w:sz w:val="28"/>
                <w:szCs w:val="28"/>
                <w:lang w:val="pt-BR"/>
              </w:rPr>
              <m:t>ℎ</m:t>
            </m:r>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rPr>
              <m:t>vtanθ</m:t>
            </m:r>
            <m:ctrlPr>
              <w:rPr>
                <w:rFonts w:hint="eastAsia" w:ascii="Cambria Math" w:hAnsi="Cambria Math" w:eastAsia="新宋体"/>
                <w:sz w:val="28"/>
                <w:szCs w:val="28"/>
              </w:rPr>
            </m:ctrlPr>
          </m:num>
          <m:den>
            <m:r>
              <m:rPr/>
              <w:rPr>
                <w:rFonts w:ascii="Cambria Math" w:hAnsi="Cambria Math" w:eastAsia="新宋体"/>
                <w:sz w:val="28"/>
                <w:szCs w:val="28"/>
                <w:lang w:val="pt-BR"/>
              </w:rPr>
              <m:t>ℎ</m:t>
            </m:r>
            <m:ctrlPr>
              <w:rPr>
                <w:rFonts w:hint="eastAsia" w:ascii="Cambria Math" w:hAnsi="Cambria Math" w:eastAsia="新宋体"/>
                <w:sz w:val="28"/>
                <w:szCs w:val="28"/>
              </w:rPr>
            </m:ctrlPr>
          </m:den>
        </m:f>
      </m:oMath>
    </w:p>
    <w:p w14:paraId="3C0D48FD">
      <w:pPr>
        <w:spacing w:line="360" w:lineRule="auto"/>
        <w:ind w:left="273" w:leftChars="130"/>
        <w:rPr>
          <w:color w:val="FF0000"/>
        </w:rPr>
      </w:pPr>
      <w:r>
        <w:rPr>
          <w:rFonts w:hint="eastAsia" w:eastAsia="新宋体"/>
          <w:color w:val="FF0000"/>
          <w:szCs w:val="21"/>
        </w:rPr>
        <w:t>【解答】解：把工作人员的与树干接触点的速度分解为沿树干方向和垂直树干方向，如图所示</w:t>
      </w:r>
    </w:p>
    <w:p w14:paraId="64B5F4AA">
      <w:pPr>
        <w:spacing w:line="360" w:lineRule="auto"/>
        <w:ind w:left="273" w:leftChars="130"/>
        <w:rPr>
          <w:color w:val="FF0000"/>
        </w:rPr>
      </w:pPr>
      <w:r>
        <w:rPr>
          <w:rFonts w:hint="eastAsia" w:eastAsia="新宋体"/>
          <w:color w:val="FF0000"/>
          <w:szCs w:val="21"/>
        </w:rPr>
        <w:drawing>
          <wp:inline distT="0" distB="0" distL="0" distR="0">
            <wp:extent cx="1673225" cy="1045210"/>
            <wp:effectExtent l="0" t="0" r="3175" b="2540"/>
            <wp:docPr id="15839591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59176" name="图片24" descr="http://www.zxxk.com"/>
                    <pic:cNvPicPr>
                      <a:picLocks noChangeAspect="1"/>
                    </pic:cNvPicPr>
                  </pic:nvPicPr>
                  <pic:blipFill>
                    <a:blip r:embed="rId20" cstate="print"/>
                    <a:stretch>
                      <a:fillRect/>
                    </a:stretch>
                  </pic:blipFill>
                  <pic:spPr>
                    <a:xfrm>
                      <a:off x="0" y="0"/>
                      <a:ext cx="1673355" cy="1045466"/>
                    </a:xfrm>
                    <a:prstGeom prst="rect">
                      <a:avLst/>
                    </a:prstGeom>
                  </pic:spPr>
                </pic:pic>
              </a:graphicData>
            </a:graphic>
          </wp:inline>
        </w:drawing>
      </w:r>
    </w:p>
    <w:p w14:paraId="33780708">
      <w:pPr>
        <w:spacing w:line="360" w:lineRule="auto"/>
        <w:ind w:left="273" w:leftChars="130"/>
        <w:rPr>
          <w:color w:val="FF0000"/>
        </w:rPr>
      </w:pPr>
      <w:r>
        <w:rPr>
          <w:rFonts w:hint="eastAsia" w:eastAsia="新宋体"/>
          <w:color w:val="FF0000"/>
          <w:szCs w:val="21"/>
        </w:rPr>
        <w:t>则树干转动的线速度大小为v</w:t>
      </w:r>
      <w:r>
        <w:rPr>
          <w:rFonts w:hint="eastAsia" w:eastAsia="新宋体"/>
          <w:color w:val="FF0000"/>
          <w:sz w:val="24"/>
          <w:szCs w:val="24"/>
          <w:vertAlign w:val="subscript"/>
        </w:rPr>
        <w:t>1</w:t>
      </w:r>
      <w:r>
        <w:rPr>
          <w:rFonts w:hint="eastAsia" w:eastAsia="新宋体"/>
          <w:color w:val="FF0000"/>
          <w:szCs w:val="21"/>
        </w:rPr>
        <w:t>＝vsin</w:t>
      </w:r>
      <w:r>
        <w:rPr>
          <w:rFonts w:ascii="Cambria Math" w:hAnsi="Cambria Math" w:eastAsia="Cambria Math"/>
          <w:color w:val="FF0000"/>
          <w:szCs w:val="21"/>
        </w:rPr>
        <w:t>θ</w:t>
      </w:r>
      <w:r>
        <w:rPr>
          <w:rFonts w:hint="eastAsia" w:eastAsia="新宋体"/>
          <w:color w:val="FF0000"/>
          <w:szCs w:val="21"/>
        </w:rPr>
        <w:t>，此时树干转动的角速度为</w:t>
      </w:r>
      <w:r>
        <w:rPr>
          <w:rFonts w:ascii="Cambria Math" w:hAnsi="Cambria Math" w:eastAsia="Cambria Math"/>
          <w:color w:val="FF0000"/>
          <w:szCs w:val="21"/>
        </w:rPr>
        <w:t>ω</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ℎ</m:t>
                </m:r>
                <m:ctrlPr>
                  <w:rPr>
                    <w:rFonts w:ascii="Cambria Math" w:hAnsi="Cambria Math" w:eastAsia="新宋体"/>
                    <w:color w:val="FF0000"/>
                    <w:sz w:val="28"/>
                    <w:szCs w:val="28"/>
                  </w:rPr>
                </m:ctrlPr>
              </m:num>
              <m:den>
                <m:r>
                  <m:rPr/>
                  <w:rPr>
                    <w:rFonts w:ascii="Cambria Math" w:hAnsi="Cambria Math" w:eastAsia="新宋体"/>
                    <w:color w:val="FF0000"/>
                    <w:sz w:val="28"/>
                    <w:szCs w:val="28"/>
                  </w:rPr>
                  <m:t>sinθ</m:t>
                </m:r>
                <m:ctrlPr>
                  <w:rPr>
                    <w:rFonts w:ascii="Cambria Math" w:hAnsi="Cambria Math" w:eastAsia="新宋体"/>
                    <w:color w:val="FF0000"/>
                    <w:sz w:val="28"/>
                    <w:szCs w:val="28"/>
                  </w:rPr>
                </m:ctrlPr>
              </m:den>
            </m:f>
            <m:ctrlPr>
              <w:rPr>
                <w:rFonts w:ascii="Cambria Math" w:hAnsi="Cambria Math" w:eastAsia="新宋体"/>
                <w:color w:val="FF0000"/>
                <w:sz w:val="28"/>
                <w:szCs w:val="28"/>
              </w:rPr>
            </m:ctrlPr>
          </m:den>
        </m:f>
      </m:oMath>
      <w:r>
        <w:rPr>
          <w:rFonts w:hint="eastAsia" w:eastAsia="新宋体"/>
          <w:color w:val="FF0000"/>
          <w:szCs w:val="21"/>
        </w:rPr>
        <w:t>，解得</w:t>
      </w: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vsi</m:t>
            </m:r>
            <m:sSup>
              <m:sSupPr>
                <m:ctrlPr>
                  <w:rPr>
                    <w:rFonts w:ascii="Cambria Math" w:hAnsi="Cambria Math"/>
                    <w:color w:val="FF0000"/>
                  </w:rPr>
                </m:ctrlPr>
              </m:sSupPr>
              <m:e>
                <m:r>
                  <m:rPr/>
                  <w:rPr>
                    <w:rFonts w:ascii="Cambria Math" w:hAnsi="Cambria Math" w:eastAsia="新宋体"/>
                    <w:color w:val="FF0000"/>
                    <w:sz w:val="28"/>
                    <w:szCs w:val="28"/>
                  </w:rPr>
                  <m:t>n</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θ</m:t>
            </m:r>
            <m:ctrlPr>
              <w:rPr>
                <w:rFonts w:ascii="Cambria Math" w:hAnsi="Cambria Math" w:eastAsia="新宋体"/>
                <w:color w:val="FF0000"/>
                <w:sz w:val="28"/>
                <w:szCs w:val="28"/>
              </w:rPr>
            </m:ctrlPr>
          </m:num>
          <m:den>
            <m:r>
              <m:rPr/>
              <w:rPr>
                <w:rFonts w:ascii="Cambria Math" w:hAnsi="Cambria Math" w:eastAsia="新宋体"/>
                <w:color w:val="FF0000"/>
                <w:sz w:val="28"/>
                <w:szCs w:val="28"/>
              </w:rPr>
              <m:t>ℎ</m:t>
            </m:r>
            <m:ctrlPr>
              <w:rPr>
                <w:rFonts w:ascii="Cambria Math" w:hAnsi="Cambria Math" w:eastAsia="新宋体"/>
                <w:color w:val="FF0000"/>
                <w:sz w:val="28"/>
                <w:szCs w:val="28"/>
              </w:rPr>
            </m:ctrlPr>
          </m:den>
        </m:f>
      </m:oMath>
      <w:r>
        <w:rPr>
          <w:rFonts w:hint="eastAsia" w:eastAsia="新宋体"/>
          <w:color w:val="FF0000"/>
          <w:szCs w:val="21"/>
        </w:rPr>
        <w:t>，故B正确，ACD错误。</w:t>
      </w:r>
    </w:p>
    <w:p w14:paraId="1EB29F9D">
      <w:pPr>
        <w:spacing w:line="360" w:lineRule="auto"/>
        <w:ind w:left="273" w:leftChars="130"/>
        <w:rPr>
          <w:color w:val="FF0000"/>
        </w:rPr>
      </w:pPr>
      <w:r>
        <w:rPr>
          <w:rFonts w:hint="eastAsia" w:eastAsia="新宋体"/>
          <w:color w:val="FF0000"/>
          <w:szCs w:val="21"/>
        </w:rPr>
        <w:t>故选：B。</w:t>
      </w:r>
    </w:p>
    <w:p w14:paraId="6D6A6D44">
      <w:pPr>
        <w:pStyle w:val="11"/>
        <w:numPr>
          <w:ilvl w:val="0"/>
          <w:numId w:val="1"/>
        </w:numPr>
        <w:spacing w:line="360" w:lineRule="auto"/>
        <w:ind w:firstLineChars="0"/>
      </w:pPr>
      <w:r>
        <w:rPr>
          <w:rFonts w:hint="eastAsia" w:eastAsia="新宋体"/>
          <w:szCs w:val="21"/>
        </w:rPr>
        <w:t>（2024春•福州期末）水车是我国劳动人民利用水能的一项重要发明。如图为某水车模型，从槽口水平流出的水初速度大小为v</w:t>
      </w:r>
      <w:r>
        <w:rPr>
          <w:rFonts w:hint="eastAsia" w:eastAsia="新宋体"/>
          <w:sz w:val="24"/>
          <w:szCs w:val="24"/>
          <w:vertAlign w:val="subscript"/>
        </w:rPr>
        <w:t>0</w:t>
      </w:r>
      <w:r>
        <w:rPr>
          <w:rFonts w:hint="eastAsia" w:eastAsia="新宋体"/>
          <w:szCs w:val="21"/>
        </w:rPr>
        <w:t>，垂直落在与水平面成30°角的水轮叶面上，落点到轮轴间的距离为R。在水流不断冲击下，轮叶受冲击点的线速度大小接近冲击前瞬间水流速度大小，忽略空气阻力，重力加速度为g，有关水车及从槽口流出的水，以下说法正确的是（　　）</w:t>
      </w:r>
    </w:p>
    <w:p w14:paraId="05D3832C">
      <w:pPr>
        <w:spacing w:line="360" w:lineRule="auto"/>
        <w:ind w:left="273" w:leftChars="130"/>
      </w:pPr>
      <w:r>
        <w:rPr>
          <w:rFonts w:hint="eastAsia" w:eastAsia="新宋体"/>
          <w:szCs w:val="21"/>
        </w:rPr>
        <w:drawing>
          <wp:inline distT="0" distB="0" distL="0" distR="0">
            <wp:extent cx="1590675" cy="1496060"/>
            <wp:effectExtent l="0" t="0" r="9525" b="8890"/>
            <wp:docPr id="63500121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01217" name="图片24" descr="http://www.zxxk.com"/>
                    <pic:cNvPicPr>
                      <a:picLocks noChangeAspect="1"/>
                    </pic:cNvPicPr>
                  </pic:nvPicPr>
                  <pic:blipFill>
                    <a:blip r:embed="rId21" cstate="print"/>
                    <a:stretch>
                      <a:fillRect/>
                    </a:stretch>
                  </pic:blipFill>
                  <pic:spPr>
                    <a:xfrm>
                      <a:off x="0" y="0"/>
                      <a:ext cx="1591059" cy="1496571"/>
                    </a:xfrm>
                    <a:prstGeom prst="rect">
                      <a:avLst/>
                    </a:prstGeom>
                  </pic:spPr>
                </pic:pic>
              </a:graphicData>
            </a:graphic>
          </wp:inline>
        </w:drawing>
      </w:r>
    </w:p>
    <w:p w14:paraId="2BD64696">
      <w:pPr>
        <w:spacing w:line="360" w:lineRule="auto"/>
        <w:ind w:firstLine="273" w:firstLineChars="130"/>
        <w:jc w:val="left"/>
      </w:pPr>
      <w:r>
        <w:rPr>
          <w:rFonts w:hint="eastAsia" w:eastAsia="新宋体"/>
          <w:szCs w:val="21"/>
        </w:rPr>
        <w:t>A．水流在空中运动时间为</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756D7CBE">
      <w:pPr>
        <w:spacing w:line="360" w:lineRule="auto"/>
        <w:ind w:firstLine="273" w:firstLineChars="130"/>
        <w:jc w:val="left"/>
      </w:pPr>
      <w:r>
        <w:rPr>
          <w:rFonts w:hint="eastAsia" w:eastAsia="新宋体"/>
          <w:szCs w:val="21"/>
        </w:rPr>
        <w:t>B．水流在空中运动时间为</w:t>
      </w:r>
      <m:oMath>
        <m:f>
          <m:fPr>
            <m:ctrlPr>
              <w:rPr>
                <w:rFonts w:hint="eastAsia" w:ascii="Cambria Math" w:hAnsi="Cambria Math" w:eastAsia="新宋体"/>
                <w:sz w:val="28"/>
                <w:szCs w:val="28"/>
              </w:rPr>
            </m:ctrlPr>
          </m:fPr>
          <m:num>
            <m:r>
              <m:rPr/>
              <w:rPr>
                <w:rFonts w:ascii="Cambria Math" w:hAnsi="Cambria Math" w:eastAsia="新宋体"/>
                <w:sz w:val="28"/>
                <w:szCs w:val="28"/>
              </w:rPr>
              <m:t>2</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7565D39D">
      <w:pPr>
        <w:spacing w:line="360" w:lineRule="auto"/>
        <w:ind w:firstLine="273" w:firstLineChars="130"/>
        <w:jc w:val="left"/>
      </w:pPr>
      <w:r>
        <w:rPr>
          <w:rFonts w:hint="eastAsia" w:eastAsia="新宋体"/>
          <w:szCs w:val="21"/>
        </w:rPr>
        <w:t>C．水车受冲击点角速度接近</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R</m:t>
            </m:r>
            <m:ctrlPr>
              <w:rPr>
                <w:rFonts w:hint="eastAsia" w:ascii="Cambria Math" w:hAnsi="Cambria Math" w:eastAsia="新宋体"/>
                <w:sz w:val="28"/>
                <w:szCs w:val="28"/>
              </w:rPr>
            </m:ctrlPr>
          </m:den>
        </m:f>
      </m:oMath>
      <w:r>
        <w:tab/>
      </w:r>
    </w:p>
    <w:p w14:paraId="5D35AC94">
      <w:pPr>
        <w:spacing w:line="360" w:lineRule="auto"/>
        <w:ind w:firstLine="273" w:firstLineChars="130"/>
        <w:jc w:val="left"/>
      </w:pPr>
      <w:r>
        <w:rPr>
          <w:rFonts w:hint="eastAsia" w:eastAsia="新宋体"/>
          <w:szCs w:val="21"/>
        </w:rPr>
        <w:t>D．水车受冲击点最大线速度接近</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ctrlPr>
              <w:rPr>
                <w:rFonts w:hint="eastAsia" w:ascii="Cambria Math" w:hAnsi="Cambria Math" w:eastAsia="新宋体"/>
                <w:sz w:val="28"/>
                <w:szCs w:val="28"/>
              </w:rPr>
            </m:ctrlPr>
          </m:num>
          <m:den>
            <m:r>
              <m:rPr/>
              <w:rPr>
                <w:rFonts w:ascii="Cambria Math" w:hAnsi="Cambria Math" w:eastAsia="新宋体"/>
                <w:sz w:val="28"/>
                <w:szCs w:val="28"/>
              </w:rPr>
              <m:t>cos30°</m:t>
            </m:r>
            <m:ctrlPr>
              <w:rPr>
                <w:rFonts w:hint="eastAsia" w:ascii="Cambria Math" w:hAnsi="Cambria Math" w:eastAsia="新宋体"/>
                <w:sz w:val="28"/>
                <w:szCs w:val="28"/>
              </w:rPr>
            </m:ctrlPr>
          </m:den>
        </m:f>
      </m:oMath>
    </w:p>
    <w:p w14:paraId="3EA4E535">
      <w:pPr>
        <w:spacing w:line="360" w:lineRule="auto"/>
        <w:ind w:left="273" w:leftChars="130"/>
        <w:rPr>
          <w:color w:val="FF0000"/>
        </w:rPr>
      </w:pPr>
      <w:r>
        <w:rPr>
          <w:rFonts w:hint="eastAsia" w:eastAsia="新宋体"/>
          <w:color w:val="FF0000"/>
          <w:szCs w:val="21"/>
        </w:rPr>
        <w:t>【解答】解：AB、根据平抛运动规律可得，水落到水轮叶面上水平分速度</w:t>
      </w:r>
    </w:p>
    <w:p w14:paraId="56F9EBFB">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0</w:t>
      </w:r>
      <w:r>
        <w:rPr>
          <w:rFonts w:hint="eastAsia" w:eastAsia="新宋体"/>
          <w:color w:val="FF0000"/>
          <w:szCs w:val="21"/>
        </w:rPr>
        <w:t>＝vsin30°</w:t>
      </w:r>
    </w:p>
    <w:p w14:paraId="4CDEF232">
      <w:pPr>
        <w:spacing w:line="360" w:lineRule="auto"/>
        <w:ind w:left="273" w:leftChars="130"/>
        <w:rPr>
          <w:color w:val="FF0000"/>
        </w:rPr>
      </w:pPr>
      <w:r>
        <w:rPr>
          <w:rFonts w:hint="eastAsia" w:eastAsia="新宋体"/>
          <w:color w:val="FF0000"/>
          <w:szCs w:val="21"/>
        </w:rPr>
        <w:t>竖直方向v</w:t>
      </w:r>
      <w:r>
        <w:rPr>
          <w:rFonts w:hint="eastAsia" w:eastAsia="新宋体"/>
          <w:color w:val="FF0000"/>
          <w:sz w:val="24"/>
          <w:szCs w:val="24"/>
          <w:vertAlign w:val="subscript"/>
        </w:rPr>
        <w:t>y</w:t>
      </w:r>
      <w:r>
        <w:rPr>
          <w:rFonts w:hint="eastAsia" w:eastAsia="新宋体"/>
          <w:color w:val="FF0000"/>
          <w:szCs w:val="21"/>
        </w:rPr>
        <w:t>＝vcos30°</w:t>
      </w:r>
    </w:p>
    <w:p w14:paraId="1FFE453A">
      <w:pPr>
        <w:spacing w:line="360" w:lineRule="auto"/>
        <w:ind w:left="273" w:leftChars="130"/>
        <w:rPr>
          <w:color w:val="FF0000"/>
        </w:rPr>
      </w:pPr>
      <w:r>
        <w:rPr>
          <w:rFonts w:hint="eastAsia" w:eastAsia="新宋体"/>
          <w:color w:val="FF0000"/>
          <w:szCs w:val="21"/>
        </w:rPr>
        <w:t>整理解得v＝2v</w:t>
      </w:r>
      <w:r>
        <w:rPr>
          <w:rFonts w:hint="eastAsia" w:eastAsia="新宋体"/>
          <w:color w:val="FF0000"/>
          <w:sz w:val="24"/>
          <w:szCs w:val="24"/>
          <w:vertAlign w:val="subscript"/>
        </w:rPr>
        <w:t>0</w:t>
      </w:r>
    </w:p>
    <w:p w14:paraId="78B28C79">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m:t>
            </m:r>
            <m:ctrlPr>
              <w:rPr>
                <w:rFonts w:ascii="Cambria Math" w:hAnsi="Cambria Math"/>
                <w:color w:val="FF0000"/>
              </w:rPr>
            </m:ctrlPr>
          </m:e>
        </m:rad>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oMath>
      <w:r>
        <w:rPr>
          <w:rFonts w:hint="eastAsia" w:eastAsia="新宋体"/>
          <w:color w:val="FF0000"/>
          <w:szCs w:val="21"/>
        </w:rPr>
        <w:t xml:space="preserve"> </w:t>
      </w:r>
    </w:p>
    <w:p w14:paraId="74C3E5F4">
      <w:pPr>
        <w:spacing w:line="360" w:lineRule="auto"/>
        <w:ind w:left="273" w:leftChars="130"/>
        <w:rPr>
          <w:color w:val="FF0000"/>
        </w:rPr>
      </w:pPr>
      <w:r>
        <w:rPr>
          <w:rFonts w:hint="eastAsia" w:eastAsia="新宋体"/>
          <w:color w:val="FF0000"/>
          <w:szCs w:val="21"/>
        </w:rPr>
        <w:t>在竖直方向自由落体</w:t>
      </w:r>
    </w:p>
    <w:p w14:paraId="1A59C657">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y</w:t>
      </w:r>
      <w:r>
        <w:rPr>
          <w:rFonts w:hint="eastAsia" w:eastAsia="新宋体"/>
          <w:color w:val="FF0000"/>
          <w:szCs w:val="21"/>
        </w:rPr>
        <w:t>＝gt</w:t>
      </w:r>
    </w:p>
    <w:p w14:paraId="011AC576">
      <w:pPr>
        <w:spacing w:line="360" w:lineRule="auto"/>
        <w:ind w:left="273" w:leftChars="130"/>
        <w:rPr>
          <w:color w:val="FF0000"/>
        </w:rPr>
      </w:pPr>
      <w:r>
        <w:rPr>
          <w:rFonts w:hint="eastAsia" w:eastAsia="新宋体"/>
          <w:color w:val="FF0000"/>
          <w:szCs w:val="21"/>
        </w:rPr>
        <w:t>代入数据整理解得</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p>
    <w:p w14:paraId="7B15E8C6">
      <w:pPr>
        <w:spacing w:line="360" w:lineRule="auto"/>
        <w:ind w:left="273" w:leftChars="130"/>
        <w:rPr>
          <w:color w:val="FF0000"/>
        </w:rPr>
      </w:pPr>
      <w:r>
        <w:rPr>
          <w:rFonts w:hint="eastAsia" w:eastAsia="新宋体"/>
          <w:color w:val="FF0000"/>
          <w:szCs w:val="21"/>
        </w:rPr>
        <w:t>故A正确，B错误；</w:t>
      </w:r>
    </w:p>
    <w:p w14:paraId="128FFAE1">
      <w:pPr>
        <w:spacing w:line="360" w:lineRule="auto"/>
        <w:ind w:left="273" w:leftChars="130"/>
        <w:rPr>
          <w:color w:val="FF0000"/>
        </w:rPr>
      </w:pPr>
      <w:r>
        <w:rPr>
          <w:rFonts w:hint="eastAsia" w:eastAsia="新宋体"/>
          <w:color w:val="FF0000"/>
          <w:szCs w:val="21"/>
        </w:rPr>
        <w:t>CD、因为轮叶受冲击点的线速度大小接近冲击前瞬间水流速度大小</w:t>
      </w:r>
    </w:p>
    <w:p w14:paraId="38984E00">
      <w:pPr>
        <w:spacing w:line="360" w:lineRule="auto"/>
        <w:ind w:left="273" w:leftChars="130"/>
        <w:rPr>
          <w:color w:val="FF0000"/>
        </w:rPr>
      </w:pPr>
      <w:r>
        <w:rPr>
          <w:rFonts w:hint="eastAsia" w:eastAsia="新宋体"/>
          <w:color w:val="FF0000"/>
          <w:szCs w:val="21"/>
        </w:rPr>
        <w:t>v＝2v</w:t>
      </w:r>
      <w:r>
        <w:rPr>
          <w:rFonts w:hint="eastAsia" w:eastAsia="新宋体"/>
          <w:color w:val="FF0000"/>
          <w:sz w:val="24"/>
          <w:szCs w:val="24"/>
          <w:vertAlign w:val="subscript"/>
        </w:rPr>
        <w:t>0</w:t>
      </w:r>
    </w:p>
    <w:p w14:paraId="45F51BAF">
      <w:pPr>
        <w:spacing w:line="360" w:lineRule="auto"/>
        <w:ind w:left="273" w:leftChars="130"/>
        <w:rPr>
          <w:color w:val="FF0000"/>
        </w:rPr>
      </w:pPr>
      <w:r>
        <w:rPr>
          <w:rFonts w:hint="eastAsia" w:eastAsia="新宋体"/>
          <w:color w:val="FF0000"/>
          <w:szCs w:val="21"/>
        </w:rPr>
        <w:t>根据v＝</w:t>
      </w:r>
      <w:r>
        <w:rPr>
          <w:rFonts w:ascii="Cambria Math" w:hAnsi="Cambria Math" w:eastAsia="Cambria Math"/>
          <w:color w:val="FF0000"/>
          <w:szCs w:val="21"/>
        </w:rPr>
        <w:t>ω</w:t>
      </w:r>
      <w:r>
        <w:rPr>
          <w:rFonts w:hint="eastAsia" w:eastAsia="新宋体"/>
          <w:color w:val="FF0000"/>
          <w:szCs w:val="21"/>
        </w:rPr>
        <w:t>R可知，水车受冲击点角速度接近</w:t>
      </w:r>
    </w:p>
    <w:p w14:paraId="6733DF90">
      <w:pPr>
        <w:spacing w:line="360" w:lineRule="auto"/>
        <w:ind w:left="273" w:leftChars="130"/>
        <w:rPr>
          <w:color w:val="FF0000"/>
        </w:rPr>
      </w:pP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，故CD错误。</w:t>
      </w:r>
    </w:p>
    <w:p w14:paraId="4C149318">
      <w:pPr>
        <w:spacing w:line="360" w:lineRule="auto"/>
        <w:ind w:left="273" w:leftChars="130"/>
        <w:rPr>
          <w:color w:val="FF0000"/>
        </w:rPr>
      </w:pPr>
      <w:r>
        <w:rPr>
          <w:rFonts w:hint="eastAsia" w:eastAsia="新宋体"/>
          <w:color w:val="FF0000"/>
          <w:szCs w:val="21"/>
        </w:rPr>
        <w:t>故选：A。</w:t>
      </w:r>
    </w:p>
    <w:p w14:paraId="4F43B258">
      <w:pPr>
        <w:pStyle w:val="4"/>
        <w:tabs>
          <w:tab w:val="left" w:pos="4140"/>
          <w:tab w:val="left" w:pos="6300"/>
        </w:tabs>
        <w:snapToGrid w:val="0"/>
        <w:spacing w:line="360" w:lineRule="auto"/>
        <w:ind w:firstLine="480" w:firstLineChars="200"/>
        <w:jc w:val="center"/>
        <w:rPr>
          <w:rFonts w:ascii="Times New Roman" w:hAnsi="Times New Roman" w:cs="Times New Roman"/>
          <w:sz w:val="24"/>
          <w:szCs w:val="24"/>
        </w:rPr>
      </w:pPr>
    </w:p>
    <w:p w14:paraId="74CD367F">
      <w:pPr>
        <w:pStyle w:val="2"/>
        <w:spacing w:line="360" w:lineRule="auto"/>
      </w:pPr>
      <w:r>
        <w:t>考点三、常见的传动装置及其特点</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3"/>
        <w:gridCol w:w="2426"/>
        <w:gridCol w:w="3059"/>
        <w:gridCol w:w="3246"/>
      </w:tblGrid>
      <w:tr w14:paraId="2E38C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0" w:type="pct"/>
            <w:vAlign w:val="center"/>
          </w:tcPr>
          <w:p w14:paraId="49B7160C">
            <w:pPr>
              <w:pStyle w:val="12"/>
              <w:tabs>
                <w:tab w:val="left" w:pos="4320"/>
                <w:tab w:val="left" w:pos="7740"/>
              </w:tabs>
              <w:snapToGrid w:val="0"/>
              <w:spacing w:line="360" w:lineRule="auto"/>
              <w:jc w:val="center"/>
              <w:rPr>
                <w:rFonts w:ascii="Times New Roman" w:hAnsi="Times New Roman" w:cs="Times New Roman"/>
                <w:i/>
              </w:rPr>
            </w:pPr>
          </w:p>
        </w:tc>
        <w:tc>
          <w:tcPr>
            <w:tcW w:w="1231" w:type="pct"/>
            <w:vAlign w:val="center"/>
          </w:tcPr>
          <w:p w14:paraId="227BCBBE">
            <w:pPr>
              <w:pStyle w:val="12"/>
              <w:tabs>
                <w:tab w:val="left" w:pos="4320"/>
                <w:tab w:val="left" w:pos="7740"/>
              </w:tabs>
              <w:snapToGrid w:val="0"/>
              <w:spacing w:line="360" w:lineRule="auto"/>
              <w:jc w:val="center"/>
              <w:rPr>
                <w:rFonts w:ascii="Times New Roman" w:hAnsi="Times New Roman" w:cs="Times New Roman"/>
                <w:i/>
              </w:rPr>
            </w:pPr>
            <w:r>
              <w:rPr>
                <w:rFonts w:ascii="Times New Roman" w:hAnsi="Times New Roman" w:cs="Times New Roman"/>
              </w:rPr>
              <w:t>同轴传动</w:t>
            </w:r>
          </w:p>
        </w:tc>
        <w:tc>
          <w:tcPr>
            <w:tcW w:w="1552" w:type="pct"/>
            <w:vAlign w:val="center"/>
          </w:tcPr>
          <w:p w14:paraId="5041C832">
            <w:pPr>
              <w:pStyle w:val="12"/>
              <w:tabs>
                <w:tab w:val="left" w:pos="4320"/>
                <w:tab w:val="left" w:pos="7740"/>
              </w:tabs>
              <w:snapToGrid w:val="0"/>
              <w:spacing w:line="360" w:lineRule="auto"/>
              <w:jc w:val="center"/>
              <w:rPr>
                <w:rFonts w:ascii="Times New Roman" w:hAnsi="Times New Roman" w:cs="Times New Roman"/>
                <w:i/>
              </w:rPr>
            </w:pPr>
            <w:r>
              <w:rPr>
                <w:rFonts w:ascii="Times New Roman" w:hAnsi="Times New Roman" w:cs="Times New Roman"/>
              </w:rPr>
              <w:t>皮带传动</w:t>
            </w:r>
          </w:p>
        </w:tc>
        <w:tc>
          <w:tcPr>
            <w:tcW w:w="1647" w:type="pct"/>
            <w:vAlign w:val="center"/>
          </w:tcPr>
          <w:p w14:paraId="49DF8365">
            <w:pPr>
              <w:pStyle w:val="12"/>
              <w:tabs>
                <w:tab w:val="left" w:pos="4320"/>
                <w:tab w:val="left" w:pos="7740"/>
              </w:tabs>
              <w:snapToGrid w:val="0"/>
              <w:spacing w:line="360" w:lineRule="auto"/>
              <w:jc w:val="center"/>
              <w:rPr>
                <w:rFonts w:ascii="Times New Roman" w:hAnsi="Times New Roman" w:cs="Times New Roman"/>
              </w:rPr>
            </w:pPr>
            <w:r>
              <w:rPr>
                <w:rFonts w:ascii="Times New Roman" w:hAnsi="Times New Roman" w:cs="Times New Roman"/>
              </w:rPr>
              <w:t>齿轮传动</w:t>
            </w:r>
          </w:p>
        </w:tc>
      </w:tr>
      <w:tr w14:paraId="5480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4" w:hRule="atLeast"/>
          <w:jc w:val="center"/>
        </w:trPr>
        <w:tc>
          <w:tcPr>
            <w:tcW w:w="570" w:type="pct"/>
            <w:vAlign w:val="center"/>
          </w:tcPr>
          <w:p w14:paraId="676CD36D">
            <w:pPr>
              <w:pStyle w:val="12"/>
              <w:tabs>
                <w:tab w:val="left" w:pos="4320"/>
                <w:tab w:val="left" w:pos="7740"/>
              </w:tabs>
              <w:snapToGrid w:val="0"/>
              <w:spacing w:line="360" w:lineRule="auto"/>
              <w:jc w:val="center"/>
              <w:rPr>
                <w:rFonts w:ascii="Times New Roman" w:hAnsi="Times New Roman" w:cs="Times New Roman"/>
                <w:i/>
              </w:rPr>
            </w:pPr>
            <w:r>
              <w:rPr>
                <w:rFonts w:ascii="Times New Roman" w:hAnsi="Times New Roman" w:cs="Times New Roman"/>
              </w:rPr>
              <w:t>装置</w:t>
            </w:r>
          </w:p>
        </w:tc>
        <w:tc>
          <w:tcPr>
            <w:tcW w:w="1231" w:type="pct"/>
            <w:vAlign w:val="center"/>
          </w:tcPr>
          <w:p w14:paraId="0DFBA731">
            <w:pPr>
              <w:pStyle w:val="12"/>
              <w:tabs>
                <w:tab w:val="left" w:pos="4320"/>
                <w:tab w:val="left" w:pos="7740"/>
              </w:tabs>
              <w:snapToGrid w:val="0"/>
              <w:spacing w:line="360" w:lineRule="auto"/>
              <w:rPr>
                <w:rFonts w:ascii="Times New Roman" w:hAnsi="Times New Roman" w:cs="Times New Roman"/>
              </w:rPr>
            </w:pP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两点在同轴的一个圆盘上</w:t>
            </w:r>
          </w:p>
          <w:p w14:paraId="036A119A">
            <w:pPr>
              <w:pStyle w:val="12"/>
              <w:tabs>
                <w:tab w:val="left" w:pos="4320"/>
                <w:tab w:val="left" w:pos="7740"/>
              </w:tabs>
              <w:snapToGrid w:val="0"/>
              <w:spacing w:line="360" w:lineRule="auto"/>
              <w:rPr>
                <w:rFonts w:ascii="Times New Roman" w:hAnsi="Times New Roman" w:cs="Times New Roman"/>
                <w:i/>
              </w:rPr>
            </w:pPr>
            <w:r>
              <w:rPr>
                <w:rFonts w:ascii="Times New Roman" w:hAnsi="Times New Roman" w:cs="Times New Roman"/>
              </w:rPr>
              <w:t xml:space="preserve">       </w:t>
            </w:r>
            <w:r>
              <w:rPr>
                <w:rFonts w:ascii="Times New Roman" w:hAnsi="Times New Roman" w:cs="Times New Roman"/>
              </w:rPr>
              <w:drawing>
                <wp:inline distT="0" distB="0" distL="0" distR="0">
                  <wp:extent cx="588010" cy="664210"/>
                  <wp:effectExtent l="0" t="0" r="2540" b="2540"/>
                  <wp:docPr id="13728297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9706" name="图片 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8010" cy="664210"/>
                          </a:xfrm>
                          <a:prstGeom prst="rect">
                            <a:avLst/>
                          </a:prstGeom>
                          <a:noFill/>
                          <a:ln>
                            <a:noFill/>
                          </a:ln>
                        </pic:spPr>
                      </pic:pic>
                    </a:graphicData>
                  </a:graphic>
                </wp:inline>
              </w:drawing>
            </w:r>
          </w:p>
        </w:tc>
        <w:tc>
          <w:tcPr>
            <w:tcW w:w="1552" w:type="pct"/>
            <w:vAlign w:val="center"/>
          </w:tcPr>
          <w:p w14:paraId="28D98E34">
            <w:pPr>
              <w:pStyle w:val="12"/>
              <w:tabs>
                <w:tab w:val="left" w:pos="4320"/>
                <w:tab w:val="left" w:pos="7740"/>
              </w:tabs>
              <w:snapToGrid w:val="0"/>
              <w:spacing w:line="360" w:lineRule="auto"/>
              <w:rPr>
                <w:rFonts w:ascii="Times New Roman" w:hAnsi="Times New Roman" w:cs="Times New Roman"/>
              </w:rPr>
            </w:pPr>
            <w:r>
              <w:rPr>
                <w:rFonts w:ascii="Times New Roman" w:hAnsi="Times New Roman" w:cs="Times New Roman"/>
              </w:rPr>
              <w:t>两个轮子用皮带连接，</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两点分别是两个轮子边缘的点</w:t>
            </w:r>
          </w:p>
          <w:p w14:paraId="3B0BCCB2">
            <w:pPr>
              <w:pStyle w:val="12"/>
              <w:tabs>
                <w:tab w:val="left" w:pos="4320"/>
                <w:tab w:val="left" w:pos="7740"/>
              </w:tabs>
              <w:snapToGrid w:val="0"/>
              <w:spacing w:line="360" w:lineRule="auto"/>
              <w:rPr>
                <w:rFonts w:ascii="Times New Roman" w:hAnsi="Times New Roman" w:cs="Times New Roman"/>
                <w:i/>
              </w:rPr>
            </w:pPr>
            <w:r>
              <w:rPr>
                <w:rFonts w:ascii="Times New Roman" w:hAnsi="Times New Roman" w:cs="Times New Roman"/>
              </w:rPr>
              <w:t xml:space="preserve">      </w:t>
            </w:r>
            <w:r>
              <w:rPr>
                <w:rFonts w:ascii="Times New Roman" w:hAnsi="Times New Roman" w:cs="Times New Roman"/>
              </w:rPr>
              <w:drawing>
                <wp:inline distT="0" distB="0" distL="0" distR="0">
                  <wp:extent cx="870585" cy="424815"/>
                  <wp:effectExtent l="0" t="0" r="5715" b="13335"/>
                  <wp:docPr id="14775274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27450" name="图片 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870585" cy="424815"/>
                          </a:xfrm>
                          <a:prstGeom prst="rect">
                            <a:avLst/>
                          </a:prstGeom>
                          <a:noFill/>
                          <a:ln>
                            <a:noFill/>
                          </a:ln>
                        </pic:spPr>
                      </pic:pic>
                    </a:graphicData>
                  </a:graphic>
                </wp:inline>
              </w:drawing>
            </w:r>
          </w:p>
        </w:tc>
        <w:tc>
          <w:tcPr>
            <w:tcW w:w="1647" w:type="pct"/>
            <w:vAlign w:val="center"/>
          </w:tcPr>
          <w:p w14:paraId="2C915DCA">
            <w:pPr>
              <w:pStyle w:val="12"/>
              <w:tabs>
                <w:tab w:val="left" w:pos="4320"/>
                <w:tab w:val="left" w:pos="7740"/>
              </w:tabs>
              <w:snapToGrid w:val="0"/>
              <w:spacing w:line="360" w:lineRule="auto"/>
              <w:rPr>
                <w:rFonts w:ascii="Times New Roman" w:hAnsi="Times New Roman" w:cs="Times New Roman"/>
              </w:rPr>
            </w:pPr>
            <w:r>
              <w:rPr>
                <w:rFonts w:ascii="Times New Roman" w:hAnsi="Times New Roman" w:cs="Times New Roman"/>
              </w:rPr>
              <w:t>两个齿轮轮齿啮合，</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两点分别是两个齿轮边缘上的点</w:t>
            </w:r>
          </w:p>
          <w:p w14:paraId="51D042D8">
            <w:pPr>
              <w:pStyle w:val="12"/>
              <w:tabs>
                <w:tab w:val="left" w:pos="4320"/>
                <w:tab w:val="left" w:pos="7740"/>
              </w:tabs>
              <w:snapToGrid w:val="0"/>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762000" cy="522605"/>
                  <wp:effectExtent l="0" t="0" r="0" b="10795"/>
                  <wp:docPr id="1350613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13179" name="图片 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762000" cy="522605"/>
                          </a:xfrm>
                          <a:prstGeom prst="rect">
                            <a:avLst/>
                          </a:prstGeom>
                          <a:noFill/>
                          <a:ln>
                            <a:noFill/>
                          </a:ln>
                        </pic:spPr>
                      </pic:pic>
                    </a:graphicData>
                  </a:graphic>
                </wp:inline>
              </w:drawing>
            </w:r>
          </w:p>
        </w:tc>
      </w:tr>
      <w:tr w14:paraId="23E2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0" w:type="pct"/>
            <w:vAlign w:val="center"/>
          </w:tcPr>
          <w:p w14:paraId="61E1BE7A">
            <w:pPr>
              <w:pStyle w:val="12"/>
              <w:tabs>
                <w:tab w:val="left" w:pos="4320"/>
                <w:tab w:val="left" w:pos="7740"/>
              </w:tabs>
              <w:snapToGrid w:val="0"/>
              <w:spacing w:line="360" w:lineRule="auto"/>
              <w:jc w:val="center"/>
              <w:rPr>
                <w:rFonts w:ascii="Times New Roman" w:hAnsi="Times New Roman" w:cs="Times New Roman"/>
                <w:i/>
              </w:rPr>
            </w:pPr>
            <w:r>
              <w:rPr>
                <w:rFonts w:ascii="Times New Roman" w:hAnsi="Times New Roman" w:cs="Times New Roman"/>
              </w:rPr>
              <w:t>特点</w:t>
            </w:r>
          </w:p>
        </w:tc>
        <w:tc>
          <w:tcPr>
            <w:tcW w:w="1231" w:type="pct"/>
            <w:vAlign w:val="center"/>
          </w:tcPr>
          <w:p w14:paraId="04729599">
            <w:pPr>
              <w:pStyle w:val="12"/>
              <w:tabs>
                <w:tab w:val="left" w:pos="4320"/>
                <w:tab w:val="left" w:pos="7740"/>
              </w:tabs>
              <w:snapToGrid w:val="0"/>
              <w:spacing w:line="360" w:lineRule="auto"/>
              <w:jc w:val="center"/>
              <w:rPr>
                <w:rFonts w:ascii="Times New Roman" w:hAnsi="Times New Roman" w:cs="Times New Roman"/>
                <w:i/>
              </w:rPr>
            </w:pPr>
            <w:r>
              <w:rPr>
                <w:rFonts w:ascii="Times New Roman" w:hAnsi="Times New Roman" w:cs="Times New Roman"/>
              </w:rPr>
              <w:t>角速度、周期相同</w:t>
            </w:r>
          </w:p>
        </w:tc>
        <w:tc>
          <w:tcPr>
            <w:tcW w:w="1552" w:type="pct"/>
            <w:vAlign w:val="center"/>
          </w:tcPr>
          <w:p w14:paraId="70E39CB9">
            <w:pPr>
              <w:pStyle w:val="12"/>
              <w:tabs>
                <w:tab w:val="left" w:pos="4320"/>
                <w:tab w:val="left" w:pos="7740"/>
              </w:tabs>
              <w:snapToGrid w:val="0"/>
              <w:spacing w:line="360" w:lineRule="auto"/>
              <w:jc w:val="center"/>
              <w:rPr>
                <w:rFonts w:ascii="Times New Roman" w:hAnsi="Times New Roman" w:cs="Times New Roman"/>
                <w:i/>
              </w:rPr>
            </w:pPr>
            <w:r>
              <w:rPr>
                <w:rFonts w:ascii="Times New Roman" w:hAnsi="Times New Roman" w:cs="Times New Roman"/>
              </w:rPr>
              <w:t>线速度大小相同</w:t>
            </w:r>
          </w:p>
        </w:tc>
        <w:tc>
          <w:tcPr>
            <w:tcW w:w="1647" w:type="pct"/>
            <w:vAlign w:val="center"/>
          </w:tcPr>
          <w:p w14:paraId="08933A91">
            <w:pPr>
              <w:pStyle w:val="12"/>
              <w:tabs>
                <w:tab w:val="left" w:pos="4320"/>
                <w:tab w:val="left" w:pos="7740"/>
              </w:tabs>
              <w:snapToGrid w:val="0"/>
              <w:spacing w:line="360" w:lineRule="auto"/>
              <w:jc w:val="center"/>
              <w:rPr>
                <w:rFonts w:ascii="Times New Roman" w:hAnsi="Times New Roman" w:cs="Times New Roman"/>
              </w:rPr>
            </w:pPr>
            <w:r>
              <w:rPr>
                <w:rFonts w:ascii="Times New Roman" w:hAnsi="Times New Roman" w:cs="Times New Roman"/>
              </w:rPr>
              <w:t>线速度大小相同</w:t>
            </w:r>
          </w:p>
        </w:tc>
      </w:tr>
      <w:tr w14:paraId="0A764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0" w:type="pct"/>
            <w:vAlign w:val="center"/>
          </w:tcPr>
          <w:p w14:paraId="0E37C32D">
            <w:pPr>
              <w:pStyle w:val="12"/>
              <w:tabs>
                <w:tab w:val="left" w:pos="4320"/>
                <w:tab w:val="left" w:pos="7740"/>
              </w:tabs>
              <w:snapToGrid w:val="0"/>
              <w:spacing w:line="360" w:lineRule="auto"/>
              <w:jc w:val="center"/>
              <w:rPr>
                <w:rFonts w:ascii="Times New Roman" w:hAnsi="Times New Roman" w:cs="Times New Roman"/>
                <w:i/>
              </w:rPr>
            </w:pPr>
            <w:r>
              <w:rPr>
                <w:rFonts w:ascii="Times New Roman" w:hAnsi="Times New Roman" w:cs="Times New Roman"/>
              </w:rPr>
              <w:t>转动方向</w:t>
            </w:r>
          </w:p>
        </w:tc>
        <w:tc>
          <w:tcPr>
            <w:tcW w:w="1231" w:type="pct"/>
            <w:vAlign w:val="center"/>
          </w:tcPr>
          <w:p w14:paraId="2FB07D62">
            <w:pPr>
              <w:pStyle w:val="12"/>
              <w:tabs>
                <w:tab w:val="left" w:pos="4320"/>
                <w:tab w:val="left" w:pos="7740"/>
              </w:tabs>
              <w:snapToGrid w:val="0"/>
              <w:spacing w:line="360" w:lineRule="auto"/>
              <w:jc w:val="center"/>
              <w:rPr>
                <w:rFonts w:ascii="Times New Roman" w:hAnsi="Times New Roman" w:cs="Times New Roman"/>
                <w:i/>
              </w:rPr>
            </w:pPr>
            <w:r>
              <w:rPr>
                <w:rFonts w:ascii="Times New Roman" w:hAnsi="Times New Roman" w:cs="Times New Roman"/>
              </w:rPr>
              <w:t>相同</w:t>
            </w:r>
          </w:p>
        </w:tc>
        <w:tc>
          <w:tcPr>
            <w:tcW w:w="1552" w:type="pct"/>
            <w:vAlign w:val="center"/>
          </w:tcPr>
          <w:p w14:paraId="1B9E7501">
            <w:pPr>
              <w:pStyle w:val="12"/>
              <w:tabs>
                <w:tab w:val="left" w:pos="4320"/>
                <w:tab w:val="left" w:pos="7740"/>
              </w:tabs>
              <w:snapToGrid w:val="0"/>
              <w:spacing w:line="360" w:lineRule="auto"/>
              <w:jc w:val="center"/>
              <w:rPr>
                <w:rFonts w:ascii="Times New Roman" w:hAnsi="Times New Roman" w:cs="Times New Roman"/>
                <w:i/>
              </w:rPr>
            </w:pPr>
            <w:r>
              <w:rPr>
                <w:rFonts w:ascii="Times New Roman" w:hAnsi="Times New Roman" w:cs="Times New Roman"/>
              </w:rPr>
              <w:t>相同</w:t>
            </w:r>
          </w:p>
        </w:tc>
        <w:tc>
          <w:tcPr>
            <w:tcW w:w="1647" w:type="pct"/>
            <w:vAlign w:val="center"/>
          </w:tcPr>
          <w:p w14:paraId="6AA4E5A6">
            <w:pPr>
              <w:pStyle w:val="12"/>
              <w:tabs>
                <w:tab w:val="left" w:pos="4320"/>
                <w:tab w:val="left" w:pos="7740"/>
              </w:tabs>
              <w:snapToGrid w:val="0"/>
              <w:spacing w:line="360" w:lineRule="auto"/>
              <w:jc w:val="center"/>
              <w:rPr>
                <w:rFonts w:ascii="Times New Roman" w:hAnsi="Times New Roman" w:cs="Times New Roman"/>
              </w:rPr>
            </w:pPr>
            <w:r>
              <w:rPr>
                <w:rFonts w:ascii="Times New Roman" w:hAnsi="Times New Roman" w:cs="Times New Roman"/>
              </w:rPr>
              <w:t>相反</w:t>
            </w:r>
          </w:p>
        </w:tc>
      </w:tr>
      <w:tr w14:paraId="28F0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3" w:hRule="atLeast"/>
          <w:jc w:val="center"/>
        </w:trPr>
        <w:tc>
          <w:tcPr>
            <w:tcW w:w="570" w:type="pct"/>
            <w:vAlign w:val="center"/>
          </w:tcPr>
          <w:p w14:paraId="5304E849">
            <w:pPr>
              <w:pStyle w:val="12"/>
              <w:tabs>
                <w:tab w:val="left" w:pos="4320"/>
                <w:tab w:val="left" w:pos="7740"/>
              </w:tabs>
              <w:snapToGrid w:val="0"/>
              <w:spacing w:line="360" w:lineRule="auto"/>
              <w:jc w:val="center"/>
              <w:rPr>
                <w:rFonts w:ascii="Times New Roman" w:hAnsi="Times New Roman" w:cs="Times New Roman"/>
                <w:i/>
              </w:rPr>
            </w:pPr>
            <w:r>
              <w:rPr>
                <w:rFonts w:ascii="Times New Roman" w:hAnsi="Times New Roman" w:cs="Times New Roman"/>
              </w:rPr>
              <w:t>规律</w:t>
            </w:r>
          </w:p>
        </w:tc>
        <w:tc>
          <w:tcPr>
            <w:tcW w:w="1231" w:type="pct"/>
            <w:vAlign w:val="center"/>
          </w:tcPr>
          <w:p w14:paraId="6CC40F12">
            <w:pPr>
              <w:pStyle w:val="12"/>
              <w:tabs>
                <w:tab w:val="left" w:pos="4320"/>
                <w:tab w:val="left" w:pos="7740"/>
              </w:tabs>
              <w:snapToGrid w:val="0"/>
              <w:spacing w:line="360" w:lineRule="auto"/>
              <w:jc w:val="center"/>
              <w:rPr>
                <w:rFonts w:ascii="Times New Roman" w:hAnsi="Times New Roman" w:cs="Times New Roman"/>
              </w:rPr>
            </w:pPr>
            <w:r>
              <w:rPr>
                <w:rFonts w:ascii="Times New Roman" w:hAnsi="Times New Roman" w:cs="Times New Roman"/>
              </w:rPr>
              <w:t>线速度与半径成正比：</w:t>
            </w:r>
          </w:p>
          <w:p w14:paraId="5F032793">
            <w:pPr>
              <w:pStyle w:val="12"/>
              <w:tabs>
                <w:tab w:val="left" w:pos="4320"/>
                <w:tab w:val="left" w:pos="7740"/>
              </w:tabs>
              <w:snapToGrid w:val="0"/>
              <w:spacing w:line="360" w:lineRule="auto"/>
              <w:jc w:val="center"/>
              <w:rPr>
                <w:rFonts w:ascii="Times New Roman" w:hAnsi="Times New Roman" w:cs="Times New Roman"/>
                <w:i/>
              </w:rPr>
            </w:pPr>
            <w:r>
              <w:rPr>
                <w:rFonts w:ascii="Times New Roman" w:hAnsi="Times New Roman" w:cs="Times New Roman"/>
                <w:i/>
                <w:iCs/>
              </w:rPr>
              <w:fldChar w:fldCharType="begin"/>
            </w:r>
            <w:r>
              <w:rPr>
                <w:rFonts w:ascii="Times New Roman" w:hAnsi="Times New Roman" w:cs="Times New Roman"/>
                <w:i/>
                <w:iCs/>
              </w:rPr>
              <w:instrText xml:space="preserve">eq \f(v</w:instrText>
            </w:r>
            <w:r>
              <w:rPr>
                <w:rFonts w:ascii="Times New Roman" w:hAnsi="Times New Roman" w:cs="Times New Roman"/>
                <w:i/>
                <w:iCs/>
                <w:vertAlign w:val="subscript"/>
              </w:rPr>
              <w:instrText xml:space="preserve">A</w:instrText>
            </w:r>
            <w:r>
              <w:rPr>
                <w:rFonts w:ascii="Times New Roman" w:hAnsi="Times New Roman" w:cs="Times New Roman"/>
                <w:i/>
                <w:iCs/>
              </w:rPr>
              <w:instrText xml:space="preserve">,v</w:instrText>
            </w:r>
            <w:r>
              <w:rPr>
                <w:rFonts w:ascii="Times New Roman" w:hAnsi="Times New Roman" w:cs="Times New Roman"/>
                <w:i/>
                <w:iCs/>
                <w:vertAlign w:val="subscript"/>
              </w:rPr>
              <w:instrText xml:space="preserve">B</w:instrText>
            </w:r>
            <w:r>
              <w:rPr>
                <w:rFonts w:ascii="Times New Roman" w:hAnsi="Times New Roman" w:cs="Times New Roman"/>
                <w:i/>
                <w:iCs/>
              </w:rPr>
              <w:instrText xml:space="preserve">)</w:instrText>
            </w:r>
            <w:r>
              <w:rPr>
                <w:rFonts w:ascii="Times New Roman" w:hAnsi="Times New Roman" w:cs="Times New Roman"/>
                <w:i/>
                <w:iCs/>
              </w:rPr>
              <w:fldChar w:fldCharType="end"/>
            </w:r>
            <w:r>
              <w:rPr>
                <w:rFonts w:ascii="Times New Roman" w:hAnsi="Times New Roman" w:cs="Times New Roman"/>
                <w:i/>
                <w:iCs/>
              </w:rPr>
              <w:t>＝</w:t>
            </w:r>
            <w:r>
              <w:rPr>
                <w:rFonts w:ascii="Times New Roman" w:hAnsi="Times New Roman" w:cs="Times New Roman"/>
                <w:i/>
                <w:iCs/>
              </w:rPr>
              <w:fldChar w:fldCharType="begin"/>
            </w:r>
            <w:r>
              <w:rPr>
                <w:rFonts w:ascii="Times New Roman" w:hAnsi="Times New Roman" w:cs="Times New Roman"/>
                <w:i/>
                <w:iCs/>
              </w:rPr>
              <w:instrText xml:space="preserve">eq \f(r,R)</w:instrText>
            </w:r>
            <w:r>
              <w:rPr>
                <w:rFonts w:ascii="Times New Roman" w:hAnsi="Times New Roman" w:cs="Times New Roman"/>
                <w:i/>
                <w:iCs/>
              </w:rPr>
              <w:fldChar w:fldCharType="end"/>
            </w:r>
          </w:p>
        </w:tc>
        <w:tc>
          <w:tcPr>
            <w:tcW w:w="1552" w:type="pct"/>
            <w:vAlign w:val="center"/>
          </w:tcPr>
          <w:p w14:paraId="6816798F">
            <w:pPr>
              <w:pStyle w:val="12"/>
              <w:tabs>
                <w:tab w:val="left" w:pos="4320"/>
                <w:tab w:val="left" w:pos="7740"/>
              </w:tabs>
              <w:snapToGrid w:val="0"/>
              <w:spacing w:line="360" w:lineRule="auto"/>
              <w:rPr>
                <w:rFonts w:ascii="Times New Roman" w:hAnsi="Times New Roman" w:cs="Times New Roman"/>
              </w:rPr>
            </w:pPr>
            <w:r>
              <w:rPr>
                <w:rFonts w:ascii="Times New Roman" w:hAnsi="Times New Roman" w:cs="Times New Roman"/>
              </w:rPr>
              <w:t>角速度与半径成反比：</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ω</w:instrText>
            </w:r>
            <w:r>
              <w:rPr>
                <w:rFonts w:ascii="Times New Roman" w:hAnsi="Times New Roman" w:cs="Times New Roman"/>
                <w:i/>
                <w:vertAlign w:val="subscript"/>
              </w:rPr>
              <w:instrText xml:space="preserve">A</w:instrText>
            </w:r>
            <w:r>
              <w:rPr>
                <w:rFonts w:ascii="Times New Roman" w:hAnsi="Times New Roman" w:cs="Times New Roman"/>
                <w:i/>
              </w:rPr>
              <w:instrText xml:space="preserve">,ω</w:instrText>
            </w:r>
            <w:r>
              <w:rPr>
                <w:rFonts w:ascii="Times New Roman" w:hAnsi="Times New Roman" w:cs="Times New Roman"/>
                <w:i/>
                <w:vertAlign w:val="subscript"/>
              </w:rPr>
              <w:instrText xml:space="preserve">B</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r,R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。周期与半径成正比：</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T</w:instrText>
            </w:r>
            <w:r>
              <w:rPr>
                <w:rFonts w:ascii="Times New Roman" w:hAnsi="Times New Roman" w:cs="Times New Roman"/>
                <w:i/>
                <w:vertAlign w:val="subscript"/>
              </w:rPr>
              <w:instrText xml:space="preserve">A</w:instrText>
            </w:r>
            <w:r>
              <w:rPr>
                <w:rFonts w:ascii="Times New Roman" w:hAnsi="Times New Roman" w:cs="Times New Roman"/>
                <w:i/>
              </w:rPr>
              <w:instrText xml:space="preserve">,T</w:instrText>
            </w:r>
            <w:r>
              <w:rPr>
                <w:rFonts w:ascii="Times New Roman" w:hAnsi="Times New Roman" w:cs="Times New Roman"/>
                <w:i/>
                <w:vertAlign w:val="subscript"/>
              </w:rPr>
              <w:instrText xml:space="preserve">B</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R,r</w:instrText>
            </w:r>
            <w:r>
              <w:rPr>
                <w:rFonts w:ascii="Times New Roman" w:hAnsi="Times New Roman" w:cs="Times New Roman"/>
              </w:rPr>
              <w:instrText xml:space="preserve">)</w:instrText>
            </w:r>
            <w:r>
              <w:rPr>
                <w:rFonts w:ascii="Times New Roman" w:hAnsi="Times New Roman" w:cs="Times New Roman"/>
              </w:rPr>
              <w:fldChar w:fldCharType="end"/>
            </w:r>
          </w:p>
        </w:tc>
        <w:tc>
          <w:tcPr>
            <w:tcW w:w="1647" w:type="pct"/>
            <w:vAlign w:val="center"/>
          </w:tcPr>
          <w:p w14:paraId="51E5588D">
            <w:pPr>
              <w:pStyle w:val="12"/>
              <w:tabs>
                <w:tab w:val="left" w:pos="4320"/>
                <w:tab w:val="left" w:pos="7740"/>
              </w:tabs>
              <w:snapToGrid w:val="0"/>
              <w:spacing w:line="360" w:lineRule="auto"/>
              <w:rPr>
                <w:rFonts w:ascii="Times New Roman" w:hAnsi="Times New Roman" w:cs="Times New Roman"/>
              </w:rPr>
            </w:pPr>
            <w:r>
              <w:rPr>
                <w:rFonts w:ascii="Times New Roman" w:hAnsi="Times New Roman" w:cs="Times New Roman"/>
              </w:rPr>
              <w:t>角速度与半径成反比：</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ω</w:instrText>
            </w:r>
            <w:r>
              <w:rPr>
                <w:rFonts w:ascii="Times New Roman" w:hAnsi="Times New Roman" w:cs="Times New Roman"/>
                <w:i/>
                <w:vertAlign w:val="subscript"/>
              </w:rPr>
              <w:instrText xml:space="preserve">A</w:instrText>
            </w:r>
            <w:r>
              <w:rPr>
                <w:rFonts w:ascii="Times New Roman" w:hAnsi="Times New Roman" w:cs="Times New Roman"/>
                <w:i/>
              </w:rPr>
              <w:instrText xml:space="preserve">,ω</w:instrText>
            </w:r>
            <w:r>
              <w:rPr>
                <w:rFonts w:ascii="Times New Roman" w:hAnsi="Times New Roman" w:cs="Times New Roman"/>
                <w:i/>
                <w:vertAlign w:val="subscript"/>
              </w:rPr>
              <w:instrText xml:space="preserve">B</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r</w:instrText>
            </w:r>
            <w:r>
              <w:rPr>
                <w:rFonts w:ascii="Times New Roman" w:hAnsi="Times New Roman" w:cs="Times New Roman"/>
                <w:vertAlign w:val="subscript"/>
              </w:rPr>
              <w:instrText xml:space="preserve">2</w:instrText>
            </w:r>
            <w:r>
              <w:rPr>
                <w:rFonts w:ascii="Times New Roman" w:hAnsi="Times New Roman" w:cs="Times New Roman"/>
                <w:i/>
              </w:rPr>
              <w:instrText xml:space="preserve">,r</w:instrText>
            </w:r>
            <w:r>
              <w:rPr>
                <w:rFonts w:ascii="Times New Roman" w:hAnsi="Times New Roman" w:cs="Times New Roman"/>
                <w:vertAlign w:val="subscript"/>
              </w:rPr>
              <w:instrText xml:space="preserve">1</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。周期与半径成正比：</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T</w:instrText>
            </w:r>
            <w:r>
              <w:rPr>
                <w:rFonts w:ascii="Times New Roman" w:hAnsi="Times New Roman" w:cs="Times New Roman"/>
                <w:i/>
                <w:vertAlign w:val="subscript"/>
              </w:rPr>
              <w:instrText xml:space="preserve">A</w:instrText>
            </w:r>
            <w:r>
              <w:rPr>
                <w:rFonts w:ascii="Times New Roman" w:hAnsi="Times New Roman" w:cs="Times New Roman"/>
                <w:i/>
              </w:rPr>
              <w:instrText xml:space="preserve">,T</w:instrText>
            </w:r>
            <w:r>
              <w:rPr>
                <w:rFonts w:ascii="Times New Roman" w:hAnsi="Times New Roman" w:cs="Times New Roman"/>
                <w:i/>
                <w:vertAlign w:val="subscript"/>
              </w:rPr>
              <w:instrText xml:space="preserve">B</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r</w:instrText>
            </w:r>
            <w:r>
              <w:rPr>
                <w:rFonts w:ascii="Times New Roman" w:hAnsi="Times New Roman" w:cs="Times New Roman"/>
                <w:vertAlign w:val="subscript"/>
              </w:rPr>
              <w:instrText xml:space="preserve">1</w:instrText>
            </w:r>
            <w:r>
              <w:rPr>
                <w:rFonts w:ascii="Times New Roman" w:hAnsi="Times New Roman" w:cs="Times New Roman"/>
                <w:i/>
              </w:rPr>
              <w:instrText xml:space="preserve">,r</w:instrText>
            </w:r>
            <w:r>
              <w:rPr>
                <w:rFonts w:ascii="Times New Roman" w:hAnsi="Times New Roman" w:cs="Times New Roman"/>
                <w:vertAlign w:val="sub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p>
        </w:tc>
      </w:tr>
    </w:tbl>
    <w:p w14:paraId="48825B92">
      <w:pPr>
        <w:pStyle w:val="4"/>
        <w:tabs>
          <w:tab w:val="left" w:pos="3544"/>
        </w:tabs>
        <w:snapToGrid w:val="0"/>
        <w:spacing w:line="360" w:lineRule="auto"/>
        <w:rPr>
          <w:rFonts w:ascii="Times New Roman" w:hAnsi="Times New Roman" w:cs="Times New Roman"/>
        </w:rPr>
      </w:pPr>
      <w:bookmarkStart w:id="1" w:name="_Hlk179017383"/>
      <w:r>
        <w:drawing>
          <wp:inline distT="0" distB="0" distL="0" distR="0">
            <wp:extent cx="1864995" cy="553085"/>
            <wp:effectExtent l="0" t="0" r="1905" b="18415"/>
            <wp:docPr id="34419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961" name="图片 1"/>
                    <pic:cNvPicPr>
                      <a:picLocks noChangeAspect="1"/>
                    </pic:cNvPicPr>
                  </pic:nvPicPr>
                  <pic:blipFill>
                    <a:blip r:embed="rId16"/>
                    <a:stretch>
                      <a:fillRect/>
                    </a:stretch>
                  </pic:blipFill>
                  <pic:spPr>
                    <a:xfrm>
                      <a:off x="0" y="0"/>
                      <a:ext cx="1889551" cy="560350"/>
                    </a:xfrm>
                    <a:prstGeom prst="rect">
                      <a:avLst/>
                    </a:prstGeom>
                  </pic:spPr>
                </pic:pic>
              </a:graphicData>
            </a:graphic>
          </wp:inline>
        </w:drawing>
      </w:r>
    </w:p>
    <w:p w14:paraId="7FB4551D">
      <w:pPr>
        <w:pStyle w:val="11"/>
        <w:numPr>
          <w:ilvl w:val="0"/>
          <w:numId w:val="1"/>
        </w:numPr>
        <w:spacing w:line="360" w:lineRule="auto"/>
        <w:ind w:firstLineChars="0"/>
      </w:pPr>
      <w:r>
        <w:rPr>
          <w:rFonts w:hint="eastAsia" w:eastAsia="新宋体"/>
          <w:szCs w:val="21"/>
        </w:rPr>
        <w:t>（2024春•临潼区期末）无链自行车就是用轴和齿轮组合代替链条和链轮组合，和普通链条自行车相比，其它的部件是一样的，但是改变了传动的方式。如图所示，是无链条自行车用轴和齿轮组合部分的传动原理图，圆锥齿轮a和圆锥齿轮c彼此完全咬合，a的齿数是40，c的齿数是20，则圆锥齿轮a和圆锥齿轮c的线速度之比为（　　）</w:t>
      </w:r>
    </w:p>
    <w:p w14:paraId="64C543A4">
      <w:pPr>
        <w:spacing w:line="360" w:lineRule="auto"/>
        <w:ind w:left="273" w:leftChars="130"/>
      </w:pPr>
      <w:r>
        <w:rPr>
          <w:rFonts w:hint="eastAsia" w:eastAsia="新宋体"/>
          <w:szCs w:val="21"/>
        </w:rPr>
        <w:drawing>
          <wp:inline distT="0" distB="0" distL="0" distR="0">
            <wp:extent cx="2105660" cy="1343025"/>
            <wp:effectExtent l="0" t="0" r="8890" b="9525"/>
            <wp:docPr id="8327890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89055" name="图片24" descr="http://www.zxxk.com"/>
                    <pic:cNvPicPr>
                      <a:picLocks noChangeAspect="1"/>
                    </pic:cNvPicPr>
                  </pic:nvPicPr>
                  <pic:blipFill>
                    <a:blip r:embed="rId25" cstate="print"/>
                    <a:stretch>
                      <a:fillRect/>
                    </a:stretch>
                  </pic:blipFill>
                  <pic:spPr>
                    <a:xfrm>
                      <a:off x="0" y="0"/>
                      <a:ext cx="2105876" cy="1343568"/>
                    </a:xfrm>
                    <a:prstGeom prst="rect">
                      <a:avLst/>
                    </a:prstGeom>
                  </pic:spPr>
                </pic:pic>
              </a:graphicData>
            </a:graphic>
          </wp:inline>
        </w:drawing>
      </w:r>
    </w:p>
    <w:p w14:paraId="40672963">
      <w:pPr>
        <w:tabs>
          <w:tab w:val="left" w:pos="2300"/>
          <w:tab w:val="left" w:pos="4400"/>
          <w:tab w:val="left" w:pos="6400"/>
        </w:tabs>
        <w:spacing w:line="360" w:lineRule="auto"/>
        <w:ind w:firstLine="273" w:firstLineChars="130"/>
        <w:jc w:val="left"/>
      </w:pPr>
      <w:r>
        <w:rPr>
          <w:rFonts w:hint="eastAsia" w:eastAsia="新宋体"/>
          <w:szCs w:val="21"/>
        </w:rPr>
        <w:t>A．1：1</w:t>
      </w:r>
      <w:r>
        <w:tab/>
      </w:r>
      <w:r>
        <w:rPr>
          <w:rFonts w:hint="eastAsia" w:eastAsia="新宋体"/>
          <w:szCs w:val="21"/>
        </w:rPr>
        <w:t>B．2：1</w:t>
      </w:r>
      <w:r>
        <w:tab/>
      </w:r>
      <w:r>
        <w:rPr>
          <w:rFonts w:hint="eastAsia" w:eastAsia="新宋体"/>
          <w:szCs w:val="21"/>
        </w:rPr>
        <w:t>C．1：2</w:t>
      </w:r>
      <w:r>
        <w:tab/>
      </w:r>
      <w:r>
        <w:rPr>
          <w:rFonts w:hint="eastAsia" w:eastAsia="新宋体"/>
          <w:szCs w:val="21"/>
        </w:rPr>
        <w:t>D．1：4</w:t>
      </w:r>
    </w:p>
    <w:p w14:paraId="5DCD5B7A">
      <w:pPr>
        <w:spacing w:line="360" w:lineRule="auto"/>
        <w:ind w:left="273" w:leftChars="130"/>
        <w:rPr>
          <w:color w:val="FF0000"/>
        </w:rPr>
      </w:pPr>
      <w:r>
        <w:rPr>
          <w:rFonts w:hint="eastAsia" w:eastAsia="新宋体"/>
          <w:color w:val="FF0000"/>
          <w:szCs w:val="21"/>
        </w:rPr>
        <w:t>【解答】解：相互咬合的齿轮，线速度大小相等，故A正确，BCD错误。</w:t>
      </w:r>
    </w:p>
    <w:p w14:paraId="2A3B470A">
      <w:pPr>
        <w:spacing w:line="360" w:lineRule="auto"/>
        <w:ind w:left="273" w:leftChars="130"/>
        <w:rPr>
          <w:color w:val="FF0000"/>
        </w:rPr>
      </w:pPr>
      <w:r>
        <w:rPr>
          <w:rFonts w:hint="eastAsia" w:eastAsia="新宋体"/>
          <w:color w:val="FF0000"/>
          <w:szCs w:val="21"/>
        </w:rPr>
        <w:t>故选：A。</w:t>
      </w:r>
    </w:p>
    <w:p w14:paraId="26D09C91">
      <w:pPr>
        <w:pStyle w:val="11"/>
        <w:numPr>
          <w:ilvl w:val="0"/>
          <w:numId w:val="1"/>
        </w:numPr>
        <w:spacing w:line="360" w:lineRule="auto"/>
        <w:ind w:firstLineChars="0"/>
      </w:pPr>
      <w:r>
        <w:rPr>
          <w:rFonts w:hint="eastAsia" w:eastAsia="新宋体"/>
          <w:szCs w:val="21"/>
        </w:rPr>
        <w:t>（2024春•镇江期末）如图是自行车外接助力装置，其通过滚轮驱动车轮转动。滚轮直径为8cm，车轮直径为48cm。滚轮与车轮间无相对滑动，则滚轮与车轮的角速度之比为（　　）</w:t>
      </w:r>
    </w:p>
    <w:p w14:paraId="60229876">
      <w:pPr>
        <w:spacing w:line="360" w:lineRule="auto"/>
        <w:ind w:left="273" w:leftChars="130"/>
      </w:pPr>
      <w:r>
        <w:rPr>
          <w:rFonts w:hint="eastAsia" w:eastAsia="新宋体"/>
          <w:szCs w:val="21"/>
        </w:rPr>
        <w:drawing>
          <wp:inline distT="0" distB="0" distL="0" distR="0">
            <wp:extent cx="1877060" cy="1591310"/>
            <wp:effectExtent l="0" t="0" r="8890" b="8890"/>
            <wp:docPr id="9037088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08899" name="图片24" descr="http://www.zxxk.com"/>
                    <pic:cNvPicPr>
                      <a:picLocks noChangeAspect="1"/>
                    </pic:cNvPicPr>
                  </pic:nvPicPr>
                  <pic:blipFill>
                    <a:blip r:embed="rId26" cstate="print"/>
                    <a:stretch>
                      <a:fillRect/>
                    </a:stretch>
                  </pic:blipFill>
                  <pic:spPr>
                    <a:xfrm>
                      <a:off x="0" y="0"/>
                      <a:ext cx="1877184" cy="1591318"/>
                    </a:xfrm>
                    <a:prstGeom prst="rect">
                      <a:avLst/>
                    </a:prstGeom>
                  </pic:spPr>
                </pic:pic>
              </a:graphicData>
            </a:graphic>
          </wp:inline>
        </w:drawing>
      </w:r>
    </w:p>
    <w:p w14:paraId="592B2718">
      <w:pPr>
        <w:tabs>
          <w:tab w:val="left" w:pos="2300"/>
          <w:tab w:val="left" w:pos="4400"/>
          <w:tab w:val="left" w:pos="6400"/>
        </w:tabs>
        <w:spacing w:line="360" w:lineRule="auto"/>
        <w:ind w:firstLine="273" w:firstLineChars="130"/>
        <w:jc w:val="left"/>
      </w:pPr>
      <w:r>
        <w:rPr>
          <w:rFonts w:hint="eastAsia" w:eastAsia="新宋体"/>
          <w:szCs w:val="21"/>
        </w:rPr>
        <w:t>A．1：1</w:t>
      </w:r>
      <w:r>
        <w:tab/>
      </w:r>
      <w:r>
        <w:rPr>
          <w:rFonts w:hint="eastAsia" w:eastAsia="新宋体"/>
          <w:szCs w:val="21"/>
        </w:rPr>
        <w:t>B．6：1</w:t>
      </w:r>
      <w:r>
        <w:tab/>
      </w:r>
      <w:r>
        <w:rPr>
          <w:rFonts w:hint="eastAsia" w:eastAsia="新宋体"/>
          <w:szCs w:val="21"/>
        </w:rPr>
        <w:t>C．1：6</w:t>
      </w:r>
      <w:r>
        <w:tab/>
      </w:r>
      <w:r>
        <w:rPr>
          <w:rFonts w:hint="eastAsia" w:eastAsia="新宋体"/>
          <w:szCs w:val="21"/>
        </w:rPr>
        <w:t>D．36：1</w:t>
      </w:r>
    </w:p>
    <w:p w14:paraId="0C8497EC">
      <w:pPr>
        <w:spacing w:line="360" w:lineRule="auto"/>
        <w:ind w:left="273" w:leftChars="130"/>
        <w:rPr>
          <w:color w:val="FF0000"/>
        </w:rPr>
      </w:pPr>
      <w:r>
        <w:rPr>
          <w:rFonts w:hint="eastAsia" w:eastAsia="新宋体"/>
          <w:color w:val="FF0000"/>
          <w:szCs w:val="21"/>
        </w:rPr>
        <w:t>【解答】解：滚轮与车轮边缘没有相对运动，线速度相等，根据</w:t>
      </w: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可知，角速度之比为</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滚</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车</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车</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滚</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48</m:t>
            </m:r>
            <m:ctrlPr>
              <w:rPr>
                <w:rFonts w:ascii="Cambria Math" w:hAnsi="Cambria Math" w:eastAsia="新宋体"/>
                <w:color w:val="FF0000"/>
                <w:sz w:val="28"/>
                <w:szCs w:val="28"/>
              </w:rPr>
            </m:ctrlPr>
          </m:num>
          <m:den>
            <m:r>
              <m:rPr/>
              <w:rPr>
                <w:rFonts w:ascii="Cambria Math" w:hAnsi="Cambria Math" w:eastAsia="新宋体"/>
                <w:color w:val="FF0000"/>
                <w:sz w:val="28"/>
                <w:szCs w:val="28"/>
              </w:rPr>
              <m:t>8</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6</m:t>
            </m:r>
            <m:ctrlPr>
              <w:rPr>
                <w:rFonts w:ascii="Cambria Math" w:hAnsi="Cambria Math" w:eastAsia="新宋体"/>
                <w:color w:val="FF0000"/>
                <w:sz w:val="28"/>
                <w:szCs w:val="28"/>
              </w:rPr>
            </m:ctrlPr>
          </m:num>
          <m:den>
            <m:r>
              <m:rPr/>
              <w:rPr>
                <w:rFonts w:ascii="Cambria Math" w:hAnsi="Cambria Math" w:eastAsia="新宋体"/>
                <w:color w:val="FF0000"/>
                <w:sz w:val="28"/>
                <w:szCs w:val="28"/>
              </w:rPr>
              <m:t>1</m:t>
            </m:r>
            <m:ctrlPr>
              <w:rPr>
                <w:rFonts w:ascii="Cambria Math" w:hAnsi="Cambria Math" w:eastAsia="新宋体"/>
                <w:color w:val="FF0000"/>
                <w:sz w:val="28"/>
                <w:szCs w:val="28"/>
              </w:rPr>
            </m:ctrlPr>
          </m:den>
        </m:f>
      </m:oMath>
      <w:r>
        <w:rPr>
          <w:rFonts w:hint="eastAsia" w:eastAsia="新宋体"/>
          <w:color w:val="FF0000"/>
          <w:szCs w:val="21"/>
        </w:rPr>
        <w:t>，故B正确，ACD错误。</w:t>
      </w:r>
    </w:p>
    <w:p w14:paraId="55C4E4A4">
      <w:pPr>
        <w:spacing w:line="360" w:lineRule="auto"/>
        <w:ind w:left="273" w:leftChars="130"/>
        <w:rPr>
          <w:color w:val="FF0000"/>
        </w:rPr>
      </w:pPr>
      <w:r>
        <w:rPr>
          <w:rFonts w:hint="eastAsia" w:eastAsia="新宋体"/>
          <w:color w:val="FF0000"/>
          <w:szCs w:val="21"/>
        </w:rPr>
        <w:t>故选：B。</w:t>
      </w:r>
    </w:p>
    <w:p w14:paraId="039F0396">
      <w:pPr>
        <w:pStyle w:val="11"/>
        <w:numPr>
          <w:ilvl w:val="0"/>
          <w:numId w:val="1"/>
        </w:numPr>
        <w:spacing w:line="360" w:lineRule="auto"/>
        <w:ind w:firstLineChars="0"/>
      </w:pPr>
      <w:r>
        <w:rPr>
          <w:rFonts w:hint="eastAsia" w:eastAsia="新宋体"/>
          <w:szCs w:val="21"/>
        </w:rPr>
        <w:t>（2024春•葫芦岛期末）陶瓷是中华瑰宝，是中华文明的重要名片。在陶瓷制作过程中有一道工序叫利坯，简化模型如图，将陶瓷粗坯固定在绕竖直轴转动的水平转台上，粗坯的对称轴与转台转轴OO′重合。当转台匀速转动时，关于粗坯上P、Q两质点，下列说法正确的是（　　）</w:t>
      </w:r>
    </w:p>
    <w:p w14:paraId="48738399">
      <w:pPr>
        <w:spacing w:line="360" w:lineRule="auto"/>
        <w:ind w:left="273" w:leftChars="130"/>
      </w:pPr>
      <w:r>
        <w:rPr>
          <w:rFonts w:hint="eastAsia" w:eastAsia="新宋体"/>
          <w:szCs w:val="21"/>
        </w:rPr>
        <w:drawing>
          <wp:inline distT="0" distB="0" distL="0" distR="0">
            <wp:extent cx="1417320" cy="1228090"/>
            <wp:effectExtent l="0" t="0" r="11430" b="10160"/>
            <wp:docPr id="209737576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75769" name="图片24" descr="http://www.zxxk.com"/>
                    <pic:cNvPicPr>
                      <a:picLocks noChangeAspect="1"/>
                    </pic:cNvPicPr>
                  </pic:nvPicPr>
                  <pic:blipFill>
                    <a:blip r:embed="rId27" cstate="print"/>
                    <a:stretch>
                      <a:fillRect/>
                    </a:stretch>
                  </pic:blipFill>
                  <pic:spPr>
                    <a:xfrm>
                      <a:off x="0" y="0"/>
                      <a:ext cx="1417323" cy="1228346"/>
                    </a:xfrm>
                    <a:prstGeom prst="rect">
                      <a:avLst/>
                    </a:prstGeom>
                  </pic:spPr>
                </pic:pic>
              </a:graphicData>
            </a:graphic>
          </wp:inline>
        </w:drawing>
      </w:r>
    </w:p>
    <w:p w14:paraId="170ABC6C">
      <w:pPr>
        <w:tabs>
          <w:tab w:val="left" w:pos="4400"/>
        </w:tabs>
        <w:spacing w:line="360" w:lineRule="auto"/>
        <w:ind w:firstLine="273" w:firstLineChars="130"/>
        <w:jc w:val="left"/>
      </w:pPr>
      <w:r>
        <w:rPr>
          <w:rFonts w:hint="eastAsia" w:eastAsia="新宋体"/>
          <w:szCs w:val="21"/>
        </w:rPr>
        <w:t>A．角速度大小相同</w:t>
      </w:r>
      <w:r>
        <w:tab/>
      </w:r>
      <w:r>
        <w:rPr>
          <w:rFonts w:hint="eastAsia" w:eastAsia="新宋体"/>
          <w:szCs w:val="21"/>
        </w:rPr>
        <w:t>B．线速度大小相同</w:t>
      </w:r>
      <w:r>
        <w:tab/>
      </w:r>
    </w:p>
    <w:p w14:paraId="0C905BAF">
      <w:pPr>
        <w:tabs>
          <w:tab w:val="left" w:pos="4400"/>
        </w:tabs>
        <w:spacing w:line="360" w:lineRule="auto"/>
        <w:ind w:firstLine="273" w:firstLineChars="130"/>
        <w:jc w:val="left"/>
      </w:pPr>
      <w:r>
        <w:rPr>
          <w:rFonts w:hint="eastAsia" w:eastAsia="新宋体"/>
          <w:szCs w:val="21"/>
        </w:rPr>
        <w:t>C．Q的角速度比P的大</w:t>
      </w:r>
      <w:r>
        <w:tab/>
      </w:r>
      <w:r>
        <w:rPr>
          <w:rFonts w:hint="eastAsia" w:eastAsia="新宋体"/>
          <w:szCs w:val="21"/>
        </w:rPr>
        <w:t>D．Q的线速度比P的大</w:t>
      </w:r>
    </w:p>
    <w:p w14:paraId="147DE573">
      <w:pPr>
        <w:spacing w:line="360" w:lineRule="auto"/>
        <w:ind w:left="273" w:leftChars="130"/>
        <w:rPr>
          <w:color w:val="FF0000"/>
        </w:rPr>
      </w:pPr>
      <w:r>
        <w:rPr>
          <w:rFonts w:hint="eastAsia" w:eastAsia="新宋体"/>
          <w:color w:val="FF0000"/>
          <w:szCs w:val="21"/>
        </w:rPr>
        <w:t>【解答】解：AC．由题意可知，粗坯上P、Q两质点属于同轴转动，它们的角速度相等，即</w:t>
      </w:r>
      <w:r>
        <w:rPr>
          <w:rFonts w:ascii="Cambria Math" w:hAnsi="Cambria Math" w:eastAsia="Cambria Math"/>
          <w:color w:val="FF0000"/>
          <w:szCs w:val="21"/>
        </w:rPr>
        <w:t>ω</w:t>
      </w:r>
      <w:r>
        <w:rPr>
          <w:rFonts w:hint="eastAsia" w:eastAsia="新宋体"/>
          <w:color w:val="FF0000"/>
          <w:sz w:val="24"/>
          <w:szCs w:val="24"/>
          <w:vertAlign w:val="subscript"/>
        </w:rPr>
        <w:t>P</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Q</w:t>
      </w:r>
      <w:r>
        <w:rPr>
          <w:rFonts w:hint="eastAsia" w:eastAsia="新宋体"/>
          <w:color w:val="FF0000"/>
          <w:szCs w:val="21"/>
        </w:rPr>
        <w:t>，故A正确，C错误；</w:t>
      </w:r>
    </w:p>
    <w:p w14:paraId="3CD829FF">
      <w:pPr>
        <w:spacing w:line="360" w:lineRule="auto"/>
        <w:ind w:left="273" w:leftChars="130"/>
        <w:rPr>
          <w:color w:val="FF0000"/>
        </w:rPr>
      </w:pPr>
      <w:r>
        <w:rPr>
          <w:rFonts w:hint="eastAsia" w:eastAsia="新宋体"/>
          <w:color w:val="FF0000"/>
          <w:szCs w:val="21"/>
        </w:rPr>
        <w:t>BD．由图可知P点绕转轴转动的半径大，根据v＝r</w:t>
      </w:r>
      <w:r>
        <w:rPr>
          <w:rFonts w:ascii="Cambria Math" w:hAnsi="Cambria Math" w:eastAsia="Cambria Math"/>
          <w:color w:val="FF0000"/>
          <w:szCs w:val="21"/>
        </w:rPr>
        <w:t>ω</w:t>
      </w:r>
      <w:r>
        <w:rPr>
          <w:rFonts w:hint="eastAsia" w:eastAsia="新宋体"/>
          <w:color w:val="FF0000"/>
          <w:szCs w:val="21"/>
        </w:rPr>
        <w:t>，所以v</w:t>
      </w:r>
      <w:r>
        <w:rPr>
          <w:rFonts w:hint="eastAsia" w:eastAsia="新宋体"/>
          <w:color w:val="FF0000"/>
          <w:sz w:val="24"/>
          <w:szCs w:val="24"/>
          <w:vertAlign w:val="subscript"/>
        </w:rPr>
        <w:t>P</w:t>
      </w:r>
      <w:r>
        <w:rPr>
          <w:rFonts w:hint="eastAsia" w:eastAsia="新宋体"/>
          <w:color w:val="FF0000"/>
          <w:szCs w:val="21"/>
        </w:rPr>
        <w:t>＞v</w:t>
      </w:r>
      <w:r>
        <w:rPr>
          <w:rFonts w:hint="eastAsia" w:eastAsia="新宋体"/>
          <w:color w:val="FF0000"/>
          <w:sz w:val="24"/>
          <w:szCs w:val="24"/>
          <w:vertAlign w:val="subscript"/>
        </w:rPr>
        <w:t>Q</w:t>
      </w:r>
      <w:r>
        <w:rPr>
          <w:rFonts w:hint="eastAsia" w:eastAsia="新宋体"/>
          <w:color w:val="FF0000"/>
          <w:szCs w:val="21"/>
        </w:rPr>
        <w:t>，即P的线速度大小比Q的大，故BD错误；</w:t>
      </w:r>
    </w:p>
    <w:p w14:paraId="4BCFDE79">
      <w:pPr>
        <w:spacing w:line="360" w:lineRule="auto"/>
        <w:ind w:left="273" w:leftChars="130"/>
        <w:rPr>
          <w:color w:val="FF0000"/>
        </w:rPr>
      </w:pPr>
      <w:r>
        <w:rPr>
          <w:rFonts w:hint="eastAsia" w:eastAsia="新宋体"/>
          <w:color w:val="FF0000"/>
          <w:szCs w:val="21"/>
        </w:rPr>
        <w:t>故选：A。</w:t>
      </w:r>
    </w:p>
    <w:p w14:paraId="02A26F9D">
      <w:pPr>
        <w:pStyle w:val="11"/>
        <w:numPr>
          <w:ilvl w:val="0"/>
          <w:numId w:val="1"/>
        </w:numPr>
        <w:spacing w:line="360" w:lineRule="auto"/>
        <w:ind w:firstLineChars="0"/>
      </w:pPr>
      <w:r>
        <w:rPr>
          <w:rFonts w:hint="eastAsia" w:eastAsia="新宋体"/>
          <w:szCs w:val="21"/>
        </w:rPr>
        <w:t>（2024春•蓝田县期末）变速自行车靠变换齿轮组合来改变行驶速度档，如图是某变速车齿轮转动结构示意图，图中大齿轮A有48齿，大齿轮B有42齿，小齿轮C有18齿，小齿轮D轮有12齿。大小齿轮通过链条连接，小齿轮转动时可带动后轮同轴转动。骑行者通过脚踏板驱动大齿轮转动，则下列选项正确的是（　　）</w:t>
      </w:r>
    </w:p>
    <w:p w14:paraId="3E037B9E">
      <w:pPr>
        <w:spacing w:line="360" w:lineRule="auto"/>
        <w:ind w:left="273" w:leftChars="130"/>
      </w:pPr>
      <w:r>
        <w:rPr>
          <w:rFonts w:hint="eastAsia" w:eastAsia="新宋体"/>
          <w:szCs w:val="21"/>
        </w:rPr>
        <w:drawing>
          <wp:inline distT="0" distB="0" distL="0" distR="0">
            <wp:extent cx="2233930" cy="1069340"/>
            <wp:effectExtent l="0" t="0" r="13970" b="16510"/>
            <wp:docPr id="8195318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31889" name="图片24" descr="http://www.zxxk.com"/>
                    <pic:cNvPicPr>
                      <a:picLocks noChangeAspect="1"/>
                    </pic:cNvPicPr>
                  </pic:nvPicPr>
                  <pic:blipFill>
                    <a:blip r:embed="rId28" cstate="print"/>
                    <a:stretch>
                      <a:fillRect/>
                    </a:stretch>
                  </pic:blipFill>
                  <pic:spPr>
                    <a:xfrm>
                      <a:off x="0" y="0"/>
                      <a:ext cx="2234189" cy="1069850"/>
                    </a:xfrm>
                    <a:prstGeom prst="rect">
                      <a:avLst/>
                    </a:prstGeom>
                  </pic:spPr>
                </pic:pic>
              </a:graphicData>
            </a:graphic>
          </wp:inline>
        </w:drawing>
      </w:r>
    </w:p>
    <w:p w14:paraId="215BAC15">
      <w:pPr>
        <w:spacing w:line="360" w:lineRule="auto"/>
        <w:ind w:firstLine="273" w:firstLineChars="130"/>
        <w:jc w:val="left"/>
      </w:pPr>
      <w:r>
        <w:rPr>
          <w:rFonts w:hint="eastAsia" w:eastAsia="新宋体"/>
          <w:szCs w:val="21"/>
        </w:rPr>
        <w:t>A．当B轮与C轮组合时，两轮边缘上的点的线速度之比v</w:t>
      </w:r>
      <w:r>
        <w:rPr>
          <w:rFonts w:hint="eastAsia" w:eastAsia="新宋体"/>
          <w:sz w:val="24"/>
          <w:szCs w:val="24"/>
          <w:vertAlign w:val="subscript"/>
        </w:rPr>
        <w:t>B：</w:t>
      </w:r>
      <w:r>
        <w:rPr>
          <w:rFonts w:hint="eastAsia" w:eastAsia="新宋体"/>
          <w:szCs w:val="21"/>
        </w:rPr>
        <w:t>v</w:t>
      </w:r>
      <w:r>
        <w:rPr>
          <w:rFonts w:hint="eastAsia" w:eastAsia="新宋体"/>
          <w:sz w:val="24"/>
          <w:szCs w:val="24"/>
          <w:vertAlign w:val="subscript"/>
        </w:rPr>
        <w:t>C</w:t>
      </w:r>
      <w:r>
        <w:rPr>
          <w:rFonts w:hint="eastAsia" w:eastAsia="新宋体"/>
          <w:szCs w:val="21"/>
        </w:rPr>
        <w:t>＝7：3</w:t>
      </w:r>
      <w:r>
        <w:tab/>
      </w:r>
    </w:p>
    <w:p w14:paraId="30090BE6">
      <w:pPr>
        <w:spacing w:line="360" w:lineRule="auto"/>
        <w:ind w:firstLine="273" w:firstLineChars="130"/>
        <w:jc w:val="left"/>
      </w:pPr>
      <w:r>
        <w:rPr>
          <w:rFonts w:hint="eastAsia" w:eastAsia="新宋体"/>
          <w:szCs w:val="21"/>
        </w:rPr>
        <w:t>B．当B轮与C轮组合时，两轮的周期之比T</w:t>
      </w:r>
      <w:r>
        <w:rPr>
          <w:rFonts w:hint="eastAsia" w:eastAsia="新宋体"/>
          <w:sz w:val="24"/>
          <w:szCs w:val="24"/>
          <w:vertAlign w:val="subscript"/>
        </w:rPr>
        <w:t>B</w:t>
      </w:r>
      <w:r>
        <w:rPr>
          <w:rFonts w:hint="eastAsia" w:eastAsia="新宋体"/>
          <w:szCs w:val="21"/>
        </w:rPr>
        <w:t>：T</w:t>
      </w:r>
      <w:r>
        <w:rPr>
          <w:rFonts w:hint="eastAsia" w:eastAsia="新宋体"/>
          <w:sz w:val="24"/>
          <w:szCs w:val="24"/>
          <w:vertAlign w:val="subscript"/>
        </w:rPr>
        <w:t>C</w:t>
      </w:r>
      <w:r>
        <w:rPr>
          <w:rFonts w:hint="eastAsia" w:eastAsia="新宋体"/>
          <w:szCs w:val="21"/>
        </w:rPr>
        <w:t>＝3：7</w:t>
      </w:r>
      <w:r>
        <w:tab/>
      </w:r>
    </w:p>
    <w:p w14:paraId="50C324F1">
      <w:pPr>
        <w:spacing w:line="360" w:lineRule="auto"/>
        <w:ind w:firstLine="273" w:firstLineChars="130"/>
        <w:jc w:val="left"/>
      </w:pPr>
      <w:r>
        <w:rPr>
          <w:rFonts w:hint="eastAsia" w:eastAsia="新宋体"/>
          <w:szCs w:val="21"/>
        </w:rPr>
        <w:t>C．当A轮与D轮组合时，两轮的角速度之比</w:t>
      </w:r>
      <w:r>
        <w:rPr>
          <w:rFonts w:ascii="Cambria Math" w:hAnsi="Cambria Math" w:eastAsia="Cambria Math"/>
          <w:szCs w:val="21"/>
        </w:rPr>
        <w:t>ω</w:t>
      </w:r>
      <w:r>
        <w:rPr>
          <w:rFonts w:hint="eastAsia" w:eastAsia="新宋体"/>
          <w:sz w:val="24"/>
          <w:szCs w:val="24"/>
          <w:vertAlign w:val="subscript"/>
        </w:rPr>
        <w:t>A：</w:t>
      </w:r>
      <w:r>
        <w:rPr>
          <w:rFonts w:ascii="Cambria Math" w:hAnsi="Cambria Math" w:eastAsia="Cambria Math"/>
          <w:szCs w:val="21"/>
        </w:rPr>
        <w:t>ω</w:t>
      </w:r>
      <w:r>
        <w:rPr>
          <w:rFonts w:hint="eastAsia" w:eastAsia="新宋体"/>
          <w:sz w:val="24"/>
          <w:szCs w:val="24"/>
          <w:vertAlign w:val="subscript"/>
        </w:rPr>
        <w:t>D</w:t>
      </w:r>
      <w:r>
        <w:rPr>
          <w:rFonts w:hint="eastAsia" w:eastAsia="新宋体"/>
          <w:szCs w:val="21"/>
        </w:rPr>
        <w:t>＝1：4</w:t>
      </w:r>
      <w:r>
        <w:tab/>
      </w:r>
    </w:p>
    <w:p w14:paraId="6B44F947">
      <w:pPr>
        <w:spacing w:line="360" w:lineRule="auto"/>
        <w:ind w:firstLine="273" w:firstLineChars="130"/>
        <w:jc w:val="left"/>
      </w:pPr>
      <w:r>
        <w:rPr>
          <w:rFonts w:hint="eastAsia" w:eastAsia="新宋体"/>
          <w:szCs w:val="21"/>
        </w:rPr>
        <w:t>D．当A轮与D轮组合时，两轮的角速度之比</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D</w:t>
      </w:r>
      <w:r>
        <w:rPr>
          <w:rFonts w:hint="eastAsia" w:eastAsia="新宋体"/>
          <w:szCs w:val="21"/>
        </w:rPr>
        <w:t>＝4：1</w:t>
      </w:r>
    </w:p>
    <w:p w14:paraId="05127934">
      <w:pPr>
        <w:spacing w:line="360" w:lineRule="auto"/>
        <w:ind w:left="273" w:leftChars="130"/>
        <w:rPr>
          <w:color w:val="FF0000"/>
        </w:rPr>
      </w:pPr>
      <w:r>
        <w:rPr>
          <w:rFonts w:hint="eastAsia" w:eastAsia="新宋体"/>
          <w:color w:val="FF0000"/>
          <w:szCs w:val="21"/>
        </w:rPr>
        <w:t>【解答】解：A、当B轮与C轮组合时，同缘传动边缘点线速度大小相等v</w:t>
      </w:r>
      <w:r>
        <w:rPr>
          <w:rFonts w:hint="eastAsia" w:eastAsia="新宋体"/>
          <w:color w:val="FF0000"/>
          <w:sz w:val="24"/>
          <w:szCs w:val="24"/>
          <w:vertAlign w:val="subscript"/>
        </w:rPr>
        <w:t>B</w:t>
      </w:r>
      <w:r>
        <w:rPr>
          <w:rFonts w:hint="eastAsia" w:eastAsia="新宋体"/>
          <w:color w:val="FF0000"/>
          <w:szCs w:val="21"/>
        </w:rPr>
        <w:t>＝v</w:t>
      </w:r>
      <w:r>
        <w:rPr>
          <w:rFonts w:hint="eastAsia" w:eastAsia="新宋体"/>
          <w:color w:val="FF0000"/>
          <w:sz w:val="24"/>
          <w:szCs w:val="24"/>
          <w:vertAlign w:val="subscript"/>
        </w:rPr>
        <w:t>C</w:t>
      </w:r>
      <w:r>
        <w:rPr>
          <w:rFonts w:hint="eastAsia" w:eastAsia="新宋体"/>
          <w:color w:val="FF0000"/>
          <w:szCs w:val="21"/>
        </w:rPr>
        <w:t>，故A错误；</w:t>
      </w:r>
    </w:p>
    <w:p w14:paraId="30C07D42">
      <w:pPr>
        <w:spacing w:line="360" w:lineRule="auto"/>
        <w:ind w:left="273" w:leftChars="130"/>
        <w:rPr>
          <w:color w:val="FF0000"/>
        </w:rPr>
      </w:pPr>
      <w:r>
        <w:rPr>
          <w:rFonts w:hint="eastAsia" w:eastAsia="新宋体"/>
          <w:color w:val="FF0000"/>
          <w:szCs w:val="21"/>
        </w:rPr>
        <w:t>B前齿轮的齿数与每秒转动圈数的乘积等于后齿轮齿数与每秒转动圈数的乘积，</w:t>
      </w:r>
      <m:oMath>
        <m:sSub>
          <m:sSubPr>
            <m:ctrlPr>
              <w:rPr>
                <w:rFonts w:ascii="Cambria Math" w:hAnsi="Cambria Math"/>
                <w:color w:val="FF0000"/>
              </w:rPr>
            </m:ctrlPr>
          </m:sSubPr>
          <m:e>
            <m:r>
              <m:rPr/>
              <w:rPr>
                <w:rFonts w:hint="eastAsia" w:ascii="Cambria Math" w:hAnsi="Cambria Math" w:eastAsia="新宋体"/>
                <w:color w:val="FF0000"/>
                <w:szCs w:val="21"/>
              </w:rPr>
              <m:t>N</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2π</m:t>
            </m:r>
            <m:ctrlPr>
              <w:rPr>
                <w:rFonts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N</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Sub>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2π</m:t>
            </m:r>
            <m:ctrlPr>
              <w:rPr>
                <w:rFonts w:ascii="Cambria Math" w:hAnsi="Cambria Math" w:eastAsia="新宋体"/>
                <w:color w:val="FF0000"/>
                <w:sz w:val="28"/>
                <w:szCs w:val="28"/>
              </w:rPr>
            </m:ctrlPr>
          </m:den>
        </m:f>
      </m:oMath>
      <w:r>
        <w:rPr>
          <w:rFonts w:hint="eastAsia" w:eastAsia="新宋体"/>
          <w:color w:val="FF0000"/>
          <w:szCs w:val="21"/>
        </w:rPr>
        <w:t>，解得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N</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N</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7</m:t>
            </m:r>
            <m:ctrlPr>
              <w:rPr>
                <w:rFonts w:ascii="Cambria Math" w:hAnsi="Cambria Math" w:eastAsia="新宋体"/>
                <w:color w:val="FF0000"/>
                <w:sz w:val="28"/>
                <w:szCs w:val="28"/>
              </w:rPr>
            </m:ctrlPr>
          </m:den>
        </m:f>
      </m:oMath>
      <w:r>
        <w:rPr>
          <w:rFonts w:hint="eastAsia" w:eastAsia="新宋体"/>
          <w:color w:val="FF0000"/>
          <w:szCs w:val="21"/>
        </w:rPr>
        <w:t>，</w:t>
      </w:r>
    </w:p>
    <w:p w14:paraId="63921DBF">
      <w:pPr>
        <w:spacing w:line="360" w:lineRule="auto"/>
        <w:ind w:left="273" w:leftChars="130"/>
        <w:rPr>
          <w:color w:val="FF0000"/>
        </w:rPr>
      </w:pPr>
      <w:r>
        <w:rPr>
          <w:rFonts w:hint="eastAsia" w:eastAsia="新宋体"/>
          <w:color w:val="FF0000"/>
          <w:szCs w:val="21"/>
        </w:rPr>
        <w:t>由</w:t>
      </w: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可得T</w:t>
      </w:r>
      <w:r>
        <w:rPr>
          <w:rFonts w:hint="eastAsia" w:eastAsia="新宋体"/>
          <w:color w:val="FF0000"/>
          <w:sz w:val="24"/>
          <w:szCs w:val="24"/>
          <w:vertAlign w:val="subscript"/>
        </w:rPr>
        <w:t>B</w:t>
      </w:r>
      <w:r>
        <w:rPr>
          <w:rFonts w:hint="eastAsia" w:eastAsia="新宋体"/>
          <w:color w:val="FF0000"/>
          <w:szCs w:val="21"/>
        </w:rPr>
        <w:t>：T</w:t>
      </w:r>
      <w:r>
        <w:rPr>
          <w:rFonts w:hint="eastAsia" w:eastAsia="新宋体"/>
          <w:color w:val="FF0000"/>
          <w:sz w:val="24"/>
          <w:szCs w:val="24"/>
          <w:vertAlign w:val="subscript"/>
        </w:rPr>
        <w:t>C</w:t>
      </w:r>
      <w:r>
        <w:rPr>
          <w:rFonts w:hint="eastAsia" w:eastAsia="新宋体"/>
          <w:color w:val="FF0000"/>
          <w:szCs w:val="21"/>
        </w:rPr>
        <w:t>＝7：3，故B错误；</w:t>
      </w:r>
    </w:p>
    <w:p w14:paraId="778C213E">
      <w:pPr>
        <w:spacing w:line="360" w:lineRule="auto"/>
        <w:ind w:left="273" w:leftChars="130"/>
        <w:rPr>
          <w:color w:val="FF0000"/>
        </w:rPr>
      </w:pPr>
      <w:r>
        <w:rPr>
          <w:rFonts w:hint="eastAsia" w:eastAsia="新宋体"/>
          <w:color w:val="FF0000"/>
          <w:szCs w:val="21"/>
        </w:rPr>
        <w:t>C、当A轮与D轮组合时，v</w:t>
      </w:r>
      <w:r>
        <w:rPr>
          <w:rFonts w:hint="eastAsia" w:eastAsia="新宋体"/>
          <w:color w:val="FF0000"/>
          <w:sz w:val="24"/>
          <w:szCs w:val="24"/>
          <w:vertAlign w:val="subscript"/>
        </w:rPr>
        <w:t>A</w:t>
      </w:r>
      <w:r>
        <w:rPr>
          <w:rFonts w:hint="eastAsia" w:eastAsia="新宋体"/>
          <w:color w:val="FF0000"/>
          <w:szCs w:val="21"/>
        </w:rPr>
        <w:t>＝v</w:t>
      </w:r>
      <w:r>
        <w:rPr>
          <w:rFonts w:hint="eastAsia" w:eastAsia="新宋体"/>
          <w:color w:val="FF0000"/>
          <w:sz w:val="24"/>
          <w:szCs w:val="24"/>
          <w:vertAlign w:val="subscript"/>
        </w:rPr>
        <w:t>D</w:t>
      </w:r>
      <w:r>
        <w:rPr>
          <w:rFonts w:hint="eastAsia" w:eastAsia="新宋体"/>
          <w:color w:val="FF0000"/>
          <w:szCs w:val="21"/>
        </w:rPr>
        <w:t>，前齿轮的齿数与每秒转动圈数的乘积等于后齿轮齿数与每秒转动圈数的乘积，</w:t>
      </w:r>
      <m:oMath>
        <m:sSub>
          <m:sSubPr>
            <m:ctrlPr>
              <w:rPr>
                <w:rFonts w:ascii="Cambria Math" w:hAnsi="Cambria Math"/>
                <w:color w:val="FF0000"/>
              </w:rPr>
            </m:ctrlPr>
          </m:sSubPr>
          <m:e>
            <m:r>
              <m:rPr/>
              <w:rPr>
                <w:rFonts w:hint="eastAsia" w:ascii="Cambria Math" w:hAnsi="Cambria Math" w:eastAsia="新宋体"/>
                <w:color w:val="FF0000"/>
                <w:szCs w:val="21"/>
              </w:rPr>
              <m:t>N</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2π</m:t>
            </m:r>
            <m:ctrlPr>
              <w:rPr>
                <w:rFonts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N</m:t>
            </m:r>
            <m:ctrlPr>
              <w:rPr>
                <w:rFonts w:ascii="Cambria Math" w:hAnsi="Cambria Math"/>
                <w:color w:val="FF0000"/>
              </w:rPr>
            </m:ctrlPr>
          </m:e>
          <m:sub>
            <m:r>
              <m:rPr/>
              <w:rPr>
                <w:rFonts w:ascii="Cambria Math" w:hAnsi="Cambria Math" w:eastAsia="新宋体"/>
                <w:color w:val="FF0000"/>
                <w:szCs w:val="21"/>
              </w:rPr>
              <m:t>D</m:t>
            </m:r>
            <m:ctrlPr>
              <w:rPr>
                <w:rFonts w:ascii="Cambria Math" w:hAnsi="Cambria Math"/>
                <w:color w:val="FF0000"/>
              </w:rPr>
            </m:ctrlPr>
          </m:sub>
        </m:sSub>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D</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2π</m:t>
            </m:r>
            <m:ctrlPr>
              <w:rPr>
                <w:rFonts w:ascii="Cambria Math" w:hAnsi="Cambria Math" w:eastAsia="新宋体"/>
                <w:color w:val="FF0000"/>
                <w:sz w:val="28"/>
                <w:szCs w:val="28"/>
              </w:rPr>
            </m:ctrlPr>
          </m:den>
        </m:f>
      </m:oMath>
      <w:r>
        <w:rPr>
          <w:rFonts w:hint="eastAsia" w:eastAsia="新宋体"/>
          <w:color w:val="FF0000"/>
          <w:szCs w:val="21"/>
        </w:rPr>
        <w:t>，</w:t>
      </w:r>
    </w:p>
    <w:p w14:paraId="55E44733">
      <w:pPr>
        <w:spacing w:line="360" w:lineRule="auto"/>
        <w:ind w:left="273" w:leftChars="130"/>
        <w:rPr>
          <w:color w:val="FF0000"/>
        </w:rPr>
      </w:pPr>
      <w:r>
        <w:rPr>
          <w:rFonts w:hint="eastAsia" w:eastAsia="新宋体"/>
          <w:color w:val="FF0000"/>
          <w:szCs w:val="21"/>
        </w:rPr>
        <w:t>解得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D</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N</m:t>
                </m:r>
                <m:ctrlPr>
                  <w:rPr>
                    <w:rFonts w:ascii="Cambria Math" w:hAnsi="Cambria Math"/>
                    <w:color w:val="FF0000"/>
                  </w:rPr>
                </m:ctrlPr>
              </m:e>
              <m:sub>
                <m:r>
                  <m:rPr/>
                  <w:rPr>
                    <w:rFonts w:ascii="Cambria Math" w:hAnsi="Cambria Math" w:eastAsia="新宋体"/>
                    <w:color w:val="FF0000"/>
                    <w:sz w:val="28"/>
                    <w:szCs w:val="28"/>
                  </w:rPr>
                  <m:t>D</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N</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oMath>
      <w:r>
        <w:rPr>
          <w:rFonts w:hint="eastAsia" w:eastAsia="新宋体"/>
          <w:color w:val="FF0000"/>
          <w:szCs w:val="21"/>
        </w:rPr>
        <w:t>，故C正确；</w:t>
      </w:r>
    </w:p>
    <w:p w14:paraId="318C5D26">
      <w:pPr>
        <w:spacing w:line="360" w:lineRule="auto"/>
        <w:ind w:left="273" w:leftChars="130"/>
        <w:rPr>
          <w:color w:val="FF0000"/>
        </w:rPr>
      </w:pPr>
      <w:r>
        <w:rPr>
          <w:rFonts w:hint="eastAsia" w:eastAsia="新宋体"/>
          <w:color w:val="FF0000"/>
          <w:szCs w:val="21"/>
        </w:rPr>
        <w:t>D、由C项分析可知，故D错误。</w:t>
      </w:r>
    </w:p>
    <w:p w14:paraId="70DE4AAD">
      <w:pPr>
        <w:spacing w:line="360" w:lineRule="auto"/>
        <w:ind w:left="273" w:leftChars="130"/>
        <w:rPr>
          <w:color w:val="FF0000"/>
        </w:rPr>
      </w:pPr>
      <w:r>
        <w:rPr>
          <w:rFonts w:hint="eastAsia" w:eastAsia="新宋体"/>
          <w:color w:val="FF0000"/>
          <w:szCs w:val="21"/>
        </w:rPr>
        <w:t>故选：C。</w:t>
      </w:r>
    </w:p>
    <w:p w14:paraId="3FF9B5F4">
      <w:pPr>
        <w:pStyle w:val="4"/>
        <w:tabs>
          <w:tab w:val="left" w:pos="3544"/>
        </w:tabs>
        <w:snapToGrid w:val="0"/>
        <w:spacing w:line="360" w:lineRule="auto"/>
        <w:rPr>
          <w:rFonts w:hint="eastAsia" w:ascii="Times New Roman" w:hAnsi="Times New Roman" w:cs="Times New Roman"/>
        </w:rPr>
      </w:pPr>
    </w:p>
    <w:p w14:paraId="2F9A8D9D">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29"/>
                    <a:stretch>
                      <a:fillRect/>
                    </a:stretch>
                  </pic:blipFill>
                  <pic:spPr>
                    <a:xfrm>
                      <a:off x="0" y="0"/>
                      <a:ext cx="1900355" cy="562350"/>
                    </a:xfrm>
                    <a:prstGeom prst="rect">
                      <a:avLst/>
                    </a:prstGeom>
                  </pic:spPr>
                </pic:pic>
              </a:graphicData>
            </a:graphic>
          </wp:inline>
        </w:drawing>
      </w:r>
    </w:p>
    <w:p w14:paraId="4E776394">
      <w:pPr>
        <w:pStyle w:val="11"/>
        <w:numPr>
          <w:ilvl w:val="0"/>
          <w:numId w:val="2"/>
        </w:numPr>
        <w:spacing w:line="360" w:lineRule="auto"/>
        <w:ind w:firstLineChars="0"/>
      </w:pPr>
      <w:r>
        <w:rPr>
          <w:rFonts w:hint="eastAsia" w:eastAsia="新宋体"/>
          <w:szCs w:val="21"/>
        </w:rPr>
        <w:t>（2024春•垫江县校级月考）如图所示为一个半径为5m的圆盘，正绕其圆心做匀速转动，当圆盘边缘上的一点A处在如图所示位置的时候，在其圆心正上方20m的高度有一小球正在向边缘的A点以一定的速度水平抛出，g＝10m/s</w:t>
      </w:r>
      <w:r>
        <w:rPr>
          <w:rFonts w:hint="eastAsia" w:eastAsia="新宋体"/>
          <w:sz w:val="24"/>
          <w:szCs w:val="24"/>
          <w:vertAlign w:val="superscript"/>
        </w:rPr>
        <w:t>2</w:t>
      </w:r>
      <w:r>
        <w:rPr>
          <w:rFonts w:hint="eastAsia" w:eastAsia="新宋体"/>
          <w:szCs w:val="21"/>
        </w:rPr>
        <w:t>，要使得小球正好落在A点，则（　　）</w:t>
      </w:r>
    </w:p>
    <w:p w14:paraId="5B537570">
      <w:pPr>
        <w:spacing w:line="360" w:lineRule="auto"/>
        <w:ind w:left="273" w:leftChars="130"/>
      </w:pPr>
      <w:r>
        <w:rPr>
          <w:rFonts w:hint="eastAsia" w:eastAsia="新宋体"/>
          <w:szCs w:val="21"/>
        </w:rPr>
        <w:drawing>
          <wp:inline distT="0" distB="0" distL="0" distR="0">
            <wp:extent cx="1179195" cy="914400"/>
            <wp:effectExtent l="0" t="0" r="1905" b="0"/>
            <wp:docPr id="203449066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90662" name="图片24" descr="http://www.zxxk.com"/>
                    <pic:cNvPicPr>
                      <a:picLocks noChangeAspect="1"/>
                    </pic:cNvPicPr>
                  </pic:nvPicPr>
                  <pic:blipFill>
                    <a:blip r:embed="rId30" cstate="print"/>
                    <a:stretch>
                      <a:fillRect/>
                    </a:stretch>
                  </pic:blipFill>
                  <pic:spPr>
                    <a:xfrm>
                      <a:off x="0" y="0"/>
                      <a:ext cx="1179578" cy="914402"/>
                    </a:xfrm>
                    <a:prstGeom prst="rect">
                      <a:avLst/>
                    </a:prstGeom>
                  </pic:spPr>
                </pic:pic>
              </a:graphicData>
            </a:graphic>
          </wp:inline>
        </w:drawing>
      </w:r>
    </w:p>
    <w:p w14:paraId="26E9B4B8">
      <w:pPr>
        <w:spacing w:line="360" w:lineRule="auto"/>
        <w:ind w:firstLine="273" w:firstLineChars="130"/>
        <w:jc w:val="left"/>
      </w:pPr>
      <w:r>
        <w:rPr>
          <w:rFonts w:hint="eastAsia" w:eastAsia="新宋体"/>
          <w:szCs w:val="21"/>
        </w:rPr>
        <w:t>A．小球平抛的初速度一定是2.5m/s</w:t>
      </w:r>
      <w:r>
        <w:tab/>
      </w:r>
    </w:p>
    <w:p w14:paraId="5979E7E1">
      <w:pPr>
        <w:spacing w:line="360" w:lineRule="auto"/>
        <w:ind w:firstLine="273" w:firstLineChars="130"/>
        <w:jc w:val="left"/>
      </w:pPr>
      <w:r>
        <w:rPr>
          <w:rFonts w:hint="eastAsia" w:eastAsia="新宋体"/>
          <w:szCs w:val="21"/>
        </w:rPr>
        <w:t>B．小球平抛的初速度可能是2.5m/s</w:t>
      </w:r>
      <w:r>
        <w:tab/>
      </w:r>
    </w:p>
    <w:p w14:paraId="38C762D0">
      <w:pPr>
        <w:spacing w:line="360" w:lineRule="auto"/>
        <w:ind w:firstLine="273" w:firstLineChars="130"/>
        <w:jc w:val="left"/>
      </w:pPr>
      <w:r>
        <w:rPr>
          <w:rFonts w:hint="eastAsia" w:eastAsia="新宋体"/>
          <w:szCs w:val="21"/>
        </w:rPr>
        <w:t>C．圆盘转动的角速度一定是</w:t>
      </w:r>
      <w:r>
        <w:rPr>
          <w:rFonts w:ascii="Cambria Math" w:hAnsi="Cambria Math" w:eastAsia="Cambria Math"/>
          <w:szCs w:val="21"/>
        </w:rPr>
        <w:t>π</w:t>
      </w:r>
      <w:r>
        <w:rPr>
          <w:rFonts w:hint="eastAsia" w:eastAsia="新宋体"/>
          <w:szCs w:val="21"/>
        </w:rPr>
        <w:t>rad/s</w:t>
      </w:r>
      <w:r>
        <w:tab/>
      </w:r>
    </w:p>
    <w:p w14:paraId="4736893D">
      <w:pPr>
        <w:spacing w:line="360" w:lineRule="auto"/>
        <w:ind w:firstLine="273" w:firstLineChars="130"/>
        <w:jc w:val="left"/>
      </w:pPr>
      <w:r>
        <w:rPr>
          <w:rFonts w:hint="eastAsia" w:eastAsia="新宋体"/>
          <w:szCs w:val="21"/>
        </w:rPr>
        <w:t>D．圆盘转动的加速度可能是</w:t>
      </w:r>
      <w:r>
        <w:rPr>
          <w:rFonts w:ascii="Cambria Math" w:hAnsi="Cambria Math" w:eastAsia="Cambria Math"/>
          <w:szCs w:val="21"/>
        </w:rPr>
        <w:t>π</w:t>
      </w:r>
      <w:r>
        <w:rPr>
          <w:rFonts w:hint="eastAsia" w:eastAsia="新宋体"/>
          <w:sz w:val="24"/>
          <w:szCs w:val="24"/>
          <w:vertAlign w:val="superscript"/>
        </w:rPr>
        <w:t>2</w:t>
      </w:r>
      <w:r>
        <w:rPr>
          <w:rFonts w:hint="eastAsia" w:eastAsia="新宋体"/>
          <w:szCs w:val="21"/>
        </w:rPr>
        <w:t>rad/s</w:t>
      </w:r>
    </w:p>
    <w:p w14:paraId="2C8E7B64">
      <w:pPr>
        <w:spacing w:line="360" w:lineRule="auto"/>
        <w:ind w:left="273" w:leftChars="130"/>
        <w:rPr>
          <w:color w:val="FF0000"/>
        </w:rPr>
      </w:pPr>
      <w:r>
        <w:rPr>
          <w:rFonts w:hint="eastAsia" w:eastAsia="新宋体"/>
          <w:color w:val="FF0000"/>
          <w:szCs w:val="21"/>
        </w:rPr>
        <w:t>【解答】解：AB．根据平抛运动竖直方向的运动规律有</w:t>
      </w: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，代入h＝20m，g＝10m/s</w:t>
      </w:r>
      <w:r>
        <w:rPr>
          <w:rFonts w:hint="eastAsia" w:eastAsia="新宋体"/>
          <w:color w:val="FF0000"/>
          <w:sz w:val="24"/>
          <w:szCs w:val="24"/>
          <w:vertAlign w:val="superscript"/>
        </w:rPr>
        <w:t>2</w:t>
      </w:r>
      <w:r>
        <w:rPr>
          <w:rFonts w:hint="eastAsia" w:eastAsia="新宋体"/>
          <w:color w:val="FF0000"/>
          <w:szCs w:val="21"/>
        </w:rPr>
        <w:t>，可得t＝2s，在水平方向上又由R＝v</w:t>
      </w:r>
      <w:r>
        <w:rPr>
          <w:rFonts w:hint="eastAsia" w:eastAsia="新宋体"/>
          <w:color w:val="FF0000"/>
          <w:sz w:val="24"/>
          <w:szCs w:val="24"/>
          <w:vertAlign w:val="subscript"/>
        </w:rPr>
        <w:t>0</w:t>
      </w:r>
      <w:r>
        <w:rPr>
          <w:rFonts w:hint="eastAsia" w:eastAsia="新宋体"/>
          <w:color w:val="FF0000"/>
          <w:szCs w:val="21"/>
        </w:rPr>
        <w:t>t，代入R＝5m，得小球平抛运动的初速度v</w:t>
      </w:r>
      <w:r>
        <w:rPr>
          <w:rFonts w:hint="eastAsia" w:eastAsia="新宋体"/>
          <w:color w:val="FF0000"/>
          <w:sz w:val="24"/>
          <w:szCs w:val="24"/>
          <w:vertAlign w:val="subscript"/>
        </w:rPr>
        <w:t>0</w:t>
      </w:r>
      <w:r>
        <w:rPr>
          <w:rFonts w:hint="eastAsia" w:eastAsia="新宋体"/>
          <w:color w:val="FF0000"/>
          <w:szCs w:val="21"/>
        </w:rPr>
        <w:t>＝2.5m/s，故A正确，B错误；</w:t>
      </w:r>
    </w:p>
    <w:p w14:paraId="71206386">
      <w:pPr>
        <w:spacing w:line="360" w:lineRule="auto"/>
        <w:ind w:left="273" w:leftChars="130"/>
        <w:rPr>
          <w:color w:val="FF0000"/>
        </w:rPr>
      </w:pPr>
      <w:r>
        <w:rPr>
          <w:rFonts w:hint="eastAsia" w:eastAsia="新宋体"/>
          <w:color w:val="FF0000"/>
          <w:szCs w:val="21"/>
        </w:rPr>
        <w:t>CD．圆盘转动时，满足</w:t>
      </w:r>
      <w:r>
        <w:rPr>
          <w:rFonts w:ascii="Cambria Math" w:hAnsi="Cambria Math" w:eastAsia="Cambria Math"/>
          <w:color w:val="FF0000"/>
          <w:szCs w:val="21"/>
        </w:rPr>
        <w:t>ω</w:t>
      </w:r>
      <w:r>
        <w:rPr>
          <w:rFonts w:hint="eastAsia" w:eastAsia="新宋体"/>
          <w:color w:val="FF0000"/>
          <w:szCs w:val="21"/>
        </w:rPr>
        <w:t>t＝2n</w:t>
      </w:r>
      <w:r>
        <w:rPr>
          <w:rFonts w:ascii="Cambria Math" w:hAnsi="Cambria Math" w:eastAsia="Cambria Math"/>
          <w:color w:val="FF0000"/>
          <w:szCs w:val="21"/>
        </w:rPr>
        <w:t>π</w:t>
      </w:r>
      <w:r>
        <w:rPr>
          <w:rFonts w:hint="eastAsia" w:eastAsia="新宋体"/>
          <w:color w:val="FF0000"/>
          <w:szCs w:val="21"/>
        </w:rPr>
        <w:t>，（n＝1、2、3…），解得圆盘转动的角速度</w:t>
      </w:r>
      <w:r>
        <w:rPr>
          <w:rFonts w:ascii="Cambria Math" w:hAnsi="Cambria Math" w:eastAsia="Cambria Math"/>
          <w:color w:val="FF0000"/>
          <w:szCs w:val="21"/>
        </w:rPr>
        <w:t>ω</w:t>
      </w:r>
      <w:r>
        <w:rPr>
          <w:rFonts w:hint="eastAsia" w:eastAsia="新宋体"/>
          <w:color w:val="FF0000"/>
          <w:szCs w:val="21"/>
        </w:rPr>
        <w:t>＝n</w:t>
      </w:r>
      <w:r>
        <w:rPr>
          <w:rFonts w:ascii="Cambria Math" w:hAnsi="Cambria Math" w:eastAsia="Cambria Math"/>
          <w:color w:val="FF0000"/>
          <w:szCs w:val="21"/>
        </w:rPr>
        <w:t>π</w:t>
      </w:r>
      <w:r>
        <w:rPr>
          <w:rFonts w:hint="eastAsia" w:eastAsia="新宋体"/>
          <w:color w:val="FF0000"/>
          <w:szCs w:val="21"/>
        </w:rPr>
        <w:t>（n＝1、2、3…），圆盘转动的加速度为a＝</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R＝n</w:t>
      </w:r>
      <w:r>
        <w:rPr>
          <w:rFonts w:hint="eastAsia" w:eastAsia="新宋体"/>
          <w:color w:val="FF0000"/>
          <w:sz w:val="24"/>
          <w:szCs w:val="24"/>
          <w:vertAlign w:val="superscript"/>
        </w:rPr>
        <w:t>2</w:t>
      </w:r>
      <w:r>
        <w:rPr>
          <w:rFonts w:ascii="Cambria Math" w:hAnsi="Cambria Math" w:eastAsia="Cambria Math"/>
          <w:color w:val="FF0000"/>
          <w:szCs w:val="21"/>
        </w:rPr>
        <w:t>π</w:t>
      </w:r>
      <w:r>
        <w:rPr>
          <w:rFonts w:hint="eastAsia" w:eastAsia="新宋体"/>
          <w:color w:val="FF0000"/>
          <w:sz w:val="24"/>
          <w:szCs w:val="24"/>
          <w:vertAlign w:val="superscript"/>
        </w:rPr>
        <w:t>2</w:t>
      </w:r>
      <w:r>
        <w:rPr>
          <w:rFonts w:hint="eastAsia" w:eastAsia="新宋体"/>
          <w:color w:val="FF0000"/>
          <w:szCs w:val="21"/>
        </w:rPr>
        <w:t>R＝5n</w:t>
      </w:r>
      <w:r>
        <w:rPr>
          <w:rFonts w:hint="eastAsia" w:eastAsia="新宋体"/>
          <w:color w:val="FF0000"/>
          <w:sz w:val="24"/>
          <w:szCs w:val="24"/>
          <w:vertAlign w:val="superscript"/>
        </w:rPr>
        <w:t>2</w:t>
      </w:r>
      <w:r>
        <w:rPr>
          <w:rFonts w:ascii="Cambria Math" w:hAnsi="Cambria Math" w:eastAsia="Cambria Math"/>
          <w:color w:val="FF0000"/>
          <w:szCs w:val="21"/>
        </w:rPr>
        <w:t>π</w:t>
      </w:r>
      <w:r>
        <w:rPr>
          <w:rFonts w:hint="eastAsia" w:eastAsia="新宋体"/>
          <w:color w:val="FF0000"/>
          <w:sz w:val="24"/>
          <w:szCs w:val="24"/>
          <w:vertAlign w:val="superscript"/>
        </w:rPr>
        <w:t>2</w:t>
      </w:r>
      <w:r>
        <w:rPr>
          <w:rFonts w:hint="eastAsia" w:eastAsia="新宋体"/>
          <w:color w:val="FF0000"/>
          <w:szCs w:val="21"/>
        </w:rPr>
        <w:t>，（n＝1、2、3…），故CD错误。</w:t>
      </w:r>
    </w:p>
    <w:p w14:paraId="0296EE5D">
      <w:pPr>
        <w:spacing w:line="360" w:lineRule="auto"/>
        <w:ind w:left="273" w:leftChars="130"/>
        <w:rPr>
          <w:color w:val="FF0000"/>
        </w:rPr>
      </w:pPr>
      <w:r>
        <w:rPr>
          <w:rFonts w:hint="eastAsia" w:eastAsia="新宋体"/>
          <w:color w:val="FF0000"/>
          <w:szCs w:val="21"/>
        </w:rPr>
        <w:t>故选：A。</w:t>
      </w:r>
    </w:p>
    <w:p w14:paraId="00232075">
      <w:pPr>
        <w:pStyle w:val="11"/>
        <w:numPr>
          <w:ilvl w:val="0"/>
          <w:numId w:val="2"/>
        </w:numPr>
        <w:spacing w:line="360" w:lineRule="auto"/>
        <w:ind w:firstLineChars="0"/>
      </w:pPr>
      <w:r>
        <w:rPr>
          <w:rFonts w:hint="eastAsia" w:eastAsia="新宋体"/>
          <w:szCs w:val="21"/>
        </w:rPr>
        <w:t>（2024春•横山区期末）如图所示是收录机磁带仓的基本结构示意图。在放磁带时，为保证磁头在磁带上读取信息的速度不变。以下说法正确的是（　　）</w:t>
      </w:r>
    </w:p>
    <w:p w14:paraId="5C733F8C">
      <w:pPr>
        <w:spacing w:line="360" w:lineRule="auto"/>
        <w:ind w:left="273" w:leftChars="130"/>
      </w:pPr>
      <w:r>
        <w:rPr>
          <w:rFonts w:hint="eastAsia" w:eastAsia="新宋体"/>
          <w:szCs w:val="21"/>
        </w:rPr>
        <w:drawing>
          <wp:inline distT="0" distB="0" distL="0" distR="0">
            <wp:extent cx="1965960" cy="1465580"/>
            <wp:effectExtent l="0" t="0" r="15240" b="1270"/>
            <wp:docPr id="8803119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11979" name="图片24" descr="http://www.zxxk.com"/>
                    <pic:cNvPicPr>
                      <a:picLocks noChangeAspect="1"/>
                    </pic:cNvPicPr>
                  </pic:nvPicPr>
                  <pic:blipFill>
                    <a:blip r:embed="rId31" cstate="print"/>
                    <a:stretch>
                      <a:fillRect/>
                    </a:stretch>
                  </pic:blipFill>
                  <pic:spPr>
                    <a:xfrm>
                      <a:off x="0" y="0"/>
                      <a:ext cx="1965964" cy="1466091"/>
                    </a:xfrm>
                    <a:prstGeom prst="rect">
                      <a:avLst/>
                    </a:prstGeom>
                  </pic:spPr>
                </pic:pic>
              </a:graphicData>
            </a:graphic>
          </wp:inline>
        </w:drawing>
      </w:r>
    </w:p>
    <w:p w14:paraId="25D44F61">
      <w:pPr>
        <w:spacing w:line="360" w:lineRule="auto"/>
        <w:ind w:firstLine="273" w:firstLineChars="130"/>
        <w:jc w:val="left"/>
      </w:pPr>
      <w:r>
        <w:rPr>
          <w:rFonts w:hint="eastAsia" w:eastAsia="新宋体"/>
          <w:szCs w:val="21"/>
        </w:rPr>
        <w:t>A．主轴以恒定转速转动</w:t>
      </w:r>
      <w:r>
        <w:tab/>
      </w:r>
    </w:p>
    <w:p w14:paraId="3C806F7B">
      <w:pPr>
        <w:spacing w:line="360" w:lineRule="auto"/>
        <w:ind w:firstLine="273" w:firstLineChars="130"/>
        <w:jc w:val="left"/>
      </w:pPr>
      <w:r>
        <w:rPr>
          <w:rFonts w:hint="eastAsia" w:eastAsia="新宋体"/>
          <w:szCs w:val="21"/>
        </w:rPr>
        <w:t>B．送带轮以恒定转速转动</w:t>
      </w:r>
      <w:r>
        <w:tab/>
      </w:r>
    </w:p>
    <w:p w14:paraId="1831F840">
      <w:pPr>
        <w:spacing w:line="360" w:lineRule="auto"/>
        <w:ind w:firstLine="273" w:firstLineChars="130"/>
        <w:jc w:val="left"/>
      </w:pPr>
      <w:r>
        <w:rPr>
          <w:rFonts w:hint="eastAsia" w:eastAsia="新宋体"/>
          <w:szCs w:val="21"/>
        </w:rPr>
        <w:t>C．送带轮和收带轮的角速度相等</w:t>
      </w:r>
      <w:r>
        <w:tab/>
      </w:r>
    </w:p>
    <w:p w14:paraId="7D85143F">
      <w:pPr>
        <w:spacing w:line="360" w:lineRule="auto"/>
        <w:ind w:firstLine="273" w:firstLineChars="130"/>
        <w:jc w:val="left"/>
      </w:pPr>
      <w:r>
        <w:rPr>
          <w:rFonts w:hint="eastAsia" w:eastAsia="新宋体"/>
          <w:szCs w:val="21"/>
        </w:rPr>
        <w:t>D．收带轮的角速度将逐渐变大</w:t>
      </w:r>
    </w:p>
    <w:p w14:paraId="41C8AF11">
      <w:pPr>
        <w:spacing w:line="360" w:lineRule="auto"/>
        <w:ind w:left="273" w:leftChars="130"/>
        <w:rPr>
          <w:color w:val="FF0000"/>
        </w:rPr>
      </w:pPr>
      <w:r>
        <w:rPr>
          <w:rFonts w:hint="eastAsia" w:eastAsia="新宋体"/>
          <w:color w:val="FF0000"/>
          <w:szCs w:val="21"/>
        </w:rPr>
        <w:t>【解答】解：A.主轴的半径保持不变，根据</w:t>
      </w:r>
    </w:p>
    <w:p w14:paraId="4AF0F857">
      <w:pPr>
        <w:spacing w:line="360" w:lineRule="auto"/>
        <w:ind w:left="273" w:leftChars="130"/>
        <w:rPr>
          <w:color w:val="FF0000"/>
        </w:rPr>
      </w:pPr>
      <w:r>
        <w:rPr>
          <w:rFonts w:hint="eastAsia" w:eastAsia="新宋体"/>
          <w:color w:val="FF0000"/>
          <w:szCs w:val="21"/>
        </w:rPr>
        <w:t>v＝</w:t>
      </w:r>
      <w:r>
        <w:rPr>
          <w:rFonts w:ascii="Cambria Math" w:hAnsi="Cambria Math" w:eastAsia="Cambria Math"/>
          <w:color w:val="FF0000"/>
          <w:szCs w:val="21"/>
        </w:rPr>
        <w:t>ω</w:t>
      </w:r>
      <w:r>
        <w:rPr>
          <w:rFonts w:hint="eastAsia" w:eastAsia="新宋体"/>
          <w:color w:val="FF0000"/>
          <w:szCs w:val="21"/>
        </w:rPr>
        <w:t>r＝2</w:t>
      </w:r>
      <w:r>
        <w:rPr>
          <w:rFonts w:ascii="Cambria Math" w:hAnsi="Cambria Math" w:eastAsia="Cambria Math"/>
          <w:color w:val="FF0000"/>
          <w:szCs w:val="21"/>
        </w:rPr>
        <w:t>π</w:t>
      </w:r>
      <w:r>
        <w:rPr>
          <w:rFonts w:hint="eastAsia" w:eastAsia="新宋体"/>
          <w:color w:val="FF0000"/>
          <w:szCs w:val="21"/>
        </w:rPr>
        <w:t>nr</w:t>
      </w:r>
    </w:p>
    <w:p w14:paraId="1974014B">
      <w:pPr>
        <w:spacing w:line="360" w:lineRule="auto"/>
        <w:ind w:left="273" w:leftChars="130"/>
        <w:rPr>
          <w:color w:val="FF0000"/>
        </w:rPr>
      </w:pPr>
      <w:r>
        <w:rPr>
          <w:rFonts w:hint="eastAsia" w:eastAsia="新宋体"/>
          <w:color w:val="FF0000"/>
          <w:szCs w:val="21"/>
        </w:rPr>
        <w:t>可知为保证磁头在磁带上读取信息的速度不变，主轴以恒定转速转动。故A正确；</w:t>
      </w:r>
    </w:p>
    <w:p w14:paraId="12624C00">
      <w:pPr>
        <w:spacing w:line="360" w:lineRule="auto"/>
        <w:ind w:left="273" w:leftChars="130"/>
        <w:rPr>
          <w:color w:val="FF0000"/>
        </w:rPr>
      </w:pPr>
      <w:r>
        <w:rPr>
          <w:rFonts w:hint="eastAsia" w:eastAsia="新宋体"/>
          <w:color w:val="FF0000"/>
          <w:szCs w:val="21"/>
        </w:rPr>
        <w:t>B.送带轮边缘线速度大小不变，其半径减小，由</w:t>
      </w:r>
    </w:p>
    <w:p w14:paraId="600A66DA">
      <w:pPr>
        <w:spacing w:line="360" w:lineRule="auto"/>
        <w:ind w:left="273" w:leftChars="130"/>
        <w:rPr>
          <w:color w:val="FF0000"/>
        </w:rPr>
      </w:pPr>
      <w:r>
        <w:rPr>
          <w:rFonts w:hint="eastAsia" w:eastAsia="新宋体"/>
          <w:color w:val="FF0000"/>
          <w:szCs w:val="21"/>
        </w:rPr>
        <w:t>v＝2</w:t>
      </w:r>
      <w:r>
        <w:rPr>
          <w:rFonts w:ascii="Cambria Math" w:hAnsi="Cambria Math" w:eastAsia="Cambria Math"/>
          <w:color w:val="FF0000"/>
          <w:szCs w:val="21"/>
        </w:rPr>
        <w:t>π</w:t>
      </w:r>
      <w:r>
        <w:rPr>
          <w:rFonts w:hint="eastAsia" w:eastAsia="新宋体"/>
          <w:color w:val="FF0000"/>
          <w:szCs w:val="21"/>
        </w:rPr>
        <w:t>nr</w:t>
      </w:r>
    </w:p>
    <w:p w14:paraId="0A18A4A5">
      <w:pPr>
        <w:spacing w:line="360" w:lineRule="auto"/>
        <w:ind w:left="273" w:leftChars="130"/>
        <w:rPr>
          <w:color w:val="FF0000"/>
        </w:rPr>
      </w:pPr>
      <w:r>
        <w:rPr>
          <w:rFonts w:hint="eastAsia" w:eastAsia="新宋体"/>
          <w:color w:val="FF0000"/>
          <w:szCs w:val="21"/>
        </w:rPr>
        <w:t>可知其角速度变大，转速增大。故B错误；</w:t>
      </w:r>
    </w:p>
    <w:p w14:paraId="6E71138C">
      <w:pPr>
        <w:spacing w:line="360" w:lineRule="auto"/>
        <w:ind w:left="273" w:leftChars="130"/>
        <w:rPr>
          <w:color w:val="FF0000"/>
        </w:rPr>
      </w:pPr>
      <w:r>
        <w:rPr>
          <w:rFonts w:hint="eastAsia" w:eastAsia="新宋体"/>
          <w:color w:val="FF0000"/>
          <w:szCs w:val="21"/>
        </w:rPr>
        <w:t>C.同理，送带轮和收带轮边缘处的线速度需要保持不变，则二者的角速度不能相等。故C错误；</w:t>
      </w:r>
    </w:p>
    <w:p w14:paraId="0307D840">
      <w:pPr>
        <w:spacing w:line="360" w:lineRule="auto"/>
        <w:ind w:left="273" w:leftChars="130"/>
        <w:rPr>
          <w:color w:val="FF0000"/>
        </w:rPr>
      </w:pPr>
      <w:r>
        <w:rPr>
          <w:rFonts w:hint="eastAsia" w:eastAsia="新宋体"/>
          <w:color w:val="FF0000"/>
          <w:szCs w:val="21"/>
        </w:rPr>
        <w:t>D.根据</w:t>
      </w:r>
    </w:p>
    <w:p w14:paraId="5EFFC26D">
      <w:pPr>
        <w:spacing w:line="360" w:lineRule="auto"/>
        <w:ind w:left="273" w:leftChars="130"/>
        <w:rPr>
          <w:color w:val="FF0000"/>
        </w:rPr>
      </w:pPr>
      <w:r>
        <w:rPr>
          <w:rFonts w:hint="eastAsia" w:eastAsia="新宋体"/>
          <w:color w:val="FF0000"/>
          <w:szCs w:val="21"/>
        </w:rPr>
        <w:t>v＝</w:t>
      </w:r>
      <w:r>
        <w:rPr>
          <w:rFonts w:ascii="Cambria Math" w:hAnsi="Cambria Math" w:eastAsia="Cambria Math"/>
          <w:color w:val="FF0000"/>
          <w:szCs w:val="21"/>
        </w:rPr>
        <w:t>ω</w:t>
      </w:r>
      <w:r>
        <w:rPr>
          <w:rFonts w:hint="eastAsia" w:eastAsia="新宋体"/>
          <w:color w:val="FF0000"/>
          <w:szCs w:val="21"/>
        </w:rPr>
        <w:t>r</w:t>
      </w:r>
    </w:p>
    <w:p w14:paraId="14D2ABC4">
      <w:pPr>
        <w:spacing w:line="360" w:lineRule="auto"/>
        <w:ind w:left="273" w:leftChars="130"/>
        <w:rPr>
          <w:color w:val="FF0000"/>
        </w:rPr>
      </w:pPr>
      <w:r>
        <w:rPr>
          <w:rFonts w:hint="eastAsia" w:eastAsia="新宋体"/>
          <w:color w:val="FF0000"/>
          <w:szCs w:val="21"/>
        </w:rPr>
        <w:t>可知随着收带轮半径的增大，收带轮的角速度逐渐变小，故D错误。</w:t>
      </w:r>
    </w:p>
    <w:p w14:paraId="7114325A">
      <w:pPr>
        <w:spacing w:line="360" w:lineRule="auto"/>
        <w:ind w:left="273" w:leftChars="130"/>
        <w:rPr>
          <w:color w:val="FF0000"/>
        </w:rPr>
      </w:pPr>
      <w:r>
        <w:rPr>
          <w:rFonts w:hint="eastAsia" w:eastAsia="新宋体"/>
          <w:color w:val="FF0000"/>
          <w:szCs w:val="21"/>
        </w:rPr>
        <w:t>故选：A。</w:t>
      </w:r>
    </w:p>
    <w:p w14:paraId="05A8E23C">
      <w:pPr>
        <w:pStyle w:val="11"/>
        <w:numPr>
          <w:ilvl w:val="0"/>
          <w:numId w:val="2"/>
        </w:numPr>
        <w:spacing w:line="360" w:lineRule="auto"/>
        <w:ind w:firstLineChars="0"/>
      </w:pPr>
      <w:r>
        <w:rPr>
          <w:rFonts w:hint="eastAsia" w:eastAsia="新宋体"/>
          <w:szCs w:val="21"/>
        </w:rPr>
        <w:t>（2024春•南阳期末）在街边的理发店门口，常有转动的圆筒，外表有黑白相间的螺旋斜条纹，我们感觉条纹在沿竖直方向运动，但实际上条纹在竖直方向并没有升降，这是圆筒的转动使眼睛产生的错觉。如图所示，假设圆筒上的条纹是围绕圆筒的一条宽带，相邻两圈条纹沿圆筒轴线方向的距离（螺距）h＝15cm，其中白色宽带是黑色宽带的2倍，圆筒沿逆时针方向（俯视）以2r/s的转速匀速转动，我们感觉到黑白相间的螺旋斜条纹升降的速度大小为（　　）</w:t>
      </w:r>
    </w:p>
    <w:p w14:paraId="489150DA">
      <w:pPr>
        <w:spacing w:line="360" w:lineRule="auto"/>
        <w:ind w:left="273" w:leftChars="130"/>
      </w:pPr>
      <w:r>
        <w:rPr>
          <w:rFonts w:hint="eastAsia" w:eastAsia="新宋体"/>
          <w:szCs w:val="21"/>
        </w:rPr>
        <w:drawing>
          <wp:inline distT="0" distB="0" distL="0" distR="0">
            <wp:extent cx="648970" cy="1678940"/>
            <wp:effectExtent l="0" t="0" r="17780" b="16510"/>
            <wp:docPr id="195700310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03108" name="图片24" descr="http://www.zxxk.com"/>
                    <pic:cNvPicPr>
                      <a:picLocks noChangeAspect="1"/>
                    </pic:cNvPicPr>
                  </pic:nvPicPr>
                  <pic:blipFill>
                    <a:blip r:embed="rId32" cstate="print"/>
                    <a:stretch>
                      <a:fillRect/>
                    </a:stretch>
                  </pic:blipFill>
                  <pic:spPr>
                    <a:xfrm>
                      <a:off x="0" y="0"/>
                      <a:ext cx="649225" cy="1679451"/>
                    </a:xfrm>
                    <a:prstGeom prst="rect">
                      <a:avLst/>
                    </a:prstGeom>
                  </pic:spPr>
                </pic:pic>
              </a:graphicData>
            </a:graphic>
          </wp:inline>
        </w:drawing>
      </w:r>
    </w:p>
    <w:p w14:paraId="5FEBE02C">
      <w:pPr>
        <w:tabs>
          <w:tab w:val="left" w:pos="2300"/>
          <w:tab w:val="left" w:pos="4400"/>
          <w:tab w:val="left" w:pos="6400"/>
        </w:tabs>
        <w:spacing w:line="360" w:lineRule="auto"/>
        <w:ind w:firstLine="273" w:firstLineChars="130"/>
        <w:jc w:val="left"/>
      </w:pPr>
      <w:r>
        <w:rPr>
          <w:rFonts w:hint="eastAsia" w:eastAsia="新宋体"/>
          <w:szCs w:val="21"/>
        </w:rPr>
        <w:t>A．30cm/s</w:t>
      </w:r>
      <w:r>
        <w:tab/>
      </w:r>
      <w:r>
        <w:rPr>
          <w:rFonts w:hint="eastAsia" w:eastAsia="新宋体"/>
          <w:szCs w:val="21"/>
        </w:rPr>
        <w:t>B．20cm/s</w:t>
      </w:r>
      <w:r>
        <w:tab/>
      </w:r>
      <w:r>
        <w:rPr>
          <w:rFonts w:hint="eastAsia" w:eastAsia="新宋体"/>
          <w:szCs w:val="21"/>
        </w:rPr>
        <w:t>C．15cm/s</w:t>
      </w:r>
      <w:r>
        <w:tab/>
      </w:r>
      <w:r>
        <w:rPr>
          <w:rFonts w:hint="eastAsia" w:eastAsia="新宋体"/>
          <w:szCs w:val="21"/>
        </w:rPr>
        <w:t>D．7.5cm/s</w:t>
      </w:r>
    </w:p>
    <w:p w14:paraId="187BDBF8">
      <w:pPr>
        <w:spacing w:line="360" w:lineRule="auto"/>
        <w:ind w:left="273" w:leftChars="130"/>
        <w:rPr>
          <w:color w:val="FF0000"/>
        </w:rPr>
      </w:pPr>
      <w:r>
        <w:rPr>
          <w:rFonts w:hint="eastAsia" w:eastAsia="新宋体"/>
          <w:color w:val="FF0000"/>
          <w:szCs w:val="21"/>
        </w:rPr>
        <w:t>【解答】解：周期为</w:t>
      </w:r>
    </w:p>
    <w:p w14:paraId="62B26573">
      <w:pPr>
        <w:spacing w:line="360" w:lineRule="auto"/>
        <w:ind w:left="273" w:leftChars="130"/>
        <w:rPr>
          <w:color w:val="FF0000"/>
        </w:rPr>
      </w:pP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s</m:t>
        </m:r>
      </m:oMath>
      <w:r>
        <w:rPr>
          <w:rFonts w:hint="eastAsia" w:eastAsia="新宋体"/>
          <w:color w:val="FF0000"/>
          <w:szCs w:val="21"/>
        </w:rPr>
        <w:t xml:space="preserve"> </w:t>
      </w:r>
    </w:p>
    <w:p w14:paraId="70EADAFF">
      <w:pPr>
        <w:spacing w:line="360" w:lineRule="auto"/>
        <w:ind w:left="273" w:leftChars="130"/>
        <w:rPr>
          <w:color w:val="FF0000"/>
        </w:rPr>
      </w:pPr>
      <w:r>
        <w:rPr>
          <w:rFonts w:hint="eastAsia" w:eastAsia="新宋体"/>
          <w:color w:val="FF0000"/>
          <w:szCs w:val="21"/>
        </w:rPr>
        <w:t>条纹升降速度为</w:t>
      </w:r>
    </w:p>
    <w:p w14:paraId="7CE049E4">
      <w:pPr>
        <w:spacing w:line="360" w:lineRule="auto"/>
        <w:ind w:left="273" w:leftChars="130"/>
        <w:rPr>
          <w:color w:val="FF0000"/>
        </w:rPr>
      </w:pPr>
      <m:oMath>
        <m:r>
          <m:rPr/>
          <w:rPr>
            <w:rFonts w:hint="eastAsia" w:ascii="Cambria Math" w:hAnsi="Cambria Math" w:eastAsia="新宋体"/>
            <w:color w:val="FF0000"/>
            <w:szCs w:val="21"/>
          </w:rPr>
          <m:t>v=</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ℎ</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15</m:t>
            </m:r>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ctrlPr>
              <w:rPr>
                <w:rFonts w:ascii="Cambria Math" w:hAnsi="Cambria Math" w:eastAsia="新宋体"/>
                <w:color w:val="FF0000"/>
                <w:sz w:val="28"/>
                <w:szCs w:val="28"/>
              </w:rPr>
            </m:ctrlPr>
          </m:den>
        </m:f>
        <m:r>
          <m:rPr/>
          <w:rPr>
            <w:rFonts w:ascii="Cambria Math" w:hAnsi="Cambria Math" w:eastAsia="新宋体"/>
            <w:color w:val="FF0000"/>
            <w:szCs w:val="21"/>
          </w:rPr>
          <m:t>cm/s=30cm/s</m:t>
        </m:r>
      </m:oMath>
      <w:r>
        <w:rPr>
          <w:rFonts w:hint="eastAsia" w:eastAsia="新宋体"/>
          <w:color w:val="FF0000"/>
          <w:szCs w:val="21"/>
        </w:rPr>
        <w:t xml:space="preserve"> </w:t>
      </w:r>
    </w:p>
    <w:p w14:paraId="437FA757">
      <w:pPr>
        <w:spacing w:line="360" w:lineRule="auto"/>
        <w:ind w:left="273" w:leftChars="130"/>
        <w:rPr>
          <w:color w:val="FF0000"/>
        </w:rPr>
      </w:pPr>
      <w:r>
        <w:rPr>
          <w:rFonts w:hint="eastAsia" w:eastAsia="新宋体"/>
          <w:color w:val="FF0000"/>
          <w:szCs w:val="21"/>
        </w:rPr>
        <w:t>故A正确，BCD错误。</w:t>
      </w:r>
    </w:p>
    <w:p w14:paraId="134383A8">
      <w:pPr>
        <w:spacing w:line="360" w:lineRule="auto"/>
        <w:ind w:left="273" w:leftChars="130"/>
        <w:rPr>
          <w:color w:val="FF0000"/>
        </w:rPr>
      </w:pPr>
      <w:r>
        <w:rPr>
          <w:rFonts w:hint="eastAsia" w:eastAsia="新宋体"/>
          <w:color w:val="FF0000"/>
          <w:szCs w:val="21"/>
        </w:rPr>
        <w:t>故选：A。</w:t>
      </w:r>
    </w:p>
    <w:p w14:paraId="2D19F249">
      <w:pPr>
        <w:pStyle w:val="11"/>
        <w:numPr>
          <w:ilvl w:val="0"/>
          <w:numId w:val="2"/>
        </w:numPr>
        <w:spacing w:line="360" w:lineRule="auto"/>
        <w:ind w:firstLineChars="0"/>
      </w:pPr>
      <w:r>
        <w:rPr>
          <w:rFonts w:hint="eastAsia" w:eastAsia="新宋体"/>
          <w:szCs w:val="21"/>
        </w:rPr>
        <w:t>（2024春•扬州期末）走时准确的时钟如图所示，A、B分别为时针和分针上到轴心距离相等的点，关于A、B两点下列说法正确的是（　　）</w:t>
      </w:r>
    </w:p>
    <w:p w14:paraId="1632CCBD">
      <w:pPr>
        <w:spacing w:line="360" w:lineRule="auto"/>
        <w:ind w:left="273" w:leftChars="130"/>
      </w:pPr>
      <w:r>
        <w:rPr>
          <w:rFonts w:hint="eastAsia" w:eastAsia="新宋体"/>
          <w:szCs w:val="21"/>
        </w:rPr>
        <w:drawing>
          <wp:inline distT="0" distB="0" distL="0" distR="0">
            <wp:extent cx="1282700" cy="1285875"/>
            <wp:effectExtent l="0" t="0" r="12700" b="9525"/>
            <wp:docPr id="101217938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79388" name="图片24" descr="http://www.zxxk.com"/>
                    <pic:cNvPicPr>
                      <a:picLocks noChangeAspect="1"/>
                    </pic:cNvPicPr>
                  </pic:nvPicPr>
                  <pic:blipFill>
                    <a:blip r:embed="rId33" cstate="print"/>
                    <a:stretch>
                      <a:fillRect/>
                    </a:stretch>
                  </pic:blipFill>
                  <pic:spPr>
                    <a:xfrm>
                      <a:off x="0" y="0"/>
                      <a:ext cx="1283211" cy="1286259"/>
                    </a:xfrm>
                    <a:prstGeom prst="rect">
                      <a:avLst/>
                    </a:prstGeom>
                  </pic:spPr>
                </pic:pic>
              </a:graphicData>
            </a:graphic>
          </wp:inline>
        </w:drawing>
      </w:r>
    </w:p>
    <w:p w14:paraId="06342EF5">
      <w:pPr>
        <w:tabs>
          <w:tab w:val="left" w:pos="4400"/>
        </w:tabs>
        <w:spacing w:line="360" w:lineRule="auto"/>
        <w:ind w:firstLine="273" w:firstLineChars="130"/>
        <w:jc w:val="left"/>
      </w:pPr>
      <w:r>
        <w:rPr>
          <w:rFonts w:hint="eastAsia" w:eastAsia="新宋体"/>
          <w:szCs w:val="21"/>
        </w:rPr>
        <w:t>A．A点线速度大</w:t>
      </w:r>
      <w:r>
        <w:tab/>
      </w:r>
      <w:r>
        <w:rPr>
          <w:rFonts w:hint="eastAsia" w:eastAsia="新宋体"/>
          <w:szCs w:val="21"/>
        </w:rPr>
        <w:t>B．B点角速度大</w:t>
      </w:r>
      <w:r>
        <w:tab/>
      </w:r>
    </w:p>
    <w:p w14:paraId="66E1DE40">
      <w:pPr>
        <w:tabs>
          <w:tab w:val="left" w:pos="4400"/>
        </w:tabs>
        <w:spacing w:line="360" w:lineRule="auto"/>
        <w:ind w:firstLine="273" w:firstLineChars="130"/>
        <w:jc w:val="left"/>
      </w:pPr>
      <w:r>
        <w:rPr>
          <w:rFonts w:hint="eastAsia" w:eastAsia="新宋体"/>
          <w:szCs w:val="21"/>
        </w:rPr>
        <w:t>C．周期相同</w:t>
      </w:r>
      <w:r>
        <w:tab/>
      </w:r>
      <w:r>
        <w:rPr>
          <w:rFonts w:hint="eastAsia" w:eastAsia="新宋体"/>
          <w:szCs w:val="21"/>
        </w:rPr>
        <w:t>D．加速度相同</w:t>
      </w:r>
    </w:p>
    <w:p w14:paraId="5978EA04">
      <w:pPr>
        <w:spacing w:line="360" w:lineRule="auto"/>
        <w:ind w:left="273" w:leftChars="130"/>
        <w:rPr>
          <w:color w:val="FF0000"/>
        </w:rPr>
      </w:pPr>
      <w:r>
        <w:rPr>
          <w:rFonts w:hint="eastAsia" w:eastAsia="新宋体"/>
          <w:color w:val="FF0000"/>
          <w:szCs w:val="21"/>
        </w:rPr>
        <w:t>【解答】解：A.由于分针的周期为1h，时针的周期12h，所以分针的周期小于时针的周期，故</w:t>
      </w:r>
    </w:p>
    <w:p w14:paraId="0EB67B24">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B</w:t>
      </w:r>
      <w:r>
        <w:rPr>
          <w:rFonts w:hint="eastAsia" w:eastAsia="新宋体"/>
          <w:color w:val="FF0000"/>
          <w:szCs w:val="21"/>
        </w:rPr>
        <w:t>＜T</w:t>
      </w:r>
      <w:r>
        <w:rPr>
          <w:rFonts w:hint="eastAsia" w:eastAsia="新宋体"/>
          <w:color w:val="FF0000"/>
          <w:sz w:val="24"/>
          <w:szCs w:val="24"/>
          <w:vertAlign w:val="subscript"/>
        </w:rPr>
        <w:t>A</w:t>
      </w:r>
    </w:p>
    <w:p w14:paraId="099EC5D6">
      <w:pPr>
        <w:spacing w:line="360" w:lineRule="auto"/>
        <w:ind w:left="273" w:leftChars="130"/>
        <w:rPr>
          <w:color w:val="FF0000"/>
        </w:rPr>
      </w:pPr>
      <w:r>
        <w:rPr>
          <w:rFonts w:hint="eastAsia" w:eastAsia="新宋体"/>
          <w:color w:val="FF0000"/>
          <w:szCs w:val="21"/>
        </w:rPr>
        <w:t>根据角速度和周期的关系式</w:t>
      </w:r>
    </w:p>
    <w:p w14:paraId="2B18473C">
      <w:pPr>
        <w:spacing w:line="360" w:lineRule="auto"/>
        <w:ind w:left="273" w:leftChars="130"/>
        <w:rPr>
          <w:color w:val="FF0000"/>
        </w:rPr>
      </w:pP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D718DE1">
      <w:pPr>
        <w:spacing w:line="360" w:lineRule="auto"/>
        <w:ind w:left="273" w:leftChars="130"/>
        <w:rPr>
          <w:color w:val="FF0000"/>
        </w:rPr>
      </w:pPr>
      <w:r>
        <w:rPr>
          <w:rFonts w:hint="eastAsia" w:eastAsia="新宋体"/>
          <w:color w:val="FF0000"/>
          <w:szCs w:val="21"/>
        </w:rPr>
        <w:t>可得</w:t>
      </w:r>
    </w:p>
    <w:p w14:paraId="685CDCB5">
      <w:pPr>
        <w:spacing w:line="360" w:lineRule="auto"/>
        <w:ind w:left="273" w:leftChars="130"/>
        <w:rPr>
          <w:color w:val="FF0000"/>
        </w:rPr>
      </w:pPr>
      <w:r>
        <w:rPr>
          <w:rFonts w:ascii="Cambria Math" w:hAnsi="Cambria Math" w:eastAsia="Cambria Math"/>
          <w:color w:val="FF0000"/>
          <w:szCs w:val="21"/>
        </w:rPr>
        <w:t>ω</w:t>
      </w:r>
      <w:r>
        <w:rPr>
          <w:rFonts w:hint="eastAsia" w:eastAsia="新宋体"/>
          <w:color w:val="FF0000"/>
          <w:sz w:val="24"/>
          <w:szCs w:val="24"/>
          <w:vertAlign w:val="subscript"/>
        </w:rPr>
        <w:t>B</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A</w:t>
      </w:r>
    </w:p>
    <w:p w14:paraId="4D8C0224">
      <w:pPr>
        <w:spacing w:line="360" w:lineRule="auto"/>
        <w:ind w:left="273" w:leftChars="130"/>
        <w:rPr>
          <w:color w:val="FF0000"/>
        </w:rPr>
      </w:pPr>
      <w:r>
        <w:rPr>
          <w:rFonts w:hint="eastAsia" w:eastAsia="新宋体"/>
          <w:color w:val="FF0000"/>
          <w:szCs w:val="21"/>
        </w:rPr>
        <w:t>根据</w:t>
      </w:r>
    </w:p>
    <w:p w14:paraId="0F3AF89F">
      <w:pPr>
        <w:spacing w:line="360" w:lineRule="auto"/>
        <w:ind w:left="273" w:leftChars="130"/>
        <w:rPr>
          <w:color w:val="FF0000"/>
        </w:rPr>
      </w:pPr>
      <w:r>
        <w:rPr>
          <w:rFonts w:hint="eastAsia" w:eastAsia="新宋体"/>
          <w:color w:val="FF0000"/>
          <w:szCs w:val="21"/>
        </w:rPr>
        <w:t>v＝r</w:t>
      </w:r>
      <w:r>
        <w:rPr>
          <w:rFonts w:ascii="Cambria Math" w:hAnsi="Cambria Math" w:eastAsia="Cambria Math"/>
          <w:color w:val="FF0000"/>
          <w:szCs w:val="21"/>
        </w:rPr>
        <w:t>ω</w:t>
      </w:r>
    </w:p>
    <w:p w14:paraId="6460A18F">
      <w:pPr>
        <w:spacing w:line="360" w:lineRule="auto"/>
        <w:ind w:left="273" w:leftChars="130"/>
        <w:rPr>
          <w:color w:val="FF0000"/>
        </w:rPr>
      </w:pPr>
      <w:r>
        <w:rPr>
          <w:rFonts w:hint="eastAsia" w:eastAsia="新宋体"/>
          <w:color w:val="FF0000"/>
          <w:szCs w:val="21"/>
        </w:rPr>
        <w:t>其中</w:t>
      </w:r>
    </w:p>
    <w:p w14:paraId="6A22D4D2">
      <w:pPr>
        <w:spacing w:line="360" w:lineRule="auto"/>
        <w:ind w:left="273" w:leftChars="130"/>
        <w:rPr>
          <w:color w:val="FF0000"/>
        </w:rPr>
      </w:pPr>
      <w:r>
        <w:rPr>
          <w:rFonts w:hint="eastAsia" w:eastAsia="新宋体"/>
          <w:color w:val="FF0000"/>
          <w:szCs w:val="21"/>
        </w:rPr>
        <w:t>r</w:t>
      </w:r>
      <w:r>
        <w:rPr>
          <w:rFonts w:hint="eastAsia" w:eastAsia="新宋体"/>
          <w:color w:val="FF0000"/>
          <w:sz w:val="24"/>
          <w:szCs w:val="24"/>
          <w:vertAlign w:val="subscript"/>
        </w:rPr>
        <w:t>A</w:t>
      </w:r>
      <w:r>
        <w:rPr>
          <w:rFonts w:hint="eastAsia" w:eastAsia="新宋体"/>
          <w:color w:val="FF0000"/>
          <w:szCs w:val="21"/>
        </w:rPr>
        <w:t>＝r</w:t>
      </w:r>
      <w:r>
        <w:rPr>
          <w:rFonts w:hint="eastAsia" w:eastAsia="新宋体"/>
          <w:color w:val="FF0000"/>
          <w:sz w:val="24"/>
          <w:szCs w:val="24"/>
          <w:vertAlign w:val="subscript"/>
        </w:rPr>
        <w:t>B</w:t>
      </w:r>
    </w:p>
    <w:p w14:paraId="554B6F61">
      <w:pPr>
        <w:spacing w:line="360" w:lineRule="auto"/>
        <w:ind w:left="273" w:leftChars="130"/>
        <w:rPr>
          <w:color w:val="FF0000"/>
        </w:rPr>
      </w:pPr>
      <w:r>
        <w:rPr>
          <w:rFonts w:hint="eastAsia" w:eastAsia="新宋体"/>
          <w:color w:val="FF0000"/>
          <w:szCs w:val="21"/>
        </w:rPr>
        <w:t>可得</w:t>
      </w:r>
    </w:p>
    <w:p w14:paraId="49FCB614">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B</w:t>
      </w:r>
      <w:r>
        <w:rPr>
          <w:rFonts w:hint="eastAsia" w:eastAsia="新宋体"/>
          <w:color w:val="FF0000"/>
          <w:szCs w:val="21"/>
        </w:rPr>
        <w:t>＞v</w:t>
      </w:r>
      <w:r>
        <w:rPr>
          <w:rFonts w:hint="eastAsia" w:eastAsia="新宋体"/>
          <w:color w:val="FF0000"/>
          <w:sz w:val="24"/>
          <w:szCs w:val="24"/>
          <w:vertAlign w:val="subscript"/>
        </w:rPr>
        <w:t>A</w:t>
      </w:r>
    </w:p>
    <w:p w14:paraId="7EE1EEEF">
      <w:pPr>
        <w:spacing w:line="360" w:lineRule="auto"/>
        <w:ind w:left="273" w:leftChars="130"/>
        <w:rPr>
          <w:color w:val="FF0000"/>
        </w:rPr>
      </w:pPr>
      <w:r>
        <w:rPr>
          <w:rFonts w:hint="eastAsia" w:eastAsia="新宋体"/>
          <w:color w:val="FF0000"/>
          <w:szCs w:val="21"/>
        </w:rPr>
        <w:t>故A错误。</w:t>
      </w:r>
    </w:p>
    <w:p w14:paraId="3C984694">
      <w:pPr>
        <w:spacing w:line="360" w:lineRule="auto"/>
        <w:ind w:left="273" w:leftChars="130"/>
        <w:rPr>
          <w:color w:val="FF0000"/>
        </w:rPr>
      </w:pPr>
      <w:r>
        <w:rPr>
          <w:rFonts w:hint="eastAsia" w:eastAsia="新宋体"/>
          <w:color w:val="FF0000"/>
          <w:szCs w:val="21"/>
        </w:rPr>
        <w:t>BC.根据A选项分析可知，T</w:t>
      </w:r>
      <w:r>
        <w:rPr>
          <w:rFonts w:hint="eastAsia" w:eastAsia="新宋体"/>
          <w:color w:val="FF0000"/>
          <w:sz w:val="24"/>
          <w:szCs w:val="24"/>
          <w:vertAlign w:val="subscript"/>
        </w:rPr>
        <w:t>B</w:t>
      </w:r>
      <w:r>
        <w:rPr>
          <w:rFonts w:hint="eastAsia" w:eastAsia="新宋体"/>
          <w:color w:val="FF0000"/>
          <w:szCs w:val="21"/>
        </w:rPr>
        <w:t>＜T</w:t>
      </w:r>
      <w:r>
        <w:rPr>
          <w:rFonts w:hint="eastAsia" w:eastAsia="新宋体"/>
          <w:color w:val="FF0000"/>
          <w:sz w:val="24"/>
          <w:szCs w:val="24"/>
          <w:vertAlign w:val="subscript"/>
        </w:rPr>
        <w:t>A</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B</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A</w:t>
      </w:r>
    </w:p>
    <w:p w14:paraId="38D86A11">
      <w:pPr>
        <w:spacing w:line="360" w:lineRule="auto"/>
        <w:ind w:left="273" w:leftChars="130"/>
        <w:rPr>
          <w:color w:val="FF0000"/>
        </w:rPr>
      </w:pPr>
      <w:r>
        <w:rPr>
          <w:rFonts w:hint="eastAsia" w:eastAsia="新宋体"/>
          <w:color w:val="FF0000"/>
          <w:szCs w:val="21"/>
        </w:rPr>
        <w:t>故BC错误。</w:t>
      </w:r>
    </w:p>
    <w:p w14:paraId="6169E0E5">
      <w:pPr>
        <w:spacing w:line="360" w:lineRule="auto"/>
        <w:ind w:left="273" w:leftChars="130"/>
        <w:rPr>
          <w:color w:val="FF0000"/>
        </w:rPr>
      </w:pPr>
      <w:r>
        <w:rPr>
          <w:rFonts w:hint="eastAsia" w:eastAsia="新宋体"/>
          <w:color w:val="FF0000"/>
          <w:szCs w:val="21"/>
        </w:rPr>
        <w:t>D．根据a＝r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，其中</w:t>
      </w:r>
    </w:p>
    <w:p w14:paraId="35E59F69">
      <w:pPr>
        <w:spacing w:line="360" w:lineRule="auto"/>
        <w:ind w:left="273" w:leftChars="130"/>
        <w:rPr>
          <w:color w:val="FF0000"/>
        </w:rPr>
      </w:pPr>
      <w:r>
        <w:rPr>
          <w:rFonts w:hint="eastAsia" w:eastAsia="新宋体"/>
          <w:color w:val="FF0000"/>
          <w:szCs w:val="21"/>
        </w:rPr>
        <w:t>r</w:t>
      </w:r>
      <w:r>
        <w:rPr>
          <w:rFonts w:hint="eastAsia" w:eastAsia="新宋体"/>
          <w:color w:val="FF0000"/>
          <w:sz w:val="24"/>
          <w:szCs w:val="24"/>
          <w:vertAlign w:val="subscript"/>
        </w:rPr>
        <w:t>A</w:t>
      </w:r>
      <w:r>
        <w:rPr>
          <w:rFonts w:hint="eastAsia" w:eastAsia="新宋体"/>
          <w:color w:val="FF0000"/>
          <w:szCs w:val="21"/>
        </w:rPr>
        <w:t>＝r</w:t>
      </w:r>
      <w:r>
        <w:rPr>
          <w:rFonts w:hint="eastAsia" w:eastAsia="新宋体"/>
          <w:color w:val="FF0000"/>
          <w:sz w:val="24"/>
          <w:szCs w:val="24"/>
          <w:vertAlign w:val="subscript"/>
        </w:rPr>
        <w:t>B</w:t>
      </w:r>
    </w:p>
    <w:p w14:paraId="45216067">
      <w:pPr>
        <w:spacing w:line="360" w:lineRule="auto"/>
        <w:ind w:left="273" w:leftChars="130"/>
        <w:rPr>
          <w:color w:val="FF0000"/>
        </w:rPr>
      </w:pPr>
      <w:r>
        <w:rPr>
          <w:rFonts w:hint="eastAsia" w:eastAsia="新宋体"/>
          <w:color w:val="FF0000"/>
          <w:szCs w:val="21"/>
        </w:rPr>
        <w:t>可得</w:t>
      </w:r>
    </w:p>
    <w:p w14:paraId="2C7C206B">
      <w:pPr>
        <w:spacing w:line="360" w:lineRule="auto"/>
        <w:ind w:left="273" w:leftChars="130"/>
        <w:rPr>
          <w:color w:val="FF0000"/>
        </w:rPr>
      </w:pPr>
      <w:r>
        <w:rPr>
          <w:rFonts w:hint="eastAsia" w:eastAsia="新宋体"/>
          <w:color w:val="FF0000"/>
          <w:szCs w:val="21"/>
        </w:rPr>
        <w:t>a</w:t>
      </w:r>
      <w:r>
        <w:rPr>
          <w:rFonts w:hint="eastAsia" w:eastAsia="新宋体"/>
          <w:color w:val="FF0000"/>
          <w:sz w:val="24"/>
          <w:szCs w:val="24"/>
          <w:vertAlign w:val="subscript"/>
        </w:rPr>
        <w:t>B</w:t>
      </w:r>
      <w:r>
        <w:rPr>
          <w:rFonts w:hint="eastAsia" w:eastAsia="新宋体"/>
          <w:color w:val="FF0000"/>
          <w:szCs w:val="21"/>
        </w:rPr>
        <w:t>＞a</w:t>
      </w:r>
      <w:r>
        <w:rPr>
          <w:rFonts w:hint="eastAsia" w:eastAsia="新宋体"/>
          <w:color w:val="FF0000"/>
          <w:sz w:val="24"/>
          <w:szCs w:val="24"/>
          <w:vertAlign w:val="subscript"/>
        </w:rPr>
        <w:t>A</w:t>
      </w:r>
    </w:p>
    <w:p w14:paraId="30F469E9">
      <w:pPr>
        <w:spacing w:line="360" w:lineRule="auto"/>
        <w:ind w:left="273" w:leftChars="130"/>
        <w:rPr>
          <w:color w:val="FF0000"/>
        </w:rPr>
      </w:pPr>
      <w:r>
        <w:rPr>
          <w:rFonts w:hint="eastAsia" w:eastAsia="新宋体"/>
          <w:color w:val="FF0000"/>
          <w:szCs w:val="21"/>
        </w:rPr>
        <w:t>故D错误。</w:t>
      </w:r>
    </w:p>
    <w:p w14:paraId="2B8FDC99">
      <w:pPr>
        <w:spacing w:line="360" w:lineRule="auto"/>
        <w:ind w:left="273" w:leftChars="130"/>
        <w:rPr>
          <w:color w:val="FF0000"/>
        </w:rPr>
      </w:pPr>
      <w:r>
        <w:rPr>
          <w:rFonts w:hint="eastAsia" w:eastAsia="新宋体"/>
          <w:color w:val="FF0000"/>
          <w:szCs w:val="21"/>
        </w:rPr>
        <w:t>故选：B。</w:t>
      </w:r>
    </w:p>
    <w:p w14:paraId="7BEE7C2C">
      <w:pPr>
        <w:pStyle w:val="11"/>
        <w:numPr>
          <w:ilvl w:val="0"/>
          <w:numId w:val="2"/>
        </w:numPr>
        <w:spacing w:line="360" w:lineRule="auto"/>
        <w:ind w:firstLineChars="0"/>
      </w:pPr>
      <w:r>
        <w:rPr>
          <w:rFonts w:hint="eastAsia" w:eastAsia="新宋体"/>
          <w:szCs w:val="21"/>
        </w:rPr>
        <w:t>（2024春•惠州期末）某高速公路收费站的ETC的直杆道闸的示意图如图所示，杆OP的长度为L，当小车靠近道闸时，杆OP绕O点转动放行，在杆OP从与水平方向成30°匀速转动到60°的过程中，P端的线速度大小为v，则该转动过程所用的时间为（　　）</w:t>
      </w:r>
    </w:p>
    <w:p w14:paraId="58CA7603">
      <w:pPr>
        <w:spacing w:line="360" w:lineRule="auto"/>
        <w:ind w:left="273" w:leftChars="130"/>
      </w:pPr>
      <w:r>
        <w:rPr>
          <w:rFonts w:hint="eastAsia" w:eastAsia="新宋体"/>
          <w:szCs w:val="21"/>
        </w:rPr>
        <w:drawing>
          <wp:inline distT="0" distB="0" distL="0" distR="0">
            <wp:extent cx="1552575" cy="1295400"/>
            <wp:effectExtent l="0" t="0" r="9525" b="0"/>
            <wp:docPr id="7478284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28446" name="图片24" descr="http://www.zxxk.com"/>
                    <pic:cNvPicPr>
                      <a:picLocks noChangeAspect="1"/>
                    </pic:cNvPicPr>
                  </pic:nvPicPr>
                  <pic:blipFill>
                    <a:blip r:embed="rId34" cstate="print"/>
                    <a:stretch>
                      <a:fillRect/>
                    </a:stretch>
                  </pic:blipFill>
                  <pic:spPr>
                    <a:xfrm>
                      <a:off x="0" y="0"/>
                      <a:ext cx="1552792" cy="1295581"/>
                    </a:xfrm>
                    <a:prstGeom prst="rect">
                      <a:avLst/>
                    </a:prstGeom>
                  </pic:spPr>
                </pic:pic>
              </a:graphicData>
            </a:graphic>
          </wp:inline>
        </w:drawing>
      </w:r>
    </w:p>
    <w:p w14:paraId="4E2F4140">
      <w:pPr>
        <w:tabs>
          <w:tab w:val="left" w:pos="2300"/>
          <w:tab w:val="left" w:pos="4400"/>
          <w:tab w:val="left" w:pos="6400"/>
        </w:tabs>
        <w:spacing w:line="360" w:lineRule="auto"/>
        <w:ind w:firstLine="273" w:firstLineChars="130"/>
        <w:jc w:val="left"/>
        <w:rPr>
          <w:lang w:val="pt-BR"/>
        </w:rPr>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πL</m:t>
            </m:r>
            <m:ctrlPr>
              <w:rPr>
                <w:rFonts w:hint="eastAsia" w:ascii="Cambria Math" w:hAnsi="Cambria Math" w:eastAsia="新宋体"/>
                <w:sz w:val="28"/>
                <w:szCs w:val="28"/>
              </w:rPr>
            </m:ctrlPr>
          </m:num>
          <m:den>
            <m:r>
              <m:rPr/>
              <w:rPr>
                <w:rFonts w:ascii="Cambria Math" w:hAnsi="Cambria Math" w:eastAsia="新宋体"/>
                <w:sz w:val="28"/>
                <w:szCs w:val="28"/>
              </w:rPr>
              <m:t>12v</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πL</m:t>
            </m:r>
            <m:ctrlPr>
              <w:rPr>
                <w:rFonts w:hint="eastAsia" w:ascii="Cambria Math" w:hAnsi="Cambria Math" w:eastAsia="新宋体"/>
                <w:sz w:val="28"/>
                <w:szCs w:val="28"/>
              </w:rPr>
            </m:ctrlPr>
          </m:num>
          <m:den>
            <m:r>
              <m:rPr/>
              <w:rPr>
                <w:rFonts w:ascii="Cambria Math" w:hAnsi="Cambria Math" w:eastAsia="新宋体"/>
                <w:sz w:val="28"/>
                <w:szCs w:val="28"/>
              </w:rPr>
              <m:t>v</m:t>
            </m:r>
            <m:ctrlPr>
              <w:rPr>
                <w:rFonts w:hint="eastAsia" w:ascii="Cambria Math" w:hAnsi="Cambria Math" w:eastAsia="新宋体"/>
                <w:sz w:val="28"/>
                <w:szCs w:val="28"/>
              </w:rPr>
            </m:ctrlPr>
          </m:den>
        </m:f>
      </m:oMath>
      <w:r>
        <w:tab/>
      </w:r>
      <w:r>
        <w:rPr>
          <w:rFonts w:hint="eastAsia" w:eastAsia="新宋体"/>
          <w:szCs w:val="21"/>
          <w:lang w:val="pt-BR"/>
        </w:rPr>
        <w:t>C．</w:t>
      </w:r>
      <m:oMath>
        <m:f>
          <m:fPr>
            <m:ctrlPr>
              <w:rPr>
                <w:rFonts w:hint="eastAsia" w:ascii="Cambria Math" w:hAnsi="Cambria Math" w:eastAsia="新宋体"/>
                <w:sz w:val="28"/>
                <w:szCs w:val="28"/>
              </w:rPr>
            </m:ctrlPr>
          </m:fPr>
          <m:num>
            <m:r>
              <m:rPr/>
              <w:rPr>
                <w:rFonts w:ascii="Cambria Math" w:hAnsi="Cambria Math" w:eastAsia="新宋体"/>
                <w:sz w:val="28"/>
                <w:szCs w:val="28"/>
              </w:rPr>
              <m:t>πL</m:t>
            </m:r>
            <m:ctrlPr>
              <w:rPr>
                <w:rFonts w:hint="eastAsia" w:ascii="Cambria Math" w:hAnsi="Cambria Math" w:eastAsia="新宋体"/>
                <w:sz w:val="28"/>
                <w:szCs w:val="28"/>
              </w:rPr>
            </m:ctrlPr>
          </m:num>
          <m:den>
            <m:r>
              <m:rPr/>
              <w:rPr>
                <w:rFonts w:ascii="Cambria Math" w:hAnsi="Cambria Math" w:eastAsia="新宋体"/>
                <w:sz w:val="28"/>
                <w:szCs w:val="28"/>
                <w:lang w:val="pt-BR"/>
              </w:rPr>
              <m:t>3</m:t>
            </m:r>
            <m:r>
              <m:rPr/>
              <w:rPr>
                <w:rFonts w:ascii="Cambria Math" w:hAnsi="Cambria Math" w:eastAsia="新宋体"/>
                <w:sz w:val="28"/>
                <w:szCs w:val="28"/>
              </w:rPr>
              <m:t>v</m:t>
            </m:r>
            <m:ctrlPr>
              <w:rPr>
                <w:rFonts w:hint="eastAsia" w:ascii="Cambria Math" w:hAnsi="Cambria Math" w:eastAsia="新宋体"/>
                <w:sz w:val="28"/>
                <w:szCs w:val="28"/>
              </w:rPr>
            </m:ctrlPr>
          </m:den>
        </m:f>
      </m:oMath>
      <w:r>
        <w:rPr>
          <w:lang w:val="pt-BR"/>
        </w:rPr>
        <w:tab/>
      </w:r>
      <w:r>
        <w:rPr>
          <w:rFonts w:hint="eastAsia" w:eastAsia="新宋体"/>
          <w:szCs w:val="21"/>
          <w:lang w:val="pt-BR"/>
        </w:rPr>
        <w:t>D．</w:t>
      </w:r>
      <m:oMath>
        <m:f>
          <m:fPr>
            <m:ctrlPr>
              <w:rPr>
                <w:rFonts w:hint="eastAsia" w:ascii="Cambria Math" w:hAnsi="Cambria Math" w:eastAsia="新宋体"/>
                <w:sz w:val="28"/>
                <w:szCs w:val="28"/>
              </w:rPr>
            </m:ctrlPr>
          </m:fPr>
          <m:num>
            <m:r>
              <m:rPr/>
              <w:rPr>
                <w:rFonts w:ascii="Cambria Math" w:hAnsi="Cambria Math" w:eastAsia="新宋体"/>
                <w:sz w:val="28"/>
                <w:szCs w:val="28"/>
              </w:rPr>
              <m:t>πL</m:t>
            </m:r>
            <m:ctrlPr>
              <w:rPr>
                <w:rFonts w:hint="eastAsia" w:ascii="Cambria Math" w:hAnsi="Cambria Math" w:eastAsia="新宋体"/>
                <w:sz w:val="28"/>
                <w:szCs w:val="28"/>
              </w:rPr>
            </m:ctrlPr>
          </m:num>
          <m:den>
            <m:r>
              <m:rPr/>
              <w:rPr>
                <w:rFonts w:ascii="Cambria Math" w:hAnsi="Cambria Math" w:eastAsia="新宋体"/>
                <w:sz w:val="28"/>
                <w:szCs w:val="28"/>
                <w:lang w:val="pt-BR"/>
              </w:rPr>
              <m:t>6</m:t>
            </m:r>
            <m:r>
              <m:rPr/>
              <w:rPr>
                <w:rFonts w:ascii="Cambria Math" w:hAnsi="Cambria Math" w:eastAsia="新宋体"/>
                <w:sz w:val="28"/>
                <w:szCs w:val="28"/>
              </w:rPr>
              <m:t>v</m:t>
            </m:r>
            <m:ctrlPr>
              <w:rPr>
                <w:rFonts w:hint="eastAsia" w:ascii="Cambria Math" w:hAnsi="Cambria Math" w:eastAsia="新宋体"/>
                <w:sz w:val="28"/>
                <w:szCs w:val="28"/>
              </w:rPr>
            </m:ctrlPr>
          </m:den>
        </m:f>
      </m:oMath>
    </w:p>
    <w:p w14:paraId="31321D77">
      <w:pPr>
        <w:spacing w:line="360" w:lineRule="auto"/>
        <w:ind w:left="273" w:leftChars="130"/>
        <w:rPr>
          <w:color w:val="FF0000"/>
        </w:rPr>
      </w:pPr>
      <w:r>
        <w:rPr>
          <w:rFonts w:hint="eastAsia" w:eastAsia="新宋体"/>
          <w:color w:val="FF0000"/>
          <w:szCs w:val="21"/>
        </w:rPr>
        <w:t>【解答】解：由题知杆OP绕O点从与水平方向成30°匀速转动到60°，由角速度和线速度的关系有</w:t>
      </w:r>
    </w:p>
    <w:p w14:paraId="6AA138E4">
      <w:pPr>
        <w:spacing w:line="360" w:lineRule="auto"/>
        <w:ind w:left="273" w:leftChars="130"/>
        <w:rPr>
          <w:color w:val="FF0000"/>
        </w:rPr>
      </w:pPr>
      <w:r>
        <w:rPr>
          <w:rFonts w:hint="eastAsia" w:eastAsia="新宋体"/>
          <w:color w:val="FF0000"/>
          <w:szCs w:val="21"/>
        </w:rPr>
        <w:t>v＝</w:t>
      </w:r>
      <w:r>
        <w:rPr>
          <w:rFonts w:ascii="Cambria Math" w:hAnsi="Cambria Math" w:eastAsia="Cambria Math"/>
          <w:color w:val="FF0000"/>
          <w:szCs w:val="21"/>
        </w:rPr>
        <w:t>ω</w:t>
      </w:r>
      <w:r>
        <w:rPr>
          <w:rFonts w:hint="eastAsia" w:eastAsia="新宋体"/>
          <w:color w:val="FF0000"/>
          <w:szCs w:val="21"/>
        </w:rPr>
        <w:t>L，又</w:t>
      </w:r>
      <w:r>
        <w:rPr>
          <w:rFonts w:ascii="Cambria Math" w:hAnsi="Cambria Math" w:eastAsia="Cambria Math"/>
          <w:color w:val="FF0000"/>
          <w:szCs w:val="21"/>
        </w:rPr>
        <w:t>ω</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θ</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p>
    <w:p w14:paraId="46107ACA">
      <w:pPr>
        <w:spacing w:line="360" w:lineRule="auto"/>
        <w:ind w:left="273" w:leftChars="130"/>
        <w:rPr>
          <w:color w:val="FF0000"/>
        </w:rPr>
      </w:pPr>
      <w:r>
        <w:rPr>
          <w:rFonts w:hint="eastAsia" w:eastAsia="新宋体"/>
          <w:color w:val="FF0000"/>
          <w:szCs w:val="21"/>
        </w:rPr>
        <w:t>解得t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πL</m:t>
            </m:r>
            <m:ctrlPr>
              <w:rPr>
                <w:rFonts w:ascii="Cambria Math" w:hAnsi="Cambria Math" w:eastAsia="新宋体"/>
                <w:color w:val="FF0000"/>
                <w:sz w:val="28"/>
                <w:szCs w:val="28"/>
              </w:rPr>
            </m:ctrlPr>
          </m:num>
          <m:den>
            <m:r>
              <m:rPr/>
              <w:rPr>
                <w:rFonts w:ascii="Cambria Math" w:hAnsi="Cambria Math" w:eastAsia="新宋体"/>
                <w:color w:val="FF0000"/>
                <w:sz w:val="28"/>
                <w:szCs w:val="28"/>
              </w:rPr>
              <m:t>6v</m:t>
            </m:r>
            <m:ctrlPr>
              <w:rPr>
                <w:rFonts w:ascii="Cambria Math" w:hAnsi="Cambria Math" w:eastAsia="新宋体"/>
                <w:color w:val="FF0000"/>
                <w:sz w:val="28"/>
                <w:szCs w:val="28"/>
              </w:rPr>
            </m:ctrlPr>
          </m:den>
        </m:f>
      </m:oMath>
    </w:p>
    <w:p w14:paraId="014369CF">
      <w:pPr>
        <w:spacing w:line="360" w:lineRule="auto"/>
        <w:ind w:left="273" w:leftChars="130"/>
        <w:rPr>
          <w:color w:val="FF0000"/>
        </w:rPr>
      </w:pPr>
      <w:r>
        <w:rPr>
          <w:rFonts w:hint="eastAsia" w:eastAsia="新宋体"/>
          <w:color w:val="FF0000"/>
          <w:szCs w:val="21"/>
        </w:rPr>
        <w:t>故D正确，ABC错误。</w:t>
      </w:r>
    </w:p>
    <w:p w14:paraId="123ED62F">
      <w:pPr>
        <w:spacing w:line="360" w:lineRule="auto"/>
        <w:ind w:left="273" w:leftChars="130"/>
        <w:rPr>
          <w:color w:val="FF0000"/>
        </w:rPr>
      </w:pPr>
      <w:r>
        <w:rPr>
          <w:rFonts w:hint="eastAsia" w:eastAsia="新宋体"/>
          <w:color w:val="FF0000"/>
          <w:szCs w:val="21"/>
        </w:rPr>
        <w:t>故选：D。</w:t>
      </w:r>
    </w:p>
    <w:p w14:paraId="429995A0">
      <w:pPr>
        <w:pStyle w:val="11"/>
        <w:numPr>
          <w:ilvl w:val="0"/>
          <w:numId w:val="2"/>
        </w:numPr>
        <w:spacing w:line="360" w:lineRule="auto"/>
        <w:ind w:firstLineChars="0"/>
      </w:pPr>
      <w:r>
        <w:rPr>
          <w:rFonts w:hint="eastAsia" w:eastAsia="新宋体"/>
          <w:szCs w:val="21"/>
        </w:rPr>
        <w:t>（2024春•乌鲁木齐期末）如图所示，质量相等的甲、乙两人分别站在赤道和纬度为45°的地面上，他们随地球一起绕地轴做匀速圆周运动，则甲、乙两人线速度之比和角速度之比正确的是（　　）</w:t>
      </w:r>
    </w:p>
    <w:p w14:paraId="4CFA9FD9">
      <w:pPr>
        <w:spacing w:line="360" w:lineRule="auto"/>
        <w:ind w:left="273" w:leftChars="130"/>
      </w:pPr>
      <w:r>
        <w:rPr>
          <w:rFonts w:hint="eastAsia" w:eastAsia="新宋体"/>
          <w:szCs w:val="21"/>
        </w:rPr>
        <w:drawing>
          <wp:inline distT="0" distB="0" distL="0" distR="0">
            <wp:extent cx="1304290" cy="1575435"/>
            <wp:effectExtent l="0" t="0" r="10160" b="5715"/>
            <wp:docPr id="38827659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76590" name="图片24" descr="http://www.zxxk.com"/>
                    <pic:cNvPicPr>
                      <a:picLocks noChangeAspect="1"/>
                    </pic:cNvPicPr>
                  </pic:nvPicPr>
                  <pic:blipFill>
                    <a:blip r:embed="rId35" cstate="print"/>
                    <a:stretch>
                      <a:fillRect/>
                    </a:stretch>
                  </pic:blipFill>
                  <pic:spPr>
                    <a:xfrm>
                      <a:off x="0" y="0"/>
                      <a:ext cx="1304547" cy="1575819"/>
                    </a:xfrm>
                    <a:prstGeom prst="rect">
                      <a:avLst/>
                    </a:prstGeom>
                  </pic:spPr>
                </pic:pic>
              </a:graphicData>
            </a:graphic>
          </wp:inline>
        </w:drawing>
      </w:r>
    </w:p>
    <w:p w14:paraId="687E80C9">
      <w:pPr>
        <w:tabs>
          <w:tab w:val="left" w:pos="2300"/>
          <w:tab w:val="left" w:pos="4400"/>
          <w:tab w:val="left" w:pos="6400"/>
        </w:tabs>
        <w:spacing w:line="360" w:lineRule="auto"/>
        <w:ind w:firstLine="273" w:firstLineChars="130"/>
        <w:jc w:val="left"/>
      </w:pPr>
      <w:r>
        <w:rPr>
          <w:rFonts w:hint="eastAsia" w:eastAsia="新宋体"/>
          <w:szCs w:val="21"/>
        </w:rPr>
        <w:t>A．1：1，</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oMath>
      <w:r>
        <w:rPr>
          <w:rFonts w:hint="eastAsia" w:eastAsia="新宋体"/>
          <w:szCs w:val="21"/>
        </w:rPr>
        <w:t>：1</w:t>
      </w:r>
      <w:r>
        <w:tab/>
      </w:r>
      <w:r>
        <w:rPr>
          <w:rFonts w:hint="eastAsia" w:eastAsia="新宋体"/>
          <w:szCs w:val="21"/>
        </w:rPr>
        <w:t>B．</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r>
          <m:rPr/>
          <w:rPr>
            <w:rFonts w:ascii="Cambria Math" w:hAnsi="Cambria Math" w:eastAsia="新宋体"/>
            <w:szCs w:val="21"/>
          </w:rPr>
          <m:t>：1</m:t>
        </m:r>
      </m:oMath>
      <w:r>
        <w:rPr>
          <w:rFonts w:hint="eastAsia" w:eastAsia="新宋体"/>
          <w:szCs w:val="21"/>
        </w:rPr>
        <w:t>，</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m:t>
            </m:r>
            <m:ctrlPr>
              <w:rPr>
                <w:rFonts w:ascii="Cambria Math" w:hAnsi="Cambria Math"/>
              </w:rPr>
            </m:ctrlPr>
          </m:e>
        </m:rad>
      </m:oMath>
      <w:r>
        <w:tab/>
      </w:r>
      <w:r>
        <w:rPr>
          <w:rFonts w:hint="eastAsia" w:eastAsia="新宋体"/>
          <w:szCs w:val="21"/>
        </w:rPr>
        <w:t>C．</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m:t>
            </m:r>
            <m:ctrlPr>
              <w:rPr>
                <w:rFonts w:ascii="Cambria Math" w:hAnsi="Cambria Math"/>
              </w:rPr>
            </m:ctrlPr>
          </m:e>
        </m:rad>
      </m:oMath>
      <w:r>
        <w:rPr>
          <w:rFonts w:hint="eastAsia" w:eastAsia="新宋体"/>
          <w:szCs w:val="21"/>
        </w:rPr>
        <w:t>，1：1</w:t>
      </w:r>
      <w:r>
        <w:tab/>
      </w:r>
      <w:r>
        <w:rPr>
          <w:rFonts w:hint="eastAsia" w:eastAsia="新宋体"/>
          <w:szCs w:val="21"/>
        </w:rPr>
        <w:t>D．</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oMath>
      <w:r>
        <w:rPr>
          <w:rFonts w:hint="eastAsia" w:eastAsia="新宋体"/>
          <w:szCs w:val="21"/>
        </w:rPr>
        <w:t>：1，1：1</w:t>
      </w:r>
    </w:p>
    <w:p w14:paraId="1D5C4138">
      <w:pPr>
        <w:spacing w:line="360" w:lineRule="auto"/>
        <w:ind w:left="273" w:leftChars="130"/>
        <w:rPr>
          <w:color w:val="FF0000"/>
        </w:rPr>
      </w:pPr>
      <w:r>
        <w:rPr>
          <w:rFonts w:hint="eastAsia" w:eastAsia="新宋体"/>
          <w:color w:val="FF0000"/>
          <w:szCs w:val="21"/>
        </w:rPr>
        <w:t>【解答】解：设地球半径为R，则甲的轨道半径为R</w:t>
      </w:r>
      <w:r>
        <w:rPr>
          <w:rFonts w:hint="eastAsia" w:eastAsia="新宋体"/>
          <w:color w:val="FF0000"/>
          <w:sz w:val="24"/>
          <w:szCs w:val="24"/>
          <w:vertAlign w:val="subscript"/>
        </w:rPr>
        <w:t>甲</w:t>
      </w:r>
      <w:r>
        <w:rPr>
          <w:rFonts w:hint="eastAsia" w:eastAsia="新宋体"/>
          <w:color w:val="FF0000"/>
          <w:szCs w:val="21"/>
        </w:rPr>
        <w:t>＝R</w:t>
      </w:r>
    </w:p>
    <w:p w14:paraId="773EBEB5">
      <w:pPr>
        <w:spacing w:line="360" w:lineRule="auto"/>
        <w:ind w:left="273" w:leftChars="130"/>
        <w:rPr>
          <w:color w:val="FF0000"/>
        </w:rPr>
      </w:pPr>
      <w:r>
        <w:rPr>
          <w:rFonts w:hint="eastAsia" w:eastAsia="新宋体"/>
          <w:color w:val="FF0000"/>
          <w:szCs w:val="21"/>
        </w:rPr>
        <w:t>乙的轨道半径为</w:t>
      </w:r>
      <m:oMath>
        <m:sSub>
          <m:sSubPr>
            <m:ctrlPr>
              <w:rPr>
                <w:rFonts w:ascii="Cambria Math" w:hAnsi="Cambria Math"/>
                <w:color w:val="FF0000"/>
              </w:rPr>
            </m:ctrlPr>
          </m:sSubPr>
          <m:e>
            <m:r>
              <m:rPr/>
              <w:rPr>
                <w:rFonts w:hint="eastAsia"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乙</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2</m:t>
                </m:r>
                <m:ctrlPr>
                  <w:rPr>
                    <w:rFonts w:ascii="Cambria Math" w:hAnsi="Cambria Math"/>
                    <w:color w:val="FF0000"/>
                  </w:rPr>
                </m:ctrlPr>
              </m:e>
            </m:rad>
            <m:r>
              <m:rPr/>
              <w:rPr>
                <w:rFonts w:ascii="Cambria Math" w:hAnsi="Cambria Math" w:eastAsia="新宋体"/>
                <w:color w:val="FF0000"/>
                <w:sz w:val="28"/>
                <w:szCs w:val="28"/>
              </w:rPr>
              <m:t>R</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p>
    <w:p w14:paraId="3D271CE4">
      <w:pPr>
        <w:spacing w:line="360" w:lineRule="auto"/>
        <w:ind w:left="273" w:leftChars="130"/>
        <w:rPr>
          <w:color w:val="FF0000"/>
        </w:rPr>
      </w:pPr>
      <w:r>
        <w:rPr>
          <w:rFonts w:hint="eastAsia" w:eastAsia="新宋体"/>
          <w:color w:val="FF0000"/>
          <w:szCs w:val="21"/>
        </w:rPr>
        <w:t>甲、乙随地球一起绕地轴做匀速圆周运动，则角速度相同，即角速度之比为1：1，</w:t>
      </w:r>
    </w:p>
    <w:p w14:paraId="208C297A">
      <w:pPr>
        <w:spacing w:line="360" w:lineRule="auto"/>
        <w:ind w:left="273" w:leftChars="130"/>
        <w:rPr>
          <w:color w:val="FF0000"/>
        </w:rPr>
      </w:pPr>
      <w:r>
        <w:rPr>
          <w:rFonts w:hint="eastAsia" w:eastAsia="新宋体"/>
          <w:color w:val="FF0000"/>
          <w:szCs w:val="21"/>
        </w:rPr>
        <w:t>由v＝</w:t>
      </w:r>
      <w:r>
        <w:rPr>
          <w:rFonts w:ascii="Cambria Math" w:hAnsi="Cambria Math" w:eastAsia="Cambria Math"/>
          <w:color w:val="FF0000"/>
          <w:szCs w:val="21"/>
        </w:rPr>
        <w:t>ω</w:t>
      </w:r>
      <w:r>
        <w:rPr>
          <w:rFonts w:hint="eastAsia" w:eastAsia="新宋体"/>
          <w:color w:val="FF0000"/>
          <w:szCs w:val="21"/>
        </w:rPr>
        <w:t>R可得</w:t>
      </w:r>
    </w:p>
    <w:p w14:paraId="3C1FEE35">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甲</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乙</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甲</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乙</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：1</m:t>
        </m:r>
      </m:oMath>
      <w:r>
        <w:rPr>
          <w:rFonts w:hint="eastAsia" w:eastAsia="新宋体"/>
          <w:color w:val="FF0000"/>
          <w:szCs w:val="21"/>
        </w:rPr>
        <w:t xml:space="preserve"> </w:t>
      </w:r>
    </w:p>
    <w:p w14:paraId="30024CA2">
      <w:pPr>
        <w:spacing w:line="360" w:lineRule="auto"/>
        <w:ind w:left="273" w:leftChars="130"/>
        <w:rPr>
          <w:color w:val="FF0000"/>
        </w:rPr>
      </w:pPr>
      <w:r>
        <w:rPr>
          <w:rFonts w:hint="eastAsia" w:eastAsia="新宋体"/>
          <w:color w:val="FF0000"/>
          <w:szCs w:val="21"/>
        </w:rPr>
        <w:t>故ABC错误，D正确。</w:t>
      </w:r>
    </w:p>
    <w:p w14:paraId="6342B379">
      <w:pPr>
        <w:spacing w:line="360" w:lineRule="auto"/>
        <w:ind w:left="273" w:leftChars="130"/>
        <w:rPr>
          <w:color w:val="FF0000"/>
        </w:rPr>
      </w:pPr>
      <w:r>
        <w:rPr>
          <w:rFonts w:hint="eastAsia" w:eastAsia="新宋体"/>
          <w:color w:val="FF0000"/>
          <w:szCs w:val="21"/>
        </w:rPr>
        <w:t>故选：D。</w:t>
      </w:r>
    </w:p>
    <w:p w14:paraId="5CFEC7FD">
      <w:pPr>
        <w:pStyle w:val="11"/>
        <w:numPr>
          <w:ilvl w:val="0"/>
          <w:numId w:val="2"/>
        </w:numPr>
        <w:spacing w:line="360" w:lineRule="auto"/>
        <w:ind w:firstLineChars="0"/>
      </w:pPr>
      <w:r>
        <w:rPr>
          <w:rFonts w:hint="eastAsia" w:eastAsia="新宋体"/>
          <w:szCs w:val="21"/>
        </w:rPr>
        <w:t>（2024春•芦淞区校级期中）小红推门进入教室如图所示，在门转动时，门上A、B两点的角速度分别为</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rPr>
          <w:rFonts w:hint="eastAsia" w:eastAsia="新宋体"/>
          <w:szCs w:val="21"/>
        </w:rPr>
        <w:t>，线速度大小分别为v</w:t>
      </w:r>
      <w:r>
        <w:rPr>
          <w:rFonts w:hint="eastAsia" w:eastAsia="新宋体"/>
          <w:sz w:val="24"/>
          <w:szCs w:val="24"/>
          <w:vertAlign w:val="subscript"/>
        </w:rPr>
        <w:t>A</w:t>
      </w:r>
      <w:r>
        <w:rPr>
          <w:rFonts w:hint="eastAsia" w:eastAsia="新宋体"/>
          <w:szCs w:val="21"/>
        </w:rPr>
        <w:t>、v</w:t>
      </w:r>
      <w:r>
        <w:rPr>
          <w:rFonts w:hint="eastAsia" w:eastAsia="新宋体"/>
          <w:sz w:val="24"/>
          <w:szCs w:val="24"/>
          <w:vertAlign w:val="subscript"/>
        </w:rPr>
        <w:t>B</w:t>
      </w:r>
      <w:r>
        <w:rPr>
          <w:rFonts w:hint="eastAsia" w:eastAsia="新宋体"/>
          <w:szCs w:val="21"/>
        </w:rPr>
        <w:t>，则（　　）</w:t>
      </w:r>
    </w:p>
    <w:p w14:paraId="6AC80B3B">
      <w:pPr>
        <w:spacing w:line="360" w:lineRule="auto"/>
        <w:ind w:left="273" w:leftChars="130"/>
      </w:pPr>
      <w:r>
        <w:rPr>
          <w:rFonts w:hint="eastAsia" w:eastAsia="新宋体"/>
          <w:szCs w:val="21"/>
        </w:rPr>
        <w:drawing>
          <wp:inline distT="0" distB="0" distL="0" distR="0">
            <wp:extent cx="1249680" cy="1029970"/>
            <wp:effectExtent l="0" t="0" r="7620" b="17780"/>
            <wp:docPr id="17638724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72463" name="图片24" descr="http://www.zxxk.com"/>
                    <pic:cNvPicPr>
                      <a:picLocks noChangeAspect="1"/>
                    </pic:cNvPicPr>
                  </pic:nvPicPr>
                  <pic:blipFill>
                    <a:blip r:embed="rId36" cstate="print"/>
                    <a:stretch>
                      <a:fillRect/>
                    </a:stretch>
                  </pic:blipFill>
                  <pic:spPr>
                    <a:xfrm>
                      <a:off x="0" y="0"/>
                      <a:ext cx="1249682" cy="1030226"/>
                    </a:xfrm>
                    <a:prstGeom prst="rect">
                      <a:avLst/>
                    </a:prstGeom>
                  </pic:spPr>
                </pic:pic>
              </a:graphicData>
            </a:graphic>
          </wp:inline>
        </w:drawing>
      </w:r>
    </w:p>
    <w:p w14:paraId="7F03C08D">
      <w:pPr>
        <w:tabs>
          <w:tab w:val="left" w:pos="2300"/>
          <w:tab w:val="left" w:pos="4400"/>
          <w:tab w:val="left" w:pos="6400"/>
        </w:tabs>
        <w:spacing w:line="360" w:lineRule="auto"/>
        <w:ind w:firstLine="273" w:firstLineChars="130"/>
        <w:jc w:val="left"/>
      </w:pPr>
      <w:r>
        <w:rPr>
          <w:rFonts w:hint="eastAsia" w:eastAsia="新宋体"/>
          <w:szCs w:val="21"/>
        </w:rPr>
        <w:t>A．</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tab/>
      </w:r>
      <w:r>
        <w:rPr>
          <w:rFonts w:hint="eastAsia" w:eastAsia="新宋体"/>
          <w:szCs w:val="21"/>
        </w:rPr>
        <w:t>B．</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tab/>
      </w:r>
      <w:r>
        <w:rPr>
          <w:rFonts w:hint="eastAsia" w:eastAsia="新宋体"/>
          <w:szCs w:val="21"/>
        </w:rPr>
        <w:t>C．v</w:t>
      </w:r>
      <w:r>
        <w:rPr>
          <w:rFonts w:hint="eastAsia" w:eastAsia="新宋体"/>
          <w:sz w:val="24"/>
          <w:szCs w:val="24"/>
          <w:vertAlign w:val="subscript"/>
        </w:rPr>
        <w:t>A</w:t>
      </w:r>
      <w:r>
        <w:rPr>
          <w:rFonts w:hint="eastAsia" w:eastAsia="新宋体"/>
          <w:szCs w:val="21"/>
        </w:rPr>
        <w:t>＞v</w:t>
      </w:r>
      <w:r>
        <w:rPr>
          <w:rFonts w:hint="eastAsia" w:eastAsia="新宋体"/>
          <w:sz w:val="24"/>
          <w:szCs w:val="24"/>
          <w:vertAlign w:val="subscript"/>
        </w:rPr>
        <w:t>B</w:t>
      </w:r>
      <w:r>
        <w:tab/>
      </w:r>
      <w:r>
        <w:rPr>
          <w:rFonts w:hint="eastAsia" w:eastAsia="新宋体"/>
          <w:szCs w:val="21"/>
        </w:rPr>
        <w:t>D．v</w:t>
      </w:r>
      <w:r>
        <w:rPr>
          <w:rFonts w:hint="eastAsia" w:eastAsia="新宋体"/>
          <w:sz w:val="24"/>
          <w:szCs w:val="24"/>
          <w:vertAlign w:val="subscript"/>
        </w:rPr>
        <w:t>A</w:t>
      </w:r>
      <w:r>
        <w:rPr>
          <w:rFonts w:hint="eastAsia" w:eastAsia="新宋体"/>
          <w:szCs w:val="21"/>
        </w:rPr>
        <w:t>＜v</w:t>
      </w:r>
      <w:r>
        <w:rPr>
          <w:rFonts w:hint="eastAsia" w:eastAsia="新宋体"/>
          <w:sz w:val="24"/>
          <w:szCs w:val="24"/>
          <w:vertAlign w:val="subscript"/>
        </w:rPr>
        <w:t>B</w:t>
      </w:r>
    </w:p>
    <w:p w14:paraId="5B1417D0">
      <w:pPr>
        <w:spacing w:line="360" w:lineRule="auto"/>
        <w:ind w:left="273" w:leftChars="130"/>
        <w:rPr>
          <w:color w:val="FF0000"/>
        </w:rPr>
      </w:pPr>
      <w:r>
        <w:rPr>
          <w:rFonts w:hint="eastAsia" w:eastAsia="新宋体"/>
          <w:color w:val="FF0000"/>
          <w:szCs w:val="21"/>
        </w:rPr>
        <w:t>【解答】解：AB、由于门上A、B两点同轴转动，所以角速度相等，即</w:t>
      </w:r>
      <w:r>
        <w:rPr>
          <w:rFonts w:ascii="Cambria Math" w:hAnsi="Cambria Math" w:eastAsia="Cambria Math"/>
          <w:color w:val="FF0000"/>
          <w:szCs w:val="21"/>
        </w:rPr>
        <w:t>ω</w:t>
      </w:r>
      <w:r>
        <w:rPr>
          <w:rFonts w:hint="eastAsia" w:eastAsia="新宋体"/>
          <w:color w:val="FF0000"/>
          <w:sz w:val="24"/>
          <w:szCs w:val="24"/>
          <w:vertAlign w:val="subscript"/>
        </w:rPr>
        <w:t>A</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B</w:t>
      </w:r>
      <w:r>
        <w:rPr>
          <w:rFonts w:hint="eastAsia" w:eastAsia="新宋体"/>
          <w:color w:val="FF0000"/>
          <w:szCs w:val="21"/>
        </w:rPr>
        <w:t>，故AB错误；</w:t>
      </w:r>
    </w:p>
    <w:p w14:paraId="2CE27B61">
      <w:pPr>
        <w:spacing w:line="360" w:lineRule="auto"/>
        <w:ind w:left="273" w:leftChars="130"/>
        <w:rPr>
          <w:color w:val="FF0000"/>
        </w:rPr>
      </w:pPr>
      <w:r>
        <w:rPr>
          <w:rFonts w:hint="eastAsia" w:eastAsia="新宋体"/>
          <w:color w:val="FF0000"/>
          <w:szCs w:val="21"/>
        </w:rPr>
        <w:t>CD、根据线速度与角速度的关系v＝</w:t>
      </w:r>
      <w:r>
        <w:rPr>
          <w:rFonts w:ascii="Cambria Math" w:hAnsi="Cambria Math" w:eastAsia="Cambria Math"/>
          <w:color w:val="FF0000"/>
          <w:szCs w:val="21"/>
        </w:rPr>
        <w:t>ω</w:t>
      </w:r>
      <w:r>
        <w:rPr>
          <w:rFonts w:hint="eastAsia" w:eastAsia="新宋体"/>
          <w:color w:val="FF0000"/>
          <w:szCs w:val="21"/>
        </w:rPr>
        <w:t>r，又r</w:t>
      </w:r>
      <w:r>
        <w:rPr>
          <w:rFonts w:hint="eastAsia" w:eastAsia="新宋体"/>
          <w:color w:val="FF0000"/>
          <w:sz w:val="24"/>
          <w:szCs w:val="24"/>
          <w:vertAlign w:val="subscript"/>
        </w:rPr>
        <w:t>A</w:t>
      </w:r>
      <w:r>
        <w:rPr>
          <w:rFonts w:hint="eastAsia" w:eastAsia="新宋体"/>
          <w:color w:val="FF0000"/>
          <w:szCs w:val="21"/>
        </w:rPr>
        <w:t>＜r</w:t>
      </w:r>
      <w:r>
        <w:rPr>
          <w:rFonts w:hint="eastAsia" w:eastAsia="新宋体"/>
          <w:color w:val="FF0000"/>
          <w:sz w:val="24"/>
          <w:szCs w:val="24"/>
          <w:vertAlign w:val="subscript"/>
        </w:rPr>
        <w:t>B</w:t>
      </w:r>
      <w:r>
        <w:rPr>
          <w:rFonts w:hint="eastAsia" w:eastAsia="新宋体"/>
          <w:color w:val="FF0000"/>
          <w:szCs w:val="21"/>
        </w:rPr>
        <w:t>，可得：v</w:t>
      </w:r>
      <w:r>
        <w:rPr>
          <w:rFonts w:hint="eastAsia" w:eastAsia="新宋体"/>
          <w:color w:val="FF0000"/>
          <w:sz w:val="24"/>
          <w:szCs w:val="24"/>
          <w:vertAlign w:val="subscript"/>
        </w:rPr>
        <w:t>A</w:t>
      </w:r>
      <w:r>
        <w:rPr>
          <w:rFonts w:hint="eastAsia" w:eastAsia="新宋体"/>
          <w:color w:val="FF0000"/>
          <w:szCs w:val="21"/>
        </w:rPr>
        <w:t>＜v</w:t>
      </w:r>
      <w:r>
        <w:rPr>
          <w:rFonts w:hint="eastAsia" w:eastAsia="新宋体"/>
          <w:color w:val="FF0000"/>
          <w:sz w:val="24"/>
          <w:szCs w:val="24"/>
          <w:vertAlign w:val="subscript"/>
        </w:rPr>
        <w:t>B</w:t>
      </w:r>
      <w:r>
        <w:rPr>
          <w:rFonts w:hint="eastAsia" w:eastAsia="新宋体"/>
          <w:color w:val="FF0000"/>
          <w:szCs w:val="21"/>
        </w:rPr>
        <w:t>，故C错误，D正确。</w:t>
      </w:r>
    </w:p>
    <w:p w14:paraId="07A3F289">
      <w:pPr>
        <w:spacing w:line="360" w:lineRule="auto"/>
        <w:ind w:left="273" w:leftChars="130"/>
        <w:rPr>
          <w:color w:val="FF0000"/>
        </w:rPr>
      </w:pPr>
      <w:r>
        <w:rPr>
          <w:rFonts w:hint="eastAsia" w:eastAsia="新宋体"/>
          <w:color w:val="FF0000"/>
          <w:szCs w:val="21"/>
        </w:rPr>
        <w:t>故选：D。</w:t>
      </w:r>
    </w:p>
    <w:p w14:paraId="4BDE57BF">
      <w:pPr>
        <w:pStyle w:val="11"/>
        <w:numPr>
          <w:ilvl w:val="0"/>
          <w:numId w:val="2"/>
        </w:numPr>
        <w:spacing w:line="360" w:lineRule="auto"/>
        <w:ind w:firstLineChars="0"/>
      </w:pPr>
      <w:r>
        <w:rPr>
          <w:rFonts w:hint="eastAsia" w:eastAsia="新宋体"/>
          <w:szCs w:val="21"/>
        </w:rPr>
        <w:t>（2024春•越秀区校级期中）如图所示，假设地球为一球体，地球绕地轴自转时，在其表面上有A、B两物体（图中涂色的平面表示赤道平面），</w:t>
      </w:r>
      <w:r>
        <w:rPr>
          <w:rFonts w:ascii="Cambria Math" w:hAnsi="Cambria Math" w:eastAsia="Cambria Math"/>
          <w:szCs w:val="21"/>
        </w:rPr>
        <w:t>θ</w:t>
      </w:r>
      <w:r>
        <w:rPr>
          <w:rFonts w:hint="eastAsia" w:eastAsia="新宋体"/>
          <w:sz w:val="24"/>
          <w:szCs w:val="24"/>
          <w:vertAlign w:val="subscript"/>
        </w:rPr>
        <w:t>1</w:t>
      </w:r>
      <w:r>
        <w:rPr>
          <w:rFonts w:hint="eastAsia" w:eastAsia="新宋体"/>
          <w:szCs w:val="21"/>
        </w:rPr>
        <w:t>和</w:t>
      </w:r>
      <w:r>
        <w:rPr>
          <w:rFonts w:ascii="Cambria Math" w:hAnsi="Cambria Math" w:eastAsia="Cambria Math"/>
          <w:szCs w:val="21"/>
        </w:rPr>
        <w:t>θ</w:t>
      </w:r>
      <w:r>
        <w:rPr>
          <w:rFonts w:hint="eastAsia" w:eastAsia="新宋体"/>
          <w:sz w:val="24"/>
          <w:szCs w:val="24"/>
          <w:vertAlign w:val="subscript"/>
        </w:rPr>
        <w:t>2</w:t>
      </w:r>
      <w:r>
        <w:rPr>
          <w:rFonts w:hint="eastAsia" w:eastAsia="新宋体"/>
          <w:szCs w:val="21"/>
        </w:rPr>
        <w:t>为已知，则（　　）</w:t>
      </w:r>
    </w:p>
    <w:p w14:paraId="56A5FD14">
      <w:pPr>
        <w:spacing w:line="360" w:lineRule="auto"/>
        <w:ind w:left="273" w:leftChars="130"/>
      </w:pPr>
      <w:r>
        <w:rPr>
          <w:rFonts w:hint="eastAsia" w:eastAsia="新宋体"/>
          <w:szCs w:val="21"/>
        </w:rPr>
        <w:drawing>
          <wp:inline distT="0" distB="0" distL="0" distR="0">
            <wp:extent cx="1072515" cy="1447800"/>
            <wp:effectExtent l="0" t="0" r="13335" b="0"/>
            <wp:docPr id="39740696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06969" name="图片24" descr="http://www.zxxk.com"/>
                    <pic:cNvPicPr>
                      <a:picLocks noChangeAspect="1"/>
                    </pic:cNvPicPr>
                  </pic:nvPicPr>
                  <pic:blipFill>
                    <a:blip r:embed="rId37" cstate="print"/>
                    <a:stretch>
                      <a:fillRect/>
                    </a:stretch>
                  </pic:blipFill>
                  <pic:spPr>
                    <a:xfrm>
                      <a:off x="0" y="0"/>
                      <a:ext cx="1072898" cy="1447803"/>
                    </a:xfrm>
                    <a:prstGeom prst="rect">
                      <a:avLst/>
                    </a:prstGeom>
                  </pic:spPr>
                </pic:pic>
              </a:graphicData>
            </a:graphic>
          </wp:inline>
        </w:drawing>
      </w:r>
    </w:p>
    <w:p w14:paraId="743ED209">
      <w:pPr>
        <w:spacing w:line="360" w:lineRule="auto"/>
        <w:ind w:firstLine="273" w:firstLineChars="130"/>
        <w:jc w:val="left"/>
      </w:pPr>
      <w:r>
        <w:rPr>
          <w:rFonts w:hint="eastAsia" w:eastAsia="新宋体"/>
          <w:szCs w:val="21"/>
        </w:rPr>
        <w:t>A．两物体的线速度之比v</w:t>
      </w:r>
      <w:r>
        <w:rPr>
          <w:rFonts w:hint="eastAsia" w:eastAsia="新宋体"/>
          <w:sz w:val="24"/>
          <w:szCs w:val="24"/>
          <w:vertAlign w:val="subscript"/>
        </w:rPr>
        <w:t>A</w:t>
      </w:r>
      <w:r>
        <w:rPr>
          <w:rFonts w:hint="eastAsia" w:eastAsia="新宋体"/>
          <w:szCs w:val="21"/>
        </w:rPr>
        <w:t>：v</w:t>
      </w:r>
      <w:r>
        <w:rPr>
          <w:rFonts w:hint="eastAsia" w:eastAsia="新宋体"/>
          <w:sz w:val="24"/>
          <w:szCs w:val="24"/>
          <w:vertAlign w:val="subscript"/>
        </w:rPr>
        <w:t>B</w:t>
      </w:r>
      <w:r>
        <w:rPr>
          <w:rFonts w:hint="eastAsia" w:eastAsia="新宋体"/>
          <w:szCs w:val="21"/>
        </w:rPr>
        <w:t>＝1：1</w:t>
      </w:r>
      <w:r>
        <w:tab/>
      </w:r>
    </w:p>
    <w:p w14:paraId="011D8EB9">
      <w:pPr>
        <w:spacing w:line="360" w:lineRule="auto"/>
        <w:ind w:firstLine="273" w:firstLineChars="130"/>
        <w:jc w:val="left"/>
      </w:pPr>
      <w:r>
        <w:rPr>
          <w:rFonts w:hint="eastAsia" w:eastAsia="新宋体"/>
          <w:szCs w:val="21"/>
        </w:rPr>
        <w:t>B．两物体的线速度之比v</w:t>
      </w:r>
      <w:r>
        <w:rPr>
          <w:rFonts w:hint="eastAsia" w:eastAsia="新宋体"/>
          <w:sz w:val="24"/>
          <w:szCs w:val="24"/>
          <w:vertAlign w:val="subscript"/>
        </w:rPr>
        <w:t>A</w:t>
      </w:r>
      <w:r>
        <w:rPr>
          <w:rFonts w:hint="eastAsia" w:eastAsia="新宋体"/>
          <w:szCs w:val="21"/>
        </w:rPr>
        <w:t>：v</w:t>
      </w:r>
      <w:r>
        <w:rPr>
          <w:rFonts w:hint="eastAsia" w:eastAsia="新宋体"/>
          <w:sz w:val="24"/>
          <w:szCs w:val="24"/>
          <w:vertAlign w:val="subscript"/>
        </w:rPr>
        <w:t>B</w:t>
      </w:r>
      <w:r>
        <w:rPr>
          <w:rFonts w:hint="eastAsia" w:eastAsia="新宋体"/>
          <w:szCs w:val="21"/>
        </w:rPr>
        <w:t>＝sin</w:t>
      </w:r>
      <w:r>
        <w:rPr>
          <w:rFonts w:ascii="Cambria Math" w:hAnsi="Cambria Math" w:eastAsia="Cambria Math"/>
          <w:szCs w:val="21"/>
        </w:rPr>
        <w:t>θ</w:t>
      </w:r>
      <w:r>
        <w:rPr>
          <w:rFonts w:hint="eastAsia" w:eastAsia="新宋体"/>
          <w:sz w:val="24"/>
          <w:szCs w:val="24"/>
          <w:vertAlign w:val="subscript"/>
        </w:rPr>
        <w:t>1</w:t>
      </w:r>
      <w:r>
        <w:rPr>
          <w:rFonts w:hint="eastAsia" w:eastAsia="新宋体"/>
          <w:szCs w:val="21"/>
        </w:rPr>
        <w:t>：sin</w:t>
      </w:r>
      <w:r>
        <w:rPr>
          <w:rFonts w:ascii="Cambria Math" w:hAnsi="Cambria Math" w:eastAsia="Cambria Math"/>
          <w:szCs w:val="21"/>
        </w:rPr>
        <w:t>θ</w:t>
      </w:r>
      <w:r>
        <w:rPr>
          <w:rFonts w:hint="eastAsia" w:eastAsia="新宋体"/>
          <w:sz w:val="24"/>
          <w:szCs w:val="24"/>
          <w:vertAlign w:val="subscript"/>
        </w:rPr>
        <w:t>2</w:t>
      </w:r>
      <w:r>
        <w:tab/>
      </w:r>
    </w:p>
    <w:p w14:paraId="4C7E4E10">
      <w:pPr>
        <w:spacing w:line="360" w:lineRule="auto"/>
        <w:ind w:firstLine="273" w:firstLineChars="130"/>
        <w:jc w:val="left"/>
      </w:pPr>
      <w:r>
        <w:rPr>
          <w:rFonts w:hint="eastAsia" w:eastAsia="新宋体"/>
          <w:szCs w:val="21"/>
        </w:rPr>
        <w:t>C．两物体的角速度之比为</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rPr>
          <w:rFonts w:hint="eastAsia" w:eastAsia="新宋体"/>
          <w:szCs w:val="21"/>
        </w:rPr>
        <w:t>＝1：1</w:t>
      </w:r>
      <w:r>
        <w:tab/>
      </w:r>
    </w:p>
    <w:p w14:paraId="69BD5FCB">
      <w:pPr>
        <w:spacing w:line="360" w:lineRule="auto"/>
        <w:ind w:firstLine="273" w:firstLineChars="130"/>
        <w:jc w:val="left"/>
      </w:pPr>
      <w:r>
        <w:rPr>
          <w:rFonts w:hint="eastAsia" w:eastAsia="新宋体"/>
          <w:szCs w:val="21"/>
        </w:rPr>
        <w:t>D．两物体的角速度之比为</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rPr>
          <w:rFonts w:hint="eastAsia" w:eastAsia="新宋体"/>
          <w:szCs w:val="21"/>
        </w:rPr>
        <w:t>＝sin</w:t>
      </w:r>
      <w:r>
        <w:rPr>
          <w:rFonts w:ascii="Cambria Math" w:hAnsi="Cambria Math" w:eastAsia="Cambria Math"/>
          <w:szCs w:val="21"/>
        </w:rPr>
        <w:t>θ</w:t>
      </w:r>
      <w:r>
        <w:rPr>
          <w:rFonts w:hint="eastAsia" w:eastAsia="新宋体"/>
          <w:sz w:val="24"/>
          <w:szCs w:val="24"/>
          <w:vertAlign w:val="subscript"/>
        </w:rPr>
        <w:t>1</w:t>
      </w:r>
      <w:r>
        <w:rPr>
          <w:rFonts w:hint="eastAsia" w:eastAsia="新宋体"/>
          <w:szCs w:val="21"/>
        </w:rPr>
        <w:t>：sin</w:t>
      </w:r>
      <w:r>
        <w:rPr>
          <w:rFonts w:ascii="Cambria Math" w:hAnsi="Cambria Math" w:eastAsia="Cambria Math"/>
          <w:szCs w:val="21"/>
        </w:rPr>
        <w:t>θ</w:t>
      </w:r>
      <w:r>
        <w:rPr>
          <w:rFonts w:hint="eastAsia" w:eastAsia="新宋体"/>
          <w:sz w:val="24"/>
          <w:szCs w:val="24"/>
          <w:vertAlign w:val="subscript"/>
        </w:rPr>
        <w:t>2</w:t>
      </w:r>
    </w:p>
    <w:p w14:paraId="6C7EC49F">
      <w:pPr>
        <w:spacing w:line="360" w:lineRule="auto"/>
        <w:ind w:left="273" w:leftChars="130"/>
        <w:rPr>
          <w:color w:val="FF0000"/>
        </w:rPr>
      </w:pPr>
      <w:r>
        <w:rPr>
          <w:rFonts w:hint="eastAsia" w:eastAsia="新宋体"/>
          <w:color w:val="FF0000"/>
          <w:szCs w:val="21"/>
        </w:rPr>
        <w:t>【解答】解：AB两点共轴转动，可知AB两点角速度相等，故C正确，D错误；</w:t>
      </w:r>
    </w:p>
    <w:p w14:paraId="5649F17C">
      <w:pPr>
        <w:spacing w:line="360" w:lineRule="auto"/>
        <w:ind w:left="273" w:leftChars="130"/>
        <w:rPr>
          <w:color w:val="FF0000"/>
        </w:rPr>
      </w:pPr>
      <w:r>
        <w:rPr>
          <w:rFonts w:hint="eastAsia" w:eastAsia="新宋体"/>
          <w:color w:val="FF0000"/>
          <w:szCs w:val="21"/>
        </w:rPr>
        <w:t>根据圆周运动规律v＝</w:t>
      </w:r>
      <w:r>
        <w:rPr>
          <w:rFonts w:ascii="Cambria Math" w:hAnsi="Cambria Math" w:eastAsia="Cambria Math"/>
          <w:color w:val="FF0000"/>
          <w:szCs w:val="21"/>
        </w:rPr>
        <w:t>ω</w:t>
      </w:r>
      <w:r>
        <w:rPr>
          <w:rFonts w:hint="eastAsia" w:eastAsia="新宋体"/>
          <w:color w:val="FF0000"/>
          <w:szCs w:val="21"/>
        </w:rPr>
        <w:t>r可知角速度相同，线速度与半径成正比，</w:t>
      </w:r>
      <m:oMath>
        <m:sSub>
          <m:sSubPr>
            <m:ctrlPr>
              <w:rPr>
                <w:rFonts w:ascii="Cambria Math" w:hAnsi="Cambria Math"/>
                <w:color w:val="FF0000"/>
              </w:rPr>
            </m:ctrlPr>
          </m:sSubPr>
          <m:e>
            <m:r>
              <m:rPr/>
              <w:rPr>
                <w:rFonts w:hint="eastAsia"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地</m:t>
            </m:r>
            <m:ctrlPr>
              <w:rPr>
                <w:rFonts w:ascii="Cambria Math" w:hAnsi="Cambria Math"/>
                <w:color w:val="FF0000"/>
              </w:rPr>
            </m:ctrlPr>
          </m:sub>
        </m:sSub>
      </m:oMath>
      <w:r>
        <w:rPr>
          <w:rFonts w:hint="eastAsia" w:eastAsia="新宋体"/>
          <w:color w:val="FF0000"/>
          <w:szCs w:val="21"/>
        </w:rPr>
        <w:t>sin</w:t>
      </w:r>
      <w:r>
        <w:rPr>
          <w:rFonts w:ascii="Cambria Math" w:hAnsi="Cambria Math" w:eastAsia="Cambria Math"/>
          <w:color w:val="FF0000"/>
          <w:szCs w:val="21"/>
        </w:rPr>
        <w:t>θ</w:t>
      </w:r>
      <w:r>
        <w:rPr>
          <w:rFonts w:hint="eastAsia" w:eastAsia="新宋体"/>
          <w:color w:val="FF0000"/>
          <w:sz w:val="24"/>
          <w:szCs w:val="24"/>
          <w:vertAlign w:val="subscript"/>
        </w:rPr>
        <w:t>1</w:t>
      </w:r>
      <w:r>
        <w:rPr>
          <w:rFonts w:hint="eastAsia" w:eastAsia="新宋体"/>
          <w:color w:val="FF0000"/>
          <w:szCs w:val="21"/>
        </w:rPr>
        <w:t>，R</w:t>
      </w:r>
      <w:r>
        <w:rPr>
          <w:rFonts w:hint="eastAsia" w:eastAsia="新宋体"/>
          <w:color w:val="FF0000"/>
          <w:sz w:val="24"/>
          <w:szCs w:val="24"/>
          <w:vertAlign w:val="subscript"/>
        </w:rPr>
        <w:t>B</w:t>
      </w:r>
      <w:r>
        <w:rPr>
          <w:rFonts w:hint="eastAsia" w:eastAsia="新宋体"/>
          <w:color w:val="FF0000"/>
          <w:szCs w:val="21"/>
        </w:rPr>
        <w:t>＝R</w:t>
      </w:r>
      <w:r>
        <w:rPr>
          <w:rFonts w:hint="eastAsia" w:eastAsia="新宋体"/>
          <w:color w:val="FF0000"/>
          <w:sz w:val="24"/>
          <w:szCs w:val="24"/>
          <w:vertAlign w:val="subscript"/>
        </w:rPr>
        <w:t>地</w:t>
      </w:r>
      <w:r>
        <w:rPr>
          <w:rFonts w:hint="eastAsia" w:eastAsia="新宋体"/>
          <w:color w:val="FF0000"/>
          <w:szCs w:val="21"/>
        </w:rPr>
        <w:t>cos</w:t>
      </w:r>
      <w:r>
        <w:rPr>
          <w:rFonts w:ascii="Cambria Math" w:hAnsi="Cambria Math" w:eastAsia="Cambria Math"/>
          <w:color w:val="FF0000"/>
          <w:szCs w:val="21"/>
        </w:rPr>
        <w:t>θ</w:t>
      </w:r>
      <w:r>
        <w:rPr>
          <w:rFonts w:hint="eastAsia" w:eastAsia="新宋体"/>
          <w:color w:val="FF0000"/>
          <w:sz w:val="24"/>
          <w:szCs w:val="24"/>
          <w:vertAlign w:val="subscript"/>
        </w:rPr>
        <w:t>2</w:t>
      </w:r>
      <w:r>
        <w:rPr>
          <w:rFonts w:hint="eastAsia" w:eastAsia="新宋体"/>
          <w:color w:val="FF0000"/>
          <w:szCs w:val="21"/>
        </w:rPr>
        <w:t>，R</w:t>
      </w:r>
      <w:r>
        <w:rPr>
          <w:rFonts w:hint="eastAsia" w:eastAsia="新宋体"/>
          <w:color w:val="FF0000"/>
          <w:sz w:val="24"/>
          <w:szCs w:val="24"/>
          <w:vertAlign w:val="subscript"/>
        </w:rPr>
        <w:t>A</w:t>
      </w:r>
      <w:r>
        <w:rPr>
          <w:rFonts w:hint="eastAsia" w:eastAsia="新宋体"/>
          <w:color w:val="FF0000"/>
          <w:szCs w:val="21"/>
        </w:rPr>
        <w:t>：R</w:t>
      </w:r>
      <w:r>
        <w:rPr>
          <w:rFonts w:hint="eastAsia" w:eastAsia="新宋体"/>
          <w:color w:val="FF0000"/>
          <w:sz w:val="24"/>
          <w:szCs w:val="24"/>
          <w:vertAlign w:val="subscript"/>
        </w:rPr>
        <w:t>B</w:t>
      </w:r>
      <w:r>
        <w:rPr>
          <w:rFonts w:hint="eastAsia" w:eastAsia="新宋体"/>
          <w:color w:val="FF0000"/>
          <w:szCs w:val="21"/>
        </w:rPr>
        <w:t>＝sin</w:t>
      </w:r>
      <w:r>
        <w:rPr>
          <w:rFonts w:ascii="Cambria Math" w:hAnsi="Cambria Math" w:eastAsia="Cambria Math"/>
          <w:color w:val="FF0000"/>
          <w:szCs w:val="21"/>
        </w:rPr>
        <w:t>θ</w:t>
      </w:r>
      <w:r>
        <w:rPr>
          <w:rFonts w:hint="eastAsia" w:eastAsia="新宋体"/>
          <w:color w:val="FF0000"/>
          <w:sz w:val="24"/>
          <w:szCs w:val="24"/>
          <w:vertAlign w:val="subscript"/>
        </w:rPr>
        <w:t>1</w:t>
      </w:r>
      <w:r>
        <w:rPr>
          <w:rFonts w:hint="eastAsia" w:eastAsia="新宋体"/>
          <w:color w:val="FF0000"/>
          <w:szCs w:val="21"/>
        </w:rPr>
        <w:t>：cos</w:t>
      </w:r>
      <w:r>
        <w:rPr>
          <w:rFonts w:ascii="Cambria Math" w:hAnsi="Cambria Math" w:eastAsia="Cambria Math"/>
          <w:color w:val="FF0000"/>
          <w:szCs w:val="21"/>
        </w:rPr>
        <w:t>θ</w:t>
      </w:r>
      <w:r>
        <w:rPr>
          <w:rFonts w:hint="eastAsia" w:eastAsia="新宋体"/>
          <w:color w:val="FF0000"/>
          <w:sz w:val="24"/>
          <w:szCs w:val="24"/>
          <w:vertAlign w:val="subscript"/>
        </w:rPr>
        <w:t>2</w:t>
      </w:r>
      <w:r>
        <w:rPr>
          <w:rFonts w:hint="eastAsia" w:eastAsia="新宋体"/>
          <w:color w:val="FF0000"/>
          <w:szCs w:val="21"/>
        </w:rPr>
        <w:t>，v</w:t>
      </w:r>
      <w:r>
        <w:rPr>
          <w:rFonts w:hint="eastAsia" w:eastAsia="新宋体"/>
          <w:color w:val="FF0000"/>
          <w:sz w:val="24"/>
          <w:szCs w:val="24"/>
          <w:vertAlign w:val="subscript"/>
        </w:rPr>
        <w:t>A</w:t>
      </w:r>
      <w:r>
        <w:rPr>
          <w:rFonts w:hint="eastAsia" w:eastAsia="新宋体"/>
          <w:color w:val="FF0000"/>
          <w:szCs w:val="21"/>
        </w:rPr>
        <w:t>：v</w:t>
      </w:r>
      <w:r>
        <w:rPr>
          <w:rFonts w:hint="eastAsia" w:eastAsia="新宋体"/>
          <w:color w:val="FF0000"/>
          <w:sz w:val="24"/>
          <w:szCs w:val="24"/>
          <w:vertAlign w:val="subscript"/>
        </w:rPr>
        <w:t>B</w:t>
      </w:r>
      <w:r>
        <w:rPr>
          <w:rFonts w:hint="eastAsia" w:eastAsia="新宋体"/>
          <w:color w:val="FF0000"/>
          <w:szCs w:val="21"/>
        </w:rPr>
        <w:t>＝sin</w:t>
      </w:r>
      <w:r>
        <w:rPr>
          <w:rFonts w:ascii="Cambria Math" w:hAnsi="Cambria Math" w:eastAsia="Cambria Math"/>
          <w:color w:val="FF0000"/>
          <w:szCs w:val="21"/>
        </w:rPr>
        <w:t>θ</w:t>
      </w:r>
      <w:r>
        <w:rPr>
          <w:rFonts w:hint="eastAsia" w:eastAsia="新宋体"/>
          <w:color w:val="FF0000"/>
          <w:sz w:val="24"/>
          <w:szCs w:val="24"/>
          <w:vertAlign w:val="subscript"/>
        </w:rPr>
        <w:t>1</w:t>
      </w:r>
      <w:r>
        <w:rPr>
          <w:rFonts w:hint="eastAsia" w:eastAsia="新宋体"/>
          <w:color w:val="FF0000"/>
          <w:szCs w:val="21"/>
        </w:rPr>
        <w:t>：cos</w:t>
      </w:r>
      <w:r>
        <w:rPr>
          <w:rFonts w:ascii="Cambria Math" w:hAnsi="Cambria Math" w:eastAsia="Cambria Math"/>
          <w:color w:val="FF0000"/>
          <w:szCs w:val="21"/>
        </w:rPr>
        <w:t>θ</w:t>
      </w:r>
      <w:r>
        <w:rPr>
          <w:rFonts w:hint="eastAsia" w:eastAsia="新宋体"/>
          <w:color w:val="FF0000"/>
          <w:sz w:val="24"/>
          <w:szCs w:val="24"/>
          <w:vertAlign w:val="subscript"/>
        </w:rPr>
        <w:t>2</w:t>
      </w:r>
      <w:r>
        <w:rPr>
          <w:rFonts w:hint="eastAsia" w:eastAsia="新宋体"/>
          <w:color w:val="FF0000"/>
          <w:szCs w:val="21"/>
        </w:rPr>
        <w:t>，故AB错误；</w:t>
      </w:r>
    </w:p>
    <w:p w14:paraId="6DC20746">
      <w:pPr>
        <w:spacing w:line="360" w:lineRule="auto"/>
        <w:ind w:left="273" w:leftChars="130"/>
        <w:rPr>
          <w:color w:val="FF0000"/>
        </w:rPr>
      </w:pPr>
      <w:r>
        <w:rPr>
          <w:rFonts w:hint="eastAsia" w:eastAsia="新宋体"/>
          <w:color w:val="FF0000"/>
          <w:szCs w:val="21"/>
        </w:rPr>
        <w:t>故选：C。</w:t>
      </w:r>
    </w:p>
    <w:p w14:paraId="70A18806">
      <w:pPr>
        <w:pStyle w:val="11"/>
        <w:numPr>
          <w:ilvl w:val="0"/>
          <w:numId w:val="2"/>
        </w:numPr>
        <w:spacing w:line="360" w:lineRule="auto"/>
        <w:ind w:firstLineChars="0"/>
      </w:pPr>
      <w:r>
        <w:rPr>
          <w:rFonts w:hint="eastAsia" w:eastAsia="新宋体"/>
          <w:szCs w:val="21"/>
        </w:rPr>
        <w:t>（2024春•台江区校级期中）手指陀螺如图所示，陀螺上有两个固定点A、B，其中A离转动轴较远。当陀螺转动时，下列说法不正确的是（　　）</w:t>
      </w:r>
    </w:p>
    <w:p w14:paraId="69A7ED97">
      <w:pPr>
        <w:spacing w:line="360" w:lineRule="auto"/>
        <w:ind w:left="273" w:leftChars="130"/>
      </w:pPr>
      <w:r>
        <w:rPr>
          <w:rFonts w:hint="eastAsia" w:eastAsia="新宋体"/>
          <w:szCs w:val="21"/>
        </w:rPr>
        <w:drawing>
          <wp:inline distT="0" distB="0" distL="0" distR="0">
            <wp:extent cx="2133600" cy="2000250"/>
            <wp:effectExtent l="0" t="0" r="0" b="0"/>
            <wp:docPr id="15215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41" name="图片24" descr="http://www.zxxk.com"/>
                    <pic:cNvPicPr>
                      <a:picLocks noChangeAspect="1"/>
                    </pic:cNvPicPr>
                  </pic:nvPicPr>
                  <pic:blipFill>
                    <a:blip r:embed="rId38" cstate="print"/>
                    <a:stretch>
                      <a:fillRect/>
                    </a:stretch>
                  </pic:blipFill>
                  <pic:spPr>
                    <a:xfrm>
                      <a:off x="0" y="0"/>
                      <a:ext cx="2133898" cy="2000529"/>
                    </a:xfrm>
                    <a:prstGeom prst="rect">
                      <a:avLst/>
                    </a:prstGeom>
                  </pic:spPr>
                </pic:pic>
              </a:graphicData>
            </a:graphic>
          </wp:inline>
        </w:drawing>
      </w:r>
    </w:p>
    <w:p w14:paraId="0F2FDDD6">
      <w:pPr>
        <w:spacing w:line="360" w:lineRule="auto"/>
        <w:ind w:firstLine="273" w:firstLineChars="130"/>
        <w:jc w:val="left"/>
      </w:pPr>
      <w:r>
        <w:rPr>
          <w:rFonts w:hint="eastAsia" w:eastAsia="新宋体"/>
          <w:szCs w:val="21"/>
        </w:rPr>
        <w:t>A．A点的周期和B点的周期相等</w:t>
      </w:r>
      <w:r>
        <w:tab/>
      </w:r>
    </w:p>
    <w:p w14:paraId="12D65686">
      <w:pPr>
        <w:spacing w:line="360" w:lineRule="auto"/>
        <w:ind w:firstLine="273" w:firstLineChars="130"/>
        <w:jc w:val="left"/>
      </w:pPr>
      <w:r>
        <w:rPr>
          <w:rFonts w:hint="eastAsia" w:eastAsia="新宋体"/>
          <w:szCs w:val="21"/>
        </w:rPr>
        <w:t>B．A点的角速度和B点的角速度相等</w:t>
      </w:r>
      <w:r>
        <w:tab/>
      </w:r>
    </w:p>
    <w:p w14:paraId="39B31364">
      <w:pPr>
        <w:spacing w:line="360" w:lineRule="auto"/>
        <w:ind w:firstLine="273" w:firstLineChars="130"/>
        <w:jc w:val="left"/>
      </w:pPr>
      <w:r>
        <w:rPr>
          <w:rFonts w:hint="eastAsia" w:eastAsia="新宋体"/>
          <w:szCs w:val="21"/>
        </w:rPr>
        <w:t>C．A点的线速度大于B点的线速度</w:t>
      </w:r>
      <w:r>
        <w:tab/>
      </w:r>
    </w:p>
    <w:p w14:paraId="18DE89DA">
      <w:pPr>
        <w:spacing w:line="360" w:lineRule="auto"/>
        <w:ind w:firstLine="273" w:firstLineChars="130"/>
        <w:jc w:val="left"/>
      </w:pPr>
      <w:r>
        <w:rPr>
          <w:rFonts w:hint="eastAsia" w:eastAsia="新宋体"/>
          <w:szCs w:val="21"/>
        </w:rPr>
        <w:t>D．A点的转速大于B点的转速</w:t>
      </w:r>
    </w:p>
    <w:p w14:paraId="26301627">
      <w:pPr>
        <w:spacing w:line="360" w:lineRule="auto"/>
        <w:ind w:left="273" w:leftChars="130"/>
        <w:rPr>
          <w:color w:val="FF0000"/>
        </w:rPr>
      </w:pPr>
      <w:r>
        <w:rPr>
          <w:rFonts w:hint="eastAsia" w:eastAsia="新宋体"/>
          <w:color w:val="FF0000"/>
          <w:szCs w:val="21"/>
        </w:rPr>
        <w:t xml:space="preserve">【解答】解：AB、AB两点同轴转动，可知A点的角速度和B点的角速度相等，根据 </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ω</m:t>
            </m:r>
            <m:ctrlPr>
              <w:rPr>
                <w:rFonts w:ascii="Cambria Math" w:hAnsi="Cambria Math" w:eastAsia="新宋体"/>
                <w:color w:val="FF0000"/>
                <w:sz w:val="28"/>
                <w:szCs w:val="28"/>
              </w:rPr>
            </m:ctrlPr>
          </m:den>
        </m:f>
      </m:oMath>
      <w:r>
        <w:rPr>
          <w:rFonts w:hint="eastAsia" w:eastAsia="新宋体"/>
          <w:color w:val="FF0000"/>
          <w:szCs w:val="21"/>
        </w:rPr>
        <w:t>，可知A点的周期和B点的周期相等，故AB正确；</w:t>
      </w:r>
    </w:p>
    <w:p w14:paraId="1DCEA7C4">
      <w:pPr>
        <w:spacing w:line="360" w:lineRule="auto"/>
        <w:ind w:left="273" w:leftChars="130"/>
        <w:rPr>
          <w:color w:val="FF0000"/>
        </w:rPr>
      </w:pPr>
      <w:r>
        <w:rPr>
          <w:rFonts w:hint="eastAsia" w:eastAsia="新宋体"/>
          <w:color w:val="FF0000"/>
          <w:szCs w:val="21"/>
        </w:rPr>
        <w:t>C、根据圆周运动规律v＝</w:t>
      </w:r>
      <w:r>
        <w:rPr>
          <w:rFonts w:ascii="Cambria Math" w:hAnsi="Cambria Math" w:eastAsia="Cambria Math"/>
          <w:color w:val="FF0000"/>
          <w:szCs w:val="21"/>
        </w:rPr>
        <w:t>ω</w:t>
      </w:r>
      <w:r>
        <w:rPr>
          <w:rFonts w:hint="eastAsia" w:eastAsia="新宋体"/>
          <w:color w:val="FF0000"/>
          <w:szCs w:val="21"/>
        </w:rPr>
        <w:t>r可知角速度相同，半径越大，线速度越大，即A点的线速度大于B点的线速度，故C正确；</w:t>
      </w:r>
    </w:p>
    <w:p w14:paraId="1C06DCA0">
      <w:pPr>
        <w:spacing w:line="360" w:lineRule="auto"/>
        <w:ind w:left="273" w:leftChars="130"/>
        <w:rPr>
          <w:color w:val="FF0000"/>
        </w:rPr>
      </w:pPr>
      <w:r>
        <w:rPr>
          <w:rFonts w:hint="eastAsia" w:eastAsia="新宋体"/>
          <w:color w:val="FF0000"/>
          <w:szCs w:val="21"/>
        </w:rPr>
        <w:t>D、根据</w:t>
      </w:r>
      <w:r>
        <w:rPr>
          <w:rFonts w:ascii="Cambria Math" w:hAnsi="Cambria Math" w:eastAsia="Cambria Math"/>
          <w:color w:val="FF0000"/>
          <w:szCs w:val="21"/>
        </w:rPr>
        <w:t>ω</w:t>
      </w:r>
      <w:r>
        <w:rPr>
          <w:rFonts w:hint="eastAsia" w:eastAsia="新宋体"/>
          <w:color w:val="FF0000"/>
          <w:szCs w:val="21"/>
        </w:rPr>
        <w:t>＝2</w:t>
      </w:r>
      <w:r>
        <w:rPr>
          <w:rFonts w:ascii="Cambria Math" w:hAnsi="Cambria Math" w:eastAsia="Cambria Math"/>
          <w:color w:val="FF0000"/>
          <w:szCs w:val="21"/>
        </w:rPr>
        <w:t>π</w:t>
      </w:r>
      <w:r>
        <w:rPr>
          <w:rFonts w:hint="eastAsia" w:eastAsia="新宋体"/>
          <w:color w:val="FF0000"/>
          <w:szCs w:val="21"/>
        </w:rPr>
        <w:t>n可知，AB两点角速度相等，转速相等，故D错误；</w:t>
      </w:r>
    </w:p>
    <w:p w14:paraId="4E4AB878">
      <w:pPr>
        <w:spacing w:line="360" w:lineRule="auto"/>
        <w:ind w:left="273" w:leftChars="130"/>
        <w:rPr>
          <w:color w:val="FF0000"/>
        </w:rPr>
      </w:pPr>
      <w:r>
        <w:rPr>
          <w:rFonts w:hint="eastAsia" w:eastAsia="新宋体"/>
          <w:color w:val="FF0000"/>
          <w:szCs w:val="21"/>
        </w:rPr>
        <w:t>本题选不正确的，故选：D。</w:t>
      </w:r>
    </w:p>
    <w:p w14:paraId="60E44049">
      <w:pPr>
        <w:pStyle w:val="11"/>
        <w:numPr>
          <w:ilvl w:val="0"/>
          <w:numId w:val="2"/>
        </w:numPr>
        <w:spacing w:line="360" w:lineRule="auto"/>
        <w:ind w:firstLineChars="0"/>
      </w:pPr>
      <w:r>
        <w:rPr>
          <w:rFonts w:hint="eastAsia" w:eastAsia="新宋体"/>
          <w:szCs w:val="21"/>
        </w:rPr>
        <w:t>（2024春•顺义区校级期中）如图甲所示，修正带是通过两个齿轮的相互啮合进行工作的，其原理可简化为如图乙所示，下列说法正确的是（　　）</w:t>
      </w:r>
    </w:p>
    <w:p w14:paraId="4C7D2DA8">
      <w:pPr>
        <w:spacing w:line="360" w:lineRule="auto"/>
        <w:ind w:left="273" w:leftChars="130"/>
      </w:pPr>
      <w:r>
        <w:rPr>
          <w:rFonts w:hint="eastAsia" w:eastAsia="新宋体"/>
          <w:szCs w:val="21"/>
        </w:rPr>
        <w:drawing>
          <wp:inline distT="0" distB="0" distL="0" distR="0">
            <wp:extent cx="4563110" cy="1552575"/>
            <wp:effectExtent l="0" t="0" r="8890" b="9525"/>
            <wp:docPr id="18057644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64479" name="图片24" descr="http://www.zxxk.com"/>
                    <pic:cNvPicPr>
                      <a:picLocks noChangeAspect="1"/>
                    </pic:cNvPicPr>
                  </pic:nvPicPr>
                  <pic:blipFill>
                    <a:blip r:embed="rId39" cstate="print"/>
                    <a:stretch>
                      <a:fillRect/>
                    </a:stretch>
                  </pic:blipFill>
                  <pic:spPr>
                    <a:xfrm>
                      <a:off x="0" y="0"/>
                      <a:ext cx="4563112" cy="1552792"/>
                    </a:xfrm>
                    <a:prstGeom prst="rect">
                      <a:avLst/>
                    </a:prstGeom>
                  </pic:spPr>
                </pic:pic>
              </a:graphicData>
            </a:graphic>
          </wp:inline>
        </w:drawing>
      </w:r>
    </w:p>
    <w:p w14:paraId="3AF295CA">
      <w:pPr>
        <w:spacing w:line="360" w:lineRule="auto"/>
        <w:ind w:firstLine="273" w:firstLineChars="130"/>
        <w:jc w:val="left"/>
      </w:pPr>
      <w:r>
        <w:rPr>
          <w:rFonts w:hint="eastAsia" w:eastAsia="新宋体"/>
          <w:szCs w:val="21"/>
        </w:rPr>
        <w:t>A．B点线速度比A点大，是因为B点所在齿轮的半径大</w:t>
      </w:r>
      <w:r>
        <w:tab/>
      </w:r>
    </w:p>
    <w:p w14:paraId="511F5D3C">
      <w:pPr>
        <w:spacing w:line="360" w:lineRule="auto"/>
        <w:ind w:firstLine="273" w:firstLineChars="130"/>
        <w:jc w:val="left"/>
      </w:pPr>
      <w:r>
        <w:rPr>
          <w:rFonts w:hint="eastAsia" w:eastAsia="新宋体"/>
          <w:szCs w:val="21"/>
        </w:rPr>
        <w:t>B．A、B两点线速度大小相等，是因为在相同的时间内A、B两点通过的弧长相等</w:t>
      </w:r>
      <w:r>
        <w:tab/>
      </w:r>
    </w:p>
    <w:p w14:paraId="32536B98">
      <w:pPr>
        <w:spacing w:line="360" w:lineRule="auto"/>
        <w:ind w:firstLine="273" w:firstLineChars="130"/>
        <w:jc w:val="left"/>
      </w:pPr>
      <w:r>
        <w:rPr>
          <w:rFonts w:hint="eastAsia" w:eastAsia="新宋体"/>
          <w:szCs w:val="21"/>
        </w:rPr>
        <w:t>C．B点角速度比A点大，是因为在相同时间内B点转过的角度更大</w:t>
      </w:r>
      <w:r>
        <w:tab/>
      </w:r>
    </w:p>
    <w:p w14:paraId="7730ED75">
      <w:pPr>
        <w:spacing w:line="360" w:lineRule="auto"/>
        <w:ind w:firstLine="273" w:firstLineChars="130"/>
        <w:jc w:val="left"/>
      </w:pPr>
      <w:r>
        <w:rPr>
          <w:rFonts w:hint="eastAsia" w:eastAsia="新宋体"/>
          <w:szCs w:val="21"/>
        </w:rPr>
        <w:t>D．A、B两点角速度大小相等，是因为两齿轮在相同的时间内转过的角度相等</w:t>
      </w:r>
    </w:p>
    <w:p w14:paraId="0FAF995C">
      <w:pPr>
        <w:spacing w:line="360" w:lineRule="auto"/>
        <w:ind w:left="273" w:leftChars="130"/>
        <w:rPr>
          <w:color w:val="FF0000"/>
        </w:rPr>
      </w:pPr>
      <w:r>
        <w:rPr>
          <w:rFonts w:hint="eastAsia" w:eastAsia="新宋体"/>
          <w:color w:val="FF0000"/>
          <w:szCs w:val="21"/>
        </w:rPr>
        <w:t>【解答】解：AB、修正带的传动属于齿轮传动，A与B的线速度大小相等，在相同的时间内A、B两点通过的弧长相等，故A错误，B正确；</w:t>
      </w:r>
    </w:p>
    <w:p w14:paraId="5E9B22FB">
      <w:pPr>
        <w:spacing w:line="360" w:lineRule="auto"/>
        <w:ind w:left="273" w:leftChars="130"/>
        <w:rPr>
          <w:color w:val="FF0000"/>
        </w:rPr>
      </w:pPr>
      <w:r>
        <w:rPr>
          <w:rFonts w:hint="eastAsia" w:eastAsia="新宋体"/>
          <w:color w:val="FF0000"/>
          <w:szCs w:val="21"/>
        </w:rPr>
        <w:t>C、v</w:t>
      </w:r>
      <w:r>
        <w:rPr>
          <w:rFonts w:hint="eastAsia" w:eastAsia="新宋体"/>
          <w:color w:val="FF0000"/>
          <w:sz w:val="24"/>
          <w:szCs w:val="24"/>
          <w:vertAlign w:val="subscript"/>
        </w:rPr>
        <w:t>A</w:t>
      </w:r>
      <w:r>
        <w:rPr>
          <w:rFonts w:hint="eastAsia" w:eastAsia="新宋体"/>
          <w:color w:val="FF0000"/>
          <w:szCs w:val="21"/>
        </w:rPr>
        <w:t>＝v</w:t>
      </w:r>
      <w:r>
        <w:rPr>
          <w:rFonts w:hint="eastAsia" w:eastAsia="新宋体"/>
          <w:color w:val="FF0000"/>
          <w:sz w:val="24"/>
          <w:szCs w:val="24"/>
          <w:vertAlign w:val="subscript"/>
        </w:rPr>
        <w:t>B</w:t>
      </w:r>
      <w:r>
        <w:rPr>
          <w:rFonts w:hint="eastAsia" w:eastAsia="新宋体"/>
          <w:color w:val="FF0000"/>
          <w:szCs w:val="21"/>
        </w:rPr>
        <w:t>，而r</w:t>
      </w:r>
      <w:r>
        <w:rPr>
          <w:rFonts w:hint="eastAsia" w:eastAsia="新宋体"/>
          <w:color w:val="FF0000"/>
          <w:sz w:val="24"/>
          <w:szCs w:val="24"/>
          <w:vertAlign w:val="subscript"/>
        </w:rPr>
        <w:t>B</w:t>
      </w:r>
      <w:r>
        <w:rPr>
          <w:rFonts w:hint="eastAsia" w:eastAsia="新宋体"/>
          <w:color w:val="FF0000"/>
          <w:szCs w:val="21"/>
        </w:rPr>
        <w:t>＞r</w:t>
      </w:r>
      <w:r>
        <w:rPr>
          <w:rFonts w:hint="eastAsia" w:eastAsia="新宋体"/>
          <w:color w:val="FF0000"/>
          <w:sz w:val="24"/>
          <w:szCs w:val="24"/>
          <w:vertAlign w:val="subscript"/>
        </w:rPr>
        <w:t>A</w:t>
      </w:r>
      <w:r>
        <w:rPr>
          <w:rFonts w:hint="eastAsia" w:eastAsia="新宋体"/>
          <w:color w:val="FF0000"/>
          <w:szCs w:val="21"/>
        </w:rPr>
        <w:t>，v＝r</w:t>
      </w:r>
      <w:r>
        <w:rPr>
          <w:rFonts w:ascii="Cambria Math" w:hAnsi="Cambria Math" w:eastAsia="Cambria Math"/>
          <w:color w:val="FF0000"/>
          <w:szCs w:val="21"/>
        </w:rPr>
        <w:t>ω</w:t>
      </w:r>
      <w:r>
        <w:rPr>
          <w:rFonts w:hint="eastAsia" w:eastAsia="新宋体"/>
          <w:color w:val="FF0000"/>
          <w:szCs w:val="21"/>
        </w:rPr>
        <w:t>，所以A点角速度比B点大，故C错误；</w:t>
      </w:r>
    </w:p>
    <w:p w14:paraId="0099D8BF">
      <w:pPr>
        <w:spacing w:line="360" w:lineRule="auto"/>
        <w:ind w:left="273" w:leftChars="130"/>
        <w:rPr>
          <w:color w:val="FF0000"/>
        </w:rPr>
      </w:pPr>
      <w:r>
        <w:rPr>
          <w:rFonts w:hint="eastAsia" w:eastAsia="新宋体"/>
          <w:color w:val="FF0000"/>
          <w:szCs w:val="21"/>
        </w:rPr>
        <w:t>D、A与B的半径不同，由v＝</w:t>
      </w:r>
      <w:r>
        <w:rPr>
          <w:rFonts w:ascii="Cambria Math" w:hAnsi="Cambria Math" w:eastAsia="Cambria Math"/>
          <w:color w:val="FF0000"/>
          <w:szCs w:val="21"/>
        </w:rPr>
        <w:t>ω</w:t>
      </w:r>
      <w:r>
        <w:rPr>
          <w:rFonts w:hint="eastAsia" w:eastAsia="新宋体"/>
          <w:color w:val="FF0000"/>
          <w:szCs w:val="21"/>
        </w:rPr>
        <w:t>r可知A与B角速度的不相等，则两齿轮在相同的时间内转过的角度不相等，故D错误。</w:t>
      </w:r>
    </w:p>
    <w:p w14:paraId="291CB788">
      <w:pPr>
        <w:spacing w:line="360" w:lineRule="auto"/>
        <w:ind w:left="273" w:leftChars="130"/>
        <w:rPr>
          <w:color w:val="FF0000"/>
        </w:rPr>
      </w:pPr>
      <w:r>
        <w:rPr>
          <w:rFonts w:hint="eastAsia" w:eastAsia="新宋体"/>
          <w:color w:val="FF0000"/>
          <w:szCs w:val="21"/>
        </w:rPr>
        <w:t>故选：B。</w:t>
      </w:r>
    </w:p>
    <w:p w14:paraId="08EB4EEE">
      <w:pPr>
        <w:pStyle w:val="11"/>
        <w:numPr>
          <w:ilvl w:val="0"/>
          <w:numId w:val="2"/>
        </w:numPr>
        <w:spacing w:line="360" w:lineRule="auto"/>
        <w:ind w:firstLineChars="0"/>
      </w:pPr>
      <w:r>
        <w:rPr>
          <w:rFonts w:hint="eastAsia" w:eastAsia="新宋体"/>
          <w:szCs w:val="21"/>
        </w:rPr>
        <w:t>（2024春•福田区校级期中）炎炎盛夏，人们盼来了一场消减暑气的大雨。雨后雨伞上会沾有雨滴，转动雨伞时边缘的雨滴可视为随伞做水平面的圆周运动，当雨伞的角速度达到某值时，雨滴会从伞面边缘沿圆周切线甩出，如图所示。某同学拟通过该现象估算出雨伞转动的角速度大小，他测出雨伞边缘距离地面的高度h＝1.8m，转动半径R＝0.6m，假设图示雨滴甩出瞬间的速度与雨伞边缘的速度相等，在地面上形成一个“水圈”，“水圈”半径为r，重力加速度大小g＝10m/s</w:t>
      </w:r>
      <w:r>
        <w:rPr>
          <w:rFonts w:hint="eastAsia" w:eastAsia="新宋体"/>
          <w:sz w:val="24"/>
          <w:szCs w:val="24"/>
          <w:vertAlign w:val="superscript"/>
        </w:rPr>
        <w:t>2</w:t>
      </w:r>
      <w:r>
        <w:rPr>
          <w:rFonts w:hint="eastAsia" w:eastAsia="新宋体"/>
          <w:szCs w:val="21"/>
        </w:rPr>
        <w:t>。</w:t>
      </w:r>
    </w:p>
    <w:p w14:paraId="60060439">
      <w:pPr>
        <w:spacing w:line="360" w:lineRule="auto"/>
        <w:ind w:left="273" w:leftChars="130"/>
      </w:pPr>
      <w:r>
        <w:rPr>
          <w:rFonts w:hint="eastAsia" w:eastAsia="新宋体"/>
          <w:szCs w:val="21"/>
        </w:rPr>
        <w:t>（1）用R和r表示该雨滴的水平位移大小x；</w:t>
      </w:r>
    </w:p>
    <w:p w14:paraId="689C7302">
      <w:pPr>
        <w:spacing w:line="360" w:lineRule="auto"/>
        <w:ind w:left="273" w:leftChars="130"/>
      </w:pPr>
      <w:r>
        <w:rPr>
          <w:rFonts w:hint="eastAsia" w:eastAsia="新宋体"/>
          <w:szCs w:val="21"/>
        </w:rPr>
        <w:t>（2）若x＝2.4m，计算该雨滴落地时的速度大小v；</w:t>
      </w:r>
    </w:p>
    <w:p w14:paraId="7B985B32">
      <w:pPr>
        <w:spacing w:line="360" w:lineRule="auto"/>
        <w:ind w:left="273" w:leftChars="130"/>
      </w:pPr>
      <w:r>
        <w:rPr>
          <w:rFonts w:hint="eastAsia" w:eastAsia="新宋体"/>
          <w:szCs w:val="21"/>
        </w:rPr>
        <w:t>（3）由（2）的结果计算雨伞转动的角速度</w:t>
      </w:r>
      <w:r>
        <w:rPr>
          <w:rFonts w:ascii="Cambria Math" w:hAnsi="Cambria Math" w:eastAsia="Cambria Math"/>
          <w:szCs w:val="21"/>
        </w:rPr>
        <w:t>ω</w:t>
      </w:r>
      <w:r>
        <w:rPr>
          <w:rFonts w:hint="eastAsia" w:eastAsia="新宋体"/>
          <w:szCs w:val="21"/>
        </w:rPr>
        <w:t>。</w:t>
      </w:r>
    </w:p>
    <w:p w14:paraId="08C1235F">
      <w:pPr>
        <w:spacing w:line="360" w:lineRule="auto"/>
        <w:ind w:left="273" w:leftChars="130"/>
      </w:pPr>
      <w:r>
        <w:rPr>
          <w:rFonts w:hint="eastAsia" w:eastAsia="新宋体"/>
          <w:szCs w:val="21"/>
        </w:rPr>
        <w:drawing>
          <wp:inline distT="0" distB="0" distL="0" distR="0">
            <wp:extent cx="1990090" cy="2118360"/>
            <wp:effectExtent l="0" t="0" r="10160" b="15240"/>
            <wp:docPr id="121549192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91920" name="图片24" descr="http://www.zxxk.com"/>
                    <pic:cNvPicPr>
                      <a:picLocks noChangeAspect="1"/>
                    </pic:cNvPicPr>
                  </pic:nvPicPr>
                  <pic:blipFill>
                    <a:blip r:embed="rId40" cstate="print"/>
                    <a:stretch>
                      <a:fillRect/>
                    </a:stretch>
                  </pic:blipFill>
                  <pic:spPr>
                    <a:xfrm>
                      <a:off x="0" y="0"/>
                      <a:ext cx="1990348" cy="2118364"/>
                    </a:xfrm>
                    <a:prstGeom prst="rect">
                      <a:avLst/>
                    </a:prstGeom>
                  </pic:spPr>
                </pic:pic>
              </a:graphicData>
            </a:graphic>
          </wp:inline>
        </w:drawing>
      </w:r>
    </w:p>
    <w:p w14:paraId="45750B38">
      <w:pPr>
        <w:spacing w:line="360" w:lineRule="auto"/>
        <w:ind w:left="273" w:leftChars="130"/>
        <w:rPr>
          <w:color w:val="FF0000"/>
        </w:rPr>
      </w:pPr>
      <w:r>
        <w:rPr>
          <w:rFonts w:hint="eastAsia" w:eastAsia="新宋体"/>
          <w:color w:val="FF0000"/>
          <w:szCs w:val="21"/>
        </w:rPr>
        <w:t>【解答】解：（1）根据几何关系可知x</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p>
    <w:p w14:paraId="363C4833">
      <w:pPr>
        <w:spacing w:line="360" w:lineRule="auto"/>
        <w:ind w:left="273" w:leftChars="130"/>
        <w:rPr>
          <w:color w:val="FF0000"/>
        </w:rPr>
      </w:pPr>
      <w:r>
        <w:rPr>
          <w:rFonts w:hint="eastAsia" w:eastAsia="新宋体"/>
          <w:color w:val="FF0000"/>
          <w:szCs w:val="21"/>
        </w:rPr>
        <w:t>（2）根据平抛运动规律可知</w:t>
      </w:r>
    </w:p>
    <w:p w14:paraId="41AA92BC">
      <w:pPr>
        <w:spacing w:line="360" w:lineRule="auto"/>
        <w:ind w:left="273" w:leftChars="130"/>
        <w:rPr>
          <w:color w:val="FF0000"/>
          <w:lang w:val="pt-BR"/>
        </w:rPr>
      </w:pPr>
      <w:r>
        <w:rPr>
          <w:rFonts w:hint="eastAsia" w:eastAsia="新宋体"/>
          <w:color w:val="FF0000"/>
          <w:szCs w:val="21"/>
          <w:lang w:val="pt-BR"/>
        </w:rPr>
        <w:t>x＝vt</w:t>
      </w:r>
    </w:p>
    <w:p w14:paraId="47CC17B4">
      <w:pPr>
        <w:spacing w:line="360" w:lineRule="auto"/>
        <w:ind w:left="273" w:leftChars="130"/>
        <w:rPr>
          <w:color w:val="FF0000"/>
          <w:lang w:val="pt-BR"/>
        </w:rPr>
      </w:pPr>
      <w:r>
        <w:rPr>
          <w:rFonts w:hint="eastAsia" w:eastAsia="新宋体"/>
          <w:color w:val="FF0000"/>
          <w:szCs w:val="21"/>
          <w:lang w:val="pt-BR"/>
        </w:rPr>
        <w:t>h</w:t>
      </w:r>
      <m:oMath>
        <m:r>
          <m:rPr/>
          <w:rPr>
            <w:rFonts w:hint="eastAsia" w:ascii="Cambria Math" w:hAnsi="Cambria Math" w:eastAsia="新宋体"/>
            <w:color w:val="FF0000"/>
            <w:szCs w:val="21"/>
            <w:lang w:val="pt-BR"/>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lang w:val="pt-BR"/>
              </w:rPr>
              <m:t>1</m:t>
            </m:r>
            <m:ctrlPr>
              <w:rPr>
                <w:rFonts w:ascii="Cambria Math" w:hAnsi="Cambria Math" w:eastAsia="新宋体"/>
                <w:color w:val="FF0000"/>
                <w:sz w:val="28"/>
                <w:szCs w:val="28"/>
              </w:rPr>
            </m:ctrlPr>
          </m:num>
          <m:den>
            <m:r>
              <m:rPr/>
              <w:rPr>
                <w:rFonts w:ascii="Cambria Math" w:hAnsi="Cambria Math" w:eastAsia="新宋体"/>
                <w:color w:val="FF0000"/>
                <w:sz w:val="28"/>
                <w:szCs w:val="28"/>
                <w:lang w:val="pt-BR"/>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lang w:val="pt-BR"/>
              </w:rPr>
              <m:t>2</m:t>
            </m:r>
            <m:ctrlPr>
              <w:rPr>
                <w:rFonts w:ascii="Cambria Math" w:hAnsi="Cambria Math"/>
                <w:color w:val="FF0000"/>
              </w:rPr>
            </m:ctrlPr>
          </m:sup>
        </m:sSup>
      </m:oMath>
    </w:p>
    <w:p w14:paraId="7BB63352">
      <w:pPr>
        <w:spacing w:line="360" w:lineRule="auto"/>
        <w:ind w:left="273" w:leftChars="130"/>
        <w:rPr>
          <w:color w:val="FF0000"/>
          <w:lang w:val="pt-BR"/>
        </w:rPr>
      </w:pPr>
      <w:r>
        <w:rPr>
          <w:rFonts w:hint="eastAsia" w:eastAsia="新宋体"/>
          <w:color w:val="FF0000"/>
          <w:szCs w:val="21"/>
        </w:rPr>
        <w:t>解得</w:t>
      </w:r>
      <w:r>
        <w:rPr>
          <w:rFonts w:hint="eastAsia" w:eastAsia="新宋体"/>
          <w:color w:val="FF0000"/>
          <w:szCs w:val="21"/>
          <w:lang w:val="pt-BR"/>
        </w:rPr>
        <w:t>v＝4m/s</w:t>
      </w:r>
    </w:p>
    <w:p w14:paraId="17DBD650">
      <w:pPr>
        <w:spacing w:line="360" w:lineRule="auto"/>
        <w:ind w:left="273" w:leftChars="130"/>
        <w:rPr>
          <w:color w:val="FF0000"/>
        </w:rPr>
      </w:pPr>
      <w:r>
        <w:rPr>
          <w:rFonts w:hint="eastAsia" w:eastAsia="新宋体"/>
          <w:color w:val="FF0000"/>
          <w:szCs w:val="21"/>
        </w:rPr>
        <w:t>（3）根据线速度与角速度的关系v＝R</w:t>
      </w:r>
      <w:r>
        <w:rPr>
          <w:rFonts w:ascii="Cambria Math" w:hAnsi="Cambria Math" w:eastAsia="Cambria Math"/>
          <w:color w:val="FF0000"/>
          <w:szCs w:val="21"/>
        </w:rPr>
        <w:t>ω</w:t>
      </w:r>
    </w:p>
    <w:p w14:paraId="67B988E9">
      <w:pPr>
        <w:spacing w:line="360" w:lineRule="auto"/>
        <w:ind w:left="273" w:leftChars="130"/>
        <w:rPr>
          <w:color w:val="FF0000"/>
        </w:rPr>
      </w:pPr>
      <w:r>
        <w:rPr>
          <w:rFonts w:hint="eastAsia" w:eastAsia="新宋体"/>
          <w:color w:val="FF0000"/>
          <w:szCs w:val="21"/>
        </w:rPr>
        <w:t>解得</w:t>
      </w:r>
      <w:r>
        <w:rPr>
          <w:rFonts w:ascii="Cambria Math" w:hAnsi="Cambria Math" w:eastAsia="Cambria Math"/>
          <w:color w:val="FF0000"/>
          <w:szCs w:val="21"/>
        </w:rPr>
        <w:t>ω</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20</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r>
        <w:rPr>
          <w:rFonts w:hint="eastAsia" w:eastAsia="新宋体"/>
          <w:color w:val="FF0000"/>
          <w:szCs w:val="21"/>
        </w:rPr>
        <w:t>rad/s</w:t>
      </w:r>
    </w:p>
    <w:p w14:paraId="53C64848">
      <w:pPr>
        <w:spacing w:line="360" w:lineRule="auto"/>
        <w:ind w:left="273" w:leftChars="130"/>
        <w:rPr>
          <w:color w:val="FF0000"/>
        </w:rPr>
      </w:pPr>
      <w:r>
        <w:rPr>
          <w:rFonts w:hint="eastAsia" w:eastAsia="新宋体"/>
          <w:color w:val="FF0000"/>
          <w:szCs w:val="21"/>
        </w:rPr>
        <w:t>答：（1）水平位移大小x</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R</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r>
        <w:rPr>
          <w:rFonts w:hint="eastAsia" w:eastAsia="新宋体"/>
          <w:color w:val="FF0000"/>
          <w:szCs w:val="21"/>
        </w:rPr>
        <w:t>；</w:t>
      </w:r>
    </w:p>
    <w:p w14:paraId="78CFD2BC">
      <w:pPr>
        <w:spacing w:line="360" w:lineRule="auto"/>
        <w:ind w:left="273" w:leftChars="130"/>
        <w:rPr>
          <w:color w:val="FF0000"/>
        </w:rPr>
      </w:pPr>
      <w:r>
        <w:rPr>
          <w:rFonts w:hint="eastAsia" w:eastAsia="新宋体"/>
          <w:color w:val="FF0000"/>
          <w:szCs w:val="21"/>
        </w:rPr>
        <w:t>（2）雨滴落地时的速度大小为4m/s；</w:t>
      </w:r>
    </w:p>
    <w:p w14:paraId="57D47BAB">
      <w:pPr>
        <w:spacing w:line="360" w:lineRule="auto"/>
        <w:ind w:left="273" w:leftChars="130"/>
        <w:rPr>
          <w:color w:val="FF0000"/>
        </w:rPr>
      </w:pPr>
      <w:r>
        <w:rPr>
          <w:rFonts w:hint="eastAsia" w:eastAsia="新宋体"/>
          <w:color w:val="FF0000"/>
          <w:szCs w:val="21"/>
        </w:rPr>
        <w:t>（3）雨伞转动的角速度为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20</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den>
        </m:f>
      </m:oMath>
      <w:r>
        <w:rPr>
          <w:rFonts w:hint="eastAsia" w:eastAsia="新宋体"/>
          <w:color w:val="FF0000"/>
          <w:szCs w:val="21"/>
        </w:rPr>
        <w:t>rad/s。</w:t>
      </w:r>
    </w:p>
    <w:p w14:paraId="4EE31661">
      <w:pPr>
        <w:pStyle w:val="11"/>
        <w:numPr>
          <w:ilvl w:val="0"/>
          <w:numId w:val="2"/>
        </w:numPr>
        <w:spacing w:line="360" w:lineRule="auto"/>
        <w:ind w:firstLineChars="0"/>
      </w:pPr>
      <w:r>
        <w:rPr>
          <w:rFonts w:hint="eastAsia" w:eastAsia="新宋体"/>
          <w:szCs w:val="21"/>
        </w:rPr>
        <w:t>（2024春•深圳期中）如图所示，一个半径为R＝0.4m的圆盘浮在水面上。圆盘表面保持水平且与水平道路AB的高度差为h＝0.8m，C、D为圆盘直径边缘的两点。某时刻将小球以一定的初速度v</w:t>
      </w:r>
      <w:r>
        <w:rPr>
          <w:rFonts w:hint="eastAsia" w:eastAsia="新宋体"/>
          <w:sz w:val="24"/>
          <w:szCs w:val="24"/>
          <w:vertAlign w:val="subscript"/>
        </w:rPr>
        <w:t>0</w:t>
      </w:r>
      <w:r>
        <w:rPr>
          <w:rFonts w:hint="eastAsia" w:eastAsia="新宋体"/>
          <w:szCs w:val="21"/>
        </w:rPr>
        <w:t>从B点水平向右抛出，初速度方向与圆盘直径CD在同一竖直平面内，重力加速度g取10m/s</w:t>
      </w:r>
      <w:r>
        <w:rPr>
          <w:rFonts w:hint="eastAsia" w:eastAsia="新宋体"/>
          <w:sz w:val="24"/>
          <w:szCs w:val="24"/>
          <w:vertAlign w:val="superscript"/>
        </w:rPr>
        <w:t>2</w:t>
      </w:r>
      <w:r>
        <w:rPr>
          <w:rFonts w:hint="eastAsia" w:eastAsia="新宋体"/>
          <w:szCs w:val="21"/>
        </w:rPr>
        <w:t>，不计空气阻力，小球可看作质点。求：</w:t>
      </w:r>
    </w:p>
    <w:p w14:paraId="4F86728D">
      <w:pPr>
        <w:spacing w:line="360" w:lineRule="auto"/>
        <w:ind w:left="273" w:leftChars="130"/>
      </w:pPr>
      <w:r>
        <w:rPr>
          <w:rFonts w:hint="eastAsia" w:eastAsia="新宋体"/>
          <w:szCs w:val="21"/>
        </w:rPr>
        <w:t>（1）若v</w:t>
      </w:r>
      <w:r>
        <w:rPr>
          <w:rFonts w:hint="eastAsia" w:eastAsia="新宋体"/>
          <w:sz w:val="24"/>
          <w:szCs w:val="24"/>
          <w:vertAlign w:val="subscript"/>
        </w:rPr>
        <w:t>0</w:t>
      </w:r>
      <w:r>
        <w:rPr>
          <w:rFonts w:hint="eastAsia" w:eastAsia="新宋体"/>
          <w:szCs w:val="21"/>
        </w:rPr>
        <w:t>＝3m/s，小球恰好能落到圆盘的C点，则B点与圆盘左边缘C点的水平距离x；</w:t>
      </w:r>
    </w:p>
    <w:p w14:paraId="23BBF188">
      <w:pPr>
        <w:spacing w:line="360" w:lineRule="auto"/>
        <w:ind w:left="273" w:leftChars="130"/>
      </w:pPr>
      <w:r>
        <w:rPr>
          <w:rFonts w:hint="eastAsia" w:eastAsia="新宋体"/>
          <w:szCs w:val="21"/>
        </w:rPr>
        <w:t>（2）若小球正好落在圆盘的圆心O处，则小球落到O处的速度；</w:t>
      </w:r>
    </w:p>
    <w:p w14:paraId="4EC4CE02">
      <w:pPr>
        <w:spacing w:line="360" w:lineRule="auto"/>
        <w:ind w:left="273" w:leftChars="130"/>
      </w:pPr>
      <w:r>
        <w:rPr>
          <w:rFonts w:hint="eastAsia" w:eastAsia="新宋体"/>
          <w:szCs w:val="21"/>
        </w:rPr>
        <w:t>（3）若小球从B点水平抛出的同时，圆盘绕过其圆心O的竖直轴以角速度</w:t>
      </w:r>
      <w:r>
        <w:rPr>
          <w:rFonts w:ascii="Cambria Math" w:hAnsi="Cambria Math" w:eastAsia="Cambria Math"/>
          <w:szCs w:val="21"/>
        </w:rPr>
        <w:t>ω</w:t>
      </w:r>
      <w:r>
        <w:rPr>
          <w:rFonts w:hint="eastAsia" w:eastAsia="新宋体"/>
          <w:szCs w:val="21"/>
        </w:rPr>
        <w:t>匀速转动，要使小球能落到D点，则圆盘转动的角速度</w:t>
      </w:r>
      <w:r>
        <w:rPr>
          <w:rFonts w:ascii="Cambria Math" w:hAnsi="Cambria Math" w:eastAsia="Cambria Math"/>
          <w:szCs w:val="21"/>
        </w:rPr>
        <w:t>ω</w:t>
      </w:r>
      <w:r>
        <w:rPr>
          <w:rFonts w:hint="eastAsia" w:eastAsia="新宋体"/>
          <w:szCs w:val="21"/>
        </w:rPr>
        <w:t>。</w:t>
      </w:r>
    </w:p>
    <w:p w14:paraId="34401A4B">
      <w:pPr>
        <w:spacing w:line="360" w:lineRule="auto"/>
        <w:ind w:left="273" w:leftChars="130"/>
      </w:pPr>
      <w:r>
        <w:rPr>
          <w:rFonts w:hint="eastAsia" w:eastAsia="新宋体"/>
          <w:szCs w:val="21"/>
        </w:rPr>
        <w:drawing>
          <wp:inline distT="0" distB="0" distL="0" distR="0">
            <wp:extent cx="2712720" cy="1791970"/>
            <wp:effectExtent l="0" t="0" r="11430" b="17780"/>
            <wp:docPr id="20081015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01568" name="图片24" descr="http://www.zxxk.com"/>
                    <pic:cNvPicPr>
                      <a:picLocks noChangeAspect="1"/>
                    </pic:cNvPicPr>
                  </pic:nvPicPr>
                  <pic:blipFill>
                    <a:blip r:embed="rId41" cstate="print"/>
                    <a:stretch>
                      <a:fillRect/>
                    </a:stretch>
                  </pic:blipFill>
                  <pic:spPr>
                    <a:xfrm>
                      <a:off x="0" y="0"/>
                      <a:ext cx="2712726" cy="1792228"/>
                    </a:xfrm>
                    <a:prstGeom prst="rect">
                      <a:avLst/>
                    </a:prstGeom>
                  </pic:spPr>
                </pic:pic>
              </a:graphicData>
            </a:graphic>
          </wp:inline>
        </w:drawing>
      </w:r>
    </w:p>
    <w:p w14:paraId="1CF26568">
      <w:pPr>
        <w:spacing w:line="360" w:lineRule="auto"/>
        <w:ind w:left="273" w:leftChars="130"/>
        <w:rPr>
          <w:color w:val="FF0000"/>
        </w:rPr>
      </w:pPr>
      <w:r>
        <w:rPr>
          <w:rFonts w:hint="eastAsia" w:eastAsia="新宋体"/>
          <w:color w:val="FF0000"/>
          <w:szCs w:val="21"/>
        </w:rPr>
        <w:t>【解答】解：（1）小球从B点抛出后做平抛运动，竖直方向上有</w:t>
      </w:r>
    </w:p>
    <w:p w14:paraId="1A29019A">
      <w:pPr>
        <w:spacing w:line="360" w:lineRule="auto"/>
        <w:ind w:left="273" w:leftChars="130"/>
        <w:rPr>
          <w:color w:val="FF0000"/>
        </w:rPr>
      </w:pP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322F3AFA">
      <w:pPr>
        <w:spacing w:line="360" w:lineRule="auto"/>
        <w:ind w:left="273" w:leftChars="130"/>
        <w:rPr>
          <w:color w:val="FF0000"/>
        </w:rPr>
      </w:pPr>
      <w:r>
        <w:rPr>
          <w:rFonts w:hint="eastAsia" w:eastAsia="新宋体"/>
          <w:color w:val="FF0000"/>
          <w:szCs w:val="21"/>
        </w:rPr>
        <w:t>解得：t＝0.4s</w:t>
      </w:r>
    </w:p>
    <w:p w14:paraId="58F64DFA">
      <w:pPr>
        <w:spacing w:line="360" w:lineRule="auto"/>
        <w:ind w:left="273" w:leftChars="130"/>
        <w:rPr>
          <w:color w:val="FF0000"/>
        </w:rPr>
      </w:pPr>
      <w:r>
        <w:rPr>
          <w:rFonts w:hint="eastAsia" w:eastAsia="新宋体"/>
          <w:color w:val="FF0000"/>
          <w:szCs w:val="21"/>
        </w:rPr>
        <w:t>B点与圆盘左边缘C点的水平距离为：</w:t>
      </w:r>
    </w:p>
    <w:p w14:paraId="7C1A62C2">
      <w:pPr>
        <w:spacing w:line="360" w:lineRule="auto"/>
        <w:ind w:left="273" w:leftChars="130"/>
        <w:rPr>
          <w:color w:val="FF0000"/>
        </w:rPr>
      </w:pPr>
      <w:r>
        <w:rPr>
          <w:rFonts w:hint="eastAsia" w:eastAsia="新宋体"/>
          <w:color w:val="FF0000"/>
          <w:szCs w:val="21"/>
        </w:rPr>
        <w:t>x＝v</w:t>
      </w:r>
      <w:r>
        <w:rPr>
          <w:rFonts w:hint="eastAsia" w:eastAsia="新宋体"/>
          <w:color w:val="FF0000"/>
          <w:sz w:val="24"/>
          <w:szCs w:val="24"/>
          <w:vertAlign w:val="subscript"/>
        </w:rPr>
        <w:t>0</w:t>
      </w:r>
      <w:r>
        <w:rPr>
          <w:rFonts w:hint="eastAsia" w:eastAsia="新宋体"/>
          <w:color w:val="FF0000"/>
          <w:szCs w:val="21"/>
        </w:rPr>
        <w:t>t</w:t>
      </w:r>
    </w:p>
    <w:p w14:paraId="1B4B9EBF">
      <w:pPr>
        <w:spacing w:line="360" w:lineRule="auto"/>
        <w:ind w:left="273" w:leftChars="130"/>
        <w:rPr>
          <w:color w:val="FF0000"/>
        </w:rPr>
      </w:pPr>
      <w:r>
        <w:rPr>
          <w:rFonts w:hint="eastAsia" w:eastAsia="新宋体"/>
          <w:color w:val="FF0000"/>
          <w:szCs w:val="21"/>
        </w:rPr>
        <w:t>代入数据得：x＝1.2m</w:t>
      </w:r>
    </w:p>
    <w:p w14:paraId="3F15B903">
      <w:pPr>
        <w:spacing w:line="360" w:lineRule="auto"/>
        <w:ind w:left="273" w:leftChars="130"/>
        <w:rPr>
          <w:color w:val="FF0000"/>
        </w:rPr>
      </w:pPr>
      <w:r>
        <w:rPr>
          <w:rFonts w:hint="eastAsia" w:eastAsia="新宋体"/>
          <w:color w:val="FF0000"/>
          <w:szCs w:val="21"/>
        </w:rPr>
        <w:t>（2）小球刚好落在圆盘的圆心O处，水平方向有</w:t>
      </w:r>
    </w:p>
    <w:p w14:paraId="3F6787B3">
      <w:pPr>
        <w:spacing w:line="360" w:lineRule="auto"/>
        <w:ind w:left="273" w:leftChars="130"/>
        <w:rPr>
          <w:color w:val="FF0000"/>
        </w:rPr>
      </w:pPr>
      <w:r>
        <w:rPr>
          <w:rFonts w:hint="eastAsia" w:eastAsia="新宋体"/>
          <w:color w:val="FF0000"/>
          <w:szCs w:val="21"/>
        </w:rPr>
        <w:t>x+R＝v</w:t>
      </w:r>
      <w:r>
        <w:rPr>
          <w:rFonts w:hint="eastAsia" w:eastAsia="新宋体"/>
          <w:color w:val="FF0000"/>
          <w:sz w:val="24"/>
          <w:szCs w:val="24"/>
          <w:vertAlign w:val="subscript"/>
        </w:rPr>
        <w:t>1</w:t>
      </w:r>
      <w:r>
        <w:rPr>
          <w:rFonts w:hint="eastAsia" w:eastAsia="新宋体"/>
          <w:color w:val="FF0000"/>
          <w:szCs w:val="21"/>
        </w:rPr>
        <w:t>t</w:t>
      </w:r>
    </w:p>
    <w:p w14:paraId="01CDAF2E">
      <w:pPr>
        <w:spacing w:line="360" w:lineRule="auto"/>
        <w:ind w:left="273" w:leftChars="130"/>
        <w:rPr>
          <w:color w:val="FF0000"/>
        </w:rPr>
      </w:pPr>
      <w:r>
        <w:rPr>
          <w:rFonts w:hint="eastAsia" w:eastAsia="新宋体"/>
          <w:color w:val="FF0000"/>
          <w:szCs w:val="21"/>
        </w:rPr>
        <w:t>解得：v</w:t>
      </w:r>
      <w:r>
        <w:rPr>
          <w:rFonts w:hint="eastAsia" w:eastAsia="新宋体"/>
          <w:color w:val="FF0000"/>
          <w:sz w:val="24"/>
          <w:szCs w:val="24"/>
          <w:vertAlign w:val="subscript"/>
        </w:rPr>
        <w:t>1</w:t>
      </w:r>
      <w:r>
        <w:rPr>
          <w:rFonts w:hint="eastAsia" w:eastAsia="新宋体"/>
          <w:color w:val="FF0000"/>
          <w:szCs w:val="21"/>
        </w:rPr>
        <w:t>＝4m/s</w:t>
      </w:r>
    </w:p>
    <w:p w14:paraId="4AC62052">
      <w:pPr>
        <w:spacing w:line="360" w:lineRule="auto"/>
        <w:ind w:left="273" w:leftChars="130"/>
        <w:rPr>
          <w:color w:val="FF0000"/>
        </w:rPr>
      </w:pPr>
      <w:r>
        <w:rPr>
          <w:rFonts w:hint="eastAsia" w:eastAsia="新宋体"/>
          <w:color w:val="FF0000"/>
          <w:szCs w:val="21"/>
        </w:rPr>
        <w:t>竖直方向有</w:t>
      </w:r>
    </w:p>
    <w:p w14:paraId="2DD2D4DE">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y</w:t>
      </w:r>
      <w:r>
        <w:rPr>
          <w:rFonts w:hint="eastAsia" w:eastAsia="新宋体"/>
          <w:color w:val="FF0000"/>
          <w:szCs w:val="21"/>
        </w:rPr>
        <w:t>＝gt</w:t>
      </w:r>
    </w:p>
    <w:p w14:paraId="0C3D026C">
      <w:pPr>
        <w:spacing w:line="360" w:lineRule="auto"/>
        <w:ind w:left="273" w:leftChars="130"/>
        <w:rPr>
          <w:color w:val="FF0000"/>
        </w:rPr>
      </w:pPr>
      <w:r>
        <w:rPr>
          <w:rFonts w:hint="eastAsia" w:eastAsia="新宋体"/>
          <w:color w:val="FF0000"/>
          <w:szCs w:val="21"/>
        </w:rPr>
        <w:t>代入数据得：v</w:t>
      </w:r>
      <w:r>
        <w:rPr>
          <w:rFonts w:hint="eastAsia" w:eastAsia="新宋体"/>
          <w:color w:val="FF0000"/>
          <w:sz w:val="24"/>
          <w:szCs w:val="24"/>
          <w:vertAlign w:val="subscript"/>
        </w:rPr>
        <w:t>y</w:t>
      </w:r>
      <w:r>
        <w:rPr>
          <w:rFonts w:hint="eastAsia" w:eastAsia="新宋体"/>
          <w:color w:val="FF0000"/>
          <w:szCs w:val="21"/>
        </w:rPr>
        <w:t>＝4m/s</w:t>
      </w:r>
    </w:p>
    <w:p w14:paraId="1B929E70">
      <w:pPr>
        <w:spacing w:line="360" w:lineRule="auto"/>
        <w:ind w:left="273" w:leftChars="130"/>
        <w:rPr>
          <w:color w:val="FF0000"/>
        </w:rPr>
      </w:pPr>
      <w:r>
        <w:rPr>
          <w:rFonts w:hint="eastAsia" w:eastAsia="新宋体"/>
          <w:color w:val="FF0000"/>
          <w:szCs w:val="21"/>
        </w:rPr>
        <w:t>则小球落到O处的速度大小为：</w:t>
      </w:r>
    </w:p>
    <w:p w14:paraId="62D4E0D0">
      <w:pPr>
        <w:spacing w:line="360" w:lineRule="auto"/>
        <w:ind w:left="273" w:leftChars="130"/>
        <w:rPr>
          <w:color w:val="FF0000"/>
        </w:rPr>
      </w:pP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ctrlPr>
              <w:rPr>
                <w:rFonts w:ascii="Cambria Math" w:hAnsi="Cambria Math"/>
                <w:color w:val="FF0000"/>
              </w:rPr>
            </m:ctrlPr>
          </m:e>
        </m:rad>
      </m:oMath>
      <w:r>
        <w:rPr>
          <w:rFonts w:hint="eastAsia" w:eastAsia="新宋体"/>
          <w:color w:val="FF0000"/>
          <w:szCs w:val="21"/>
        </w:rPr>
        <w:t xml:space="preserve"> </w:t>
      </w:r>
    </w:p>
    <w:p w14:paraId="1BC17943">
      <w:pPr>
        <w:spacing w:line="360" w:lineRule="auto"/>
        <w:ind w:left="273" w:leftChars="130"/>
        <w:rPr>
          <w:color w:val="FF0000"/>
        </w:rPr>
      </w:pPr>
      <w:r>
        <w:rPr>
          <w:rFonts w:hint="eastAsia" w:eastAsia="新宋体"/>
          <w:color w:val="FF0000"/>
          <w:szCs w:val="21"/>
        </w:rPr>
        <w:t>代入数据得：</w:t>
      </w:r>
      <m:oMath>
        <m:r>
          <m:rPr/>
          <w:rPr>
            <w:rFonts w:hint="eastAsia" w:ascii="Cambria Math" w:hAnsi="Cambria Math" w:eastAsia="新宋体"/>
            <w:color w:val="FF0000"/>
            <w:szCs w:val="21"/>
          </w:rPr>
          <m:t>v=4</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m/s</m:t>
        </m:r>
      </m:oMath>
    </w:p>
    <w:p w14:paraId="6855AFD1">
      <w:pPr>
        <w:spacing w:line="360" w:lineRule="auto"/>
        <w:ind w:left="273" w:leftChars="130"/>
        <w:rPr>
          <w:color w:val="FF0000"/>
        </w:rPr>
      </w:pPr>
      <w:r>
        <w:rPr>
          <w:rFonts w:hint="eastAsia" w:eastAsia="新宋体"/>
          <w:color w:val="FF0000"/>
          <w:szCs w:val="21"/>
        </w:rPr>
        <w:t>设速度方向与水平方向夹角为</w:t>
      </w:r>
      <w:r>
        <w:rPr>
          <w:rFonts w:ascii="Cambria Math" w:hAnsi="Cambria Math" w:eastAsia="Cambria Math"/>
          <w:color w:val="FF0000"/>
          <w:szCs w:val="21"/>
        </w:rPr>
        <w:t>θ</w:t>
      </w:r>
      <w:r>
        <w:rPr>
          <w:rFonts w:hint="eastAsia" w:eastAsia="新宋体"/>
          <w:color w:val="FF0000"/>
          <w:szCs w:val="21"/>
        </w:rPr>
        <w:t>，则</w:t>
      </w:r>
    </w:p>
    <w:p w14:paraId="3A46D2C5">
      <w:pPr>
        <w:spacing w:line="360" w:lineRule="auto"/>
        <w:ind w:left="273" w:leftChars="130"/>
        <w:rPr>
          <w:color w:val="FF0000"/>
        </w:rPr>
      </w:pPr>
      <m:oMath>
        <m:r>
          <m:rPr/>
          <w:rPr>
            <w:rFonts w:hint="eastAsia" w:ascii="Cambria Math" w:hAnsi="Cambria Math" w:eastAsia="新宋体"/>
            <w:color w:val="FF0000"/>
            <w:szCs w:val="21"/>
          </w:rPr>
          <m:t>tanθ=</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 xml:space="preserve"> </w:t>
      </w:r>
    </w:p>
    <w:p w14:paraId="4A10B458">
      <w:pPr>
        <w:spacing w:line="360" w:lineRule="auto"/>
        <w:ind w:left="273" w:leftChars="130"/>
        <w:rPr>
          <w:color w:val="FF0000"/>
        </w:rPr>
      </w:pPr>
      <w:r>
        <w:rPr>
          <w:rFonts w:hint="eastAsia" w:eastAsia="新宋体"/>
          <w:color w:val="FF0000"/>
          <w:szCs w:val="21"/>
        </w:rPr>
        <w:t>解得：</w:t>
      </w:r>
      <w:r>
        <w:rPr>
          <w:rFonts w:ascii="Cambria Math" w:hAnsi="Cambria Math" w:eastAsia="Cambria Math"/>
          <w:color w:val="FF0000"/>
          <w:szCs w:val="21"/>
        </w:rPr>
        <w:t>θ</w:t>
      </w:r>
      <w:r>
        <w:rPr>
          <w:rFonts w:hint="eastAsia" w:eastAsia="新宋体"/>
          <w:color w:val="FF0000"/>
          <w:szCs w:val="21"/>
        </w:rPr>
        <w:t>＝45°</w:t>
      </w:r>
    </w:p>
    <w:p w14:paraId="7DE37991">
      <w:pPr>
        <w:spacing w:line="360" w:lineRule="auto"/>
        <w:ind w:left="273" w:leftChars="130"/>
        <w:rPr>
          <w:color w:val="FF0000"/>
        </w:rPr>
      </w:pPr>
      <w:r>
        <w:rPr>
          <w:rFonts w:hint="eastAsia" w:eastAsia="新宋体"/>
          <w:color w:val="FF0000"/>
          <w:szCs w:val="21"/>
        </w:rPr>
        <w:t>（3）圆盘做匀速圆周运动的周期为：</w:t>
      </w:r>
    </w:p>
    <w:p w14:paraId="1ABBBB92">
      <w:pPr>
        <w:spacing w:line="360" w:lineRule="auto"/>
        <w:ind w:left="273" w:leftChars="130"/>
        <w:rPr>
          <w:color w:val="FF0000"/>
        </w:rPr>
      </w:pP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ω</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2F178850">
      <w:pPr>
        <w:spacing w:line="360" w:lineRule="auto"/>
        <w:ind w:left="273" w:leftChars="130"/>
        <w:rPr>
          <w:color w:val="FF0000"/>
        </w:rPr>
      </w:pPr>
      <w:r>
        <w:rPr>
          <w:rFonts w:hint="eastAsia" w:eastAsia="新宋体"/>
          <w:color w:val="FF0000"/>
          <w:szCs w:val="21"/>
        </w:rPr>
        <w:t>要使小球落到D点，D点在右边时有</w:t>
      </w:r>
    </w:p>
    <w:p w14:paraId="34D52859">
      <w:pPr>
        <w:spacing w:line="360" w:lineRule="auto"/>
        <w:ind w:left="273" w:leftChars="130"/>
        <w:rPr>
          <w:color w:val="FF0000"/>
        </w:rPr>
      </w:pPr>
      <w:r>
        <w:rPr>
          <w:rFonts w:hint="eastAsia" w:eastAsia="新宋体"/>
          <w:color w:val="FF0000"/>
          <w:szCs w:val="21"/>
        </w:rPr>
        <w:t>t＝nT（n＝1，2，3，⋯）</w:t>
      </w:r>
    </w:p>
    <w:p w14:paraId="7079BC84">
      <w:pPr>
        <w:spacing w:line="360" w:lineRule="auto"/>
        <w:ind w:left="273" w:leftChars="130"/>
        <w:rPr>
          <w:color w:val="FF0000"/>
        </w:rPr>
      </w:pPr>
      <w:r>
        <w:rPr>
          <w:rFonts w:hint="eastAsia" w:eastAsia="新宋体"/>
          <w:color w:val="FF0000"/>
          <w:szCs w:val="21"/>
        </w:rPr>
        <w:t>D点在左边时有</w:t>
      </w:r>
    </w:p>
    <w:p w14:paraId="0941FA29">
      <w:pPr>
        <w:spacing w:line="360" w:lineRule="auto"/>
        <w:ind w:left="273" w:leftChars="130"/>
        <w:rPr>
          <w:color w:val="FF0000"/>
        </w:rPr>
      </w:pPr>
      <w:r>
        <w:rPr>
          <w:rFonts w:hint="eastAsia" w:eastAsia="新宋体"/>
          <w:color w:val="FF0000"/>
          <w:szCs w:val="21"/>
        </w:rPr>
        <w:t>t＝nT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T</m:t>
        </m:r>
      </m:oMath>
      <w:r>
        <w:rPr>
          <w:rFonts w:hint="eastAsia" w:eastAsia="新宋体"/>
          <w:color w:val="FF0000"/>
          <w:szCs w:val="21"/>
        </w:rPr>
        <w:t>（n＝1，2，3，…）</w:t>
      </w:r>
    </w:p>
    <w:p w14:paraId="4326A114">
      <w:pPr>
        <w:spacing w:line="360" w:lineRule="auto"/>
        <w:ind w:left="273" w:leftChars="130"/>
        <w:rPr>
          <w:color w:val="FF0000"/>
        </w:rPr>
      </w:pPr>
      <w:r>
        <w:rPr>
          <w:rFonts w:hint="eastAsia" w:eastAsia="新宋体"/>
          <w:color w:val="FF0000"/>
          <w:szCs w:val="21"/>
        </w:rPr>
        <w:t>联立解得：</w:t>
      </w:r>
      <w:r>
        <w:rPr>
          <w:rFonts w:ascii="Cambria Math" w:hAnsi="Cambria Math" w:eastAsia="Cambria Math"/>
          <w:color w:val="FF0000"/>
          <w:szCs w:val="21"/>
        </w:rPr>
        <w:t>ω</w:t>
      </w:r>
      <w:r>
        <w:rPr>
          <w:rFonts w:hint="eastAsia" w:eastAsia="新宋体"/>
          <w:color w:val="FF0000"/>
          <w:szCs w:val="21"/>
        </w:rPr>
        <w:t>＝5</w:t>
      </w:r>
      <w:r>
        <w:rPr>
          <w:rFonts w:ascii="Cambria Math" w:hAnsi="Cambria Math" w:eastAsia="Cambria Math"/>
          <w:color w:val="FF0000"/>
          <w:szCs w:val="21"/>
        </w:rPr>
        <w:t>π</w:t>
      </w:r>
      <w:r>
        <w:rPr>
          <w:rFonts w:hint="eastAsia" w:eastAsia="新宋体"/>
          <w:color w:val="FF0000"/>
          <w:szCs w:val="21"/>
        </w:rPr>
        <w:t>nrad/s（n＝1，2，3，⋯）</w:t>
      </w:r>
    </w:p>
    <w:p w14:paraId="3BFE6038">
      <w:pPr>
        <w:spacing w:line="360" w:lineRule="auto"/>
        <w:ind w:left="273" w:leftChars="130"/>
        <w:rPr>
          <w:color w:val="FF0000"/>
        </w:rPr>
      </w:pPr>
      <w:r>
        <w:rPr>
          <w:rFonts w:hint="eastAsia" w:eastAsia="新宋体"/>
          <w:color w:val="FF0000"/>
          <w:szCs w:val="21"/>
        </w:rPr>
        <w:t>或</w:t>
      </w:r>
      <w:r>
        <w:rPr>
          <w:rFonts w:ascii="Cambria Math" w:hAnsi="Cambria Math" w:eastAsia="Cambria Math"/>
          <w:color w:val="FF0000"/>
          <w:szCs w:val="21"/>
        </w:rPr>
        <w:t>ω</w:t>
      </w:r>
      <w:r>
        <w:rPr>
          <w:rFonts w:hint="eastAsia" w:eastAsia="新宋体"/>
          <w:color w:val="FF0000"/>
          <w:szCs w:val="21"/>
        </w:rPr>
        <w:t>＝5</w:t>
      </w:r>
      <w:r>
        <w:rPr>
          <w:rFonts w:ascii="Cambria Math" w:hAnsi="Cambria Math" w:eastAsia="Cambria Math"/>
          <w:color w:val="FF0000"/>
          <w:szCs w:val="21"/>
        </w:rPr>
        <w:t>π</w:t>
      </w:r>
      <w:r>
        <w:rPr>
          <w:rFonts w:hint="eastAsia" w:eastAsia="新宋体"/>
          <w:color w:val="FF0000"/>
          <w:szCs w:val="21"/>
        </w:rPr>
        <w:t>（n+0.5）rad/s（n＝1，2，3，⋯）</w:t>
      </w:r>
    </w:p>
    <w:bookmarkEnd w:id="1"/>
    <w:p w14:paraId="36570030">
      <w:pPr>
        <w:spacing w:line="360" w:lineRule="auto"/>
        <w:rPr>
          <w:rFonts w:hint="eastAsia"/>
          <w:b/>
          <w:bCs/>
          <w:color w:val="FF0000"/>
          <w:sz w:val="40"/>
          <w:szCs w:val="48"/>
        </w:rPr>
      </w:pPr>
    </w:p>
    <w:p w14:paraId="7A55FCC9">
      <w:pPr>
        <w:rPr>
          <w:lang w:val="en-US" w:eastAsia="zh-CN"/>
        </w:rPr>
      </w:pPr>
      <w:bookmarkStart w:id="2" w:name="_GoBack"/>
      <w:bookmarkEnd w:id="2"/>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973E8"/>
    <w:multiLevelType w:val="multilevel"/>
    <w:tmpl w:val="015973E8"/>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24F3FD6"/>
    <w:multiLevelType w:val="multilevel"/>
    <w:tmpl w:val="324F3FD6"/>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4ED36ED1"/>
    <w:rsid w:val="623C41B8"/>
    <w:rsid w:val="6BFA38B5"/>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 w:type="paragraph" w:customStyle="1" w:styleId="12">
    <w:name w:val="纯文本_0"/>
    <w:basedOn w:val="1"/>
    <w:qFormat/>
    <w:uiPriority w:val="0"/>
    <w:pPr>
      <w:spacing w:after="200" w:line="276" w:lineRule="auto"/>
    </w:pPr>
    <w:rPr>
      <w:rFonts w:ascii="宋体" w:hAnsi="Courier New"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80</Words>
  <Characters>80</Characters>
  <Lines>0</Lines>
  <Paragraphs>0</Paragraphs>
  <TotalTime>0</TotalTime>
  <ScaleCrop>false</ScaleCrop>
  <LinksUpToDate>false</LinksUpToDate>
  <CharactersWithSpaces>120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2024-11-20T02:55:55Z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A9A3623B1A664FBEA9BDFCF4A37870CD_13</vt:lpwstr>
  </property>
</Properties>
</file>