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4557345">
            <w:pPr>
              <w:spacing w:line="360" w:lineRule="auto"/>
              <w:jc w:val="center"/>
              <w:rPr>
                <w:spacing w:val="2"/>
                <w:sz w:val="44"/>
                <w:szCs w:val="44"/>
              </w:rPr>
            </w:pPr>
          </w:p>
          <w:p w14:paraId="543FF99D">
            <w:pPr>
              <w:spacing w:line="360" w:lineRule="auto"/>
              <w:jc w:val="left"/>
              <w:rPr>
                <w:bCs/>
              </w:rPr>
            </w:pPr>
            <w:r>
              <w:rPr>
                <w:rFonts w:hint="eastAsia"/>
                <w:bCs/>
              </w:rPr>
              <w:t>（1）了解人类对行星运动规律的认识历程，知道开普勒行星运动定律及其科学价值。</w:t>
            </w:r>
          </w:p>
          <w:p w14:paraId="3557D32E">
            <w:pPr>
              <w:spacing w:line="360" w:lineRule="auto"/>
              <w:jc w:val="left"/>
              <w:rPr>
                <w:bCs/>
              </w:rPr>
            </w:pPr>
            <w:r>
              <w:rPr>
                <w:rFonts w:hint="eastAsia"/>
                <w:bCs/>
              </w:rPr>
              <w:t>（2）知道行星绕太阳运动的原因，知道引力提供了行星绕太阳做匀速圆周运动的向心力。</w:t>
            </w:r>
          </w:p>
          <w:p w14:paraId="054D48B5">
            <w:pPr>
              <w:spacing w:line="360" w:lineRule="auto"/>
              <w:jc w:val="left"/>
              <w:rPr>
                <w:bCs/>
              </w:rPr>
            </w:pPr>
            <w:r>
              <w:rPr>
                <w:rFonts w:hint="eastAsia"/>
                <w:bCs/>
              </w:rPr>
              <w:t>（3）认识到科学研究一般从最基本的观念开始，凭借对现象的观测、模型的构建以及模型与事实之间的相互作用，不断修正原有的观念和模型，使其逐步接近真实，获得物理规律。</w:t>
            </w:r>
          </w:p>
          <w:p w14:paraId="5EEFB760">
            <w:pPr>
              <w:spacing w:line="360" w:lineRule="auto"/>
              <w:jc w:val="left"/>
              <w:rPr>
                <w:rFonts w:hint="eastAsia"/>
                <w:bCs/>
              </w:rPr>
            </w:pPr>
            <w:r>
              <w:rPr>
                <w:rFonts w:hint="eastAsia"/>
                <w:bCs/>
              </w:rPr>
              <w:t>（4）认识到相信自然的简单和谐是科学家研究的动力之一，尊重客观事实、坚持实事求是科学研究的基本态度和社会责任。</w:t>
            </w:r>
          </w:p>
          <w:p w14:paraId="716D112E">
            <w:pPr>
              <w:spacing w:line="360" w:lineRule="auto"/>
            </w:pPr>
            <w:r>
              <w:rPr>
                <w:rFonts w:hint="eastAsia"/>
              </w:rPr>
              <w:t>（</w:t>
            </w:r>
            <w:r>
              <w:rPr>
                <w:rFonts w:hint="eastAsia"/>
                <w:lang w:val="en-US" w:eastAsia="zh-CN"/>
              </w:rPr>
              <w:t>5</w:t>
            </w:r>
            <w:r>
              <w:rPr>
                <w:rFonts w:hint="eastAsia"/>
              </w:rPr>
              <w:t>）感受牛顿力学在高速世界与事实的矛盾，知道牛顿力学只适用于低速、宏观物体的运动。知道相对论、量子论有助于人类认识高速、微观领域。</w:t>
            </w:r>
          </w:p>
          <w:p w14:paraId="00B76E73">
            <w:pPr>
              <w:spacing w:line="360" w:lineRule="auto"/>
            </w:pPr>
            <w:r>
              <w:rPr>
                <w:rFonts w:hint="eastAsia"/>
              </w:rPr>
              <w:t>（</w:t>
            </w:r>
            <w:r>
              <w:rPr>
                <w:rFonts w:hint="eastAsia"/>
                <w:lang w:val="en-US" w:eastAsia="zh-CN"/>
              </w:rPr>
              <w:t>6</w:t>
            </w:r>
            <w:r>
              <w:rPr>
                <w:rFonts w:hint="eastAsia"/>
              </w:rPr>
              <w:t>）知道爱因斯坦狭义相对论的基本假设，知道长度相对性和时间间隔相对性的表达式。</w:t>
            </w:r>
          </w:p>
          <w:p w14:paraId="79939343">
            <w:pPr>
              <w:spacing w:line="360" w:lineRule="auto"/>
            </w:pPr>
            <w:r>
              <w:rPr>
                <w:rFonts w:hint="eastAsia"/>
              </w:rPr>
              <w:t>（</w:t>
            </w:r>
            <w:r>
              <w:rPr>
                <w:rFonts w:hint="eastAsia"/>
                <w:lang w:val="en-US" w:eastAsia="zh-CN"/>
              </w:rPr>
              <w:t>7</w:t>
            </w:r>
            <w:r>
              <w:rPr>
                <w:rFonts w:hint="eastAsia"/>
              </w:rPr>
              <w:t>）了解宇宙起源的大爆炸理论，知道科学真理是相对的，未知世界必将在人类不懈的探索中被揭开更多的谜底。</w:t>
            </w:r>
          </w:p>
          <w:p w14:paraId="65EF430C">
            <w:pPr>
              <w:pStyle w:val="3"/>
              <w:tabs>
                <w:tab w:val="left" w:pos="3544"/>
              </w:tabs>
              <w:snapToGrid w:val="0"/>
              <w:spacing w:line="360" w:lineRule="auto"/>
              <w:rPr>
                <w:rFonts w:ascii="Times New Roman" w:hAnsi="Times New Roman" w:cs="Times New Roman"/>
              </w:rPr>
            </w:pPr>
          </w:p>
          <w:p w14:paraId="76F21BB5">
            <w:pPr>
              <w:spacing w:line="360" w:lineRule="auto"/>
              <w:rPr>
                <w:color w:val="FF0000"/>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D5A7BCA">
            <w:pPr>
              <w:pStyle w:val="3"/>
              <w:tabs>
                <w:tab w:val="left" w:pos="3544"/>
              </w:tabs>
              <w:snapToGrid w:val="0"/>
              <w:spacing w:line="360" w:lineRule="auto"/>
              <w:rPr>
                <w:rFonts w:ascii="Times New Roman" w:hAnsi="Times New Roman" w:cs="Times New Roman"/>
              </w:rPr>
            </w:pPr>
          </w:p>
          <w:p w14:paraId="08F32724">
            <w:pPr>
              <w:pStyle w:val="11"/>
              <w:numPr>
                <w:ilvl w:val="0"/>
                <w:numId w:val="1"/>
              </w:numPr>
              <w:spacing w:line="360" w:lineRule="auto"/>
              <w:ind w:firstLineChars="0"/>
            </w:pPr>
            <w:r>
              <w:rPr>
                <w:rFonts w:hint="eastAsia" w:eastAsia="新宋体"/>
                <w:szCs w:val="21"/>
              </w:rPr>
              <w:t>（2024春•抚顺期末）下列关于行星绕太阳运动的描述正确的选项有（　　）</w:t>
            </w:r>
          </w:p>
          <w:p w14:paraId="5488D30B">
            <w:pPr>
              <w:spacing w:line="360" w:lineRule="auto"/>
              <w:ind w:firstLine="273" w:firstLineChars="130"/>
              <w:jc w:val="left"/>
            </w:pPr>
            <w:r>
              <w:rPr>
                <w:rFonts w:hint="eastAsia" w:eastAsia="新宋体"/>
                <w:szCs w:val="21"/>
              </w:rPr>
              <w:t>A．太阳处于椭圆轨道的中心</w:t>
            </w:r>
            <w:r>
              <w:tab/>
            </w:r>
          </w:p>
          <w:p w14:paraId="4F3559A4">
            <w:pPr>
              <w:spacing w:line="360" w:lineRule="auto"/>
              <w:ind w:firstLine="273" w:firstLineChars="130"/>
              <w:jc w:val="left"/>
            </w:pPr>
            <w:r>
              <w:rPr>
                <w:rFonts w:hint="eastAsia" w:eastAsia="新宋体"/>
                <w:szCs w:val="21"/>
              </w:rPr>
              <w:t>B．所有行星在同一椭圆轨道上运动</w:t>
            </w:r>
            <w:r>
              <w:tab/>
            </w:r>
          </w:p>
          <w:p w14:paraId="187903EF">
            <w:pPr>
              <w:spacing w:line="360" w:lineRule="auto"/>
              <w:ind w:firstLine="273" w:firstLineChars="130"/>
              <w:jc w:val="left"/>
            </w:pPr>
            <w:r>
              <w:rPr>
                <w:rFonts w:hint="eastAsia" w:eastAsia="新宋体"/>
                <w:szCs w:val="21"/>
              </w:rPr>
              <w:t>C．行星运行周期的三次方与轨道的半长轴的二次方成正比</w:t>
            </w:r>
            <w:r>
              <w:tab/>
            </w:r>
          </w:p>
          <w:p w14:paraId="7F07800A">
            <w:pPr>
              <w:spacing w:line="360" w:lineRule="auto"/>
              <w:ind w:firstLine="273" w:firstLineChars="130"/>
              <w:jc w:val="left"/>
            </w:pPr>
            <w:r>
              <w:rPr>
                <w:rFonts w:hint="eastAsia" w:eastAsia="新宋体"/>
                <w:szCs w:val="21"/>
              </w:rPr>
              <w:t>D．行星从远日点运动到近日点过程中速率逐渐增大</w:t>
            </w:r>
          </w:p>
          <w:p w14:paraId="6C010780">
            <w:pPr>
              <w:pStyle w:val="11"/>
              <w:numPr>
                <w:ilvl w:val="0"/>
                <w:numId w:val="1"/>
              </w:numPr>
              <w:spacing w:line="360" w:lineRule="auto"/>
              <w:ind w:firstLineChars="0"/>
            </w:pPr>
            <w:r>
              <w:rPr>
                <w:rFonts w:hint="eastAsia" w:eastAsia="新宋体"/>
                <w:szCs w:val="21"/>
              </w:rPr>
              <w:t>（2024春•贵阳期末）已知地球的自转周期为T。某颗人造卫星环绕地球做匀速圆周运动的周期为8T。则该人造卫星的轨道半径与地球同步卫星的轨道半径之比为（　　）</w:t>
            </w:r>
          </w:p>
          <w:p w14:paraId="41858F98">
            <w:pPr>
              <w:tabs>
                <w:tab w:val="left" w:pos="2300"/>
                <w:tab w:val="left" w:pos="4400"/>
                <w:tab w:val="left" w:pos="6400"/>
              </w:tabs>
              <w:spacing w:line="360" w:lineRule="auto"/>
              <w:ind w:firstLine="273" w:firstLineChars="130"/>
              <w:jc w:val="left"/>
            </w:pPr>
            <w:r>
              <w:rPr>
                <w:rFonts w:hint="eastAsia" w:eastAsia="新宋体"/>
                <w:szCs w:val="21"/>
              </w:rPr>
              <w:t>A．2</w:t>
            </w:r>
            <w:r>
              <w:tab/>
            </w:r>
            <w:r>
              <w:rPr>
                <w:rFonts w:hint="eastAsia" w:eastAsia="新宋体"/>
                <w:szCs w:val="21"/>
              </w:rPr>
              <w:t>B．4</w:t>
            </w:r>
            <w:r>
              <w:tab/>
            </w:r>
            <w:r>
              <w:rPr>
                <w:rFonts w:hint="eastAsia" w:eastAsia="新宋体"/>
                <w:szCs w:val="21"/>
              </w:rPr>
              <w:t>C．8</w:t>
            </w:r>
            <w:r>
              <w:tab/>
            </w:r>
            <w:r>
              <w:rPr>
                <w:rFonts w:hint="eastAsia" w:eastAsia="新宋体"/>
                <w:szCs w:val="21"/>
              </w:rPr>
              <w:t>D．16</w:t>
            </w:r>
          </w:p>
          <w:p w14:paraId="19A63C2A">
            <w:pPr>
              <w:pStyle w:val="11"/>
              <w:numPr>
                <w:ilvl w:val="0"/>
                <w:numId w:val="1"/>
              </w:numPr>
              <w:spacing w:line="360" w:lineRule="auto"/>
              <w:ind w:firstLineChars="0"/>
            </w:pPr>
            <w:r>
              <w:rPr>
                <w:rFonts w:hint="eastAsia" w:eastAsia="新宋体"/>
                <w:szCs w:val="21"/>
              </w:rPr>
              <w:t>（2024春•浦东新区校级期末）下列关于行星绕太阳运动的描述正确的是（　　）</w:t>
            </w:r>
          </w:p>
          <w:p w14:paraId="242031BB">
            <w:pPr>
              <w:spacing w:line="360" w:lineRule="auto"/>
              <w:ind w:firstLine="273" w:firstLineChars="130"/>
              <w:jc w:val="left"/>
            </w:pPr>
            <w:r>
              <w:rPr>
                <w:rFonts w:hint="eastAsia" w:eastAsia="新宋体"/>
                <w:szCs w:val="21"/>
              </w:rPr>
              <w:t>A．太阳处于椭圆轨道的中心</w:t>
            </w:r>
            <w:r>
              <w:tab/>
            </w:r>
          </w:p>
          <w:p w14:paraId="4F9C1143">
            <w:pPr>
              <w:spacing w:line="360" w:lineRule="auto"/>
              <w:ind w:firstLine="273" w:firstLineChars="130"/>
              <w:jc w:val="left"/>
            </w:pPr>
            <w:r>
              <w:rPr>
                <w:rFonts w:hint="eastAsia" w:eastAsia="新宋体"/>
                <w:szCs w:val="21"/>
              </w:rPr>
              <w:t>B．所有行星在同一椭圆轨道上运动</w:t>
            </w:r>
            <w:r>
              <w:tab/>
            </w:r>
          </w:p>
          <w:p w14:paraId="17CA334A">
            <w:pPr>
              <w:spacing w:line="360" w:lineRule="auto"/>
              <w:ind w:firstLine="273" w:firstLineChars="130"/>
              <w:jc w:val="left"/>
            </w:pPr>
            <w:r>
              <w:rPr>
                <w:rFonts w:hint="eastAsia" w:eastAsia="新宋体"/>
                <w:szCs w:val="21"/>
              </w:rPr>
              <w:t>C．轨道半长轴越短的行星周期越长</w:t>
            </w:r>
            <w:r>
              <w:tab/>
            </w:r>
          </w:p>
          <w:p w14:paraId="2FBD4815">
            <w:pPr>
              <w:spacing w:line="360" w:lineRule="auto"/>
              <w:ind w:firstLine="273" w:firstLineChars="130"/>
              <w:jc w:val="left"/>
            </w:pPr>
            <w:r>
              <w:rPr>
                <w:rFonts w:hint="eastAsia" w:eastAsia="新宋体"/>
                <w:szCs w:val="21"/>
              </w:rPr>
              <w:t>D．行星从近日点运动到远日点过程中速率逐渐减小</w:t>
            </w:r>
          </w:p>
          <w:p w14:paraId="20D22F47">
            <w:pPr>
              <w:pStyle w:val="11"/>
              <w:numPr>
                <w:ilvl w:val="0"/>
                <w:numId w:val="1"/>
              </w:numPr>
              <w:spacing w:line="360" w:lineRule="auto"/>
              <w:ind w:firstLineChars="0"/>
            </w:pPr>
            <w:r>
              <w:rPr>
                <w:rFonts w:hint="eastAsia" w:eastAsia="新宋体"/>
                <w:szCs w:val="21"/>
              </w:rPr>
              <w:t>（2024春•城关区校级期末）如图所示，火星和地球都在围绕着太阳旋转，其运行轨道是椭圆，根据开普勒行星运动定律可知（　　）</w:t>
            </w:r>
          </w:p>
          <w:p w14:paraId="25040B8B">
            <w:pPr>
              <w:spacing w:line="360" w:lineRule="auto"/>
              <w:ind w:left="273" w:leftChars="130"/>
            </w:pPr>
            <w:r>
              <w:rPr>
                <w:rFonts w:hint="eastAsia" w:eastAsia="新宋体"/>
                <w:szCs w:val="21"/>
              </w:rPr>
              <w:drawing>
                <wp:inline distT="0" distB="0" distL="0" distR="0">
                  <wp:extent cx="1133475" cy="947420"/>
                  <wp:effectExtent l="0" t="0" r="9525" b="5080"/>
                  <wp:docPr id="12827843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4373" name="图片24" descr="http://www.zxxk.com"/>
                          <pic:cNvPicPr>
                            <a:picLocks noChangeAspect="1"/>
                          </pic:cNvPicPr>
                        </pic:nvPicPr>
                        <pic:blipFill>
                          <a:blip r:embed="rId6" cstate="print"/>
                          <a:stretch>
                            <a:fillRect/>
                          </a:stretch>
                        </pic:blipFill>
                        <pic:spPr>
                          <a:xfrm>
                            <a:off x="0" y="0"/>
                            <a:ext cx="1133858" cy="947930"/>
                          </a:xfrm>
                          <a:prstGeom prst="rect">
                            <a:avLst/>
                          </a:prstGeom>
                        </pic:spPr>
                      </pic:pic>
                    </a:graphicData>
                  </a:graphic>
                </wp:inline>
              </w:drawing>
            </w:r>
          </w:p>
          <w:p w14:paraId="4428EA2D">
            <w:pPr>
              <w:spacing w:line="360" w:lineRule="auto"/>
              <w:ind w:firstLine="273" w:firstLineChars="130"/>
              <w:jc w:val="left"/>
            </w:pPr>
            <w:r>
              <w:rPr>
                <w:rFonts w:hint="eastAsia" w:eastAsia="新宋体"/>
                <w:szCs w:val="21"/>
              </w:rPr>
              <w:t>A．火星绕太阳运行过程中，速率不变</w:t>
            </w:r>
            <w:r>
              <w:tab/>
            </w:r>
          </w:p>
          <w:p w14:paraId="5568F208">
            <w:pPr>
              <w:spacing w:line="360" w:lineRule="auto"/>
              <w:ind w:firstLine="273" w:firstLineChars="130"/>
              <w:jc w:val="left"/>
            </w:pPr>
            <w:r>
              <w:rPr>
                <w:rFonts w:hint="eastAsia" w:eastAsia="新宋体"/>
                <w:szCs w:val="21"/>
              </w:rPr>
              <w:t>B．火星绕太阳运行一周的时间比地球的长</w:t>
            </w:r>
            <w:r>
              <w:tab/>
            </w:r>
          </w:p>
          <w:p w14:paraId="2D5D40EC">
            <w:pPr>
              <w:spacing w:line="360" w:lineRule="auto"/>
              <w:ind w:firstLine="273" w:firstLineChars="130"/>
              <w:jc w:val="left"/>
            </w:pPr>
            <w:r>
              <w:rPr>
                <w:rFonts w:hint="eastAsia" w:eastAsia="新宋体"/>
                <w:szCs w:val="21"/>
              </w:rPr>
              <w:t>C．火星远离太阳过程中，它与太阳的连线在相等时间内扫过的面积逐渐增大</w:t>
            </w:r>
            <w:r>
              <w:tab/>
            </w:r>
          </w:p>
          <w:p w14:paraId="2BC0B69E">
            <w:pPr>
              <w:spacing w:line="360" w:lineRule="auto"/>
              <w:ind w:firstLine="273" w:firstLineChars="130"/>
              <w:jc w:val="left"/>
            </w:pPr>
            <w:r>
              <w:rPr>
                <w:rFonts w:hint="eastAsia" w:eastAsia="新宋体"/>
                <w:szCs w:val="21"/>
              </w:rPr>
              <w:t>D．地球靠近太阳的过程中，运行速率减小</w:t>
            </w:r>
          </w:p>
          <w:p w14:paraId="7BB1F266">
            <w:pPr>
              <w:pStyle w:val="11"/>
              <w:numPr>
                <w:ilvl w:val="0"/>
                <w:numId w:val="1"/>
              </w:numPr>
              <w:spacing w:line="360" w:lineRule="auto"/>
              <w:ind w:firstLineChars="0"/>
            </w:pPr>
            <w:r>
              <w:rPr>
                <w:rFonts w:hint="eastAsia" w:eastAsia="新宋体"/>
                <w:szCs w:val="21"/>
              </w:rPr>
              <w:t>（2024春•朝阳区校级期末）如图所示，一卫星绕地球运动，图中虚线为卫星的运行轨迹，A、B、C、D是轨迹上的四个位置，其中A距离地球最近，C距离地球最远，下列说法中正确的是（　　）</w:t>
            </w:r>
          </w:p>
          <w:p w14:paraId="665E416A">
            <w:pPr>
              <w:spacing w:line="360" w:lineRule="auto"/>
              <w:ind w:left="273" w:leftChars="130"/>
            </w:pPr>
            <w:r>
              <w:rPr>
                <w:rFonts w:hint="eastAsia" w:eastAsia="新宋体"/>
                <w:szCs w:val="21"/>
              </w:rPr>
              <w:drawing>
                <wp:inline distT="0" distB="0" distL="0" distR="0">
                  <wp:extent cx="1800860" cy="899160"/>
                  <wp:effectExtent l="0" t="0" r="8890" b="15240"/>
                  <wp:docPr id="2991143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4365" name="图片24" descr="http://www.zxxk.com"/>
                          <pic:cNvPicPr>
                            <a:picLocks noChangeAspect="1"/>
                          </pic:cNvPicPr>
                        </pic:nvPicPr>
                        <pic:blipFill>
                          <a:blip r:embed="rId7" cstate="print"/>
                          <a:stretch>
                            <a:fillRect/>
                          </a:stretch>
                        </pic:blipFill>
                        <pic:spPr>
                          <a:xfrm>
                            <a:off x="0" y="0"/>
                            <a:ext cx="1801372" cy="899162"/>
                          </a:xfrm>
                          <a:prstGeom prst="rect">
                            <a:avLst/>
                          </a:prstGeom>
                        </pic:spPr>
                      </pic:pic>
                    </a:graphicData>
                  </a:graphic>
                </wp:inline>
              </w:drawing>
            </w:r>
          </w:p>
          <w:p w14:paraId="6615359A">
            <w:pPr>
              <w:spacing w:line="360" w:lineRule="auto"/>
              <w:ind w:firstLine="273" w:firstLineChars="130"/>
              <w:jc w:val="left"/>
            </w:pPr>
            <w:r>
              <w:rPr>
                <w:rFonts w:hint="eastAsia" w:eastAsia="新宋体"/>
                <w:szCs w:val="21"/>
              </w:rPr>
              <w:t>A．卫星在A点的速度最大</w:t>
            </w:r>
            <w:r>
              <w:tab/>
            </w:r>
          </w:p>
          <w:p w14:paraId="7EF39C1E">
            <w:pPr>
              <w:spacing w:line="360" w:lineRule="auto"/>
              <w:ind w:firstLine="273" w:firstLineChars="130"/>
              <w:jc w:val="left"/>
            </w:pPr>
            <w:r>
              <w:rPr>
                <w:rFonts w:hint="eastAsia" w:eastAsia="新宋体"/>
                <w:szCs w:val="21"/>
              </w:rPr>
              <w:t>B．卫星在B点的速度最大</w:t>
            </w:r>
            <w:r>
              <w:tab/>
            </w:r>
          </w:p>
          <w:p w14:paraId="32598C4B">
            <w:pPr>
              <w:spacing w:line="360" w:lineRule="auto"/>
              <w:ind w:firstLine="273" w:firstLineChars="130"/>
              <w:jc w:val="left"/>
            </w:pPr>
            <w:r>
              <w:rPr>
                <w:rFonts w:hint="eastAsia" w:eastAsia="新宋体"/>
                <w:szCs w:val="21"/>
              </w:rPr>
              <w:t>C．卫星在C点的速度最大</w:t>
            </w:r>
            <w:r>
              <w:tab/>
            </w:r>
          </w:p>
          <w:p w14:paraId="1DD4F5A6">
            <w:pPr>
              <w:spacing w:line="360" w:lineRule="auto"/>
              <w:ind w:firstLine="273" w:firstLineChars="130"/>
              <w:jc w:val="left"/>
            </w:pPr>
            <w:r>
              <w:rPr>
                <w:rFonts w:hint="eastAsia" w:eastAsia="新宋体"/>
                <w:szCs w:val="21"/>
              </w:rPr>
              <w:t>D．卫星在D点的速度最大</w:t>
            </w:r>
          </w:p>
          <w:p w14:paraId="6E0EAB11">
            <w:pPr>
              <w:pStyle w:val="11"/>
              <w:numPr>
                <w:ilvl w:val="0"/>
                <w:numId w:val="1"/>
              </w:numPr>
              <w:spacing w:line="360" w:lineRule="auto"/>
              <w:ind w:firstLineChars="0"/>
            </w:pPr>
            <w:r>
              <w:rPr>
                <w:rFonts w:hint="eastAsia" w:eastAsia="新宋体"/>
                <w:szCs w:val="21"/>
              </w:rPr>
              <w:t>（2022春•阿拉善左旗校级期末）如右图所示，飞船沿半径为R的圆周围绕着地球运动，其运行周期为T．如果飞船沿椭圆轨道运行，直至要下落返回地面，可在轨道的某一点A处将速率降低到适当数值，从而使飞船沿着以地心O为焦点的椭圆轨道运动，轨道与地球表面相切于B点。求飞船由A点到B点的时间。（图中R</w:t>
            </w:r>
            <w:r>
              <w:rPr>
                <w:rFonts w:hint="eastAsia" w:eastAsia="新宋体"/>
                <w:sz w:val="24"/>
                <w:szCs w:val="24"/>
                <w:vertAlign w:val="subscript"/>
              </w:rPr>
              <w:t>0</w:t>
            </w:r>
            <w:r>
              <w:rPr>
                <w:rFonts w:hint="eastAsia" w:eastAsia="新宋体"/>
                <w:szCs w:val="21"/>
              </w:rPr>
              <w:t>是地球半径）</w:t>
            </w:r>
          </w:p>
          <w:p w14:paraId="0A558CD4">
            <w:pPr>
              <w:spacing w:line="360" w:lineRule="auto"/>
              <w:ind w:left="273" w:leftChars="130"/>
            </w:pPr>
            <w:r>
              <w:rPr>
                <w:rFonts w:hint="eastAsia" w:eastAsia="新宋体"/>
                <w:szCs w:val="21"/>
              </w:rPr>
              <w:drawing>
                <wp:inline distT="0" distB="0" distL="0" distR="0">
                  <wp:extent cx="1438275" cy="1331595"/>
                  <wp:effectExtent l="0" t="0" r="9525" b="1905"/>
                  <wp:docPr id="14365534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3475" name="图片24" descr="http://www.zxxk.com"/>
                          <pic:cNvPicPr>
                            <a:picLocks noChangeAspect="1"/>
                          </pic:cNvPicPr>
                        </pic:nvPicPr>
                        <pic:blipFill>
                          <a:blip r:embed="rId8" cstate="print"/>
                          <a:stretch>
                            <a:fillRect/>
                          </a:stretch>
                        </pic:blipFill>
                        <pic:spPr>
                          <a:xfrm>
                            <a:off x="0" y="0"/>
                            <a:ext cx="1438659" cy="1331979"/>
                          </a:xfrm>
                          <a:prstGeom prst="rect">
                            <a:avLst/>
                          </a:prstGeom>
                        </pic:spPr>
                      </pic:pic>
                    </a:graphicData>
                  </a:graphic>
                </wp:inline>
              </w:drawing>
            </w:r>
            <w:r>
              <w:rPr>
                <w:rFonts w:hint="eastAsia"/>
                <w:b/>
                <w:bCs/>
                <w:sz w:val="40"/>
                <w:szCs w:val="48"/>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12052300</wp:posOffset>
                  </wp:positionV>
                  <wp:extent cx="279400" cy="381000"/>
                  <wp:effectExtent l="0" t="0" r="635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9"/>
                          <a:stretch>
                            <a:fillRect/>
                          </a:stretch>
                        </pic:blipFill>
                        <pic:spPr>
                          <a:xfrm>
                            <a:off x="0" y="0"/>
                            <a:ext cx="279400" cy="3810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10"/>
                          <a:stretch>
                            <a:fillRect/>
                          </a:stretch>
                        </pic:blipFill>
                        <pic:spPr>
                          <a:xfrm>
                            <a:off x="0" y="0"/>
                            <a:ext cx="393700" cy="457200"/>
                          </a:xfrm>
                          <a:prstGeom prst="rect">
                            <a:avLst/>
                          </a:prstGeom>
                        </pic:spPr>
                      </pic:pic>
                    </a:graphicData>
                  </a:graphic>
                </wp:anchor>
              </w:drawing>
            </w:r>
          </w:p>
          <w:p w14:paraId="407DFC09">
            <w:pPr>
              <w:pStyle w:val="3"/>
              <w:tabs>
                <w:tab w:val="left" w:pos="3544"/>
              </w:tabs>
              <w:snapToGrid w:val="0"/>
              <w:spacing w:line="360" w:lineRule="auto"/>
              <w:rPr>
                <w:rFonts w:ascii="Times New Roman" w:hAnsi="Times New Roman" w:cs="Times New Roman"/>
              </w:rPr>
            </w:pPr>
          </w:p>
          <w:p w14:paraId="0141B6D9">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1BA449F1">
            <w:pPr>
              <w:pStyle w:val="11"/>
              <w:numPr>
                <w:ilvl w:val="0"/>
                <w:numId w:val="2"/>
              </w:numPr>
              <w:spacing w:line="360" w:lineRule="auto"/>
              <w:ind w:firstLineChars="0"/>
            </w:pPr>
            <w:r>
              <w:rPr>
                <w:rFonts w:hint="eastAsia" w:eastAsia="新宋体"/>
                <w:szCs w:val="21"/>
              </w:rPr>
              <w:t>（2024•镇海区模拟）如图所示，位于教室中央的光源发出一个闪光，闪光照到了教室的前壁和后壁。教室的长度为10m。在平行于教室高速运动的太空飞船上的观察者（　　）</w:t>
            </w:r>
          </w:p>
          <w:p w14:paraId="2C26C7A0">
            <w:pPr>
              <w:spacing w:line="360" w:lineRule="auto"/>
              <w:ind w:left="273" w:leftChars="130"/>
            </w:pPr>
            <w:r>
              <w:rPr>
                <w:rFonts w:hint="eastAsia" w:eastAsia="新宋体"/>
                <w:szCs w:val="21"/>
              </w:rPr>
              <w:drawing>
                <wp:inline distT="0" distB="0" distL="0" distR="0">
                  <wp:extent cx="2255520" cy="1417320"/>
                  <wp:effectExtent l="0" t="0" r="11430" b="11430"/>
                  <wp:docPr id="19503086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8605" name="图片24" descr="http://www.zxxk.com"/>
                          <pic:cNvPicPr>
                            <a:picLocks noChangeAspect="1"/>
                          </pic:cNvPicPr>
                        </pic:nvPicPr>
                        <pic:blipFill>
                          <a:blip r:embed="rId11" cstate="print"/>
                          <a:stretch>
                            <a:fillRect/>
                          </a:stretch>
                        </pic:blipFill>
                        <pic:spPr>
                          <a:xfrm>
                            <a:off x="0" y="0"/>
                            <a:ext cx="2255524" cy="1417323"/>
                          </a:xfrm>
                          <a:prstGeom prst="rect">
                            <a:avLst/>
                          </a:prstGeom>
                        </pic:spPr>
                      </pic:pic>
                    </a:graphicData>
                  </a:graphic>
                </wp:inline>
              </w:drawing>
            </w:r>
          </w:p>
          <w:p w14:paraId="2F76C8B8">
            <w:pPr>
              <w:spacing w:line="360" w:lineRule="auto"/>
              <w:ind w:firstLine="273" w:firstLineChars="130"/>
              <w:jc w:val="left"/>
            </w:pPr>
            <w:r>
              <w:rPr>
                <w:rFonts w:hint="eastAsia" w:eastAsia="新宋体"/>
                <w:szCs w:val="21"/>
              </w:rPr>
              <w:t>A．测得照到前壁的光速度小于c</w:t>
            </w:r>
            <w:r>
              <w:tab/>
            </w:r>
          </w:p>
          <w:p w14:paraId="392C2844">
            <w:pPr>
              <w:spacing w:line="360" w:lineRule="auto"/>
              <w:ind w:firstLine="273" w:firstLineChars="130"/>
              <w:jc w:val="left"/>
            </w:pPr>
            <w:r>
              <w:rPr>
                <w:rFonts w:hint="eastAsia" w:eastAsia="新宋体"/>
                <w:szCs w:val="21"/>
              </w:rPr>
              <w:t>B．观测到飞船上的时间进程比教室慢</w:t>
            </w:r>
            <w:r>
              <w:tab/>
            </w:r>
          </w:p>
          <w:p w14:paraId="18D15878">
            <w:pPr>
              <w:spacing w:line="360" w:lineRule="auto"/>
              <w:ind w:firstLine="273" w:firstLineChars="130"/>
              <w:jc w:val="left"/>
            </w:pPr>
            <w:r>
              <w:rPr>
                <w:rFonts w:hint="eastAsia" w:eastAsia="新宋体"/>
                <w:szCs w:val="21"/>
              </w:rPr>
              <w:t>C．测得教室的长度小于10m</w:t>
            </w:r>
            <w:r>
              <w:tab/>
            </w:r>
          </w:p>
          <w:p w14:paraId="6690F10A">
            <w:pPr>
              <w:spacing w:line="360" w:lineRule="auto"/>
              <w:ind w:firstLine="273" w:firstLineChars="130"/>
              <w:jc w:val="left"/>
            </w:pPr>
            <w:r>
              <w:rPr>
                <w:rFonts w:hint="eastAsia" w:eastAsia="新宋体"/>
                <w:szCs w:val="21"/>
              </w:rPr>
              <w:t>D．观察到光同时到达前、后壁</w:t>
            </w:r>
          </w:p>
          <w:p w14:paraId="15E4F523">
            <w:pPr>
              <w:pStyle w:val="11"/>
              <w:numPr>
                <w:ilvl w:val="0"/>
                <w:numId w:val="2"/>
              </w:numPr>
              <w:spacing w:line="360" w:lineRule="auto"/>
              <w:ind w:firstLineChars="0"/>
            </w:pPr>
            <w:r>
              <w:rPr>
                <w:rFonts w:hint="eastAsia" w:eastAsia="新宋体"/>
                <w:szCs w:val="21"/>
              </w:rPr>
              <w:t>（2024春•绵阳期末）以高速列车为例，假定车厢安装着一个墨水罐，它每隔一定时间滴出一滴墨水，车上的人测得，墨水在t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′两个时刻在地面形成P、Q两个墨点，也就是说发生了两个事件，车上的人认为两个事件的时间间隔是Δτ＝t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′，地面观察者测得的时间间隔为Δt＝t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，则Δτ与Δt的关系是（　　）</w:t>
            </w:r>
          </w:p>
          <w:p w14:paraId="78AE3163">
            <w:pPr>
              <w:spacing w:line="360" w:lineRule="auto"/>
              <w:ind w:left="273" w:leftChars="130"/>
            </w:pPr>
            <w:r>
              <w:rPr>
                <w:rFonts w:hint="eastAsia" w:eastAsia="新宋体"/>
                <w:szCs w:val="21"/>
              </w:rPr>
              <w:drawing>
                <wp:inline distT="0" distB="0" distL="0" distR="0">
                  <wp:extent cx="2333625" cy="695325"/>
                  <wp:effectExtent l="0" t="0" r="9525" b="9525"/>
                  <wp:docPr id="739876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6583" name="图片24" descr="http://www.zxxk.com"/>
                          <pic:cNvPicPr>
                            <a:picLocks noChangeAspect="1"/>
                          </pic:cNvPicPr>
                        </pic:nvPicPr>
                        <pic:blipFill>
                          <a:blip r:embed="rId12" cstate="print"/>
                          <a:stretch>
                            <a:fillRect/>
                          </a:stretch>
                        </pic:blipFill>
                        <pic:spPr>
                          <a:xfrm>
                            <a:off x="0" y="0"/>
                            <a:ext cx="2333625" cy="695325"/>
                          </a:xfrm>
                          <a:prstGeom prst="rect">
                            <a:avLst/>
                          </a:prstGeom>
                        </pic:spPr>
                      </pic:pic>
                    </a:graphicData>
                  </a:graphic>
                </wp:inline>
              </w:drawing>
            </w:r>
          </w:p>
          <w:p w14:paraId="7F97E3F5">
            <w:pPr>
              <w:tabs>
                <w:tab w:val="left" w:pos="2300"/>
                <w:tab w:val="left" w:pos="4400"/>
                <w:tab w:val="left" w:pos="6400"/>
              </w:tabs>
              <w:spacing w:line="360" w:lineRule="auto"/>
              <w:ind w:firstLine="273" w:firstLineChars="130"/>
              <w:jc w:val="left"/>
            </w:pPr>
            <w:r>
              <w:rPr>
                <w:rFonts w:hint="eastAsia" w:eastAsia="新宋体"/>
                <w:szCs w:val="21"/>
              </w:rPr>
              <w:t>A．Δτ＞Δt</w:t>
            </w:r>
            <w:r>
              <w:tab/>
            </w:r>
            <w:r>
              <w:rPr>
                <w:rFonts w:hint="eastAsia" w:eastAsia="新宋体"/>
                <w:szCs w:val="21"/>
              </w:rPr>
              <w:t>B．Δτ＜Δt</w:t>
            </w:r>
            <w:r>
              <w:tab/>
            </w:r>
            <w:r>
              <w:rPr>
                <w:rFonts w:hint="eastAsia" w:eastAsia="新宋体"/>
                <w:szCs w:val="21"/>
              </w:rPr>
              <w:t>C．Δτ＝Δt</w:t>
            </w:r>
            <w:r>
              <w:tab/>
            </w:r>
            <w:r>
              <w:rPr>
                <w:rFonts w:hint="eastAsia" w:eastAsia="新宋体"/>
                <w:szCs w:val="21"/>
              </w:rPr>
              <w:t>D．无法确定</w:t>
            </w:r>
          </w:p>
          <w:p w14:paraId="0E78789D">
            <w:pPr>
              <w:pStyle w:val="11"/>
              <w:numPr>
                <w:ilvl w:val="0"/>
                <w:numId w:val="2"/>
              </w:numPr>
              <w:spacing w:line="360" w:lineRule="auto"/>
              <w:ind w:firstLineChars="0"/>
            </w:pPr>
            <w:r>
              <w:rPr>
                <w:rFonts w:hint="eastAsia" w:eastAsia="新宋体"/>
                <w:szCs w:val="21"/>
              </w:rPr>
              <w:t>（2024春•佛山期末）关于牛顿力学与相对论，以下说法正确的是（　　）</w:t>
            </w:r>
          </w:p>
          <w:p w14:paraId="35B46760">
            <w:pPr>
              <w:spacing w:line="360" w:lineRule="auto"/>
              <w:ind w:firstLine="273" w:firstLineChars="130"/>
              <w:jc w:val="left"/>
            </w:pPr>
            <w:r>
              <w:rPr>
                <w:rFonts w:hint="eastAsia" w:eastAsia="新宋体"/>
                <w:szCs w:val="21"/>
              </w:rPr>
              <w:t>A．中国东风27超高音速导弹的飞行速度可达到3400m/s，牛顿力学不再适用</w:t>
            </w:r>
            <w:r>
              <w:tab/>
            </w:r>
          </w:p>
          <w:p w14:paraId="5FD629EB">
            <w:pPr>
              <w:spacing w:line="360" w:lineRule="auto"/>
              <w:ind w:firstLine="273" w:firstLineChars="130"/>
              <w:jc w:val="left"/>
            </w:pPr>
            <w:r>
              <w:rPr>
                <w:rFonts w:hint="eastAsia" w:eastAsia="新宋体"/>
                <w:szCs w:val="21"/>
              </w:rPr>
              <w:t>B．真空中的光速大小在不同的惯性参考系中都是相同的</w:t>
            </w:r>
            <w:r>
              <w:tab/>
            </w:r>
          </w:p>
          <w:p w14:paraId="7638B7B0">
            <w:pPr>
              <w:spacing w:line="360" w:lineRule="auto"/>
              <w:ind w:firstLine="273" w:firstLineChars="130"/>
              <w:jc w:val="left"/>
            </w:pPr>
            <w:r>
              <w:rPr>
                <w:rFonts w:hint="eastAsia" w:eastAsia="新宋体"/>
                <w:szCs w:val="21"/>
              </w:rPr>
              <w:t>C．牛顿力学在微观领域物质结构中不适用，因此带电粒子在电场中的运动不满足牛顿运动定律</w:t>
            </w:r>
          </w:p>
          <w:p w14:paraId="500E13A4">
            <w:pPr>
              <w:spacing w:line="360" w:lineRule="auto"/>
              <w:ind w:firstLine="273" w:firstLineChars="130"/>
              <w:jc w:val="left"/>
            </w:pPr>
            <w:r>
              <w:rPr>
                <w:rFonts w:hint="eastAsia" w:eastAsia="新宋体"/>
                <w:szCs w:val="21"/>
              </w:rPr>
              <w:t>D．对于地面上静止不动的物体，在不同参考系中测得该物体的长度都是一样的</w:t>
            </w:r>
          </w:p>
          <w:p w14:paraId="08DD0FC4">
            <w:pPr>
              <w:pStyle w:val="11"/>
              <w:numPr>
                <w:ilvl w:val="0"/>
                <w:numId w:val="2"/>
              </w:numPr>
              <w:spacing w:line="360" w:lineRule="auto"/>
              <w:ind w:firstLineChars="0"/>
            </w:pPr>
            <w:r>
              <w:rPr>
                <w:rFonts w:hint="eastAsia" w:eastAsia="新宋体"/>
                <w:szCs w:val="21"/>
              </w:rPr>
              <w:t>（2024•海门区校级二模）如图所示，一同学在教室上课，教室的长度为9m，教室中间位置有一光源．有一飞行器从前向后高速通过教室外侧，已知光速为c，飞行器中的飞行员认为（　　）</w:t>
            </w:r>
          </w:p>
          <w:p w14:paraId="56C624B4">
            <w:pPr>
              <w:spacing w:line="360" w:lineRule="auto"/>
              <w:ind w:left="273" w:leftChars="130"/>
            </w:pPr>
            <w:r>
              <w:rPr>
                <w:rFonts w:hint="eastAsia" w:eastAsia="新宋体"/>
                <w:szCs w:val="21"/>
              </w:rPr>
              <w:drawing>
                <wp:inline distT="0" distB="0" distL="0" distR="0">
                  <wp:extent cx="1551305" cy="1209675"/>
                  <wp:effectExtent l="0" t="0" r="10795" b="9525"/>
                  <wp:docPr id="16458869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6978" name="图片24" descr="http://www.zxxk.com"/>
                          <pic:cNvPicPr>
                            <a:picLocks noChangeAspect="1"/>
                          </pic:cNvPicPr>
                        </pic:nvPicPr>
                        <pic:blipFill>
                          <a:blip r:embed="rId13" cstate="print"/>
                          <a:stretch>
                            <a:fillRect/>
                          </a:stretch>
                        </pic:blipFill>
                        <pic:spPr>
                          <a:xfrm>
                            <a:off x="0" y="0"/>
                            <a:ext cx="1551435" cy="1210058"/>
                          </a:xfrm>
                          <a:prstGeom prst="rect">
                            <a:avLst/>
                          </a:prstGeom>
                        </pic:spPr>
                      </pic:pic>
                    </a:graphicData>
                  </a:graphic>
                </wp:inline>
              </w:drawing>
            </w:r>
          </w:p>
          <w:p w14:paraId="35B40CA8">
            <w:pPr>
              <w:spacing w:line="360" w:lineRule="auto"/>
              <w:ind w:firstLine="273" w:firstLineChars="130"/>
              <w:jc w:val="left"/>
            </w:pPr>
            <w:r>
              <w:rPr>
                <w:rFonts w:hint="eastAsia" w:eastAsia="新宋体"/>
                <w:szCs w:val="21"/>
              </w:rPr>
              <w:t>A．教室中的时钟变快</w:t>
            </w:r>
            <w:r>
              <w:tab/>
            </w:r>
          </w:p>
          <w:p w14:paraId="06351145">
            <w:pPr>
              <w:spacing w:line="360" w:lineRule="auto"/>
              <w:ind w:firstLine="273" w:firstLineChars="130"/>
              <w:jc w:val="left"/>
            </w:pPr>
            <w:r>
              <w:rPr>
                <w:rFonts w:hint="eastAsia" w:eastAsia="新宋体"/>
                <w:szCs w:val="21"/>
              </w:rPr>
              <w:t>B．教室的长度大于9m</w:t>
            </w:r>
            <w:r>
              <w:tab/>
            </w:r>
          </w:p>
          <w:p w14:paraId="3483368A">
            <w:pPr>
              <w:spacing w:line="360" w:lineRule="auto"/>
              <w:ind w:firstLine="273" w:firstLineChars="130"/>
              <w:jc w:val="left"/>
            </w:pPr>
            <w:r>
              <w:rPr>
                <w:rFonts w:hint="eastAsia" w:eastAsia="新宋体"/>
                <w:szCs w:val="21"/>
              </w:rPr>
              <w:t>C．从光源发出的光先到达教室后壁</w:t>
            </w:r>
            <w:r>
              <w:tab/>
            </w:r>
          </w:p>
          <w:p w14:paraId="344A891C">
            <w:pPr>
              <w:spacing w:line="360" w:lineRule="auto"/>
              <w:ind w:firstLine="273" w:firstLineChars="130"/>
              <w:jc w:val="left"/>
            </w:pPr>
            <w:r>
              <w:rPr>
                <w:rFonts w:hint="eastAsia" w:eastAsia="新宋体"/>
                <w:szCs w:val="21"/>
              </w:rPr>
              <w:t>D．光源发出的光，向后的速度小于c</w:t>
            </w:r>
          </w:p>
          <w:p w14:paraId="01AA27D1">
            <w:pPr>
              <w:spacing w:line="336" w:lineRule="auto"/>
              <w:jc w:val="left"/>
              <w:rPr>
                <w:rFonts w:hint="default" w:ascii="宋体" w:hAnsi="宋体" w:eastAsia="宋体"/>
                <w:color w:val="000000"/>
                <w:szCs w:val="21"/>
                <w:lang w:val="en-US"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0A883B7">
            <w:pPr>
              <w:pStyle w:val="11"/>
              <w:numPr>
                <w:ilvl w:val="0"/>
                <w:numId w:val="3"/>
              </w:numPr>
              <w:spacing w:line="360" w:lineRule="auto"/>
              <w:ind w:firstLineChars="0"/>
            </w:pPr>
            <w:r>
              <w:rPr>
                <w:rFonts w:hint="eastAsia" w:eastAsia="新宋体"/>
                <w:szCs w:val="21"/>
              </w:rPr>
              <w:t>（2024春•黄埔区校级期中）如图为北半球二十四个节气时地球在公转轨道上位置的示意图，其中冬至时地球离太阳最近。地球公转线速度最大的节气是（　　）</w:t>
            </w:r>
          </w:p>
          <w:p w14:paraId="4009A098">
            <w:pPr>
              <w:spacing w:line="360" w:lineRule="auto"/>
              <w:ind w:left="273" w:leftChars="130"/>
            </w:pPr>
            <w:r>
              <w:rPr>
                <w:rFonts w:hint="eastAsia" w:eastAsia="新宋体"/>
                <w:szCs w:val="21"/>
              </w:rPr>
              <w:drawing>
                <wp:inline distT="0" distB="0" distL="0" distR="0">
                  <wp:extent cx="3703320" cy="2730500"/>
                  <wp:effectExtent l="0" t="0" r="11430" b="12700"/>
                  <wp:docPr id="21404455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45525" name="图片24" descr="http://www.zxxk.com"/>
                          <pic:cNvPicPr>
                            <a:picLocks noChangeAspect="1"/>
                          </pic:cNvPicPr>
                        </pic:nvPicPr>
                        <pic:blipFill>
                          <a:blip r:embed="rId14" cstate="print"/>
                          <a:stretch>
                            <a:fillRect/>
                          </a:stretch>
                        </pic:blipFill>
                        <pic:spPr>
                          <a:xfrm>
                            <a:off x="0" y="0"/>
                            <a:ext cx="3703328" cy="2731014"/>
                          </a:xfrm>
                          <a:prstGeom prst="rect">
                            <a:avLst/>
                          </a:prstGeom>
                        </pic:spPr>
                      </pic:pic>
                    </a:graphicData>
                  </a:graphic>
                </wp:inline>
              </w:drawing>
            </w:r>
          </w:p>
          <w:p w14:paraId="62C47AFC">
            <w:pPr>
              <w:tabs>
                <w:tab w:val="left" w:pos="2300"/>
                <w:tab w:val="left" w:pos="4400"/>
                <w:tab w:val="left" w:pos="6400"/>
              </w:tabs>
              <w:spacing w:line="360" w:lineRule="auto"/>
              <w:ind w:firstLine="273" w:firstLineChars="130"/>
              <w:jc w:val="left"/>
            </w:pPr>
            <w:r>
              <w:rPr>
                <w:rFonts w:hint="eastAsia" w:eastAsia="新宋体"/>
                <w:szCs w:val="21"/>
              </w:rPr>
              <w:t>A．春分</w:t>
            </w:r>
            <w:r>
              <w:tab/>
            </w:r>
            <w:r>
              <w:rPr>
                <w:rFonts w:hint="eastAsia" w:eastAsia="新宋体"/>
                <w:szCs w:val="21"/>
              </w:rPr>
              <w:t>B．夏至</w:t>
            </w:r>
            <w:r>
              <w:tab/>
            </w:r>
            <w:r>
              <w:rPr>
                <w:rFonts w:hint="eastAsia" w:eastAsia="新宋体"/>
                <w:szCs w:val="21"/>
              </w:rPr>
              <w:t>C．秋分</w:t>
            </w:r>
            <w:r>
              <w:tab/>
            </w:r>
            <w:r>
              <w:rPr>
                <w:rFonts w:hint="eastAsia" w:eastAsia="新宋体"/>
                <w:szCs w:val="21"/>
              </w:rPr>
              <w:t>D．冬至</w:t>
            </w:r>
          </w:p>
          <w:p w14:paraId="63BB8885">
            <w:pPr>
              <w:pStyle w:val="11"/>
              <w:numPr>
                <w:ilvl w:val="0"/>
                <w:numId w:val="3"/>
              </w:numPr>
              <w:spacing w:line="360" w:lineRule="auto"/>
              <w:ind w:firstLineChars="0"/>
            </w:pPr>
            <w:r>
              <w:rPr>
                <w:rFonts w:hint="eastAsia" w:eastAsia="新宋体"/>
                <w:szCs w:val="21"/>
              </w:rPr>
              <w:t>（2024春•黄埔区校级期中）关于开普勒定律，下列说法正确的是（　　）</w:t>
            </w:r>
          </w:p>
          <w:p w14:paraId="203A20B8">
            <w:pPr>
              <w:spacing w:line="360" w:lineRule="auto"/>
              <w:ind w:firstLine="273" w:firstLineChars="130"/>
              <w:jc w:val="left"/>
            </w:pPr>
            <w:r>
              <w:rPr>
                <w:rFonts w:hint="eastAsia" w:eastAsia="新宋体"/>
                <w:szCs w:val="21"/>
              </w:rPr>
              <w:t>A．开普勒定律是经过长时间连续不断的观察、推理总结出来的，未经过实际计算</w:t>
            </w:r>
            <w:r>
              <w:tab/>
            </w:r>
          </w:p>
          <w:p w14:paraId="71B6AE94">
            <w:pPr>
              <w:spacing w:line="360" w:lineRule="auto"/>
              <w:ind w:firstLine="273" w:firstLineChars="130"/>
              <w:jc w:val="left"/>
            </w:pPr>
            <w:r>
              <w:rPr>
                <w:rFonts w:hint="eastAsia" w:eastAsia="新宋体"/>
                <w:szCs w:val="21"/>
              </w:rPr>
              <w:t>B．开普勒第一定律表明，行星绕太阳运动的轨迹为椭圆，太阳处在椭圆的一个焦点上</w:t>
            </w:r>
            <w:r>
              <w:tab/>
            </w:r>
          </w:p>
          <w:p w14:paraId="31BC55BA">
            <w:pPr>
              <w:spacing w:line="360" w:lineRule="auto"/>
              <w:ind w:firstLine="273" w:firstLineChars="130"/>
              <w:jc w:val="left"/>
            </w:pPr>
            <w:r>
              <w:rPr>
                <w:rFonts w:hint="eastAsia" w:eastAsia="新宋体"/>
                <w:szCs w:val="21"/>
              </w:rPr>
              <w:t>C．开普勒第二定律表明，地球在近日点比火星在远日点更快</w:t>
            </w:r>
            <w:r>
              <w:tab/>
            </w:r>
          </w:p>
          <w:p w14:paraId="009661C3">
            <w:pPr>
              <w:spacing w:line="360" w:lineRule="auto"/>
              <w:ind w:firstLine="273" w:firstLineChars="130"/>
              <w:jc w:val="left"/>
            </w:pPr>
            <w:r>
              <w:rPr>
                <w:rFonts w:hint="eastAsia" w:eastAsia="新宋体"/>
                <w:szCs w:val="21"/>
              </w:rPr>
              <w:t>D．开普勒第三定律中</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，k是一个在任何星系中都相等的常量</w:t>
            </w:r>
          </w:p>
          <w:p w14:paraId="06BE8929">
            <w:pPr>
              <w:pStyle w:val="11"/>
              <w:numPr>
                <w:ilvl w:val="0"/>
                <w:numId w:val="3"/>
              </w:numPr>
              <w:spacing w:line="360" w:lineRule="auto"/>
              <w:ind w:firstLineChars="0"/>
            </w:pPr>
            <w:r>
              <w:rPr>
                <w:rFonts w:hint="eastAsia" w:eastAsia="新宋体"/>
                <w:szCs w:val="21"/>
              </w:rPr>
              <w:t>（2024•青羊区校级模拟）某行星和地球绕太阳公转的轨道均可视为圆，每过N年，该行星会运行到日地连线的延长线上，如图所示，该行星与地球的公转半径比为（　　）</w:t>
            </w:r>
          </w:p>
          <w:p w14:paraId="1BF99572">
            <w:pPr>
              <w:spacing w:line="360" w:lineRule="auto"/>
              <w:ind w:left="273" w:leftChars="130"/>
            </w:pPr>
            <w:r>
              <w:rPr>
                <w:rFonts w:hint="eastAsia" w:eastAsia="新宋体"/>
                <w:szCs w:val="21"/>
              </w:rPr>
              <w:drawing>
                <wp:inline distT="0" distB="0" distL="0" distR="0">
                  <wp:extent cx="1276985" cy="1124585"/>
                  <wp:effectExtent l="0" t="0" r="18415" b="18415"/>
                  <wp:docPr id="10591816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46" name="图片24" descr="http://www.zxxk.com"/>
                          <pic:cNvPicPr>
                            <a:picLocks noChangeAspect="1"/>
                          </pic:cNvPicPr>
                        </pic:nvPicPr>
                        <pic:blipFill>
                          <a:blip r:embed="rId15" cstate="print"/>
                          <a:stretch>
                            <a:fillRect/>
                          </a:stretch>
                        </pic:blipFill>
                        <pic:spPr>
                          <a:xfrm>
                            <a:off x="0" y="0"/>
                            <a:ext cx="1277115" cy="1124714"/>
                          </a:xfrm>
                          <a:prstGeom prst="rect">
                            <a:avLst/>
                          </a:prstGeom>
                        </pic:spPr>
                      </pic:pic>
                    </a:graphicData>
                  </a:graphic>
                </wp:inline>
              </w:drawing>
            </w:r>
          </w:p>
          <w:p w14:paraId="24B6DB43">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N</m:t>
                  </m:r>
                  <m:ctrlPr>
                    <w:rPr>
                      <w:rFonts w:hint="eastAsia" w:ascii="Cambria Math" w:hAnsi="Cambria Math" w:eastAsia="新宋体"/>
                      <w:sz w:val="28"/>
                      <w:szCs w:val="28"/>
                    </w:rPr>
                  </m:ctrlPr>
                </m:num>
                <m:den>
                  <m:r>
                    <m:rPr/>
                    <w:rPr>
                      <w:rFonts w:ascii="Cambria Math" w:hAnsi="Cambria Math" w:eastAsia="新宋体"/>
                      <w:sz w:val="28"/>
                      <w:szCs w:val="28"/>
                    </w:rPr>
                    <m:t>N−1</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sup>
              </m:sSup>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N+1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ctrlPr>
                    <w:rPr>
                      <w:rFonts w:ascii="Cambria Math" w:hAnsi="Cambria Math"/>
                    </w:rPr>
                  </m:ctrlPr>
                </m:sup>
              </m:sSup>
            </m:oMath>
            <w:r>
              <w:tab/>
            </w:r>
          </w:p>
          <w:p w14:paraId="30200660">
            <w:pPr>
              <w:tabs>
                <w:tab w:val="left" w:pos="4400"/>
              </w:tabs>
              <w:spacing w:line="360" w:lineRule="auto"/>
              <w:ind w:firstLine="273" w:firstLineChars="130"/>
              <w:jc w:val="left"/>
              <w:rPr>
                <w:rFonts w:hAnsi="Cambria Math"/>
                <w:i w:val="0"/>
              </w:rPr>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N</m:t>
                  </m:r>
                  <m:ctrlPr>
                    <w:rPr>
                      <w:rFonts w:hint="eastAsia" w:ascii="Cambria Math" w:hAnsi="Cambria Math" w:eastAsia="新宋体"/>
                      <w:sz w:val="28"/>
                      <w:szCs w:val="28"/>
                    </w:rPr>
                  </m:ctrlPr>
                </m:num>
                <m:den>
                  <m:r>
                    <m:rPr/>
                    <w:rPr>
                      <w:rFonts w:ascii="Cambria Math" w:hAnsi="Cambria Math" w:eastAsia="新宋体"/>
                      <w:sz w:val="28"/>
                      <w:szCs w:val="28"/>
                    </w:rPr>
                    <m:t>N−1</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ctrlPr>
                    <w:rPr>
                      <w:rFonts w:ascii="Cambria Math" w:hAnsi="Cambria Math"/>
                    </w:rPr>
                  </m:ctrlPr>
                </m:sup>
              </m:sSup>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N+1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sup>
              </m:sSup>
            </m:oMath>
          </w:p>
          <w:p w14:paraId="1EA9E8D7">
            <w:pPr>
              <w:tabs>
                <w:tab w:val="left" w:pos="4400"/>
              </w:tabs>
              <w:spacing w:line="360" w:lineRule="auto"/>
              <w:ind w:firstLine="273" w:firstLineChars="130"/>
              <w:jc w:val="left"/>
              <w:rPr>
                <w:rFonts w:hAnsi="Cambria Math"/>
                <w:i w:val="0"/>
              </w:rPr>
            </w:pPr>
          </w:p>
          <w:p w14:paraId="5B6BF50E">
            <w:pPr>
              <w:pStyle w:val="11"/>
              <w:numPr>
                <w:ilvl w:val="0"/>
                <w:numId w:val="3"/>
              </w:numPr>
              <w:spacing w:line="360" w:lineRule="auto"/>
              <w:ind w:firstLineChars="0"/>
            </w:pPr>
            <w:r>
              <w:rPr>
                <w:rFonts w:hint="eastAsia" w:eastAsia="新宋体"/>
                <w:szCs w:val="21"/>
              </w:rPr>
              <w:t>（2024春•崇川区期中）木星有4颗卫星是伽利略发现的，称为伽利略卫星，其中两颗卫星绕木星做圆周运动的周期之比为1：4，则这两颗卫星的轨道半径之比为（　　）</w:t>
            </w:r>
          </w:p>
          <w:p w14:paraId="046B6200">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16</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ad>
                    <m:radPr>
                      <m:ctrlPr>
                        <w:rPr>
                          <w:rFonts w:ascii="Cambria Math" w:hAnsi="Cambria Math"/>
                        </w:rPr>
                      </m:ctrlPr>
                    </m:radPr>
                    <m:deg>
                      <m:r>
                        <m:rPr/>
                        <w:rPr>
                          <w:rFonts w:ascii="Cambria Math" w:hAnsi="Cambria Math" w:eastAsia="新宋体"/>
                          <w:sz w:val="28"/>
                          <w:szCs w:val="28"/>
                        </w:rPr>
                        <m:t>3</m:t>
                      </m:r>
                      <m:ctrlPr>
                        <w:rPr>
                          <w:rFonts w:ascii="Cambria Math" w:hAnsi="Cambria Math"/>
                        </w:rPr>
                      </m:ctrlPr>
                    </m:deg>
                    <m:e>
                      <m:r>
                        <m:rPr/>
                        <w:rPr>
                          <w:rFonts w:ascii="Cambria Math" w:hAnsi="Cambria Math" w:eastAsia="新宋体"/>
                          <w:sz w:val="28"/>
                          <w:szCs w:val="28"/>
                        </w:rPr>
                        <m:t>16</m:t>
                      </m:r>
                      <m:ctrlPr>
                        <w:rPr>
                          <w:rFonts w:ascii="Cambria Math" w:hAnsi="Cambria Math"/>
                        </w:rPr>
                      </m:ctrlPr>
                    </m:e>
                  </m:rad>
                  <m:ctrlPr>
                    <w:rPr>
                      <w:rFonts w:hint="eastAsia" w:ascii="Cambria Math" w:hAnsi="Cambria Math" w:eastAsia="新宋体"/>
                      <w:sz w:val="28"/>
                      <w:szCs w:val="28"/>
                    </w:rPr>
                  </m:ctrlPr>
                </m:den>
              </m:f>
            </m:oMath>
          </w:p>
          <w:p w14:paraId="5A1E2FCE">
            <w:pPr>
              <w:pStyle w:val="11"/>
              <w:numPr>
                <w:ilvl w:val="0"/>
                <w:numId w:val="3"/>
              </w:numPr>
              <w:spacing w:line="360" w:lineRule="auto"/>
              <w:ind w:firstLineChars="0"/>
            </w:pPr>
            <w:r>
              <w:rPr>
                <w:rFonts w:hint="eastAsia" w:eastAsia="新宋体"/>
                <w:szCs w:val="21"/>
              </w:rPr>
              <w:t>（2024春•海珠区校级期中）如图所示，八大行星沿椭圆轨道绕太阳公转，下列说法中正确的是（　　）</w:t>
            </w:r>
          </w:p>
          <w:p w14:paraId="6F6286BA">
            <w:pPr>
              <w:spacing w:line="360" w:lineRule="auto"/>
              <w:ind w:left="273" w:leftChars="130"/>
            </w:pPr>
            <w:r>
              <w:rPr>
                <w:rFonts w:hint="eastAsia" w:eastAsia="新宋体"/>
                <w:szCs w:val="21"/>
              </w:rPr>
              <w:drawing>
                <wp:inline distT="0" distB="0" distL="0" distR="0">
                  <wp:extent cx="2980690" cy="1813560"/>
                  <wp:effectExtent l="0" t="0" r="10160" b="15240"/>
                  <wp:docPr id="10501822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2248" name="图片24" descr="http://www.zxxk.com"/>
                          <pic:cNvPicPr>
                            <a:picLocks noChangeAspect="1"/>
                          </pic:cNvPicPr>
                        </pic:nvPicPr>
                        <pic:blipFill>
                          <a:blip r:embed="rId16" cstate="print"/>
                          <a:stretch>
                            <a:fillRect/>
                          </a:stretch>
                        </pic:blipFill>
                        <pic:spPr>
                          <a:xfrm>
                            <a:off x="0" y="0"/>
                            <a:ext cx="2980950" cy="1813564"/>
                          </a:xfrm>
                          <a:prstGeom prst="rect">
                            <a:avLst/>
                          </a:prstGeom>
                        </pic:spPr>
                      </pic:pic>
                    </a:graphicData>
                  </a:graphic>
                </wp:inline>
              </w:drawing>
            </w:r>
          </w:p>
          <w:p w14:paraId="638F7799">
            <w:pPr>
              <w:spacing w:line="360" w:lineRule="auto"/>
              <w:ind w:firstLine="273" w:firstLineChars="130"/>
              <w:jc w:val="left"/>
            </w:pPr>
            <w:r>
              <w:rPr>
                <w:rFonts w:hint="eastAsia" w:eastAsia="新宋体"/>
                <w:szCs w:val="21"/>
              </w:rPr>
              <w:t>A．太阳处在八大行星的椭圆轨道的一个公共焦点上</w:t>
            </w:r>
            <w:r>
              <w:tab/>
            </w:r>
          </w:p>
          <w:p w14:paraId="04993E3D">
            <w:pPr>
              <w:spacing w:line="360" w:lineRule="auto"/>
              <w:ind w:firstLine="273" w:firstLineChars="130"/>
              <w:jc w:val="left"/>
            </w:pPr>
            <w:r>
              <w:rPr>
                <w:rFonts w:hint="eastAsia" w:eastAsia="新宋体"/>
                <w:szCs w:val="21"/>
              </w:rPr>
              <w:t>B．火星绕太阳运行过程中，速率不变</w:t>
            </w:r>
            <w:r>
              <w:tab/>
            </w:r>
          </w:p>
          <w:p w14:paraId="2ED543C0">
            <w:pPr>
              <w:spacing w:line="360" w:lineRule="auto"/>
              <w:ind w:firstLine="273" w:firstLineChars="130"/>
              <w:jc w:val="left"/>
            </w:pPr>
            <w:r>
              <w:rPr>
                <w:rFonts w:hint="eastAsia" w:eastAsia="新宋体"/>
                <w:szCs w:val="21"/>
              </w:rPr>
              <w:t>C．土星比地球的公转周期小</w:t>
            </w:r>
            <w:r>
              <w:tab/>
            </w:r>
          </w:p>
          <w:p w14:paraId="0B01BFB2">
            <w:pPr>
              <w:spacing w:line="360" w:lineRule="auto"/>
              <w:ind w:firstLine="273" w:firstLineChars="130"/>
              <w:jc w:val="left"/>
            </w:pPr>
            <w:r>
              <w:rPr>
                <w:rFonts w:hint="eastAsia" w:eastAsia="新宋体"/>
                <w:szCs w:val="21"/>
              </w:rPr>
              <w:t>D．地球和土星分别与太阳的连线在相同时间内扫过的面积相等</w:t>
            </w:r>
          </w:p>
          <w:p w14:paraId="6F36E6DC">
            <w:pPr>
              <w:pStyle w:val="11"/>
              <w:numPr>
                <w:ilvl w:val="0"/>
                <w:numId w:val="3"/>
              </w:numPr>
              <w:spacing w:line="360" w:lineRule="auto"/>
              <w:ind w:firstLineChars="0"/>
            </w:pPr>
            <w:r>
              <w:rPr>
                <w:rFonts w:hint="eastAsia" w:eastAsia="新宋体"/>
                <w:szCs w:val="21"/>
              </w:rPr>
              <w:t>（2024春•西湖区校级期中）北京冬奥会开幕式24节气倒计时惊艳全球，如图是地球沿椭圆轨道绕太阳运行所处不同位置对应的节气，下列说法正确的是（　　）</w:t>
            </w:r>
          </w:p>
          <w:p w14:paraId="4AEE120E">
            <w:pPr>
              <w:spacing w:line="360" w:lineRule="auto"/>
              <w:ind w:left="273" w:leftChars="130"/>
            </w:pPr>
            <w:r>
              <w:rPr>
                <w:rFonts w:hint="eastAsia" w:eastAsia="新宋体"/>
                <w:szCs w:val="21"/>
              </w:rPr>
              <w:drawing>
                <wp:inline distT="0" distB="0" distL="0" distR="0">
                  <wp:extent cx="1773555" cy="1270635"/>
                  <wp:effectExtent l="0" t="0" r="17145" b="5715"/>
                  <wp:docPr id="405417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792" name="图片24" descr="http://www.zxxk.com"/>
                          <pic:cNvPicPr>
                            <a:picLocks noChangeAspect="1"/>
                          </pic:cNvPicPr>
                        </pic:nvPicPr>
                        <pic:blipFill>
                          <a:blip r:embed="rId17" cstate="print"/>
                          <a:stretch>
                            <a:fillRect/>
                          </a:stretch>
                        </pic:blipFill>
                        <pic:spPr>
                          <a:xfrm>
                            <a:off x="0" y="0"/>
                            <a:ext cx="1773940" cy="1271019"/>
                          </a:xfrm>
                          <a:prstGeom prst="rect">
                            <a:avLst/>
                          </a:prstGeom>
                        </pic:spPr>
                      </pic:pic>
                    </a:graphicData>
                  </a:graphic>
                </wp:inline>
              </w:drawing>
            </w:r>
          </w:p>
          <w:p w14:paraId="42DED2BC">
            <w:pPr>
              <w:spacing w:line="360" w:lineRule="auto"/>
              <w:ind w:firstLine="273" w:firstLineChars="130"/>
              <w:jc w:val="left"/>
            </w:pPr>
            <w:r>
              <w:rPr>
                <w:rFonts w:hint="eastAsia" w:eastAsia="新宋体"/>
                <w:szCs w:val="21"/>
              </w:rPr>
              <w:t>A．夏至时地球的运行速度最大</w:t>
            </w:r>
            <w:r>
              <w:tab/>
            </w:r>
          </w:p>
          <w:p w14:paraId="554CDBD2">
            <w:pPr>
              <w:spacing w:line="360" w:lineRule="auto"/>
              <w:ind w:firstLine="273" w:firstLineChars="130"/>
              <w:jc w:val="left"/>
            </w:pPr>
            <w:r>
              <w:rPr>
                <w:rFonts w:hint="eastAsia" w:eastAsia="新宋体"/>
                <w:szCs w:val="21"/>
              </w:rPr>
              <w:t>B．从冬至到春分的运行时间为地球公转周期的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tab/>
            </w:r>
          </w:p>
          <w:p w14:paraId="0287580C">
            <w:pPr>
              <w:spacing w:line="360" w:lineRule="auto"/>
              <w:ind w:firstLine="273" w:firstLineChars="130"/>
              <w:jc w:val="left"/>
            </w:pPr>
            <w:r>
              <w:rPr>
                <w:rFonts w:hint="eastAsia" w:eastAsia="新宋体"/>
                <w:szCs w:val="21"/>
              </w:rPr>
              <w:t>C．太阳既在地球公转轨道的焦点上，也在火星公转轨道的焦点上</w:t>
            </w:r>
            <w:r>
              <w:tab/>
            </w:r>
          </w:p>
          <w:p w14:paraId="1C48505E">
            <w:pPr>
              <w:spacing w:line="360" w:lineRule="auto"/>
              <w:ind w:firstLine="273" w:firstLineChars="130"/>
              <w:jc w:val="left"/>
              <w:rPr>
                <w:rFonts w:hint="eastAsia" w:eastAsia="新宋体"/>
                <w:szCs w:val="21"/>
              </w:rPr>
            </w:pPr>
            <w:r>
              <w:rPr>
                <w:rFonts w:hint="eastAsia" w:eastAsia="新宋体"/>
                <w:szCs w:val="21"/>
              </w:rPr>
              <w:t>D．若用a代表椭圆轨道的半长轴，T代表公转周期，</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，则地球和火星对应的k值不同</w:t>
            </w:r>
          </w:p>
          <w:p w14:paraId="083E24C8">
            <w:pPr>
              <w:spacing w:line="360" w:lineRule="auto"/>
              <w:ind w:firstLine="273" w:firstLineChars="130"/>
              <w:jc w:val="left"/>
              <w:rPr>
                <w:rFonts w:hint="eastAsia" w:eastAsia="新宋体"/>
                <w:szCs w:val="21"/>
              </w:rPr>
            </w:pPr>
          </w:p>
          <w:p w14:paraId="6E9FDED2">
            <w:pPr>
              <w:spacing w:line="360" w:lineRule="auto"/>
              <w:ind w:firstLine="273" w:firstLineChars="130"/>
              <w:jc w:val="left"/>
              <w:rPr>
                <w:rFonts w:hint="eastAsia" w:eastAsia="新宋体"/>
                <w:szCs w:val="21"/>
              </w:rPr>
            </w:pPr>
          </w:p>
          <w:p w14:paraId="74A704C5">
            <w:pPr>
              <w:pStyle w:val="11"/>
              <w:numPr>
                <w:ilvl w:val="0"/>
                <w:numId w:val="3"/>
              </w:numPr>
              <w:spacing w:line="360" w:lineRule="auto"/>
              <w:ind w:firstLineChars="0"/>
            </w:pPr>
            <w:r>
              <w:rPr>
                <w:rFonts w:hint="eastAsia" w:eastAsia="新宋体"/>
                <w:szCs w:val="21"/>
              </w:rPr>
              <w:t>（2024春•番禺区校级期中）关于开普勒行星运动定律，下列说法不正确的是（　　）</w:t>
            </w:r>
          </w:p>
          <w:p w14:paraId="0220E1A4">
            <w:pPr>
              <w:spacing w:line="360" w:lineRule="auto"/>
              <w:ind w:left="273" w:leftChars="130"/>
            </w:pPr>
            <w:r>
              <w:rPr>
                <w:rFonts w:hint="eastAsia" w:eastAsia="新宋体"/>
                <w:szCs w:val="21"/>
              </w:rPr>
              <w:drawing>
                <wp:inline distT="0" distB="0" distL="0" distR="0">
                  <wp:extent cx="1190625" cy="981075"/>
                  <wp:effectExtent l="0" t="0" r="9525" b="9525"/>
                  <wp:docPr id="220466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66610" name="图片24" descr="http://www.zxxk.com"/>
                          <pic:cNvPicPr>
                            <a:picLocks noChangeAspect="1"/>
                          </pic:cNvPicPr>
                        </pic:nvPicPr>
                        <pic:blipFill>
                          <a:blip r:embed="rId18" cstate="print"/>
                          <a:stretch>
                            <a:fillRect/>
                          </a:stretch>
                        </pic:blipFill>
                        <pic:spPr>
                          <a:xfrm>
                            <a:off x="0" y="0"/>
                            <a:ext cx="1191106" cy="981472"/>
                          </a:xfrm>
                          <a:prstGeom prst="rect">
                            <a:avLst/>
                          </a:prstGeom>
                        </pic:spPr>
                      </pic:pic>
                    </a:graphicData>
                  </a:graphic>
                </wp:inline>
              </w:drawing>
            </w:r>
          </w:p>
          <w:p w14:paraId="336E6C5D">
            <w:pPr>
              <w:spacing w:line="360" w:lineRule="auto"/>
              <w:ind w:firstLine="273" w:firstLineChars="130"/>
              <w:jc w:val="left"/>
            </w:pPr>
            <w:r>
              <w:rPr>
                <w:rFonts w:hint="eastAsia" w:eastAsia="新宋体"/>
                <w:szCs w:val="21"/>
              </w:rPr>
              <w:t>A．所有行星绕太阳运动的轨道都是椭圆，太阳处在椭圆的一个焦点上</w:t>
            </w:r>
            <w:r>
              <w:tab/>
            </w:r>
          </w:p>
          <w:p w14:paraId="33E79F43">
            <w:pPr>
              <w:spacing w:line="360" w:lineRule="auto"/>
              <w:ind w:firstLine="273" w:firstLineChars="130"/>
              <w:jc w:val="left"/>
            </w:pPr>
            <w:r>
              <w:rPr>
                <w:rFonts w:hint="eastAsia" w:eastAsia="新宋体"/>
                <w:szCs w:val="21"/>
              </w:rPr>
              <w:t>B．相同时间内，火星与太阳连线扫过的面积等于木星与太阳连线扫过的面积</w:t>
            </w:r>
            <w:r>
              <w:tab/>
            </w:r>
          </w:p>
          <w:p w14:paraId="5982AA73">
            <w:pPr>
              <w:spacing w:line="360" w:lineRule="auto"/>
              <w:ind w:firstLine="273" w:firstLineChars="130"/>
              <w:jc w:val="left"/>
            </w:pPr>
            <w:r>
              <w:rPr>
                <w:rFonts w:hint="eastAsia" w:eastAsia="新宋体"/>
                <w:szCs w:val="21"/>
              </w:rPr>
              <w:t>C．表达式</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k，k与中心天体有关</w:t>
            </w:r>
            <w:r>
              <w:tab/>
            </w:r>
          </w:p>
          <w:p w14:paraId="39470164">
            <w:pPr>
              <w:spacing w:line="360" w:lineRule="auto"/>
              <w:ind w:firstLine="273" w:firstLineChars="130"/>
              <w:jc w:val="left"/>
            </w:pPr>
            <w:r>
              <w:rPr>
                <w:rFonts w:hint="eastAsia" w:eastAsia="新宋体"/>
                <w:szCs w:val="21"/>
              </w:rPr>
              <w:t>D．表达式</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k，T代表行星运动的公转周期</w:t>
            </w:r>
          </w:p>
          <w:p w14:paraId="52133F9B">
            <w:pPr>
              <w:pStyle w:val="11"/>
              <w:numPr>
                <w:ilvl w:val="0"/>
                <w:numId w:val="3"/>
              </w:numPr>
              <w:spacing w:line="360" w:lineRule="auto"/>
              <w:ind w:firstLineChars="0"/>
            </w:pPr>
            <w:r>
              <w:rPr>
                <w:rFonts w:hint="eastAsia" w:eastAsia="新宋体"/>
                <w:szCs w:val="21"/>
              </w:rPr>
              <w:t>（2024•广西模拟）我国酒泉卫星发射中心在2022年将“夸父一号”卫星送入半径为r</w:t>
            </w:r>
            <w:r>
              <w:rPr>
                <w:rFonts w:hint="eastAsia" w:eastAsia="新宋体"/>
                <w:sz w:val="24"/>
                <w:szCs w:val="24"/>
                <w:vertAlign w:val="subscript"/>
              </w:rPr>
              <w:t>1</w:t>
            </w:r>
            <w:r>
              <w:rPr>
                <w:rFonts w:hint="eastAsia" w:eastAsia="新宋体"/>
                <w:szCs w:val="21"/>
              </w:rPr>
              <w:t>的晨昏轨道；2023年又将“星池一号A星”送入半径为r</w:t>
            </w:r>
            <w:r>
              <w:rPr>
                <w:rFonts w:hint="eastAsia" w:eastAsia="新宋体"/>
                <w:sz w:val="24"/>
                <w:szCs w:val="24"/>
                <w:vertAlign w:val="subscript"/>
              </w:rPr>
              <w:t>2</w:t>
            </w:r>
            <w:r>
              <w:rPr>
                <w:rFonts w:hint="eastAsia" w:eastAsia="新宋体"/>
                <w:szCs w:val="21"/>
              </w:rPr>
              <w:t>的晨昏轨道（r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），“夸父一号”与“星池一号A星”在绕地球运行中，周期之比为（　　）</w:t>
            </w:r>
          </w:p>
          <w:p w14:paraId="59E301A1">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hint="eastAsia" w:ascii="Cambria Math" w:hAnsi="Cambria Math" w:eastAsia="新宋体"/>
                          <w:szCs w:val="21"/>
                        </w:rPr>
                        <m:t>r</m:t>
                      </m:r>
                      <m:ctrlPr>
                        <w:rPr>
                          <w:rFonts w:ascii="Cambria Math" w:hAnsi="Cambria Math"/>
                        </w:rPr>
                      </m:ctrlPr>
                    </m:e>
                    <m:sub>
                      <m:sSup>
                        <m:sSupPr>
                          <m:ctrlPr>
                            <w:rPr>
                              <w:rFonts w:ascii="Cambria Math" w:hAnsi="Cambria Math"/>
                            </w:rPr>
                          </m:ctrlPr>
                        </m:sSupPr>
                        <m:e>
                          <m:r>
                            <m:rPr/>
                            <w:rPr>
                              <w:rFonts w:ascii="Cambria Math" w:hAnsi="Cambria Math" w:eastAsia="新宋体"/>
                              <w:szCs w:val="21"/>
                            </w:rPr>
                            <m:t>1</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sub>
                  </m:sSub>
                  <m:ctrlPr>
                    <w:rPr>
                      <w:rFonts w:ascii="Cambria Math" w:hAnsi="Cambria Math"/>
                    </w:rPr>
                  </m:ctrlPr>
                </m:e>
              </m:rad>
            </m:oMath>
            <w:r>
              <w:rPr>
                <w:rFonts w:hint="eastAsia" w:eastAsia="新宋体"/>
                <w:szCs w:val="21"/>
              </w:rPr>
              <w:t>：</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hint="eastAsia" w:ascii="Cambria Math" w:hAnsi="Cambria Math" w:eastAsia="新宋体"/>
                          <w:szCs w:val="21"/>
                        </w:rPr>
                        <m:t>r</m:t>
                      </m:r>
                      <m:ctrlPr>
                        <w:rPr>
                          <w:rFonts w:ascii="Cambria Math" w:hAnsi="Cambria Math"/>
                        </w:rPr>
                      </m:ctrlPr>
                    </m:e>
                    <m:sub>
                      <m:sSup>
                        <m:sSupPr>
                          <m:ctrlPr>
                            <w:rPr>
                              <w:rFonts w:ascii="Cambria Math" w:hAnsi="Cambria Math"/>
                            </w:rPr>
                          </m:ctrlPr>
                        </m:sSupPr>
                        <m:e>
                          <m:r>
                            <m:rPr/>
                            <w:rPr>
                              <w:rFonts w:ascii="Cambria Math" w:hAnsi="Cambria Math" w:eastAsia="新宋体"/>
                              <w:szCs w:val="21"/>
                            </w:rPr>
                            <m:t>2</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sub>
                  </m:sSub>
                  <m:ctrlPr>
                    <w:rPr>
                      <w:rFonts w:ascii="Cambria Math" w:hAnsi="Cambria Math"/>
                    </w:rPr>
                  </m:ctrlPr>
                </m:e>
              </m:rad>
            </m:oMath>
            <w:r>
              <w:tab/>
            </w:r>
            <w:r>
              <w:rPr>
                <w:rFonts w:hint="eastAsia" w:eastAsia="新宋体"/>
                <w:szCs w:val="21"/>
              </w:rPr>
              <w:t>D．</w:t>
            </w:r>
            <m:oMath>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hint="eastAsia" w:ascii="Cambria Math" w:hAnsi="Cambria Math" w:eastAsia="新宋体"/>
                          <w:szCs w:val="21"/>
                        </w:rPr>
                        <m:t>r</m:t>
                      </m:r>
                      <m:ctrlPr>
                        <w:rPr>
                          <w:rFonts w:ascii="Cambria Math" w:hAnsi="Cambria Math"/>
                        </w:rPr>
                      </m:ctrlPr>
                    </m:e>
                    <m:sub>
                      <m:r>
                        <m:rPr/>
                        <w:rPr>
                          <w:rFonts w:ascii="Cambria Math" w:hAnsi="Cambria Math" w:eastAsia="新宋体"/>
                          <w:szCs w:val="21"/>
                        </w:rPr>
                        <m:t>2</m:t>
                      </m:r>
                      <m:ctrlPr>
                        <w:rPr>
                          <w:rFonts w:ascii="Cambria Math" w:hAnsi="Cambria Math"/>
                        </w:rPr>
                      </m:ctrlPr>
                    </m:sub>
                    <m:sup>
                      <m:r>
                        <m:rPr/>
                        <w:rPr>
                          <w:rFonts w:ascii="Cambria Math" w:hAnsi="Cambria Math" w:eastAsia="新宋体"/>
                          <w:szCs w:val="21"/>
                        </w:rPr>
                        <m:t>3</m:t>
                      </m:r>
                      <m:ctrlPr>
                        <w:rPr>
                          <w:rFonts w:ascii="Cambria Math" w:hAnsi="Cambria Math"/>
                        </w:rPr>
                      </m:ctrlPr>
                    </m:sup>
                  </m:sSubSup>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eastAsia="新宋体"/>
                          <w:szCs w:val="21"/>
                        </w:rPr>
                        <m:t>r</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3</m:t>
                      </m:r>
                      <m:ctrlPr>
                        <w:rPr>
                          <w:rFonts w:ascii="Cambria Math" w:hAnsi="Cambria Math"/>
                        </w:rPr>
                      </m:ctrlPr>
                    </m:sup>
                  </m:sSubSup>
                  <m:ctrlPr>
                    <w:rPr>
                      <w:rFonts w:ascii="Cambria Math" w:hAnsi="Cambria Math"/>
                    </w:rPr>
                  </m:ctrlPr>
                </m:e>
              </m:rad>
            </m:oMath>
          </w:p>
          <w:p w14:paraId="715C269B">
            <w:pPr>
              <w:pStyle w:val="11"/>
              <w:numPr>
                <w:ilvl w:val="0"/>
                <w:numId w:val="3"/>
              </w:numPr>
              <w:spacing w:line="360" w:lineRule="auto"/>
              <w:ind w:firstLineChars="0"/>
            </w:pPr>
            <w:r>
              <w:rPr>
                <w:rFonts w:hint="eastAsia" w:eastAsia="新宋体"/>
                <w:szCs w:val="21"/>
              </w:rPr>
              <w:t>（多选）（2024春•北碚区校级月考）如图所示，海王星绕太阳沿椭圆轨道运动，P为近日点，Q为远日点，M、N为轨道短轴的两个端点，运行的周期为T</w:t>
            </w:r>
            <w:r>
              <w:rPr>
                <w:rFonts w:hint="eastAsia" w:eastAsia="新宋体"/>
                <w:sz w:val="24"/>
                <w:szCs w:val="24"/>
                <w:vertAlign w:val="subscript"/>
              </w:rPr>
              <w:t>0</w:t>
            </w:r>
            <w:r>
              <w:rPr>
                <w:rFonts w:hint="eastAsia" w:eastAsia="新宋体"/>
                <w:szCs w:val="21"/>
              </w:rPr>
              <w:t>，若只考虑海王星和太阳之间的相互作用，则海王星从P经过M、Q到N的运动过程中（　　）</w:t>
            </w:r>
          </w:p>
          <w:p w14:paraId="2CA9FF4A">
            <w:pPr>
              <w:spacing w:line="360" w:lineRule="auto"/>
              <w:ind w:left="273" w:leftChars="130"/>
            </w:pPr>
            <w:r>
              <w:rPr>
                <w:rFonts w:hint="eastAsia" w:eastAsia="新宋体"/>
                <w:szCs w:val="21"/>
              </w:rPr>
              <w:drawing>
                <wp:inline distT="0" distB="0" distL="0" distR="0">
                  <wp:extent cx="1569720" cy="999490"/>
                  <wp:effectExtent l="0" t="0" r="11430" b="10160"/>
                  <wp:docPr id="1446542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2466" name="图片24" descr="http://www.zxxk.com"/>
                          <pic:cNvPicPr>
                            <a:picLocks noChangeAspect="1"/>
                          </pic:cNvPicPr>
                        </pic:nvPicPr>
                        <pic:blipFill>
                          <a:blip r:embed="rId19" cstate="print"/>
                          <a:stretch>
                            <a:fillRect/>
                          </a:stretch>
                        </pic:blipFill>
                        <pic:spPr>
                          <a:xfrm>
                            <a:off x="0" y="0"/>
                            <a:ext cx="1569723" cy="999746"/>
                          </a:xfrm>
                          <a:prstGeom prst="rect">
                            <a:avLst/>
                          </a:prstGeom>
                        </pic:spPr>
                      </pic:pic>
                    </a:graphicData>
                  </a:graphic>
                </wp:inline>
              </w:drawing>
            </w:r>
          </w:p>
          <w:p w14:paraId="52EBAE1B">
            <w:pPr>
              <w:spacing w:line="360" w:lineRule="auto"/>
              <w:ind w:firstLine="273" w:firstLineChars="130"/>
              <w:jc w:val="left"/>
            </w:pPr>
            <w:r>
              <w:rPr>
                <w:rFonts w:hint="eastAsia" w:eastAsia="新宋体"/>
                <w:szCs w:val="21"/>
              </w:rPr>
              <w:t>A．海王星运行轨道半长轴的三次方与其运行周期的平方之比等于月球运行轨道半长轴的三次方与其运行周期的平方之比</w:t>
            </w:r>
            <w:r>
              <w:tab/>
            </w:r>
          </w:p>
          <w:p w14:paraId="69693C36">
            <w:pPr>
              <w:spacing w:line="360" w:lineRule="auto"/>
              <w:ind w:firstLine="273" w:firstLineChars="130"/>
              <w:jc w:val="left"/>
            </w:pPr>
            <w:r>
              <w:rPr>
                <w:rFonts w:hint="eastAsia" w:eastAsia="新宋体"/>
                <w:szCs w:val="21"/>
              </w:rPr>
              <w:t>B．Q点的速率小于P点的速率</w:t>
            </w:r>
            <w:r>
              <w:tab/>
            </w:r>
          </w:p>
          <w:p w14:paraId="47DB65A3">
            <w:pPr>
              <w:spacing w:line="360" w:lineRule="auto"/>
              <w:ind w:firstLine="273" w:firstLineChars="130"/>
              <w:jc w:val="left"/>
            </w:pPr>
            <w:r>
              <w:rPr>
                <w:rFonts w:hint="eastAsia" w:eastAsia="新宋体"/>
                <w:szCs w:val="21"/>
              </w:rPr>
              <w:t>C．从P到M所用时间小于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p>
          <w:p w14:paraId="736A87E9">
            <w:pPr>
              <w:spacing w:line="360" w:lineRule="auto"/>
              <w:ind w:firstLine="273" w:firstLineChars="130"/>
              <w:jc w:val="left"/>
              <w:rPr>
                <w:rFonts w:hAnsi="Cambria Math"/>
                <w:i w:val="0"/>
              </w:rPr>
            </w:pPr>
            <w:r>
              <w:rPr>
                <w:rFonts w:hint="eastAsia" w:eastAsia="新宋体"/>
                <w:szCs w:val="21"/>
              </w:rPr>
              <w:t>D．从M到Q所用时间等于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p>
          <w:p w14:paraId="7C860969">
            <w:pPr>
              <w:spacing w:line="360" w:lineRule="auto"/>
              <w:ind w:firstLine="273" w:firstLineChars="130"/>
              <w:jc w:val="left"/>
              <w:rPr>
                <w:rFonts w:hAnsi="Cambria Math"/>
                <w:i w:val="0"/>
              </w:rPr>
            </w:pPr>
          </w:p>
          <w:p w14:paraId="69632834">
            <w:pPr>
              <w:spacing w:line="360" w:lineRule="auto"/>
              <w:ind w:firstLine="273" w:firstLineChars="130"/>
              <w:jc w:val="left"/>
              <w:rPr>
                <w:rFonts w:hAnsi="Cambria Math"/>
                <w:i w:val="0"/>
              </w:rPr>
            </w:pPr>
          </w:p>
          <w:p w14:paraId="297997D2">
            <w:pPr>
              <w:spacing w:line="360" w:lineRule="auto"/>
              <w:ind w:firstLine="273" w:firstLineChars="130"/>
              <w:jc w:val="left"/>
              <w:rPr>
                <w:rFonts w:hAnsi="Cambria Math"/>
                <w:i w:val="0"/>
              </w:rPr>
            </w:pPr>
          </w:p>
          <w:p w14:paraId="0F7D6807">
            <w:pPr>
              <w:pStyle w:val="11"/>
              <w:numPr>
                <w:ilvl w:val="0"/>
                <w:numId w:val="3"/>
              </w:numPr>
              <w:spacing w:line="360" w:lineRule="auto"/>
              <w:ind w:firstLineChars="0"/>
            </w:pPr>
            <w:r>
              <w:rPr>
                <w:rFonts w:hint="eastAsia" w:eastAsia="新宋体"/>
                <w:szCs w:val="21"/>
              </w:rPr>
              <w:t>（2023秋•南岗区校级期中）彗星的运动轨道是一个非常扁的椭圆。天文学家哈雷算出某颗彗星轨道的半长轴约等于地球公转轨道半径的18倍，并预言这颗彗星每隔一定时间就会出现。哈雷彗星最近出现的时间是1986年，请你根据开普勒第三定律估算，它下次飞近地球大约是在哪年？（</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58</m:t>
                  </m:r>
                  <m:ctrlPr>
                    <w:rPr>
                      <w:rFonts w:ascii="Cambria Math" w:hAnsi="Cambria Math"/>
                    </w:rPr>
                  </m:ctrlPr>
                </m:e>
              </m:rad>
              <m:r>
                <m:rPr/>
                <w:rPr>
                  <w:rFonts w:ascii="Cambria Math" w:hAnsi="Cambria Math" w:eastAsia="新宋体"/>
                  <w:szCs w:val="21"/>
                </w:rPr>
                <m:t>≈7.615</m:t>
              </m:r>
            </m:oMath>
            <w:r>
              <w:rPr>
                <w:rFonts w:hint="eastAsia" w:eastAsia="新宋体"/>
                <w:szCs w:val="21"/>
              </w:rPr>
              <w:t>）</w:t>
            </w:r>
          </w:p>
          <w:p w14:paraId="3802BC13">
            <w:pPr>
              <w:pStyle w:val="11"/>
              <w:numPr>
                <w:ilvl w:val="0"/>
                <w:numId w:val="3"/>
              </w:numPr>
              <w:spacing w:line="360" w:lineRule="auto"/>
              <w:ind w:firstLineChars="0"/>
            </w:pPr>
            <w:r>
              <w:rPr>
                <w:rFonts w:hint="eastAsia" w:eastAsia="新宋体"/>
                <w:szCs w:val="21"/>
              </w:rPr>
              <w:t>（2023春•吉州区校级期末）以下说法正确的是（　　）</w:t>
            </w:r>
          </w:p>
          <w:p w14:paraId="3081320B">
            <w:pPr>
              <w:spacing w:line="360" w:lineRule="auto"/>
              <w:ind w:firstLine="273" w:firstLineChars="130"/>
              <w:jc w:val="left"/>
            </w:pPr>
            <w:r>
              <w:rPr>
                <w:rFonts w:hint="eastAsia" w:eastAsia="新宋体"/>
                <w:szCs w:val="21"/>
              </w:rPr>
              <w:t>A．开普勒提出日心说，并指出行星绕太阳转动其轨道为椭圆</w:t>
            </w:r>
            <w:r>
              <w:tab/>
            </w:r>
          </w:p>
          <w:p w14:paraId="1200946C">
            <w:pPr>
              <w:spacing w:line="360" w:lineRule="auto"/>
              <w:ind w:firstLine="273" w:firstLineChars="130"/>
              <w:jc w:val="left"/>
            </w:pPr>
            <w:r>
              <w:rPr>
                <w:rFonts w:hint="eastAsia" w:eastAsia="新宋体"/>
                <w:szCs w:val="21"/>
              </w:rPr>
              <w:t>B．卡文迪许测量出万有引力常量，并提出万有引力定律</w:t>
            </w:r>
            <w:r>
              <w:tab/>
            </w:r>
          </w:p>
          <w:p w14:paraId="26A729C4">
            <w:pPr>
              <w:spacing w:line="360" w:lineRule="auto"/>
              <w:ind w:firstLine="273" w:firstLineChars="130"/>
              <w:jc w:val="left"/>
            </w:pPr>
            <w:r>
              <w:rPr>
                <w:rFonts w:hint="eastAsia" w:eastAsia="新宋体"/>
                <w:szCs w:val="21"/>
              </w:rPr>
              <w:t>C．牛顿证明了地面上苹果受到的重力和地球对月亮的吸引力是同一种力</w:t>
            </w:r>
            <w:r>
              <w:tab/>
            </w:r>
          </w:p>
          <w:p w14:paraId="0D46EE53">
            <w:pPr>
              <w:spacing w:line="360" w:lineRule="auto"/>
              <w:ind w:firstLine="273" w:firstLineChars="130"/>
              <w:jc w:val="left"/>
            </w:pPr>
            <w:r>
              <w:rPr>
                <w:rFonts w:hint="eastAsia" w:eastAsia="新宋体"/>
                <w:szCs w:val="21"/>
              </w:rPr>
              <w:t>D．洲际导弹的速度有时可达到6000m/s，此速度在相对论中属于高速，导弹的质量会明显增大</w:t>
            </w:r>
          </w:p>
          <w:p w14:paraId="6DE8E66A">
            <w:pPr>
              <w:pStyle w:val="11"/>
              <w:numPr>
                <w:ilvl w:val="0"/>
                <w:numId w:val="3"/>
              </w:numPr>
              <w:spacing w:line="360" w:lineRule="auto"/>
              <w:ind w:firstLineChars="0"/>
            </w:pPr>
            <w:r>
              <w:rPr>
                <w:rFonts w:hint="eastAsia" w:eastAsia="新宋体"/>
                <w:szCs w:val="21"/>
              </w:rPr>
              <w:t>（2023春•涪城区校级期末）如图所示，你站在水平木杆AB的中央附近，并且看到木杆落在地面上时是两端同时着地的；若此时飞飞同学正以接近光速的速度从木杆前面掠过，则（　　）</w:t>
            </w:r>
          </w:p>
          <w:p w14:paraId="52D3EA39">
            <w:pPr>
              <w:spacing w:line="360" w:lineRule="auto"/>
              <w:ind w:left="273" w:leftChars="130"/>
            </w:pPr>
            <w:r>
              <w:rPr>
                <w:rFonts w:hint="eastAsia" w:eastAsia="新宋体"/>
                <w:szCs w:val="21"/>
              </w:rPr>
              <w:drawing>
                <wp:inline distT="0" distB="0" distL="0" distR="0">
                  <wp:extent cx="2367915" cy="914400"/>
                  <wp:effectExtent l="0" t="0" r="13335" b="0"/>
                  <wp:docPr id="5873273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7390" name="图片24" descr="http://www.zxxk.com"/>
                          <pic:cNvPicPr>
                            <a:picLocks noChangeAspect="1"/>
                          </pic:cNvPicPr>
                        </pic:nvPicPr>
                        <pic:blipFill>
                          <a:blip r:embed="rId20" cstate="print"/>
                          <a:stretch>
                            <a:fillRect/>
                          </a:stretch>
                        </pic:blipFill>
                        <pic:spPr>
                          <a:xfrm>
                            <a:off x="0" y="0"/>
                            <a:ext cx="2368301" cy="914402"/>
                          </a:xfrm>
                          <a:prstGeom prst="rect">
                            <a:avLst/>
                          </a:prstGeom>
                        </pic:spPr>
                      </pic:pic>
                    </a:graphicData>
                  </a:graphic>
                </wp:inline>
              </w:drawing>
            </w:r>
          </w:p>
          <w:p w14:paraId="02B73589">
            <w:pPr>
              <w:spacing w:line="240" w:lineRule="auto"/>
              <w:ind w:firstLine="273" w:firstLineChars="130"/>
              <w:jc w:val="left"/>
            </w:pPr>
            <w:r>
              <w:rPr>
                <w:rFonts w:hint="eastAsia" w:eastAsia="新宋体"/>
                <w:szCs w:val="21"/>
              </w:rPr>
              <w:t>A．飞飞同学看到木杆的B端比A端先落地</w:t>
            </w:r>
            <w:r>
              <w:tab/>
            </w:r>
          </w:p>
          <w:p w14:paraId="2FEB7A7E">
            <w:pPr>
              <w:spacing w:line="240" w:lineRule="auto"/>
              <w:ind w:firstLine="273" w:firstLineChars="130"/>
              <w:jc w:val="left"/>
            </w:pPr>
            <w:r>
              <w:rPr>
                <w:rFonts w:hint="eastAsia" w:eastAsia="新宋体"/>
                <w:szCs w:val="21"/>
              </w:rPr>
              <w:t>B．飞飞同学看到木杆的A端比B端先落地</w:t>
            </w:r>
            <w:r>
              <w:tab/>
            </w:r>
          </w:p>
          <w:p w14:paraId="0C7007FD">
            <w:pPr>
              <w:spacing w:line="240" w:lineRule="auto"/>
              <w:ind w:firstLine="273" w:firstLineChars="130"/>
              <w:jc w:val="left"/>
            </w:pPr>
            <w:r>
              <w:rPr>
                <w:rFonts w:hint="eastAsia" w:eastAsia="新宋体"/>
                <w:szCs w:val="21"/>
              </w:rPr>
              <w:t>C．飞飞同学看到木杆的两端同时落地</w:t>
            </w:r>
            <w:r>
              <w:tab/>
            </w:r>
          </w:p>
          <w:p w14:paraId="3B333240">
            <w:pPr>
              <w:spacing w:line="240" w:lineRule="auto"/>
              <w:ind w:firstLine="273" w:firstLineChars="130"/>
              <w:jc w:val="left"/>
            </w:pPr>
            <w:r>
              <w:rPr>
                <w:rFonts w:hint="eastAsia" w:eastAsia="新宋体"/>
                <w:szCs w:val="21"/>
              </w:rPr>
              <w:t>D．飞飞同学看到的木杆长度比你看到的木杆长度更长</w:t>
            </w:r>
          </w:p>
          <w:p w14:paraId="539526C3">
            <w:pPr>
              <w:pStyle w:val="11"/>
              <w:numPr>
                <w:ilvl w:val="0"/>
                <w:numId w:val="3"/>
              </w:numPr>
              <w:spacing w:line="240" w:lineRule="auto"/>
              <w:ind w:firstLineChars="0"/>
            </w:pPr>
            <w:r>
              <w:rPr>
                <w:rFonts w:hint="eastAsia" w:eastAsia="新宋体"/>
                <w:szCs w:val="21"/>
              </w:rPr>
              <w:t>（2023•南通开学）如图所示，假设一列火车沿水平轨道接近光速匀速行驶，车厢正中央的光源S发出了一个闪光，车上的人甲和车旁边的人乙进行观察，则（　　）</w:t>
            </w:r>
          </w:p>
          <w:p w14:paraId="7EAE52CE">
            <w:pPr>
              <w:spacing w:line="240" w:lineRule="auto"/>
              <w:ind w:left="273" w:leftChars="130"/>
            </w:pPr>
            <w:r>
              <w:rPr>
                <w:rFonts w:hint="eastAsia" w:eastAsia="新宋体"/>
                <w:szCs w:val="21"/>
              </w:rPr>
              <w:drawing>
                <wp:inline distT="0" distB="0" distL="0" distR="0">
                  <wp:extent cx="2843530" cy="1819275"/>
                  <wp:effectExtent l="0" t="0" r="13970" b="9525"/>
                  <wp:docPr id="5282547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4727" name="图片24" descr="http://www.zxxk.com"/>
                          <pic:cNvPicPr>
                            <a:picLocks noChangeAspect="1"/>
                          </pic:cNvPicPr>
                        </pic:nvPicPr>
                        <pic:blipFill>
                          <a:blip r:embed="rId21" cstate="print"/>
                          <a:stretch>
                            <a:fillRect/>
                          </a:stretch>
                        </pic:blipFill>
                        <pic:spPr>
                          <a:xfrm>
                            <a:off x="0" y="0"/>
                            <a:ext cx="2843790" cy="1819660"/>
                          </a:xfrm>
                          <a:prstGeom prst="rect">
                            <a:avLst/>
                          </a:prstGeom>
                        </pic:spPr>
                      </pic:pic>
                    </a:graphicData>
                  </a:graphic>
                </wp:inline>
              </w:drawing>
            </w:r>
          </w:p>
          <w:p w14:paraId="50F4B1D3">
            <w:pPr>
              <w:spacing w:line="240" w:lineRule="auto"/>
              <w:ind w:firstLine="273" w:firstLineChars="130"/>
              <w:jc w:val="left"/>
            </w:pPr>
            <w:r>
              <w:rPr>
                <w:rFonts w:hint="eastAsia" w:eastAsia="新宋体"/>
                <w:szCs w:val="21"/>
              </w:rPr>
              <w:t>A．甲认为闪光先到达车厢的后壁</w:t>
            </w:r>
            <w:r>
              <w:tab/>
            </w:r>
          </w:p>
          <w:p w14:paraId="09E27052">
            <w:pPr>
              <w:spacing w:line="240" w:lineRule="auto"/>
              <w:ind w:firstLine="273" w:firstLineChars="130"/>
              <w:jc w:val="left"/>
            </w:pPr>
            <w:r>
              <w:rPr>
                <w:rFonts w:hint="eastAsia" w:eastAsia="新宋体"/>
                <w:szCs w:val="21"/>
              </w:rPr>
              <w:t>B．甲认为闪光先到达车厢的前壁</w:t>
            </w:r>
            <w:r>
              <w:tab/>
            </w:r>
          </w:p>
          <w:p w14:paraId="53E68777">
            <w:pPr>
              <w:spacing w:line="240" w:lineRule="auto"/>
              <w:ind w:firstLine="273" w:firstLineChars="130"/>
              <w:jc w:val="left"/>
            </w:pPr>
            <w:r>
              <w:rPr>
                <w:rFonts w:hint="eastAsia" w:eastAsia="新宋体"/>
                <w:szCs w:val="21"/>
              </w:rPr>
              <w:t>C．乙认为闪光先到达车厢的后壁</w:t>
            </w:r>
            <w:r>
              <w:tab/>
            </w:r>
          </w:p>
          <w:p w14:paraId="6D6BB231">
            <w:pPr>
              <w:spacing w:line="240" w:lineRule="auto"/>
              <w:ind w:firstLine="273" w:firstLineChars="130"/>
              <w:jc w:val="left"/>
              <w:rPr>
                <w:rFonts w:hint="eastAsia" w:eastAsia="新宋体"/>
                <w:szCs w:val="21"/>
              </w:rPr>
            </w:pPr>
            <w:r>
              <w:rPr>
                <w:rFonts w:hint="eastAsia" w:eastAsia="新宋体"/>
                <w:szCs w:val="21"/>
              </w:rPr>
              <w:t>D．乙认为闪光先到达车厢的前壁</w:t>
            </w:r>
          </w:p>
          <w:p w14:paraId="77A4BFD8">
            <w:pPr>
              <w:spacing w:line="240" w:lineRule="auto"/>
              <w:ind w:firstLine="273" w:firstLineChars="130"/>
              <w:jc w:val="left"/>
              <w:rPr>
                <w:rFonts w:hint="eastAsia" w:eastAsia="新宋体"/>
                <w:szCs w:val="21"/>
              </w:rPr>
            </w:pPr>
          </w:p>
          <w:p w14:paraId="37DC9BC7">
            <w:pPr>
              <w:spacing w:line="240" w:lineRule="auto"/>
              <w:ind w:firstLine="273" w:firstLineChars="130"/>
              <w:jc w:val="left"/>
              <w:rPr>
                <w:rFonts w:hint="eastAsia" w:eastAsia="新宋体"/>
                <w:szCs w:val="21"/>
              </w:rPr>
            </w:pPr>
          </w:p>
          <w:p w14:paraId="1A202AB8">
            <w:pPr>
              <w:spacing w:line="240" w:lineRule="auto"/>
              <w:ind w:firstLine="273" w:firstLineChars="130"/>
              <w:jc w:val="left"/>
              <w:rPr>
                <w:rFonts w:hint="eastAsia" w:eastAsia="新宋体"/>
                <w:szCs w:val="21"/>
              </w:rPr>
            </w:pPr>
          </w:p>
          <w:p w14:paraId="000A9C08">
            <w:pPr>
              <w:pStyle w:val="11"/>
              <w:numPr>
                <w:ilvl w:val="0"/>
                <w:numId w:val="3"/>
              </w:numPr>
              <w:spacing w:line="240" w:lineRule="auto"/>
              <w:ind w:firstLineChars="0"/>
            </w:pPr>
            <w:r>
              <w:rPr>
                <w:rFonts w:hint="eastAsia" w:eastAsia="新宋体"/>
                <w:szCs w:val="21"/>
              </w:rPr>
              <w:t>（2023春•闵行区校级期末）下列对经典力学的说法中，正确的是（　　）</w:t>
            </w:r>
          </w:p>
          <w:p w14:paraId="573E9B60">
            <w:pPr>
              <w:spacing w:line="240" w:lineRule="auto"/>
              <w:ind w:firstLine="273" w:firstLineChars="130"/>
              <w:jc w:val="left"/>
            </w:pPr>
            <w:r>
              <w:rPr>
                <w:rFonts w:hint="eastAsia" w:eastAsia="新宋体"/>
                <w:szCs w:val="21"/>
              </w:rPr>
              <w:t>A．牛顿建立了经典力学的理论体系</w:t>
            </w:r>
            <w:r>
              <w:tab/>
            </w:r>
          </w:p>
          <w:p w14:paraId="221C783F">
            <w:pPr>
              <w:spacing w:line="240" w:lineRule="auto"/>
              <w:ind w:firstLine="273" w:firstLineChars="130"/>
              <w:jc w:val="left"/>
            </w:pPr>
            <w:r>
              <w:rPr>
                <w:rFonts w:hint="eastAsia" w:eastAsia="新宋体"/>
                <w:szCs w:val="21"/>
              </w:rPr>
              <w:t>B．经典力学适用于微观、高速、强引力场情况</w:t>
            </w:r>
            <w:r>
              <w:tab/>
            </w:r>
          </w:p>
          <w:p w14:paraId="43B005F3">
            <w:pPr>
              <w:spacing w:line="240" w:lineRule="auto"/>
              <w:ind w:firstLine="273" w:firstLineChars="130"/>
              <w:jc w:val="left"/>
            </w:pPr>
            <w:r>
              <w:rPr>
                <w:rFonts w:hint="eastAsia" w:eastAsia="新宋体"/>
                <w:szCs w:val="21"/>
              </w:rPr>
              <w:t>C．用经典力学能解释微观高速粒子的某些现象</w:t>
            </w:r>
            <w:r>
              <w:tab/>
            </w:r>
          </w:p>
          <w:p w14:paraId="2C0EABCD">
            <w:pPr>
              <w:spacing w:line="240" w:lineRule="auto"/>
              <w:ind w:firstLine="273" w:firstLineChars="130"/>
              <w:jc w:val="left"/>
            </w:pPr>
            <w:r>
              <w:rPr>
                <w:rFonts w:hint="eastAsia" w:eastAsia="新宋体"/>
                <w:szCs w:val="21"/>
              </w:rPr>
              <w:t>D．相对论和量子理论与牛顿经典力学观点完全一致</w:t>
            </w:r>
          </w:p>
          <w:p w14:paraId="0C5E9C11">
            <w:pPr>
              <w:pStyle w:val="11"/>
              <w:numPr>
                <w:ilvl w:val="0"/>
                <w:numId w:val="3"/>
              </w:numPr>
              <w:spacing w:line="240" w:lineRule="auto"/>
              <w:ind w:firstLineChars="0"/>
            </w:pPr>
            <w:r>
              <w:rPr>
                <w:rFonts w:hint="eastAsia" w:eastAsia="新宋体"/>
                <w:szCs w:val="21"/>
              </w:rPr>
              <w:t>（多选）（2023春•西城区校级期末）</w:t>
            </w:r>
            <w:r>
              <w:rPr>
                <w:rFonts w:ascii="Cambria Math" w:hAnsi="Cambria Math" w:eastAsia="Cambria Math"/>
                <w:szCs w:val="21"/>
              </w:rPr>
              <w:t>μ</w:t>
            </w:r>
            <w:r>
              <w:rPr>
                <w:rFonts w:hint="eastAsia" w:eastAsia="新宋体"/>
                <w:szCs w:val="21"/>
              </w:rPr>
              <w:t>子是自然界的基本粒子之一，它平均寿命很短容易发生衰变。科学家发现</w:t>
            </w:r>
            <w:r>
              <w:rPr>
                <w:rFonts w:ascii="Cambria Math" w:hAnsi="Cambria Math" w:eastAsia="Cambria Math"/>
                <w:szCs w:val="21"/>
              </w:rPr>
              <w:t>μ</w:t>
            </w:r>
            <w:r>
              <w:rPr>
                <w:rFonts w:hint="eastAsia" w:eastAsia="新宋体"/>
                <w:szCs w:val="21"/>
              </w:rPr>
              <w:t>子以0.99c甚至更高的速度飞向地球，根据经典理论计算出每秒到达地球的</w:t>
            </w:r>
            <w:r>
              <w:rPr>
                <w:rFonts w:ascii="Cambria Math" w:hAnsi="Cambria Math" w:eastAsia="Cambria Math"/>
                <w:szCs w:val="21"/>
              </w:rPr>
              <w:t>μ</w:t>
            </w:r>
            <w:r>
              <w:rPr>
                <w:rFonts w:hint="eastAsia" w:eastAsia="新宋体"/>
                <w:szCs w:val="21"/>
              </w:rPr>
              <w:t>子数小于实际观察到的</w:t>
            </w:r>
            <w:r>
              <w:rPr>
                <w:rFonts w:ascii="Cambria Math" w:hAnsi="Cambria Math" w:eastAsia="Cambria Math"/>
                <w:szCs w:val="21"/>
              </w:rPr>
              <w:t>μ</w:t>
            </w:r>
            <w:r>
              <w:rPr>
                <w:rFonts w:hint="eastAsia" w:eastAsia="新宋体"/>
                <w:szCs w:val="21"/>
              </w:rPr>
              <w:t>子数。这一现象与经典理论产生了矛盾，用相对论时空观可以得到很好的解释，这也成为相对论时空观的最早证据。</w:t>
            </w:r>
          </w:p>
          <w:p w14:paraId="1E6F874C">
            <w:pPr>
              <w:spacing w:line="240" w:lineRule="auto"/>
              <w:ind w:left="273" w:leftChars="130"/>
            </w:pPr>
            <w:r>
              <w:rPr>
                <w:rFonts w:hint="eastAsia" w:eastAsia="新宋体"/>
                <w:szCs w:val="21"/>
              </w:rPr>
              <w:t>相对论时空观认为：如果相对于地面以v运动的惯性参考系上的人观察到与其一起运动的物体完成某个动作的时间间隔为Δτ，地面上的人观察到该物体在完成这个动作的时间间隔为Δt，那么两者之间的关系是</w:t>
            </w:r>
            <m:oMath>
              <m:r>
                <m:rPr/>
                <w:rPr>
                  <w:rFonts w:hint="eastAsia" w:ascii="Cambria Math" w:hAnsi="Cambria Math" w:eastAsia="新宋体"/>
                  <w:szCs w:val="21"/>
                </w:rPr>
                <m:t>Δt=</m:t>
              </m:r>
              <m:f>
                <m:fPr>
                  <m:ctrlPr>
                    <w:rPr>
                      <w:rFonts w:ascii="Cambria Math" w:hAnsi="Cambria Math" w:eastAsia="新宋体"/>
                      <w:sz w:val="28"/>
                      <w:szCs w:val="28"/>
                    </w:rPr>
                  </m:ctrlPr>
                </m:fPr>
                <m:num>
                  <m:r>
                    <m:rPr/>
                    <w:rPr>
                      <w:rFonts w:ascii="Cambria Math" w:hAnsi="Cambria Math" w:eastAsia="新宋体"/>
                      <w:sz w:val="28"/>
                      <w:szCs w:val="28"/>
                    </w:rPr>
                    <m:t>Δτ</m:t>
                  </m:r>
                  <m:ctrlPr>
                    <w:rPr>
                      <w:rFonts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m:t>
                      </m:r>
                      <m:sSup>
                        <m:sSupPr>
                          <m:ctrlPr>
                            <w:rPr>
                              <w:rFonts w:ascii="Cambria Math" w:hAnsi="Cambria Math"/>
                            </w:rPr>
                          </m:ctrlPr>
                        </m:sSupPr>
                        <m:e>
                          <m:r>
                            <m:rPr/>
                            <w:rPr>
                              <w:rFonts w:ascii="Cambria Math" w:hAnsi="Cambria Math" w:eastAsia="新宋体"/>
                              <w:sz w:val="28"/>
                              <w:szCs w:val="28"/>
                            </w:rPr>
                            <m:t>(</m:t>
                          </m:r>
                          <m:f>
                            <m:fPr>
                              <m:ctrlPr>
                                <w:rPr>
                                  <w:rFonts w:ascii="Cambria Math" w:hAnsi="Cambria Math" w:eastAsia="新宋体"/>
                                  <w:sz w:val="28"/>
                                  <w:szCs w:val="28"/>
                                </w:rPr>
                              </m:ctrlPr>
                            </m:fPr>
                            <m:num>
                              <m:r>
                                <m:rPr/>
                                <w:rPr>
                                  <w:rFonts w:ascii="Cambria Math" w:hAnsi="Cambria Math" w:eastAsia="新宋体"/>
                                  <w:sz w:val="28"/>
                                  <w:szCs w:val="28"/>
                                </w:rPr>
                                <m:t>v</m:t>
                              </m:r>
                              <m:ctrlPr>
                                <w:rPr>
                                  <w:rFonts w:ascii="Cambria Math" w:hAnsi="Cambria Math" w:eastAsia="新宋体"/>
                                  <w:sz w:val="28"/>
                                  <w:szCs w:val="28"/>
                                </w:rPr>
                              </m:ctrlPr>
                            </m:num>
                            <m:den>
                              <m:r>
                                <m:rPr/>
                                <w:rPr>
                                  <w:rFonts w:ascii="Cambria Math" w:hAnsi="Cambria Math" w:eastAsia="新宋体"/>
                                  <w:sz w:val="28"/>
                                  <w:szCs w:val="28"/>
                                </w:rPr>
                                <m:t>c</m:t>
                              </m:r>
                              <m:ctrlPr>
                                <w:rPr>
                                  <w:rFonts w:ascii="Cambria Math" w:hAnsi="Cambria Math" w:eastAsia="新宋体"/>
                                  <w:sz w:val="28"/>
                                  <w:szCs w:val="28"/>
                                </w:rPr>
                              </m:ctrlPr>
                            </m:den>
                          </m:f>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rPr>
                      </m:ctrlPr>
                    </m:e>
                  </m:rad>
                  <m:ctrlPr>
                    <w:rPr>
                      <w:rFonts w:ascii="Cambria Math" w:hAnsi="Cambria Math" w:eastAsia="新宋体"/>
                      <w:sz w:val="28"/>
                      <w:szCs w:val="28"/>
                    </w:rPr>
                  </m:ctrlPr>
                </m:den>
              </m:f>
            </m:oMath>
          </w:p>
          <w:p w14:paraId="2F3276FF">
            <w:pPr>
              <w:spacing w:line="240" w:lineRule="auto"/>
              <w:ind w:left="273" w:leftChars="130"/>
            </w:pPr>
            <w:r>
              <w:rPr>
                <w:rFonts w:hint="eastAsia" w:eastAsia="新宋体"/>
                <w:szCs w:val="21"/>
              </w:rPr>
              <w:t>已知</w:t>
            </w:r>
            <w:r>
              <w:rPr>
                <w:rFonts w:ascii="Cambria Math" w:hAnsi="Cambria Math" w:eastAsia="Cambria Math"/>
                <w:szCs w:val="21"/>
              </w:rPr>
              <w:t>μ</w:t>
            </w:r>
            <w:r>
              <w:rPr>
                <w:rFonts w:hint="eastAsia" w:eastAsia="新宋体"/>
                <w:szCs w:val="21"/>
              </w:rPr>
              <w:t>子低速运动时的平均寿命是3.0</w:t>
            </w:r>
            <w:r>
              <w:rPr>
                <w:rFonts w:ascii="Cambria Math" w:hAnsi="Cambria Math" w:eastAsia="Cambria Math"/>
                <w:szCs w:val="21"/>
              </w:rPr>
              <w:t>μ</w:t>
            </w:r>
            <w:r>
              <w:rPr>
                <w:rFonts w:hint="eastAsia" w:eastAsia="新宋体"/>
                <w:szCs w:val="21"/>
              </w:rPr>
              <w:t>s。下列说法正确的是（　　）</w:t>
            </w:r>
          </w:p>
          <w:p w14:paraId="23ABC662">
            <w:pPr>
              <w:spacing w:line="240" w:lineRule="auto"/>
              <w:ind w:firstLine="273" w:firstLineChars="130"/>
              <w:jc w:val="left"/>
            </w:pPr>
            <w:r>
              <w:rPr>
                <w:rFonts w:hint="eastAsia" w:eastAsia="新宋体"/>
                <w:szCs w:val="21"/>
              </w:rPr>
              <w:t>A．当</w:t>
            </w:r>
            <w:r>
              <w:rPr>
                <w:rFonts w:ascii="Cambria Math" w:hAnsi="Cambria Math" w:eastAsia="Cambria Math"/>
                <w:szCs w:val="21"/>
              </w:rPr>
              <w:t>μ</w:t>
            </w:r>
            <w:r>
              <w:rPr>
                <w:rFonts w:hint="eastAsia" w:eastAsia="新宋体"/>
                <w:szCs w:val="21"/>
              </w:rPr>
              <w:t>子以0.99c飞行，选择此</w:t>
            </w:r>
            <w:r>
              <w:rPr>
                <w:rFonts w:ascii="Cambria Math" w:hAnsi="Cambria Math" w:eastAsia="Cambria Math"/>
                <w:szCs w:val="21"/>
              </w:rPr>
              <w:t>μ</w:t>
            </w:r>
            <w:r>
              <w:rPr>
                <w:rFonts w:hint="eastAsia" w:eastAsia="新宋体"/>
                <w:szCs w:val="21"/>
              </w:rPr>
              <w:t>子作为参考系，则</w:t>
            </w:r>
            <w:r>
              <w:rPr>
                <w:rFonts w:ascii="Cambria Math" w:hAnsi="Cambria Math" w:eastAsia="Cambria Math"/>
                <w:szCs w:val="21"/>
              </w:rPr>
              <w:t>μ</w:t>
            </w:r>
            <w:r>
              <w:rPr>
                <w:rFonts w:hint="eastAsia" w:eastAsia="新宋体"/>
                <w:szCs w:val="21"/>
              </w:rPr>
              <w:t>子的平均寿命大于3.0</w:t>
            </w:r>
            <w:r>
              <w:rPr>
                <w:rFonts w:ascii="Cambria Math" w:hAnsi="Cambria Math" w:eastAsia="Cambria Math"/>
                <w:szCs w:val="21"/>
              </w:rPr>
              <w:t>μ</w:t>
            </w:r>
            <w:r>
              <w:rPr>
                <w:rFonts w:hint="eastAsia" w:eastAsia="新宋体"/>
                <w:szCs w:val="21"/>
              </w:rPr>
              <w:t>s</w:t>
            </w:r>
            <w:r>
              <w:tab/>
            </w:r>
          </w:p>
          <w:p w14:paraId="5F84E362">
            <w:pPr>
              <w:spacing w:line="240" w:lineRule="auto"/>
              <w:ind w:firstLine="273" w:firstLineChars="130"/>
              <w:jc w:val="left"/>
            </w:pPr>
            <w:r>
              <w:rPr>
                <w:rFonts w:hint="eastAsia" w:eastAsia="新宋体"/>
                <w:szCs w:val="21"/>
              </w:rPr>
              <w:t>B．当</w:t>
            </w:r>
            <w:r>
              <w:rPr>
                <w:rFonts w:ascii="Cambria Math" w:hAnsi="Cambria Math" w:eastAsia="Cambria Math"/>
                <w:szCs w:val="21"/>
              </w:rPr>
              <w:t>μ</w:t>
            </w:r>
            <w:r>
              <w:rPr>
                <w:rFonts w:hint="eastAsia" w:eastAsia="新宋体"/>
                <w:szCs w:val="21"/>
              </w:rPr>
              <w:t>子以0.99c飞行，以地面为参考系，则</w:t>
            </w:r>
            <w:r>
              <w:rPr>
                <w:rFonts w:ascii="Cambria Math" w:hAnsi="Cambria Math" w:eastAsia="Cambria Math"/>
                <w:szCs w:val="21"/>
              </w:rPr>
              <w:t>μ</w:t>
            </w:r>
            <w:r>
              <w:rPr>
                <w:rFonts w:hint="eastAsia" w:eastAsia="新宋体"/>
                <w:szCs w:val="21"/>
              </w:rPr>
              <w:t>子的平均寿命大于3.0</w:t>
            </w:r>
            <w:r>
              <w:rPr>
                <w:rFonts w:ascii="Cambria Math" w:hAnsi="Cambria Math" w:eastAsia="Cambria Math"/>
                <w:szCs w:val="21"/>
              </w:rPr>
              <w:t>μ</w:t>
            </w:r>
            <w:r>
              <w:rPr>
                <w:rFonts w:hint="eastAsia" w:eastAsia="新宋体"/>
                <w:szCs w:val="21"/>
              </w:rPr>
              <w:t>s</w:t>
            </w:r>
            <w:r>
              <w:tab/>
            </w:r>
          </w:p>
          <w:p w14:paraId="2A0F0729">
            <w:pPr>
              <w:spacing w:line="240" w:lineRule="auto"/>
              <w:ind w:firstLine="273" w:firstLineChars="130"/>
              <w:jc w:val="left"/>
            </w:pPr>
            <w:r>
              <w:rPr>
                <w:rFonts w:hint="eastAsia" w:eastAsia="新宋体"/>
                <w:szCs w:val="21"/>
              </w:rPr>
              <w:t>C．对地面上的观测者来说，</w:t>
            </w:r>
            <w:r>
              <w:rPr>
                <w:rFonts w:ascii="Cambria Math" w:hAnsi="Cambria Math" w:eastAsia="Cambria Math"/>
                <w:szCs w:val="21"/>
              </w:rPr>
              <w:t>μ</w:t>
            </w:r>
            <w:r>
              <w:rPr>
                <w:rFonts w:hint="eastAsia" w:eastAsia="新宋体"/>
                <w:szCs w:val="21"/>
              </w:rPr>
              <w:t>子平均飞行的距离大约为900m</w:t>
            </w:r>
            <w:r>
              <w:tab/>
            </w:r>
          </w:p>
          <w:p w14:paraId="173A78EE">
            <w:pPr>
              <w:spacing w:line="240" w:lineRule="auto"/>
              <w:ind w:firstLine="273" w:firstLineChars="130"/>
              <w:jc w:val="left"/>
            </w:pPr>
            <w:r>
              <w:rPr>
                <w:rFonts w:hint="eastAsia" w:eastAsia="新宋体"/>
                <w:szCs w:val="21"/>
              </w:rPr>
              <w:t>D．对地面上的观测者来说，</w:t>
            </w:r>
            <w:r>
              <w:rPr>
                <w:rFonts w:ascii="Cambria Math" w:hAnsi="Cambria Math" w:eastAsia="Cambria Math"/>
                <w:szCs w:val="21"/>
              </w:rPr>
              <w:t>μ</w:t>
            </w:r>
            <w:r>
              <w:rPr>
                <w:rFonts w:hint="eastAsia" w:eastAsia="新宋体"/>
                <w:szCs w:val="21"/>
              </w:rPr>
              <w:t>子平均飞行的距离大约为6300m</w:t>
            </w:r>
          </w:p>
          <w:p w14:paraId="7D269CD5">
            <w:pPr>
              <w:pStyle w:val="11"/>
              <w:numPr>
                <w:ilvl w:val="0"/>
                <w:numId w:val="3"/>
              </w:numPr>
              <w:spacing w:line="240" w:lineRule="auto"/>
              <w:ind w:firstLineChars="0"/>
            </w:pPr>
            <w:r>
              <w:rPr>
                <w:rFonts w:hint="eastAsia" w:eastAsia="新宋体"/>
                <w:szCs w:val="21"/>
              </w:rPr>
              <w:t>（2022春•杨浦区校级期末）如图所示，地面上A、B两处的中点处有一点光源S，甲观察者站在光源旁，乙观察者乘坐速度为v（接近光速）的火箭沿AB方向飞行，两观察者身边各有一个事先在地面校准了的相同的时钟，下列对相关现象的描述中，正确的是（　　）</w:t>
            </w:r>
          </w:p>
          <w:p w14:paraId="6140D4DE">
            <w:pPr>
              <w:spacing w:line="360" w:lineRule="auto"/>
              <w:ind w:left="273" w:leftChars="130"/>
            </w:pPr>
            <w:r>
              <w:rPr>
                <w:rFonts w:hint="eastAsia" w:eastAsia="新宋体"/>
                <w:szCs w:val="21"/>
              </w:rPr>
              <w:drawing>
                <wp:inline distT="0" distB="0" distL="0" distR="0">
                  <wp:extent cx="3686175" cy="1162050"/>
                  <wp:effectExtent l="0" t="0" r="9525" b="0"/>
                  <wp:docPr id="13978277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27703" name="图片24" descr="http://www.zxxk.com"/>
                          <pic:cNvPicPr>
                            <a:picLocks noChangeAspect="1"/>
                          </pic:cNvPicPr>
                        </pic:nvPicPr>
                        <pic:blipFill>
                          <a:blip r:embed="rId22" cstate="print"/>
                          <a:stretch>
                            <a:fillRect/>
                          </a:stretch>
                        </pic:blipFill>
                        <pic:spPr>
                          <a:xfrm>
                            <a:off x="0" y="0"/>
                            <a:ext cx="3686690" cy="1162212"/>
                          </a:xfrm>
                          <a:prstGeom prst="rect">
                            <a:avLst/>
                          </a:prstGeom>
                        </pic:spPr>
                      </pic:pic>
                    </a:graphicData>
                  </a:graphic>
                </wp:inline>
              </w:drawing>
            </w:r>
          </w:p>
          <w:p w14:paraId="5350EB91">
            <w:pPr>
              <w:spacing w:line="360" w:lineRule="auto"/>
              <w:ind w:firstLine="273" w:firstLineChars="130"/>
              <w:jc w:val="left"/>
            </w:pPr>
            <w:r>
              <w:rPr>
                <w:rFonts w:hint="eastAsia" w:eastAsia="新宋体"/>
                <w:szCs w:val="21"/>
              </w:rPr>
              <w:t>A．甲测得的光速为c，乙测得的光速为c﹣v</w:t>
            </w:r>
            <w:r>
              <w:tab/>
            </w:r>
          </w:p>
          <w:p w14:paraId="09C9B235">
            <w:pPr>
              <w:spacing w:line="360" w:lineRule="auto"/>
              <w:ind w:firstLine="273" w:firstLineChars="130"/>
              <w:jc w:val="left"/>
            </w:pPr>
            <w:r>
              <w:rPr>
                <w:rFonts w:hint="eastAsia" w:eastAsia="新宋体"/>
                <w:szCs w:val="21"/>
              </w:rPr>
              <w:t>B．甲认为飞船中的钟变慢了，乙认为甲身边的钟变快了</w:t>
            </w:r>
            <w:r>
              <w:tab/>
            </w:r>
          </w:p>
          <w:p w14:paraId="4238E440">
            <w:pPr>
              <w:spacing w:line="360" w:lineRule="auto"/>
              <w:ind w:firstLine="273" w:firstLineChars="130"/>
              <w:jc w:val="left"/>
            </w:pPr>
            <w:r>
              <w:rPr>
                <w:rFonts w:hint="eastAsia" w:eastAsia="新宋体"/>
                <w:szCs w:val="21"/>
              </w:rPr>
              <w:t>C．甲测得的AB间的距离小于乙测得的AB间的距离</w:t>
            </w:r>
            <w:r>
              <w:tab/>
            </w:r>
          </w:p>
          <w:p w14:paraId="641389B1">
            <w:pPr>
              <w:spacing w:line="360" w:lineRule="auto"/>
              <w:ind w:firstLine="273" w:firstLineChars="130"/>
              <w:jc w:val="left"/>
            </w:pPr>
            <w:r>
              <w:rPr>
                <w:rFonts w:hint="eastAsia" w:eastAsia="新宋体"/>
                <w:szCs w:val="21"/>
              </w:rPr>
              <w:t>D．当光源S发生一次闪光后，甲认为A、B两处同时接收到闪光，乙则认为B先接收到闪光</w:t>
            </w:r>
          </w:p>
          <w:p w14:paraId="42C8443D">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294F3674">
      <w:pPr>
        <w:bidi w:val="0"/>
        <w:rPr>
          <w:rFonts w:ascii="Times New Roman" w:hAnsi="Times New Roman" w:eastAsia="宋体" w:cs="Times New Roman"/>
          <w:kern w:val="2"/>
          <w:sz w:val="21"/>
          <w:szCs w:val="24"/>
          <w:lang w:val="en-US" w:eastAsia="zh-CN"/>
        </w:rPr>
      </w:pPr>
      <w:bookmarkStart w:id="0" w:name="_GoBack"/>
      <w:bookmarkEnd w:id="0"/>
    </w:p>
    <w:p w14:paraId="7A6AE7BB">
      <w:pPr>
        <w:pStyle w:val="2"/>
        <w:spacing w:line="360" w:lineRule="auto"/>
      </w:pPr>
      <w:r>
        <w:rPr>
          <w:rFonts w:hint="eastAsia"/>
        </w:rPr>
        <w:t xml:space="preserve">知识点一 </w:t>
      </w:r>
      <w:r>
        <w:t>地心说和日心说</w:t>
      </w:r>
    </w:p>
    <w:p w14:paraId="6D66CF4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1．地心说</w:t>
      </w:r>
    </w:p>
    <w:p w14:paraId="25D858B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(1)内容：</w:t>
      </w:r>
      <w:r>
        <w:rPr>
          <w:rFonts w:ascii="Times New Roman" w:hAnsi="Times New Roman" w:cs="Times New Roman"/>
          <w:b/>
          <w:color w:val="FF0000"/>
          <w:u w:val="single"/>
        </w:rPr>
        <w:t>地球</w:t>
      </w:r>
      <w:r>
        <w:rPr>
          <w:rFonts w:ascii="Times New Roman" w:hAnsi="Times New Roman" w:cs="Times New Roman"/>
        </w:rPr>
        <w:t>是宇宙的中心，是静止不动的，太阳、月亮以及其他行星都绕地球运动．</w:t>
      </w:r>
    </w:p>
    <w:p w14:paraId="5881341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(2)代表人物：</w:t>
      </w:r>
      <w:r>
        <w:rPr>
          <w:rFonts w:ascii="Times New Roman" w:hAnsi="Times New Roman" w:cs="Times New Roman"/>
          <w:b/>
          <w:color w:val="FF0000"/>
          <w:u w:val="single"/>
        </w:rPr>
        <w:t>托勒密．</w:t>
      </w:r>
    </w:p>
    <w:p w14:paraId="19B3D45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2．日心说</w:t>
      </w:r>
    </w:p>
    <w:p w14:paraId="4C0233D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(1)内容：</w:t>
      </w:r>
      <w:r>
        <w:rPr>
          <w:rFonts w:ascii="Times New Roman" w:hAnsi="Times New Roman" w:cs="Times New Roman"/>
          <w:b/>
          <w:color w:val="FF0000"/>
          <w:u w:val="single"/>
        </w:rPr>
        <w:t>太阳</w:t>
      </w:r>
      <w:r>
        <w:rPr>
          <w:rFonts w:ascii="Times New Roman" w:hAnsi="Times New Roman" w:cs="Times New Roman"/>
        </w:rPr>
        <w:t>是静止不动的，地球和其他行星都绕</w:t>
      </w:r>
      <w:r>
        <w:rPr>
          <w:rFonts w:ascii="Times New Roman" w:hAnsi="Times New Roman" w:cs="Times New Roman"/>
          <w:b/>
          <w:color w:val="FF0000"/>
          <w:u w:val="single"/>
        </w:rPr>
        <w:t>太阳</w:t>
      </w:r>
      <w:r>
        <w:rPr>
          <w:rFonts w:ascii="Times New Roman" w:hAnsi="Times New Roman" w:cs="Times New Roman"/>
        </w:rPr>
        <w:t>运动．</w:t>
      </w:r>
    </w:p>
    <w:p w14:paraId="209DF1D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(2)代表人物：</w:t>
      </w:r>
      <w:r>
        <w:rPr>
          <w:rFonts w:ascii="Times New Roman" w:hAnsi="Times New Roman" w:cs="Times New Roman"/>
          <w:b/>
          <w:color w:val="FF0000"/>
          <w:u w:val="single"/>
        </w:rPr>
        <w:t>哥白尼．</w:t>
      </w:r>
    </w:p>
    <w:p w14:paraId="373A9C1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3．两种学说的局限性</w:t>
      </w:r>
    </w:p>
    <w:p w14:paraId="52824BF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它们都把天体的运动看得很神圣，认为天体的运动必然是最完美、最和谐的</w:t>
      </w:r>
      <w:r>
        <w:rPr>
          <w:rFonts w:ascii="Times New Roman" w:hAnsi="Times New Roman" w:cs="Times New Roman"/>
          <w:b/>
          <w:color w:val="FF0000"/>
          <w:u w:val="single"/>
        </w:rPr>
        <w:t>匀速圆周</w:t>
      </w:r>
      <w:r>
        <w:rPr>
          <w:rFonts w:ascii="Times New Roman" w:hAnsi="Times New Roman" w:cs="Times New Roman"/>
        </w:rPr>
        <w:t>运动，而这和丹麦天文学家第谷的观测数据不符．</w:t>
      </w:r>
    </w:p>
    <w:p w14:paraId="711429A8">
      <w:pPr>
        <w:pStyle w:val="2"/>
        <w:spacing w:line="360" w:lineRule="auto"/>
      </w:pPr>
      <w:r>
        <w:rPr>
          <w:rFonts w:hint="eastAsia"/>
        </w:rPr>
        <w:t xml:space="preserve">知识点二 </w:t>
      </w:r>
      <w:r>
        <w:t>开普勒行星运动定律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3830"/>
        <w:gridCol w:w="3564"/>
      </w:tblGrid>
      <w:tr w14:paraId="43AD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27C8E3E1">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定律</w:t>
            </w:r>
          </w:p>
        </w:tc>
        <w:tc>
          <w:tcPr>
            <w:tcW w:w="3830" w:type="dxa"/>
            <w:vAlign w:val="center"/>
          </w:tcPr>
          <w:p w14:paraId="0D488D14">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内容</w:t>
            </w:r>
          </w:p>
        </w:tc>
        <w:tc>
          <w:tcPr>
            <w:tcW w:w="3564" w:type="dxa"/>
            <w:vAlign w:val="center"/>
          </w:tcPr>
          <w:p w14:paraId="69D1CC16">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公式或图示</w:t>
            </w:r>
          </w:p>
        </w:tc>
      </w:tr>
      <w:tr w14:paraId="2409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234092D5">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开普勒第一定律</w:t>
            </w:r>
          </w:p>
        </w:tc>
        <w:tc>
          <w:tcPr>
            <w:tcW w:w="3830" w:type="dxa"/>
            <w:vAlign w:val="center"/>
          </w:tcPr>
          <w:p w14:paraId="6001C586">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所有行星绕太阳运动的轨道都是</w:t>
            </w:r>
            <w:r>
              <w:rPr>
                <w:rFonts w:ascii="Times New Roman" w:hAnsi="Times New Roman" w:cs="Times New Roman"/>
                <w:b/>
                <w:color w:val="FF0000"/>
                <w:u w:val="single"/>
              </w:rPr>
              <w:t>椭圆</w:t>
            </w:r>
            <w:r>
              <w:rPr>
                <w:rFonts w:ascii="Times New Roman" w:hAnsi="Times New Roman" w:cs="Times New Roman"/>
              </w:rPr>
              <w:t>，太阳处在</w:t>
            </w:r>
            <w:r>
              <w:rPr>
                <w:rFonts w:ascii="Times New Roman" w:hAnsi="Times New Roman" w:cs="Times New Roman"/>
                <w:b/>
                <w:color w:val="FF0000"/>
                <w:u w:val="single"/>
              </w:rPr>
              <w:t>椭圆</w:t>
            </w:r>
            <w:r>
              <w:rPr>
                <w:rFonts w:ascii="Times New Roman" w:hAnsi="Times New Roman" w:cs="Times New Roman"/>
              </w:rPr>
              <w:t>的一个</w:t>
            </w:r>
            <w:r>
              <w:rPr>
                <w:rFonts w:ascii="Times New Roman" w:hAnsi="Times New Roman" w:cs="Times New Roman"/>
                <w:b/>
                <w:color w:val="FF0000"/>
                <w:u w:val="single"/>
              </w:rPr>
              <w:t>焦点</w:t>
            </w:r>
            <w:r>
              <w:rPr>
                <w:rFonts w:ascii="Times New Roman" w:hAnsi="Times New Roman" w:cs="Times New Roman"/>
              </w:rPr>
              <w:t>上</w:t>
            </w:r>
          </w:p>
        </w:tc>
        <w:tc>
          <w:tcPr>
            <w:tcW w:w="3564" w:type="dxa"/>
            <w:vAlign w:val="center"/>
          </w:tcPr>
          <w:p w14:paraId="54644DA3">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922020" cy="579120"/>
                  <wp:effectExtent l="0" t="0" r="11430" b="11430"/>
                  <wp:docPr id="1851460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0472"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22020" cy="579120"/>
                          </a:xfrm>
                          <a:prstGeom prst="rect">
                            <a:avLst/>
                          </a:prstGeom>
                          <a:noFill/>
                          <a:ln>
                            <a:noFill/>
                          </a:ln>
                        </pic:spPr>
                      </pic:pic>
                    </a:graphicData>
                  </a:graphic>
                </wp:inline>
              </w:drawing>
            </w:r>
          </w:p>
        </w:tc>
      </w:tr>
      <w:tr w14:paraId="5D04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5FB5FAD0">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开普勒第二定律</w:t>
            </w:r>
          </w:p>
        </w:tc>
        <w:tc>
          <w:tcPr>
            <w:tcW w:w="3830" w:type="dxa"/>
            <w:vAlign w:val="center"/>
          </w:tcPr>
          <w:p w14:paraId="05643F1E">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对任意一个行星来说，它与太阳的连线在</w:t>
            </w:r>
            <w:r>
              <w:rPr>
                <w:rFonts w:ascii="Times New Roman" w:hAnsi="Times New Roman" w:cs="Times New Roman"/>
                <w:b/>
                <w:color w:val="FF0000"/>
                <w:u w:val="single"/>
              </w:rPr>
              <w:t>相等的时间</w:t>
            </w:r>
            <w:r>
              <w:rPr>
                <w:rFonts w:ascii="Times New Roman" w:hAnsi="Times New Roman" w:cs="Times New Roman"/>
              </w:rPr>
              <w:t>内扫过</w:t>
            </w:r>
            <w:r>
              <w:rPr>
                <w:rFonts w:ascii="Times New Roman" w:hAnsi="Times New Roman" w:cs="Times New Roman"/>
                <w:b/>
                <w:color w:val="FF0000"/>
                <w:u w:val="single"/>
              </w:rPr>
              <w:t>相等的面积</w:t>
            </w:r>
          </w:p>
        </w:tc>
        <w:tc>
          <w:tcPr>
            <w:tcW w:w="3564" w:type="dxa"/>
            <w:vAlign w:val="center"/>
          </w:tcPr>
          <w:p w14:paraId="15927FBB">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173480" cy="678180"/>
                  <wp:effectExtent l="0" t="0" r="7620" b="7620"/>
                  <wp:docPr id="785420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0621"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73480" cy="678180"/>
                          </a:xfrm>
                          <a:prstGeom prst="rect">
                            <a:avLst/>
                          </a:prstGeom>
                          <a:noFill/>
                          <a:ln>
                            <a:noFill/>
                          </a:ln>
                        </pic:spPr>
                      </pic:pic>
                    </a:graphicData>
                  </a:graphic>
                </wp:inline>
              </w:drawing>
            </w:r>
          </w:p>
        </w:tc>
      </w:tr>
      <w:tr w14:paraId="353C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2CF9219D">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开普勒第三定律</w:t>
            </w:r>
          </w:p>
        </w:tc>
        <w:tc>
          <w:tcPr>
            <w:tcW w:w="3830" w:type="dxa"/>
            <w:vAlign w:val="center"/>
          </w:tcPr>
          <w:p w14:paraId="0B79E1D2">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所有行星的轨道的</w:t>
            </w:r>
            <w:r>
              <w:rPr>
                <w:rFonts w:ascii="Times New Roman" w:hAnsi="Times New Roman" w:cs="Times New Roman"/>
                <w:b/>
                <w:color w:val="FF0000"/>
                <w:u w:val="single"/>
              </w:rPr>
              <w:t>半长轴</w:t>
            </w:r>
            <w:r>
              <w:rPr>
                <w:rFonts w:ascii="Times New Roman" w:hAnsi="Times New Roman" w:cs="Times New Roman"/>
              </w:rPr>
              <w:t>的三次方跟它的</w:t>
            </w:r>
            <w:r>
              <w:rPr>
                <w:rFonts w:ascii="Times New Roman" w:hAnsi="Times New Roman" w:cs="Times New Roman"/>
                <w:b/>
                <w:color w:val="FF0000"/>
                <w:u w:val="single"/>
              </w:rPr>
              <w:t>公转周期</w:t>
            </w:r>
            <w:r>
              <w:rPr>
                <w:rFonts w:ascii="Times New Roman" w:hAnsi="Times New Roman" w:cs="Times New Roman"/>
              </w:rPr>
              <w:t>的二次方的比值都相等</w:t>
            </w:r>
          </w:p>
        </w:tc>
        <w:tc>
          <w:tcPr>
            <w:tcW w:w="3564" w:type="dxa"/>
            <w:vAlign w:val="center"/>
          </w:tcPr>
          <w:p w14:paraId="700CB9D6">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公式：</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a</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是一个与行星</w:t>
            </w:r>
            <w:r>
              <w:rPr>
                <w:rFonts w:ascii="Times New Roman" w:hAnsi="Times New Roman" w:cs="Times New Roman"/>
                <w:b/>
                <w:color w:val="FF0000"/>
                <w:u w:val="single"/>
              </w:rPr>
              <w:t>无关</w:t>
            </w:r>
            <w:r>
              <w:rPr>
                <w:rFonts w:ascii="Times New Roman" w:hAnsi="Times New Roman" w:cs="Times New Roman"/>
              </w:rPr>
              <w:t>的常量</w:t>
            </w:r>
          </w:p>
          <w:p w14:paraId="6E9AEAC6">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1173480" cy="800100"/>
                  <wp:effectExtent l="0" t="0" r="7620" b="0"/>
                  <wp:docPr id="99472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1436"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73480" cy="800100"/>
                          </a:xfrm>
                          <a:prstGeom prst="rect">
                            <a:avLst/>
                          </a:prstGeom>
                          <a:noFill/>
                          <a:ln>
                            <a:noFill/>
                          </a:ln>
                        </pic:spPr>
                      </pic:pic>
                    </a:graphicData>
                  </a:graphic>
                </wp:inline>
              </w:drawing>
            </w:r>
          </w:p>
        </w:tc>
      </w:tr>
    </w:tbl>
    <w:p w14:paraId="32E7D9BC">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71457580">
      <w:pPr>
        <w:pStyle w:val="2"/>
        <w:spacing w:line="360" w:lineRule="auto"/>
      </w:pPr>
      <w:r>
        <w:rPr>
          <w:rFonts w:hint="eastAsia"/>
        </w:rPr>
        <w:t>知识点</w:t>
      </w:r>
      <w:r>
        <w:rPr>
          <w:rFonts w:hint="eastAsia"/>
          <w:lang w:val="en-US" w:eastAsia="zh-CN"/>
        </w:rPr>
        <w:t>三</w:t>
      </w:r>
      <w:r>
        <w:rPr>
          <w:rFonts w:hint="eastAsia"/>
        </w:rPr>
        <w:t xml:space="preserve"> </w:t>
      </w:r>
      <w:r>
        <w:t>相对论时空观</w:t>
      </w:r>
    </w:p>
    <w:p w14:paraId="7858A878">
      <w:pPr>
        <w:pStyle w:val="3"/>
        <w:snapToGrid w:val="0"/>
        <w:spacing w:line="360" w:lineRule="auto"/>
        <w:rPr>
          <w:rFonts w:ascii="Times New Roman" w:hAnsi="Times New Roman" w:cs="Times New Roman"/>
        </w:rPr>
      </w:pPr>
      <w:r>
        <w:rPr>
          <w:rFonts w:ascii="Times New Roman" w:hAnsi="Times New Roman" w:cs="Times New Roman"/>
        </w:rPr>
        <w:t>1.19世纪，英国物理学家</w:t>
      </w:r>
      <w:r>
        <w:rPr>
          <w:rFonts w:ascii="Times New Roman" w:hAnsi="Times New Roman" w:cs="Times New Roman"/>
          <w:b/>
          <w:color w:val="FF0000"/>
          <w:u w:val="single"/>
        </w:rPr>
        <w:t>麦克斯韦</w:t>
      </w:r>
      <w:r>
        <w:rPr>
          <w:rFonts w:ascii="Times New Roman" w:hAnsi="Times New Roman" w:cs="Times New Roman"/>
        </w:rPr>
        <w:t>根据电磁场理论预言了电磁波的存在，并证明电磁波的传播速度</w:t>
      </w:r>
      <w:r>
        <w:rPr>
          <w:rFonts w:ascii="Times New Roman" w:hAnsi="Times New Roman" w:cs="Times New Roman"/>
          <w:b/>
          <w:color w:val="FF0000"/>
          <w:u w:val="single"/>
        </w:rPr>
        <w:t>等于</w:t>
      </w:r>
      <w:r>
        <w:rPr>
          <w:rFonts w:ascii="Times New Roman" w:hAnsi="Times New Roman" w:cs="Times New Roman"/>
        </w:rPr>
        <w:t>光速</w:t>
      </w:r>
      <w:r>
        <w:rPr>
          <w:rFonts w:ascii="Times New Roman" w:hAnsi="Times New Roman" w:cs="Times New Roman"/>
          <w:i/>
        </w:rPr>
        <w:t>c</w:t>
      </w:r>
      <w:r>
        <w:rPr>
          <w:rFonts w:ascii="Times New Roman" w:hAnsi="Times New Roman" w:cs="Times New Roman"/>
        </w:rPr>
        <w:t>.</w:t>
      </w:r>
    </w:p>
    <w:p w14:paraId="08D56848">
      <w:pPr>
        <w:pStyle w:val="3"/>
        <w:snapToGrid w:val="0"/>
        <w:spacing w:line="360" w:lineRule="auto"/>
        <w:rPr>
          <w:rFonts w:ascii="Times New Roman" w:hAnsi="Times New Roman" w:cs="Times New Roman"/>
        </w:rPr>
      </w:pPr>
      <w:r>
        <w:rPr>
          <w:rFonts w:ascii="Times New Roman" w:hAnsi="Times New Roman" w:cs="Times New Roman"/>
        </w:rPr>
        <w:t>2.1887年迈克耳孙—莫雷实验以及其他一些实验表明：在不同的参考系中，光的传播速度</w:t>
      </w:r>
      <w:r>
        <w:rPr>
          <w:rFonts w:ascii="Times New Roman" w:hAnsi="Times New Roman" w:cs="Times New Roman"/>
          <w:b/>
          <w:color w:val="FF0000"/>
          <w:u w:val="single"/>
        </w:rPr>
        <w:t>都是一样的</w:t>
      </w:r>
      <w:r>
        <w:rPr>
          <w:rFonts w:ascii="Times New Roman" w:hAnsi="Times New Roman" w:cs="Times New Roman"/>
        </w:rPr>
        <w:t>！这与牛顿力学中不同参考系之间的速度变换关系</w:t>
      </w:r>
      <w:r>
        <w:rPr>
          <w:rFonts w:ascii="Times New Roman" w:hAnsi="Times New Roman" w:cs="Times New Roman"/>
          <w:b/>
          <w:color w:val="FF0000"/>
          <w:u w:val="single"/>
        </w:rPr>
        <w:t>不符</w:t>
      </w:r>
    </w:p>
    <w:p w14:paraId="4A12388F">
      <w:pPr>
        <w:pStyle w:val="3"/>
        <w:snapToGrid w:val="0"/>
        <w:spacing w:line="360" w:lineRule="auto"/>
        <w:rPr>
          <w:rFonts w:ascii="Times New Roman" w:hAnsi="Times New Roman" w:cs="Times New Roman"/>
        </w:rPr>
      </w:pPr>
      <w:r>
        <w:rPr>
          <w:rFonts w:ascii="Times New Roman" w:hAnsi="Times New Roman" w:cs="Times New Roman"/>
        </w:rPr>
        <w:t>3.爱因斯坦假设：在不同的惯性参考系中，物理规律的形式都是</w:t>
      </w:r>
      <w:r>
        <w:rPr>
          <w:rFonts w:ascii="Times New Roman" w:hAnsi="Times New Roman" w:cs="Times New Roman"/>
          <w:b/>
          <w:color w:val="FF0000"/>
          <w:u w:val="single"/>
        </w:rPr>
        <w:t>相同</w:t>
      </w:r>
      <w:r>
        <w:rPr>
          <w:rFonts w:ascii="Times New Roman" w:hAnsi="Times New Roman" w:cs="Times New Roman"/>
        </w:rPr>
        <w:t>的；真空中的光速在不同的惯性参考系中大小都是相同的.</w:t>
      </w:r>
    </w:p>
    <w:p w14:paraId="458550AD">
      <w:pPr>
        <w:pStyle w:val="3"/>
        <w:snapToGrid w:val="0"/>
        <w:spacing w:line="360" w:lineRule="auto"/>
        <w:rPr>
          <w:rFonts w:ascii="Times New Roman" w:hAnsi="Times New Roman" w:cs="Times New Roman"/>
        </w:rPr>
      </w:pPr>
      <w:r>
        <w:rPr>
          <w:rFonts w:ascii="Times New Roman" w:hAnsi="Times New Roman" w:cs="Times New Roman"/>
        </w:rPr>
        <w:t>4.时间延缓效应</w:t>
      </w:r>
    </w:p>
    <w:p w14:paraId="2BDB98B0">
      <w:pPr>
        <w:pStyle w:val="3"/>
        <w:snapToGrid w:val="0"/>
        <w:spacing w:line="360" w:lineRule="auto"/>
        <w:rPr>
          <w:rFonts w:ascii="Times New Roman" w:hAnsi="Times New Roman" w:cs="Times New Roman"/>
        </w:rPr>
      </w:pPr>
      <w:r>
        <w:rPr>
          <w:rFonts w:ascii="Times New Roman" w:hAnsi="Times New Roman" w:cs="Times New Roman"/>
        </w:rPr>
        <w:t>(1)如果相对于地面以</w:t>
      </w:r>
      <w:r>
        <w:rPr>
          <w:rFonts w:ascii="Book Antiqua" w:hAnsi="Book Antiqua" w:cs="Times New Roman"/>
          <w:i/>
        </w:rPr>
        <w:t>v</w:t>
      </w:r>
      <w:r>
        <w:rPr>
          <w:rFonts w:ascii="Times New Roman" w:hAnsi="Times New Roman" w:cs="Times New Roman"/>
        </w:rPr>
        <w:t>运动的惯性参考系上的人观察到与其一起运动的物体完成某个动作的时间间隔为Δ</w:t>
      </w:r>
      <w:r>
        <w:rPr>
          <w:rFonts w:ascii="Times New Roman" w:hAnsi="Times New Roman" w:cs="Times New Roman"/>
          <w:i/>
        </w:rPr>
        <w:t>τ</w:t>
      </w:r>
      <w:r>
        <w:rPr>
          <w:rFonts w:ascii="Times New Roman" w:hAnsi="Times New Roman" w:cs="Times New Roman"/>
        </w:rPr>
        <w:t>，地面上的人观察到该物体在同一地点完成这个动作的时间间隔为Δ</w:t>
      </w:r>
      <w:r>
        <w:rPr>
          <w:rFonts w:ascii="Times New Roman" w:hAnsi="Times New Roman" w:cs="Times New Roman"/>
          <w:i/>
        </w:rPr>
        <w:t>t</w:t>
      </w:r>
      <w:r>
        <w:rPr>
          <w:rFonts w:ascii="Times New Roman" w:hAnsi="Times New Roman" w:cs="Times New Roman"/>
        </w:rPr>
        <w:t>，那么两者之间的关系是Δ</w:t>
      </w:r>
      <w:r>
        <w:rPr>
          <w:rFonts w:ascii="Times New Roman" w:hAnsi="Times New Roman" w:cs="Times New Roman"/>
          <w:i/>
        </w:rPr>
        <w:t>t</w:t>
      </w:r>
      <w:r>
        <w:rPr>
          <w:rFonts w:ascii="Times New Roman" w:hAnsi="Times New Roman" w:cs="Times New Roman"/>
        </w:rPr>
        <w:t>＝</w:t>
      </w:r>
      <w:r>
        <w:rPr>
          <w:rFonts w:ascii="Times New Roman" w:hAnsi="Times New Roman" w:cs="Times New Roman"/>
          <w:u w:val="single"/>
        </w:rPr>
        <w:fldChar w:fldCharType="begin"/>
      </w:r>
      <w:r>
        <w:rPr>
          <w:rFonts w:ascii="Times New Roman" w:hAnsi="Times New Roman" w:cs="Times New Roman"/>
          <w:u w:val="single"/>
        </w:rPr>
        <w:instrText xml:space="preserve">eq \f(Δτ</w:instrText>
      </w:r>
      <w:r>
        <w:rPr>
          <w:rFonts w:ascii="Times New Roman" w:hAnsi="Times New Roman" w:cs="Times New Roman"/>
          <w:i/>
          <w:u w:val="single"/>
        </w:rPr>
        <w:instrText xml:space="preserve">,</w:instrText>
      </w:r>
      <w:r>
        <w:rPr>
          <w:rFonts w:ascii="Times New Roman" w:hAnsi="Times New Roman" w:cs="Times New Roman"/>
          <w:u w:val="single"/>
        </w:rPr>
        <w:instrText xml:space="preserve">\r(1－</w:instrText>
      </w:r>
      <w:r>
        <w:rPr>
          <w:rFonts w:ascii="Symbol" w:hAnsi="Symbol" w:cs="Times New Roman"/>
          <w:u w:val="single"/>
        </w:rPr>
        <w:sym w:font="Symbol" w:char="F028"/>
      </w:r>
      <w:r>
        <w:rPr>
          <w:rFonts w:ascii="Times New Roman" w:hAnsi="Times New Roman" w:cs="Times New Roman"/>
          <w:u w:val="single"/>
        </w:rPr>
        <w:instrText xml:space="preserve">\f(</w:instrText>
      </w:r>
      <w:r>
        <w:rPr>
          <w:rFonts w:ascii="Book Antiqua" w:hAnsi="Book Antiqua" w:cs="Times New Roman"/>
          <w:i/>
          <w:u w:val="single"/>
        </w:rPr>
        <w:instrText xml:space="preserve">v</w:instrText>
      </w:r>
      <w:r>
        <w:rPr>
          <w:rFonts w:ascii="Times New Roman" w:hAnsi="Times New Roman" w:cs="Times New Roman"/>
          <w:i/>
          <w:u w:val="single"/>
        </w:rPr>
        <w:instrText xml:space="preserve">,c</w:instrText>
      </w:r>
      <w:r>
        <w:rPr>
          <w:rFonts w:ascii="Times New Roman" w:hAnsi="Times New Roman" w:cs="Times New Roman"/>
          <w:u w:val="single"/>
        </w:rPr>
        <w:instrText xml:space="preserve">)</w:instrText>
      </w:r>
      <w:r>
        <w:rPr>
          <w:rFonts w:ascii="Symbol" w:hAnsi="Symbol" w:cs="Times New Roman"/>
          <w:u w:val="single"/>
        </w:rPr>
        <w:sym w:font="Symbol" w:char="F029"/>
      </w:r>
      <w:r>
        <w:rPr>
          <w:rFonts w:ascii="Times New Roman" w:hAnsi="Times New Roman" w:cs="Times New Roman"/>
          <w:u w:val="single"/>
          <w:vertAlign w:val="superscript"/>
        </w:rPr>
        <w:instrText xml:space="preserve">2</w:instrText>
      </w:r>
      <w:r>
        <w:rPr>
          <w:rFonts w:ascii="Times New Roman" w:hAnsi="Times New Roman" w:cs="Times New Roman"/>
          <w:u w:val="single"/>
        </w:rPr>
        <w:instrText xml:space="preserve">))</w:instrText>
      </w:r>
      <w:r>
        <w:rPr>
          <w:rFonts w:ascii="Times New Roman" w:hAnsi="Times New Roman" w:cs="Times New Roman"/>
          <w:u w:val="single"/>
        </w:rPr>
        <w:fldChar w:fldCharType="end"/>
      </w:r>
      <w:r>
        <w:rPr>
          <w:rFonts w:ascii="Times New Roman" w:hAnsi="Times New Roman" w:cs="Times New Roman"/>
        </w:rPr>
        <w:t>.</w:t>
      </w:r>
    </w:p>
    <w:p w14:paraId="4100380F">
      <w:pPr>
        <w:pStyle w:val="3"/>
        <w:snapToGrid w:val="0"/>
        <w:spacing w:line="360" w:lineRule="auto"/>
        <w:rPr>
          <w:rFonts w:ascii="Times New Roman" w:hAnsi="Times New Roman" w:cs="Times New Roman"/>
        </w:rPr>
      </w:pPr>
      <w:r>
        <w:rPr>
          <w:rFonts w:ascii="Times New Roman" w:hAnsi="Times New Roman" w:cs="Times New Roman"/>
        </w:rPr>
        <w:t>(2)Δ</w:t>
      </w:r>
      <w:r>
        <w:rPr>
          <w:rFonts w:ascii="Times New Roman" w:hAnsi="Times New Roman" w:cs="Times New Roman"/>
          <w:i/>
        </w:rPr>
        <w:t>t</w:t>
      </w:r>
      <w:r>
        <w:rPr>
          <w:rFonts w:ascii="Times New Roman" w:hAnsi="Times New Roman" w:cs="Times New Roman"/>
        </w:rPr>
        <w:t>与Δ</w:t>
      </w:r>
      <w:r>
        <w:rPr>
          <w:rFonts w:ascii="Times New Roman" w:hAnsi="Times New Roman" w:cs="Times New Roman"/>
          <w:i/>
        </w:rPr>
        <w:t>τ</w:t>
      </w:r>
      <w:r>
        <w:rPr>
          <w:rFonts w:ascii="Times New Roman" w:hAnsi="Times New Roman" w:cs="Times New Roman"/>
        </w:rPr>
        <w:t>的关系总有</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ascii="Times New Roman" w:hAnsi="Times New Roman" w:cs="Times New Roman"/>
          <w:b/>
          <w:color w:val="FF0000"/>
          <w:u w:val="single"/>
        </w:rPr>
        <w:t>＞Δ</w:t>
      </w:r>
      <w:r>
        <w:rPr>
          <w:rFonts w:ascii="Times New Roman" w:hAnsi="Times New Roman" w:cs="Times New Roman"/>
          <w:b/>
          <w:i/>
          <w:color w:val="FF0000"/>
          <w:u w:val="single"/>
        </w:rPr>
        <w:t>τ</w:t>
      </w:r>
      <w:r>
        <w:rPr>
          <w:rFonts w:ascii="Times New Roman" w:hAnsi="Times New Roman" w:cs="Times New Roman"/>
        </w:rPr>
        <w:t>，即物理过程的快慢(时间进程)与运动状态</w:t>
      </w:r>
      <w:r>
        <w:rPr>
          <w:rFonts w:ascii="Times New Roman" w:hAnsi="Times New Roman" w:cs="Times New Roman"/>
          <w:b/>
          <w:color w:val="FF0000"/>
          <w:u w:val="single"/>
        </w:rPr>
        <w:t>有关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w:t>
      </w:r>
    </w:p>
    <w:p w14:paraId="4F34970E">
      <w:pPr>
        <w:pStyle w:val="3"/>
        <w:snapToGrid w:val="0"/>
        <w:spacing w:line="360" w:lineRule="auto"/>
        <w:rPr>
          <w:rFonts w:ascii="Times New Roman" w:hAnsi="Times New Roman" w:cs="Times New Roman"/>
        </w:rPr>
      </w:pPr>
      <w:r>
        <w:rPr>
          <w:rFonts w:ascii="Times New Roman" w:hAnsi="Times New Roman" w:cs="Times New Roman"/>
        </w:rPr>
        <w:t>5.长度收缩效应：</w:t>
      </w:r>
    </w:p>
    <w:p w14:paraId="3BC7DD32">
      <w:pPr>
        <w:pStyle w:val="3"/>
        <w:snapToGrid w:val="0"/>
        <w:spacing w:line="360" w:lineRule="auto"/>
        <w:rPr>
          <w:rFonts w:ascii="Times New Roman" w:hAnsi="Times New Roman" w:cs="Times New Roman"/>
        </w:rPr>
      </w:pPr>
      <w:r>
        <w:rPr>
          <w:rFonts w:ascii="Times New Roman" w:hAnsi="Times New Roman" w:cs="Times New Roman"/>
        </w:rPr>
        <w:t>(1)如果与杆相对静止的人测得杆长是</w:t>
      </w:r>
      <w:r>
        <w:rPr>
          <w:rFonts w:ascii="Times New Roman" w:hAnsi="Times New Roman" w:cs="Times New Roman"/>
          <w:i/>
        </w:rPr>
        <w:t>l</w:t>
      </w:r>
      <w:r>
        <w:rPr>
          <w:rFonts w:ascii="Times New Roman" w:hAnsi="Times New Roman" w:cs="Times New Roman"/>
          <w:vertAlign w:val="subscript"/>
        </w:rPr>
        <w:t>0</w:t>
      </w:r>
      <w:r>
        <w:rPr>
          <w:rFonts w:ascii="Times New Roman" w:hAnsi="Times New Roman" w:cs="Times New Roman"/>
        </w:rPr>
        <w:t>，沿着杆的方向，以</w:t>
      </w:r>
      <w:r>
        <w:rPr>
          <w:rFonts w:ascii="Book Antiqua" w:hAnsi="Book Antiqua" w:cs="Times New Roman"/>
          <w:i/>
        </w:rPr>
        <w:t>v</w:t>
      </w:r>
      <w:r>
        <w:rPr>
          <w:rFonts w:ascii="Times New Roman" w:hAnsi="Times New Roman" w:cs="Times New Roman"/>
        </w:rPr>
        <w:t>相对杆运动的人测得杆长是</w:t>
      </w:r>
      <w:r>
        <w:rPr>
          <w:rFonts w:ascii="Times New Roman" w:hAnsi="Times New Roman" w:cs="Times New Roman"/>
          <w:i/>
        </w:rPr>
        <w:t>l</w:t>
      </w:r>
      <w:r>
        <w:rPr>
          <w:rFonts w:ascii="Times New Roman" w:hAnsi="Times New Roman" w:cs="Times New Roman"/>
        </w:rPr>
        <w:t>，那么两者之间的关系是</w:t>
      </w:r>
      <w:r>
        <w:rPr>
          <w:rFonts w:ascii="Times New Roman" w:hAnsi="Times New Roman" w:cs="Times New Roman"/>
          <w:i/>
        </w:rPr>
        <w:t>l</w:t>
      </w:r>
      <w:r>
        <w:rPr>
          <w:rFonts w:ascii="Times New Roman" w:hAnsi="Times New Roman" w:cs="Times New Roman"/>
        </w:rPr>
        <w:t>＝</w:t>
      </w:r>
      <w:r>
        <w:rPr>
          <w:rFonts w:ascii="Times New Roman" w:hAnsi="Times New Roman" w:cs="Times New Roman"/>
          <w:b/>
          <w:i/>
          <w:color w:val="FF0000"/>
          <w:u w:val="single"/>
        </w:rPr>
        <w:t>l</w:t>
      </w:r>
      <w:r>
        <w:rPr>
          <w:rFonts w:ascii="Times New Roman" w:hAnsi="Times New Roman" w:cs="Times New Roman"/>
          <w:b/>
          <w:color w:val="FF0000"/>
          <w:u w:val="single"/>
          <w:vertAlign w:val="subscript"/>
        </w:rPr>
        <w:t>0</w:t>
      </w:r>
      <w:r>
        <w:rPr>
          <w:rFonts w:ascii="Times New Roman" w:hAnsi="Times New Roman" w:cs="Times New Roman"/>
          <w:u w:val="single"/>
        </w:rPr>
        <w:fldChar w:fldCharType="begin"/>
      </w:r>
      <w:r>
        <w:rPr>
          <w:rFonts w:ascii="Times New Roman" w:hAnsi="Times New Roman" w:cs="Times New Roman"/>
          <w:u w:val="single"/>
        </w:rPr>
        <w:instrText xml:space="preserve">eq \r(1－</w:instrText>
      </w:r>
      <w:r>
        <w:rPr>
          <w:rFonts w:ascii="Symbol" w:hAnsi="Symbol" w:cs="Times New Roman"/>
          <w:u w:val="single"/>
        </w:rPr>
        <w:sym w:font="Symbol" w:char="F028"/>
      </w:r>
      <w:r>
        <w:rPr>
          <w:rFonts w:ascii="Times New Roman" w:hAnsi="Times New Roman" w:cs="Times New Roman"/>
          <w:u w:val="single"/>
        </w:rPr>
        <w:instrText xml:space="preserve">\f(</w:instrText>
      </w:r>
      <w:r>
        <w:rPr>
          <w:rFonts w:ascii="Book Antiqua" w:hAnsi="Book Antiqua" w:cs="Times New Roman"/>
          <w:i/>
          <w:u w:val="single"/>
        </w:rPr>
        <w:instrText xml:space="preserve">v</w:instrText>
      </w:r>
      <w:r>
        <w:rPr>
          <w:rFonts w:ascii="Times New Roman" w:hAnsi="Times New Roman" w:cs="Times New Roman"/>
          <w:i/>
          <w:u w:val="single"/>
        </w:rPr>
        <w:instrText xml:space="preserve">,c</w:instrText>
      </w:r>
      <w:r>
        <w:rPr>
          <w:rFonts w:ascii="Times New Roman" w:hAnsi="Times New Roman" w:cs="Times New Roman"/>
          <w:u w:val="single"/>
        </w:rPr>
        <w:instrText xml:space="preserve">)</w:instrText>
      </w:r>
      <w:r>
        <w:rPr>
          <w:rFonts w:ascii="Symbol" w:hAnsi="Symbol" w:cs="Times New Roman"/>
          <w:u w:val="single"/>
        </w:rPr>
        <w:sym w:font="Symbol" w:char="F029"/>
      </w:r>
      <w:r>
        <w:rPr>
          <w:rFonts w:ascii="Times New Roman" w:hAnsi="Times New Roman" w:cs="Times New Roman"/>
          <w:u w:val="single"/>
          <w:vertAlign w:val="superscript"/>
        </w:rPr>
        <w:instrText xml:space="preserve">2</w:instrText>
      </w:r>
      <w:r>
        <w:rPr>
          <w:rFonts w:ascii="Times New Roman" w:hAnsi="Times New Roman" w:cs="Times New Roman"/>
          <w:u w:val="single"/>
        </w:rPr>
        <w:instrText xml:space="preserve">)</w:instrText>
      </w:r>
      <w:r>
        <w:rPr>
          <w:rFonts w:ascii="Times New Roman" w:hAnsi="Times New Roman" w:cs="Times New Roman"/>
          <w:u w:val="single"/>
        </w:rPr>
        <w:fldChar w:fldCharType="end"/>
      </w:r>
      <w:r>
        <w:rPr>
          <w:rFonts w:ascii="Times New Roman" w:hAnsi="Times New Roman" w:cs="Times New Roman"/>
        </w:rPr>
        <w:t>.</w:t>
      </w:r>
    </w:p>
    <w:p w14:paraId="03072276">
      <w:pPr>
        <w:pStyle w:val="3"/>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l</w:t>
      </w:r>
      <w:r>
        <w:rPr>
          <w:rFonts w:ascii="Times New Roman" w:hAnsi="Times New Roman" w:cs="Times New Roman"/>
        </w:rPr>
        <w:t>与</w:t>
      </w:r>
      <w:r>
        <w:rPr>
          <w:rFonts w:ascii="Times New Roman" w:hAnsi="Times New Roman" w:cs="Times New Roman"/>
          <w:i/>
        </w:rPr>
        <w:t>l</w:t>
      </w:r>
      <w:r>
        <w:rPr>
          <w:rFonts w:ascii="Times New Roman" w:hAnsi="Times New Roman" w:cs="Times New Roman"/>
          <w:vertAlign w:val="subscript"/>
        </w:rPr>
        <w:t>0</w:t>
      </w:r>
      <w:r>
        <w:rPr>
          <w:rFonts w:ascii="Times New Roman" w:hAnsi="Times New Roman" w:cs="Times New Roman"/>
        </w:rPr>
        <w:t>的关系总有</w:t>
      </w:r>
      <w:r>
        <w:rPr>
          <w:rFonts w:ascii="Times New Roman" w:hAnsi="Times New Roman" w:cs="Times New Roman"/>
          <w:b/>
          <w:i/>
          <w:color w:val="FF0000"/>
          <w:u w:val="single"/>
        </w:rPr>
        <w:t>l</w:t>
      </w:r>
      <w:r>
        <w:rPr>
          <w:rFonts w:ascii="Times New Roman" w:hAnsi="Times New Roman" w:cs="Times New Roman"/>
          <w:b/>
          <w:color w:val="FF0000"/>
          <w:u w:val="single"/>
        </w:rPr>
        <w:t>＜</w:t>
      </w:r>
      <w:r>
        <w:rPr>
          <w:rFonts w:ascii="Times New Roman" w:hAnsi="Times New Roman" w:cs="Times New Roman"/>
          <w:b/>
          <w:i/>
          <w:color w:val="FF0000"/>
          <w:u w:val="single"/>
        </w:rPr>
        <w:t>l</w:t>
      </w:r>
      <w:r>
        <w:rPr>
          <w:rFonts w:ascii="Times New Roman" w:hAnsi="Times New Roman" w:cs="Times New Roman"/>
          <w:b/>
          <w:color w:val="FF0000"/>
          <w:u w:val="single"/>
          <w:vertAlign w:val="subscript"/>
        </w:rPr>
        <w:t>0</w:t>
      </w:r>
      <w:r>
        <w:rPr>
          <w:rFonts w:ascii="Times New Roman" w:hAnsi="Times New Roman" w:cs="Times New Roman"/>
        </w:rPr>
        <w:t>，即运动物体的长度(空间距离)跟物体的运动状态</w:t>
      </w:r>
      <w:r>
        <w:rPr>
          <w:rFonts w:ascii="Times New Roman" w:hAnsi="Times New Roman" w:cs="Times New Roman"/>
          <w:b/>
          <w:color w:val="FF0000"/>
          <w:u w:val="single"/>
        </w:rPr>
        <w:t>有关</w:t>
      </w:r>
      <w:r>
        <w:rPr>
          <w:rFonts w:ascii="Times New Roman" w:hAnsi="Times New Roman" w:cs="Times New Roman"/>
        </w:rPr>
        <w:t>.(填</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w:t>
      </w:r>
    </w:p>
    <w:p w14:paraId="1BB6D049">
      <w:pPr>
        <w:pStyle w:val="2"/>
        <w:spacing w:line="360" w:lineRule="auto"/>
      </w:pPr>
      <w:r>
        <w:rPr>
          <w:rFonts w:hint="eastAsia"/>
        </w:rPr>
        <w:t>知识点</w:t>
      </w:r>
      <w:r>
        <w:rPr>
          <w:rFonts w:hint="eastAsia"/>
          <w:lang w:val="en-US" w:eastAsia="zh-CN"/>
        </w:rPr>
        <w:t>四</w:t>
      </w:r>
      <w:r>
        <w:rPr>
          <w:rFonts w:hint="eastAsia"/>
        </w:rPr>
        <w:t xml:space="preserve"> 牛顿力学的成就与局限性</w:t>
      </w:r>
    </w:p>
    <w:p w14:paraId="300143D7">
      <w:pPr>
        <w:pStyle w:val="3"/>
        <w:snapToGrid w:val="0"/>
        <w:spacing w:line="360" w:lineRule="auto"/>
        <w:rPr>
          <w:rFonts w:ascii="Times New Roman" w:hAnsi="Times New Roman" w:cs="Times New Roman"/>
        </w:rPr>
      </w:pPr>
      <w:r>
        <w:rPr>
          <w:rFonts w:ascii="Times New Roman" w:hAnsi="Times New Roman" w:cs="Times New Roman"/>
        </w:rPr>
        <w:t>1.牛顿力学的成就：牛顿力学的基础是</w:t>
      </w:r>
      <w:r>
        <w:rPr>
          <w:rFonts w:ascii="Times New Roman" w:hAnsi="Times New Roman" w:cs="Times New Roman"/>
          <w:b/>
          <w:color w:val="FF0000"/>
          <w:u w:val="single"/>
        </w:rPr>
        <w:t>牛顿运动定律</w:t>
      </w:r>
      <w:r>
        <w:rPr>
          <w:rFonts w:ascii="Times New Roman" w:hAnsi="Times New Roman" w:cs="Times New Roman"/>
        </w:rPr>
        <w:t>，</w:t>
      </w:r>
      <w:r>
        <w:rPr>
          <w:rFonts w:ascii="Times New Roman" w:hAnsi="Times New Roman" w:cs="Times New Roman"/>
          <w:b/>
          <w:color w:val="FF0000"/>
          <w:u w:val="single"/>
        </w:rPr>
        <w:t>万有引力</w:t>
      </w:r>
      <w:r>
        <w:rPr>
          <w:rFonts w:ascii="Times New Roman" w:hAnsi="Times New Roman" w:cs="Times New Roman"/>
        </w:rPr>
        <w:t>定律的建立与应用更是确立了人们对牛顿力学的尊敬.</w:t>
      </w:r>
    </w:p>
    <w:p w14:paraId="4C049F59">
      <w:pPr>
        <w:pStyle w:val="3"/>
        <w:snapToGrid w:val="0"/>
        <w:spacing w:line="360" w:lineRule="auto"/>
        <w:rPr>
          <w:rFonts w:ascii="Times New Roman" w:hAnsi="Times New Roman" w:cs="Times New Roman"/>
        </w:rPr>
      </w:pPr>
      <w:r>
        <w:rPr>
          <w:rFonts w:ascii="Times New Roman" w:hAnsi="Times New Roman" w:cs="Times New Roman"/>
        </w:rPr>
        <w:t>2.牛顿力学局限性：牛顿力学的适用范围是</w:t>
      </w:r>
      <w:r>
        <w:rPr>
          <w:rFonts w:ascii="Times New Roman" w:hAnsi="Times New Roman" w:cs="Times New Roman"/>
          <w:b/>
          <w:color w:val="FF0000"/>
          <w:u w:val="single"/>
        </w:rPr>
        <w:t>低速</w:t>
      </w:r>
      <w:r>
        <w:rPr>
          <w:rFonts w:ascii="Times New Roman" w:hAnsi="Times New Roman" w:cs="Times New Roman"/>
        </w:rPr>
        <w:t>(填</w:t>
      </w:r>
      <w:r>
        <w:rPr>
          <w:rFonts w:hAnsi="宋体" w:cs="Times New Roman"/>
        </w:rPr>
        <w:t>“</w:t>
      </w:r>
      <w:r>
        <w:rPr>
          <w:rFonts w:ascii="Times New Roman" w:hAnsi="Times New Roman" w:cs="Times New Roman"/>
        </w:rPr>
        <w:t>高速</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低速</w:t>
      </w:r>
      <w:r>
        <w:rPr>
          <w:rFonts w:hAnsi="宋体" w:cs="Times New Roman"/>
        </w:rPr>
        <w:t>”</w:t>
      </w:r>
      <w:r>
        <w:rPr>
          <w:rFonts w:ascii="Times New Roman" w:hAnsi="Times New Roman" w:cs="Times New Roman"/>
        </w:rPr>
        <w:t>)运动的</w:t>
      </w:r>
      <w:r>
        <w:rPr>
          <w:rFonts w:ascii="Times New Roman" w:hAnsi="Times New Roman" w:cs="Times New Roman"/>
          <w:b/>
          <w:color w:val="FF0000"/>
          <w:u w:val="single"/>
        </w:rPr>
        <w:t>宏观</w:t>
      </w:r>
      <w:r>
        <w:rPr>
          <w:rFonts w:ascii="Times New Roman" w:hAnsi="Times New Roman" w:cs="Times New Roman"/>
        </w:rPr>
        <w:t>(填</w:t>
      </w:r>
      <w:r>
        <w:rPr>
          <w:rFonts w:hAnsi="宋体" w:cs="Times New Roman"/>
        </w:rPr>
        <w:t>“</w:t>
      </w:r>
      <w:r>
        <w:rPr>
          <w:rFonts w:ascii="Times New Roman" w:hAnsi="Times New Roman" w:cs="Times New Roman"/>
        </w:rPr>
        <w:t>宏观</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微观</w:t>
      </w:r>
      <w:r>
        <w:rPr>
          <w:rFonts w:hAnsi="宋体" w:cs="Times New Roman"/>
        </w:rPr>
        <w:t>”</w:t>
      </w:r>
      <w:r>
        <w:rPr>
          <w:rFonts w:ascii="Times New Roman" w:hAnsi="Times New Roman" w:cs="Times New Roman"/>
        </w:rPr>
        <w:t>)物体.</w:t>
      </w:r>
    </w:p>
    <w:p w14:paraId="67CCE5B9">
      <w:pPr>
        <w:pStyle w:val="3"/>
        <w:snapToGrid w:val="0"/>
        <w:spacing w:line="360" w:lineRule="auto"/>
        <w:rPr>
          <w:rFonts w:ascii="Times New Roman" w:hAnsi="Times New Roman" w:cs="Times New Roman"/>
        </w:rPr>
      </w:pPr>
      <w:r>
        <w:rPr>
          <w:rFonts w:ascii="Times New Roman" w:hAnsi="Times New Roman" w:cs="Times New Roman"/>
        </w:rPr>
        <w:t>(1)当物体以接近光速运动时，有些与牛顿力学的结论</w:t>
      </w:r>
      <w:r>
        <w:rPr>
          <w:rFonts w:ascii="Times New Roman" w:hAnsi="Times New Roman" w:cs="Times New Roman"/>
          <w:b/>
          <w:color w:val="FF0000"/>
          <w:u w:val="single"/>
        </w:rPr>
        <w:t>不相同</w:t>
      </w:r>
      <w:r>
        <w:rPr>
          <w:rFonts w:ascii="Times New Roman" w:hAnsi="Times New Roman" w:cs="Times New Roman"/>
        </w:rPr>
        <w:t>.</w:t>
      </w:r>
    </w:p>
    <w:p w14:paraId="400F9C13">
      <w:pPr>
        <w:pStyle w:val="3"/>
        <w:snapToGrid w:val="0"/>
        <w:spacing w:line="360" w:lineRule="auto"/>
        <w:rPr>
          <w:rFonts w:ascii="Times New Roman" w:hAnsi="Times New Roman" w:cs="Times New Roman"/>
        </w:rPr>
      </w:pPr>
      <w:r>
        <w:rPr>
          <w:rFonts w:ascii="Times New Roman" w:hAnsi="Times New Roman" w:cs="Times New Roman"/>
        </w:rPr>
        <w:t>(2)电子、质子、中子等微观粒子的运动</w:t>
      </w:r>
      <w:r>
        <w:rPr>
          <w:rFonts w:ascii="Times New Roman" w:hAnsi="Times New Roman" w:cs="Times New Roman"/>
          <w:b/>
          <w:color w:val="FF0000"/>
          <w:u w:val="single"/>
        </w:rPr>
        <w:t>不能</w:t>
      </w:r>
      <w:r>
        <w:rPr>
          <w:rFonts w:ascii="Times New Roman" w:hAnsi="Times New Roman" w:cs="Times New Roman"/>
        </w:rPr>
        <w:t>用牛顿力学来说明.</w:t>
      </w:r>
    </w:p>
    <w:p w14:paraId="4C9EEC24">
      <w:pPr>
        <w:pStyle w:val="3"/>
        <w:snapToGrid w:val="0"/>
        <w:spacing w:line="360" w:lineRule="auto"/>
        <w:rPr>
          <w:rFonts w:ascii="Times New Roman" w:hAnsi="Times New Roman" w:cs="Times New Roman"/>
        </w:rPr>
      </w:pPr>
      <w:r>
        <w:rPr>
          <w:rFonts w:ascii="Times New Roman" w:hAnsi="Times New Roman" w:cs="Times New Roman"/>
        </w:rPr>
        <w:t>3.牛顿力学</w:t>
      </w:r>
      <w:r>
        <w:rPr>
          <w:rFonts w:ascii="Times New Roman" w:hAnsi="Times New Roman" w:cs="Times New Roman"/>
          <w:b/>
          <w:color w:val="FF0000"/>
          <w:u w:val="single"/>
        </w:rPr>
        <w:t>不会</w:t>
      </w:r>
      <w:r>
        <w:rPr>
          <w:rFonts w:ascii="Times New Roman" w:hAnsi="Times New Roman" w:cs="Times New Roman"/>
        </w:rPr>
        <w:t>被新的科学成就所否定，当物体运动的速度</w:t>
      </w:r>
      <w:r>
        <w:rPr>
          <w:rFonts w:ascii="Times New Roman" w:hAnsi="Times New Roman" w:cs="Times New Roman"/>
          <w:b/>
          <w:color w:val="FF0000"/>
          <w:u w:val="single"/>
        </w:rPr>
        <w:t>远小于光速</w:t>
      </w:r>
      <w:r>
        <w:rPr>
          <w:rFonts w:ascii="Times New Roman" w:hAnsi="Times New Roman" w:cs="Times New Roman"/>
          <w:b/>
          <w:i/>
          <w:color w:val="FF0000"/>
          <w:u w:val="single"/>
        </w:rPr>
        <w:t>c</w:t>
      </w:r>
      <w:r>
        <w:rPr>
          <w:rFonts w:ascii="Times New Roman" w:hAnsi="Times New Roman" w:cs="Times New Roman"/>
        </w:rPr>
        <w:t>时，相对论物理学与牛顿力学的结论没有区别.</w:t>
      </w: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A775CB"/>
    <w:multiLevelType w:val="multilevel"/>
    <w:tmpl w:val="39A775CB"/>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1F31517"/>
    <w:multiLevelType w:val="multilevel"/>
    <w:tmpl w:val="51F3151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5505AF4"/>
    <w:multiLevelType w:val="multilevel"/>
    <w:tmpl w:val="75505AF4"/>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7A027D0"/>
    <w:rsid w:val="5C910B8D"/>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80</Words>
  <Characters>80</Characters>
  <Lines>0</Lines>
  <Paragraphs>0</Paragraphs>
  <TotalTime>2</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E3BBD91D97CA44F4B55B7A0A3B6ED0FD_13</vt:lpwstr>
  </property>
</Properties>
</file>