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B35D7">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7533A4A8">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5DB48983">
      <w:pPr>
        <w:spacing w:line="360" w:lineRule="auto"/>
        <w:jc w:val="center"/>
        <w:rPr>
          <w:rFonts w:hint="eastAsia" w:ascii="宋体" w:hAnsi="宋体"/>
          <w:b/>
          <w:color w:val="000000"/>
          <w:sz w:val="44"/>
          <w:szCs w:val="44"/>
        </w:rPr>
      </w:pPr>
    </w:p>
    <w:p w14:paraId="313DD5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721F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3E64DFAF">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1D5A2A4D">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52C2F168">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27C5B9C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5A1A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261F821B">
            <w:pPr>
              <w:jc w:val="center"/>
            </w:pPr>
          </w:p>
        </w:tc>
        <w:tc>
          <w:tcPr>
            <w:tcW w:w="2660" w:type="dxa"/>
            <w:noWrap w:val="0"/>
            <w:vAlign w:val="center"/>
          </w:tcPr>
          <w:p w14:paraId="03D5AAF4">
            <w:pPr>
              <w:jc w:val="center"/>
            </w:pPr>
          </w:p>
        </w:tc>
        <w:tc>
          <w:tcPr>
            <w:tcW w:w="2660" w:type="dxa"/>
            <w:noWrap w:val="0"/>
            <w:vAlign w:val="center"/>
          </w:tcPr>
          <w:p w14:paraId="3C41853E">
            <w:pPr>
              <w:jc w:val="center"/>
            </w:pPr>
          </w:p>
        </w:tc>
        <w:tc>
          <w:tcPr>
            <w:tcW w:w="2660" w:type="dxa"/>
            <w:noWrap w:val="0"/>
            <w:vAlign w:val="center"/>
          </w:tcPr>
          <w:p w14:paraId="030AEF1D">
            <w:pPr>
              <w:jc w:val="center"/>
            </w:pPr>
          </w:p>
        </w:tc>
      </w:tr>
      <w:tr w14:paraId="07C5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C5722E0">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7042C32D">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0C6F426B">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2CAB0F15">
            <w:pPr>
              <w:spacing w:line="360" w:lineRule="auto"/>
              <w:jc w:val="center"/>
              <w:rPr>
                <w:rFonts w:hint="default" w:ascii="宋体" w:hAnsi="宋体" w:eastAsia="宋体" w:cs="Times New Roman"/>
                <w:b/>
                <w:color w:val="000000"/>
                <w:kern w:val="2"/>
                <w:sz w:val="24"/>
                <w:szCs w:val="24"/>
                <w:lang w:val="en-US" w:eastAsia="zh-CN"/>
              </w:rPr>
            </w:pPr>
            <w:r>
              <w:rPr>
                <w:rFonts w:hint="eastAsia" w:ascii="宋体" w:hAnsi="宋体" w:cs="Times New Roman"/>
                <w:b/>
                <w:color w:val="000000"/>
                <w:kern w:val="2"/>
                <w:sz w:val="24"/>
                <w:szCs w:val="24"/>
                <w:lang w:val="en-US" w:eastAsia="zh-CN"/>
              </w:rPr>
              <w:t>教学校长（签字）</w:t>
            </w:r>
          </w:p>
        </w:tc>
      </w:tr>
      <w:tr w14:paraId="631A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446E70E">
            <w:pPr>
              <w:jc w:val="center"/>
              <w:rPr>
                <w:rFonts w:hint="eastAsia" w:eastAsia="宋体"/>
                <w:lang w:val="en-US" w:eastAsia="zh-CN"/>
              </w:rPr>
            </w:pPr>
            <w:r>
              <w:rPr>
                <w:rFonts w:hint="eastAsia"/>
                <w:lang w:val="en-US" w:eastAsia="zh-CN"/>
              </w:rPr>
              <w:t>物理</w:t>
            </w:r>
          </w:p>
        </w:tc>
        <w:tc>
          <w:tcPr>
            <w:tcW w:w="2660" w:type="dxa"/>
            <w:noWrap w:val="0"/>
            <w:vAlign w:val="center"/>
          </w:tcPr>
          <w:p w14:paraId="6D7616AB">
            <w:pPr>
              <w:jc w:val="center"/>
              <w:rPr>
                <w:rFonts w:hint="eastAsia" w:eastAsia="宋体"/>
                <w:lang w:val="en-US" w:eastAsia="zh-CN"/>
              </w:rPr>
            </w:pPr>
            <w:r>
              <w:rPr>
                <w:rFonts w:hint="eastAsia"/>
                <w:lang w:val="en-US" w:eastAsia="zh-CN"/>
              </w:rPr>
              <w:t>吴佳兴</w:t>
            </w:r>
          </w:p>
        </w:tc>
        <w:tc>
          <w:tcPr>
            <w:tcW w:w="2660" w:type="dxa"/>
            <w:noWrap w:val="0"/>
            <w:vAlign w:val="center"/>
          </w:tcPr>
          <w:p w14:paraId="5F6F4FA8">
            <w:pPr>
              <w:jc w:val="center"/>
            </w:pPr>
          </w:p>
        </w:tc>
        <w:tc>
          <w:tcPr>
            <w:tcW w:w="2660" w:type="dxa"/>
            <w:noWrap w:val="0"/>
            <w:vAlign w:val="center"/>
          </w:tcPr>
          <w:p w14:paraId="620B1721">
            <w:pPr>
              <w:jc w:val="center"/>
            </w:pPr>
          </w:p>
        </w:tc>
      </w:tr>
    </w:tbl>
    <w:p w14:paraId="3E120B18">
      <w:pPr>
        <w:tabs>
          <w:tab w:val="left" w:pos="10080"/>
        </w:tabs>
        <w:spacing w:line="360" w:lineRule="auto"/>
        <w:rPr>
          <w:rFonts w:hint="eastAsia" w:ascii="宋体" w:hAnsi="宋体"/>
          <w:color w:val="FF0000"/>
          <w:szCs w:val="21"/>
        </w:rPr>
      </w:pP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7388F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5000" w:type="pct"/>
            <w:noWrap w:val="0"/>
            <w:vAlign w:val="center"/>
          </w:tcPr>
          <w:p w14:paraId="1BABEF90">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2AF8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639ED39B">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F4D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5000" w:type="pct"/>
            <w:noWrap w:val="0"/>
            <w:vAlign w:val="center"/>
          </w:tcPr>
          <w:p w14:paraId="19DF6812">
            <w:pPr>
              <w:shd w:val="clear" w:color="auto" w:fill="auto"/>
              <w:spacing w:before="0" w:after="0" w:line="360" w:lineRule="auto"/>
              <w:ind w:left="315" w:hanging="315"/>
              <w:jc w:val="left"/>
              <w:textAlignment w:val="center"/>
              <w:rPr>
                <w:sz w:val="21"/>
              </w:rP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-1</w:t>
            </w:r>
            <w:r>
              <w:rPr>
                <w:rStyle w:val="9"/>
                <w:rFonts w:eastAsia="黑体"/>
                <w:szCs w:val="21"/>
              </w:rPr>
              <w:t>】</w:t>
            </w:r>
            <w:r>
              <w:rPr>
                <w:sz w:val="21"/>
              </w:rPr>
              <w:t>如图所示，是某同学“探究感应电流的方向”的实验原理图。其实验分析步骤如下：</w:t>
            </w:r>
          </w:p>
          <w:p w14:paraId="132EAAC0">
            <w:pPr>
              <w:shd w:val="clear" w:color="auto" w:fill="auto"/>
              <w:spacing w:before="0" w:after="0" w:line="360" w:lineRule="auto"/>
              <w:ind w:left="315" w:firstLine="0"/>
              <w:jc w:val="left"/>
              <w:textAlignment w:val="center"/>
              <w:rPr>
                <w:sz w:val="21"/>
              </w:rPr>
            </w:pPr>
            <w:r>
              <w:rPr>
                <w:sz w:val="21"/>
              </w:rPr>
              <w:t>(1)线圈中磁通量增大时：</w:t>
            </w:r>
          </w:p>
          <w:p w14:paraId="1549AC6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81050" cy="1114425"/>
                  <wp:effectExtent l="0" t="0" r="0" b="9525"/>
                  <wp:docPr id="100019" name="图片 100019" descr="@@@93294fc9-17d6-4c42-aaf0-d6f960f63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3294fc9-17d6-4c42-aaf0-d6f960f63c6f"/>
                          <pic:cNvPicPr>
                            <a:picLocks noChangeAspect="1"/>
                          </pic:cNvPicPr>
                        </pic:nvPicPr>
                        <pic:blipFill>
                          <a:blip r:embed="rId6"/>
                          <a:stretch>
                            <a:fillRect/>
                          </a:stretch>
                        </pic:blipFill>
                        <pic:spPr>
                          <a:xfrm>
                            <a:off x="0" y="0"/>
                            <a:ext cx="781050" cy="1114425"/>
                          </a:xfrm>
                          <a:prstGeom prst="rect">
                            <a:avLst/>
                          </a:prstGeom>
                        </pic:spPr>
                      </pic:pic>
                    </a:graphicData>
                  </a:graphic>
                </wp:inline>
              </w:drawing>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95"/>
              <w:gridCol w:w="2340"/>
              <w:gridCol w:w="1920"/>
              <w:gridCol w:w="1500"/>
            </w:tblGrid>
            <w:tr w14:paraId="6936E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2E0DD2">
                  <w:pPr>
                    <w:shd w:val="clear" w:color="auto" w:fill="auto"/>
                    <w:spacing w:before="60" w:after="60" w:line="240" w:lineRule="auto"/>
                    <w:ind w:left="0" w:right="0" w:firstLine="0"/>
                    <w:jc w:val="center"/>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0B1A4E">
                  <w:pPr>
                    <w:shd w:val="clear" w:color="auto" w:fill="auto"/>
                    <w:spacing w:before="60" w:after="60" w:line="240" w:lineRule="auto"/>
                    <w:ind w:left="0" w:right="0" w:firstLine="0"/>
                    <w:jc w:val="center"/>
                    <w:textAlignment w:val="center"/>
                    <w:rPr>
                      <w:sz w:val="21"/>
                    </w:rPr>
                  </w:pPr>
                  <w:r>
                    <w:rPr>
                      <w:sz w:val="21"/>
                    </w:rPr>
                    <w:t>感应电流方向（俯视）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6806DD">
                  <w:pPr>
                    <w:shd w:val="clear" w:color="auto" w:fill="auto"/>
                    <w:spacing w:before="60" w:after="60" w:line="240" w:lineRule="auto"/>
                    <w:ind w:left="0" w:right="0" w:firstLine="0"/>
                    <w:jc w:val="center"/>
                    <w:textAlignment w:val="center"/>
                    <w:rPr>
                      <w:sz w:val="21"/>
                    </w:rPr>
                  </w:pPr>
                  <w:r>
                    <w:rPr>
                      <w:sz w:val="21"/>
                    </w:rPr>
                    <w:t>感应电流磁场方向</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7F0B87">
                  <w:pPr>
                    <w:shd w:val="clear" w:color="auto" w:fill="auto"/>
                    <w:spacing w:before="60" w:after="60" w:line="240" w:lineRule="auto"/>
                    <w:ind w:left="0" w:right="0" w:firstLine="0"/>
                    <w:jc w:val="center"/>
                    <w:textAlignment w:val="center"/>
                    <w:rPr>
                      <w:sz w:val="21"/>
                    </w:rPr>
                  </w:pPr>
                  <w:r>
                    <w:rPr>
                      <w:sz w:val="21"/>
                    </w:rPr>
                    <w:t>磁铁磁场方向</w:t>
                  </w:r>
                </w:p>
              </w:tc>
            </w:tr>
            <w:tr w14:paraId="179B5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31B08B">
                  <w:pPr>
                    <w:shd w:val="clear" w:color="auto" w:fill="auto"/>
                    <w:spacing w:before="60" w:after="60" w:line="240" w:lineRule="auto"/>
                    <w:ind w:left="0" w:right="0" w:firstLine="0"/>
                    <w:jc w:val="center"/>
                    <w:textAlignment w:val="center"/>
                    <w:rPr>
                      <w:sz w:val="21"/>
                    </w:rPr>
                  </w:pPr>
                  <w:r>
                    <w:rPr>
                      <w:sz w:val="21"/>
                    </w:rPr>
                    <w:t>N极向下插入</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E90C982">
                  <w:pPr>
                    <w:shd w:val="clear" w:color="auto" w:fill="auto"/>
                    <w:spacing w:before="60" w:after="60" w:line="240" w:lineRule="auto"/>
                    <w:ind w:left="0" w:right="0" w:firstLine="0"/>
                    <w:jc w:val="left"/>
                    <w:textAlignment w:val="center"/>
                    <w:rPr>
                      <w:sz w:val="21"/>
                    </w:rPr>
                  </w:pPr>
                  <w:r>
                    <w:rPr>
                      <w:sz w:val="21"/>
                    </w:rPr>
                    <w:t>逆时针</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EDEB46">
                  <w:pPr>
                    <w:shd w:val="clear" w:color="auto" w:fill="auto"/>
                    <w:spacing w:before="60" w:after="60" w:line="240" w:lineRule="auto"/>
                    <w:ind w:left="0" w:right="0" w:firstLine="0"/>
                    <w:jc w:val="left"/>
                    <w:textAlignment w:val="center"/>
                    <w:rPr>
                      <w:sz w:val="21"/>
                    </w:rPr>
                  </w:pPr>
                  <w:r>
                    <w:rPr>
                      <w:sz w:val="21"/>
                    </w:rPr>
                    <w:t>向上</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5C7F23A">
                  <w:pPr>
                    <w:shd w:val="clear" w:color="auto" w:fill="auto"/>
                    <w:spacing w:before="60" w:after="60" w:line="240" w:lineRule="auto"/>
                    <w:ind w:left="0" w:right="0" w:firstLine="0"/>
                    <w:jc w:val="left"/>
                    <w:textAlignment w:val="center"/>
                    <w:rPr>
                      <w:sz w:val="21"/>
                    </w:rPr>
                  </w:pPr>
                  <w:r>
                    <w:rPr>
                      <w:sz w:val="21"/>
                    </w:rPr>
                    <w:t>向下</w:t>
                  </w:r>
                </w:p>
              </w:tc>
            </w:tr>
            <w:tr w14:paraId="0C4FC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57F5D3">
                  <w:pPr>
                    <w:shd w:val="clear" w:color="auto" w:fill="auto"/>
                    <w:spacing w:before="60" w:after="60" w:line="240" w:lineRule="auto"/>
                    <w:ind w:left="0" w:right="0" w:firstLine="0"/>
                    <w:jc w:val="center"/>
                    <w:textAlignment w:val="center"/>
                    <w:rPr>
                      <w:sz w:val="21"/>
                    </w:rPr>
                  </w:pPr>
                  <w:r>
                    <w:rPr>
                      <w:sz w:val="21"/>
                    </w:rPr>
                    <w:t>S极向下插入</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820CC6">
                  <w:pPr>
                    <w:shd w:val="clear" w:color="auto" w:fill="auto"/>
                    <w:spacing w:before="60" w:after="60" w:line="240" w:lineRule="auto"/>
                    <w:ind w:left="0" w:right="0" w:firstLine="0"/>
                    <w:jc w:val="left"/>
                    <w:textAlignment w:val="center"/>
                    <w:rPr>
                      <w:sz w:val="21"/>
                    </w:rPr>
                  </w:pPr>
                  <w:r>
                    <w:rPr>
                      <w:sz w:val="21"/>
                    </w:rPr>
                    <w:t>顺时针</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A4F06E9">
                  <w:pPr>
                    <w:shd w:val="clear" w:color="auto" w:fill="auto"/>
                    <w:spacing w:before="60" w:after="60" w:line="240" w:lineRule="auto"/>
                    <w:ind w:left="0" w:right="0" w:firstLine="0"/>
                    <w:jc w:val="left"/>
                    <w:textAlignment w:val="center"/>
                    <w:rPr>
                      <w:sz w:val="21"/>
                    </w:rPr>
                  </w:pPr>
                  <w:r>
                    <w:rPr>
                      <w:sz w:val="21"/>
                    </w:rPr>
                    <w:t>向下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BDF76F9">
                  <w:pPr>
                    <w:shd w:val="clear" w:color="auto" w:fill="auto"/>
                    <w:spacing w:before="60" w:after="60" w:line="240" w:lineRule="auto"/>
                    <w:ind w:left="0" w:right="0" w:firstLine="0"/>
                    <w:jc w:val="left"/>
                    <w:textAlignment w:val="center"/>
                    <w:rPr>
                      <w:sz w:val="21"/>
                    </w:rPr>
                  </w:pPr>
                  <w:r>
                    <w:rPr>
                      <w:sz w:val="21"/>
                    </w:rPr>
                    <w:t>向上</w:t>
                  </w:r>
                </w:p>
              </w:tc>
            </w:tr>
          </w:tbl>
          <w:p w14:paraId="0C5F62FA">
            <w:pPr>
              <w:shd w:val="clear" w:color="auto" w:fill="auto"/>
              <w:spacing w:before="0" w:after="0" w:line="360" w:lineRule="auto"/>
              <w:ind w:left="315" w:firstLine="0"/>
              <w:jc w:val="left"/>
              <w:textAlignment w:val="center"/>
              <w:rPr>
                <w:sz w:val="21"/>
              </w:rPr>
            </w:pPr>
            <w:r>
              <w:rPr>
                <w:sz w:val="21"/>
              </w:rPr>
              <w:t>可得出的结论：感应电流的磁场方向跟磁铁的磁场方向</w:t>
            </w:r>
            <w:r>
              <w:rPr>
                <w:rFonts w:ascii="Times New Roman" w:hAnsi="Times New Roman" w:eastAsia="Times New Roman" w:cs="Times New Roman"/>
                <w:b w:val="0"/>
                <w:sz w:val="21"/>
                <w:u w:val="single"/>
              </w:rPr>
              <w:t xml:space="preserve">      </w:t>
            </w:r>
            <w:r>
              <w:rPr>
                <w:sz w:val="21"/>
              </w:rPr>
              <w:t>；（选填“相同”或“相反”）</w:t>
            </w:r>
          </w:p>
          <w:p w14:paraId="19C53359">
            <w:pPr>
              <w:shd w:val="clear" w:color="auto" w:fill="auto"/>
              <w:spacing w:before="0" w:after="0" w:line="360" w:lineRule="auto"/>
              <w:ind w:left="315" w:firstLine="0"/>
              <w:jc w:val="left"/>
              <w:textAlignment w:val="center"/>
              <w:rPr>
                <w:sz w:val="21"/>
              </w:rPr>
            </w:pPr>
          </w:p>
          <w:p w14:paraId="4A6B3593">
            <w:pPr>
              <w:shd w:val="clear" w:color="auto" w:fill="auto"/>
              <w:spacing w:before="0" w:after="0" w:line="360" w:lineRule="auto"/>
              <w:ind w:left="315" w:firstLine="0"/>
              <w:jc w:val="left"/>
              <w:textAlignment w:val="center"/>
              <w:rPr>
                <w:sz w:val="21"/>
              </w:rPr>
            </w:pPr>
          </w:p>
          <w:p w14:paraId="6C830D67">
            <w:pPr>
              <w:shd w:val="clear" w:color="auto" w:fill="auto"/>
              <w:spacing w:before="0" w:after="0" w:line="360" w:lineRule="auto"/>
              <w:ind w:left="315" w:firstLine="0"/>
              <w:jc w:val="left"/>
              <w:textAlignment w:val="center"/>
              <w:rPr>
                <w:sz w:val="21"/>
              </w:rPr>
            </w:pPr>
          </w:p>
          <w:p w14:paraId="6810C563">
            <w:pPr>
              <w:shd w:val="clear" w:color="auto" w:fill="auto"/>
              <w:spacing w:before="0" w:after="0" w:line="360" w:lineRule="auto"/>
              <w:ind w:left="315" w:firstLine="0"/>
              <w:jc w:val="left"/>
              <w:textAlignment w:val="center"/>
              <w:rPr>
                <w:sz w:val="21"/>
              </w:rPr>
            </w:pPr>
            <w:r>
              <w:rPr>
                <w:sz w:val="21"/>
              </w:rPr>
              <w:t>(2)线圈中磁通量减小时：</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95"/>
              <w:gridCol w:w="2340"/>
              <w:gridCol w:w="1920"/>
              <w:gridCol w:w="1500"/>
            </w:tblGrid>
            <w:tr w14:paraId="63AE7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D85F8A">
                  <w:pPr>
                    <w:shd w:val="clear" w:color="auto" w:fill="auto"/>
                    <w:spacing w:before="60" w:after="60" w:line="240" w:lineRule="auto"/>
                    <w:ind w:left="0" w:right="0" w:firstLine="0"/>
                    <w:jc w:val="center"/>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0AB547">
                  <w:pPr>
                    <w:shd w:val="clear" w:color="auto" w:fill="auto"/>
                    <w:spacing w:before="60" w:after="60" w:line="240" w:lineRule="auto"/>
                    <w:ind w:left="0" w:right="0" w:firstLine="0"/>
                    <w:jc w:val="center"/>
                    <w:textAlignment w:val="center"/>
                    <w:rPr>
                      <w:sz w:val="21"/>
                    </w:rPr>
                  </w:pPr>
                  <w:r>
                    <w:rPr>
                      <w:sz w:val="21"/>
                    </w:rPr>
                    <w:t>感应电流方向（俯视）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270A13">
                  <w:pPr>
                    <w:shd w:val="clear" w:color="auto" w:fill="auto"/>
                    <w:spacing w:before="60" w:after="60" w:line="240" w:lineRule="auto"/>
                    <w:ind w:left="0" w:right="0" w:firstLine="0"/>
                    <w:jc w:val="center"/>
                    <w:textAlignment w:val="center"/>
                    <w:rPr>
                      <w:sz w:val="21"/>
                    </w:rPr>
                  </w:pPr>
                  <w:r>
                    <w:rPr>
                      <w:sz w:val="21"/>
                    </w:rPr>
                    <w:t>感应电流磁场方向</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BA5619">
                  <w:pPr>
                    <w:shd w:val="clear" w:color="auto" w:fill="auto"/>
                    <w:spacing w:before="60" w:after="60" w:line="240" w:lineRule="auto"/>
                    <w:ind w:left="0" w:right="0" w:firstLine="0"/>
                    <w:jc w:val="center"/>
                    <w:textAlignment w:val="center"/>
                    <w:rPr>
                      <w:sz w:val="21"/>
                    </w:rPr>
                  </w:pPr>
                  <w:r>
                    <w:rPr>
                      <w:sz w:val="21"/>
                    </w:rPr>
                    <w:t>磁铁磁场方向</w:t>
                  </w:r>
                </w:p>
              </w:tc>
            </w:tr>
            <w:tr w14:paraId="042CD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8BF4C3">
                  <w:pPr>
                    <w:shd w:val="clear" w:color="auto" w:fill="auto"/>
                    <w:spacing w:before="60" w:after="60" w:line="240" w:lineRule="auto"/>
                    <w:ind w:left="0" w:right="0" w:firstLine="0"/>
                    <w:jc w:val="center"/>
                    <w:textAlignment w:val="center"/>
                    <w:rPr>
                      <w:sz w:val="21"/>
                    </w:rPr>
                  </w:pPr>
                  <w:r>
                    <w:rPr>
                      <w:sz w:val="21"/>
                    </w:rPr>
                    <w:t>N极向上拔出</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EE85FEC">
                  <w:pPr>
                    <w:shd w:val="clear" w:color="auto" w:fill="auto"/>
                    <w:spacing w:before="60" w:after="60" w:line="240" w:lineRule="auto"/>
                    <w:ind w:left="0" w:right="0" w:firstLine="0"/>
                    <w:jc w:val="left"/>
                    <w:textAlignment w:val="center"/>
                    <w:rPr>
                      <w:sz w:val="21"/>
                    </w:rPr>
                  </w:pPr>
                  <w:r>
                    <w:rPr>
                      <w:sz w:val="21"/>
                    </w:rPr>
                    <w:t>顺时针</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D9A6BFF">
                  <w:pPr>
                    <w:shd w:val="clear" w:color="auto" w:fill="auto"/>
                    <w:spacing w:before="60" w:after="60" w:line="240" w:lineRule="auto"/>
                    <w:ind w:left="0" w:right="0" w:firstLine="0"/>
                    <w:jc w:val="left"/>
                    <w:textAlignment w:val="center"/>
                    <w:rPr>
                      <w:sz w:val="21"/>
                    </w:rPr>
                  </w:pPr>
                  <w:r>
                    <w:rPr>
                      <w:sz w:val="21"/>
                    </w:rPr>
                    <w:t>向下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DE57D36">
                  <w:pPr>
                    <w:shd w:val="clear" w:color="auto" w:fill="auto"/>
                    <w:spacing w:before="60" w:after="60" w:line="240" w:lineRule="auto"/>
                    <w:ind w:left="0" w:right="0" w:firstLine="0"/>
                    <w:jc w:val="left"/>
                    <w:textAlignment w:val="center"/>
                    <w:rPr>
                      <w:sz w:val="21"/>
                    </w:rPr>
                  </w:pPr>
                  <w:r>
                    <w:rPr>
                      <w:sz w:val="21"/>
                    </w:rPr>
                    <w:t>向下</w:t>
                  </w:r>
                </w:p>
              </w:tc>
            </w:tr>
            <w:tr w14:paraId="3677C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43FC48">
                  <w:pPr>
                    <w:shd w:val="clear" w:color="auto" w:fill="auto"/>
                    <w:spacing w:before="60" w:after="60" w:line="240" w:lineRule="auto"/>
                    <w:ind w:left="0" w:right="0" w:firstLine="0"/>
                    <w:jc w:val="center"/>
                    <w:textAlignment w:val="center"/>
                    <w:rPr>
                      <w:sz w:val="21"/>
                    </w:rPr>
                  </w:pPr>
                  <w:r>
                    <w:rPr>
                      <w:sz w:val="21"/>
                    </w:rPr>
                    <w:t>S极向上拔出</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D8561C7">
                  <w:pPr>
                    <w:shd w:val="clear" w:color="auto" w:fill="auto"/>
                    <w:spacing w:before="60" w:after="60" w:line="240" w:lineRule="auto"/>
                    <w:ind w:left="0" w:right="0" w:firstLine="0"/>
                    <w:jc w:val="left"/>
                    <w:textAlignment w:val="center"/>
                    <w:rPr>
                      <w:sz w:val="21"/>
                    </w:rPr>
                  </w:pPr>
                  <w:r>
                    <w:rPr>
                      <w:sz w:val="21"/>
                    </w:rPr>
                    <w:t>逆时针</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86D3ACB">
                  <w:pPr>
                    <w:shd w:val="clear" w:color="auto" w:fill="auto"/>
                    <w:spacing w:before="60" w:after="60" w:line="240" w:lineRule="auto"/>
                    <w:ind w:left="0" w:right="0" w:firstLine="0"/>
                    <w:jc w:val="left"/>
                    <w:textAlignment w:val="center"/>
                    <w:rPr>
                      <w:sz w:val="21"/>
                    </w:rPr>
                  </w:pPr>
                  <w:r>
                    <w:rPr>
                      <w:sz w:val="21"/>
                    </w:rPr>
                    <w:t>向上</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AF9A6B7">
                  <w:pPr>
                    <w:shd w:val="clear" w:color="auto" w:fill="auto"/>
                    <w:spacing w:before="60" w:after="60" w:line="240" w:lineRule="auto"/>
                    <w:ind w:left="0" w:right="0" w:firstLine="0"/>
                    <w:jc w:val="left"/>
                    <w:textAlignment w:val="center"/>
                    <w:rPr>
                      <w:sz w:val="21"/>
                    </w:rPr>
                  </w:pPr>
                  <w:r>
                    <w:rPr>
                      <w:sz w:val="21"/>
                    </w:rPr>
                    <w:t>向上</w:t>
                  </w:r>
                </w:p>
              </w:tc>
            </w:tr>
          </w:tbl>
          <w:p w14:paraId="53B66EA4">
            <w:pPr>
              <w:shd w:val="clear" w:color="auto" w:fill="auto"/>
              <w:spacing w:before="0" w:after="0" w:line="360" w:lineRule="auto"/>
              <w:ind w:left="315" w:firstLine="0"/>
              <w:jc w:val="left"/>
              <w:textAlignment w:val="center"/>
              <w:rPr>
                <w:sz w:val="21"/>
              </w:rPr>
            </w:pPr>
            <w:r>
              <w:rPr>
                <w:sz w:val="21"/>
              </w:rPr>
              <w:t>可得出的结论：感应电流的磁场方向跟磁铁的磁场方向</w:t>
            </w:r>
            <w:r>
              <w:rPr>
                <w:rFonts w:ascii="Times New Roman" w:hAnsi="Times New Roman" w:eastAsia="Times New Roman" w:cs="Times New Roman"/>
                <w:b w:val="0"/>
                <w:sz w:val="21"/>
                <w:u w:val="single"/>
              </w:rPr>
              <w:t xml:space="preserve">      </w:t>
            </w:r>
            <w:r>
              <w:rPr>
                <w:sz w:val="21"/>
              </w:rPr>
              <w:t>：（选填“相同”或“相反）</w:t>
            </w:r>
          </w:p>
          <w:p w14:paraId="7FC1A3E3">
            <w:pPr>
              <w:shd w:val="clear" w:color="auto" w:fill="auto"/>
              <w:spacing w:before="0" w:after="0" w:line="360" w:lineRule="auto"/>
              <w:ind w:left="315" w:firstLine="0"/>
              <w:jc w:val="left"/>
              <w:textAlignment w:val="center"/>
              <w:rPr>
                <w:sz w:val="21"/>
              </w:rPr>
            </w:pPr>
            <w:r>
              <w:rPr>
                <w:sz w:val="21"/>
              </w:rPr>
              <w:t>(3)该同学分析：线圈中感应电流方向是水平面上的，而线圈中的磁场方向是竖方向上的，可见两者的关系比较复杂，难以直接描述。当两者关系难以直接描述时，是不是可以找一个“中介”来描述它们之间的关系。根据以上（1）和（2）的结论，进一步概括得出：线圈中感应电流的磁场和磁通量变化的关系为</w:t>
            </w:r>
            <w:r>
              <w:rPr>
                <w:rFonts w:ascii="Times New Roman" w:hAnsi="Times New Roman" w:eastAsia="Times New Roman" w:cs="Times New Roman"/>
                <w:b w:val="0"/>
                <w:sz w:val="21"/>
                <w:u w:val="single"/>
              </w:rPr>
              <w:t xml:space="preserve">      </w:t>
            </w:r>
            <w:r>
              <w:rPr>
                <w:sz w:val="21"/>
              </w:rPr>
              <w:t>。</w:t>
            </w:r>
          </w:p>
          <w:p w14:paraId="08EED7AD">
            <w:pPr>
              <w:shd w:val="clear" w:color="auto" w:fill="F2F2F2"/>
              <w:spacing w:before="0" w:after="0" w:line="360" w:lineRule="auto"/>
              <w:ind w:left="315" w:firstLine="0"/>
              <w:jc w:val="left"/>
              <w:textAlignment w:val="center"/>
              <w:rPr>
                <w:sz w:val="21"/>
              </w:rPr>
            </w:pPr>
            <w:r>
              <w:rPr>
                <w:color w:val="FF0000"/>
                <w:sz w:val="21"/>
              </w:rPr>
              <w:t>【答案】(1)相反</w:t>
            </w:r>
          </w:p>
          <w:p w14:paraId="3BA5F2EB">
            <w:pPr>
              <w:shd w:val="clear" w:color="auto" w:fill="F2F2F2"/>
              <w:spacing w:before="0" w:after="0" w:line="360" w:lineRule="auto"/>
              <w:ind w:left="315" w:firstLine="0"/>
              <w:jc w:val="left"/>
              <w:textAlignment w:val="center"/>
              <w:rPr>
                <w:sz w:val="21"/>
              </w:rPr>
            </w:pPr>
            <w:r>
              <w:rPr>
                <w:color w:val="FF0000"/>
                <w:sz w:val="21"/>
              </w:rPr>
              <w:t>(2)相同</w:t>
            </w:r>
          </w:p>
          <w:p w14:paraId="049B8799">
            <w:pPr>
              <w:shd w:val="clear" w:color="auto" w:fill="F2F2F2"/>
              <w:spacing w:before="0" w:after="0" w:line="360" w:lineRule="auto"/>
              <w:ind w:left="315" w:firstLine="0"/>
              <w:jc w:val="left"/>
              <w:textAlignment w:val="center"/>
              <w:rPr>
                <w:sz w:val="21"/>
              </w:rPr>
            </w:pPr>
            <w:r>
              <w:rPr>
                <w:color w:val="FF0000"/>
                <w:sz w:val="21"/>
              </w:rPr>
              <w:t>(3)感应电流的磁场总要阻碍引起感应电流的磁通量的变化</w:t>
            </w:r>
          </w:p>
          <w:p w14:paraId="7E84E06E">
            <w:pPr>
              <w:shd w:val="clear" w:color="auto" w:fill="F2F2F2"/>
              <w:spacing w:before="0" w:after="0" w:line="360" w:lineRule="auto"/>
              <w:ind w:left="315" w:firstLine="0"/>
              <w:jc w:val="left"/>
              <w:textAlignment w:val="center"/>
              <w:rPr>
                <w:sz w:val="21"/>
              </w:rPr>
            </w:pPr>
            <w:r>
              <w:rPr>
                <w:color w:val="FF0000"/>
                <w:sz w:val="21"/>
              </w:rPr>
              <w:t>【详解】（1）由表格可知，线圈中磁通量增大时，感应电流的磁场方向跟磁铁的磁场方向相反。</w:t>
            </w:r>
          </w:p>
          <w:p w14:paraId="6A82AB5C">
            <w:pPr>
              <w:shd w:val="clear" w:color="auto" w:fill="F2F2F2"/>
              <w:spacing w:before="0" w:after="0" w:line="360" w:lineRule="auto"/>
              <w:ind w:left="315" w:firstLine="0"/>
              <w:jc w:val="left"/>
              <w:textAlignment w:val="center"/>
              <w:rPr>
                <w:sz w:val="21"/>
              </w:rPr>
            </w:pPr>
            <w:r>
              <w:rPr>
                <w:color w:val="FF0000"/>
                <w:sz w:val="21"/>
              </w:rPr>
              <w:t>（2）由表格可知，线圈中磁通量减小时，感应电流的磁场方向跟磁铁的磁场方向相同。</w:t>
            </w:r>
          </w:p>
          <w:p w14:paraId="2AEAF125">
            <w:pPr>
              <w:shd w:val="clear" w:color="auto" w:fill="F2F2F2"/>
              <w:spacing w:before="0" w:after="0" w:line="360" w:lineRule="auto"/>
              <w:ind w:left="315" w:firstLine="0"/>
              <w:jc w:val="left"/>
              <w:textAlignment w:val="center"/>
              <w:rPr>
                <w:rStyle w:val="9"/>
                <w:rFonts w:eastAsia="黑体"/>
                <w:szCs w:val="21"/>
              </w:rPr>
            </w:pPr>
            <w:r>
              <w:rPr>
                <w:color w:val="FF0000"/>
                <w:sz w:val="21"/>
              </w:rPr>
              <w:t>（3）线圈中感应电流的磁场和磁通量变化的关系为：感应电流的磁场总要阻碍引起感应电流的磁通量的变化。</w:t>
            </w:r>
          </w:p>
          <w:p w14:paraId="5DDEAD0C">
            <w:pPr>
              <w:shd w:val="clear" w:color="auto" w:fill="auto"/>
              <w:spacing w:before="0" w:after="0" w:line="360" w:lineRule="auto"/>
              <w:ind w:left="420" w:hanging="420"/>
              <w:jc w:val="left"/>
              <w:textAlignment w:val="center"/>
              <w:rPr>
                <w:sz w:val="21"/>
              </w:rP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-1</w:t>
            </w:r>
            <w:r>
              <w:rPr>
                <w:rStyle w:val="9"/>
                <w:rFonts w:hint="eastAsia" w:eastAsia="黑体"/>
                <w:szCs w:val="21"/>
              </w:rPr>
              <w:t>】</w:t>
            </w:r>
            <w:r>
              <w:rPr>
                <w:sz w:val="21"/>
              </w:rPr>
              <w:t>某同学欲探究“影响感应电流方向的因素”，试验器材如图所示，已知当电流从灵敏电流计G左端流入时，指针向左偏转。现将灵敏电流计G、螺线管、开关、导线按如图所示的方式连接后闭合开关，请回答下列问题：</w:t>
            </w:r>
          </w:p>
          <w:p w14:paraId="42EA2D0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447800"/>
                  <wp:effectExtent l="0" t="0" r="0" b="0"/>
                  <wp:docPr id="100021" name="图片 100021" descr="@@@83439b01-0b4f-4ba6-ad42-897a5bbcc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3439b01-0b4f-4ba6-ad42-897a5bbccb21"/>
                          <pic:cNvPicPr>
                            <a:picLocks noChangeAspect="1"/>
                          </pic:cNvPicPr>
                        </pic:nvPicPr>
                        <pic:blipFill>
                          <a:blip r:embed="rId7"/>
                          <a:stretch>
                            <a:fillRect/>
                          </a:stretch>
                        </pic:blipFill>
                        <pic:spPr>
                          <a:xfrm>
                            <a:off x="0" y="0"/>
                            <a:ext cx="2362200" cy="1447800"/>
                          </a:xfrm>
                          <a:prstGeom prst="rect">
                            <a:avLst/>
                          </a:prstGeom>
                        </pic:spPr>
                      </pic:pic>
                    </a:graphicData>
                  </a:graphic>
                </wp:inline>
              </w:drawing>
            </w:r>
          </w:p>
          <w:p w14:paraId="110B6AFA">
            <w:pPr>
              <w:shd w:val="clear" w:color="auto" w:fill="auto"/>
              <w:spacing w:before="0" w:after="0" w:line="360" w:lineRule="auto"/>
              <w:ind w:left="420" w:firstLine="0"/>
              <w:jc w:val="left"/>
              <w:textAlignment w:val="center"/>
              <w:rPr>
                <w:sz w:val="21"/>
              </w:rPr>
            </w:pPr>
            <w:r>
              <w:rPr>
                <w:sz w:val="21"/>
              </w:rPr>
              <w:t>(1)以下两种操作，能使电流计指针发生偏转，即有感应电流产生的是_______。</w:t>
            </w:r>
          </w:p>
          <w:p w14:paraId="39B6D0CB">
            <w:pPr>
              <w:shd w:val="clear" w:color="auto" w:fill="auto"/>
              <w:spacing w:before="0" w:after="0" w:line="360" w:lineRule="auto"/>
              <w:ind w:left="420" w:firstLine="0"/>
              <w:jc w:val="left"/>
              <w:textAlignment w:val="center"/>
              <w:rPr>
                <w:sz w:val="21"/>
              </w:rPr>
            </w:pPr>
            <w:r>
              <w:rPr>
                <w:sz w:val="21"/>
              </w:rPr>
              <w:t>A．将条形磁铁静置于螺线管中</w:t>
            </w:r>
          </w:p>
          <w:p w14:paraId="1FA07DBC">
            <w:pPr>
              <w:shd w:val="clear" w:color="auto" w:fill="auto"/>
              <w:spacing w:before="0" w:after="0" w:line="360" w:lineRule="auto"/>
              <w:ind w:left="420" w:firstLine="0"/>
              <w:jc w:val="left"/>
              <w:textAlignment w:val="center"/>
              <w:rPr>
                <w:sz w:val="21"/>
              </w:rPr>
            </w:pPr>
            <w:r>
              <w:rPr>
                <w:sz w:val="21"/>
              </w:rPr>
              <w:t>B．将条形磁铁插入螺线管的过程中</w:t>
            </w:r>
          </w:p>
          <w:p w14:paraId="1EC60FD0">
            <w:pPr>
              <w:shd w:val="clear" w:color="auto" w:fill="auto"/>
              <w:spacing w:before="0" w:after="0" w:line="360" w:lineRule="auto"/>
              <w:ind w:left="420" w:firstLine="0"/>
              <w:jc w:val="left"/>
              <w:textAlignment w:val="center"/>
              <w:rPr>
                <w:sz w:val="21"/>
              </w:rPr>
            </w:pPr>
            <w:r>
              <w:rPr>
                <w:sz w:val="21"/>
              </w:rPr>
              <w:t>(2)若将磁铁N极朝下从上往下竖直插入螺线管时，灵敏电流计G的指针将偏转</w:t>
            </w:r>
            <w:r>
              <w:rPr>
                <w:rFonts w:ascii="Times New Roman" w:hAnsi="Times New Roman" w:eastAsia="Times New Roman" w:cs="Times New Roman"/>
                <w:b w:val="0"/>
                <w:sz w:val="21"/>
                <w:u w:val="single"/>
              </w:rPr>
              <w:t xml:space="preserve">          </w:t>
            </w:r>
            <w:r>
              <w:rPr>
                <w:sz w:val="21"/>
              </w:rPr>
              <w:t>（选填“向左”、“向右”或“不”）；若条形磁铁</w:t>
            </w:r>
            <w:r>
              <w:object>
                <v:shape id="_x0000_i1025" o:spt="75" alt="eqIdcf231f8f86fb922df4ca0c87f044cec3" type="#_x0000_t75" style="height:11.2pt;width:7.9pt;" o:ole="t" filled="f" o:preferrelative="t" stroked="f" coordsize="21600,21600">
                  <v:path/>
                  <v:fill on="f" focussize="0,0"/>
                  <v:stroke on="f" joinstyle="miter"/>
                  <v:imagedata r:id="rId9" o:title="eqIdcf231f8f86fb922df4ca0c87f044cec3"/>
                  <o:lock v:ext="edit" aspectratio="t"/>
                  <w10:wrap type="none"/>
                  <w10:anchorlock/>
                </v:shape>
                <o:OLEObject Type="Embed" ProgID="Equation.DSMT4" ShapeID="_x0000_i1025" DrawAspect="Content" ObjectID="_1468075725" r:id="rId8">
                  <o:LockedField>false</o:LockedField>
                </o:OLEObject>
              </w:object>
            </w:r>
            <w:r>
              <w:rPr>
                <w:sz w:val="21"/>
              </w:rPr>
              <w:t>极朝下从螺线管中竖直向上抽出时，螺线管接线柱</w:t>
            </w:r>
            <w:r>
              <w:object>
                <v:shape id="_x0000_i1026" o:spt="75" alt="eqId663a61ad241d5d874c9a9362f0ee917c" type="#_x0000_t75" style="height:12.05pt;width:23.7pt;" o:ole="t" filled="f" o:preferrelative="t" stroked="f" coordsize="21600,21600">
                  <v:path/>
                  <v:fill on="f" focussize="0,0"/>
                  <v:stroke on="f" joinstyle="miter"/>
                  <v:imagedata r:id="rId11" o:title="eqId663a61ad241d5d874c9a9362f0ee917c"/>
                  <o:lock v:ext="edit" aspectratio="t"/>
                  <w10:wrap type="none"/>
                  <w10:anchorlock/>
                </v:shape>
                <o:OLEObject Type="Embed" ProgID="Equation.DSMT4" ShapeID="_x0000_i1026" DrawAspect="Content" ObjectID="_1468075726" r:id="rId10">
                  <o:LockedField>false</o:LockedField>
                </o:OLEObject>
              </w:object>
            </w:r>
            <w:r>
              <w:rPr>
                <w:sz w:val="21"/>
              </w:rPr>
              <w:t>的电势关系为</w:t>
            </w:r>
            <w:r>
              <w:object>
                <v:shape id="_x0000_i1027" o:spt="75" alt="eqIde2b333e7c6f944cc5e2da2d644a33639" type="#_x0000_t75" style="height:16.05pt;width:12.3pt;" o:ole="t" filled="f" o:preferrelative="t" stroked="f" coordsize="21600,21600">
                  <v:path/>
                  <v:fill on="f" focussize="0,0"/>
                  <v:stroke on="f" joinstyle="miter"/>
                  <v:imagedata r:id="rId13" o:title="eqIde2b333e7c6f944cc5e2da2d644a33639"/>
                  <o:lock v:ext="edit" aspectratio="t"/>
                  <w10:wrap type="none"/>
                  <w10:anchorlock/>
                </v:shape>
                <o:OLEObject Type="Embed" ProgID="Equation.DSMT4" ShapeID="_x0000_i1027" DrawAspect="Content" ObjectID="_1468075727" r:id="rId12">
                  <o:LockedField>false</o:LockedField>
                </o:OLEObject>
              </w:object>
            </w:r>
            <w:r>
              <w:rPr>
                <w:rFonts w:ascii="Times New Roman" w:hAnsi="Times New Roman" w:eastAsia="Times New Roman" w:cs="Times New Roman"/>
                <w:b w:val="0"/>
                <w:sz w:val="21"/>
                <w:u w:val="single"/>
              </w:rPr>
              <w:t xml:space="preserve">           </w:t>
            </w:r>
            <w:r>
              <w:object>
                <v:shape id="_x0000_i1028" o:spt="75" alt="eqId8f0322a3d0629fcdece7307f3679a950" type="#_x0000_t75" style="height:16.05pt;width:12.3pt;" o:ole="t" filled="f" o:preferrelative="t" stroked="f" coordsize="21600,21600">
                  <v:path/>
                  <v:fill on="f" focussize="0,0"/>
                  <v:stroke on="f" joinstyle="miter"/>
                  <v:imagedata r:id="rId15" o:title="eqId8f0322a3d0629fcdece7307f3679a950"/>
                  <o:lock v:ext="edit" aspectratio="t"/>
                  <w10:wrap type="none"/>
                  <w10:anchorlock/>
                </v:shape>
                <o:OLEObject Type="Embed" ProgID="Equation.DSMT4" ShapeID="_x0000_i1028" DrawAspect="Content" ObjectID="_1468075728" r:id="rId14">
                  <o:LockedField>false</o:LockedField>
                </o:OLEObject>
              </w:object>
            </w:r>
            <w:r>
              <w:rPr>
                <w:sz w:val="21"/>
              </w:rPr>
              <w:t>（选填“&gt;”、“&lt;”或“=”）。</w:t>
            </w:r>
          </w:p>
          <w:p w14:paraId="0AA00035">
            <w:pPr>
              <w:shd w:val="clear" w:color="auto" w:fill="F2F2F2"/>
              <w:spacing w:before="0" w:after="0" w:line="360" w:lineRule="auto"/>
              <w:ind w:left="420" w:firstLine="0"/>
              <w:jc w:val="left"/>
              <w:textAlignment w:val="center"/>
              <w:rPr>
                <w:sz w:val="21"/>
              </w:rPr>
            </w:pPr>
            <w:r>
              <w:rPr>
                <w:color w:val="FF0000"/>
                <w:sz w:val="21"/>
              </w:rPr>
              <w:t>【答案】(1)B</w:t>
            </w:r>
          </w:p>
          <w:p w14:paraId="45C69486">
            <w:pPr>
              <w:shd w:val="clear" w:color="auto" w:fill="F2F2F2"/>
              <w:spacing w:before="0" w:after="0" w:line="360" w:lineRule="auto"/>
              <w:ind w:left="420" w:firstLine="0"/>
              <w:jc w:val="left"/>
              <w:textAlignment w:val="center"/>
              <w:rPr>
                <w:sz w:val="21"/>
              </w:rPr>
            </w:pPr>
            <w:r>
              <w:rPr>
                <w:color w:val="FF0000"/>
                <w:sz w:val="21"/>
              </w:rPr>
              <w:t>(2)     向右     &gt;</w:t>
            </w:r>
          </w:p>
          <w:p w14:paraId="7D1B03A1">
            <w:pPr>
              <w:shd w:val="clear" w:color="auto" w:fill="F2F2F2"/>
              <w:spacing w:before="0" w:after="0" w:line="360" w:lineRule="auto"/>
              <w:ind w:left="420" w:firstLine="0"/>
              <w:jc w:val="left"/>
              <w:textAlignment w:val="center"/>
              <w:rPr>
                <w:sz w:val="21"/>
              </w:rPr>
            </w:pPr>
            <w:r>
              <w:rPr>
                <w:color w:val="FF0000"/>
                <w:sz w:val="21"/>
              </w:rPr>
              <w:t>【详解】（1）A．螺线管不动，磁铁静止放在螺线管中，螺线管中磁通量没有发生变化，不会产生感应电流，电流计指针不会发生偏转，故A错误；</w:t>
            </w:r>
          </w:p>
          <w:p w14:paraId="46AE3FFE">
            <w:pPr>
              <w:shd w:val="clear" w:color="auto" w:fill="F2F2F2"/>
              <w:spacing w:before="0" w:after="0" w:line="360" w:lineRule="auto"/>
              <w:ind w:left="420" w:firstLine="0"/>
              <w:jc w:val="left"/>
              <w:textAlignment w:val="center"/>
              <w:rPr>
                <w:sz w:val="21"/>
              </w:rPr>
            </w:pPr>
            <w:r>
              <w:rPr>
                <w:color w:val="FF0000"/>
                <w:sz w:val="21"/>
              </w:rPr>
              <w:t>B．螺线管不动，磁铁插入或拔出螺线管，螺线管中磁通量发生变化，会产生感应电流，电流计指针会发生偏转，故B正确。</w:t>
            </w:r>
          </w:p>
          <w:p w14:paraId="07097DD5">
            <w:pPr>
              <w:shd w:val="clear" w:color="auto" w:fill="F2F2F2"/>
              <w:spacing w:before="0" w:after="0" w:line="360" w:lineRule="auto"/>
              <w:ind w:left="420" w:firstLine="0"/>
              <w:jc w:val="left"/>
              <w:textAlignment w:val="center"/>
              <w:rPr>
                <w:sz w:val="21"/>
              </w:rPr>
            </w:pPr>
            <w:r>
              <w:rPr>
                <w:color w:val="FF0000"/>
                <w:sz w:val="21"/>
              </w:rPr>
              <w:t>故选B。</w:t>
            </w:r>
          </w:p>
          <w:p w14:paraId="7CBF4BE3">
            <w:pPr>
              <w:shd w:val="clear" w:color="auto" w:fill="F2F2F2"/>
              <w:spacing w:before="0" w:after="0" w:line="360" w:lineRule="auto"/>
              <w:ind w:left="420" w:firstLine="0"/>
              <w:jc w:val="left"/>
              <w:textAlignment w:val="center"/>
              <w:rPr>
                <w:sz w:val="21"/>
              </w:rPr>
            </w:pPr>
            <w:r>
              <w:rPr>
                <w:color w:val="FF0000"/>
                <w:sz w:val="21"/>
              </w:rPr>
              <w:t>（2）[1]将磁铁N极朝下从上往下竖直插入螺线管时，螺线管中的磁场向下，磁通量增加，据楞次定律可知，灵敏电流计G的指针将向右偏转；</w:t>
            </w:r>
          </w:p>
          <w:p w14:paraId="53CCF540">
            <w:pPr>
              <w:shd w:val="clear" w:color="auto" w:fill="F2F2F2"/>
              <w:spacing w:before="0" w:after="0" w:line="360" w:lineRule="auto"/>
              <w:ind w:left="420" w:firstLine="0"/>
              <w:jc w:val="left"/>
              <w:textAlignment w:val="center"/>
              <w:rPr>
                <w:rStyle w:val="9"/>
                <w:rFonts w:eastAsia="黑体"/>
                <w:szCs w:val="21"/>
              </w:rPr>
            </w:pPr>
            <w:r>
              <w:rPr>
                <w:color w:val="FF0000"/>
                <w:sz w:val="21"/>
              </w:rPr>
              <w:t>[2]条形磁铁</w:t>
            </w:r>
            <w:r>
              <w:rPr>
                <w:color w:val="FF0000"/>
              </w:rPr>
              <w:object>
                <v:shape id="_x0000_i1029" o:spt="75" alt="eqIdcf231f8f86fb922df4ca0c87f044cec3" type="#_x0000_t75" style="height:11.2pt;width:7.9pt;" o:ole="t" filled="f" o:preferrelative="t" stroked="f" coordsize="21600,21600">
                  <v:path/>
                  <v:fill on="f" focussize="0,0"/>
                  <v:stroke on="f" joinstyle="miter"/>
                  <v:imagedata r:id="rId9" o:title="eqIdcf231f8f86fb922df4ca0c87f044cec3"/>
                  <o:lock v:ext="edit" aspectratio="t"/>
                  <w10:wrap type="none"/>
                  <w10:anchorlock/>
                </v:shape>
                <o:OLEObject Type="Embed" ProgID="Equation.DSMT4" ShapeID="_x0000_i1029" DrawAspect="Content" ObjectID="_1468075729" r:id="rId16">
                  <o:LockedField>false</o:LockedField>
                </o:OLEObject>
              </w:object>
            </w:r>
            <w:r>
              <w:rPr>
                <w:color w:val="FF0000"/>
                <w:sz w:val="21"/>
              </w:rPr>
              <w:t>极朝下从螺线管中竖直向上抽出时，螺线管中磁场向上，磁通量减小，据楞次定律可知，产生的感应电流为俯视逆时针方向，</w:t>
            </w:r>
            <w:r>
              <w:rPr>
                <w:rFonts w:ascii="Times New Roman" w:hAnsi="Times New Roman" w:eastAsia="Times New Roman" w:cs="Times New Roman"/>
                <w:i/>
                <w:color w:val="FF0000"/>
                <w:sz w:val="21"/>
              </w:rPr>
              <w:t>a</w:t>
            </w:r>
            <w:r>
              <w:rPr>
                <w:color w:val="FF0000"/>
                <w:sz w:val="21"/>
              </w:rPr>
              <w:t>点等效为电源正极，</w:t>
            </w:r>
            <w:r>
              <w:rPr>
                <w:rFonts w:ascii="Times New Roman" w:hAnsi="Times New Roman" w:eastAsia="Times New Roman" w:cs="Times New Roman"/>
                <w:i/>
                <w:color w:val="FF0000"/>
                <w:sz w:val="21"/>
              </w:rPr>
              <w:t>a</w:t>
            </w:r>
            <w:r>
              <w:rPr>
                <w:color w:val="FF0000"/>
                <w:sz w:val="21"/>
              </w:rPr>
              <w:t>点电势高于</w:t>
            </w:r>
            <w:r>
              <w:rPr>
                <w:rFonts w:ascii="Times New Roman" w:hAnsi="Times New Roman" w:eastAsia="Times New Roman" w:cs="Times New Roman"/>
                <w:i/>
                <w:color w:val="FF0000"/>
                <w:sz w:val="21"/>
              </w:rPr>
              <w:t>b</w:t>
            </w:r>
            <w:r>
              <w:rPr>
                <w:color w:val="FF0000"/>
                <w:sz w:val="21"/>
              </w:rPr>
              <w:t>点电势。</w:t>
            </w:r>
          </w:p>
          <w:p w14:paraId="33E99DD5">
            <w:pPr>
              <w:shd w:val="clear" w:color="auto" w:fill="auto"/>
              <w:spacing w:before="0" w:after="0" w:line="360" w:lineRule="auto"/>
              <w:ind w:left="420" w:hanging="420"/>
              <w:jc w:val="left"/>
              <w:textAlignment w:val="center"/>
              <w:rPr>
                <w:sz w:val="21"/>
              </w:rP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-2</w:t>
            </w:r>
            <w:r>
              <w:rPr>
                <w:rStyle w:val="9"/>
                <w:rFonts w:hint="eastAsia" w:eastAsia="黑体"/>
                <w:szCs w:val="21"/>
              </w:rPr>
              <w:t>】</w:t>
            </w:r>
            <w:r>
              <w:rPr>
                <w:sz w:val="21"/>
              </w:rPr>
              <w:t>某同学对课本演示实验装置改进后制作的“楞次定律演示仪”如图所示，演示仪由反向并联的红、黄两只发光二极管（简称LED）、一定匝数的螺线管以及强力条形磁铁组成。</w:t>
            </w:r>
          </w:p>
          <w:p w14:paraId="216BFFB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2028825"/>
                  <wp:effectExtent l="0" t="0" r="9525" b="9525"/>
                  <wp:docPr id="100023" name="图片 100023" descr="@@@0dab3781-6162-40c9-8482-2b9fe307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dab3781-6162-40c9-8482-2b9fe3075553"/>
                          <pic:cNvPicPr>
                            <a:picLocks noChangeAspect="1"/>
                          </pic:cNvPicPr>
                        </pic:nvPicPr>
                        <pic:blipFill>
                          <a:blip r:embed="rId17"/>
                          <a:stretch>
                            <a:fillRect/>
                          </a:stretch>
                        </pic:blipFill>
                        <pic:spPr>
                          <a:xfrm>
                            <a:off x="0" y="0"/>
                            <a:ext cx="1933575" cy="2028825"/>
                          </a:xfrm>
                          <a:prstGeom prst="rect">
                            <a:avLst/>
                          </a:prstGeom>
                        </pic:spPr>
                      </pic:pic>
                    </a:graphicData>
                  </a:graphic>
                </wp:inline>
              </w:drawing>
            </w:r>
          </w:p>
          <w:p w14:paraId="67DC362B">
            <w:pPr>
              <w:shd w:val="clear" w:color="auto" w:fill="auto"/>
              <w:spacing w:before="0" w:after="0" w:line="360" w:lineRule="auto"/>
              <w:ind w:left="420" w:firstLine="0"/>
              <w:jc w:val="left"/>
              <w:textAlignment w:val="center"/>
              <w:rPr>
                <w:sz w:val="21"/>
              </w:rPr>
            </w:pPr>
            <w:r>
              <w:rPr>
                <w:sz w:val="21"/>
              </w:rPr>
              <w:t>(1)利用该装置可以探究感应电流的方向与磁通量变化的关系，螺线管导线绕向如图所示。正确连接好实验电路后。若观察到红色LED灯亮，该同学可能进行的操作是</w:t>
            </w:r>
            <w:r>
              <w:rPr>
                <w:rFonts w:ascii="Times New Roman" w:hAnsi="Times New Roman" w:eastAsia="Times New Roman" w:cs="Times New Roman"/>
                <w:b w:val="0"/>
                <w:sz w:val="21"/>
                <w:u w:val="single"/>
              </w:rPr>
              <w:t xml:space="preserve">      </w:t>
            </w:r>
            <w:r>
              <w:rPr>
                <w:sz w:val="21"/>
              </w:rPr>
              <w:t>（填下方选项前的字母序号）：</w:t>
            </w:r>
          </w:p>
          <w:p w14:paraId="1ED4E008">
            <w:pPr>
              <w:shd w:val="clear" w:color="auto" w:fill="auto"/>
              <w:spacing w:before="0" w:after="0" w:line="360" w:lineRule="auto"/>
              <w:ind w:left="420" w:firstLine="0"/>
              <w:jc w:val="left"/>
              <w:textAlignment w:val="center"/>
              <w:rPr>
                <w:sz w:val="21"/>
              </w:rPr>
            </w:pPr>
            <w:r>
              <w:rPr>
                <w:sz w:val="21"/>
              </w:rPr>
              <w:t>A．条形磁铁N极朝下，插入螺线管</w:t>
            </w:r>
            <w:r>
              <w:rPr>
                <w:rFonts w:ascii="Times New Roman" w:hAnsi="Times New Roman" w:eastAsia="Times New Roman" w:cs="Times New Roman"/>
                <w:kern w:val="0"/>
                <w:sz w:val="24"/>
                <w:szCs w:val="24"/>
              </w:rPr>
              <w:t>   </w:t>
            </w:r>
            <w:r>
              <w:rPr>
                <w:sz w:val="21"/>
              </w:rPr>
              <w:t>B．条形磁铁N极朝下，拔出螺线管</w:t>
            </w:r>
          </w:p>
          <w:p w14:paraId="6088A2AD">
            <w:pPr>
              <w:shd w:val="clear" w:color="auto" w:fill="auto"/>
              <w:spacing w:before="0" w:after="0" w:line="360" w:lineRule="auto"/>
              <w:ind w:left="420" w:firstLine="0"/>
              <w:jc w:val="left"/>
              <w:textAlignment w:val="center"/>
              <w:rPr>
                <w:sz w:val="21"/>
              </w:rPr>
            </w:pPr>
            <w:r>
              <w:rPr>
                <w:sz w:val="21"/>
              </w:rPr>
              <w:t>C．条形磁铁S极朝下，插入螺线管</w:t>
            </w:r>
            <w:r>
              <w:rPr>
                <w:rFonts w:ascii="Times New Roman" w:hAnsi="Times New Roman" w:eastAsia="Times New Roman" w:cs="Times New Roman"/>
                <w:kern w:val="0"/>
                <w:sz w:val="24"/>
                <w:szCs w:val="24"/>
              </w:rPr>
              <w:t>    </w:t>
            </w:r>
            <w:r>
              <w:rPr>
                <w:sz w:val="21"/>
              </w:rPr>
              <w:t>D．条形磁铁S极朝下，拔出螺线管</w:t>
            </w:r>
          </w:p>
          <w:p w14:paraId="5AD2133B">
            <w:pPr>
              <w:shd w:val="clear" w:color="auto" w:fill="auto"/>
              <w:spacing w:before="0" w:after="0" w:line="360" w:lineRule="auto"/>
              <w:ind w:left="420" w:firstLine="0"/>
              <w:jc w:val="left"/>
              <w:textAlignment w:val="center"/>
              <w:rPr>
                <w:sz w:val="21"/>
              </w:rPr>
            </w:pPr>
            <w:r>
              <w:rPr>
                <w:sz w:val="21"/>
              </w:rPr>
              <w:t>由此可分析得出：当穿过螺线管的磁通量增加时，感应电流产生的磁场与条形磁铁的磁场方向</w:t>
            </w:r>
            <w:r>
              <w:rPr>
                <w:rFonts w:ascii="Times New Roman" w:hAnsi="Times New Roman" w:eastAsia="Times New Roman" w:cs="Times New Roman"/>
                <w:b w:val="0"/>
                <w:sz w:val="21"/>
                <w:u w:val="single"/>
              </w:rPr>
              <w:t xml:space="preserve">      </w:t>
            </w:r>
            <w:r>
              <w:rPr>
                <w:sz w:val="21"/>
              </w:rPr>
              <w:t>（填“相同”或“相反”）。</w:t>
            </w:r>
          </w:p>
          <w:p w14:paraId="50D24E15">
            <w:pPr>
              <w:shd w:val="clear" w:color="auto" w:fill="auto"/>
              <w:spacing w:before="0" w:after="0" w:line="360" w:lineRule="auto"/>
              <w:ind w:left="420" w:firstLine="0"/>
              <w:jc w:val="left"/>
              <w:textAlignment w:val="center"/>
              <w:rPr>
                <w:sz w:val="21"/>
              </w:rPr>
            </w:pPr>
            <w:r>
              <w:rPr>
                <w:sz w:val="21"/>
              </w:rPr>
              <w:t>(2)楞次定律可以用来判断感应电流的方向，它是______在电磁感应现象中的具体体现。</w:t>
            </w:r>
          </w:p>
          <w:p w14:paraId="2057C0B1">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A．电阻定律</w:t>
            </w:r>
            <w:r>
              <w:rPr>
                <w:sz w:val="21"/>
              </w:rPr>
              <w:tab/>
            </w:r>
            <w:r>
              <w:rPr>
                <w:sz w:val="21"/>
              </w:rPr>
              <w:t>B．库仑定律</w:t>
            </w:r>
            <w:r>
              <w:rPr>
                <w:sz w:val="21"/>
              </w:rPr>
              <w:tab/>
            </w:r>
            <w:r>
              <w:rPr>
                <w:sz w:val="21"/>
              </w:rPr>
              <w:t>C．欧姆定律</w:t>
            </w:r>
            <w:r>
              <w:rPr>
                <w:sz w:val="21"/>
              </w:rPr>
              <w:tab/>
            </w:r>
            <w:r>
              <w:rPr>
                <w:sz w:val="21"/>
              </w:rPr>
              <w:t>D．能量守恒定律</w:t>
            </w:r>
          </w:p>
          <w:p w14:paraId="637E5ECE">
            <w:pPr>
              <w:shd w:val="clear" w:color="auto" w:fill="F2F2F2"/>
              <w:spacing w:before="0" w:after="0" w:line="360" w:lineRule="auto"/>
              <w:ind w:left="420" w:firstLine="0"/>
              <w:jc w:val="left"/>
              <w:textAlignment w:val="center"/>
              <w:rPr>
                <w:sz w:val="21"/>
              </w:rPr>
            </w:pPr>
            <w:r>
              <w:rPr>
                <w:color w:val="FF0000"/>
                <w:sz w:val="21"/>
              </w:rPr>
              <w:t>【答案】(1)     BC     相反</w:t>
            </w:r>
          </w:p>
          <w:p w14:paraId="5470EE02">
            <w:pPr>
              <w:shd w:val="clear" w:color="auto" w:fill="F2F2F2"/>
              <w:spacing w:before="0" w:after="0" w:line="360" w:lineRule="auto"/>
              <w:ind w:left="420" w:firstLine="0"/>
              <w:jc w:val="left"/>
              <w:textAlignment w:val="center"/>
              <w:rPr>
                <w:sz w:val="21"/>
              </w:rPr>
            </w:pPr>
            <w:r>
              <w:rPr>
                <w:color w:val="FF0000"/>
                <w:sz w:val="21"/>
              </w:rPr>
              <w:t>(2)D</w:t>
            </w:r>
          </w:p>
          <w:p w14:paraId="5F0397B3">
            <w:pPr>
              <w:shd w:val="clear" w:color="auto" w:fill="F2F2F2"/>
              <w:spacing w:before="0" w:after="0" w:line="360" w:lineRule="auto"/>
              <w:ind w:left="420" w:firstLine="0"/>
              <w:jc w:val="left"/>
              <w:textAlignment w:val="center"/>
              <w:rPr>
                <w:sz w:val="21"/>
              </w:rPr>
            </w:pPr>
            <w:r>
              <w:rPr>
                <w:color w:val="FF0000"/>
                <w:sz w:val="21"/>
              </w:rPr>
              <w:t>【详解】（1）[1]根据楞次定律可判断当条形磁铁N极朝下拔出螺线管或者条形磁铁S极朝下插入螺线管时电流由上至下经过红色LED灯，A错误，B正确，C正确， D错误。</w:t>
            </w:r>
          </w:p>
          <w:p w14:paraId="18F1C063">
            <w:pPr>
              <w:shd w:val="clear" w:color="auto" w:fill="F2F2F2"/>
              <w:spacing w:before="0" w:after="0" w:line="360" w:lineRule="auto"/>
              <w:ind w:left="420" w:firstLine="0"/>
              <w:jc w:val="left"/>
              <w:textAlignment w:val="center"/>
              <w:rPr>
                <w:sz w:val="21"/>
              </w:rPr>
            </w:pPr>
            <w:r>
              <w:rPr>
                <w:color w:val="FF0000"/>
                <w:sz w:val="21"/>
              </w:rPr>
              <w:t>故选BC。</w:t>
            </w:r>
          </w:p>
          <w:p w14:paraId="45529BD4">
            <w:pPr>
              <w:shd w:val="clear" w:color="auto" w:fill="F2F2F2"/>
              <w:spacing w:before="0" w:after="0" w:line="360" w:lineRule="auto"/>
              <w:ind w:left="420" w:firstLine="0"/>
              <w:jc w:val="left"/>
              <w:textAlignment w:val="center"/>
              <w:rPr>
                <w:sz w:val="21"/>
              </w:rPr>
            </w:pPr>
            <w:r>
              <w:rPr>
                <w:color w:val="FF0000"/>
                <w:sz w:val="21"/>
              </w:rPr>
              <w:t>[2]由此可分析得出：当穿过螺线管的磁通量增加时，感应电流产生的磁场与条形磁铁的磁场方向相反。</w:t>
            </w:r>
          </w:p>
          <w:p w14:paraId="1A949B0F">
            <w:pPr>
              <w:shd w:val="clear" w:color="auto" w:fill="F2F2F2"/>
              <w:spacing w:before="0" w:after="0" w:line="360" w:lineRule="auto"/>
              <w:ind w:left="420" w:firstLine="0"/>
              <w:jc w:val="left"/>
              <w:textAlignment w:val="center"/>
              <w:rPr>
                <w:sz w:val="21"/>
              </w:rPr>
            </w:pPr>
            <w:r>
              <w:rPr>
                <w:color w:val="FF0000"/>
                <w:sz w:val="21"/>
              </w:rPr>
              <w:t>（2）楞次定律指感应电流的磁场阻碍引起感应电流的原磁场的磁通量的变化，这种阻碍作用做功将其他形式的能转变为感应电流的电能，所以楞次定律的阻碍过程实质上就是能量转化的过程，D正确。</w:t>
            </w:r>
          </w:p>
          <w:p w14:paraId="6953BAB5">
            <w:pPr>
              <w:shd w:val="clear" w:color="auto" w:fill="F2F2F2"/>
              <w:spacing w:before="0" w:after="0" w:line="360" w:lineRule="auto"/>
              <w:ind w:left="420" w:firstLine="0"/>
              <w:jc w:val="left"/>
              <w:textAlignment w:val="center"/>
              <w:rPr>
                <w:rStyle w:val="9"/>
                <w:rFonts w:eastAsia="黑体"/>
                <w:szCs w:val="21"/>
              </w:rPr>
            </w:pPr>
            <w:r>
              <w:rPr>
                <w:color w:val="FF0000"/>
                <w:sz w:val="21"/>
              </w:rPr>
              <w:t>故选D。</w:t>
            </w:r>
          </w:p>
          <w:p w14:paraId="3F2CA8F8">
            <w:pPr>
              <w:keepNext w:val="0"/>
              <w:keepLines w:val="0"/>
              <w:widowControl/>
              <w:suppressLineNumbers w:val="0"/>
              <w:jc w:val="left"/>
              <w:rPr>
                <w:rFonts w:hint="eastAsia" w:ascii="宋体" w:hAnsi="宋体" w:eastAsia="宋体"/>
                <w:color w:val="000000"/>
                <w:szCs w:val="21"/>
                <w:lang w:eastAsia="zh-CN"/>
              </w:rPr>
            </w:pPr>
          </w:p>
        </w:tc>
      </w:tr>
      <w:tr w14:paraId="246C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038C1548">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7A988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5000" w:type="pct"/>
            <w:noWrap w:val="0"/>
            <w:vAlign w:val="center"/>
          </w:tcPr>
          <w:p w14:paraId="70D0C31B">
            <w:pPr>
              <w:shd w:val="clear" w:color="auto" w:fill="auto"/>
              <w:spacing w:before="0" w:after="0" w:line="360" w:lineRule="auto"/>
              <w:ind w:left="315" w:hanging="315"/>
              <w:jc w:val="left"/>
              <w:textAlignment w:val="center"/>
              <w:rPr>
                <w:sz w:val="21"/>
              </w:rPr>
            </w:pPr>
            <w:r>
              <w:rPr>
                <w:rStyle w:val="9"/>
                <w:rFonts w:hint="eastAsia" w:eastAsia="黑体"/>
                <w:szCs w:val="21"/>
              </w:rPr>
              <w:t>【典例</w:t>
            </w:r>
            <w:r>
              <w:rPr>
                <w:rStyle w:val="9"/>
                <w:rFonts w:hint="eastAsia" w:eastAsia="黑体"/>
                <w:szCs w:val="21"/>
                <w:lang w:val="en-US" w:eastAsia="zh-CN"/>
              </w:rPr>
              <w:t>2-1</w:t>
            </w:r>
            <w:r>
              <w:rPr>
                <w:rStyle w:val="9"/>
                <w:rFonts w:hint="eastAsia" w:eastAsia="黑体"/>
                <w:szCs w:val="21"/>
              </w:rPr>
              <w:t>】</w:t>
            </w:r>
            <w:r>
              <w:rPr>
                <w:sz w:val="21"/>
              </w:rPr>
              <w:t>如图所示，无限长通电直导线与右侧的矩形导线圈</w:t>
            </w:r>
            <w:r>
              <w:rPr>
                <w:rFonts w:ascii="Times New Roman" w:hAnsi="Times New Roman" w:eastAsia="Times New Roman" w:cs="Times New Roman"/>
                <w:i/>
                <w:sz w:val="21"/>
              </w:rPr>
              <w:t>ABCD</w:t>
            </w:r>
            <w:r>
              <w:rPr>
                <w:sz w:val="21"/>
              </w:rPr>
              <w:t>在同一平面内，线圈的</w:t>
            </w:r>
            <w:r>
              <w:rPr>
                <w:rFonts w:ascii="Times New Roman" w:hAnsi="Times New Roman" w:eastAsia="Times New Roman" w:cs="Times New Roman"/>
                <w:i/>
                <w:sz w:val="21"/>
              </w:rPr>
              <w:t>AB</w:t>
            </w:r>
            <w:r>
              <w:rPr>
                <w:sz w:val="21"/>
              </w:rPr>
              <w:t>边与直导线平行。现用外力使线圈向直导线靠近且始终保持</w:t>
            </w:r>
            <w:r>
              <w:rPr>
                <w:rFonts w:ascii="Times New Roman" w:hAnsi="Times New Roman" w:eastAsia="Times New Roman" w:cs="Times New Roman"/>
                <w:i/>
                <w:sz w:val="21"/>
              </w:rPr>
              <w:t>AB</w:t>
            </w:r>
            <w:r>
              <w:rPr>
                <w:sz w:val="21"/>
              </w:rPr>
              <w:t>边与直导线平行，在</w:t>
            </w:r>
            <w:r>
              <w:rPr>
                <w:rFonts w:ascii="Times New Roman" w:hAnsi="Times New Roman" w:eastAsia="Times New Roman" w:cs="Times New Roman"/>
                <w:i/>
                <w:sz w:val="21"/>
              </w:rPr>
              <w:t>AB</w:t>
            </w:r>
            <w:r>
              <w:rPr>
                <w:sz w:val="21"/>
              </w:rPr>
              <w:t>边靠近直导线的过程中，下列说法正确的是（　　）</w:t>
            </w:r>
          </w:p>
          <w:p w14:paraId="6519C89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1209675"/>
                  <wp:effectExtent l="0" t="0" r="9525" b="9525"/>
                  <wp:docPr id="100003" name="图片 100003" descr="@@@f5bcce26-e82d-4bc6-a882-9dad6a9b1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5bcce26-e82d-4bc6-a882-9dad6a9b1b97"/>
                          <pic:cNvPicPr>
                            <a:picLocks noChangeAspect="1"/>
                          </pic:cNvPicPr>
                        </pic:nvPicPr>
                        <pic:blipFill>
                          <a:blip r:embed="rId18"/>
                          <a:stretch>
                            <a:fillRect/>
                          </a:stretch>
                        </pic:blipFill>
                        <pic:spPr>
                          <a:xfrm>
                            <a:off x="0" y="0"/>
                            <a:ext cx="1362075" cy="1209675"/>
                          </a:xfrm>
                          <a:prstGeom prst="rect">
                            <a:avLst/>
                          </a:prstGeom>
                        </pic:spPr>
                      </pic:pic>
                    </a:graphicData>
                  </a:graphic>
                </wp:inline>
              </w:drawing>
            </w:r>
          </w:p>
          <w:p w14:paraId="47948D31">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A．线圈内产生的感应电流方向是</w:t>
            </w:r>
            <w:r>
              <w:rPr>
                <w:rFonts w:ascii="Times New Roman" w:hAnsi="Times New Roman" w:eastAsia="Times New Roman" w:cs="Times New Roman"/>
                <w:i/>
                <w:sz w:val="21"/>
              </w:rPr>
              <w:t>ABCDA</w:t>
            </w:r>
          </w:p>
          <w:p w14:paraId="0F0B9A6D">
            <w:pPr>
              <w:shd w:val="clear" w:color="auto" w:fill="auto"/>
              <w:spacing w:before="0" w:after="0" w:line="360" w:lineRule="auto"/>
              <w:ind w:left="315" w:firstLine="0"/>
              <w:jc w:val="left"/>
              <w:textAlignment w:val="center"/>
              <w:rPr>
                <w:sz w:val="21"/>
              </w:rPr>
            </w:pPr>
            <w:r>
              <w:rPr>
                <w:sz w:val="21"/>
              </w:rPr>
              <w:t>B．直导线对</w:t>
            </w:r>
            <w:r>
              <w:rPr>
                <w:rFonts w:ascii="Times New Roman" w:hAnsi="Times New Roman" w:eastAsia="Times New Roman" w:cs="Times New Roman"/>
                <w:i/>
                <w:sz w:val="21"/>
              </w:rPr>
              <w:t>AB</w:t>
            </w:r>
            <w:r>
              <w:rPr>
                <w:sz w:val="21"/>
              </w:rPr>
              <w:t>边和</w:t>
            </w:r>
            <w:r>
              <w:rPr>
                <w:rFonts w:ascii="Times New Roman" w:hAnsi="Times New Roman" w:eastAsia="Times New Roman" w:cs="Times New Roman"/>
                <w:i/>
                <w:sz w:val="21"/>
              </w:rPr>
              <w:t>CD</w:t>
            </w:r>
            <w:r>
              <w:rPr>
                <w:sz w:val="21"/>
              </w:rPr>
              <w:t>边的安培力等大反向</w:t>
            </w:r>
          </w:p>
          <w:p w14:paraId="22787FA5">
            <w:pPr>
              <w:shd w:val="clear" w:color="auto" w:fill="auto"/>
              <w:spacing w:before="0" w:after="0" w:line="360" w:lineRule="auto"/>
              <w:ind w:left="315" w:firstLine="0"/>
              <w:jc w:val="left"/>
              <w:textAlignment w:val="center"/>
              <w:rPr>
                <w:sz w:val="21"/>
              </w:rPr>
            </w:pPr>
            <w:r>
              <w:rPr>
                <w:sz w:val="21"/>
              </w:rPr>
              <w:t>C．直导线对</w:t>
            </w:r>
            <w:r>
              <w:rPr>
                <w:rFonts w:ascii="Times New Roman" w:hAnsi="Times New Roman" w:eastAsia="Times New Roman" w:cs="Times New Roman"/>
                <w:i/>
                <w:sz w:val="21"/>
              </w:rPr>
              <w:t>AD</w:t>
            </w:r>
            <w:r>
              <w:rPr>
                <w:sz w:val="21"/>
              </w:rPr>
              <w:t>边和</w:t>
            </w:r>
            <w:r>
              <w:rPr>
                <w:rFonts w:ascii="Times New Roman" w:hAnsi="Times New Roman" w:eastAsia="Times New Roman" w:cs="Times New Roman"/>
                <w:i/>
                <w:sz w:val="21"/>
              </w:rPr>
              <w:t>BC</w:t>
            </w:r>
            <w:r>
              <w:rPr>
                <w:sz w:val="21"/>
              </w:rPr>
              <w:t>边的安培力等大同向</w:t>
            </w:r>
          </w:p>
          <w:p w14:paraId="52392523">
            <w:pPr>
              <w:shd w:val="clear" w:color="auto" w:fill="auto"/>
              <w:spacing w:before="0" w:after="0" w:line="360" w:lineRule="auto"/>
              <w:ind w:left="315" w:firstLine="0"/>
              <w:jc w:val="left"/>
              <w:textAlignment w:val="center"/>
              <w:rPr>
                <w:sz w:val="21"/>
              </w:rPr>
            </w:pPr>
            <w:r>
              <w:rPr>
                <w:sz w:val="21"/>
              </w:rPr>
              <w:t>D．直导线在线圈内部产生的磁场方向为垂直于线圈所在平面向外</w:t>
            </w:r>
          </w:p>
          <w:p w14:paraId="33F6C8EE">
            <w:pPr>
              <w:shd w:val="clear" w:color="auto" w:fill="auto"/>
              <w:spacing w:before="0" w:after="0" w:line="360" w:lineRule="auto"/>
              <w:ind w:left="315" w:firstLine="0"/>
              <w:jc w:val="left"/>
              <w:textAlignment w:val="center"/>
              <w:rPr>
                <w:sz w:val="21"/>
              </w:rPr>
            </w:pPr>
          </w:p>
          <w:p w14:paraId="6AF964F2">
            <w:pPr>
              <w:shd w:val="clear" w:color="auto" w:fill="F2F2F2"/>
              <w:spacing w:before="0" w:after="0" w:line="360" w:lineRule="auto"/>
              <w:ind w:left="315" w:firstLine="0"/>
              <w:jc w:val="left"/>
              <w:textAlignment w:val="center"/>
              <w:rPr>
                <w:sz w:val="21"/>
              </w:rPr>
            </w:pPr>
            <w:r>
              <w:rPr>
                <w:color w:val="FF0000"/>
                <w:sz w:val="21"/>
              </w:rPr>
              <w:t>【答案】A</w:t>
            </w:r>
          </w:p>
          <w:p w14:paraId="58F38A03">
            <w:pPr>
              <w:shd w:val="clear" w:color="auto" w:fill="F2F2F2"/>
              <w:spacing w:before="0" w:after="0" w:line="360" w:lineRule="auto"/>
              <w:ind w:left="315" w:firstLine="0"/>
              <w:jc w:val="left"/>
              <w:textAlignment w:val="center"/>
              <w:rPr>
                <w:sz w:val="21"/>
              </w:rPr>
            </w:pPr>
            <w:r>
              <w:rPr>
                <w:color w:val="FF0000"/>
                <w:sz w:val="21"/>
              </w:rPr>
              <w:t>【详解】AD．根据右手定则，直导线在右手边的磁场方向垂直纸面向里，在</w:t>
            </w:r>
            <w:r>
              <w:rPr>
                <w:i/>
                <w:color w:val="FF0000"/>
                <w:sz w:val="21"/>
              </w:rPr>
              <w:t>AB</w:t>
            </w:r>
            <w:r>
              <w:rPr>
                <w:color w:val="FF0000"/>
                <w:sz w:val="21"/>
              </w:rPr>
              <w:t>边靠近直导线的过程中，线圈的磁通量增大，由楞次定律可知，线圈内产生的感应电流方向是</w:t>
            </w:r>
            <w:r>
              <w:rPr>
                <w:i/>
                <w:color w:val="FF0000"/>
                <w:sz w:val="21"/>
              </w:rPr>
              <w:t>ABCDA</w:t>
            </w:r>
            <w:r>
              <w:rPr>
                <w:color w:val="FF0000"/>
                <w:sz w:val="21"/>
              </w:rPr>
              <w:t>，所以A正确，D错误；</w:t>
            </w:r>
          </w:p>
          <w:p w14:paraId="5E162B15">
            <w:pPr>
              <w:shd w:val="clear" w:color="auto" w:fill="F2F2F2"/>
              <w:spacing w:before="0" w:after="0" w:line="360" w:lineRule="auto"/>
              <w:ind w:left="315" w:firstLine="0"/>
              <w:jc w:val="left"/>
              <w:textAlignment w:val="center"/>
              <w:rPr>
                <w:sz w:val="21"/>
              </w:rPr>
            </w:pPr>
            <w:r>
              <w:rPr>
                <w:color w:val="FF0000"/>
                <w:sz w:val="21"/>
              </w:rPr>
              <w:t>B．直导线周围的磁场的磁感应强度，离直导线越近磁感应强度越大，则对</w:t>
            </w:r>
            <w:r>
              <w:rPr>
                <w:i/>
                <w:color w:val="FF0000"/>
                <w:sz w:val="21"/>
              </w:rPr>
              <w:t>AB</w:t>
            </w:r>
            <w:r>
              <w:rPr>
                <w:color w:val="FF0000"/>
                <w:sz w:val="21"/>
              </w:rPr>
              <w:t>边和</w:t>
            </w:r>
            <w:r>
              <w:rPr>
                <w:i/>
                <w:color w:val="FF0000"/>
                <w:sz w:val="21"/>
              </w:rPr>
              <w:t>CD</w:t>
            </w:r>
            <w:r>
              <w:rPr>
                <w:color w:val="FF0000"/>
                <w:sz w:val="21"/>
              </w:rPr>
              <w:t>边的安培力不等大但是方向是相反的，所以B错误；</w:t>
            </w:r>
          </w:p>
          <w:p w14:paraId="6BC2FD81">
            <w:pPr>
              <w:shd w:val="clear" w:color="auto" w:fill="F2F2F2"/>
              <w:spacing w:before="0" w:after="0" w:line="360" w:lineRule="auto"/>
              <w:ind w:left="315" w:firstLine="0"/>
              <w:jc w:val="left"/>
              <w:textAlignment w:val="center"/>
              <w:rPr>
                <w:sz w:val="21"/>
              </w:rPr>
            </w:pPr>
            <w:r>
              <w:rPr>
                <w:color w:val="FF0000"/>
                <w:sz w:val="21"/>
              </w:rPr>
              <w:t>C．由对称性可知，直导线对</w:t>
            </w:r>
            <w:r>
              <w:rPr>
                <w:i/>
                <w:color w:val="FF0000"/>
                <w:sz w:val="21"/>
              </w:rPr>
              <w:t>AD</w:t>
            </w:r>
            <w:r>
              <w:rPr>
                <w:color w:val="FF0000"/>
                <w:sz w:val="21"/>
              </w:rPr>
              <w:t>边和</w:t>
            </w:r>
            <w:r>
              <w:rPr>
                <w:i/>
                <w:color w:val="FF0000"/>
                <w:sz w:val="21"/>
              </w:rPr>
              <w:t>BC</w:t>
            </w:r>
            <w:r>
              <w:rPr>
                <w:color w:val="FF0000"/>
                <w:sz w:val="21"/>
              </w:rPr>
              <w:t>边的安培力等大反向，所以C错误。</w:t>
            </w:r>
          </w:p>
          <w:p w14:paraId="7003D98B">
            <w:pPr>
              <w:shd w:val="clear" w:color="auto" w:fill="F2F2F2"/>
              <w:spacing w:before="0" w:after="0" w:line="360" w:lineRule="auto"/>
              <w:ind w:left="315" w:firstLine="0"/>
              <w:jc w:val="left"/>
              <w:textAlignment w:val="center"/>
              <w:rPr>
                <w:rStyle w:val="9"/>
                <w:rFonts w:hint="eastAsia" w:eastAsia="黑体"/>
                <w:szCs w:val="21"/>
              </w:rPr>
            </w:pPr>
            <w:r>
              <w:rPr>
                <w:color w:val="FF0000"/>
                <w:sz w:val="21"/>
              </w:rPr>
              <w:t>故选A。</w:t>
            </w:r>
          </w:p>
          <w:p w14:paraId="2BEEC977">
            <w:pPr>
              <w:shd w:val="clear" w:color="auto" w:fill="auto"/>
              <w:spacing w:before="0" w:after="0" w:line="360" w:lineRule="auto"/>
              <w:ind w:left="315" w:hanging="315"/>
              <w:jc w:val="left"/>
              <w:textAlignment w:val="center"/>
              <w:rPr>
                <w:sz w:val="21"/>
              </w:rPr>
            </w:pPr>
            <w:r>
              <w:rPr>
                <w:rStyle w:val="9"/>
                <w:rFonts w:hint="eastAsia" w:eastAsia="黑体"/>
                <w:szCs w:val="21"/>
              </w:rPr>
              <w:t>【典例</w:t>
            </w:r>
            <w:r>
              <w:rPr>
                <w:rStyle w:val="9"/>
                <w:rFonts w:hint="eastAsia" w:eastAsia="黑体"/>
                <w:szCs w:val="21"/>
                <w:lang w:val="en-US" w:eastAsia="zh-CN"/>
              </w:rPr>
              <w:t>2-2</w:t>
            </w:r>
            <w:r>
              <w:rPr>
                <w:rStyle w:val="9"/>
                <w:rFonts w:hint="eastAsia" w:eastAsia="黑体"/>
                <w:szCs w:val="21"/>
              </w:rPr>
              <w:t>】</w:t>
            </w:r>
            <w:r>
              <w:rPr>
                <w:rFonts w:hint="eastAsia"/>
                <w:sz w:val="21"/>
                <w:lang w:eastAsia="zh-CN"/>
              </w:rPr>
              <w:t>（</w:t>
            </w:r>
            <w:r>
              <w:rPr>
                <w:sz w:val="21"/>
              </w:rPr>
              <w:t>多选</w:t>
            </w:r>
            <w:r>
              <w:rPr>
                <w:rFonts w:hint="eastAsia"/>
                <w:sz w:val="21"/>
                <w:lang w:eastAsia="zh-CN"/>
              </w:rPr>
              <w:t>）</w:t>
            </w:r>
            <w:r>
              <w:rPr>
                <w:sz w:val="21"/>
              </w:rPr>
              <w:t>某研究性学习小组的同学设计的电梯坠落的应急安全装置如图所示，在电梯挂厢上安装永久磁铁，并在电梯的井壁上铺设闭合线圈，这样可以在电梯突然坠落时减小对人员的伤害。关于该装置，下列说法正确的是（　　）</w:t>
            </w:r>
          </w:p>
          <w:p w14:paraId="0D69422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66825" cy="1123950"/>
                  <wp:effectExtent l="0" t="0" r="9525" b="0"/>
                  <wp:docPr id="100011" name="图片 100011" descr="@@@b6d6e782-749e-4edf-ade1-1e944732a8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6d6e782-749e-4edf-ade1-1e944732a8ae"/>
                          <pic:cNvPicPr>
                            <a:picLocks noChangeAspect="1"/>
                          </pic:cNvPicPr>
                        </pic:nvPicPr>
                        <pic:blipFill>
                          <a:blip r:embed="rId19"/>
                          <a:stretch>
                            <a:fillRect/>
                          </a:stretch>
                        </pic:blipFill>
                        <pic:spPr>
                          <a:xfrm>
                            <a:off x="0" y="0"/>
                            <a:ext cx="1266825" cy="1123950"/>
                          </a:xfrm>
                          <a:prstGeom prst="rect">
                            <a:avLst/>
                          </a:prstGeom>
                        </pic:spPr>
                      </pic:pic>
                    </a:graphicData>
                  </a:graphic>
                </wp:inline>
              </w:drawing>
            </w:r>
          </w:p>
          <w:p w14:paraId="1F60FE51">
            <w:pPr>
              <w:shd w:val="clear" w:color="auto" w:fill="auto"/>
              <w:spacing w:before="0" w:after="0" w:line="360" w:lineRule="auto"/>
              <w:ind w:left="315" w:firstLine="0"/>
              <w:jc w:val="left"/>
              <w:textAlignment w:val="center"/>
              <w:rPr>
                <w:sz w:val="21"/>
              </w:rPr>
            </w:pPr>
            <w:r>
              <w:rPr>
                <w:sz w:val="21"/>
              </w:rPr>
              <w:t>A．当电梯突然坠落时，该安全装置不可能使电梯悬停在线圈A、B之间</w:t>
            </w:r>
          </w:p>
          <w:p w14:paraId="2F210C1E">
            <w:pPr>
              <w:shd w:val="clear" w:color="auto" w:fill="auto"/>
              <w:spacing w:before="0" w:after="0" w:line="360" w:lineRule="auto"/>
              <w:ind w:left="315" w:firstLine="0"/>
              <w:jc w:val="left"/>
              <w:textAlignment w:val="center"/>
              <w:rPr>
                <w:sz w:val="21"/>
              </w:rPr>
            </w:pPr>
            <w:r>
              <w:rPr>
                <w:sz w:val="21"/>
              </w:rPr>
              <w:t>B．当电梯坠落至永久磁铁在线圈A、B之间时，线圈A、B中的电流方向相同</w:t>
            </w:r>
          </w:p>
          <w:p w14:paraId="01E76389">
            <w:pPr>
              <w:shd w:val="clear" w:color="auto" w:fill="auto"/>
              <w:spacing w:before="0" w:after="0" w:line="360" w:lineRule="auto"/>
              <w:ind w:left="315" w:firstLine="0"/>
              <w:jc w:val="left"/>
              <w:textAlignment w:val="center"/>
              <w:rPr>
                <w:sz w:val="21"/>
              </w:rPr>
            </w:pPr>
            <w:r>
              <w:rPr>
                <w:sz w:val="21"/>
              </w:rPr>
              <w:t>C．当电梯坠落至永久磁铁在线圈A、B之间时，线圈A、B均在阻碍电梯下落</w:t>
            </w:r>
          </w:p>
          <w:p w14:paraId="7BD24C5A">
            <w:pPr>
              <w:shd w:val="clear" w:color="auto" w:fill="auto"/>
              <w:spacing w:before="0" w:after="0" w:line="360" w:lineRule="auto"/>
              <w:ind w:left="315" w:firstLine="0"/>
              <w:jc w:val="left"/>
              <w:textAlignment w:val="center"/>
              <w:rPr>
                <w:sz w:val="21"/>
              </w:rPr>
            </w:pPr>
            <w:r>
              <w:rPr>
                <w:sz w:val="21"/>
              </w:rPr>
              <w:t>D．当电梯坠落至永久磁铁在线圈A、B之间时，线圈A在阻碍电梯下落，线圈B在促进电梯下落</w:t>
            </w:r>
          </w:p>
          <w:p w14:paraId="268983BC">
            <w:pPr>
              <w:shd w:val="clear" w:color="auto" w:fill="F2F2F2"/>
              <w:spacing w:before="0" w:after="0" w:line="360" w:lineRule="auto"/>
              <w:ind w:left="315" w:firstLine="0"/>
              <w:jc w:val="left"/>
              <w:textAlignment w:val="center"/>
              <w:rPr>
                <w:sz w:val="21"/>
              </w:rPr>
            </w:pPr>
            <w:r>
              <w:rPr>
                <w:color w:val="FF0000"/>
                <w:sz w:val="21"/>
              </w:rPr>
              <w:t>【答案】AC</w:t>
            </w:r>
          </w:p>
          <w:p w14:paraId="219121D4">
            <w:pPr>
              <w:shd w:val="clear" w:color="auto" w:fill="F2F2F2"/>
              <w:spacing w:before="0" w:after="0" w:line="360" w:lineRule="auto"/>
              <w:ind w:left="315" w:firstLine="0"/>
              <w:jc w:val="left"/>
              <w:textAlignment w:val="center"/>
              <w:rPr>
                <w:sz w:val="21"/>
              </w:rPr>
            </w:pPr>
            <w:r>
              <w:rPr>
                <w:color w:val="FF0000"/>
                <w:sz w:val="21"/>
              </w:rPr>
              <w:t>【详解】ACD．若电梯突然坠落，线圈内的磁通量发生变化，将在两个线圈中产生感应电流，根据楞次定律，两个线圈的感应电流都会阻碍磁铁的相对运动，但不能阻止磁铁的运动，可起到应急避险作用，但不可能使电梯悬停在线圈A、B之间。故AC正确，D错误；</w:t>
            </w:r>
          </w:p>
          <w:p w14:paraId="491BA635">
            <w:pPr>
              <w:shd w:val="clear" w:color="auto" w:fill="F2F2F2"/>
              <w:spacing w:before="0" w:after="0" w:line="360" w:lineRule="auto"/>
              <w:ind w:left="315" w:firstLine="0"/>
              <w:jc w:val="left"/>
              <w:textAlignment w:val="center"/>
              <w:rPr>
                <w:sz w:val="21"/>
              </w:rPr>
            </w:pPr>
            <w:r>
              <w:rPr>
                <w:color w:val="FF0000"/>
                <w:sz w:val="21"/>
              </w:rPr>
              <w:t>B．根据楞次定律，当电梯坠落时，磁铁在线圈A中产生向上的磁场减弱，故线圈A中会产生逆时针电流（俯视），磁铁在线圈B中产生向上的磁场增强，则B中产生顺时针电流（俯视），则A和B中电流方向相反，故B错误。</w:t>
            </w:r>
          </w:p>
          <w:p w14:paraId="3B37D885">
            <w:pPr>
              <w:shd w:val="clear" w:color="auto" w:fill="F2F2F2"/>
              <w:spacing w:before="0" w:after="0" w:line="360" w:lineRule="auto"/>
              <w:ind w:left="315" w:firstLine="0"/>
              <w:jc w:val="left"/>
              <w:textAlignment w:val="center"/>
              <w:rPr>
                <w:rStyle w:val="9"/>
                <w:rFonts w:hint="eastAsia" w:eastAsia="黑体"/>
                <w:szCs w:val="21"/>
              </w:rPr>
            </w:pPr>
            <w:r>
              <w:rPr>
                <w:color w:val="FF0000"/>
                <w:sz w:val="21"/>
              </w:rPr>
              <w:t>故选AC。</w:t>
            </w:r>
          </w:p>
          <w:p w14:paraId="63CE8C60">
            <w:pPr>
              <w:shd w:val="clear" w:color="auto" w:fill="auto"/>
              <w:spacing w:before="0" w:after="0" w:line="360" w:lineRule="auto"/>
              <w:ind w:left="420" w:hanging="420"/>
              <w:jc w:val="left"/>
              <w:textAlignment w:val="center"/>
              <w:rPr>
                <w:rStyle w:val="9"/>
                <w:rFonts w:hint="eastAsia" w:eastAsia="黑体"/>
                <w:szCs w:val="21"/>
              </w:rPr>
            </w:pPr>
          </w:p>
          <w:p w14:paraId="78A3EAA4">
            <w:pPr>
              <w:shd w:val="clear" w:color="auto" w:fill="auto"/>
              <w:spacing w:before="0" w:after="0" w:line="360" w:lineRule="auto"/>
              <w:ind w:left="420" w:hanging="420"/>
              <w:jc w:val="left"/>
              <w:textAlignment w:val="center"/>
              <w:rPr>
                <w:sz w:val="21"/>
              </w:rPr>
            </w:pPr>
            <w:bookmarkStart w:id="0" w:name="_GoBack"/>
            <w:bookmarkEnd w:id="0"/>
            <w:r>
              <w:rPr>
                <w:rStyle w:val="9"/>
                <w:rFonts w:hint="eastAsia" w:eastAsia="黑体"/>
                <w:szCs w:val="21"/>
              </w:rPr>
              <w:t>【典例</w:t>
            </w:r>
            <w:r>
              <w:rPr>
                <w:rStyle w:val="9"/>
                <w:rFonts w:hint="eastAsia" w:eastAsia="黑体"/>
                <w:szCs w:val="21"/>
                <w:lang w:val="en-US" w:eastAsia="zh-CN"/>
              </w:rPr>
              <w:t>2-3</w:t>
            </w:r>
            <w:r>
              <w:rPr>
                <w:rStyle w:val="9"/>
                <w:rFonts w:hint="eastAsia" w:eastAsia="黑体"/>
                <w:szCs w:val="21"/>
              </w:rPr>
              <w:t>】</w:t>
            </w:r>
            <w:r>
              <w:rPr>
                <w:sz w:val="21"/>
              </w:rPr>
              <w:t>如图所示，水平桌面上固定一通电直导线，电流方向图中已标出，且电流逐渐增大，导线右侧有一金属导线制成的圆环，且圆环始终静止在水平桌面上，圆环有</w:t>
            </w:r>
            <w:r>
              <w:rPr>
                <w:rFonts w:ascii="Times New Roman" w:hAnsi="Times New Roman" w:eastAsia="Times New Roman" w:cs="Times New Roman"/>
                <w:b w:val="0"/>
                <w:sz w:val="21"/>
                <w:u w:val="single"/>
              </w:rPr>
              <w:t xml:space="preserve">      </w:t>
            </w:r>
            <w:r>
              <w:rPr>
                <w:sz w:val="21"/>
              </w:rPr>
              <w:t>（填“扩张”或“收缩”）的趋势，圆环中产生</w:t>
            </w:r>
            <w:r>
              <w:rPr>
                <w:rFonts w:ascii="Times New Roman" w:hAnsi="Times New Roman" w:eastAsia="Times New Roman" w:cs="Times New Roman"/>
                <w:b w:val="0"/>
                <w:sz w:val="21"/>
                <w:u w:val="single"/>
              </w:rPr>
              <w:t xml:space="preserve">      </w:t>
            </w:r>
            <w:r>
              <w:rPr>
                <w:sz w:val="21"/>
              </w:rPr>
              <w:t>（填“顺时针”或“逆时针”）方向的感应电流，圆环受到</w:t>
            </w:r>
            <w:r>
              <w:rPr>
                <w:rFonts w:ascii="Times New Roman" w:hAnsi="Times New Roman" w:eastAsia="Times New Roman" w:cs="Times New Roman"/>
                <w:b w:val="0"/>
                <w:sz w:val="21"/>
                <w:u w:val="single"/>
              </w:rPr>
              <w:t xml:space="preserve">      </w:t>
            </w:r>
            <w:r>
              <w:rPr>
                <w:sz w:val="21"/>
              </w:rPr>
              <w:t>（填“水平向左”或“水平向右”）的摩擦力。</w:t>
            </w:r>
          </w:p>
          <w:p w14:paraId="7F6B812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81075" cy="1323975"/>
                  <wp:effectExtent l="0" t="0" r="9525" b="9525"/>
                  <wp:docPr id="100025" name="图片 100025" descr="@@@6f22d379-f469-4de7-874a-38a8f4975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f22d379-f469-4de7-874a-38a8f497560d"/>
                          <pic:cNvPicPr>
                            <a:picLocks noChangeAspect="1"/>
                          </pic:cNvPicPr>
                        </pic:nvPicPr>
                        <pic:blipFill>
                          <a:blip r:embed="rId20"/>
                          <a:stretch>
                            <a:fillRect/>
                          </a:stretch>
                        </pic:blipFill>
                        <pic:spPr>
                          <a:xfrm>
                            <a:off x="0" y="0"/>
                            <a:ext cx="981075" cy="1323975"/>
                          </a:xfrm>
                          <a:prstGeom prst="rect">
                            <a:avLst/>
                          </a:prstGeom>
                        </pic:spPr>
                      </pic:pic>
                    </a:graphicData>
                  </a:graphic>
                </wp:inline>
              </w:drawing>
            </w:r>
          </w:p>
          <w:p w14:paraId="70BCF09F">
            <w:pPr>
              <w:shd w:val="clear" w:color="auto" w:fill="F2F2F2"/>
              <w:spacing w:before="0" w:after="0" w:line="360" w:lineRule="auto"/>
              <w:ind w:left="420" w:firstLine="0"/>
              <w:jc w:val="left"/>
              <w:textAlignment w:val="center"/>
              <w:rPr>
                <w:sz w:val="21"/>
              </w:rPr>
            </w:pPr>
            <w:r>
              <w:rPr>
                <w:color w:val="FF0000"/>
                <w:sz w:val="21"/>
              </w:rPr>
              <w:t>【答案】     收缩     逆时针     水平向左</w:t>
            </w:r>
          </w:p>
          <w:p w14:paraId="1A238CFD">
            <w:pPr>
              <w:shd w:val="clear" w:color="auto" w:fill="F2F2F2"/>
              <w:spacing w:before="0" w:after="0" w:line="360" w:lineRule="auto"/>
              <w:ind w:left="420" w:firstLine="0"/>
              <w:jc w:val="left"/>
              <w:textAlignment w:val="center"/>
              <w:rPr>
                <w:sz w:val="21"/>
              </w:rPr>
            </w:pPr>
            <w:r>
              <w:rPr>
                <w:color w:val="FF0000"/>
                <w:sz w:val="21"/>
              </w:rPr>
              <w:t>【详解】[1][2][3]由于通电直导线中电流增大，根据右手螺旋定则可知，圆环所在处的磁感应强度的方向垂直纸面向里，且其磁通量增大，则根据“增反减同”可知圆环中产生逆时针方向的感应电流。</w:t>
            </w:r>
          </w:p>
          <w:p w14:paraId="191D7F0D">
            <w:pPr>
              <w:shd w:val="clear" w:color="auto" w:fill="F2F2F2"/>
              <w:spacing w:before="0" w:after="0" w:line="360" w:lineRule="auto"/>
              <w:ind w:left="420" w:firstLine="0"/>
              <w:jc w:val="left"/>
              <w:textAlignment w:val="center"/>
              <w:rPr>
                <w:sz w:val="21"/>
              </w:rPr>
            </w:pPr>
            <w:r>
              <w:rPr>
                <w:color w:val="FF0000"/>
                <w:sz w:val="21"/>
              </w:rPr>
              <w:t>根据楞次定律“增缩减扩”可知，圆环有收缩的趋势。</w:t>
            </w:r>
          </w:p>
          <w:p w14:paraId="7B254AB9">
            <w:pPr>
              <w:shd w:val="clear" w:color="auto" w:fill="F2F2F2"/>
              <w:spacing w:before="0" w:after="0" w:line="360" w:lineRule="auto"/>
              <w:ind w:left="420" w:firstLine="0"/>
              <w:jc w:val="left"/>
              <w:textAlignment w:val="center"/>
              <w:rPr>
                <w:rStyle w:val="9"/>
                <w:rFonts w:hint="eastAsia" w:eastAsia="黑体"/>
                <w:szCs w:val="21"/>
              </w:rPr>
            </w:pPr>
            <w:r>
              <w:rPr>
                <w:color w:val="FF0000"/>
                <w:sz w:val="21"/>
              </w:rPr>
              <w:t>根据楞次定律“增离减靠”可知，圆环有远离通电直导线的趋势，即受到水平向右的安培力，所以圆环受到水平向左的摩擦力。</w:t>
            </w:r>
          </w:p>
          <w:p w14:paraId="0A49A98E">
            <w:pPr>
              <w:shd w:val="clear" w:color="auto" w:fill="auto"/>
              <w:spacing w:before="0" w:after="0" w:line="360" w:lineRule="auto"/>
              <w:ind w:left="315" w:hanging="315"/>
              <w:jc w:val="left"/>
              <w:textAlignment w:val="center"/>
              <w:rPr>
                <w:sz w:val="21"/>
              </w:rPr>
            </w:pPr>
            <w:r>
              <w:rPr>
                <w:rStyle w:val="9"/>
                <w:rFonts w:hint="eastAsia" w:eastAsia="黑体"/>
                <w:szCs w:val="21"/>
              </w:rPr>
              <w:t>【</w:t>
            </w:r>
            <w:r>
              <w:rPr>
                <w:rStyle w:val="9"/>
                <w:rFonts w:hint="eastAsia" w:eastAsia="黑体"/>
                <w:szCs w:val="21"/>
                <w:lang w:val="en-US" w:eastAsia="zh-CN"/>
              </w:rPr>
              <w:t>变式2-1</w:t>
            </w:r>
            <w:r>
              <w:rPr>
                <w:rStyle w:val="9"/>
                <w:rFonts w:hint="eastAsia" w:eastAsia="黑体"/>
                <w:szCs w:val="21"/>
              </w:rPr>
              <w:t>】</w:t>
            </w:r>
            <w:r>
              <w:rPr>
                <w:sz w:val="21"/>
              </w:rPr>
              <w:t>如图所示，用绳吊起一个铝环，用条形磁体的N极去靠近或者远离铝环，下列判断正确的是（　　）</w:t>
            </w:r>
          </w:p>
          <w:p w14:paraId="78E6565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971550"/>
                  <wp:effectExtent l="0" t="0" r="0" b="0"/>
                  <wp:docPr id="100005" name="图片 100005" descr="@@@52975592-1477-4cab-80b1-dbb958588b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2975592-1477-4cab-80b1-dbb958588bb4"/>
                          <pic:cNvPicPr>
                            <a:picLocks noChangeAspect="1"/>
                          </pic:cNvPicPr>
                        </pic:nvPicPr>
                        <pic:blipFill>
                          <a:blip r:embed="rId21"/>
                          <a:stretch>
                            <a:fillRect/>
                          </a:stretch>
                        </pic:blipFill>
                        <pic:spPr>
                          <a:xfrm>
                            <a:off x="0" y="0"/>
                            <a:ext cx="1295400" cy="971550"/>
                          </a:xfrm>
                          <a:prstGeom prst="rect">
                            <a:avLst/>
                          </a:prstGeom>
                        </pic:spPr>
                      </pic:pic>
                    </a:graphicData>
                  </a:graphic>
                </wp:inline>
              </w:drawing>
            </w:r>
          </w:p>
          <w:p w14:paraId="2B725B75">
            <w:pPr>
              <w:shd w:val="clear" w:color="auto" w:fill="auto"/>
              <w:spacing w:before="0" w:after="0" w:line="360" w:lineRule="auto"/>
              <w:ind w:left="315" w:firstLine="0"/>
              <w:jc w:val="left"/>
              <w:textAlignment w:val="center"/>
              <w:rPr>
                <w:sz w:val="21"/>
              </w:rPr>
            </w:pPr>
            <w:r>
              <w:rPr>
                <w:sz w:val="21"/>
              </w:rPr>
              <w:t>A．磁体向右侧靠近铝环时，铝环向左摆动</w:t>
            </w:r>
          </w:p>
          <w:p w14:paraId="05468222">
            <w:pPr>
              <w:shd w:val="clear" w:color="auto" w:fill="auto"/>
              <w:spacing w:before="0" w:after="0" w:line="360" w:lineRule="auto"/>
              <w:ind w:left="315" w:firstLine="0"/>
              <w:jc w:val="left"/>
              <w:textAlignment w:val="center"/>
              <w:rPr>
                <w:sz w:val="21"/>
              </w:rPr>
            </w:pPr>
            <w:r>
              <w:rPr>
                <w:sz w:val="21"/>
              </w:rPr>
              <w:t>B．使铝环摆动的力是磁场对铝环的安培力</w:t>
            </w:r>
          </w:p>
          <w:p w14:paraId="692D9A1E">
            <w:pPr>
              <w:shd w:val="clear" w:color="auto" w:fill="auto"/>
              <w:spacing w:before="0" w:after="0" w:line="360" w:lineRule="auto"/>
              <w:ind w:left="315" w:firstLine="0"/>
              <w:jc w:val="left"/>
              <w:textAlignment w:val="center"/>
              <w:rPr>
                <w:sz w:val="21"/>
              </w:rPr>
            </w:pPr>
            <w:r>
              <w:rPr>
                <w:sz w:val="21"/>
              </w:rPr>
              <w:t>C．若磁体向左侧远离铝环，铝环一定不会摆动</w:t>
            </w:r>
          </w:p>
          <w:p w14:paraId="3C083B0F">
            <w:pPr>
              <w:shd w:val="clear" w:color="auto" w:fill="auto"/>
              <w:spacing w:before="0" w:after="0" w:line="360" w:lineRule="auto"/>
              <w:ind w:left="315" w:firstLine="0"/>
              <w:jc w:val="left"/>
              <w:textAlignment w:val="center"/>
              <w:rPr>
                <w:sz w:val="21"/>
              </w:rPr>
            </w:pPr>
            <w:r>
              <w:rPr>
                <w:sz w:val="21"/>
              </w:rPr>
              <w:t>D．磁体向右侧靠近铝环时，从右向左看铝环产生逆时针的感应电流</w:t>
            </w:r>
          </w:p>
          <w:p w14:paraId="3E329446">
            <w:pPr>
              <w:shd w:val="clear" w:color="auto" w:fill="F2F2F2"/>
              <w:spacing w:before="0" w:after="0" w:line="360" w:lineRule="auto"/>
              <w:ind w:left="315" w:firstLine="0"/>
              <w:jc w:val="left"/>
              <w:textAlignment w:val="center"/>
              <w:rPr>
                <w:sz w:val="21"/>
              </w:rPr>
            </w:pPr>
            <w:r>
              <w:rPr>
                <w:color w:val="FF0000"/>
                <w:sz w:val="21"/>
              </w:rPr>
              <w:t>【答案】B</w:t>
            </w:r>
          </w:p>
          <w:p w14:paraId="724C8DEE">
            <w:pPr>
              <w:shd w:val="clear" w:color="auto" w:fill="F2F2F2"/>
              <w:spacing w:before="0" w:after="0" w:line="360" w:lineRule="auto"/>
              <w:ind w:left="315" w:firstLine="0"/>
              <w:jc w:val="left"/>
              <w:textAlignment w:val="center"/>
              <w:rPr>
                <w:sz w:val="21"/>
              </w:rPr>
            </w:pPr>
            <w:r>
              <w:rPr>
                <w:color w:val="FF0000"/>
                <w:sz w:val="21"/>
              </w:rPr>
              <w:t>【详解】A．根据楞次定律“来拒去留”可知，磁体向右侧靠近铝环时，铝环向右摆动，选项A错误；</w:t>
            </w:r>
          </w:p>
          <w:p w14:paraId="75BCA160">
            <w:pPr>
              <w:shd w:val="clear" w:color="auto" w:fill="F2F2F2"/>
              <w:spacing w:before="0" w:after="0" w:line="360" w:lineRule="auto"/>
              <w:ind w:left="315" w:firstLine="0"/>
              <w:jc w:val="left"/>
              <w:textAlignment w:val="center"/>
              <w:rPr>
                <w:sz w:val="21"/>
              </w:rPr>
            </w:pPr>
            <w:r>
              <w:rPr>
                <w:color w:val="FF0000"/>
                <w:sz w:val="21"/>
              </w:rPr>
              <w:t>B．磁铁靠近或者远离线圈时，穿过线圈的磁通量发生变化从而在线圈中产生感应电流，从而受到安培力作用，即使铝环摆动的力是磁场对铝环的安培力，选项B正确；</w:t>
            </w:r>
          </w:p>
          <w:p w14:paraId="45E6C17C">
            <w:pPr>
              <w:shd w:val="clear" w:color="auto" w:fill="F2F2F2"/>
              <w:spacing w:before="0" w:after="0" w:line="360" w:lineRule="auto"/>
              <w:ind w:left="315" w:firstLine="0"/>
              <w:jc w:val="left"/>
              <w:textAlignment w:val="center"/>
              <w:rPr>
                <w:sz w:val="21"/>
              </w:rPr>
            </w:pPr>
            <w:r>
              <w:rPr>
                <w:color w:val="FF0000"/>
                <w:sz w:val="21"/>
              </w:rPr>
              <w:t>C．根据楞次定律“来拒去留”可知，若磁体向左侧远离铝环，铝环一定向左摆动，选项C错误；</w:t>
            </w:r>
          </w:p>
          <w:p w14:paraId="41CE988D">
            <w:pPr>
              <w:shd w:val="clear" w:color="auto" w:fill="F2F2F2"/>
              <w:spacing w:before="0" w:after="0" w:line="360" w:lineRule="auto"/>
              <w:ind w:left="315" w:firstLine="0"/>
              <w:jc w:val="left"/>
              <w:textAlignment w:val="center"/>
              <w:rPr>
                <w:sz w:val="21"/>
              </w:rPr>
            </w:pPr>
            <w:r>
              <w:rPr>
                <w:color w:val="FF0000"/>
                <w:sz w:val="21"/>
              </w:rPr>
              <w:t>D．磁体向右侧靠近铝环时，穿过线圈的磁通量向右增加，根据楞次定律可知，从右向左看铝环产生顺时针的感应电流，选项D错误。</w:t>
            </w:r>
          </w:p>
          <w:p w14:paraId="15F2FB98">
            <w:pPr>
              <w:shd w:val="clear" w:color="auto" w:fill="F2F2F2"/>
              <w:spacing w:before="0" w:after="0" w:line="360" w:lineRule="auto"/>
              <w:ind w:left="315" w:firstLine="0"/>
              <w:jc w:val="left"/>
              <w:textAlignment w:val="center"/>
              <w:rPr>
                <w:rStyle w:val="9"/>
                <w:rFonts w:hint="eastAsia" w:eastAsia="黑体"/>
                <w:szCs w:val="21"/>
              </w:rPr>
            </w:pPr>
            <w:r>
              <w:rPr>
                <w:color w:val="FF0000"/>
                <w:sz w:val="21"/>
              </w:rPr>
              <w:t>故选B。</w:t>
            </w:r>
          </w:p>
          <w:p w14:paraId="781051C3">
            <w:pPr>
              <w:shd w:val="clear" w:color="auto" w:fill="auto"/>
              <w:spacing w:before="0" w:after="0" w:line="360" w:lineRule="auto"/>
              <w:ind w:left="315" w:hanging="315"/>
              <w:jc w:val="left"/>
              <w:textAlignment w:val="center"/>
              <w:rPr>
                <w:sz w:val="21"/>
              </w:rPr>
            </w:pPr>
            <w:r>
              <w:rPr>
                <w:rStyle w:val="9"/>
                <w:rFonts w:hint="eastAsia" w:eastAsia="黑体"/>
                <w:szCs w:val="21"/>
              </w:rPr>
              <w:t>【</w:t>
            </w:r>
            <w:r>
              <w:rPr>
                <w:rStyle w:val="9"/>
                <w:rFonts w:hint="eastAsia" w:eastAsia="黑体"/>
                <w:szCs w:val="21"/>
                <w:lang w:val="en-US" w:eastAsia="zh-CN"/>
              </w:rPr>
              <w:t>变式2-2</w:t>
            </w:r>
            <w:r>
              <w:rPr>
                <w:rStyle w:val="9"/>
                <w:rFonts w:hint="eastAsia" w:eastAsia="黑体"/>
                <w:szCs w:val="21"/>
              </w:rPr>
              <w:t>】</w:t>
            </w:r>
            <w:r>
              <w:rPr>
                <w:rFonts w:hint="eastAsia"/>
                <w:sz w:val="21"/>
                <w:lang w:eastAsia="zh-CN"/>
              </w:rPr>
              <w:t>（</w:t>
            </w:r>
            <w:r>
              <w:rPr>
                <w:sz w:val="21"/>
              </w:rPr>
              <w:t>多选</w:t>
            </w:r>
            <w:r>
              <w:rPr>
                <w:rFonts w:hint="eastAsia"/>
                <w:sz w:val="21"/>
                <w:lang w:eastAsia="zh-CN"/>
              </w:rPr>
              <w:t>）</w:t>
            </w:r>
            <w:r>
              <w:rPr>
                <w:sz w:val="21"/>
              </w:rPr>
              <w:t>如图所示，圆环形导体线圈</w:t>
            </w:r>
            <w:r>
              <w:rPr>
                <w:rFonts w:ascii="Times New Roman" w:hAnsi="Times New Roman" w:eastAsia="Times New Roman" w:cs="Times New Roman"/>
                <w:i/>
                <w:sz w:val="21"/>
              </w:rPr>
              <w:t>a</w:t>
            </w:r>
            <w:r>
              <w:rPr>
                <w:sz w:val="21"/>
              </w:rPr>
              <w:t>平放在水平桌面上，在</w:t>
            </w:r>
            <w:r>
              <w:rPr>
                <w:rFonts w:ascii="Times New Roman" w:hAnsi="Times New Roman" w:eastAsia="Times New Roman" w:cs="Times New Roman"/>
                <w:i/>
                <w:sz w:val="21"/>
              </w:rPr>
              <w:t>a</w:t>
            </w:r>
            <w:r>
              <w:rPr>
                <w:sz w:val="21"/>
              </w:rPr>
              <w:t>的正上方固定一竖直螺线管</w:t>
            </w:r>
            <w:r>
              <w:rPr>
                <w:rFonts w:ascii="Times New Roman" w:hAnsi="Times New Roman" w:eastAsia="Times New Roman" w:cs="Times New Roman"/>
                <w:i/>
                <w:sz w:val="21"/>
              </w:rPr>
              <w:t>b</w:t>
            </w:r>
            <w:r>
              <w:rPr>
                <w:sz w:val="21"/>
              </w:rPr>
              <w:t>，二者轴线重合，螺线管与电源和滑动变阻器连接。现将滑动变阻器的滑片P向下滑动，下列说法正确的是（　　）</w:t>
            </w:r>
          </w:p>
          <w:p w14:paraId="3C44A46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1143000"/>
                  <wp:effectExtent l="0" t="0" r="0" b="0"/>
                  <wp:docPr id="100013" name="图片 100013" descr="@@@7c4b9f06-9700-4439-bfdd-05b214086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c4b9f06-9700-4439-bfdd-05b2140864ac"/>
                          <pic:cNvPicPr>
                            <a:picLocks noChangeAspect="1"/>
                          </pic:cNvPicPr>
                        </pic:nvPicPr>
                        <pic:blipFill>
                          <a:blip r:embed="rId22"/>
                          <a:stretch>
                            <a:fillRect/>
                          </a:stretch>
                        </pic:blipFill>
                        <pic:spPr>
                          <a:xfrm>
                            <a:off x="0" y="0"/>
                            <a:ext cx="1409700" cy="1143000"/>
                          </a:xfrm>
                          <a:prstGeom prst="rect">
                            <a:avLst/>
                          </a:prstGeom>
                        </pic:spPr>
                      </pic:pic>
                    </a:graphicData>
                  </a:graphic>
                </wp:inline>
              </w:drawing>
            </w:r>
          </w:p>
          <w:p w14:paraId="1BF7F54C">
            <w:pPr>
              <w:shd w:val="clear" w:color="auto" w:fill="auto"/>
              <w:spacing w:before="0" w:after="0" w:line="360" w:lineRule="auto"/>
              <w:ind w:left="315" w:firstLine="0"/>
              <w:jc w:val="left"/>
              <w:textAlignment w:val="center"/>
              <w:rPr>
                <w:sz w:val="21"/>
              </w:rPr>
            </w:pPr>
            <w:r>
              <w:rPr>
                <w:sz w:val="21"/>
              </w:rPr>
              <w:t>A．穿过线圈</w:t>
            </w:r>
            <w:r>
              <w:rPr>
                <w:rFonts w:ascii="Times New Roman" w:hAnsi="Times New Roman" w:eastAsia="Times New Roman" w:cs="Times New Roman"/>
                <w:i/>
                <w:sz w:val="21"/>
              </w:rPr>
              <w:t>a</w:t>
            </w:r>
            <w:r>
              <w:rPr>
                <w:sz w:val="21"/>
              </w:rPr>
              <w:t>的磁通量减小</w:t>
            </w:r>
          </w:p>
          <w:p w14:paraId="28F842D5">
            <w:pPr>
              <w:shd w:val="clear" w:color="auto" w:fill="auto"/>
              <w:spacing w:before="0" w:after="0" w:line="360" w:lineRule="auto"/>
              <w:ind w:left="315" w:firstLine="0"/>
              <w:jc w:val="left"/>
              <w:textAlignment w:val="center"/>
              <w:rPr>
                <w:sz w:val="21"/>
              </w:rPr>
            </w:pPr>
            <w:r>
              <w:rPr>
                <w:sz w:val="21"/>
              </w:rPr>
              <w:t>B．从上往下看，线圈</w:t>
            </w:r>
            <w:r>
              <w:rPr>
                <w:rFonts w:ascii="Times New Roman" w:hAnsi="Times New Roman" w:eastAsia="Times New Roman" w:cs="Times New Roman"/>
                <w:i/>
                <w:sz w:val="21"/>
              </w:rPr>
              <w:t>a</w:t>
            </w:r>
            <w:r>
              <w:rPr>
                <w:sz w:val="21"/>
              </w:rPr>
              <w:t>中将产生逆时针方向的感应电流</w:t>
            </w:r>
          </w:p>
          <w:p w14:paraId="736E1A48">
            <w:pPr>
              <w:shd w:val="clear" w:color="auto" w:fill="auto"/>
              <w:spacing w:before="0" w:after="0" w:line="360" w:lineRule="auto"/>
              <w:ind w:left="315" w:firstLine="0"/>
              <w:jc w:val="left"/>
              <w:textAlignment w:val="center"/>
              <w:rPr>
                <w:sz w:val="21"/>
              </w:rPr>
            </w:pPr>
            <w:r>
              <w:rPr>
                <w:sz w:val="21"/>
              </w:rPr>
              <w:t>C．线圈</w:t>
            </w:r>
            <w:r>
              <w:rPr>
                <w:rFonts w:ascii="Times New Roman" w:hAnsi="Times New Roman" w:eastAsia="Times New Roman" w:cs="Times New Roman"/>
                <w:i/>
                <w:sz w:val="21"/>
              </w:rPr>
              <w:t>a</w:t>
            </w:r>
            <w:r>
              <w:rPr>
                <w:sz w:val="21"/>
              </w:rPr>
              <w:t>有收缩的趋势</w:t>
            </w:r>
          </w:p>
          <w:p w14:paraId="2A5B23F5">
            <w:pPr>
              <w:shd w:val="clear" w:color="auto" w:fill="auto"/>
              <w:spacing w:before="0" w:after="0" w:line="360" w:lineRule="auto"/>
              <w:ind w:left="315" w:firstLine="0"/>
              <w:jc w:val="left"/>
              <w:textAlignment w:val="center"/>
              <w:rPr>
                <w:sz w:val="21"/>
              </w:rPr>
            </w:pPr>
            <w:r>
              <w:rPr>
                <w:sz w:val="21"/>
              </w:rPr>
              <w:t>D．螺线管</w:t>
            </w:r>
            <w:r>
              <w:rPr>
                <w:rFonts w:ascii="Times New Roman" w:hAnsi="Times New Roman" w:eastAsia="Times New Roman" w:cs="Times New Roman"/>
                <w:i/>
                <w:sz w:val="21"/>
              </w:rPr>
              <w:t>b</w:t>
            </w:r>
            <w:r>
              <w:rPr>
                <w:sz w:val="21"/>
              </w:rPr>
              <w:t>对线圈</w:t>
            </w:r>
            <w:r>
              <w:rPr>
                <w:rFonts w:ascii="Times New Roman" w:hAnsi="Times New Roman" w:eastAsia="Times New Roman" w:cs="Times New Roman"/>
                <w:i/>
                <w:sz w:val="21"/>
              </w:rPr>
              <w:t>a</w:t>
            </w:r>
            <w:r>
              <w:rPr>
                <w:sz w:val="21"/>
              </w:rPr>
              <w:t>有吸引作用</w:t>
            </w:r>
          </w:p>
          <w:p w14:paraId="0005913A">
            <w:pPr>
              <w:shd w:val="clear" w:color="auto" w:fill="F2F2F2"/>
              <w:spacing w:before="0" w:after="0" w:line="360" w:lineRule="auto"/>
              <w:ind w:left="315" w:firstLine="0"/>
              <w:jc w:val="left"/>
              <w:textAlignment w:val="center"/>
              <w:rPr>
                <w:sz w:val="21"/>
              </w:rPr>
            </w:pPr>
            <w:r>
              <w:rPr>
                <w:color w:val="FF0000"/>
                <w:sz w:val="21"/>
              </w:rPr>
              <w:t>【答案】BC</w:t>
            </w:r>
          </w:p>
          <w:p w14:paraId="464DF550">
            <w:pPr>
              <w:shd w:val="clear" w:color="auto" w:fill="F2F2F2"/>
              <w:spacing w:before="0" w:after="0" w:line="360" w:lineRule="auto"/>
              <w:ind w:left="315" w:firstLine="0"/>
              <w:jc w:val="left"/>
              <w:textAlignment w:val="center"/>
              <w:rPr>
                <w:sz w:val="21"/>
              </w:rPr>
            </w:pPr>
            <w:r>
              <w:rPr>
                <w:color w:val="FF0000"/>
                <w:sz w:val="21"/>
              </w:rPr>
              <w:t>【详解】A．将滑动变阻器的滑片P向下滑动，则阻值减小，电流变大，线圈</w:t>
            </w:r>
            <w:r>
              <w:rPr>
                <w:rFonts w:ascii="Times New Roman" w:hAnsi="Times New Roman" w:eastAsia="Times New Roman" w:cs="Times New Roman"/>
                <w:i/>
                <w:color w:val="FF0000"/>
                <w:sz w:val="21"/>
              </w:rPr>
              <w:t>b</w:t>
            </w:r>
            <w:r>
              <w:rPr>
                <w:color w:val="FF0000"/>
                <w:sz w:val="21"/>
              </w:rPr>
              <w:t>的磁场增强，穿过线圈</w:t>
            </w:r>
            <w:r>
              <w:rPr>
                <w:rFonts w:ascii="Times New Roman" w:hAnsi="Times New Roman" w:eastAsia="Times New Roman" w:cs="Times New Roman"/>
                <w:i/>
                <w:color w:val="FF0000"/>
                <w:sz w:val="21"/>
              </w:rPr>
              <w:t>a</w:t>
            </w:r>
            <w:r>
              <w:rPr>
                <w:color w:val="FF0000"/>
                <w:sz w:val="21"/>
              </w:rPr>
              <w:t>的磁通量变大，故A错误；</w:t>
            </w:r>
          </w:p>
          <w:p w14:paraId="54B43F8D">
            <w:pPr>
              <w:shd w:val="clear" w:color="auto" w:fill="F2F2F2"/>
              <w:spacing w:before="0" w:after="0" w:line="360" w:lineRule="auto"/>
              <w:ind w:left="315" w:firstLine="0"/>
              <w:jc w:val="left"/>
              <w:textAlignment w:val="center"/>
              <w:rPr>
                <w:sz w:val="21"/>
              </w:rPr>
            </w:pPr>
            <w:r>
              <w:rPr>
                <w:color w:val="FF0000"/>
                <w:sz w:val="21"/>
              </w:rPr>
              <w:t>B．穿过线圈</w:t>
            </w:r>
            <w:r>
              <w:rPr>
                <w:rFonts w:ascii="Times New Roman" w:hAnsi="Times New Roman" w:eastAsia="Times New Roman" w:cs="Times New Roman"/>
                <w:i/>
                <w:color w:val="FF0000"/>
                <w:sz w:val="21"/>
              </w:rPr>
              <w:t>a</w:t>
            </w:r>
            <w:r>
              <w:rPr>
                <w:color w:val="FF0000"/>
                <w:sz w:val="21"/>
              </w:rPr>
              <w:t>的磁通量向下增加，根据楞次定律可知，从上往下看，线圈</w:t>
            </w:r>
            <w:r>
              <w:rPr>
                <w:rFonts w:ascii="Times New Roman" w:hAnsi="Times New Roman" w:eastAsia="Times New Roman" w:cs="Times New Roman"/>
                <w:i/>
                <w:color w:val="FF0000"/>
                <w:sz w:val="21"/>
              </w:rPr>
              <w:t>a</w:t>
            </w:r>
            <w:r>
              <w:rPr>
                <w:color w:val="FF0000"/>
                <w:sz w:val="21"/>
              </w:rPr>
              <w:t>中将产生逆时针方向的感应电流，故B正确；</w:t>
            </w:r>
          </w:p>
          <w:p w14:paraId="5438D318">
            <w:pPr>
              <w:shd w:val="clear" w:color="auto" w:fill="F2F2F2"/>
              <w:spacing w:before="0" w:after="0" w:line="360" w:lineRule="auto"/>
              <w:ind w:left="315" w:firstLine="0"/>
              <w:jc w:val="left"/>
              <w:textAlignment w:val="center"/>
              <w:rPr>
                <w:sz w:val="21"/>
              </w:rPr>
            </w:pPr>
            <w:r>
              <w:rPr>
                <w:color w:val="FF0000"/>
                <w:sz w:val="21"/>
              </w:rPr>
              <w:t>CD．穿过线圈</w:t>
            </w:r>
            <w:r>
              <w:rPr>
                <w:rFonts w:ascii="Times New Roman" w:hAnsi="Times New Roman" w:eastAsia="Times New Roman" w:cs="Times New Roman"/>
                <w:i/>
                <w:color w:val="FF0000"/>
                <w:sz w:val="21"/>
              </w:rPr>
              <w:t>a</w:t>
            </w:r>
            <w:r>
              <w:rPr>
                <w:color w:val="FF0000"/>
                <w:sz w:val="21"/>
              </w:rPr>
              <w:t>的磁通量向下增加，根据“增缩减扩”、“来拒去留”可知，线圈</w:t>
            </w:r>
            <w:r>
              <w:rPr>
                <w:rFonts w:ascii="Times New Roman" w:hAnsi="Times New Roman" w:eastAsia="Times New Roman" w:cs="Times New Roman"/>
                <w:i/>
                <w:color w:val="FF0000"/>
                <w:sz w:val="21"/>
              </w:rPr>
              <w:t>a</w:t>
            </w:r>
            <w:r>
              <w:rPr>
                <w:color w:val="FF0000"/>
                <w:sz w:val="21"/>
              </w:rPr>
              <w:t>有收缩且远离线圈</w:t>
            </w:r>
            <w:r>
              <w:rPr>
                <w:rFonts w:ascii="Times New Roman" w:hAnsi="Times New Roman" w:eastAsia="Times New Roman" w:cs="Times New Roman"/>
                <w:i/>
                <w:color w:val="FF0000"/>
                <w:sz w:val="21"/>
              </w:rPr>
              <w:t>b</w:t>
            </w:r>
            <w:r>
              <w:rPr>
                <w:color w:val="FF0000"/>
                <w:sz w:val="21"/>
              </w:rPr>
              <w:t>的趋势，即螺线管</w:t>
            </w:r>
            <w:r>
              <w:rPr>
                <w:rFonts w:ascii="Times New Roman" w:hAnsi="Times New Roman" w:eastAsia="Times New Roman" w:cs="Times New Roman"/>
                <w:i/>
                <w:color w:val="FF0000"/>
                <w:sz w:val="21"/>
              </w:rPr>
              <w:t>b</w:t>
            </w:r>
            <w:r>
              <w:rPr>
                <w:color w:val="FF0000"/>
                <w:sz w:val="21"/>
              </w:rPr>
              <w:t>对线圈</w:t>
            </w:r>
            <w:r>
              <w:rPr>
                <w:rFonts w:ascii="Times New Roman" w:hAnsi="Times New Roman" w:eastAsia="Times New Roman" w:cs="Times New Roman"/>
                <w:i/>
                <w:color w:val="FF0000"/>
                <w:sz w:val="21"/>
              </w:rPr>
              <w:t>a</w:t>
            </w:r>
            <w:r>
              <w:rPr>
                <w:color w:val="FF0000"/>
                <w:sz w:val="21"/>
              </w:rPr>
              <w:t>有排斥作用，故C正确，D错误。</w:t>
            </w:r>
          </w:p>
          <w:p w14:paraId="589E79DB">
            <w:pPr>
              <w:shd w:val="clear" w:color="auto" w:fill="F2F2F2"/>
              <w:spacing w:before="0" w:after="0" w:line="360" w:lineRule="auto"/>
              <w:ind w:left="315" w:firstLine="0"/>
              <w:jc w:val="left"/>
              <w:textAlignment w:val="center"/>
              <w:rPr>
                <w:rStyle w:val="9"/>
                <w:rFonts w:hint="eastAsia" w:eastAsia="黑体"/>
                <w:szCs w:val="21"/>
              </w:rPr>
            </w:pPr>
            <w:r>
              <w:rPr>
                <w:color w:val="FF0000"/>
                <w:sz w:val="21"/>
              </w:rPr>
              <w:t>故选BC。</w:t>
            </w:r>
          </w:p>
          <w:p w14:paraId="31888445">
            <w:pPr>
              <w:shd w:val="clear" w:color="auto" w:fill="auto"/>
              <w:spacing w:before="0" w:after="0" w:line="360" w:lineRule="auto"/>
              <w:ind w:left="420" w:hanging="420"/>
              <w:jc w:val="left"/>
              <w:textAlignment w:val="center"/>
              <w:rPr>
                <w:sz w:val="21"/>
              </w:rPr>
            </w:pPr>
            <w:r>
              <w:rPr>
                <w:rStyle w:val="9"/>
                <w:rFonts w:hint="eastAsia" w:eastAsia="黑体"/>
                <w:szCs w:val="21"/>
              </w:rPr>
              <w:t>【</w:t>
            </w:r>
            <w:r>
              <w:rPr>
                <w:rStyle w:val="9"/>
                <w:rFonts w:hint="eastAsia" w:eastAsia="黑体"/>
                <w:szCs w:val="21"/>
                <w:lang w:val="en-US" w:eastAsia="zh-CN"/>
              </w:rPr>
              <w:t>变式2-3</w:t>
            </w:r>
            <w:r>
              <w:rPr>
                <w:rStyle w:val="9"/>
                <w:rFonts w:hint="eastAsia" w:eastAsia="黑体"/>
                <w:szCs w:val="21"/>
              </w:rPr>
              <w:t>】</w:t>
            </w:r>
            <w:r>
              <w:rPr>
                <w:sz w:val="21"/>
              </w:rPr>
              <w:t>在图甲中，</w:t>
            </w:r>
            <w:r>
              <w:rPr>
                <w:rFonts w:ascii="Times New Roman" w:hAnsi="Times New Roman" w:eastAsia="Times New Roman" w:cs="Times New Roman"/>
                <w:i/>
                <w:sz w:val="21"/>
              </w:rPr>
              <w:t>G</w:t>
            </w:r>
            <w:r>
              <w:rPr>
                <w:sz w:val="21"/>
              </w:rPr>
              <w:t>为指针在中央的灵敏电流表，其连接在直流电路中时的偏转方向如图甲所示。今把该电流表与一线圈串联研究电磁感应现象，则图乙中的条形磁铁的运动方向是</w:t>
            </w:r>
            <w:r>
              <w:rPr>
                <w:rFonts w:ascii="Times New Roman" w:hAnsi="Times New Roman" w:eastAsia="Times New Roman" w:cs="Times New Roman"/>
                <w:b w:val="0"/>
                <w:sz w:val="21"/>
                <w:u w:val="single"/>
              </w:rPr>
              <w:t xml:space="preserve">        </w:t>
            </w:r>
            <w:r>
              <w:rPr>
                <w:sz w:val="21"/>
              </w:rPr>
              <w:t>（填“向上”或“向下”）；图丙中电流表的指针从中央向</w:t>
            </w:r>
            <w:r>
              <w:rPr>
                <w:rFonts w:ascii="Times New Roman" w:hAnsi="Times New Roman" w:eastAsia="Times New Roman" w:cs="Times New Roman"/>
                <w:b w:val="0"/>
                <w:sz w:val="21"/>
                <w:u w:val="single"/>
              </w:rPr>
              <w:t xml:space="preserve">       </w:t>
            </w:r>
            <w:r>
              <w:rPr>
                <w:sz w:val="21"/>
              </w:rPr>
              <w:t>（填“左”或“右”）偏转；图丁中的条形磁铁上端为</w:t>
            </w:r>
            <w:r>
              <w:rPr>
                <w:rFonts w:ascii="Times New Roman" w:hAnsi="Times New Roman" w:eastAsia="Times New Roman" w:cs="Times New Roman"/>
                <w:b w:val="0"/>
                <w:sz w:val="21"/>
                <w:u w:val="single"/>
              </w:rPr>
              <w:t xml:space="preserve">       </w:t>
            </w:r>
            <w:r>
              <w:rPr>
                <w:sz w:val="21"/>
              </w:rPr>
              <w:t>（填“N”或“S”）极。</w:t>
            </w:r>
          </w:p>
          <w:p w14:paraId="5FF56A5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43350" cy="1266825"/>
                  <wp:effectExtent l="0" t="0" r="0" b="9525"/>
                  <wp:docPr id="100027" name="图片 100027" descr="@@@723a93a9-0db3-4331-977f-3e2fe473e8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23a93a9-0db3-4331-977f-3e2fe473e8e4"/>
                          <pic:cNvPicPr>
                            <a:picLocks noChangeAspect="1"/>
                          </pic:cNvPicPr>
                        </pic:nvPicPr>
                        <pic:blipFill>
                          <a:blip r:embed="rId23"/>
                          <a:stretch>
                            <a:fillRect/>
                          </a:stretch>
                        </pic:blipFill>
                        <pic:spPr>
                          <a:xfrm>
                            <a:off x="0" y="0"/>
                            <a:ext cx="3943350" cy="1266825"/>
                          </a:xfrm>
                          <a:prstGeom prst="rect">
                            <a:avLst/>
                          </a:prstGeom>
                        </pic:spPr>
                      </pic:pic>
                    </a:graphicData>
                  </a:graphic>
                </wp:inline>
              </w:drawing>
            </w:r>
          </w:p>
          <w:p w14:paraId="3D3A0C5D">
            <w:pPr>
              <w:shd w:val="clear" w:color="auto" w:fill="F2F2F2"/>
              <w:spacing w:before="0" w:after="0" w:line="360" w:lineRule="auto"/>
              <w:ind w:left="420" w:firstLine="0"/>
              <w:jc w:val="left"/>
              <w:textAlignment w:val="center"/>
              <w:rPr>
                <w:sz w:val="21"/>
              </w:rPr>
            </w:pPr>
            <w:r>
              <w:rPr>
                <w:color w:val="FF0000"/>
                <w:sz w:val="21"/>
              </w:rPr>
              <w:t>【答案】     向下     右     N</w:t>
            </w:r>
          </w:p>
          <w:p w14:paraId="6D0F7DC2">
            <w:pPr>
              <w:shd w:val="clear" w:color="auto" w:fill="F2F2F2"/>
              <w:spacing w:before="0" w:after="0" w:line="360" w:lineRule="auto"/>
              <w:ind w:left="420" w:firstLine="0"/>
              <w:jc w:val="left"/>
              <w:textAlignment w:val="center"/>
              <w:rPr>
                <w:sz w:val="21"/>
              </w:rPr>
            </w:pPr>
            <w:r>
              <w:rPr>
                <w:color w:val="FF0000"/>
                <w:sz w:val="21"/>
              </w:rPr>
              <w:t>【详解】[1]由图甲可知，灵敏电流计指针偏转方向与电流方向相反，图乙指针方向向左偏转，则感应电流为顺时针方向，感应磁场向下，根据楞次定律（增反减同）可知，条形磁铁向下运动；</w:t>
            </w:r>
          </w:p>
          <w:p w14:paraId="4DE383D7">
            <w:pPr>
              <w:shd w:val="clear" w:color="auto" w:fill="F2F2F2"/>
              <w:spacing w:before="0" w:after="0" w:line="360" w:lineRule="auto"/>
              <w:ind w:left="420" w:firstLine="0"/>
              <w:jc w:val="left"/>
              <w:textAlignment w:val="center"/>
              <w:rPr>
                <w:sz w:val="21"/>
              </w:rPr>
            </w:pPr>
            <w:r>
              <w:rPr>
                <w:color w:val="FF0000"/>
                <w:sz w:val="21"/>
              </w:rPr>
              <w:t>[2]当条形磁铁N极向下运动时，磁通量增大，根据楞次定律（增反减同）判断感应电流为逆时针方向，则指针向右偏转；</w:t>
            </w:r>
          </w:p>
          <w:p w14:paraId="6EE21171">
            <w:pPr>
              <w:shd w:val="clear" w:color="auto" w:fill="F2F2F2"/>
              <w:spacing w:before="0" w:after="0" w:line="360" w:lineRule="auto"/>
              <w:ind w:left="420" w:firstLine="0"/>
              <w:jc w:val="left"/>
              <w:textAlignment w:val="center"/>
              <w:rPr>
                <w:rStyle w:val="9"/>
                <w:rFonts w:hint="eastAsia" w:eastAsia="黑体"/>
                <w:szCs w:val="21"/>
              </w:rPr>
            </w:pPr>
            <w:r>
              <w:rPr>
                <w:color w:val="FF0000"/>
                <w:sz w:val="21"/>
              </w:rPr>
              <w:t>[3]图丁中指针向右偏转，感应电流为逆时针方向，感应磁场方向向上，磁铁远离，磁通量减小，根据楞次定律（增反减同）可知，磁铁上端为N极。</w:t>
            </w:r>
          </w:p>
          <w:p w14:paraId="4C86B688">
            <w:pPr>
              <w:rPr>
                <w:rFonts w:hint="eastAsia"/>
              </w:rPr>
            </w:pPr>
          </w:p>
          <w:p w14:paraId="03A3659E">
            <w:pPr>
              <w:rPr>
                <w:rFonts w:hint="eastAsia"/>
              </w:rPr>
            </w:pPr>
          </w:p>
          <w:p w14:paraId="5ACDBC53">
            <w:pPr>
              <w:spacing w:line="336" w:lineRule="auto"/>
              <w:jc w:val="left"/>
              <w:rPr>
                <w:rFonts w:hint="eastAsia" w:ascii="宋体" w:hAnsi="宋体" w:eastAsia="宋体"/>
                <w:color w:val="000000"/>
                <w:szCs w:val="21"/>
                <w:lang w:eastAsia="zh-CN"/>
              </w:rPr>
            </w:pPr>
          </w:p>
        </w:tc>
      </w:tr>
      <w:tr w14:paraId="5A407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5000" w:type="pct"/>
            <w:shd w:val="clear" w:color="auto" w:fill="E0E0E0"/>
            <w:noWrap w:val="0"/>
            <w:vAlign w:val="center"/>
          </w:tcPr>
          <w:p w14:paraId="66C243E5">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1A68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000" w:type="pct"/>
            <w:noWrap w:val="0"/>
            <w:vAlign w:val="center"/>
          </w:tcPr>
          <w:p w14:paraId="2FCF24A1">
            <w:pPr>
              <w:shd w:val="clear" w:color="auto" w:fill="auto"/>
              <w:spacing w:before="0" w:after="0" w:line="360" w:lineRule="auto"/>
              <w:ind w:left="315" w:hanging="315"/>
              <w:jc w:val="left"/>
              <w:textAlignment w:val="center"/>
              <w:rPr>
                <w:sz w:val="21"/>
              </w:rPr>
            </w:pPr>
            <w:r>
              <w:rPr>
                <w:rStyle w:val="9"/>
                <w:rFonts w:hint="eastAsia" w:eastAsia="黑体"/>
                <w:sz w:val="24"/>
                <w:szCs w:val="24"/>
              </w:rPr>
              <w:t>【典例</w:t>
            </w:r>
            <w:r>
              <w:rPr>
                <w:rStyle w:val="9"/>
                <w:rFonts w:hint="eastAsia" w:eastAsia="黑体"/>
                <w:sz w:val="24"/>
                <w:szCs w:val="24"/>
                <w:lang w:val="en-US" w:eastAsia="zh-CN"/>
              </w:rPr>
              <w:t>3-1</w:t>
            </w:r>
            <w:r>
              <w:rPr>
                <w:rStyle w:val="9"/>
                <w:rFonts w:hint="eastAsia" w:eastAsia="黑体"/>
                <w:sz w:val="24"/>
                <w:szCs w:val="24"/>
              </w:rPr>
              <w:t>】</w:t>
            </w:r>
            <w:r>
              <w:rPr>
                <w:sz w:val="21"/>
              </w:rPr>
              <w:t>如图所示，水平放置的两条电阻不计的光滑轨道上有可自由移动的金属棒</w:t>
            </w:r>
            <w:r>
              <w:rPr>
                <w:rFonts w:ascii="Times New Roman" w:hAnsi="Times New Roman" w:eastAsia="Times New Roman" w:cs="Times New Roman"/>
                <w:i/>
                <w:sz w:val="21"/>
              </w:rPr>
              <w:t>PQ</w:t>
            </w:r>
            <w:r>
              <w:rPr>
                <w:sz w:val="21"/>
              </w:rPr>
              <w:t>、</w:t>
            </w:r>
            <w:r>
              <w:rPr>
                <w:rFonts w:ascii="Times New Roman" w:hAnsi="Times New Roman" w:eastAsia="Times New Roman" w:cs="Times New Roman"/>
                <w:i/>
                <w:sz w:val="21"/>
              </w:rPr>
              <w:t>MN</w:t>
            </w:r>
            <w:r>
              <w:rPr>
                <w:sz w:val="21"/>
              </w:rPr>
              <w:t>，当</w:t>
            </w:r>
            <w:r>
              <w:rPr>
                <w:rFonts w:ascii="Times New Roman" w:hAnsi="Times New Roman" w:eastAsia="Times New Roman" w:cs="Times New Roman"/>
                <w:i/>
                <w:sz w:val="21"/>
              </w:rPr>
              <w:t>MN</w:t>
            </w:r>
            <w:r>
              <w:rPr>
                <w:sz w:val="21"/>
              </w:rPr>
              <w:t>在外力作用下向左匀加速运动运动时，</w:t>
            </w:r>
            <w:r>
              <w:rPr>
                <w:rFonts w:ascii="Times New Roman" w:hAnsi="Times New Roman" w:eastAsia="Times New Roman" w:cs="Times New Roman"/>
                <w:i/>
                <w:sz w:val="21"/>
              </w:rPr>
              <w:t>PQ</w:t>
            </w:r>
            <w:r>
              <w:rPr>
                <w:sz w:val="21"/>
              </w:rPr>
              <w:t>的电流方向及运动情况是（　　）</w:t>
            </w:r>
          </w:p>
          <w:p w14:paraId="27595FE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571625"/>
                  <wp:effectExtent l="0" t="0" r="9525" b="9525"/>
                  <wp:docPr id="100007" name="图片 100007" descr="@@@97b6ea66-93a5-4ef5-8a46-94fede58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7b6ea66-93a5-4ef5-8a46-94fede583363"/>
                          <pic:cNvPicPr>
                            <a:picLocks noChangeAspect="1"/>
                          </pic:cNvPicPr>
                        </pic:nvPicPr>
                        <pic:blipFill>
                          <a:blip r:embed="rId24"/>
                          <a:stretch>
                            <a:fillRect/>
                          </a:stretch>
                        </pic:blipFill>
                        <pic:spPr>
                          <a:xfrm>
                            <a:off x="0" y="0"/>
                            <a:ext cx="1743075" cy="1571625"/>
                          </a:xfrm>
                          <a:prstGeom prst="rect">
                            <a:avLst/>
                          </a:prstGeom>
                        </pic:spPr>
                      </pic:pic>
                    </a:graphicData>
                  </a:graphic>
                </wp:inline>
              </w:drawing>
            </w:r>
          </w:p>
          <w:p w14:paraId="76930B0F">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，向右运动</w:t>
            </w:r>
            <w:r>
              <w:rPr>
                <w:sz w:val="21"/>
              </w:rPr>
              <w:tab/>
            </w:r>
            <w:r>
              <w:rPr>
                <w:sz w:val="21"/>
              </w:rPr>
              <w:t>B．</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P</w:t>
            </w:r>
            <w:r>
              <w:rPr>
                <w:sz w:val="21"/>
              </w:rPr>
              <w:t>，向右运动</w:t>
            </w:r>
          </w:p>
          <w:p w14:paraId="2160259D">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，向左运动</w:t>
            </w:r>
            <w:r>
              <w:rPr>
                <w:sz w:val="21"/>
              </w:rPr>
              <w:tab/>
            </w:r>
            <w:r>
              <w:rPr>
                <w:sz w:val="21"/>
              </w:rPr>
              <w:t>D．</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P</w:t>
            </w:r>
            <w:r>
              <w:rPr>
                <w:sz w:val="21"/>
              </w:rPr>
              <w:t>，向左运动</w:t>
            </w:r>
          </w:p>
          <w:p w14:paraId="77E73DAC">
            <w:pPr>
              <w:shd w:val="clear" w:color="auto" w:fill="F2F2F2"/>
              <w:spacing w:before="0" w:after="0" w:line="360" w:lineRule="auto"/>
              <w:ind w:left="315" w:firstLine="0"/>
              <w:jc w:val="left"/>
              <w:textAlignment w:val="center"/>
              <w:rPr>
                <w:sz w:val="21"/>
              </w:rPr>
            </w:pPr>
            <w:r>
              <w:rPr>
                <w:color w:val="FF0000"/>
                <w:sz w:val="21"/>
              </w:rPr>
              <w:t>【答案】A</w:t>
            </w:r>
          </w:p>
          <w:p w14:paraId="43A447D2">
            <w:pPr>
              <w:shd w:val="clear" w:color="auto" w:fill="F2F2F2"/>
              <w:spacing w:before="0" w:after="0" w:line="360" w:lineRule="auto"/>
              <w:ind w:left="315" w:firstLine="0"/>
              <w:jc w:val="left"/>
              <w:textAlignment w:val="center"/>
              <w:rPr>
                <w:sz w:val="21"/>
              </w:rPr>
            </w:pPr>
            <w:r>
              <w:rPr>
                <w:color w:val="FF0000"/>
                <w:sz w:val="21"/>
              </w:rPr>
              <w:t>【详解】当</w:t>
            </w:r>
            <w:r>
              <w:rPr>
                <w:rFonts w:ascii="Times New Roman" w:hAnsi="Times New Roman" w:eastAsia="Times New Roman" w:cs="Times New Roman"/>
                <w:i/>
                <w:color w:val="FF0000"/>
                <w:sz w:val="21"/>
              </w:rPr>
              <w:t>MN</w:t>
            </w:r>
            <w:r>
              <w:rPr>
                <w:color w:val="FF0000"/>
                <w:sz w:val="21"/>
              </w:rPr>
              <w:t>在外力作用下向左匀加速运动运动时，根据右手定则和安培定则可知，线圈</w:t>
            </w:r>
            <w:r>
              <w:rPr>
                <w:color w:val="FF0000"/>
              </w:rPr>
              <w:object>
                <v:shape id="_x0000_i1030" o:spt="75" alt="eqId172722d11ea7e01411fa06dbb82f46ee" type="#_x0000_t75" style="height:15.95pt;width:11.4pt;" o:ole="t" filled="f" o:preferrelative="t" stroked="f" coordsize="21600,21600">
                  <v:path/>
                  <v:fill on="f" focussize="0,0"/>
                  <v:stroke on="f" joinstyle="miter"/>
                  <v:imagedata r:id="rId26" o:title="eqId172722d11ea7e01411fa06dbb82f46ee"/>
                  <o:lock v:ext="edit" aspectratio="t"/>
                  <w10:wrap type="none"/>
                  <w10:anchorlock/>
                </v:shape>
                <o:OLEObject Type="Embed" ProgID="Equation.DSMT4" ShapeID="_x0000_i1030" DrawAspect="Content" ObjectID="_1468075730" r:id="rId25">
                  <o:LockedField>false</o:LockedField>
                </o:OLEObject>
              </w:object>
            </w:r>
            <w:r>
              <w:rPr>
                <w:color w:val="FF0000"/>
                <w:sz w:val="21"/>
              </w:rPr>
              <w:t>中电流产生的磁场向上穿过线圈</w:t>
            </w:r>
            <w:r>
              <w:rPr>
                <w:color w:val="FF0000"/>
              </w:rPr>
              <w:object>
                <v:shape id="_x0000_i1031" o:spt="75" alt="eqId9fbd49bf20f987c05b4d36e31549075c" type="#_x0000_t75" style="height:16.05pt;width:11.4pt;" o:ole="t" filled="f" o:preferrelative="t" stroked="f" coordsize="21600,21600">
                  <v:path/>
                  <v:fill on="f" focussize="0,0"/>
                  <v:stroke on="f" joinstyle="miter"/>
                  <v:imagedata r:id="rId28" o:title="eqId9fbd49bf20f987c05b4d36e31549075c"/>
                  <o:lock v:ext="edit" aspectratio="t"/>
                  <w10:wrap type="none"/>
                  <w10:anchorlock/>
                </v:shape>
                <o:OLEObject Type="Embed" ProgID="Equation.DSMT4" ShapeID="_x0000_i1031" DrawAspect="Content" ObjectID="_1468075731" r:id="rId27">
                  <o:LockedField>false</o:LockedField>
                </o:OLEObject>
              </w:object>
            </w:r>
            <w:r>
              <w:rPr>
                <w:color w:val="FF0000"/>
                <w:sz w:val="21"/>
              </w:rPr>
              <w:t>，且穿过线圈</w:t>
            </w:r>
            <w:r>
              <w:rPr>
                <w:color w:val="FF0000"/>
              </w:rPr>
              <w:object>
                <v:shape id="_x0000_i1032" o:spt="75" alt="eqId9fbd49bf20f987c05b4d36e31549075c" type="#_x0000_t75" style="height:16.05pt;width:11.4pt;" o:ole="t" filled="f" o:preferrelative="t" stroked="f" coordsize="21600,21600">
                  <v:path/>
                  <v:fill on="f" focussize="0,0"/>
                  <v:stroke on="f" joinstyle="miter"/>
                  <v:imagedata r:id="rId28" o:title="eqId9fbd49bf20f987c05b4d36e31549075c"/>
                  <o:lock v:ext="edit" aspectratio="t"/>
                  <w10:wrap type="none"/>
                  <w10:anchorlock/>
                </v:shape>
                <o:OLEObject Type="Embed" ProgID="Equation.DSMT4" ShapeID="_x0000_i1032" DrawAspect="Content" ObjectID="_1468075732" r:id="rId29">
                  <o:LockedField>false</o:LockedField>
                </o:OLEObject>
              </w:object>
            </w:r>
            <w:r>
              <w:rPr>
                <w:color w:val="FF0000"/>
                <w:sz w:val="21"/>
              </w:rPr>
              <w:t>的磁通量增加；根据楞次定律可知，线圈</w:t>
            </w:r>
            <w:r>
              <w:rPr>
                <w:color w:val="FF0000"/>
              </w:rPr>
              <w:object>
                <v:shape id="_x0000_i1033" o:spt="75" alt="eqId9fbd49bf20f987c05b4d36e31549075c" type="#_x0000_t75" style="height:16.05pt;width:11.4pt;" o:ole="t" filled="f" o:preferrelative="t" stroked="f" coordsize="21600,21600">
                  <v:path/>
                  <v:fill on="f" focussize="0,0"/>
                  <v:stroke on="f" joinstyle="miter"/>
                  <v:imagedata r:id="rId28" o:title="eqId9fbd49bf20f987c05b4d36e31549075c"/>
                  <o:lock v:ext="edit" aspectratio="t"/>
                  <w10:wrap type="none"/>
                  <w10:anchorlock/>
                </v:shape>
                <o:OLEObject Type="Embed" ProgID="Equation.DSMT4" ShapeID="_x0000_i1033" DrawAspect="Content" ObjectID="_1468075733" r:id="rId30">
                  <o:LockedField>false</o:LockedField>
                </o:OLEObject>
              </w:object>
            </w:r>
            <w:r>
              <w:rPr>
                <w:color w:val="FF0000"/>
                <w:sz w:val="21"/>
              </w:rPr>
              <w:t>感应电流产生的磁场方向向下，根据右手螺旋定则可知通过金属棒</w:t>
            </w:r>
            <w:r>
              <w:rPr>
                <w:rFonts w:ascii="Times New Roman" w:hAnsi="Times New Roman" w:eastAsia="Times New Roman" w:cs="Times New Roman"/>
                <w:i/>
                <w:color w:val="FF0000"/>
                <w:sz w:val="21"/>
              </w:rPr>
              <w:t>PQ</w:t>
            </w:r>
            <w:r>
              <w:rPr>
                <w:color w:val="FF0000"/>
                <w:sz w:val="21"/>
              </w:rPr>
              <w:t>的电流方向由</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Q</w:t>
            </w:r>
            <w:r>
              <w:rPr>
                <w:color w:val="FF0000"/>
                <w:sz w:val="21"/>
              </w:rPr>
              <w:t>，根据左手定则可知，金属棒</w:t>
            </w:r>
            <w:r>
              <w:rPr>
                <w:rFonts w:ascii="Times New Roman" w:hAnsi="Times New Roman" w:eastAsia="Times New Roman" w:cs="Times New Roman"/>
                <w:i/>
                <w:color w:val="FF0000"/>
                <w:sz w:val="21"/>
              </w:rPr>
              <w:t>PQ</w:t>
            </w:r>
            <w:r>
              <w:rPr>
                <w:color w:val="FF0000"/>
                <w:sz w:val="21"/>
              </w:rPr>
              <w:t>受到的安培力向右，则金属棒</w:t>
            </w:r>
            <w:r>
              <w:rPr>
                <w:rFonts w:ascii="Times New Roman" w:hAnsi="Times New Roman" w:eastAsia="Times New Roman" w:cs="Times New Roman"/>
                <w:i/>
                <w:color w:val="FF0000"/>
                <w:sz w:val="21"/>
              </w:rPr>
              <w:t>PQ</w:t>
            </w:r>
            <w:r>
              <w:rPr>
                <w:color w:val="FF0000"/>
                <w:sz w:val="21"/>
              </w:rPr>
              <w:t>向右运动。</w:t>
            </w:r>
          </w:p>
          <w:p w14:paraId="76A35FDE">
            <w:pPr>
              <w:shd w:val="clear" w:color="auto" w:fill="F2F2F2"/>
              <w:spacing w:before="0" w:after="0" w:line="360" w:lineRule="auto"/>
              <w:ind w:left="315" w:firstLine="0"/>
              <w:jc w:val="left"/>
              <w:textAlignment w:val="center"/>
              <w:rPr>
                <w:rStyle w:val="9"/>
                <w:rFonts w:hint="eastAsia" w:eastAsia="黑体"/>
                <w:sz w:val="24"/>
                <w:szCs w:val="24"/>
              </w:rPr>
            </w:pPr>
            <w:r>
              <w:rPr>
                <w:color w:val="FF0000"/>
                <w:sz w:val="21"/>
              </w:rPr>
              <w:t>故选A。</w:t>
            </w:r>
          </w:p>
          <w:p w14:paraId="2C46BD4E">
            <w:pPr>
              <w:shd w:val="clear" w:color="auto" w:fill="auto"/>
              <w:spacing w:before="0" w:after="0" w:line="360" w:lineRule="auto"/>
              <w:ind w:left="315" w:hanging="315"/>
              <w:jc w:val="left"/>
              <w:textAlignment w:val="center"/>
              <w:rPr>
                <w:sz w:val="21"/>
              </w:rPr>
            </w:pPr>
            <w:r>
              <w:rPr>
                <w:rStyle w:val="9"/>
                <w:rFonts w:hint="eastAsia" w:eastAsia="黑体"/>
                <w:sz w:val="24"/>
                <w:szCs w:val="24"/>
              </w:rPr>
              <w:t>【典例</w:t>
            </w:r>
            <w:r>
              <w:rPr>
                <w:rStyle w:val="9"/>
                <w:rFonts w:hint="eastAsia" w:eastAsia="黑体"/>
                <w:sz w:val="24"/>
                <w:szCs w:val="24"/>
                <w:lang w:val="en-US" w:eastAsia="zh-CN"/>
              </w:rPr>
              <w:t>3-2</w:t>
            </w:r>
            <w:r>
              <w:rPr>
                <w:rStyle w:val="9"/>
                <w:rFonts w:hint="eastAsia" w:eastAsia="黑体"/>
                <w:sz w:val="24"/>
                <w:szCs w:val="24"/>
              </w:rPr>
              <w:t>】</w:t>
            </w:r>
            <w:r>
              <w:rPr>
                <w:rFonts w:hint="eastAsia"/>
                <w:sz w:val="21"/>
                <w:lang w:eastAsia="zh-CN"/>
              </w:rPr>
              <w:t>（</w:t>
            </w:r>
            <w:r>
              <w:rPr>
                <w:sz w:val="21"/>
              </w:rPr>
              <w:t>多选</w:t>
            </w:r>
            <w:r>
              <w:rPr>
                <w:rFonts w:hint="eastAsia"/>
                <w:sz w:val="21"/>
                <w:lang w:eastAsia="zh-CN"/>
              </w:rPr>
              <w:t>）</w:t>
            </w:r>
            <w:r>
              <w:rPr>
                <w:sz w:val="21"/>
              </w:rPr>
              <w:t>如图所示装置中，金属杆</w:t>
            </w:r>
            <w:r>
              <w:rPr>
                <w:rFonts w:ascii="Times New Roman" w:hAnsi="Times New Roman" w:eastAsia="Times New Roman" w:cs="Times New Roman"/>
                <w:i/>
                <w:sz w:val="21"/>
              </w:rPr>
              <w:t>cd</w:t>
            </w:r>
            <w:r>
              <w:rPr>
                <w:sz w:val="21"/>
              </w:rPr>
              <w:t>原来静止。要使金属杆</w:t>
            </w:r>
            <w:r>
              <w:rPr>
                <w:rFonts w:ascii="Times New Roman" w:hAnsi="Times New Roman" w:eastAsia="Times New Roman" w:cs="Times New Roman"/>
                <w:i/>
                <w:sz w:val="21"/>
              </w:rPr>
              <w:t>cd</w:t>
            </w:r>
            <w:r>
              <w:rPr>
                <w:sz w:val="21"/>
              </w:rPr>
              <w:t>将向右运动，可以使金属杆</w:t>
            </w:r>
            <w:r>
              <w:rPr>
                <w:rFonts w:ascii="Times New Roman" w:hAnsi="Times New Roman" w:eastAsia="Times New Roman" w:cs="Times New Roman"/>
                <w:i/>
                <w:sz w:val="21"/>
              </w:rPr>
              <w:t>ab</w:t>
            </w:r>
            <w:r>
              <w:rPr>
                <w:sz w:val="21"/>
              </w:rPr>
              <w:t>（　　）</w:t>
            </w:r>
          </w:p>
          <w:p w14:paraId="6324041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38475" cy="1162050"/>
                  <wp:effectExtent l="0" t="0" r="9525" b="0"/>
                  <wp:docPr id="100015" name="图片 100015" descr="@@@6e92e981-1a8e-4f80-8867-7c6b4e9cd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e92e981-1a8e-4f80-8867-7c6b4e9cd981"/>
                          <pic:cNvPicPr>
                            <a:picLocks noChangeAspect="1"/>
                          </pic:cNvPicPr>
                        </pic:nvPicPr>
                        <pic:blipFill>
                          <a:blip r:embed="rId31"/>
                          <a:stretch>
                            <a:fillRect/>
                          </a:stretch>
                        </pic:blipFill>
                        <pic:spPr>
                          <a:xfrm>
                            <a:off x="0" y="0"/>
                            <a:ext cx="3038475" cy="1162050"/>
                          </a:xfrm>
                          <a:prstGeom prst="rect">
                            <a:avLst/>
                          </a:prstGeom>
                        </pic:spPr>
                      </pic:pic>
                    </a:graphicData>
                  </a:graphic>
                </wp:inline>
              </w:drawing>
            </w:r>
          </w:p>
          <w:p w14:paraId="745ED316">
            <w:pPr>
              <w:shd w:val="clear" w:color="auto" w:fill="auto"/>
              <w:tabs>
                <w:tab w:val="left" w:pos="4156"/>
              </w:tabs>
              <w:spacing w:before="0" w:after="0" w:line="360" w:lineRule="auto"/>
              <w:ind w:left="315" w:firstLine="0"/>
              <w:jc w:val="left"/>
              <w:textAlignment w:val="center"/>
              <w:rPr>
                <w:sz w:val="21"/>
              </w:rPr>
            </w:pPr>
            <w:r>
              <w:rPr>
                <w:sz w:val="21"/>
              </w:rPr>
              <w:t>A．向右匀速运动</w:t>
            </w:r>
            <w:r>
              <w:rPr>
                <w:sz w:val="21"/>
              </w:rPr>
              <w:tab/>
            </w:r>
            <w:r>
              <w:rPr>
                <w:sz w:val="21"/>
              </w:rPr>
              <w:t>B．向右加速运动</w:t>
            </w:r>
          </w:p>
          <w:p w14:paraId="578F7663">
            <w:pPr>
              <w:shd w:val="clear" w:color="auto" w:fill="auto"/>
              <w:tabs>
                <w:tab w:val="left" w:pos="4156"/>
              </w:tabs>
              <w:spacing w:before="0" w:after="0" w:line="360" w:lineRule="auto"/>
              <w:ind w:left="315" w:firstLine="0"/>
              <w:jc w:val="left"/>
              <w:textAlignment w:val="center"/>
              <w:rPr>
                <w:sz w:val="21"/>
              </w:rPr>
            </w:pPr>
            <w:r>
              <w:rPr>
                <w:sz w:val="21"/>
              </w:rPr>
              <w:t>C．向左加速运动</w:t>
            </w:r>
            <w:r>
              <w:rPr>
                <w:sz w:val="21"/>
              </w:rPr>
              <w:tab/>
            </w:r>
            <w:r>
              <w:rPr>
                <w:sz w:val="21"/>
              </w:rPr>
              <w:t>D．向左减速运动</w:t>
            </w:r>
          </w:p>
          <w:p w14:paraId="56087202">
            <w:pPr>
              <w:shd w:val="clear" w:color="auto" w:fill="F2F2F2"/>
              <w:spacing w:before="0" w:after="0" w:line="360" w:lineRule="auto"/>
              <w:ind w:left="315" w:firstLine="0"/>
              <w:jc w:val="left"/>
              <w:textAlignment w:val="center"/>
              <w:rPr>
                <w:sz w:val="21"/>
              </w:rPr>
            </w:pPr>
            <w:r>
              <w:rPr>
                <w:color w:val="FF0000"/>
                <w:sz w:val="21"/>
              </w:rPr>
              <w:t>【答案】BD</w:t>
            </w:r>
          </w:p>
          <w:p w14:paraId="1B8F4671">
            <w:pPr>
              <w:shd w:val="clear" w:color="auto" w:fill="F2F2F2"/>
              <w:spacing w:before="0" w:after="0" w:line="360" w:lineRule="auto"/>
              <w:ind w:left="315" w:firstLine="0"/>
              <w:jc w:val="left"/>
              <w:textAlignment w:val="center"/>
              <w:rPr>
                <w:sz w:val="21"/>
              </w:rPr>
            </w:pPr>
            <w:r>
              <w:rPr>
                <w:color w:val="FF0000"/>
                <w:sz w:val="21"/>
              </w:rPr>
              <w:t>【详解】A．</w:t>
            </w:r>
            <w:r>
              <w:rPr>
                <w:rFonts w:ascii="Times New Roman" w:hAnsi="Times New Roman" w:eastAsia="Times New Roman" w:cs="Times New Roman"/>
                <w:i/>
                <w:color w:val="FF0000"/>
                <w:sz w:val="21"/>
              </w:rPr>
              <w:t>ab</w:t>
            </w:r>
            <w:r>
              <w:rPr>
                <w:color w:val="FF0000"/>
                <w:sz w:val="21"/>
              </w:rPr>
              <w:t>匀速运动时，</w:t>
            </w:r>
            <w:r>
              <w:rPr>
                <w:rFonts w:ascii="Times New Roman" w:hAnsi="Times New Roman" w:eastAsia="Times New Roman" w:cs="Times New Roman"/>
                <w:i/>
                <w:color w:val="FF0000"/>
                <w:sz w:val="21"/>
              </w:rPr>
              <w:t>ab</w:t>
            </w:r>
            <w:r>
              <w:rPr>
                <w:color w:val="FF0000"/>
                <w:sz w:val="21"/>
              </w:rPr>
              <w:t>中感应电流恒定，穿过</w:t>
            </w:r>
            <w:r>
              <w:rPr>
                <w:i/>
                <w:color w:val="FF0000"/>
                <w:sz w:val="21"/>
              </w:rPr>
              <w:t>L</w:t>
            </w:r>
            <w:r>
              <w:rPr>
                <w:i/>
                <w:color w:val="FF0000"/>
                <w:sz w:val="21"/>
                <w:vertAlign w:val="subscript"/>
              </w:rPr>
              <w:t>1</w:t>
            </w:r>
            <w:r>
              <w:rPr>
                <w:color w:val="FF0000"/>
                <w:sz w:val="21"/>
              </w:rPr>
              <w:t>的磁通量不变，穿过</w:t>
            </w:r>
            <w:r>
              <w:rPr>
                <w:i/>
                <w:color w:val="FF0000"/>
                <w:sz w:val="21"/>
              </w:rPr>
              <w:t>L</w:t>
            </w:r>
            <w:r>
              <w:rPr>
                <w:i/>
                <w:color w:val="FF0000"/>
                <w:sz w:val="21"/>
                <w:vertAlign w:val="subscript"/>
              </w:rPr>
              <w:t>2</w:t>
            </w:r>
            <w:r>
              <w:rPr>
                <w:color w:val="FF0000"/>
                <w:sz w:val="21"/>
              </w:rPr>
              <w:t>的磁通量不变，</w:t>
            </w:r>
            <w:r>
              <w:rPr>
                <w:i/>
                <w:color w:val="FF0000"/>
                <w:sz w:val="21"/>
              </w:rPr>
              <w:t>L</w:t>
            </w:r>
            <w:r>
              <w:rPr>
                <w:i/>
                <w:color w:val="FF0000"/>
                <w:sz w:val="21"/>
                <w:vertAlign w:val="subscript"/>
              </w:rPr>
              <w:t>2</w:t>
            </w:r>
            <w:r>
              <w:rPr>
                <w:color w:val="FF0000"/>
                <w:sz w:val="21"/>
              </w:rPr>
              <w:t>中无感应电流产生，</w:t>
            </w:r>
            <w:r>
              <w:rPr>
                <w:rFonts w:ascii="Times New Roman" w:hAnsi="Times New Roman" w:eastAsia="Times New Roman" w:cs="Times New Roman"/>
                <w:i/>
                <w:color w:val="FF0000"/>
                <w:sz w:val="21"/>
              </w:rPr>
              <w:t>cd</w:t>
            </w:r>
            <w:r>
              <w:rPr>
                <w:color w:val="FF0000"/>
                <w:sz w:val="21"/>
              </w:rPr>
              <w:t>保持静止，故A错误；</w:t>
            </w:r>
          </w:p>
          <w:p w14:paraId="42F1B648">
            <w:pPr>
              <w:shd w:val="clear" w:color="auto" w:fill="F2F2F2"/>
              <w:spacing w:before="0" w:after="0" w:line="360" w:lineRule="auto"/>
              <w:ind w:left="315" w:firstLine="0"/>
              <w:jc w:val="left"/>
              <w:textAlignment w:val="center"/>
              <w:rPr>
                <w:sz w:val="21"/>
              </w:rPr>
            </w:pPr>
            <w:r>
              <w:rPr>
                <w:color w:val="FF0000"/>
                <w:sz w:val="21"/>
              </w:rPr>
              <w:t>B．</w:t>
            </w:r>
            <w:r>
              <w:rPr>
                <w:rFonts w:ascii="Times New Roman" w:hAnsi="Times New Roman" w:eastAsia="Times New Roman" w:cs="Times New Roman"/>
                <w:i/>
                <w:color w:val="FF0000"/>
                <w:sz w:val="21"/>
              </w:rPr>
              <w:t>ab</w:t>
            </w:r>
            <w:r>
              <w:rPr>
                <w:color w:val="FF0000"/>
                <w:sz w:val="21"/>
              </w:rPr>
              <w:t>向右加速运动时，</w:t>
            </w:r>
            <w:r>
              <w:rPr>
                <w:i/>
                <w:color w:val="FF0000"/>
                <w:sz w:val="21"/>
              </w:rPr>
              <w:t>L</w:t>
            </w:r>
            <w:r>
              <w:rPr>
                <w:i/>
                <w:color w:val="FF0000"/>
                <w:sz w:val="21"/>
                <w:vertAlign w:val="subscript"/>
              </w:rPr>
              <w:t>2</w:t>
            </w:r>
            <w:r>
              <w:rPr>
                <w:color w:val="FF0000"/>
                <w:sz w:val="21"/>
              </w:rPr>
              <w:t>中的磁通量向下增大，根据楞次定律，通过</w:t>
            </w:r>
            <w:r>
              <w:rPr>
                <w:rFonts w:ascii="Times New Roman" w:hAnsi="Times New Roman" w:eastAsia="Times New Roman" w:cs="Times New Roman"/>
                <w:i/>
                <w:color w:val="FF0000"/>
                <w:sz w:val="21"/>
              </w:rPr>
              <w:t>cd</w:t>
            </w:r>
            <w:r>
              <w:rPr>
                <w:color w:val="FF0000"/>
                <w:sz w:val="21"/>
              </w:rPr>
              <w:t>的电流方向由</w:t>
            </w:r>
            <w:r>
              <w:rPr>
                <w:rFonts w:ascii="Times New Roman" w:hAnsi="Times New Roman" w:eastAsia="Times New Roman" w:cs="Times New Roman"/>
                <w:i/>
                <w:color w:val="FF0000"/>
                <w:sz w:val="21"/>
              </w:rPr>
              <w:t>c</w:t>
            </w:r>
            <w:r>
              <w:rPr>
                <w:color w:val="FF0000"/>
                <w:sz w:val="21"/>
              </w:rPr>
              <w:t>到</w:t>
            </w:r>
            <w:r>
              <w:rPr>
                <w:rFonts w:ascii="Times New Roman" w:hAnsi="Times New Roman" w:eastAsia="Times New Roman" w:cs="Times New Roman"/>
                <w:i/>
                <w:color w:val="FF0000"/>
                <w:sz w:val="21"/>
              </w:rPr>
              <w:t>d</w:t>
            </w:r>
            <w:r>
              <w:rPr>
                <w:color w:val="FF0000"/>
                <w:sz w:val="21"/>
              </w:rPr>
              <w:t>，</w:t>
            </w:r>
            <w:r>
              <w:rPr>
                <w:rFonts w:ascii="Times New Roman" w:hAnsi="Times New Roman" w:eastAsia="Times New Roman" w:cs="Times New Roman"/>
                <w:i/>
                <w:color w:val="FF0000"/>
                <w:sz w:val="21"/>
              </w:rPr>
              <w:t>cd</w:t>
            </w:r>
            <w:r>
              <w:rPr>
                <w:color w:val="FF0000"/>
                <w:sz w:val="21"/>
              </w:rPr>
              <w:t>受到向右的安培力，向右移动，故B正确；</w:t>
            </w:r>
          </w:p>
          <w:p w14:paraId="18EDEA83">
            <w:pPr>
              <w:shd w:val="clear" w:color="auto" w:fill="F2F2F2"/>
              <w:spacing w:before="0" w:after="0" w:line="360" w:lineRule="auto"/>
              <w:ind w:left="315" w:firstLine="0"/>
              <w:jc w:val="left"/>
              <w:textAlignment w:val="center"/>
              <w:rPr>
                <w:sz w:val="21"/>
              </w:rPr>
            </w:pPr>
            <w:r>
              <w:rPr>
                <w:color w:val="FF0000"/>
                <w:sz w:val="21"/>
              </w:rPr>
              <w:t>C．</w:t>
            </w:r>
            <w:r>
              <w:rPr>
                <w:rFonts w:ascii="Times New Roman" w:hAnsi="Times New Roman" w:eastAsia="Times New Roman" w:cs="Times New Roman"/>
                <w:i/>
                <w:color w:val="FF0000"/>
                <w:sz w:val="21"/>
              </w:rPr>
              <w:t>ab</w:t>
            </w:r>
            <w:r>
              <w:rPr>
                <w:color w:val="FF0000"/>
                <w:sz w:val="21"/>
              </w:rPr>
              <w:t>向左加速运动时，</w:t>
            </w:r>
            <w:r>
              <w:rPr>
                <w:i/>
                <w:color w:val="FF0000"/>
                <w:sz w:val="21"/>
              </w:rPr>
              <w:t>L</w:t>
            </w:r>
            <w:r>
              <w:rPr>
                <w:i/>
                <w:color w:val="FF0000"/>
                <w:sz w:val="21"/>
                <w:vertAlign w:val="subscript"/>
              </w:rPr>
              <w:t>2</w:t>
            </w:r>
            <w:r>
              <w:rPr>
                <w:color w:val="FF0000"/>
                <w:sz w:val="21"/>
              </w:rPr>
              <w:t>中的磁通量向上增大，根据楞次定律，通过</w:t>
            </w:r>
            <w:r>
              <w:rPr>
                <w:rFonts w:ascii="Times New Roman" w:hAnsi="Times New Roman" w:eastAsia="Times New Roman" w:cs="Times New Roman"/>
                <w:i/>
                <w:color w:val="FF0000"/>
                <w:sz w:val="21"/>
              </w:rPr>
              <w:t>cd</w:t>
            </w:r>
            <w:r>
              <w:rPr>
                <w:color w:val="FF0000"/>
                <w:sz w:val="21"/>
              </w:rPr>
              <w:t>的电流方向由</w:t>
            </w:r>
            <w:r>
              <w:rPr>
                <w:rFonts w:ascii="Times New Roman" w:hAnsi="Times New Roman" w:eastAsia="Times New Roman" w:cs="Times New Roman"/>
                <w:i/>
                <w:color w:val="FF0000"/>
                <w:sz w:val="21"/>
              </w:rPr>
              <w:t>d</w:t>
            </w:r>
            <w:r>
              <w:rPr>
                <w:color w:val="FF0000"/>
                <w:sz w:val="21"/>
              </w:rPr>
              <w:t>到</w:t>
            </w:r>
            <w:r>
              <w:rPr>
                <w:rFonts w:ascii="Times New Roman" w:hAnsi="Times New Roman" w:eastAsia="Times New Roman" w:cs="Times New Roman"/>
                <w:i/>
                <w:color w:val="FF0000"/>
                <w:sz w:val="21"/>
              </w:rPr>
              <w:t>c</w:t>
            </w:r>
            <w:r>
              <w:rPr>
                <w:color w:val="FF0000"/>
                <w:sz w:val="21"/>
              </w:rPr>
              <w:t>，</w:t>
            </w:r>
            <w:r>
              <w:rPr>
                <w:rFonts w:ascii="Times New Roman" w:hAnsi="Times New Roman" w:eastAsia="Times New Roman" w:cs="Times New Roman"/>
                <w:i/>
                <w:color w:val="FF0000"/>
                <w:sz w:val="21"/>
              </w:rPr>
              <w:t>cd</w:t>
            </w:r>
            <w:r>
              <w:rPr>
                <w:color w:val="FF0000"/>
                <w:sz w:val="21"/>
              </w:rPr>
              <w:t>受到向左的安培力，向左移动，故C错误；</w:t>
            </w:r>
          </w:p>
          <w:p w14:paraId="2FF9252D">
            <w:pPr>
              <w:shd w:val="clear" w:color="auto" w:fill="F2F2F2"/>
              <w:spacing w:before="0" w:after="0" w:line="360" w:lineRule="auto"/>
              <w:ind w:left="315" w:firstLine="0"/>
              <w:jc w:val="left"/>
              <w:textAlignment w:val="center"/>
              <w:rPr>
                <w:sz w:val="21"/>
              </w:rPr>
            </w:pPr>
            <w:r>
              <w:rPr>
                <w:color w:val="FF0000"/>
                <w:sz w:val="21"/>
              </w:rPr>
              <w:t>D．</w:t>
            </w:r>
            <w:r>
              <w:rPr>
                <w:rFonts w:ascii="Times New Roman" w:hAnsi="Times New Roman" w:eastAsia="Times New Roman" w:cs="Times New Roman"/>
                <w:i/>
                <w:color w:val="FF0000"/>
                <w:sz w:val="21"/>
              </w:rPr>
              <w:t>ab</w:t>
            </w:r>
            <w:r>
              <w:rPr>
                <w:color w:val="FF0000"/>
                <w:sz w:val="21"/>
              </w:rPr>
              <w:t>向左减速运动时，</w:t>
            </w:r>
            <w:r>
              <w:rPr>
                <w:i/>
                <w:color w:val="FF0000"/>
                <w:sz w:val="21"/>
              </w:rPr>
              <w:t>L</w:t>
            </w:r>
            <w:r>
              <w:rPr>
                <w:i/>
                <w:color w:val="FF0000"/>
                <w:sz w:val="21"/>
                <w:vertAlign w:val="subscript"/>
              </w:rPr>
              <w:t>2</w:t>
            </w:r>
            <w:r>
              <w:rPr>
                <w:color w:val="FF0000"/>
                <w:sz w:val="21"/>
              </w:rPr>
              <w:t>中的磁通量向上减小，根据楞次定律，通过</w:t>
            </w:r>
            <w:r>
              <w:rPr>
                <w:rFonts w:ascii="Times New Roman" w:hAnsi="Times New Roman" w:eastAsia="Times New Roman" w:cs="Times New Roman"/>
                <w:i/>
                <w:color w:val="FF0000"/>
                <w:sz w:val="21"/>
              </w:rPr>
              <w:t>cd</w:t>
            </w:r>
            <w:r>
              <w:rPr>
                <w:color w:val="FF0000"/>
                <w:sz w:val="21"/>
              </w:rPr>
              <w:t>的电流方向由</w:t>
            </w:r>
            <w:r>
              <w:rPr>
                <w:rFonts w:ascii="Times New Roman" w:hAnsi="Times New Roman" w:eastAsia="Times New Roman" w:cs="Times New Roman"/>
                <w:i/>
                <w:color w:val="FF0000"/>
                <w:sz w:val="21"/>
              </w:rPr>
              <w:t>c</w:t>
            </w:r>
            <w:r>
              <w:rPr>
                <w:color w:val="FF0000"/>
                <w:sz w:val="21"/>
              </w:rPr>
              <w:t>到</w:t>
            </w:r>
            <w:r>
              <w:rPr>
                <w:rFonts w:ascii="Times New Roman" w:hAnsi="Times New Roman" w:eastAsia="Times New Roman" w:cs="Times New Roman"/>
                <w:i/>
                <w:color w:val="FF0000"/>
                <w:sz w:val="21"/>
              </w:rPr>
              <w:t>d</w:t>
            </w:r>
            <w:r>
              <w:rPr>
                <w:color w:val="FF0000"/>
                <w:sz w:val="21"/>
              </w:rPr>
              <w:t>，</w:t>
            </w:r>
            <w:r>
              <w:rPr>
                <w:rFonts w:ascii="Times New Roman" w:hAnsi="Times New Roman" w:eastAsia="Times New Roman" w:cs="Times New Roman"/>
                <w:i/>
                <w:color w:val="FF0000"/>
                <w:sz w:val="21"/>
              </w:rPr>
              <w:t>cd</w:t>
            </w:r>
            <w:r>
              <w:rPr>
                <w:color w:val="FF0000"/>
                <w:sz w:val="21"/>
              </w:rPr>
              <w:t>受到向右的安培力，向右移动，故D正确。</w:t>
            </w:r>
          </w:p>
          <w:p w14:paraId="1C45459F">
            <w:pPr>
              <w:shd w:val="clear" w:color="auto" w:fill="F2F2F2"/>
              <w:spacing w:before="0" w:after="0" w:line="360" w:lineRule="auto"/>
              <w:ind w:left="315" w:firstLine="0"/>
              <w:jc w:val="left"/>
              <w:textAlignment w:val="center"/>
              <w:rPr>
                <w:rStyle w:val="9"/>
                <w:rFonts w:hint="eastAsia" w:eastAsia="黑体"/>
                <w:sz w:val="24"/>
                <w:szCs w:val="24"/>
              </w:rPr>
            </w:pPr>
            <w:r>
              <w:rPr>
                <w:color w:val="FF0000"/>
                <w:sz w:val="21"/>
              </w:rPr>
              <w:t>故选BD。</w:t>
            </w:r>
          </w:p>
          <w:p w14:paraId="23D39B3C">
            <w:pPr>
              <w:shd w:val="clear" w:color="auto" w:fill="auto"/>
              <w:spacing w:before="0" w:after="0" w:line="360" w:lineRule="auto"/>
              <w:ind w:left="315" w:hanging="315"/>
              <w:jc w:val="left"/>
              <w:textAlignment w:val="center"/>
              <w:rPr>
                <w:sz w:val="21"/>
              </w:rPr>
            </w:pPr>
            <w:r>
              <w:rPr>
                <w:rStyle w:val="9"/>
                <w:rFonts w:hint="eastAsia" w:eastAsia="黑体"/>
                <w:sz w:val="24"/>
                <w:szCs w:val="24"/>
              </w:rPr>
              <w:t>【</w:t>
            </w:r>
            <w:r>
              <w:rPr>
                <w:rStyle w:val="9"/>
                <w:rFonts w:hint="eastAsia" w:eastAsia="黑体"/>
                <w:sz w:val="24"/>
                <w:szCs w:val="24"/>
                <w:lang w:val="en-US" w:eastAsia="zh-CN"/>
              </w:rPr>
              <w:t>变式3-1</w:t>
            </w:r>
            <w:r>
              <w:rPr>
                <w:rStyle w:val="9"/>
                <w:rFonts w:hint="eastAsia" w:eastAsia="黑体"/>
                <w:sz w:val="24"/>
                <w:szCs w:val="24"/>
              </w:rPr>
              <w:t>】</w:t>
            </w:r>
            <w:r>
              <w:rPr>
                <w:sz w:val="21"/>
              </w:rPr>
              <w:t>导体棒</w:t>
            </w:r>
            <w:r>
              <w:object>
                <v:shape id="_x0000_i1034" o:spt="75" alt="eqId18f0281e6bbdbe08beeccb55adf84536" type="#_x0000_t75" style="height:12.7pt;width:14.05pt;" o:ole="t" filled="f" o:preferrelative="t" stroked="f" coordsize="21600,21600">
                  <v:path/>
                  <v:fill on="f" focussize="0,0"/>
                  <v:stroke on="f" joinstyle="miter"/>
                  <v:imagedata r:id="rId33" o:title="eqId18f0281e6bbdbe08beeccb55adf84536"/>
                  <o:lock v:ext="edit" aspectratio="t"/>
                  <w10:wrap type="none"/>
                  <w10:anchorlock/>
                </v:shape>
                <o:OLEObject Type="Embed" ProgID="Equation.DSMT4" ShapeID="_x0000_i1034" DrawAspect="Content" ObjectID="_1468075734" r:id="rId32">
                  <o:LockedField>false</o:LockedField>
                </o:OLEObject>
              </w:object>
            </w:r>
            <w:r>
              <w:rPr>
                <w:sz w:val="21"/>
              </w:rPr>
              <w:t>在匀强磁场中沿金属导轨运动时，棒中的感应电流方向如图。则</w:t>
            </w:r>
            <w:r>
              <w:object>
                <v:shape id="_x0000_i1035" o:spt="75" alt="eqId18f0281e6bbdbe08beeccb55adf84536" type="#_x0000_t75" style="height:12.7pt;width:14.05pt;" o:ole="t" filled="f" o:preferrelative="t" stroked="f" coordsize="21600,21600">
                  <v:path/>
                  <v:fill on="f" focussize="0,0"/>
                  <v:stroke on="f" joinstyle="miter"/>
                  <v:imagedata r:id="rId33" o:title="eqId18f0281e6bbdbe08beeccb55adf84536"/>
                  <o:lock v:ext="edit" aspectratio="t"/>
                  <w10:wrap type="none"/>
                  <w10:anchorlock/>
                </v:shape>
                <o:OLEObject Type="Embed" ProgID="Equation.DSMT4" ShapeID="_x0000_i1035" DrawAspect="Content" ObjectID="_1468075735" r:id="rId34">
                  <o:LockedField>false</o:LockedField>
                </o:OLEObject>
              </w:object>
            </w:r>
            <w:r>
              <w:rPr>
                <w:sz w:val="21"/>
              </w:rPr>
              <w:t>棒的运动方向和螺线管内部磁场方向分别为（　　）</w:t>
            </w:r>
          </w:p>
          <w:p w14:paraId="0A1E769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209675"/>
                  <wp:effectExtent l="0" t="0" r="9525" b="9525"/>
                  <wp:docPr id="100009" name="图片 100009" descr="@@@a9456f89-3f49-43e0-9559-5ece955263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9456f89-3f49-43e0-9559-5ece9552631a"/>
                          <pic:cNvPicPr>
                            <a:picLocks noChangeAspect="1"/>
                          </pic:cNvPicPr>
                        </pic:nvPicPr>
                        <pic:blipFill>
                          <a:blip r:embed="rId35"/>
                          <a:stretch>
                            <a:fillRect/>
                          </a:stretch>
                        </pic:blipFill>
                        <pic:spPr>
                          <a:xfrm>
                            <a:off x="0" y="0"/>
                            <a:ext cx="1438275" cy="1209675"/>
                          </a:xfrm>
                          <a:prstGeom prst="rect">
                            <a:avLst/>
                          </a:prstGeom>
                        </pic:spPr>
                      </pic:pic>
                    </a:graphicData>
                  </a:graphic>
                </wp:inline>
              </w:drawing>
            </w:r>
          </w:p>
          <w:p w14:paraId="5FB42BB1">
            <w:pPr>
              <w:shd w:val="clear" w:color="auto" w:fill="auto"/>
              <w:tabs>
                <w:tab w:val="left" w:pos="4156"/>
              </w:tabs>
              <w:spacing w:before="0" w:after="0" w:line="360" w:lineRule="auto"/>
              <w:ind w:left="315" w:firstLine="0"/>
              <w:jc w:val="left"/>
              <w:textAlignment w:val="center"/>
              <w:rPr>
                <w:sz w:val="21"/>
              </w:rPr>
            </w:pPr>
            <w:r>
              <w:rPr>
                <w:sz w:val="21"/>
              </w:rPr>
              <w:t>A．向左，</w:t>
            </w:r>
            <w:r>
              <w:object>
                <v:shape id="_x0000_i1036" o:spt="75" alt="eqIdac047e91852b91af639feec23a9598b2" type="#_x0000_t75" style="height:11.4pt;width:14.05pt;" o:ole="t" filled="f" o:preferrelative="t" stroked="f" coordsize="21600,21600">
                  <v:path/>
                  <v:fill on="f" focussize="0,0"/>
                  <v:stroke on="f" joinstyle="miter"/>
                  <v:imagedata r:id="rId37" o:title="eqIdac047e91852b91af639feec23a9598b2"/>
                  <o:lock v:ext="edit" aspectratio="t"/>
                  <w10:wrap type="none"/>
                  <w10:anchorlock/>
                </v:shape>
                <o:OLEObject Type="Embed" ProgID="Equation.DSMT4" ShapeID="_x0000_i1036" DrawAspect="Content" ObjectID="_1468075736" r:id="rId36">
                  <o:LockedField>false</o:LockedField>
                </o:OLEObject>
              </w:object>
            </w:r>
            <w:r>
              <w:rPr>
                <w:sz w:val="21"/>
              </w:rPr>
              <w:t>指向</w:t>
            </w:r>
            <w:r>
              <w:object>
                <v:shape id="_x0000_i1037" o:spt="75" alt="eqId54a5d7d3b6b63fe5c24c3907b7a8eaa3" type="#_x0000_t75" style="height:12.3pt;width:12.3pt;" o:ole="t" filled="f" o:preferrelative="t" stroked="f" coordsize="21600,21600">
                  <v:path/>
                  <v:fill on="f" focussize="0,0"/>
                  <v:stroke on="f" joinstyle="miter"/>
                  <v:imagedata r:id="rId39" o:title="eqId54a5d7d3b6b63fe5c24c3907b7a8eaa3"/>
                  <o:lock v:ext="edit" aspectratio="t"/>
                  <w10:wrap type="none"/>
                  <w10:anchorlock/>
                </v:shape>
                <o:OLEObject Type="Embed" ProgID="Equation.DSMT4" ShapeID="_x0000_i1037" DrawAspect="Content" ObjectID="_1468075737" r:id="rId38">
                  <o:LockedField>false</o:LockedField>
                </o:OLEObject>
              </w:object>
            </w:r>
            <w:r>
              <w:rPr>
                <w:sz w:val="21"/>
              </w:rPr>
              <w:tab/>
            </w:r>
            <w:r>
              <w:rPr>
                <w:sz w:val="21"/>
              </w:rPr>
              <w:t>B．向右，</w:t>
            </w:r>
            <w:r>
              <w:rPr>
                <w:rFonts w:ascii="Times New Roman" w:hAnsi="Times New Roman" w:eastAsia="Times New Roman" w:cs="Times New Roman"/>
                <w:i/>
                <w:sz w:val="21"/>
              </w:rPr>
              <w:t>M</w:t>
            </w:r>
            <w:r>
              <w:rPr>
                <w:sz w:val="21"/>
              </w:rPr>
              <w:t>指向</w:t>
            </w:r>
            <w:r>
              <w:object>
                <v:shape id="_x0000_i1038" o:spt="75" alt="eqId54a5d7d3b6b63fe5c24c3907b7a8eaa3" type="#_x0000_t75" style="height:12.3pt;width:12.3pt;" o:ole="t" filled="f" o:preferrelative="t" stroked="f" coordsize="21600,21600">
                  <v:path/>
                  <v:fill on="f" focussize="0,0"/>
                  <v:stroke on="f" joinstyle="miter"/>
                  <v:imagedata r:id="rId39" o:title="eqId54a5d7d3b6b63fe5c24c3907b7a8eaa3"/>
                  <o:lock v:ext="edit" aspectratio="t"/>
                  <w10:wrap type="none"/>
                  <w10:anchorlock/>
                </v:shape>
                <o:OLEObject Type="Embed" ProgID="Equation.DSMT4" ShapeID="_x0000_i1038" DrawAspect="Content" ObjectID="_1468075738" r:id="rId40">
                  <o:LockedField>false</o:LockedField>
                </o:OLEObject>
              </w:object>
            </w:r>
          </w:p>
          <w:p w14:paraId="21F5B19D">
            <w:pPr>
              <w:shd w:val="clear" w:color="auto" w:fill="auto"/>
              <w:tabs>
                <w:tab w:val="left" w:pos="4156"/>
              </w:tabs>
              <w:spacing w:before="0" w:after="0" w:line="360" w:lineRule="auto"/>
              <w:ind w:left="315" w:firstLine="0"/>
              <w:jc w:val="left"/>
              <w:textAlignment w:val="center"/>
              <w:rPr>
                <w:rFonts w:ascii="Times New Roman" w:hAnsi="Times New Roman" w:eastAsia="Times New Roman" w:cs="Times New Roman"/>
                <w:i/>
                <w:sz w:val="21"/>
              </w:rPr>
            </w:pPr>
            <w:r>
              <w:rPr>
                <w:sz w:val="21"/>
              </w:rPr>
              <w:t>C．向左，</w:t>
            </w:r>
            <w:r>
              <w:object>
                <v:shape id="_x0000_i1039" o:spt="75" alt="eqId54a5d7d3b6b63fe5c24c3907b7a8eaa3" type="#_x0000_t75" style="height:12.3pt;width:12.3pt;" o:ole="t" filled="f" o:preferrelative="t" stroked="f" coordsize="21600,21600">
                  <v:path/>
                  <v:fill on="f" focussize="0,0"/>
                  <v:stroke on="f" joinstyle="miter"/>
                  <v:imagedata r:id="rId39" o:title="eqId54a5d7d3b6b63fe5c24c3907b7a8eaa3"/>
                  <o:lock v:ext="edit" aspectratio="t"/>
                  <w10:wrap type="none"/>
                  <w10:anchorlock/>
                </v:shape>
                <o:OLEObject Type="Embed" ProgID="Equation.DSMT4" ShapeID="_x0000_i1039" DrawAspect="Content" ObjectID="_1468075739" r:id="rId41">
                  <o:LockedField>false</o:LockedField>
                </o:OLEObject>
              </w:object>
            </w:r>
            <w:r>
              <w:rPr>
                <w:sz w:val="21"/>
              </w:rPr>
              <w:t>指向</w:t>
            </w:r>
            <w:r>
              <w:rPr>
                <w:rFonts w:ascii="Times New Roman" w:hAnsi="Times New Roman" w:eastAsia="Times New Roman" w:cs="Times New Roman"/>
                <w:i/>
                <w:sz w:val="21"/>
              </w:rPr>
              <w:t>M</w:t>
            </w:r>
            <w:r>
              <w:rPr>
                <w:rFonts w:ascii="Times New Roman" w:hAnsi="Times New Roman" w:eastAsia="Times New Roman" w:cs="Times New Roman"/>
                <w:i/>
                <w:sz w:val="21"/>
              </w:rPr>
              <w:tab/>
            </w:r>
            <w:r>
              <w:rPr>
                <w:sz w:val="21"/>
              </w:rPr>
              <w:t>D．向右，</w:t>
            </w:r>
            <w:r>
              <w:object>
                <v:shape id="_x0000_i1040" o:spt="75" alt="eqId54a5d7d3b6b63fe5c24c3907b7a8eaa3" type="#_x0000_t75" style="height:12.3pt;width:12.3pt;" o:ole="t" filled="f" o:preferrelative="t" stroked="f" coordsize="21600,21600">
                  <v:path/>
                  <v:fill on="f" focussize="0,0"/>
                  <v:stroke on="f" joinstyle="miter"/>
                  <v:imagedata r:id="rId39" o:title="eqId54a5d7d3b6b63fe5c24c3907b7a8eaa3"/>
                  <o:lock v:ext="edit" aspectratio="t"/>
                  <w10:wrap type="none"/>
                  <w10:anchorlock/>
                </v:shape>
                <o:OLEObject Type="Embed" ProgID="Equation.DSMT4" ShapeID="_x0000_i1040" DrawAspect="Content" ObjectID="_1468075740" r:id="rId42">
                  <o:LockedField>false</o:LockedField>
                </o:OLEObject>
              </w:object>
            </w:r>
            <w:r>
              <w:rPr>
                <w:sz w:val="21"/>
              </w:rPr>
              <w:t>指向</w:t>
            </w:r>
            <w:r>
              <w:rPr>
                <w:rFonts w:ascii="Times New Roman" w:hAnsi="Times New Roman" w:eastAsia="Times New Roman" w:cs="Times New Roman"/>
                <w:i/>
                <w:sz w:val="21"/>
              </w:rPr>
              <w:t>M</w:t>
            </w:r>
          </w:p>
          <w:p w14:paraId="6B595D3B">
            <w:pPr>
              <w:shd w:val="clear" w:color="auto" w:fill="F2F2F2"/>
              <w:spacing w:before="0" w:after="0" w:line="360" w:lineRule="auto"/>
              <w:ind w:left="315" w:firstLine="0"/>
              <w:jc w:val="left"/>
              <w:textAlignment w:val="center"/>
              <w:rPr>
                <w:sz w:val="21"/>
              </w:rPr>
            </w:pPr>
            <w:r>
              <w:rPr>
                <w:color w:val="FF0000"/>
                <w:sz w:val="21"/>
              </w:rPr>
              <w:t>【答案】C</w:t>
            </w:r>
          </w:p>
          <w:p w14:paraId="1C370CB3">
            <w:pPr>
              <w:shd w:val="clear" w:color="auto" w:fill="F2F2F2"/>
              <w:spacing w:before="0" w:after="0" w:line="360" w:lineRule="auto"/>
              <w:ind w:left="315" w:firstLine="0"/>
              <w:jc w:val="left"/>
              <w:textAlignment w:val="center"/>
              <w:rPr>
                <w:sz w:val="21"/>
              </w:rPr>
            </w:pPr>
            <w:r>
              <w:rPr>
                <w:color w:val="FF0000"/>
                <w:sz w:val="21"/>
              </w:rPr>
              <w:t>【详解】根据右手定则可知导体棒向左运动，螺线管的电流从</w:t>
            </w:r>
            <w:r>
              <w:rPr>
                <w:color w:val="FF0000"/>
              </w:rPr>
              <w:object>
                <v:shape id="_x0000_i1041" o:spt="75" alt="eqId54a5d7d3b6b63fe5c24c3907b7a8eaa3" type="#_x0000_t75" style="height:12.3pt;width:12.3pt;" o:ole="t" filled="f" o:preferrelative="t" stroked="f" coordsize="21600,21600">
                  <v:path/>
                  <v:fill on="f" focussize="0,0"/>
                  <v:stroke on="f" joinstyle="miter"/>
                  <v:imagedata r:id="rId39" o:title="eqId54a5d7d3b6b63fe5c24c3907b7a8eaa3"/>
                  <o:lock v:ext="edit" aspectratio="t"/>
                  <w10:wrap type="none"/>
                  <w10:anchorlock/>
                </v:shape>
                <o:OLEObject Type="Embed" ProgID="Equation.DSMT4" ShapeID="_x0000_i1041" DrawAspect="Content" ObjectID="_1468075741" r:id="rId43">
                  <o:LockedField>false</o:LockedField>
                </o:OLEObject>
              </w:object>
            </w:r>
            <w:r>
              <w:rPr>
                <w:color w:val="FF0000"/>
                <w:sz w:val="21"/>
              </w:rPr>
              <w:t>端环绕向上，根据安培定则可知螺线管内部磁场方向由</w:t>
            </w:r>
            <w:r>
              <w:rPr>
                <w:color w:val="FF0000"/>
              </w:rPr>
              <w:object>
                <v:shape id="_x0000_i1042" o:spt="75" alt="eqId54a5d7d3b6b63fe5c24c3907b7a8eaa3" type="#_x0000_t75" style="height:12.3pt;width:12.3pt;" o:ole="t" filled="f" o:preferrelative="t" stroked="f" coordsize="21600,21600">
                  <v:path/>
                  <v:fill on="f" focussize="0,0"/>
                  <v:stroke on="f" joinstyle="miter"/>
                  <v:imagedata r:id="rId39" o:title="eqId54a5d7d3b6b63fe5c24c3907b7a8eaa3"/>
                  <o:lock v:ext="edit" aspectratio="t"/>
                  <w10:wrap type="none"/>
                  <w10:anchorlock/>
                </v:shape>
                <o:OLEObject Type="Embed" ProgID="Equation.DSMT4" ShapeID="_x0000_i1042" DrawAspect="Content" ObjectID="_1468075742" r:id="rId44">
                  <o:LockedField>false</o:LockedField>
                </o:OLEObject>
              </w:object>
            </w:r>
            <w:r>
              <w:rPr>
                <w:color w:val="FF0000"/>
                <w:sz w:val="21"/>
              </w:rPr>
              <w:t>指向</w:t>
            </w:r>
            <w:r>
              <w:rPr>
                <w:color w:val="FF0000"/>
              </w:rPr>
              <w:object>
                <v:shape id="_x0000_i1043" o:spt="75" alt="eqIdac047e91852b91af639feec23a9598b2" type="#_x0000_t75" style="height:11.4pt;width:14.05pt;" o:ole="t" filled="f" o:preferrelative="t" stroked="f" coordsize="21600,21600">
                  <v:path/>
                  <v:fill on="f" focussize="0,0"/>
                  <v:stroke on="f" joinstyle="miter"/>
                  <v:imagedata r:id="rId37" o:title="eqIdac047e91852b91af639feec23a9598b2"/>
                  <o:lock v:ext="edit" aspectratio="t"/>
                  <w10:wrap type="none"/>
                  <w10:anchorlock/>
                </v:shape>
                <o:OLEObject Type="Embed" ProgID="Equation.DSMT4" ShapeID="_x0000_i1043" DrawAspect="Content" ObjectID="_1468075743" r:id="rId45">
                  <o:LockedField>false</o:LockedField>
                </o:OLEObject>
              </w:object>
            </w:r>
            <w:r>
              <w:rPr>
                <w:color w:val="FF0000"/>
                <w:sz w:val="21"/>
              </w:rPr>
              <w:t>，C正确，ABD错误；</w:t>
            </w:r>
          </w:p>
          <w:p w14:paraId="1B318B83">
            <w:pPr>
              <w:shd w:val="clear" w:color="auto" w:fill="F2F2F2"/>
              <w:spacing w:before="0" w:after="0" w:line="360" w:lineRule="auto"/>
              <w:ind w:left="315" w:firstLine="0"/>
              <w:jc w:val="left"/>
              <w:textAlignment w:val="center"/>
              <w:rPr>
                <w:rStyle w:val="9"/>
                <w:rFonts w:hint="eastAsia" w:eastAsia="黑体"/>
                <w:sz w:val="24"/>
                <w:szCs w:val="24"/>
              </w:rPr>
            </w:pPr>
            <w:r>
              <w:rPr>
                <w:color w:val="FF0000"/>
                <w:sz w:val="21"/>
              </w:rPr>
              <w:t>故选C。</w:t>
            </w:r>
          </w:p>
          <w:p w14:paraId="4868D86B">
            <w:pPr>
              <w:shd w:val="clear" w:color="auto" w:fill="auto"/>
              <w:spacing w:before="0" w:after="0" w:line="360" w:lineRule="auto"/>
              <w:ind w:left="315" w:hanging="315"/>
              <w:jc w:val="left"/>
              <w:textAlignment w:val="center"/>
              <w:rPr>
                <w:sz w:val="21"/>
              </w:rPr>
            </w:pPr>
            <w:r>
              <w:rPr>
                <w:rStyle w:val="9"/>
                <w:rFonts w:hint="eastAsia" w:eastAsia="黑体"/>
                <w:sz w:val="24"/>
                <w:szCs w:val="24"/>
              </w:rPr>
              <w:t>【</w:t>
            </w:r>
            <w:r>
              <w:rPr>
                <w:rStyle w:val="9"/>
                <w:rFonts w:hint="eastAsia" w:eastAsia="黑体"/>
                <w:sz w:val="24"/>
                <w:szCs w:val="24"/>
                <w:lang w:val="en-US" w:eastAsia="zh-CN"/>
              </w:rPr>
              <w:t>变式3-2</w:t>
            </w:r>
            <w:r>
              <w:rPr>
                <w:rStyle w:val="9"/>
                <w:rFonts w:hint="eastAsia" w:eastAsia="黑体"/>
                <w:sz w:val="24"/>
                <w:szCs w:val="24"/>
              </w:rPr>
              <w:t>】</w:t>
            </w:r>
            <w:r>
              <w:rPr>
                <w:rFonts w:hint="eastAsia"/>
                <w:sz w:val="21"/>
                <w:lang w:eastAsia="zh-CN"/>
              </w:rPr>
              <w:t>（</w:t>
            </w:r>
            <w:r>
              <w:rPr>
                <w:sz w:val="21"/>
              </w:rPr>
              <w:t>多选</w:t>
            </w:r>
            <w:r>
              <w:rPr>
                <w:rFonts w:hint="eastAsia"/>
                <w:sz w:val="21"/>
                <w:lang w:eastAsia="zh-CN"/>
              </w:rPr>
              <w:t>）</w:t>
            </w:r>
            <w:r>
              <w:rPr>
                <w:sz w:val="21"/>
              </w:rPr>
              <w:t>如图所示，水平放置的两条光滑轨道上有可自由移动的金属棒</w:t>
            </w:r>
            <w:r>
              <w:rPr>
                <w:rFonts w:ascii="Times New Roman" w:hAnsi="Times New Roman" w:eastAsia="Times New Roman" w:cs="Times New Roman"/>
                <w:i/>
                <w:sz w:val="21"/>
              </w:rPr>
              <w:t>PQ</w:t>
            </w:r>
            <w:r>
              <w:rPr>
                <w:sz w:val="21"/>
              </w:rPr>
              <w:t>、</w:t>
            </w:r>
            <w:r>
              <w:rPr>
                <w:rFonts w:ascii="Times New Roman" w:hAnsi="Times New Roman" w:eastAsia="Times New Roman" w:cs="Times New Roman"/>
                <w:i/>
                <w:sz w:val="21"/>
              </w:rPr>
              <w:t>MN</w:t>
            </w:r>
            <w:r>
              <w:rPr>
                <w:sz w:val="21"/>
              </w:rPr>
              <w:t>，</w:t>
            </w:r>
            <w:r>
              <w:rPr>
                <w:rFonts w:ascii="Times New Roman" w:hAnsi="Times New Roman" w:eastAsia="Times New Roman" w:cs="Times New Roman"/>
                <w:i/>
                <w:sz w:val="21"/>
              </w:rPr>
              <w:t>MN</w:t>
            </w:r>
            <w:r>
              <w:rPr>
                <w:sz w:val="21"/>
              </w:rPr>
              <w:t>的左边有一如图所示的闭合电路，当</w:t>
            </w:r>
            <w:r>
              <w:rPr>
                <w:rFonts w:ascii="Times New Roman" w:hAnsi="Times New Roman" w:eastAsia="Times New Roman" w:cs="Times New Roman"/>
                <w:i/>
                <w:sz w:val="21"/>
              </w:rPr>
              <w:t>PQ</w:t>
            </w:r>
            <w:r>
              <w:rPr>
                <w:sz w:val="21"/>
              </w:rPr>
              <w:t>在一外力的作用下运动时，</w:t>
            </w:r>
            <w:r>
              <w:rPr>
                <w:rFonts w:ascii="Times New Roman" w:hAnsi="Times New Roman" w:eastAsia="Times New Roman" w:cs="Times New Roman"/>
                <w:i/>
                <w:sz w:val="21"/>
              </w:rPr>
              <w:t>MN</w:t>
            </w:r>
            <w:r>
              <w:rPr>
                <w:sz w:val="21"/>
              </w:rPr>
              <w:t>向右运动，则</w:t>
            </w:r>
            <w:r>
              <w:rPr>
                <w:rFonts w:ascii="Times New Roman" w:hAnsi="Times New Roman" w:eastAsia="Times New Roman" w:cs="Times New Roman"/>
                <w:i/>
                <w:sz w:val="21"/>
              </w:rPr>
              <w:t>PQ</w:t>
            </w:r>
            <w:r>
              <w:rPr>
                <w:sz w:val="21"/>
              </w:rPr>
              <w:t>所做的运动可能是(</w:t>
            </w:r>
            <w:r>
              <w:rPr>
                <w:rFonts w:ascii="Times New Roman" w:hAnsi="Times New Roman" w:eastAsia="Times New Roman" w:cs="Times New Roman"/>
                <w:kern w:val="0"/>
                <w:sz w:val="24"/>
                <w:szCs w:val="24"/>
              </w:rPr>
              <w:t>  </w:t>
            </w:r>
            <w:r>
              <w:rPr>
                <w:sz w:val="21"/>
              </w:rPr>
              <w:t>)</w:t>
            </w:r>
          </w:p>
          <w:p w14:paraId="687BDFE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1343025"/>
                  <wp:effectExtent l="0" t="0" r="9525" b="9525"/>
                  <wp:docPr id="100017" name="图片 100017" descr="@@@52922160-9198-41cf-851e-d1aec6a5e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2922160-9198-41cf-851e-d1aec6a5eb19"/>
                          <pic:cNvPicPr>
                            <a:picLocks noChangeAspect="1"/>
                          </pic:cNvPicPr>
                        </pic:nvPicPr>
                        <pic:blipFill>
                          <a:blip r:embed="rId46"/>
                          <a:stretch>
                            <a:fillRect/>
                          </a:stretch>
                        </pic:blipFill>
                        <pic:spPr>
                          <a:xfrm>
                            <a:off x="0" y="0"/>
                            <a:ext cx="1628775" cy="1343025"/>
                          </a:xfrm>
                          <a:prstGeom prst="rect">
                            <a:avLst/>
                          </a:prstGeom>
                        </pic:spPr>
                      </pic:pic>
                    </a:graphicData>
                  </a:graphic>
                </wp:inline>
              </w:drawing>
            </w:r>
          </w:p>
          <w:p w14:paraId="72F71413">
            <w:pPr>
              <w:shd w:val="clear" w:color="auto" w:fill="auto"/>
              <w:tabs>
                <w:tab w:val="left" w:pos="4156"/>
              </w:tabs>
              <w:spacing w:before="0" w:after="0" w:line="360" w:lineRule="auto"/>
              <w:ind w:left="315" w:firstLine="0"/>
              <w:jc w:val="left"/>
              <w:textAlignment w:val="center"/>
              <w:rPr>
                <w:sz w:val="21"/>
              </w:rPr>
            </w:pPr>
            <w:r>
              <w:rPr>
                <w:sz w:val="21"/>
              </w:rPr>
              <w:t>A．向右加速运动</w:t>
            </w:r>
            <w:r>
              <w:rPr>
                <w:sz w:val="21"/>
              </w:rPr>
              <w:tab/>
            </w:r>
            <w:r>
              <w:rPr>
                <w:sz w:val="21"/>
              </w:rPr>
              <w:t>B．向左加速运动</w:t>
            </w:r>
          </w:p>
          <w:p w14:paraId="1F76C1FF">
            <w:pPr>
              <w:shd w:val="clear" w:color="auto" w:fill="auto"/>
              <w:tabs>
                <w:tab w:val="left" w:pos="4156"/>
              </w:tabs>
              <w:spacing w:before="0" w:after="0" w:line="360" w:lineRule="auto"/>
              <w:ind w:left="315" w:firstLine="0"/>
              <w:jc w:val="left"/>
              <w:textAlignment w:val="center"/>
              <w:rPr>
                <w:sz w:val="21"/>
              </w:rPr>
            </w:pPr>
            <w:r>
              <w:rPr>
                <w:sz w:val="21"/>
              </w:rPr>
              <w:t>C．向右减速运动</w:t>
            </w:r>
            <w:r>
              <w:rPr>
                <w:sz w:val="21"/>
              </w:rPr>
              <w:tab/>
            </w:r>
            <w:r>
              <w:rPr>
                <w:sz w:val="21"/>
              </w:rPr>
              <w:t>D．向左减速运动</w:t>
            </w:r>
          </w:p>
          <w:p w14:paraId="283D99B9">
            <w:pPr>
              <w:shd w:val="clear" w:color="auto" w:fill="F2F2F2"/>
              <w:spacing w:before="0" w:after="0" w:line="360" w:lineRule="auto"/>
              <w:ind w:left="315" w:firstLine="0"/>
              <w:jc w:val="left"/>
              <w:textAlignment w:val="center"/>
              <w:rPr>
                <w:sz w:val="21"/>
              </w:rPr>
            </w:pPr>
            <w:r>
              <w:rPr>
                <w:color w:val="FF0000"/>
                <w:sz w:val="21"/>
              </w:rPr>
              <w:t>【答案】BC</w:t>
            </w:r>
          </w:p>
          <w:p w14:paraId="3008D08C">
            <w:pPr>
              <w:shd w:val="clear" w:color="auto" w:fill="F2F2F2"/>
              <w:spacing w:before="0" w:after="0" w:line="360" w:lineRule="auto"/>
              <w:ind w:left="315" w:firstLine="0"/>
              <w:jc w:val="left"/>
              <w:textAlignment w:val="center"/>
              <w:rPr>
                <w:sz w:val="21"/>
              </w:rPr>
            </w:pPr>
            <w:r>
              <w:rPr>
                <w:color w:val="FF0000"/>
                <w:sz w:val="21"/>
              </w:rPr>
              <w:t>【详解】根据安培定则可知，</w:t>
            </w:r>
            <w:r>
              <w:rPr>
                <w:rFonts w:ascii="Times New Roman" w:hAnsi="Times New Roman" w:eastAsia="Times New Roman" w:cs="Times New Roman"/>
                <w:i/>
                <w:color w:val="FF0000"/>
                <w:sz w:val="21"/>
              </w:rPr>
              <w:t>ab</w:t>
            </w:r>
            <w:r>
              <w:rPr>
                <w:color w:val="FF0000"/>
                <w:sz w:val="21"/>
              </w:rPr>
              <w:t>在右侧产生的磁场方向为垂直向里，有因为</w:t>
            </w:r>
            <w:r>
              <w:rPr>
                <w:rFonts w:ascii="Times New Roman" w:hAnsi="Times New Roman" w:eastAsia="Times New Roman" w:cs="Times New Roman"/>
                <w:i/>
                <w:color w:val="FF0000"/>
                <w:sz w:val="21"/>
              </w:rPr>
              <w:t>MN</w:t>
            </w:r>
            <w:r>
              <w:rPr>
                <w:color w:val="FF0000"/>
                <w:sz w:val="21"/>
              </w:rPr>
              <w:t>向右运动，根据左手定则可判断</w:t>
            </w:r>
            <w:r>
              <w:rPr>
                <w:rFonts w:ascii="Times New Roman" w:hAnsi="Times New Roman" w:eastAsia="Times New Roman" w:cs="Times New Roman"/>
                <w:i/>
                <w:color w:val="FF0000"/>
                <w:sz w:val="21"/>
              </w:rPr>
              <w:t>MN</w:t>
            </w:r>
            <w:r>
              <w:rPr>
                <w:color w:val="FF0000"/>
                <w:sz w:val="21"/>
              </w:rPr>
              <w:t>中感应电流方向由</w:t>
            </w:r>
            <w:r>
              <w:rPr>
                <w:rFonts w:ascii="Times New Roman" w:hAnsi="Times New Roman" w:eastAsia="Times New Roman" w:cs="Times New Roman"/>
                <w:i/>
                <w:color w:val="FF0000"/>
                <w:sz w:val="21"/>
              </w:rPr>
              <w:t>M</w:t>
            </w:r>
            <w:r>
              <w:rPr>
                <w:color w:val="FF0000"/>
                <w:sz w:val="21"/>
              </w:rPr>
              <w:t>到</w:t>
            </w:r>
            <w:r>
              <w:rPr>
                <w:rFonts w:ascii="Times New Roman" w:hAnsi="Times New Roman" w:eastAsia="Times New Roman" w:cs="Times New Roman"/>
                <w:i/>
                <w:color w:val="FF0000"/>
                <w:sz w:val="21"/>
              </w:rPr>
              <w:t>N</w:t>
            </w:r>
            <w:r>
              <w:rPr>
                <w:color w:val="FF0000"/>
                <w:sz w:val="21"/>
              </w:rPr>
              <w:t>。由安培定则可知</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bscript"/>
              </w:rPr>
              <w:t>1</w:t>
            </w:r>
            <w:r>
              <w:rPr>
                <w:color w:val="FF0000"/>
                <w:sz w:val="21"/>
              </w:rPr>
              <w:t>中感应电流产生的磁场方向向上，由楞次定律可知</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bscript"/>
              </w:rPr>
              <w:t>2</w:t>
            </w:r>
            <w:r>
              <w:rPr>
                <w:color w:val="FF0000"/>
                <w:sz w:val="21"/>
              </w:rPr>
              <w:t>中感应电流产生的磁场方向向上并减弱或向下并增强。如果</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bscript"/>
              </w:rPr>
              <w:t>2</w:t>
            </w:r>
            <w:r>
              <w:rPr>
                <w:color w:val="FF0000"/>
                <w:sz w:val="21"/>
              </w:rPr>
              <w:t>中磁场向上减弱，根据安培定则可知</w:t>
            </w:r>
            <w:r>
              <w:rPr>
                <w:rFonts w:ascii="Times New Roman" w:hAnsi="Times New Roman" w:eastAsia="Times New Roman" w:cs="Times New Roman"/>
                <w:i/>
                <w:color w:val="FF0000"/>
                <w:sz w:val="21"/>
              </w:rPr>
              <w:t>PQ</w:t>
            </w:r>
            <w:r>
              <w:rPr>
                <w:color w:val="FF0000"/>
                <w:sz w:val="21"/>
              </w:rPr>
              <w:t>中感应电流为</w:t>
            </w:r>
            <w:r>
              <w:rPr>
                <w:rFonts w:ascii="Times New Roman" w:hAnsi="Times New Roman" w:eastAsia="Times New Roman" w:cs="Times New Roman"/>
                <w:i/>
                <w:color w:val="FF0000"/>
                <w:sz w:val="21"/>
              </w:rPr>
              <w:t>Q</w:t>
            </w:r>
            <w:r>
              <w:rPr>
                <w:color w:val="FF0000"/>
                <w:sz w:val="21"/>
              </w:rPr>
              <w:t>到</w:t>
            </w:r>
            <w:r>
              <w:rPr>
                <w:rFonts w:ascii="Times New Roman" w:hAnsi="Times New Roman" w:eastAsia="Times New Roman" w:cs="Times New Roman"/>
                <w:i/>
                <w:color w:val="FF0000"/>
                <w:sz w:val="21"/>
              </w:rPr>
              <w:t>P</w:t>
            </w:r>
            <w:r>
              <w:rPr>
                <w:color w:val="FF0000"/>
                <w:sz w:val="21"/>
              </w:rPr>
              <w:t>且减小，再根据右手定则可知</w:t>
            </w:r>
            <w:r>
              <w:rPr>
                <w:rFonts w:ascii="Times New Roman" w:hAnsi="Times New Roman" w:eastAsia="Times New Roman" w:cs="Times New Roman"/>
                <w:i/>
                <w:color w:val="FF0000"/>
                <w:sz w:val="21"/>
              </w:rPr>
              <w:t>PQ</w:t>
            </w:r>
            <w:r>
              <w:rPr>
                <w:color w:val="FF0000"/>
                <w:sz w:val="21"/>
              </w:rPr>
              <w:t>向右减速运动；如果</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bscript"/>
              </w:rPr>
              <w:t>2</w:t>
            </w:r>
            <w:r>
              <w:rPr>
                <w:color w:val="FF0000"/>
                <w:sz w:val="21"/>
              </w:rPr>
              <w:t>中磁场向下增强，根据安培定则可知</w:t>
            </w:r>
            <w:r>
              <w:rPr>
                <w:rFonts w:ascii="Times New Roman" w:hAnsi="Times New Roman" w:eastAsia="Times New Roman" w:cs="Times New Roman"/>
                <w:i/>
                <w:color w:val="FF0000"/>
                <w:sz w:val="21"/>
              </w:rPr>
              <w:t>PQ</w:t>
            </w:r>
            <w:r>
              <w:rPr>
                <w:color w:val="FF0000"/>
                <w:sz w:val="21"/>
              </w:rPr>
              <w:t>中感应电流为</w:t>
            </w:r>
            <w:r>
              <w:rPr>
                <w:rFonts w:ascii="Times New Roman" w:hAnsi="Times New Roman" w:eastAsia="Times New Roman" w:cs="Times New Roman"/>
                <w:i/>
                <w:color w:val="FF0000"/>
                <w:sz w:val="21"/>
              </w:rPr>
              <w:t>P</w:t>
            </w:r>
            <w:r>
              <w:rPr>
                <w:color w:val="FF0000"/>
                <w:sz w:val="21"/>
              </w:rPr>
              <w:t>到</w:t>
            </w:r>
            <w:r>
              <w:rPr>
                <w:rFonts w:ascii="Times New Roman" w:hAnsi="Times New Roman" w:eastAsia="Times New Roman" w:cs="Times New Roman"/>
                <w:i/>
                <w:color w:val="FF0000"/>
                <w:sz w:val="21"/>
              </w:rPr>
              <w:t>Q</w:t>
            </w:r>
            <w:r>
              <w:rPr>
                <w:color w:val="FF0000"/>
                <w:sz w:val="21"/>
              </w:rPr>
              <w:t>且增大，再根据右手定则可知</w:t>
            </w:r>
            <w:r>
              <w:rPr>
                <w:rFonts w:ascii="Times New Roman" w:hAnsi="Times New Roman" w:eastAsia="Times New Roman" w:cs="Times New Roman"/>
                <w:i/>
                <w:color w:val="FF0000"/>
                <w:sz w:val="21"/>
              </w:rPr>
              <w:t>PQ</w:t>
            </w:r>
            <w:r>
              <w:rPr>
                <w:color w:val="FF0000"/>
                <w:sz w:val="21"/>
              </w:rPr>
              <w:t>向左加速运动，AD错误，BC正确。</w:t>
            </w:r>
          </w:p>
          <w:p w14:paraId="76C9A345">
            <w:pPr>
              <w:shd w:val="clear" w:color="auto" w:fill="F2F2F2"/>
              <w:spacing w:before="0" w:after="0" w:line="360" w:lineRule="auto"/>
              <w:ind w:left="315" w:firstLine="0"/>
              <w:jc w:val="left"/>
              <w:textAlignment w:val="center"/>
              <w:rPr>
                <w:rStyle w:val="9"/>
                <w:rFonts w:hint="eastAsia" w:eastAsia="黑体"/>
                <w:sz w:val="24"/>
                <w:szCs w:val="24"/>
                <w:lang w:val="en-US" w:eastAsia="zh-CN"/>
              </w:rPr>
            </w:pPr>
            <w:r>
              <w:rPr>
                <w:color w:val="FF0000"/>
                <w:sz w:val="21"/>
              </w:rPr>
              <w:t>故选BC。</w:t>
            </w:r>
          </w:p>
          <w:p w14:paraId="60C35BBF">
            <w:pPr>
              <w:spacing w:line="336" w:lineRule="auto"/>
              <w:jc w:val="left"/>
              <w:rPr>
                <w:rFonts w:hint="default" w:ascii="宋体" w:hAnsi="宋体" w:eastAsia="宋体"/>
                <w:color w:val="000000"/>
                <w:szCs w:val="21"/>
                <w:lang w:val="en-US" w:eastAsia="zh-CN"/>
              </w:rPr>
            </w:pPr>
          </w:p>
          <w:p w14:paraId="443068D7">
            <w:pPr>
              <w:spacing w:line="336" w:lineRule="auto"/>
              <w:jc w:val="left"/>
              <w:rPr>
                <w:rFonts w:hint="eastAsia" w:ascii="宋体" w:hAnsi="宋体" w:eastAsia="宋体"/>
                <w:color w:val="000000"/>
                <w:szCs w:val="21"/>
                <w:lang w:eastAsia="zh-CN"/>
              </w:rPr>
            </w:pPr>
          </w:p>
          <w:p w14:paraId="6B40EB8B">
            <w:pPr>
              <w:spacing w:line="336" w:lineRule="auto"/>
              <w:jc w:val="left"/>
              <w:rPr>
                <w:rFonts w:hint="eastAsia" w:ascii="宋体" w:hAnsi="宋体" w:eastAsia="宋体"/>
                <w:color w:val="000000"/>
                <w:szCs w:val="21"/>
                <w:lang w:eastAsia="zh-CN"/>
              </w:rPr>
            </w:pPr>
          </w:p>
          <w:p w14:paraId="3F356A72">
            <w:pPr>
              <w:spacing w:line="336" w:lineRule="auto"/>
              <w:jc w:val="left"/>
              <w:rPr>
                <w:rFonts w:hint="eastAsia" w:ascii="宋体" w:hAnsi="宋体" w:eastAsia="宋体"/>
                <w:color w:val="000000"/>
                <w:szCs w:val="21"/>
                <w:lang w:eastAsia="zh-CN"/>
              </w:rPr>
            </w:pPr>
          </w:p>
          <w:p w14:paraId="350AADBB">
            <w:pPr>
              <w:spacing w:line="336" w:lineRule="auto"/>
              <w:jc w:val="left"/>
              <w:rPr>
                <w:rFonts w:hint="eastAsia" w:ascii="宋体" w:hAnsi="宋体" w:eastAsia="宋体"/>
                <w:color w:val="000000"/>
                <w:szCs w:val="21"/>
                <w:lang w:eastAsia="zh-CN"/>
              </w:rPr>
            </w:pPr>
          </w:p>
          <w:p w14:paraId="1BBD2394">
            <w:pPr>
              <w:spacing w:line="336" w:lineRule="auto"/>
              <w:jc w:val="left"/>
              <w:rPr>
                <w:rFonts w:hint="eastAsia" w:ascii="宋体" w:hAnsi="宋体" w:eastAsia="宋体"/>
                <w:color w:val="000000"/>
                <w:szCs w:val="21"/>
                <w:lang w:eastAsia="zh-CN"/>
              </w:rPr>
            </w:pPr>
          </w:p>
          <w:p w14:paraId="0E0BB773">
            <w:pPr>
              <w:spacing w:line="336" w:lineRule="auto"/>
              <w:jc w:val="left"/>
              <w:rPr>
                <w:rFonts w:hint="eastAsia" w:ascii="宋体" w:hAnsi="宋体" w:eastAsia="宋体"/>
                <w:color w:val="000000"/>
                <w:szCs w:val="21"/>
                <w:lang w:eastAsia="zh-CN"/>
              </w:rPr>
            </w:pPr>
          </w:p>
          <w:p w14:paraId="17665FF2">
            <w:pPr>
              <w:spacing w:line="336" w:lineRule="auto"/>
              <w:jc w:val="left"/>
              <w:rPr>
                <w:rFonts w:hint="eastAsia" w:ascii="宋体" w:hAnsi="宋体" w:eastAsia="宋体"/>
                <w:color w:val="000000"/>
                <w:szCs w:val="21"/>
                <w:lang w:eastAsia="zh-CN"/>
              </w:rPr>
            </w:pPr>
          </w:p>
          <w:p w14:paraId="31E2E02C">
            <w:pPr>
              <w:spacing w:line="336" w:lineRule="auto"/>
              <w:jc w:val="left"/>
              <w:rPr>
                <w:rFonts w:hint="eastAsia" w:ascii="宋体" w:hAnsi="宋体" w:eastAsia="宋体"/>
                <w:color w:val="000000"/>
                <w:szCs w:val="21"/>
                <w:lang w:eastAsia="zh-CN"/>
              </w:rPr>
            </w:pPr>
          </w:p>
        </w:tc>
      </w:tr>
      <w:tr w14:paraId="5A26E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5F56A730">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3CD53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5000" w:type="pct"/>
            <w:noWrap w:val="0"/>
            <w:vAlign w:val="center"/>
          </w:tcPr>
          <w:p w14:paraId="521CE704">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700F2A76">
            <w:pPr>
              <w:shd w:val="clear" w:color="auto" w:fill="auto"/>
              <w:spacing w:before="0" w:after="0" w:line="360" w:lineRule="auto"/>
              <w:ind w:left="315" w:hanging="315"/>
              <w:jc w:val="left"/>
              <w:textAlignment w:val="center"/>
              <w:rPr>
                <w:sz w:val="21"/>
              </w:rPr>
            </w:pPr>
            <w:r>
              <w:rPr>
                <w:sz w:val="21"/>
              </w:rPr>
              <w:t>1．如图甲所示，螺线管内有平行于轴线的外加匀强磁场，以图中箭头所示方向为正方向。螺线管与灵敏电流计相连，构成闭合回路。当螺线管内的磁感应强度</w:t>
            </w:r>
            <w:r>
              <w:object>
                <v:shape id="_x0000_i1044" o:spt="75" alt="eqId7f9e8449aad35c5d840a3395ea86df6d" type="#_x0000_t75" style="height:10.4pt;width:9.65pt;" o:ole="t" filled="f" o:preferrelative="t" stroked="f" coordsize="21600,21600">
                  <v:path/>
                  <v:fill on="f" focussize="0,0"/>
                  <v:stroke on="f" joinstyle="miter"/>
                  <v:imagedata r:id="rId48" o:title="eqId7f9e8449aad35c5d840a3395ea86df6d"/>
                  <o:lock v:ext="edit" aspectratio="t"/>
                  <w10:wrap type="none"/>
                  <w10:anchorlock/>
                </v:shape>
                <o:OLEObject Type="Embed" ProgID="Equation.DSMT4" ShapeID="_x0000_i1044" DrawAspect="Content" ObjectID="_1468075744" r:id="rId47">
                  <o:LockedField>false</o:LockedField>
                </o:OLEObject>
              </w:object>
            </w:r>
            <w:r>
              <w:rPr>
                <w:sz w:val="21"/>
              </w:rPr>
              <w:t>随时间按图乙所示规律变化时，下列说法正确的是（</w:t>
            </w:r>
            <w:r>
              <w:rPr>
                <w:rFonts w:ascii="Times New Roman" w:hAnsi="Times New Roman" w:eastAsia="Times New Roman" w:cs="Times New Roman"/>
                <w:kern w:val="0"/>
                <w:sz w:val="24"/>
                <w:szCs w:val="24"/>
              </w:rPr>
              <w:t>   </w:t>
            </w:r>
            <w:r>
              <w:rPr>
                <w:sz w:val="21"/>
              </w:rPr>
              <w:t>）</w:t>
            </w:r>
          </w:p>
          <w:p w14:paraId="652EDBE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47950" cy="1285875"/>
                  <wp:effectExtent l="0" t="0" r="0" b="9525"/>
                  <wp:docPr id="25" name="图片 25" descr="@@@35cf3d02-c484-44f9-a41a-01ab8bad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5cf3d02-c484-44f9-a41a-01ab8bad2024"/>
                          <pic:cNvPicPr>
                            <a:picLocks noChangeAspect="1"/>
                          </pic:cNvPicPr>
                        </pic:nvPicPr>
                        <pic:blipFill>
                          <a:blip r:embed="rId49"/>
                          <a:stretch>
                            <a:fillRect/>
                          </a:stretch>
                        </pic:blipFill>
                        <pic:spPr>
                          <a:xfrm>
                            <a:off x="0" y="0"/>
                            <a:ext cx="2647950" cy="1285875"/>
                          </a:xfrm>
                          <a:prstGeom prst="rect">
                            <a:avLst/>
                          </a:prstGeom>
                        </pic:spPr>
                      </pic:pic>
                    </a:graphicData>
                  </a:graphic>
                </wp:inline>
              </w:drawing>
            </w:r>
          </w:p>
          <w:p w14:paraId="1DD6AD75">
            <w:pPr>
              <w:shd w:val="clear" w:color="auto" w:fill="auto"/>
              <w:spacing w:before="0" w:after="0" w:line="360" w:lineRule="auto"/>
              <w:ind w:left="315" w:firstLine="0"/>
              <w:jc w:val="left"/>
              <w:textAlignment w:val="center"/>
              <w:rPr>
                <w:sz w:val="21"/>
              </w:rPr>
            </w:pPr>
            <w:r>
              <w:rPr>
                <w:sz w:val="21"/>
              </w:rPr>
              <w:t>A．在</w:t>
            </w:r>
            <w:r>
              <w:object>
                <v:shape id="_x0000_i1045" o:spt="75" alt="eqId6de247aecf2c4de1c0b5c8ffa48cda43" type="#_x0000_t75" style="height:12.7pt;width:26.35pt;" o:ole="t" filled="f" o:preferrelative="t" stroked="f" coordsize="21600,21600">
                  <v:path/>
                  <v:fill on="f" focussize="0,0"/>
                  <v:stroke on="f" joinstyle="miter"/>
                  <v:imagedata r:id="rId51" o:title="eqId6de247aecf2c4de1c0b5c8ffa48cda43"/>
                  <o:lock v:ext="edit" aspectratio="t"/>
                  <w10:wrap type="none"/>
                  <w10:anchorlock/>
                </v:shape>
                <o:OLEObject Type="Embed" ProgID="Equation.DSMT4" ShapeID="_x0000_i1045" DrawAspect="Content" ObjectID="_1468075745" r:id="rId50">
                  <o:LockedField>false</o:LockedField>
                </o:OLEObject>
              </w:object>
            </w:r>
            <w:r>
              <w:rPr>
                <w:sz w:val="21"/>
              </w:rPr>
              <w:t>时间内，电流方向为</w:t>
            </w:r>
            <w:r>
              <w:object>
                <v:shape id="_x0000_i1046" o:spt="75" alt="eqIdb50ab0df07c33ae196e5ecde54eed823" type="#_x0000_t75" style="height:11.8pt;width:51pt;" o:ole="t" filled="f" o:preferrelative="t" stroked="f" coordsize="21600,21600">
                  <v:path/>
                  <v:fill on="f" focussize="0,0"/>
                  <v:stroke on="f" joinstyle="miter"/>
                  <v:imagedata r:id="rId53" o:title="eqIdb50ab0df07c33ae196e5ecde54eed823"/>
                  <o:lock v:ext="edit" aspectratio="t"/>
                  <w10:wrap type="none"/>
                  <w10:anchorlock/>
                </v:shape>
                <o:OLEObject Type="Embed" ProgID="Equation.DSMT4" ShapeID="_x0000_i1046" DrawAspect="Content" ObjectID="_1468075746" r:id="rId52">
                  <o:LockedField>false</o:LockedField>
                </o:OLEObject>
              </w:object>
            </w:r>
          </w:p>
          <w:p w14:paraId="463AE69F">
            <w:pPr>
              <w:shd w:val="clear" w:color="auto" w:fill="auto"/>
              <w:spacing w:before="0" w:after="0" w:line="360" w:lineRule="auto"/>
              <w:ind w:left="315" w:firstLine="0"/>
              <w:jc w:val="left"/>
              <w:textAlignment w:val="center"/>
              <w:rPr>
                <w:sz w:val="21"/>
              </w:rPr>
            </w:pPr>
            <w:r>
              <w:rPr>
                <w:sz w:val="21"/>
              </w:rPr>
              <w:t>B．在</w:t>
            </w:r>
            <w:r>
              <w:object>
                <v:shape id="_x0000_i1047" o:spt="75" alt="eqIda063efabbf42d3cb8fe41ae3fdea6b3a" type="#_x0000_t75" style="height:12.2pt;width:27.25pt;" o:ole="t" filled="f" o:preferrelative="t" stroked="f" coordsize="21600,21600">
                  <v:path/>
                  <v:fill on="f" focussize="0,0"/>
                  <v:stroke on="f" joinstyle="miter"/>
                  <v:imagedata r:id="rId55" o:title="eqIda063efabbf42d3cb8fe41ae3fdea6b3a"/>
                  <o:lock v:ext="edit" aspectratio="t"/>
                  <w10:wrap type="none"/>
                  <w10:anchorlock/>
                </v:shape>
                <o:OLEObject Type="Embed" ProgID="Equation.DSMT4" ShapeID="_x0000_i1047" DrawAspect="Content" ObjectID="_1468075747" r:id="rId54">
                  <o:LockedField>false</o:LockedField>
                </o:OLEObject>
              </w:object>
            </w:r>
            <w:r>
              <w:rPr>
                <w:sz w:val="21"/>
              </w:rPr>
              <w:t>时间内，电流方向为</w:t>
            </w:r>
            <w:r>
              <w:object>
                <v:shape id="_x0000_i1048" o:spt="75" alt="eqIdb50ab0df07c33ae196e5ecde54eed823" type="#_x0000_t75" style="height:11.8pt;width:51pt;" o:ole="t" filled="f" o:preferrelative="t" stroked="f" coordsize="21600,21600">
                  <v:path/>
                  <v:fill on="f" focussize="0,0"/>
                  <v:stroke on="f" joinstyle="miter"/>
                  <v:imagedata r:id="rId53" o:title="eqIdb50ab0df07c33ae196e5ecde54eed823"/>
                  <o:lock v:ext="edit" aspectratio="t"/>
                  <w10:wrap type="none"/>
                  <w10:anchorlock/>
                </v:shape>
                <o:OLEObject Type="Embed" ProgID="Equation.DSMT4" ShapeID="_x0000_i1048" DrawAspect="Content" ObjectID="_1468075748" r:id="rId56">
                  <o:LockedField>false</o:LockedField>
                </o:OLEObject>
              </w:object>
            </w:r>
          </w:p>
          <w:p w14:paraId="0ED905F6">
            <w:pPr>
              <w:shd w:val="clear" w:color="auto" w:fill="auto"/>
              <w:spacing w:before="0" w:after="0" w:line="360" w:lineRule="auto"/>
              <w:ind w:left="315" w:firstLine="0"/>
              <w:jc w:val="left"/>
              <w:textAlignment w:val="center"/>
              <w:rPr>
                <w:sz w:val="21"/>
              </w:rPr>
            </w:pPr>
            <w:r>
              <w:rPr>
                <w:sz w:val="21"/>
              </w:rPr>
              <w:t>C．在</w:t>
            </w:r>
            <w:r>
              <w:object>
                <v:shape id="_x0000_i1049" o:spt="75" alt="eqId4ae8eb111b25e04bf1a4644f940dff93" type="#_x0000_t75" style="height:11.1pt;width:25.5pt;" o:ole="t" filled="f" o:preferrelative="t" stroked="f" coordsize="21600,21600">
                  <v:path/>
                  <v:fill on="f" focussize="0,0"/>
                  <v:stroke on="f" joinstyle="miter"/>
                  <v:imagedata r:id="rId58" o:title="eqId4ae8eb111b25e04bf1a4644f940dff93"/>
                  <o:lock v:ext="edit" aspectratio="t"/>
                  <w10:wrap type="none"/>
                  <w10:anchorlock/>
                </v:shape>
                <o:OLEObject Type="Embed" ProgID="Equation.DSMT4" ShapeID="_x0000_i1049" DrawAspect="Content" ObjectID="_1468075749" r:id="rId57">
                  <o:LockedField>false</o:LockedField>
                </o:OLEObject>
              </w:object>
            </w:r>
            <w:r>
              <w:rPr>
                <w:sz w:val="21"/>
              </w:rPr>
              <w:t>时间内，电流方向为</w:t>
            </w:r>
            <w:r>
              <w:object>
                <v:shape id="_x0000_i1050" o:spt="75" alt="eqIdb50ab0df07c33ae196e5ecde54eed823" type="#_x0000_t75" style="height:11.8pt;width:51pt;" o:ole="t" filled="f" o:preferrelative="t" stroked="f" coordsize="21600,21600">
                  <v:path/>
                  <v:fill on="f" focussize="0,0"/>
                  <v:stroke on="f" joinstyle="miter"/>
                  <v:imagedata r:id="rId53" o:title="eqIdb50ab0df07c33ae196e5ecde54eed823"/>
                  <o:lock v:ext="edit" aspectratio="t"/>
                  <w10:wrap type="none"/>
                  <w10:anchorlock/>
                </v:shape>
                <o:OLEObject Type="Embed" ProgID="Equation.DSMT4" ShapeID="_x0000_i1050" DrawAspect="Content" ObjectID="_1468075750" r:id="rId59">
                  <o:LockedField>false</o:LockedField>
                </o:OLEObject>
              </w:object>
            </w:r>
          </w:p>
          <w:p w14:paraId="5421CA60">
            <w:pPr>
              <w:shd w:val="clear" w:color="auto" w:fill="auto"/>
              <w:spacing w:before="0" w:after="0" w:line="360" w:lineRule="auto"/>
              <w:ind w:left="315" w:firstLine="0"/>
              <w:jc w:val="left"/>
              <w:textAlignment w:val="center"/>
              <w:rPr>
                <w:sz w:val="21"/>
              </w:rPr>
            </w:pPr>
            <w:r>
              <w:rPr>
                <w:sz w:val="21"/>
              </w:rPr>
              <w:t>D．在</w:t>
            </w:r>
            <w:r>
              <w:object>
                <v:shape id="_x0000_i1051" o:spt="75" alt="eqId2e7201c8f18a5d76bcd1b0f5a1eb214a" type="#_x0000_t75" style="height:12.4pt;width:28.1pt;" o:ole="t" filled="f" o:preferrelative="t" stroked="f" coordsize="21600,21600">
                  <v:path/>
                  <v:fill on="f" focussize="0,0"/>
                  <v:stroke on="f" joinstyle="miter"/>
                  <v:imagedata r:id="rId61" o:title="eqId2e7201c8f18a5d76bcd1b0f5a1eb214a"/>
                  <o:lock v:ext="edit" aspectratio="t"/>
                  <w10:wrap type="none"/>
                  <w10:anchorlock/>
                </v:shape>
                <o:OLEObject Type="Embed" ProgID="Equation.DSMT4" ShapeID="_x0000_i1051" DrawAspect="Content" ObjectID="_1468075751" r:id="rId60">
                  <o:LockedField>false</o:LockedField>
                </o:OLEObject>
              </w:object>
            </w:r>
            <w:r>
              <w:rPr>
                <w:sz w:val="21"/>
              </w:rPr>
              <w:t>时间内，电流方向为</w:t>
            </w:r>
            <w:r>
              <w:object>
                <v:shape id="_x0000_i1052" o:spt="75" alt="eqId5f17d8bb1605e88749c2c1ff95446222" type="#_x0000_t75" style="height:11.8pt;width:51pt;" o:ole="t" filled="f" o:preferrelative="t" stroked="f" coordsize="21600,21600">
                  <v:path/>
                  <v:fill on="f" focussize="0,0"/>
                  <v:stroke on="f" joinstyle="miter"/>
                  <v:imagedata r:id="rId63" o:title="eqId5f17d8bb1605e88749c2c1ff95446222"/>
                  <o:lock v:ext="edit" aspectratio="t"/>
                  <w10:wrap type="none"/>
                  <w10:anchorlock/>
                </v:shape>
                <o:OLEObject Type="Embed" ProgID="Equation.DSMT4" ShapeID="_x0000_i1052" DrawAspect="Content" ObjectID="_1468075752" r:id="rId62">
                  <o:LockedField>false</o:LockedField>
                </o:OLEObject>
              </w:object>
            </w:r>
          </w:p>
          <w:p w14:paraId="315B0CE3">
            <w:pPr>
              <w:shd w:val="clear" w:color="auto" w:fill="F2F2F2"/>
              <w:spacing w:before="0" w:after="0" w:line="360" w:lineRule="auto"/>
              <w:ind w:left="315" w:firstLine="0"/>
              <w:jc w:val="left"/>
              <w:textAlignment w:val="center"/>
              <w:rPr>
                <w:sz w:val="21"/>
              </w:rPr>
            </w:pPr>
            <w:r>
              <w:rPr>
                <w:color w:val="FF0000"/>
                <w:sz w:val="21"/>
              </w:rPr>
              <w:t>【答案】C</w:t>
            </w:r>
          </w:p>
          <w:p w14:paraId="7817557F">
            <w:pPr>
              <w:shd w:val="clear" w:color="auto" w:fill="F2F2F2"/>
              <w:spacing w:before="0" w:after="0" w:line="360" w:lineRule="auto"/>
              <w:ind w:left="315" w:firstLine="0"/>
              <w:jc w:val="left"/>
              <w:textAlignment w:val="center"/>
              <w:rPr>
                <w:sz w:val="21"/>
              </w:rPr>
            </w:pPr>
            <w:r>
              <w:rPr>
                <w:color w:val="FF0000"/>
                <w:sz w:val="21"/>
              </w:rPr>
              <w:t>【详解】A．由题图乙知，在</w:t>
            </w:r>
            <w:r>
              <w:rPr>
                <w:color w:val="FF0000"/>
              </w:rPr>
              <w:object>
                <v:shape id="_x0000_i1053" o:spt="75" alt="eqId2836e4c4c4279e952894493ba16f051f" type="#_x0000_t75" style="height:12.5pt;width:26.35pt;" o:ole="t" filled="f" o:preferrelative="t" stroked="f" coordsize="21600,21600">
                  <v:path/>
                  <v:fill on="f" focussize="0,0"/>
                  <v:stroke on="f" joinstyle="miter"/>
                  <v:imagedata r:id="rId65" o:title="eqId2836e4c4c4279e952894493ba16f051f"/>
                  <o:lock v:ext="edit" aspectratio="t"/>
                  <w10:wrap type="none"/>
                  <w10:anchorlock/>
                </v:shape>
                <o:OLEObject Type="Embed" ProgID="Equation.DSMT4" ShapeID="_x0000_i1053" DrawAspect="Content" ObjectID="_1468075753" r:id="rId64">
                  <o:LockedField>false</o:LockedField>
                </o:OLEObject>
              </w:object>
            </w:r>
            <w:r>
              <w:rPr>
                <w:color w:val="FF0000"/>
                <w:sz w:val="21"/>
              </w:rPr>
              <w:t>时间内，外加磁场磁感应强度</w:t>
            </w:r>
            <w:r>
              <w:rPr>
                <w:color w:val="FF0000"/>
              </w:rPr>
              <w:object>
                <v:shape id="_x0000_i1054" o:spt="75" alt="eqId7f9e8449aad35c5d840a3395ea86df6d" type="#_x0000_t75" style="height:10.4pt;width:9.65pt;" o:ole="t" filled="f" o:preferrelative="t" stroked="f" coordsize="21600,21600">
                  <v:path/>
                  <v:fill on="f" focussize="0,0"/>
                  <v:stroke on="f" joinstyle="miter"/>
                  <v:imagedata r:id="rId48" o:title="eqId7f9e8449aad35c5d840a3395ea86df6d"/>
                  <o:lock v:ext="edit" aspectratio="t"/>
                  <w10:wrap type="none"/>
                  <w10:anchorlock/>
                </v:shape>
                <o:OLEObject Type="Embed" ProgID="Equation.DSMT4" ShapeID="_x0000_i1054" DrawAspect="Content" ObjectID="_1468075754" r:id="rId66">
                  <o:LockedField>false</o:LockedField>
                </o:OLEObject>
              </w:object>
            </w:r>
            <w:r>
              <w:rPr>
                <w:color w:val="FF0000"/>
                <w:sz w:val="21"/>
              </w:rPr>
              <w:t>反向减小且斜率不变，根据楞次定律知在导线中产生的电流方向为</w:t>
            </w:r>
            <w:r>
              <w:rPr>
                <w:color w:val="FF0000"/>
              </w:rPr>
              <w:object>
                <v:shape id="_x0000_i1055" o:spt="75" alt="eqId5f17d8bb1605e88749c2c1ff95446222" type="#_x0000_t75" style="height:11.8pt;width:51pt;" o:ole="t" filled="f" o:preferrelative="t" stroked="f" coordsize="21600,21600">
                  <v:path/>
                  <v:fill on="f" focussize="0,0"/>
                  <v:stroke on="f" joinstyle="miter"/>
                  <v:imagedata r:id="rId63" o:title="eqId5f17d8bb1605e88749c2c1ff95446222"/>
                  <o:lock v:ext="edit" aspectratio="t"/>
                  <w10:wrap type="none"/>
                  <w10:anchorlock/>
                </v:shape>
                <o:OLEObject Type="Embed" ProgID="Equation.DSMT4" ShapeID="_x0000_i1055" DrawAspect="Content" ObjectID="_1468075755" r:id="rId67">
                  <o:LockedField>false</o:LockedField>
                </o:OLEObject>
              </w:object>
            </w:r>
            <w:r>
              <w:rPr>
                <w:color w:val="FF0000"/>
                <w:sz w:val="21"/>
              </w:rPr>
              <w:t>，故A错误；</w:t>
            </w:r>
          </w:p>
          <w:p w14:paraId="07016EE4">
            <w:pPr>
              <w:shd w:val="clear" w:color="auto" w:fill="F2F2F2"/>
              <w:spacing w:before="0" w:after="0" w:line="360" w:lineRule="auto"/>
              <w:ind w:left="315" w:firstLine="0"/>
              <w:jc w:val="left"/>
              <w:textAlignment w:val="center"/>
              <w:rPr>
                <w:sz w:val="21"/>
              </w:rPr>
            </w:pPr>
            <w:r>
              <w:rPr>
                <w:color w:val="FF0000"/>
                <w:sz w:val="21"/>
              </w:rPr>
              <w:t>B．在</w:t>
            </w:r>
            <w:r>
              <w:rPr>
                <w:color w:val="FF0000"/>
              </w:rPr>
              <w:object>
                <v:shape id="_x0000_i1056" o:spt="75" alt="eqId4930b26a836df634581530ddca337022" type="#_x0000_t75" style="height:12.4pt;width:28.15pt;" o:ole="t" filled="f" o:preferrelative="t" stroked="f" coordsize="21600,21600">
                  <v:path/>
                  <v:fill on="f" focussize="0,0"/>
                  <v:stroke on="f" joinstyle="miter"/>
                  <v:imagedata r:id="rId69" o:title="eqId4930b26a836df634581530ddca337022"/>
                  <o:lock v:ext="edit" aspectratio="t"/>
                  <w10:wrap type="none"/>
                  <w10:anchorlock/>
                </v:shape>
                <o:OLEObject Type="Embed" ProgID="Equation.DSMT4" ShapeID="_x0000_i1056" DrawAspect="Content" ObjectID="_1468075756" r:id="rId68">
                  <o:LockedField>false</o:LockedField>
                </o:OLEObject>
              </w:object>
            </w:r>
            <w:r>
              <w:rPr>
                <w:color w:val="FF0000"/>
                <w:sz w:val="21"/>
              </w:rPr>
              <w:t>时间内，外加磁场磁感应强度</w:t>
            </w:r>
            <w:r>
              <w:rPr>
                <w:color w:val="FF0000"/>
              </w:rPr>
              <w:object>
                <v:shape id="_x0000_i1057" o:spt="75" alt="eqId7f9e8449aad35c5d840a3395ea86df6d" type="#_x0000_t75" style="height:10.4pt;width:9.65pt;" o:ole="t" filled="f" o:preferrelative="t" stroked="f" coordsize="21600,21600">
                  <v:path/>
                  <v:fill on="f" focussize="0,0"/>
                  <v:stroke on="f" joinstyle="miter"/>
                  <v:imagedata r:id="rId48" o:title="eqId7f9e8449aad35c5d840a3395ea86df6d"/>
                  <o:lock v:ext="edit" aspectratio="t"/>
                  <w10:wrap type="none"/>
                  <w10:anchorlock/>
                </v:shape>
                <o:OLEObject Type="Embed" ProgID="Equation.DSMT4" ShapeID="_x0000_i1057" DrawAspect="Content" ObjectID="_1468075757" r:id="rId70">
                  <o:LockedField>false</o:LockedField>
                </o:OLEObject>
              </w:object>
            </w:r>
            <w:r>
              <w:rPr>
                <w:color w:val="FF0000"/>
                <w:sz w:val="21"/>
              </w:rPr>
              <w:t>正向增大且斜率不变，则在导线中产生的电流方向为</w:t>
            </w:r>
            <w:r>
              <w:rPr>
                <w:color w:val="FF0000"/>
              </w:rPr>
              <w:object>
                <v:shape id="_x0000_i1058" o:spt="75" alt="eqId5f17d8bb1605e88749c2c1ff95446222" type="#_x0000_t75" style="height:11.8pt;width:51pt;" o:ole="t" filled="f" o:preferrelative="t" stroked="f" coordsize="21600,21600">
                  <v:path/>
                  <v:fill on="f" focussize="0,0"/>
                  <v:stroke on="f" joinstyle="miter"/>
                  <v:imagedata r:id="rId63" o:title="eqId5f17d8bb1605e88749c2c1ff95446222"/>
                  <o:lock v:ext="edit" aspectratio="t"/>
                  <w10:wrap type="none"/>
                  <w10:anchorlock/>
                </v:shape>
                <o:OLEObject Type="Embed" ProgID="Equation.DSMT4" ShapeID="_x0000_i1058" DrawAspect="Content" ObjectID="_1468075758" r:id="rId71">
                  <o:LockedField>false</o:LockedField>
                </o:OLEObject>
              </w:object>
            </w:r>
            <w:r>
              <w:rPr>
                <w:color w:val="FF0000"/>
                <w:sz w:val="21"/>
              </w:rPr>
              <w:t>，故B错误；</w:t>
            </w:r>
          </w:p>
          <w:p w14:paraId="178CC49F">
            <w:pPr>
              <w:shd w:val="clear" w:color="auto" w:fill="F2F2F2"/>
              <w:spacing w:before="0" w:after="0" w:line="360" w:lineRule="auto"/>
              <w:ind w:left="315" w:firstLine="0"/>
              <w:jc w:val="left"/>
              <w:textAlignment w:val="center"/>
              <w:rPr>
                <w:sz w:val="21"/>
              </w:rPr>
            </w:pPr>
            <w:r>
              <w:rPr>
                <w:color w:val="FF0000"/>
                <w:sz w:val="21"/>
              </w:rPr>
              <w:t>C．在</w:t>
            </w:r>
            <w:r>
              <w:rPr>
                <w:color w:val="FF0000"/>
              </w:rPr>
              <w:object>
                <v:shape id="_x0000_i1059" o:spt="75" alt="eqId4ae8eb111b25e04bf1a4644f940dff93" type="#_x0000_t75" style="height:11.1pt;width:25.5pt;" o:ole="t" filled="f" o:preferrelative="t" stroked="f" coordsize="21600,21600">
                  <v:path/>
                  <v:fill on="f" focussize="0,0"/>
                  <v:stroke on="f" joinstyle="miter"/>
                  <v:imagedata r:id="rId58" o:title="eqId4ae8eb111b25e04bf1a4644f940dff93"/>
                  <o:lock v:ext="edit" aspectratio="t"/>
                  <w10:wrap type="none"/>
                  <w10:anchorlock/>
                </v:shape>
                <o:OLEObject Type="Embed" ProgID="Equation.DSMT4" ShapeID="_x0000_i1059" DrawAspect="Content" ObjectID="_1468075759" r:id="rId72">
                  <o:LockedField>false</o:LockedField>
                </o:OLEObject>
              </w:object>
            </w:r>
            <w:r>
              <w:rPr>
                <w:color w:val="FF0000"/>
                <w:sz w:val="21"/>
              </w:rPr>
              <w:t>时间内，外加磁场磁感应强度</w:t>
            </w:r>
            <w:r>
              <w:rPr>
                <w:color w:val="FF0000"/>
              </w:rPr>
              <w:object>
                <v:shape id="_x0000_i1060" o:spt="75" alt="eqId7f9e8449aad35c5d840a3395ea86df6d" type="#_x0000_t75" style="height:10.4pt;width:9.65pt;" o:ole="t" filled="f" o:preferrelative="t" stroked="f" coordsize="21600,21600">
                  <v:path/>
                  <v:fill on="f" focussize="0,0"/>
                  <v:stroke on="f" joinstyle="miter"/>
                  <v:imagedata r:id="rId48" o:title="eqId7f9e8449aad35c5d840a3395ea86df6d"/>
                  <o:lock v:ext="edit" aspectratio="t"/>
                  <w10:wrap type="none"/>
                  <w10:anchorlock/>
                </v:shape>
                <o:OLEObject Type="Embed" ProgID="Equation.DSMT4" ShapeID="_x0000_i1060" DrawAspect="Content" ObjectID="_1468075760" r:id="rId73">
                  <o:LockedField>false</o:LockedField>
                </o:OLEObject>
              </w:object>
            </w:r>
            <w:r>
              <w:rPr>
                <w:color w:val="FF0000"/>
                <w:sz w:val="21"/>
              </w:rPr>
              <w:t>正向减小且斜率不变，则在导线中产生的电流方向为</w:t>
            </w:r>
            <w:r>
              <w:rPr>
                <w:color w:val="FF0000"/>
              </w:rPr>
              <w:object>
                <v:shape id="_x0000_i1061" o:spt="75" alt="eqIdb50ab0df07c33ae196e5ecde54eed823" type="#_x0000_t75" style="height:11.8pt;width:51pt;" o:ole="t" filled="f" o:preferrelative="t" stroked="f" coordsize="21600,21600">
                  <v:path/>
                  <v:fill on="f" focussize="0,0"/>
                  <v:stroke on="f" joinstyle="miter"/>
                  <v:imagedata r:id="rId53" o:title="eqIdb50ab0df07c33ae196e5ecde54eed823"/>
                  <o:lock v:ext="edit" aspectratio="t"/>
                  <w10:wrap type="none"/>
                  <w10:anchorlock/>
                </v:shape>
                <o:OLEObject Type="Embed" ProgID="Equation.DSMT4" ShapeID="_x0000_i1061" DrawAspect="Content" ObjectID="_1468075761" r:id="rId74">
                  <o:LockedField>false</o:LockedField>
                </o:OLEObject>
              </w:object>
            </w:r>
            <w:r>
              <w:rPr>
                <w:color w:val="FF0000"/>
                <w:sz w:val="21"/>
              </w:rPr>
              <w:t>，故C正确；</w:t>
            </w:r>
          </w:p>
          <w:p w14:paraId="74C39815">
            <w:pPr>
              <w:shd w:val="clear" w:color="auto" w:fill="F2F2F2"/>
              <w:spacing w:before="0" w:after="0" w:line="360" w:lineRule="auto"/>
              <w:ind w:left="315" w:firstLine="0"/>
              <w:jc w:val="left"/>
              <w:textAlignment w:val="center"/>
              <w:rPr>
                <w:sz w:val="21"/>
              </w:rPr>
            </w:pPr>
            <w:r>
              <w:rPr>
                <w:color w:val="FF0000"/>
                <w:sz w:val="21"/>
              </w:rPr>
              <w:t>D．在</w:t>
            </w:r>
            <w:r>
              <w:rPr>
                <w:color w:val="FF0000"/>
              </w:rPr>
              <w:object>
                <v:shape id="_x0000_i1062" o:spt="75" alt="eqId2e7201c8f18a5d76bcd1b0f5a1eb214a" type="#_x0000_t75" style="height:12.4pt;width:28.1pt;" o:ole="t" filled="f" o:preferrelative="t" stroked="f" coordsize="21600,21600">
                  <v:path/>
                  <v:fill on="f" focussize="0,0"/>
                  <v:stroke on="f" joinstyle="miter"/>
                  <v:imagedata r:id="rId61" o:title="eqId2e7201c8f18a5d76bcd1b0f5a1eb214a"/>
                  <o:lock v:ext="edit" aspectratio="t"/>
                  <w10:wrap type="none"/>
                  <w10:anchorlock/>
                </v:shape>
                <o:OLEObject Type="Embed" ProgID="Equation.DSMT4" ShapeID="_x0000_i1062" DrawAspect="Content" ObjectID="_1468075762" r:id="rId75">
                  <o:LockedField>false</o:LockedField>
                </o:OLEObject>
              </w:object>
            </w:r>
            <w:r>
              <w:rPr>
                <w:color w:val="FF0000"/>
                <w:sz w:val="21"/>
              </w:rPr>
              <w:t>时间内，外加磁场磁感应强度</w:t>
            </w:r>
            <w:r>
              <w:rPr>
                <w:color w:val="FF0000"/>
              </w:rPr>
              <w:object>
                <v:shape id="_x0000_i1063" o:spt="75" alt="eqId7f9e8449aad35c5d840a3395ea86df6d" type="#_x0000_t75" style="height:10.4pt;width:9.65pt;" o:ole="t" filled="f" o:preferrelative="t" stroked="f" coordsize="21600,21600">
                  <v:path/>
                  <v:fill on="f" focussize="0,0"/>
                  <v:stroke on="f" joinstyle="miter"/>
                  <v:imagedata r:id="rId48" o:title="eqId7f9e8449aad35c5d840a3395ea86df6d"/>
                  <o:lock v:ext="edit" aspectratio="t"/>
                  <w10:wrap type="none"/>
                  <w10:anchorlock/>
                </v:shape>
                <o:OLEObject Type="Embed" ProgID="Equation.DSMT4" ShapeID="_x0000_i1063" DrawAspect="Content" ObjectID="_1468075763" r:id="rId76">
                  <o:LockedField>false</o:LockedField>
                </o:OLEObject>
              </w:object>
            </w:r>
            <w:r>
              <w:rPr>
                <w:color w:val="FF0000"/>
                <w:sz w:val="21"/>
              </w:rPr>
              <w:t>反向增大且斜率不变，则在导线中产生的电流方向为</w:t>
            </w:r>
            <w:r>
              <w:rPr>
                <w:color w:val="FF0000"/>
              </w:rPr>
              <w:object>
                <v:shape id="_x0000_i1064" o:spt="75" alt="eqIdb50ab0df07c33ae196e5ecde54eed823" type="#_x0000_t75" style="height:11.8pt;width:51pt;" o:ole="t" filled="f" o:preferrelative="t" stroked="f" coordsize="21600,21600">
                  <v:path/>
                  <v:fill on="f" focussize="0,0"/>
                  <v:stroke on="f" joinstyle="miter"/>
                  <v:imagedata r:id="rId53" o:title="eqIdb50ab0df07c33ae196e5ecde54eed823"/>
                  <o:lock v:ext="edit" aspectratio="t"/>
                  <w10:wrap type="none"/>
                  <w10:anchorlock/>
                </v:shape>
                <o:OLEObject Type="Embed" ProgID="Equation.DSMT4" ShapeID="_x0000_i1064" DrawAspect="Content" ObjectID="_1468075764" r:id="rId77">
                  <o:LockedField>false</o:LockedField>
                </o:OLEObject>
              </w:object>
            </w:r>
            <w:r>
              <w:rPr>
                <w:color w:val="FF0000"/>
                <w:sz w:val="21"/>
              </w:rPr>
              <w:t>，故D错误。</w:t>
            </w:r>
          </w:p>
          <w:p w14:paraId="1158B20D">
            <w:pPr>
              <w:shd w:val="clear" w:color="auto" w:fill="F2F2F2"/>
              <w:spacing w:before="0" w:after="0" w:line="360" w:lineRule="auto"/>
              <w:ind w:left="315" w:firstLine="0"/>
              <w:jc w:val="left"/>
              <w:textAlignment w:val="center"/>
              <w:rPr>
                <w:sz w:val="21"/>
              </w:rPr>
            </w:pPr>
            <w:r>
              <w:rPr>
                <w:color w:val="FF0000"/>
                <w:sz w:val="21"/>
              </w:rPr>
              <w:t>故选C。</w:t>
            </w:r>
          </w:p>
          <w:p w14:paraId="443EA1EE">
            <w:pPr>
              <w:shd w:val="clear" w:color="auto" w:fill="auto"/>
              <w:spacing w:before="0" w:after="0" w:line="360" w:lineRule="auto"/>
              <w:ind w:left="315" w:hanging="315"/>
              <w:jc w:val="left"/>
              <w:textAlignment w:val="center"/>
              <w:rPr>
                <w:sz w:val="21"/>
              </w:rPr>
            </w:pPr>
            <w:r>
              <w:rPr>
                <w:sz w:val="21"/>
              </w:rPr>
              <w:t>2．如图所示，在绝缘的水平面上，有闭合的两个线圈</w:t>
            </w:r>
            <w:r>
              <w:object>
                <v:shape id="_x0000_i1065"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065" DrawAspect="Content" ObjectID="_1468075765" r:id="rId78">
                  <o:LockedField>false</o:LockedField>
                </o:OLEObject>
              </w:object>
            </w:r>
            <w:r>
              <w:rPr>
                <w:sz w:val="21"/>
              </w:rPr>
              <w:t>、</w:t>
            </w:r>
            <w:r>
              <w:object>
                <v:shape id="_x0000_i1066" o:spt="75" alt="eqId2c94bb12cee76221e13f9ef955b0aab1" type="#_x0000_t75" style="height:12.35pt;width:8.75pt;" o:ole="t" filled="f" o:preferrelative="t" stroked="f" coordsize="21600,21600">
                  <v:path/>
                  <v:fill on="f" focussize="0,0"/>
                  <v:stroke on="f" joinstyle="miter"/>
                  <v:imagedata r:id="rId81" o:title="eqId2c94bb12cee76221e13f9ef955b0aab1"/>
                  <o:lock v:ext="edit" aspectratio="t"/>
                  <w10:wrap type="none"/>
                  <w10:anchorlock/>
                </v:shape>
                <o:OLEObject Type="Embed" ProgID="Equation.DSMT4" ShapeID="_x0000_i1066" DrawAspect="Content" ObjectID="_1468075766" r:id="rId80">
                  <o:LockedField>false</o:LockedField>
                </o:OLEObject>
              </w:object>
            </w:r>
            <w:r>
              <w:rPr>
                <w:sz w:val="21"/>
              </w:rPr>
              <w:t>，线圈</w:t>
            </w:r>
            <w:r>
              <w:object>
                <v:shape id="_x0000_i1067"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067" DrawAspect="Content" ObjectID="_1468075767" r:id="rId82">
                  <o:LockedField>false</o:LockedField>
                </o:OLEObject>
              </w:object>
            </w:r>
            <w:r>
              <w:rPr>
                <w:sz w:val="21"/>
              </w:rPr>
              <w:t>处在匀强磁场中，现将线圈</w:t>
            </w:r>
            <w:r>
              <w:object>
                <v:shape id="_x0000_i1068"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068" DrawAspect="Content" ObjectID="_1468075768" r:id="rId83">
                  <o:LockedField>false</o:LockedField>
                </o:OLEObject>
              </w:object>
            </w:r>
            <w:r>
              <w:rPr>
                <w:sz w:val="21"/>
              </w:rPr>
              <w:t>从磁场中匀速拉出，关于线圈</w:t>
            </w:r>
            <w:r>
              <w:object>
                <v:shape id="_x0000_i1069"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069" DrawAspect="Content" ObjectID="_1468075769" r:id="rId84">
                  <o:LockedField>false</o:LockedField>
                </o:OLEObject>
              </w:object>
            </w:r>
            <w:r>
              <w:rPr>
                <w:sz w:val="21"/>
              </w:rPr>
              <w:t>、</w:t>
            </w:r>
            <w:r>
              <w:object>
                <v:shape id="_x0000_i1070" o:spt="75" alt="eqId2c94bb12cee76221e13f9ef955b0aab1" type="#_x0000_t75" style="height:12.35pt;width:8.75pt;" o:ole="t" filled="f" o:preferrelative="t" stroked="f" coordsize="21600,21600">
                  <v:path/>
                  <v:fill on="f" focussize="0,0"/>
                  <v:stroke on="f" joinstyle="miter"/>
                  <v:imagedata r:id="rId81" o:title="eqId2c94bb12cee76221e13f9ef955b0aab1"/>
                  <o:lock v:ext="edit" aspectratio="t"/>
                  <w10:wrap type="none"/>
                  <w10:anchorlock/>
                </v:shape>
                <o:OLEObject Type="Embed" ProgID="Equation.DSMT4" ShapeID="_x0000_i1070" DrawAspect="Content" ObjectID="_1468075770" r:id="rId85">
                  <o:LockedField>false</o:LockedField>
                </o:OLEObject>
              </w:object>
            </w:r>
            <w:r>
              <w:rPr>
                <w:sz w:val="21"/>
              </w:rPr>
              <w:t>中产生的感应电流及方向的判断正确的是（</w:t>
            </w:r>
            <w:r>
              <w:rPr>
                <w:rFonts w:ascii="Times New Roman" w:hAnsi="Times New Roman" w:eastAsia="Times New Roman" w:cs="Times New Roman"/>
                <w:kern w:val="0"/>
                <w:sz w:val="24"/>
                <w:szCs w:val="24"/>
              </w:rPr>
              <w:t>   </w:t>
            </w:r>
            <w:r>
              <w:rPr>
                <w:sz w:val="21"/>
              </w:rPr>
              <w:t>）</w:t>
            </w:r>
          </w:p>
          <w:p w14:paraId="4B4904E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1114425"/>
                  <wp:effectExtent l="0" t="0" r="0" b="9525"/>
                  <wp:docPr id="26" name="图片 26" descr="@@@7a01404f-a355-4131-ae6f-400e555e7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a01404f-a355-4131-ae6f-400e555e7cbb"/>
                          <pic:cNvPicPr>
                            <a:picLocks noChangeAspect="1"/>
                          </pic:cNvPicPr>
                        </pic:nvPicPr>
                        <pic:blipFill>
                          <a:blip r:embed="rId86"/>
                          <a:stretch>
                            <a:fillRect/>
                          </a:stretch>
                        </pic:blipFill>
                        <pic:spPr>
                          <a:xfrm>
                            <a:off x="0" y="0"/>
                            <a:ext cx="1466850" cy="1114425"/>
                          </a:xfrm>
                          <a:prstGeom prst="rect">
                            <a:avLst/>
                          </a:prstGeom>
                        </pic:spPr>
                      </pic:pic>
                    </a:graphicData>
                  </a:graphic>
                </wp:inline>
              </w:drawing>
            </w:r>
          </w:p>
          <w:p w14:paraId="3B0C3E32">
            <w:pPr>
              <w:shd w:val="clear" w:color="auto" w:fill="auto"/>
              <w:tabs>
                <w:tab w:val="left" w:pos="4156"/>
              </w:tabs>
              <w:spacing w:before="0" w:after="0" w:line="360" w:lineRule="auto"/>
              <w:ind w:left="315" w:firstLine="0"/>
              <w:jc w:val="left"/>
              <w:textAlignment w:val="center"/>
              <w:rPr>
                <w:sz w:val="21"/>
              </w:rPr>
            </w:pPr>
            <w:r>
              <w:rPr>
                <w:sz w:val="21"/>
              </w:rPr>
              <w:t>A．线圈</w:t>
            </w:r>
            <w:r>
              <w:object>
                <v:shape id="_x0000_i1071"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071" DrawAspect="Content" ObjectID="_1468075771" r:id="rId87">
                  <o:LockedField>false</o:LockedField>
                </o:OLEObject>
              </w:object>
            </w:r>
            <w:r>
              <w:rPr>
                <w:sz w:val="21"/>
              </w:rPr>
              <w:t>中逆时针，线圈</w:t>
            </w:r>
            <w:r>
              <w:object>
                <v:shape id="_x0000_i1072" o:spt="75" alt="eqId2c94bb12cee76221e13f9ef955b0aab1" type="#_x0000_t75" style="height:12.35pt;width:8.75pt;" o:ole="t" filled="f" o:preferrelative="t" stroked="f" coordsize="21600,21600">
                  <v:path/>
                  <v:fill on="f" focussize="0,0"/>
                  <v:stroke on="f" joinstyle="miter"/>
                  <v:imagedata r:id="rId81" o:title="eqId2c94bb12cee76221e13f9ef955b0aab1"/>
                  <o:lock v:ext="edit" aspectratio="t"/>
                  <w10:wrap type="none"/>
                  <w10:anchorlock/>
                </v:shape>
                <o:OLEObject Type="Embed" ProgID="Equation.DSMT4" ShapeID="_x0000_i1072" DrawAspect="Content" ObjectID="_1468075772" r:id="rId88">
                  <o:LockedField>false</o:LockedField>
                </o:OLEObject>
              </w:object>
            </w:r>
            <w:r>
              <w:rPr>
                <w:sz w:val="21"/>
              </w:rPr>
              <w:t>中无电流</w:t>
            </w:r>
            <w:r>
              <w:rPr>
                <w:sz w:val="21"/>
              </w:rPr>
              <w:tab/>
            </w:r>
            <w:r>
              <w:rPr>
                <w:sz w:val="21"/>
              </w:rPr>
              <w:t>B．线圈</w:t>
            </w:r>
            <w:r>
              <w:object>
                <v:shape id="_x0000_i1073"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073" DrawAspect="Content" ObjectID="_1468075773" r:id="rId89">
                  <o:LockedField>false</o:LockedField>
                </o:OLEObject>
              </w:object>
            </w:r>
            <w:r>
              <w:rPr>
                <w:sz w:val="21"/>
              </w:rPr>
              <w:t>中顺时针，线圈</w:t>
            </w:r>
            <w:r>
              <w:object>
                <v:shape id="_x0000_i1074" o:spt="75" alt="eqId2c94bb12cee76221e13f9ef955b0aab1" type="#_x0000_t75" style="height:12.35pt;width:8.75pt;" o:ole="t" filled="f" o:preferrelative="t" stroked="f" coordsize="21600,21600">
                  <v:path/>
                  <v:fill on="f" focussize="0,0"/>
                  <v:stroke on="f" joinstyle="miter"/>
                  <v:imagedata r:id="rId81" o:title="eqId2c94bb12cee76221e13f9ef955b0aab1"/>
                  <o:lock v:ext="edit" aspectratio="t"/>
                  <w10:wrap type="none"/>
                  <w10:anchorlock/>
                </v:shape>
                <o:OLEObject Type="Embed" ProgID="Equation.DSMT4" ShapeID="_x0000_i1074" DrawAspect="Content" ObjectID="_1468075774" r:id="rId90">
                  <o:LockedField>false</o:LockedField>
                </o:OLEObject>
              </w:object>
            </w:r>
            <w:r>
              <w:rPr>
                <w:sz w:val="21"/>
              </w:rPr>
              <w:t>中无电流</w:t>
            </w:r>
          </w:p>
          <w:p w14:paraId="4920AC36">
            <w:pPr>
              <w:shd w:val="clear" w:color="auto" w:fill="auto"/>
              <w:tabs>
                <w:tab w:val="left" w:pos="4156"/>
              </w:tabs>
              <w:spacing w:before="0" w:after="0" w:line="360" w:lineRule="auto"/>
              <w:ind w:left="315" w:firstLine="0"/>
              <w:jc w:val="left"/>
              <w:textAlignment w:val="center"/>
              <w:rPr>
                <w:sz w:val="21"/>
              </w:rPr>
            </w:pPr>
            <w:r>
              <w:rPr>
                <w:sz w:val="21"/>
              </w:rPr>
              <w:t>C．线圈</w:t>
            </w:r>
            <w:r>
              <w:object>
                <v:shape id="_x0000_i1075"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075" DrawAspect="Content" ObjectID="_1468075775" r:id="rId91">
                  <o:LockedField>false</o:LockedField>
                </o:OLEObject>
              </w:object>
            </w:r>
            <w:r>
              <w:rPr>
                <w:sz w:val="21"/>
              </w:rPr>
              <w:t>中顺时针，线圈</w:t>
            </w:r>
            <w:r>
              <w:object>
                <v:shape id="_x0000_i1076" o:spt="75" alt="eqId2c94bb12cee76221e13f9ef955b0aab1" type="#_x0000_t75" style="height:12.35pt;width:8.75pt;" o:ole="t" filled="f" o:preferrelative="t" stroked="f" coordsize="21600,21600">
                  <v:path/>
                  <v:fill on="f" focussize="0,0"/>
                  <v:stroke on="f" joinstyle="miter"/>
                  <v:imagedata r:id="rId81" o:title="eqId2c94bb12cee76221e13f9ef955b0aab1"/>
                  <o:lock v:ext="edit" aspectratio="t"/>
                  <w10:wrap type="none"/>
                  <w10:anchorlock/>
                </v:shape>
                <o:OLEObject Type="Embed" ProgID="Equation.DSMT4" ShapeID="_x0000_i1076" DrawAspect="Content" ObjectID="_1468075776" r:id="rId92">
                  <o:LockedField>false</o:LockedField>
                </o:OLEObject>
              </w:object>
            </w:r>
            <w:r>
              <w:rPr>
                <w:sz w:val="21"/>
              </w:rPr>
              <w:t>中顺时针</w:t>
            </w:r>
            <w:r>
              <w:rPr>
                <w:sz w:val="21"/>
              </w:rPr>
              <w:tab/>
            </w:r>
            <w:r>
              <w:rPr>
                <w:sz w:val="21"/>
              </w:rPr>
              <w:t>D．线圈</w:t>
            </w:r>
            <w:r>
              <w:object>
                <v:shape id="_x0000_i1077"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077" DrawAspect="Content" ObjectID="_1468075777" r:id="rId93">
                  <o:LockedField>false</o:LockedField>
                </o:OLEObject>
              </w:object>
            </w:r>
            <w:r>
              <w:rPr>
                <w:sz w:val="21"/>
              </w:rPr>
              <w:t>中顺时针，线圈</w:t>
            </w:r>
            <w:r>
              <w:object>
                <v:shape id="_x0000_i1078" o:spt="75" alt="eqId2c94bb12cee76221e13f9ef955b0aab1" type="#_x0000_t75" style="height:12.35pt;width:8.75pt;" o:ole="t" filled="f" o:preferrelative="t" stroked="f" coordsize="21600,21600">
                  <v:path/>
                  <v:fill on="f" focussize="0,0"/>
                  <v:stroke on="f" joinstyle="miter"/>
                  <v:imagedata r:id="rId81" o:title="eqId2c94bb12cee76221e13f9ef955b0aab1"/>
                  <o:lock v:ext="edit" aspectratio="t"/>
                  <w10:wrap type="none"/>
                  <w10:anchorlock/>
                </v:shape>
                <o:OLEObject Type="Embed" ProgID="Equation.DSMT4" ShapeID="_x0000_i1078" DrawAspect="Content" ObjectID="_1468075778" r:id="rId94">
                  <o:LockedField>false</o:LockedField>
                </o:OLEObject>
              </w:object>
            </w:r>
            <w:r>
              <w:rPr>
                <w:sz w:val="21"/>
              </w:rPr>
              <w:t>中逆时针</w:t>
            </w:r>
          </w:p>
          <w:p w14:paraId="429A533C">
            <w:pPr>
              <w:shd w:val="clear" w:color="auto" w:fill="F2F2F2"/>
              <w:spacing w:before="0" w:after="0" w:line="360" w:lineRule="auto"/>
              <w:ind w:left="315" w:firstLine="0"/>
              <w:jc w:val="left"/>
              <w:textAlignment w:val="center"/>
              <w:rPr>
                <w:sz w:val="21"/>
              </w:rPr>
            </w:pPr>
            <w:r>
              <w:rPr>
                <w:color w:val="FF0000"/>
                <w:sz w:val="21"/>
              </w:rPr>
              <w:t>【答案】C</w:t>
            </w:r>
          </w:p>
          <w:p w14:paraId="7F1B74A0">
            <w:pPr>
              <w:shd w:val="clear" w:color="auto" w:fill="F2F2F2"/>
              <w:spacing w:before="0" w:after="0" w:line="360" w:lineRule="auto"/>
              <w:ind w:left="315" w:firstLine="0"/>
              <w:jc w:val="left"/>
              <w:textAlignment w:val="center"/>
              <w:rPr>
                <w:sz w:val="21"/>
              </w:rPr>
            </w:pPr>
            <w:r>
              <w:rPr>
                <w:color w:val="FF0000"/>
                <w:sz w:val="21"/>
              </w:rPr>
              <w:t>【详解】线圈</w:t>
            </w:r>
            <w:r>
              <w:rPr>
                <w:i/>
                <w:color w:val="FF0000"/>
                <w:sz w:val="21"/>
              </w:rPr>
              <w:t>a</w:t>
            </w:r>
            <w:r>
              <w:rPr>
                <w:color w:val="FF0000"/>
                <w:sz w:val="21"/>
              </w:rPr>
              <w:t>从磁场中匀速拉出的过程中穿过</w:t>
            </w:r>
            <w:r>
              <w:rPr>
                <w:i/>
                <w:color w:val="FF0000"/>
                <w:sz w:val="21"/>
              </w:rPr>
              <w:t>a</w:t>
            </w:r>
            <w:r>
              <w:rPr>
                <w:color w:val="FF0000"/>
                <w:sz w:val="21"/>
              </w:rPr>
              <w:t>线圈的磁通量在减小，则根据楞次定律可知</w:t>
            </w:r>
            <w:r>
              <w:rPr>
                <w:i/>
                <w:color w:val="FF0000"/>
                <w:sz w:val="21"/>
              </w:rPr>
              <w:t>a</w:t>
            </w:r>
            <w:r>
              <w:rPr>
                <w:color w:val="FF0000"/>
                <w:sz w:val="21"/>
              </w:rPr>
              <w:t>线圈的电流为顺时针，由于线圈</w:t>
            </w:r>
            <w:r>
              <w:rPr>
                <w:i/>
                <w:color w:val="FF0000"/>
                <w:sz w:val="21"/>
              </w:rPr>
              <w:t>a</w:t>
            </w:r>
            <w:r>
              <w:rPr>
                <w:color w:val="FF0000"/>
                <w:sz w:val="21"/>
              </w:rPr>
              <w:t>从磁场中匀速拉出则</w:t>
            </w:r>
            <w:r>
              <w:rPr>
                <w:i/>
                <w:color w:val="FF0000"/>
                <w:sz w:val="21"/>
              </w:rPr>
              <w:t>a</w:t>
            </w:r>
            <w:r>
              <w:rPr>
                <w:color w:val="FF0000"/>
                <w:sz w:val="21"/>
              </w:rPr>
              <w:t>中产生的电流为恒定电流，则线圈</w:t>
            </w:r>
            <w:r>
              <w:rPr>
                <w:i/>
                <w:color w:val="FF0000"/>
                <w:sz w:val="21"/>
              </w:rPr>
              <w:t>a</w:t>
            </w:r>
            <w:r>
              <w:rPr>
                <w:color w:val="FF0000"/>
                <w:sz w:val="21"/>
              </w:rPr>
              <w:t>靠近线圈</w:t>
            </w:r>
            <w:r>
              <w:rPr>
                <w:rFonts w:ascii="Times New Roman" w:hAnsi="Times New Roman" w:eastAsia="Times New Roman" w:cs="Times New Roman"/>
                <w:i/>
                <w:color w:val="FF0000"/>
                <w:sz w:val="21"/>
              </w:rPr>
              <w:t>b</w:t>
            </w:r>
            <w:r>
              <w:rPr>
                <w:color w:val="FF0000"/>
                <w:sz w:val="21"/>
              </w:rPr>
              <w:t>的过程中线圈</w:t>
            </w:r>
            <w:r>
              <w:rPr>
                <w:i/>
                <w:color w:val="FF0000"/>
                <w:sz w:val="21"/>
              </w:rPr>
              <w:t>b</w:t>
            </w:r>
            <w:r>
              <w:rPr>
                <w:color w:val="FF0000"/>
                <w:sz w:val="21"/>
              </w:rPr>
              <w:t>的磁通量在向外增大，同理可得线圈</w:t>
            </w:r>
            <w:r>
              <w:rPr>
                <w:i/>
                <w:color w:val="FF0000"/>
                <w:sz w:val="21"/>
              </w:rPr>
              <w:t>b</w:t>
            </w:r>
            <w:r>
              <w:rPr>
                <w:color w:val="FF0000"/>
                <w:sz w:val="21"/>
              </w:rPr>
              <w:t>产生的电流为顺时针。</w:t>
            </w:r>
          </w:p>
          <w:p w14:paraId="0A3BC13D">
            <w:pPr>
              <w:shd w:val="clear" w:color="auto" w:fill="F2F2F2"/>
              <w:spacing w:before="0" w:after="0" w:line="360" w:lineRule="auto"/>
              <w:ind w:left="315" w:firstLine="0"/>
              <w:jc w:val="left"/>
              <w:textAlignment w:val="center"/>
              <w:rPr>
                <w:sz w:val="21"/>
              </w:rPr>
            </w:pPr>
            <w:r>
              <w:rPr>
                <w:color w:val="FF0000"/>
                <w:sz w:val="21"/>
              </w:rPr>
              <w:t>故选C。</w:t>
            </w:r>
          </w:p>
          <w:p w14:paraId="5FE23964">
            <w:pPr>
              <w:shd w:val="clear" w:color="auto" w:fill="auto"/>
              <w:spacing w:before="0" w:after="0" w:line="360" w:lineRule="auto"/>
              <w:ind w:left="315" w:hanging="315"/>
              <w:jc w:val="left"/>
              <w:textAlignment w:val="center"/>
              <w:rPr>
                <w:sz w:val="21"/>
              </w:rPr>
            </w:pPr>
            <w:r>
              <w:rPr>
                <w:sz w:val="21"/>
              </w:rPr>
              <w:t>3．如图甲所示，A、B两不同的绝缘金属环套在同一铁芯上，A环中电流</w:t>
            </w:r>
            <w:r>
              <w:object>
                <v:shape id="_x0000_i1079" o:spt="75" alt="eqId135b201d726a8050895e0e4dd60d5f04" type="#_x0000_t75" style="height:14.05pt;width:8.75pt;" o:ole="t" filled="f" o:preferrelative="t" stroked="f" coordsize="21600,21600">
                  <v:path/>
                  <v:fill on="f" focussize="0,0"/>
                  <v:stroke on="f" joinstyle="miter"/>
                  <v:imagedata r:id="rId96" o:title="eqId135b201d726a8050895e0e4dd60d5f04"/>
                  <o:lock v:ext="edit" aspectratio="t"/>
                  <w10:wrap type="none"/>
                  <w10:anchorlock/>
                </v:shape>
                <o:OLEObject Type="Embed" ProgID="Equation.DSMT4" ShapeID="_x0000_i1079" DrawAspect="Content" ObjectID="_1468075779" r:id="rId95">
                  <o:LockedField>false</o:LockedField>
                </o:OLEObject>
              </w:object>
            </w:r>
            <w:r>
              <w:rPr>
                <w:sz w:val="21"/>
              </w:rPr>
              <w:t>随时间</w:t>
            </w:r>
            <w:r>
              <w:rPr>
                <w:rFonts w:ascii="Times New Roman" w:hAnsi="Times New Roman" w:eastAsia="Times New Roman" w:cs="Times New Roman"/>
                <w:i/>
                <w:sz w:val="21"/>
              </w:rPr>
              <w:t>t</w:t>
            </w:r>
            <w:r>
              <w:rPr>
                <w:sz w:val="21"/>
              </w:rPr>
              <w:t>的变化规律如图乙所示，下列说法中正确的是（　　）</w:t>
            </w:r>
          </w:p>
          <w:p w14:paraId="21B2C5E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67000" cy="1057275"/>
                  <wp:effectExtent l="0" t="0" r="0" b="9525"/>
                  <wp:docPr id="1" name="图片 1" descr="@@@6da72bc4-24bc-476e-a1ff-6f7d32f8f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da72bc4-24bc-476e-a1ff-6f7d32f8f9e9"/>
                          <pic:cNvPicPr>
                            <a:picLocks noChangeAspect="1"/>
                          </pic:cNvPicPr>
                        </pic:nvPicPr>
                        <pic:blipFill>
                          <a:blip r:embed="rId97"/>
                          <a:stretch>
                            <a:fillRect/>
                          </a:stretch>
                        </pic:blipFill>
                        <pic:spPr>
                          <a:xfrm>
                            <a:off x="0" y="0"/>
                            <a:ext cx="2667000" cy="1057275"/>
                          </a:xfrm>
                          <a:prstGeom prst="rect">
                            <a:avLst/>
                          </a:prstGeom>
                        </pic:spPr>
                      </pic:pic>
                    </a:graphicData>
                  </a:graphic>
                </wp:inline>
              </w:drawing>
            </w:r>
          </w:p>
          <w:p w14:paraId="12FA9A27">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80" o:spt="75" alt="eqId87c7eb49a823f757461cd5260757b088" type="#_x0000_t75" style="height:14.9pt;width:8.75pt;" o:ole="t" filled="f" o:preferrelative="t" stroked="f" coordsize="21600,21600">
                  <v:path/>
                  <v:fill on="f" focussize="0,0"/>
                  <v:stroke on="f" joinstyle="miter"/>
                  <v:imagedata r:id="rId99" o:title="eqId87c7eb49a823f757461cd5260757b088"/>
                  <o:lock v:ext="edit" aspectratio="t"/>
                  <w10:wrap type="none"/>
                  <w10:anchorlock/>
                </v:shape>
                <o:OLEObject Type="Embed" ProgID="Equation.DSMT4" ShapeID="_x0000_i1080" DrawAspect="Content" ObjectID="_1468075780" r:id="rId98">
                  <o:LockedField>false</o:LockedField>
                </o:OLEObject>
              </w:object>
            </w:r>
            <w:r>
              <w:rPr>
                <w:sz w:val="21"/>
              </w:rPr>
              <w:t>时刻B环电功率最大</w:t>
            </w:r>
            <w:r>
              <w:rPr>
                <w:sz w:val="21"/>
              </w:rPr>
              <w:tab/>
            </w:r>
            <w:r>
              <w:rPr>
                <w:sz w:val="21"/>
              </w:rPr>
              <w:t>B．</w:t>
            </w:r>
            <w:r>
              <w:object>
                <v:shape id="_x0000_i1081" o:spt="75" alt="eqId5cd84a8f95166367063218ee03ffd5a7" type="#_x0000_t75" style="height:16.4pt;width:9.65pt;" o:ole="t" filled="f" o:preferrelative="t" stroked="f" coordsize="21600,21600">
                  <v:path/>
                  <v:fill on="f" focussize="0,0"/>
                  <v:stroke on="f" joinstyle="miter"/>
                  <v:imagedata r:id="rId101" o:title="eqId5cd84a8f95166367063218ee03ffd5a7"/>
                  <o:lock v:ext="edit" aspectratio="t"/>
                  <w10:wrap type="none"/>
                  <w10:anchorlock/>
                </v:shape>
                <o:OLEObject Type="Embed" ProgID="Equation.DSMT4" ShapeID="_x0000_i1081" DrawAspect="Content" ObjectID="_1468075781" r:id="rId100">
                  <o:LockedField>false</o:LockedField>
                </o:OLEObject>
              </w:object>
            </w:r>
            <w:r>
              <w:rPr>
                <w:sz w:val="21"/>
              </w:rPr>
              <w:t>时刻两环相互吸引</w:t>
            </w:r>
          </w:p>
          <w:p w14:paraId="7AA4A33C">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82" o:spt="75" alt="eqId8db31d2bbc9b044646fd026f239e7b62" type="#_x0000_t75" style="height:14.9pt;width:8.75pt;" o:ole="t" filled="f" o:preferrelative="t" stroked="f" coordsize="21600,21600">
                  <v:path/>
                  <v:fill on="f" focussize="0,0"/>
                  <v:stroke on="f" joinstyle="miter"/>
                  <v:imagedata r:id="rId103" o:title="eqId8db31d2bbc9b044646fd026f239e7b62"/>
                  <o:lock v:ext="edit" aspectratio="t"/>
                  <w10:wrap type="none"/>
                  <w10:anchorlock/>
                </v:shape>
                <o:OLEObject Type="Embed" ProgID="Equation.DSMT4" ShapeID="_x0000_i1082" DrawAspect="Content" ObjectID="_1468075782" r:id="rId102">
                  <o:LockedField>false</o:LockedField>
                </o:OLEObject>
              </w:object>
            </w:r>
            <w:r>
              <w:rPr>
                <w:sz w:val="21"/>
              </w:rPr>
              <w:t>时刻两环相互排斥</w:t>
            </w:r>
            <w:r>
              <w:rPr>
                <w:sz w:val="21"/>
              </w:rPr>
              <w:tab/>
            </w:r>
            <w:r>
              <w:rPr>
                <w:sz w:val="21"/>
              </w:rPr>
              <w:t>D．</w:t>
            </w:r>
            <w:r>
              <w:object>
                <v:shape id="_x0000_i1083" o:spt="75" alt="eqId0244fcb28c5a8fc66c4ba114162ee635" type="#_x0000_t75" style="height:15.45pt;width:9.65pt;" o:ole="t" filled="f" o:preferrelative="t" stroked="f" coordsize="21600,21600">
                  <v:path/>
                  <v:fill on="f" focussize="0,0"/>
                  <v:stroke on="f" joinstyle="miter"/>
                  <v:imagedata r:id="rId105" o:title="eqId0244fcb28c5a8fc66c4ba114162ee635"/>
                  <o:lock v:ext="edit" aspectratio="t"/>
                  <w10:wrap type="none"/>
                  <w10:anchorlock/>
                </v:shape>
                <o:OLEObject Type="Embed" ProgID="Equation.DSMT4" ShapeID="_x0000_i1083" DrawAspect="Content" ObjectID="_1468075783" r:id="rId104">
                  <o:LockedField>false</o:LockedField>
                </o:OLEObject>
              </w:object>
            </w:r>
            <w:r>
              <w:rPr>
                <w:sz w:val="21"/>
              </w:rPr>
              <w:t>时刻两环作用力最大</w:t>
            </w:r>
          </w:p>
          <w:p w14:paraId="0DD3202C">
            <w:pPr>
              <w:shd w:val="clear" w:color="auto" w:fill="F2F2F2"/>
              <w:spacing w:before="0" w:after="0" w:line="360" w:lineRule="auto"/>
              <w:ind w:left="315" w:firstLine="0"/>
              <w:jc w:val="left"/>
              <w:textAlignment w:val="center"/>
              <w:rPr>
                <w:sz w:val="21"/>
              </w:rPr>
            </w:pPr>
            <w:r>
              <w:rPr>
                <w:color w:val="FF0000"/>
                <w:sz w:val="21"/>
              </w:rPr>
              <w:t>【答案】B</w:t>
            </w:r>
          </w:p>
          <w:p w14:paraId="43A9A0F2">
            <w:pPr>
              <w:shd w:val="clear" w:color="auto" w:fill="F2F2F2"/>
              <w:spacing w:before="0" w:after="0" w:line="360" w:lineRule="auto"/>
              <w:ind w:left="315" w:firstLine="0"/>
              <w:jc w:val="left"/>
              <w:textAlignment w:val="center"/>
              <w:rPr>
                <w:sz w:val="21"/>
              </w:rPr>
            </w:pPr>
            <w:r>
              <w:rPr>
                <w:color w:val="FF0000"/>
                <w:sz w:val="21"/>
              </w:rPr>
              <w:t>【详解】A．</w:t>
            </w:r>
            <w:r>
              <w:rPr>
                <w:color w:val="FF0000"/>
              </w:rPr>
              <w:object>
                <v:shape id="_x0000_i1084" o:spt="75" alt="eqId87c7eb49a823f757461cd5260757b088" type="#_x0000_t75" style="height:14.9pt;width:8.75pt;" o:ole="t" filled="f" o:preferrelative="t" stroked="f" coordsize="21600,21600">
                  <v:path/>
                  <v:fill on="f" focussize="0,0"/>
                  <v:stroke on="f" joinstyle="miter"/>
                  <v:imagedata r:id="rId99" o:title="eqId87c7eb49a823f757461cd5260757b088"/>
                  <o:lock v:ext="edit" aspectratio="t"/>
                  <w10:wrap type="none"/>
                  <w10:anchorlock/>
                </v:shape>
                <o:OLEObject Type="Embed" ProgID="Equation.DSMT4" ShapeID="_x0000_i1084" DrawAspect="Content" ObjectID="_1468075784" r:id="rId106">
                  <o:LockedField>false</o:LockedField>
                </o:OLEObject>
              </w:object>
            </w:r>
            <w:r>
              <w:rPr>
                <w:color w:val="FF0000"/>
                <w:sz w:val="21"/>
              </w:rPr>
              <w:t>时刻，A环中电流最大，但电流变化率为零，在铁芯中产生的磁场变化率为零，因此根据楞次定律，B环中感应电流为零，则B环电功率为0，故A错误；</w:t>
            </w:r>
          </w:p>
          <w:p w14:paraId="5E0F8DBE">
            <w:pPr>
              <w:shd w:val="clear" w:color="auto" w:fill="F2F2F2"/>
              <w:spacing w:before="0" w:after="0" w:line="360" w:lineRule="auto"/>
              <w:ind w:left="315" w:firstLine="0"/>
              <w:jc w:val="left"/>
              <w:textAlignment w:val="center"/>
              <w:rPr>
                <w:sz w:val="21"/>
              </w:rPr>
            </w:pPr>
            <w:r>
              <w:rPr>
                <w:color w:val="FF0000"/>
                <w:sz w:val="21"/>
              </w:rPr>
              <w:t>BC．</w:t>
            </w:r>
            <w:r>
              <w:rPr>
                <w:color w:val="FF0000"/>
              </w:rPr>
              <w:object>
                <v:shape id="_x0000_i1085" o:spt="75" alt="eqId5cd84a8f95166367063218ee03ffd5a7" type="#_x0000_t75" style="height:16.4pt;width:9.65pt;" o:ole="t" filled="f" o:preferrelative="t" stroked="f" coordsize="21600,21600">
                  <v:path/>
                  <v:fill on="f" focussize="0,0"/>
                  <v:stroke on="f" joinstyle="miter"/>
                  <v:imagedata r:id="rId101" o:title="eqId5cd84a8f95166367063218ee03ffd5a7"/>
                  <o:lock v:ext="edit" aspectratio="t"/>
                  <w10:wrap type="none"/>
                  <w10:anchorlock/>
                </v:shape>
                <o:OLEObject Type="Embed" ProgID="Equation.DSMT4" ShapeID="_x0000_i1085" DrawAspect="Content" ObjectID="_1468075785" r:id="rId107">
                  <o:LockedField>false</o:LockedField>
                </o:OLEObject>
              </w:object>
            </w:r>
            <w:r>
              <w:rPr>
                <w:color w:val="FF0000"/>
                <w:sz w:val="21"/>
              </w:rPr>
              <w:t>时刻A环中电流在减小，产生的磁场在减小，根据楞次定律可知B环中产生与A环中同向的电流，再根据左手定则可知两环相互吸引；同理</w:t>
            </w:r>
            <w:r>
              <w:rPr>
                <w:color w:val="FF0000"/>
              </w:rPr>
              <w:object>
                <v:shape id="_x0000_i1086" o:spt="75" alt="eqId8db31d2bbc9b044646fd026f239e7b62" type="#_x0000_t75" style="height:14.9pt;width:8.75pt;" o:ole="t" filled="f" o:preferrelative="t" stroked="f" coordsize="21600,21600">
                  <v:path/>
                  <v:fill on="f" focussize="0,0"/>
                  <v:stroke on="f" joinstyle="miter"/>
                  <v:imagedata r:id="rId103" o:title="eqId8db31d2bbc9b044646fd026f239e7b62"/>
                  <o:lock v:ext="edit" aspectratio="t"/>
                  <w10:wrap type="none"/>
                  <w10:anchorlock/>
                </v:shape>
                <o:OLEObject Type="Embed" ProgID="Equation.DSMT4" ShapeID="_x0000_i1086" DrawAspect="Content" ObjectID="_1468075786" r:id="rId108">
                  <o:LockedField>false</o:LockedField>
                </o:OLEObject>
              </w:object>
            </w:r>
            <w:r>
              <w:rPr>
                <w:color w:val="FF0000"/>
                <w:sz w:val="21"/>
              </w:rPr>
              <w:t>时刻也应相互吸引，故B正确，C错误；</w:t>
            </w:r>
          </w:p>
          <w:p w14:paraId="2D0EEB49">
            <w:pPr>
              <w:shd w:val="clear" w:color="auto" w:fill="F2F2F2"/>
              <w:spacing w:before="0" w:after="0" w:line="360" w:lineRule="auto"/>
              <w:ind w:left="315" w:firstLine="0"/>
              <w:jc w:val="left"/>
              <w:textAlignment w:val="center"/>
              <w:rPr>
                <w:sz w:val="21"/>
              </w:rPr>
            </w:pPr>
            <w:r>
              <w:rPr>
                <w:color w:val="FF0000"/>
                <w:sz w:val="21"/>
              </w:rPr>
              <w:t>D．</w:t>
            </w:r>
            <w:r>
              <w:rPr>
                <w:color w:val="FF0000"/>
              </w:rPr>
              <w:object>
                <v:shape id="_x0000_i1087" o:spt="75" alt="eqId0244fcb28c5a8fc66c4ba114162ee635" type="#_x0000_t75" style="height:15.45pt;width:9.65pt;" o:ole="t" filled="f" o:preferrelative="t" stroked="f" coordsize="21600,21600">
                  <v:path/>
                  <v:fill on="f" focussize="0,0"/>
                  <v:stroke on="f" joinstyle="miter"/>
                  <v:imagedata r:id="rId105" o:title="eqId0244fcb28c5a8fc66c4ba114162ee635"/>
                  <o:lock v:ext="edit" aspectratio="t"/>
                  <w10:wrap type="none"/>
                  <w10:anchorlock/>
                </v:shape>
                <o:OLEObject Type="Embed" ProgID="Equation.DSMT4" ShapeID="_x0000_i1087" DrawAspect="Content" ObjectID="_1468075787" r:id="rId109">
                  <o:LockedField>false</o:LockedField>
                </o:OLEObject>
              </w:object>
            </w:r>
            <w:r>
              <w:rPr>
                <w:color w:val="FF0000"/>
                <w:sz w:val="21"/>
              </w:rPr>
              <w:t>时刻A中电流为零，两环无相互作用，故D错误。</w:t>
            </w:r>
          </w:p>
          <w:p w14:paraId="58098517">
            <w:pPr>
              <w:shd w:val="clear" w:color="auto" w:fill="F2F2F2"/>
              <w:spacing w:before="0" w:after="0" w:line="360" w:lineRule="auto"/>
              <w:ind w:left="315" w:firstLine="0"/>
              <w:jc w:val="left"/>
              <w:textAlignment w:val="center"/>
              <w:rPr>
                <w:sz w:val="21"/>
              </w:rPr>
            </w:pPr>
            <w:r>
              <w:rPr>
                <w:color w:val="FF0000"/>
                <w:sz w:val="21"/>
              </w:rPr>
              <w:t>故选B。</w:t>
            </w:r>
          </w:p>
          <w:p w14:paraId="705111D5">
            <w:pPr>
              <w:shd w:val="clear" w:color="auto" w:fill="auto"/>
              <w:spacing w:before="0" w:after="0" w:line="360" w:lineRule="auto"/>
              <w:ind w:left="315" w:hanging="315"/>
              <w:jc w:val="left"/>
              <w:textAlignment w:val="center"/>
              <w:rPr>
                <w:sz w:val="21"/>
              </w:rPr>
            </w:pPr>
            <w:r>
              <w:rPr>
                <w:sz w:val="21"/>
              </w:rPr>
              <w:t>4．如图，圆环形导体线圈</w:t>
            </w:r>
            <w:r>
              <w:object>
                <v:shape id="_x0000_i1088"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088" DrawAspect="Content" ObjectID="_1468075788" r:id="rId110">
                  <o:LockedField>false</o:LockedField>
                </o:OLEObject>
              </w:object>
            </w:r>
            <w:r>
              <w:rPr>
                <w:sz w:val="21"/>
              </w:rPr>
              <w:t>平放在水平桌面上，在</w:t>
            </w:r>
            <w:r>
              <w:object>
                <v:shape id="_x0000_i1089"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089" DrawAspect="Content" ObjectID="_1468075789" r:id="rId111">
                  <o:LockedField>false</o:LockedField>
                </o:OLEObject>
              </w:object>
            </w:r>
            <w:r>
              <w:rPr>
                <w:sz w:val="21"/>
              </w:rPr>
              <w:t>的正上方固定一竖直螺线管</w:t>
            </w:r>
            <w:r>
              <w:object>
                <v:shape id="_x0000_i1090" o:spt="75" alt="eqId2c94bb12cee76221e13f9ef955b0aab1" type="#_x0000_t75" style="height:12.35pt;width:8.75pt;" o:ole="t" filled="f" o:preferrelative="t" stroked="f" coordsize="21600,21600">
                  <v:path/>
                  <v:fill on="f" focussize="0,0"/>
                  <v:stroke on="f" joinstyle="miter"/>
                  <v:imagedata r:id="rId81" o:title="eqId2c94bb12cee76221e13f9ef955b0aab1"/>
                  <o:lock v:ext="edit" aspectratio="t"/>
                  <w10:wrap type="none"/>
                  <w10:anchorlock/>
                </v:shape>
                <o:OLEObject Type="Embed" ProgID="Equation.DSMT4" ShapeID="_x0000_i1090" DrawAspect="Content" ObjectID="_1468075790" r:id="rId112">
                  <o:LockedField>false</o:LockedField>
                </o:OLEObject>
              </w:object>
            </w:r>
            <w:r>
              <w:rPr>
                <w:sz w:val="21"/>
              </w:rPr>
              <w:t>，二者轴线重合，螺线管与电源和滑动变阻器连接成如图所示的电路。若将滑动变阻器的滑片</w:t>
            </w:r>
            <w:r>
              <w:object>
                <v:shape id="_x0000_i1091" o:spt="75" alt="eqId60051144e33707f6aa51b2fe09925268" type="#_x0000_t75" style="height:11.4pt;width:10.55pt;" o:ole="t" filled="f" o:preferrelative="t" stroked="f" coordsize="21600,21600">
                  <v:path/>
                  <v:fill on="f" focussize="0,0"/>
                  <v:stroke on="f" joinstyle="miter"/>
                  <v:imagedata r:id="rId114" o:title="eqId60051144e33707f6aa51b2fe09925268"/>
                  <o:lock v:ext="edit" aspectratio="t"/>
                  <w10:wrap type="none"/>
                  <w10:anchorlock/>
                </v:shape>
                <o:OLEObject Type="Embed" ProgID="Equation.DSMT4" ShapeID="_x0000_i1091" DrawAspect="Content" ObjectID="_1468075791" r:id="rId113">
                  <o:LockedField>false</o:LockedField>
                </o:OLEObject>
              </w:object>
            </w:r>
            <w:r>
              <w:rPr>
                <w:sz w:val="21"/>
              </w:rPr>
              <w:t>向下滑动，下列表述正确的是（　　）</w:t>
            </w:r>
          </w:p>
          <w:p w14:paraId="42FFDEB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1171575"/>
                  <wp:effectExtent l="0" t="0" r="0" b="9525"/>
                  <wp:docPr id="28" name="图片 28" descr="@@@1b93d272-227c-4f5e-a0cb-c7fb1bc52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b93d272-227c-4f5e-a0cb-c7fb1bc52c99"/>
                          <pic:cNvPicPr>
                            <a:picLocks noChangeAspect="1"/>
                          </pic:cNvPicPr>
                        </pic:nvPicPr>
                        <pic:blipFill>
                          <a:blip r:embed="rId115"/>
                          <a:stretch>
                            <a:fillRect/>
                          </a:stretch>
                        </pic:blipFill>
                        <pic:spPr>
                          <a:xfrm>
                            <a:off x="0" y="0"/>
                            <a:ext cx="1466850" cy="1171575"/>
                          </a:xfrm>
                          <a:prstGeom prst="rect">
                            <a:avLst/>
                          </a:prstGeom>
                        </pic:spPr>
                      </pic:pic>
                    </a:graphicData>
                  </a:graphic>
                </wp:inline>
              </w:drawing>
            </w:r>
          </w:p>
          <w:p w14:paraId="68829773">
            <w:pPr>
              <w:shd w:val="clear" w:color="auto" w:fill="auto"/>
              <w:spacing w:before="0" w:after="0" w:line="360" w:lineRule="auto"/>
              <w:ind w:left="315" w:firstLine="0"/>
              <w:jc w:val="left"/>
              <w:textAlignment w:val="center"/>
              <w:rPr>
                <w:sz w:val="21"/>
              </w:rPr>
            </w:pPr>
            <w:r>
              <w:rPr>
                <w:sz w:val="21"/>
              </w:rPr>
              <w:t>A．线圈</w:t>
            </w:r>
            <w:r>
              <w:object>
                <v:shape id="_x0000_i1092"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092" DrawAspect="Content" ObjectID="_1468075792" r:id="rId116">
                  <o:LockedField>false</o:LockedField>
                </o:OLEObject>
              </w:object>
            </w:r>
            <w:r>
              <w:rPr>
                <w:sz w:val="21"/>
              </w:rPr>
              <w:t>有扩大的趋势</w:t>
            </w:r>
          </w:p>
          <w:p w14:paraId="7654D88B">
            <w:pPr>
              <w:shd w:val="clear" w:color="auto" w:fill="auto"/>
              <w:spacing w:before="0" w:after="0" w:line="360" w:lineRule="auto"/>
              <w:ind w:left="315" w:firstLine="0"/>
              <w:jc w:val="left"/>
              <w:textAlignment w:val="center"/>
              <w:rPr>
                <w:sz w:val="21"/>
              </w:rPr>
            </w:pPr>
            <w:r>
              <w:rPr>
                <w:sz w:val="21"/>
              </w:rPr>
              <w:t>B．穿过线圈</w:t>
            </w:r>
            <w:r>
              <w:object>
                <v:shape id="_x0000_i1093"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093" DrawAspect="Content" ObjectID="_1468075793" r:id="rId117">
                  <o:LockedField>false</o:LockedField>
                </o:OLEObject>
              </w:object>
            </w:r>
            <w:r>
              <w:rPr>
                <w:sz w:val="21"/>
              </w:rPr>
              <w:t>的磁通量变小</w:t>
            </w:r>
          </w:p>
          <w:p w14:paraId="4994A868">
            <w:pPr>
              <w:shd w:val="clear" w:color="auto" w:fill="auto"/>
              <w:spacing w:before="0" w:after="0" w:line="360" w:lineRule="auto"/>
              <w:ind w:left="315" w:firstLine="0"/>
              <w:jc w:val="left"/>
              <w:textAlignment w:val="center"/>
              <w:rPr>
                <w:sz w:val="21"/>
              </w:rPr>
            </w:pPr>
            <w:r>
              <w:rPr>
                <w:sz w:val="21"/>
              </w:rPr>
              <w:t>C．线圈</w:t>
            </w:r>
            <w:r>
              <w:object>
                <v:shape id="_x0000_i1094"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094" DrawAspect="Content" ObjectID="_1468075794" r:id="rId118">
                  <o:LockedField>false</o:LockedField>
                </o:OLEObject>
              </w:object>
            </w:r>
            <w:r>
              <w:rPr>
                <w:sz w:val="21"/>
              </w:rPr>
              <w:t>对水平桌面的压力</w:t>
            </w:r>
            <w:r>
              <w:object>
                <v:shape id="_x0000_i1095" o:spt="75" alt="eqId4367f2fd8581477f7a4fd702a4de7d83" type="#_x0000_t75" style="height:15.75pt;width:14.05pt;" o:ole="t" filled="f" o:preferrelative="t" stroked="f" coordsize="21600,21600">
                  <v:path/>
                  <v:fill on="f" focussize="0,0"/>
                  <v:stroke on="f" joinstyle="miter"/>
                  <v:imagedata r:id="rId120" o:title="eqId4367f2fd8581477f7a4fd702a4de7d83"/>
                  <o:lock v:ext="edit" aspectratio="t"/>
                  <w10:wrap type="none"/>
                  <w10:anchorlock/>
                </v:shape>
                <o:OLEObject Type="Embed" ProgID="Equation.DSMT4" ShapeID="_x0000_i1095" DrawAspect="Content" ObjectID="_1468075795" r:id="rId119">
                  <o:LockedField>false</o:LockedField>
                </o:OLEObject>
              </w:object>
            </w:r>
            <w:r>
              <w:rPr>
                <w:sz w:val="21"/>
              </w:rPr>
              <w:t>将增大</w:t>
            </w:r>
          </w:p>
          <w:p w14:paraId="6A49A28A">
            <w:pPr>
              <w:shd w:val="clear" w:color="auto" w:fill="auto"/>
              <w:spacing w:before="0" w:after="0" w:line="360" w:lineRule="auto"/>
              <w:ind w:left="315" w:firstLine="0"/>
              <w:jc w:val="left"/>
              <w:textAlignment w:val="center"/>
              <w:rPr>
                <w:sz w:val="21"/>
              </w:rPr>
            </w:pPr>
            <w:r>
              <w:rPr>
                <w:sz w:val="21"/>
              </w:rPr>
              <w:t>D．线圈</w:t>
            </w:r>
            <w:r>
              <w:object>
                <v:shape id="_x0000_i1096"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096" DrawAspect="Content" ObjectID="_1468075796" r:id="rId121">
                  <o:LockedField>false</o:LockedField>
                </o:OLEObject>
              </w:object>
            </w:r>
            <w:r>
              <w:rPr>
                <w:sz w:val="21"/>
              </w:rPr>
              <w:t>中将产生俯视顺时针方向的感应电流</w:t>
            </w:r>
          </w:p>
          <w:p w14:paraId="534FA25F">
            <w:pPr>
              <w:shd w:val="clear" w:color="auto" w:fill="F2F2F2"/>
              <w:spacing w:before="0" w:after="0" w:line="360" w:lineRule="auto"/>
              <w:ind w:left="315" w:firstLine="0"/>
              <w:jc w:val="left"/>
              <w:textAlignment w:val="center"/>
              <w:rPr>
                <w:sz w:val="21"/>
              </w:rPr>
            </w:pPr>
            <w:r>
              <w:rPr>
                <w:color w:val="FF0000"/>
                <w:sz w:val="21"/>
              </w:rPr>
              <w:t>【答案】C</w:t>
            </w:r>
          </w:p>
          <w:p w14:paraId="4BF34034">
            <w:pPr>
              <w:shd w:val="clear" w:color="auto" w:fill="F2F2F2"/>
              <w:spacing w:before="0" w:after="0" w:line="360" w:lineRule="auto"/>
              <w:ind w:left="315" w:firstLine="0"/>
              <w:jc w:val="left"/>
              <w:textAlignment w:val="center"/>
              <w:rPr>
                <w:sz w:val="21"/>
              </w:rPr>
            </w:pPr>
            <w:r>
              <w:rPr>
                <w:color w:val="FF0000"/>
                <w:sz w:val="21"/>
              </w:rPr>
              <w:t>【详解】B．滑动变阻器的滑片</w:t>
            </w:r>
            <w:r>
              <w:rPr>
                <w:color w:val="FF0000"/>
              </w:rPr>
              <w:object>
                <v:shape id="_x0000_i1097" o:spt="75" alt="eqId60051144e33707f6aa51b2fe09925268" type="#_x0000_t75" style="height:11.4pt;width:10.55pt;" o:ole="t" filled="f" o:preferrelative="t" stroked="f" coordsize="21600,21600">
                  <v:path/>
                  <v:fill on="f" focussize="0,0"/>
                  <v:stroke on="f" joinstyle="miter"/>
                  <v:imagedata r:id="rId114" o:title="eqId60051144e33707f6aa51b2fe09925268"/>
                  <o:lock v:ext="edit" aspectratio="t"/>
                  <w10:wrap type="none"/>
                  <w10:anchorlock/>
                </v:shape>
                <o:OLEObject Type="Embed" ProgID="Equation.DSMT4" ShapeID="_x0000_i1097" DrawAspect="Content" ObjectID="_1468075797" r:id="rId122">
                  <o:LockedField>false</o:LockedField>
                </o:OLEObject>
              </w:object>
            </w:r>
            <w:r>
              <w:rPr>
                <w:color w:val="FF0000"/>
                <w:sz w:val="21"/>
              </w:rPr>
              <w:t>向下滑动，滑动变阻器接入电阻减小，电路中电流增大，通电螺旋管产生的磁场增强，可知，穿过线圈</w:t>
            </w:r>
            <w:r>
              <w:rPr>
                <w:color w:val="FF0000"/>
              </w:rPr>
              <w:object>
                <v:shape id="_x0000_i1098"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098" DrawAspect="Content" ObjectID="_1468075798" r:id="rId123">
                  <o:LockedField>false</o:LockedField>
                </o:OLEObject>
              </w:object>
            </w:r>
            <w:r>
              <w:rPr>
                <w:color w:val="FF0000"/>
                <w:sz w:val="21"/>
              </w:rPr>
              <w:t>的磁通量变大，故B错误；</w:t>
            </w:r>
          </w:p>
          <w:p w14:paraId="219B5E14">
            <w:pPr>
              <w:shd w:val="clear" w:color="auto" w:fill="F2F2F2"/>
              <w:spacing w:before="0" w:after="0" w:line="360" w:lineRule="auto"/>
              <w:ind w:left="315" w:firstLine="0"/>
              <w:jc w:val="left"/>
              <w:textAlignment w:val="center"/>
              <w:rPr>
                <w:sz w:val="21"/>
              </w:rPr>
            </w:pPr>
            <w:r>
              <w:rPr>
                <w:color w:val="FF0000"/>
                <w:sz w:val="21"/>
              </w:rPr>
              <w:t>D．根据安培定则，通电螺旋管产生的磁场在线圈</w:t>
            </w:r>
            <w:r>
              <w:rPr>
                <w:color w:val="FF0000"/>
              </w:rPr>
              <w:object>
                <v:shape id="_x0000_i1099"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099" DrawAspect="Content" ObjectID="_1468075799" r:id="rId124">
                  <o:LockedField>false</o:LockedField>
                </o:OLEObject>
              </w:object>
            </w:r>
            <w:r>
              <w:rPr>
                <w:color w:val="FF0000"/>
                <w:sz w:val="21"/>
              </w:rPr>
              <w:t>位置的方向整体向下，滑动变阻器的滑片</w:t>
            </w:r>
            <w:r>
              <w:rPr>
                <w:color w:val="FF0000"/>
              </w:rPr>
              <w:object>
                <v:shape id="_x0000_i1100" o:spt="75" alt="eqId60051144e33707f6aa51b2fe09925268" type="#_x0000_t75" style="height:11.4pt;width:10.55pt;" o:ole="t" filled="f" o:preferrelative="t" stroked="f" coordsize="21600,21600">
                  <v:path/>
                  <v:fill on="f" focussize="0,0"/>
                  <v:stroke on="f" joinstyle="miter"/>
                  <v:imagedata r:id="rId114" o:title="eqId60051144e33707f6aa51b2fe09925268"/>
                  <o:lock v:ext="edit" aspectratio="t"/>
                  <w10:wrap type="none"/>
                  <w10:anchorlock/>
                </v:shape>
                <o:OLEObject Type="Embed" ProgID="Equation.DSMT4" ShapeID="_x0000_i1100" DrawAspect="Content" ObjectID="_1468075800" r:id="rId125">
                  <o:LockedField>false</o:LockedField>
                </o:OLEObject>
              </w:object>
            </w:r>
            <w:r>
              <w:rPr>
                <w:color w:val="FF0000"/>
                <w:sz w:val="21"/>
              </w:rPr>
              <w:t>向下滑动，穿过线圈</w:t>
            </w:r>
            <w:r>
              <w:rPr>
                <w:color w:val="FF0000"/>
              </w:rPr>
              <w:object>
                <v:shape id="_x0000_i1101"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101" DrawAspect="Content" ObjectID="_1468075801" r:id="rId126">
                  <o:LockedField>false</o:LockedField>
                </o:OLEObject>
              </w:object>
            </w:r>
            <w:r>
              <w:rPr>
                <w:color w:val="FF0000"/>
                <w:sz w:val="21"/>
              </w:rPr>
              <w:t>的磁通量变大，根据楞次定律可知，线圈</w:t>
            </w:r>
            <w:r>
              <w:rPr>
                <w:color w:val="FF0000"/>
              </w:rPr>
              <w:object>
                <v:shape id="_x0000_i1102"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102" DrawAspect="Content" ObjectID="_1468075802" r:id="rId127">
                  <o:LockedField>false</o:LockedField>
                </o:OLEObject>
              </w:object>
            </w:r>
            <w:r>
              <w:rPr>
                <w:color w:val="FF0000"/>
                <w:sz w:val="21"/>
              </w:rPr>
              <w:t>中将产生俯视逆时针方向的感应电流，故D错误；</w:t>
            </w:r>
          </w:p>
          <w:p w14:paraId="6A78BAFD">
            <w:pPr>
              <w:shd w:val="clear" w:color="auto" w:fill="F2F2F2"/>
              <w:spacing w:before="0" w:after="0" w:line="360" w:lineRule="auto"/>
              <w:ind w:left="315" w:firstLine="0"/>
              <w:jc w:val="left"/>
              <w:textAlignment w:val="center"/>
              <w:rPr>
                <w:sz w:val="21"/>
              </w:rPr>
            </w:pPr>
            <w:r>
              <w:rPr>
                <w:color w:val="FF0000"/>
                <w:sz w:val="21"/>
              </w:rPr>
              <w:t>A．根据楞次定律可知，感应电流的效果总要阻碍引起感应电流的原因，由于穿过线圈</w:t>
            </w:r>
            <w:r>
              <w:rPr>
                <w:color w:val="FF0000"/>
              </w:rPr>
              <w:object>
                <v:shape id="_x0000_i1103"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103" DrawAspect="Content" ObjectID="_1468075803" r:id="rId128">
                  <o:LockedField>false</o:LockedField>
                </o:OLEObject>
              </w:object>
            </w:r>
            <w:r>
              <w:rPr>
                <w:color w:val="FF0000"/>
                <w:sz w:val="21"/>
              </w:rPr>
              <w:t>的磁通量变大，则线圈</w:t>
            </w:r>
            <w:r>
              <w:rPr>
                <w:color w:val="FF0000"/>
              </w:rPr>
              <w:object>
                <v:shape id="_x0000_i1104"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104" DrawAspect="Content" ObjectID="_1468075804" r:id="rId129">
                  <o:LockedField>false</o:LockedField>
                </o:OLEObject>
              </w:object>
            </w:r>
            <w:r>
              <w:rPr>
                <w:color w:val="FF0000"/>
                <w:sz w:val="21"/>
              </w:rPr>
              <w:t>有收缩的趋势，故A错误；</w:t>
            </w:r>
          </w:p>
          <w:p w14:paraId="49FD4FF8">
            <w:pPr>
              <w:shd w:val="clear" w:color="auto" w:fill="F2F2F2"/>
              <w:spacing w:before="0" w:after="0" w:line="360" w:lineRule="auto"/>
              <w:ind w:left="315" w:firstLine="0"/>
              <w:jc w:val="left"/>
              <w:textAlignment w:val="center"/>
              <w:rPr>
                <w:sz w:val="21"/>
              </w:rPr>
            </w:pPr>
            <w:r>
              <w:rPr>
                <w:color w:val="FF0000"/>
                <w:sz w:val="21"/>
              </w:rPr>
              <w:t>C．根据楞次定律可知，感应电流的效果总要阻碍引起感应电流的原因，由于穿过线圈</w:t>
            </w:r>
            <w:r>
              <w:rPr>
                <w:color w:val="FF0000"/>
              </w:rPr>
              <w:object>
                <v:shape id="_x0000_i1105"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105" DrawAspect="Content" ObjectID="_1468075805" r:id="rId130">
                  <o:LockedField>false</o:LockedField>
                </o:OLEObject>
              </w:object>
            </w:r>
            <w:r>
              <w:rPr>
                <w:color w:val="FF0000"/>
                <w:sz w:val="21"/>
              </w:rPr>
              <w:t>的磁通量变大，则线圈</w:t>
            </w:r>
            <w:r>
              <w:rPr>
                <w:color w:val="FF0000"/>
              </w:rPr>
              <w:object>
                <v:shape id="_x0000_i1106"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106" DrawAspect="Content" ObjectID="_1468075806" r:id="rId131">
                  <o:LockedField>false</o:LockedField>
                </o:OLEObject>
              </w:object>
            </w:r>
            <w:r>
              <w:rPr>
                <w:color w:val="FF0000"/>
                <w:sz w:val="21"/>
              </w:rPr>
              <w:t>在通电螺旋管产生磁场的安培力作用下有向下运动的趋势，即线圈</w:t>
            </w:r>
            <w:r>
              <w:rPr>
                <w:color w:val="FF0000"/>
              </w:rPr>
              <w:object>
                <v:shape id="_x0000_i1107" o:spt="75" alt="eqId0a6936d370d6a238a608ca56f87198de" type="#_x0000_t75" style="height:9.65pt;width:8.75pt;" o:ole="t" filled="f" o:preferrelative="t" stroked="f" coordsize="21600,21600">
                  <v:path/>
                  <v:fill on="f" focussize="0,0"/>
                  <v:stroke on="f" joinstyle="miter"/>
                  <v:imagedata r:id="rId79" o:title="eqId0a6936d370d6a238a608ca56f87198de"/>
                  <o:lock v:ext="edit" aspectratio="t"/>
                  <w10:wrap type="none"/>
                  <w10:anchorlock/>
                </v:shape>
                <o:OLEObject Type="Embed" ProgID="Equation.DSMT4" ShapeID="_x0000_i1107" DrawAspect="Content" ObjectID="_1468075807" r:id="rId132">
                  <o:LockedField>false</o:LockedField>
                </o:OLEObject>
              </w:object>
            </w:r>
            <w:r>
              <w:rPr>
                <w:color w:val="FF0000"/>
                <w:sz w:val="21"/>
              </w:rPr>
              <w:t>对水平桌面的压力</w:t>
            </w:r>
            <w:r>
              <w:rPr>
                <w:color w:val="FF0000"/>
              </w:rPr>
              <w:object>
                <v:shape id="_x0000_i1108" o:spt="75" alt="eqId4367f2fd8581477f7a4fd702a4de7d83" type="#_x0000_t75" style="height:15.75pt;width:14.05pt;" o:ole="t" filled="f" o:preferrelative="t" stroked="f" coordsize="21600,21600">
                  <v:path/>
                  <v:fill on="f" focussize="0,0"/>
                  <v:stroke on="f" joinstyle="miter"/>
                  <v:imagedata r:id="rId120" o:title="eqId4367f2fd8581477f7a4fd702a4de7d83"/>
                  <o:lock v:ext="edit" aspectratio="t"/>
                  <w10:wrap type="none"/>
                  <w10:anchorlock/>
                </v:shape>
                <o:OLEObject Type="Embed" ProgID="Equation.DSMT4" ShapeID="_x0000_i1108" DrawAspect="Content" ObjectID="_1468075808" r:id="rId133">
                  <o:LockedField>false</o:LockedField>
                </o:OLEObject>
              </w:object>
            </w:r>
            <w:r>
              <w:rPr>
                <w:color w:val="FF0000"/>
                <w:sz w:val="21"/>
              </w:rPr>
              <w:t>将增大，故C正确。</w:t>
            </w:r>
          </w:p>
          <w:p w14:paraId="0CC55384">
            <w:pPr>
              <w:shd w:val="clear" w:color="auto" w:fill="F2F2F2"/>
              <w:spacing w:before="0" w:after="0" w:line="360" w:lineRule="auto"/>
              <w:ind w:left="315" w:firstLine="0"/>
              <w:jc w:val="left"/>
              <w:textAlignment w:val="center"/>
              <w:rPr>
                <w:sz w:val="21"/>
              </w:rPr>
            </w:pPr>
            <w:r>
              <w:rPr>
                <w:color w:val="FF0000"/>
                <w:sz w:val="21"/>
              </w:rPr>
              <w:t>故选C。</w:t>
            </w:r>
          </w:p>
          <w:p w14:paraId="086E3A30">
            <w:pPr>
              <w:shd w:val="clear" w:color="auto" w:fill="auto"/>
              <w:spacing w:before="0" w:after="0" w:line="360" w:lineRule="auto"/>
              <w:ind w:left="315" w:hanging="315"/>
              <w:jc w:val="left"/>
              <w:textAlignment w:val="center"/>
              <w:rPr>
                <w:sz w:val="21"/>
              </w:rPr>
            </w:pPr>
            <w:r>
              <w:rPr>
                <w:sz w:val="21"/>
              </w:rPr>
              <w:t>5．物理学的发展推动了社会进步，关于物理学史，下列说法错误的是（　　）</w:t>
            </w:r>
          </w:p>
          <w:p w14:paraId="799F94B1">
            <w:pPr>
              <w:shd w:val="clear" w:color="auto" w:fill="auto"/>
              <w:spacing w:before="0" w:after="0" w:line="360" w:lineRule="auto"/>
              <w:ind w:left="315" w:firstLine="0"/>
              <w:jc w:val="left"/>
              <w:textAlignment w:val="center"/>
              <w:rPr>
                <w:sz w:val="21"/>
              </w:rPr>
            </w:pPr>
            <w:r>
              <w:rPr>
                <w:sz w:val="21"/>
              </w:rPr>
              <w:t>A．奥斯特发现通电导线能使磁针发生偏转</w:t>
            </w:r>
          </w:p>
          <w:p w14:paraId="25FD5B20">
            <w:pPr>
              <w:shd w:val="clear" w:color="auto" w:fill="auto"/>
              <w:spacing w:before="0" w:after="0" w:line="360" w:lineRule="auto"/>
              <w:ind w:left="315" w:firstLine="0"/>
              <w:jc w:val="left"/>
              <w:textAlignment w:val="center"/>
              <w:rPr>
                <w:sz w:val="21"/>
              </w:rPr>
            </w:pPr>
            <w:r>
              <w:rPr>
                <w:sz w:val="21"/>
              </w:rPr>
              <w:t>B．楞次在分析了许多实验事实后，得到了关于感应电流方向的规律</w:t>
            </w:r>
          </w:p>
          <w:p w14:paraId="6BDEF6BA">
            <w:pPr>
              <w:shd w:val="clear" w:color="auto" w:fill="auto"/>
              <w:spacing w:before="0" w:after="0" w:line="360" w:lineRule="auto"/>
              <w:ind w:left="315" w:firstLine="0"/>
              <w:jc w:val="left"/>
              <w:textAlignment w:val="center"/>
              <w:rPr>
                <w:sz w:val="21"/>
              </w:rPr>
            </w:pPr>
            <w:r>
              <w:rPr>
                <w:sz w:val="21"/>
              </w:rPr>
              <w:t>C．法拉第发现静止导线中的稳恒电流可在近旁静止的线圈中感应出电流</w:t>
            </w:r>
          </w:p>
          <w:p w14:paraId="376AE19B">
            <w:pPr>
              <w:shd w:val="clear" w:color="auto" w:fill="auto"/>
              <w:spacing w:before="0" w:after="0" w:line="360" w:lineRule="auto"/>
              <w:ind w:left="315" w:firstLine="0"/>
              <w:jc w:val="left"/>
              <w:textAlignment w:val="center"/>
              <w:rPr>
                <w:sz w:val="21"/>
              </w:rPr>
            </w:pPr>
            <w:r>
              <w:rPr>
                <w:sz w:val="21"/>
              </w:rPr>
              <w:t>D．安培用实验证明通电导线间就像磁极和磁极之间一样，也会发生相互作用</w:t>
            </w:r>
          </w:p>
          <w:p w14:paraId="0445349A">
            <w:pPr>
              <w:shd w:val="clear" w:color="auto" w:fill="F2F2F2"/>
              <w:spacing w:before="0" w:after="0" w:line="360" w:lineRule="auto"/>
              <w:ind w:left="315" w:firstLine="0"/>
              <w:jc w:val="left"/>
              <w:textAlignment w:val="center"/>
              <w:rPr>
                <w:sz w:val="21"/>
              </w:rPr>
            </w:pPr>
            <w:r>
              <w:rPr>
                <w:color w:val="FF0000"/>
                <w:sz w:val="21"/>
              </w:rPr>
              <w:t>【答案】C</w:t>
            </w:r>
          </w:p>
          <w:p w14:paraId="745DCE93">
            <w:pPr>
              <w:shd w:val="clear" w:color="auto" w:fill="F2F2F2"/>
              <w:spacing w:before="0" w:after="0" w:line="360" w:lineRule="auto"/>
              <w:ind w:left="315" w:firstLine="0"/>
              <w:jc w:val="left"/>
              <w:textAlignment w:val="center"/>
              <w:rPr>
                <w:sz w:val="21"/>
              </w:rPr>
            </w:pPr>
            <w:r>
              <w:rPr>
                <w:color w:val="FF0000"/>
                <w:sz w:val="21"/>
              </w:rPr>
              <w:t>【详解】A．奥斯特在实验中发现通电导线能使磁针发生偏转，故A正确；</w:t>
            </w:r>
          </w:p>
          <w:p w14:paraId="78301ACF">
            <w:pPr>
              <w:shd w:val="clear" w:color="auto" w:fill="F2F2F2"/>
              <w:spacing w:before="0" w:after="0" w:line="360" w:lineRule="auto"/>
              <w:ind w:left="315" w:firstLine="0"/>
              <w:jc w:val="left"/>
              <w:textAlignment w:val="center"/>
              <w:rPr>
                <w:sz w:val="21"/>
              </w:rPr>
            </w:pPr>
            <w:r>
              <w:rPr>
                <w:color w:val="FF0000"/>
                <w:sz w:val="21"/>
              </w:rPr>
              <w:t>B．楞次在分析了许多实验事实后，得到了关于感应电流方向的规律，即楞次定律，故B正确；</w:t>
            </w:r>
          </w:p>
          <w:p w14:paraId="04EFAF26">
            <w:pPr>
              <w:shd w:val="clear" w:color="auto" w:fill="F2F2F2"/>
              <w:spacing w:before="0" w:after="0" w:line="360" w:lineRule="auto"/>
              <w:ind w:left="315" w:firstLine="0"/>
              <w:jc w:val="left"/>
              <w:textAlignment w:val="center"/>
              <w:rPr>
                <w:sz w:val="21"/>
              </w:rPr>
            </w:pPr>
            <w:r>
              <w:rPr>
                <w:color w:val="FF0000"/>
                <w:sz w:val="21"/>
              </w:rPr>
              <w:t>C．法拉第在实验中发现静止导线中的稳恒电流在近旁静止的线圈中，不会感应出电流，故C错误；</w:t>
            </w:r>
          </w:p>
          <w:p w14:paraId="3C44792E">
            <w:pPr>
              <w:shd w:val="clear" w:color="auto" w:fill="F2F2F2"/>
              <w:spacing w:before="0" w:after="0" w:line="360" w:lineRule="auto"/>
              <w:ind w:left="315" w:firstLine="0"/>
              <w:jc w:val="left"/>
              <w:textAlignment w:val="center"/>
              <w:rPr>
                <w:sz w:val="21"/>
              </w:rPr>
            </w:pPr>
            <w:r>
              <w:rPr>
                <w:color w:val="FF0000"/>
                <w:sz w:val="21"/>
              </w:rPr>
              <w:t>D．安培用实验证明通电导线间就像磁极和磁极之间一样，也会发生相互作用，故D正确。</w:t>
            </w:r>
          </w:p>
          <w:p w14:paraId="60E053AD">
            <w:pPr>
              <w:shd w:val="clear" w:color="auto" w:fill="F2F2F2"/>
              <w:spacing w:before="0" w:after="0" w:line="360" w:lineRule="auto"/>
              <w:ind w:left="315" w:firstLine="0"/>
              <w:jc w:val="left"/>
              <w:textAlignment w:val="center"/>
              <w:rPr>
                <w:sz w:val="21"/>
              </w:rPr>
            </w:pPr>
            <w:r>
              <w:rPr>
                <w:color w:val="FF0000"/>
                <w:sz w:val="21"/>
              </w:rPr>
              <w:t>本题选错误的，故选C。</w:t>
            </w:r>
          </w:p>
          <w:p w14:paraId="0B6FC9A4">
            <w:pPr>
              <w:shd w:val="clear" w:color="auto" w:fill="auto"/>
              <w:spacing w:before="0" w:after="0" w:line="360" w:lineRule="auto"/>
              <w:ind w:left="315" w:hanging="315"/>
              <w:jc w:val="left"/>
              <w:textAlignment w:val="center"/>
              <w:rPr>
                <w:sz w:val="21"/>
              </w:rPr>
            </w:pPr>
            <w:r>
              <w:rPr>
                <w:sz w:val="21"/>
              </w:rPr>
              <w:t>6．如图，水平面MN下方存在垂直纸面向里的匀强磁场，纸面为竖直平面。不可形变的导体棒ab和两根可形变的导体棒组成三角形回路框，其中ab处于水平位置框从</w:t>
            </w:r>
            <w:r>
              <w:rPr>
                <w:rFonts w:ascii="Times New Roman" w:hAnsi="Times New Roman" w:eastAsia="Times New Roman" w:cs="Times New Roman"/>
                <w:i/>
                <w:sz w:val="21"/>
              </w:rPr>
              <w:t>MN</w:t>
            </w:r>
            <w:r>
              <w:rPr>
                <w:sz w:val="21"/>
              </w:rPr>
              <w:t>上方由静止释放，框面始终在纸面内框落入磁场且ab未到达</w:t>
            </w:r>
            <w:r>
              <w:rPr>
                <w:rFonts w:ascii="Times New Roman" w:hAnsi="Times New Roman" w:eastAsia="Times New Roman" w:cs="Times New Roman"/>
                <w:i/>
                <w:sz w:val="21"/>
              </w:rPr>
              <w:t>MN</w:t>
            </w:r>
            <w:r>
              <w:rPr>
                <w:sz w:val="21"/>
              </w:rPr>
              <w:t>的过程中，沿磁场方向观察，框的大致形状及回路中的电流方向为（　　）</w:t>
            </w:r>
          </w:p>
          <w:p w14:paraId="65F4947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019175"/>
                  <wp:effectExtent l="0" t="0" r="0" b="9525"/>
                  <wp:docPr id="29" name="图片 29" descr="@@@678f282c-fcda-4bb0-8d92-26893ff2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78f282c-fcda-4bb0-8d92-26893ff29590"/>
                          <pic:cNvPicPr>
                            <a:picLocks noChangeAspect="1"/>
                          </pic:cNvPicPr>
                        </pic:nvPicPr>
                        <pic:blipFill>
                          <a:blip r:embed="rId134"/>
                          <a:stretch>
                            <a:fillRect/>
                          </a:stretch>
                        </pic:blipFill>
                        <pic:spPr>
                          <a:xfrm>
                            <a:off x="0" y="0"/>
                            <a:ext cx="1581150" cy="1019175"/>
                          </a:xfrm>
                          <a:prstGeom prst="rect">
                            <a:avLst/>
                          </a:prstGeom>
                        </pic:spPr>
                      </pic:pic>
                    </a:graphicData>
                  </a:graphic>
                </wp:inline>
              </w:drawing>
            </w:r>
            <w:r>
              <w:rPr>
                <w:rFonts w:ascii="Times New Roman" w:hAnsi="Times New Roman" w:eastAsia="Times New Roman" w:cs="Times New Roman"/>
                <w:kern w:val="0"/>
                <w:sz w:val="24"/>
                <w:szCs w:val="24"/>
              </w:rPr>
              <w:t>  </w:t>
            </w:r>
          </w:p>
          <w:p w14:paraId="5A886E01">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57250" cy="628650"/>
                  <wp:effectExtent l="0" t="0" r="0" b="0"/>
                  <wp:docPr id="30" name="图片 30" descr="@@@03e5d468-e1a4-4f7d-9703-605adc842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03e5d468-e1a4-4f7d-9703-605adc842cb3"/>
                          <pic:cNvPicPr>
                            <a:picLocks noChangeAspect="1"/>
                          </pic:cNvPicPr>
                        </pic:nvPicPr>
                        <pic:blipFill>
                          <a:blip r:embed="rId135"/>
                          <a:stretch>
                            <a:fillRect/>
                          </a:stretch>
                        </pic:blipFill>
                        <pic:spPr>
                          <a:xfrm>
                            <a:off x="0" y="0"/>
                            <a:ext cx="857250" cy="62865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47725" cy="628650"/>
                  <wp:effectExtent l="0" t="0" r="9525" b="0"/>
                  <wp:docPr id="31" name="图片 31" descr="@@@8a87fb74-f8dc-45c7-b34f-42f65283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8a87fb74-f8dc-45c7-b34f-42f652831343"/>
                          <pic:cNvPicPr>
                            <a:picLocks noChangeAspect="1"/>
                          </pic:cNvPicPr>
                        </pic:nvPicPr>
                        <pic:blipFill>
                          <a:blip r:embed="rId136"/>
                          <a:stretch>
                            <a:fillRect/>
                          </a:stretch>
                        </pic:blipFill>
                        <pic:spPr>
                          <a:xfrm>
                            <a:off x="0" y="0"/>
                            <a:ext cx="847725" cy="628650"/>
                          </a:xfrm>
                          <a:prstGeom prst="rect">
                            <a:avLst/>
                          </a:prstGeom>
                        </pic:spPr>
                      </pic:pic>
                    </a:graphicData>
                  </a:graphic>
                </wp:inline>
              </w:drawing>
            </w:r>
            <w:r>
              <w:rPr>
                <w:rFonts w:ascii="Times New Roman" w:hAnsi="Times New Roman" w:eastAsia="Times New Roman" w:cs="Times New Roman"/>
                <w:kern w:val="0"/>
                <w:sz w:val="24"/>
                <w:szCs w:val="24"/>
              </w:rPr>
              <w:t>  </w:t>
            </w:r>
          </w:p>
          <w:p w14:paraId="1AE53F79">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47725" cy="638175"/>
                  <wp:effectExtent l="0" t="0" r="9525" b="9525"/>
                  <wp:docPr id="32" name="图片 32" descr="@@@667fa6d4-4cca-4dc2-b6c5-6e40c02e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667fa6d4-4cca-4dc2-b6c5-6e40c02e7928"/>
                          <pic:cNvPicPr>
                            <a:picLocks noChangeAspect="1"/>
                          </pic:cNvPicPr>
                        </pic:nvPicPr>
                        <pic:blipFill>
                          <a:blip r:embed="rId137"/>
                          <a:stretch>
                            <a:fillRect/>
                          </a:stretch>
                        </pic:blipFill>
                        <pic:spPr>
                          <a:xfrm>
                            <a:off x="0" y="0"/>
                            <a:ext cx="847725" cy="63817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857250" cy="638175"/>
                  <wp:effectExtent l="0" t="0" r="0" b="9525"/>
                  <wp:docPr id="33" name="图片 33" descr="@@@03b4b834-3fe0-4c47-a25f-526a8a472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03b4b834-3fe0-4c47-a25f-526a8a472e0b"/>
                          <pic:cNvPicPr>
                            <a:picLocks noChangeAspect="1"/>
                          </pic:cNvPicPr>
                        </pic:nvPicPr>
                        <pic:blipFill>
                          <a:blip r:embed="rId138"/>
                          <a:stretch>
                            <a:fillRect/>
                          </a:stretch>
                        </pic:blipFill>
                        <pic:spPr>
                          <a:xfrm>
                            <a:off x="0" y="0"/>
                            <a:ext cx="857250" cy="638175"/>
                          </a:xfrm>
                          <a:prstGeom prst="rect">
                            <a:avLst/>
                          </a:prstGeom>
                        </pic:spPr>
                      </pic:pic>
                    </a:graphicData>
                  </a:graphic>
                </wp:inline>
              </w:drawing>
            </w:r>
            <w:r>
              <w:rPr>
                <w:rFonts w:ascii="Times New Roman" w:hAnsi="Times New Roman" w:eastAsia="Times New Roman" w:cs="Times New Roman"/>
                <w:kern w:val="0"/>
                <w:sz w:val="24"/>
                <w:szCs w:val="24"/>
              </w:rPr>
              <w:t>  </w:t>
            </w:r>
          </w:p>
          <w:p w14:paraId="189DA18C">
            <w:pPr>
              <w:shd w:val="clear" w:color="auto" w:fill="F2F2F2"/>
              <w:spacing w:before="0" w:after="0" w:line="360" w:lineRule="auto"/>
              <w:ind w:left="315" w:firstLine="0"/>
              <w:jc w:val="left"/>
              <w:textAlignment w:val="center"/>
              <w:rPr>
                <w:sz w:val="21"/>
              </w:rPr>
            </w:pPr>
            <w:r>
              <w:rPr>
                <w:color w:val="FF0000"/>
                <w:sz w:val="21"/>
              </w:rPr>
              <w:t>【答案】C</w:t>
            </w:r>
          </w:p>
          <w:p w14:paraId="19E69371">
            <w:pPr>
              <w:shd w:val="clear" w:color="auto" w:fill="F2F2F2"/>
              <w:spacing w:before="0" w:after="0" w:line="360" w:lineRule="auto"/>
              <w:ind w:left="315" w:firstLine="0"/>
              <w:jc w:val="left"/>
              <w:textAlignment w:val="center"/>
              <w:rPr>
                <w:sz w:val="21"/>
              </w:rPr>
            </w:pPr>
            <w:r>
              <w:rPr>
                <w:color w:val="FF0000"/>
                <w:sz w:val="21"/>
              </w:rPr>
              <w:t>【详解】由楞次定律“增反减同”可知回路框中感应电流方向为逆时针，根据左手定则可知左侧导体棒所受安培力斜向右上方，右侧导体棒所受安培力斜向左上方。</w:t>
            </w:r>
          </w:p>
          <w:p w14:paraId="2CD09928">
            <w:pPr>
              <w:shd w:val="clear" w:color="auto" w:fill="F2F2F2"/>
              <w:spacing w:before="0" w:after="0" w:line="360" w:lineRule="auto"/>
              <w:ind w:left="315" w:firstLine="0"/>
              <w:jc w:val="left"/>
              <w:textAlignment w:val="center"/>
              <w:rPr>
                <w:sz w:val="21"/>
              </w:rPr>
            </w:pPr>
            <w:r>
              <w:rPr>
                <w:color w:val="FF0000"/>
                <w:sz w:val="21"/>
              </w:rPr>
              <w:t>故选C。</w:t>
            </w:r>
          </w:p>
          <w:p w14:paraId="4D253820">
            <w:pPr>
              <w:shd w:val="clear" w:color="auto" w:fill="auto"/>
              <w:spacing w:before="0" w:after="0" w:line="360" w:lineRule="auto"/>
              <w:ind w:left="315" w:hanging="315"/>
              <w:jc w:val="left"/>
              <w:textAlignment w:val="center"/>
              <w:rPr>
                <w:sz w:val="21"/>
              </w:rPr>
            </w:pPr>
            <w:r>
              <w:rPr>
                <w:sz w:val="21"/>
              </w:rPr>
              <w:t>7．如图所示，两光滑平行的水平导轨固定，整个空间存在竖直向上的匀强磁场，两导体棒ab、cd垂直放在导轨上，并与导轨始终保持良好接触。现分别给导体棒ab、cd水平方向的速度，分别记为</w:t>
            </w:r>
            <w:r>
              <w:object>
                <v:shape id="_x0000_i1109" o:spt="75" alt="eqIdd59cd4e0687252002795c91069f0f112" type="#_x0000_t75" style="height:15.95pt;width:27.25pt;" o:ole="t" filled="f" o:preferrelative="t" stroked="f" coordsize="21600,21600">
                  <v:path/>
                  <v:fill on="f" focussize="0,0"/>
                  <v:stroke on="f" joinstyle="miter"/>
                  <v:imagedata r:id="rId140" o:title="eqIdd59cd4e0687252002795c91069f0f112"/>
                  <o:lock v:ext="edit" aspectratio="t"/>
                  <w10:wrap type="none"/>
                  <w10:anchorlock/>
                </v:shape>
                <o:OLEObject Type="Embed" ProgID="Equation.DSMT4" ShapeID="_x0000_i1109" DrawAspect="Content" ObjectID="_1468075809" r:id="rId139">
                  <o:LockedField>false</o:LockedField>
                </o:OLEObject>
              </w:object>
            </w:r>
            <w:r>
              <w:rPr>
                <w:sz w:val="21"/>
              </w:rPr>
              <w:t>。下列说法正确的是（</w:t>
            </w:r>
            <w:r>
              <w:rPr>
                <w:rFonts w:ascii="Times New Roman" w:hAnsi="Times New Roman" w:eastAsia="Times New Roman" w:cs="Times New Roman"/>
                <w:kern w:val="0"/>
                <w:sz w:val="24"/>
                <w:szCs w:val="24"/>
              </w:rPr>
              <w:t>   </w:t>
            </w:r>
            <w:r>
              <w:rPr>
                <w:sz w:val="21"/>
              </w:rPr>
              <w:t>）</w:t>
            </w:r>
          </w:p>
          <w:p w14:paraId="41A6FF4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714375"/>
                  <wp:effectExtent l="0" t="0" r="9525" b="9525"/>
                  <wp:docPr id="34" name="图片 34" descr="@@@b7d2cd54-1c91-4f47-b1a9-a9d4ea6ab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7d2cd54-1c91-4f47-b1a9-a9d4ea6abbd8"/>
                          <pic:cNvPicPr>
                            <a:picLocks noChangeAspect="1"/>
                          </pic:cNvPicPr>
                        </pic:nvPicPr>
                        <pic:blipFill>
                          <a:blip r:embed="rId141"/>
                          <a:stretch>
                            <a:fillRect/>
                          </a:stretch>
                        </pic:blipFill>
                        <pic:spPr>
                          <a:xfrm>
                            <a:off x="0" y="0"/>
                            <a:ext cx="1838325" cy="714375"/>
                          </a:xfrm>
                          <a:prstGeom prst="rect">
                            <a:avLst/>
                          </a:prstGeom>
                        </pic:spPr>
                      </pic:pic>
                    </a:graphicData>
                  </a:graphic>
                </wp:inline>
              </w:drawing>
            </w:r>
          </w:p>
          <w:p w14:paraId="3DE5A56F">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A．若</w:t>
            </w:r>
            <w:r>
              <w:object>
                <v:shape id="_x0000_i1110" o:spt="75" alt="eqId393262a084a3be46446ecaf7fe4235e1" type="#_x0000_t75" style="height:13.05pt;width:25.5pt;" o:ole="t" filled="f" o:preferrelative="t" stroked="f" coordsize="21600,21600">
                  <v:path/>
                  <v:fill on="f" focussize="0,0"/>
                  <v:stroke on="f" joinstyle="miter"/>
                  <v:imagedata r:id="rId143" o:title="eqId393262a084a3be46446ecaf7fe4235e1"/>
                  <o:lock v:ext="edit" aspectratio="t"/>
                  <w10:wrap type="none"/>
                  <w10:anchorlock/>
                </v:shape>
                <o:OLEObject Type="Embed" ProgID="Equation.DSMT4" ShapeID="_x0000_i1110" DrawAspect="Content" ObjectID="_1468075810" r:id="rId142">
                  <o:LockedField>false</o:LockedField>
                </o:OLEObject>
              </w:object>
            </w:r>
            <w:r>
              <w:rPr>
                <w:sz w:val="21"/>
              </w:rPr>
              <w:t>且方向水平向右，则回路中感应电流的方向为</w:t>
            </w:r>
            <w:r>
              <w:rPr>
                <w:rFonts w:ascii="Times New Roman" w:hAnsi="Times New Roman" w:eastAsia="Times New Roman" w:cs="Times New Roman"/>
                <w:i/>
                <w:sz w:val="21"/>
              </w:rPr>
              <w:t>acdba</w:t>
            </w:r>
          </w:p>
          <w:p w14:paraId="211E5679">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B．若</w:t>
            </w:r>
            <w:r>
              <w:object>
                <v:shape id="_x0000_i1111" o:spt="75" alt="eqIda65c0a992f3283fe8eb6f7c30419e741" type="#_x0000_t75" style="height:15.8pt;width:29pt;" o:ole="t" filled="f" o:preferrelative="t" stroked="f" coordsize="21600,21600">
                  <v:path/>
                  <v:fill on="f" focussize="0,0"/>
                  <v:stroke on="f" joinstyle="miter"/>
                  <v:imagedata r:id="rId145" o:title="eqIda65c0a992f3283fe8eb6f7c30419e741"/>
                  <o:lock v:ext="edit" aspectratio="t"/>
                  <w10:wrap type="none"/>
                  <w10:anchorlock/>
                </v:shape>
                <o:OLEObject Type="Embed" ProgID="Equation.DSMT4" ShapeID="_x0000_i1111" DrawAspect="Content" ObjectID="_1468075811" r:id="rId144">
                  <o:LockedField>false</o:LockedField>
                </o:OLEObject>
              </w:object>
            </w:r>
            <w:r>
              <w:rPr>
                <w:sz w:val="21"/>
              </w:rPr>
              <w:t>且方向水平向左，则回路中感应电流的方向为</w:t>
            </w:r>
            <w:r>
              <w:rPr>
                <w:rFonts w:ascii="Times New Roman" w:hAnsi="Times New Roman" w:eastAsia="Times New Roman" w:cs="Times New Roman"/>
                <w:i/>
                <w:sz w:val="21"/>
              </w:rPr>
              <w:t>abdca</w:t>
            </w:r>
          </w:p>
          <w:p w14:paraId="72BA4EBF">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C．若</w:t>
            </w:r>
            <w:r>
              <w:object>
                <v:shape id="_x0000_i1112" o:spt="75" alt="eqId9400955a9c7ad18355b999694eff83ce" type="#_x0000_t75" style="height:15.8pt;width:29pt;" o:ole="t" filled="f" o:preferrelative="t" stroked="f" coordsize="21600,21600">
                  <v:path/>
                  <v:fill on="f" focussize="0,0"/>
                  <v:stroke on="f" joinstyle="miter"/>
                  <v:imagedata r:id="rId147" o:title="eqId9400955a9c7ad18355b999694eff83ce"/>
                  <o:lock v:ext="edit" aspectratio="t"/>
                  <w10:wrap type="none"/>
                  <w10:anchorlock/>
                </v:shape>
                <o:OLEObject Type="Embed" ProgID="Equation.DSMT4" ShapeID="_x0000_i1112" DrawAspect="Content" ObjectID="_1468075812" r:id="rId146">
                  <o:LockedField>false</o:LockedField>
                </o:OLEObject>
              </w:object>
            </w:r>
            <w:r>
              <w:rPr>
                <w:sz w:val="21"/>
              </w:rPr>
              <w:t>且方向水平向右，则回路中感应电流的方向为</w:t>
            </w:r>
            <w:r>
              <w:rPr>
                <w:rFonts w:ascii="Times New Roman" w:hAnsi="Times New Roman" w:eastAsia="Times New Roman" w:cs="Times New Roman"/>
                <w:i/>
                <w:sz w:val="21"/>
              </w:rPr>
              <w:t>abdca</w:t>
            </w:r>
          </w:p>
          <w:p w14:paraId="6D6F21C4">
            <w:pPr>
              <w:shd w:val="clear" w:color="auto" w:fill="auto"/>
              <w:spacing w:before="0" w:after="0" w:line="360" w:lineRule="auto"/>
              <w:ind w:left="315" w:firstLine="0"/>
              <w:jc w:val="left"/>
              <w:textAlignment w:val="center"/>
              <w:rPr>
                <w:sz w:val="21"/>
              </w:rPr>
            </w:pPr>
            <w:r>
              <w:rPr>
                <w:sz w:val="21"/>
              </w:rPr>
              <w:t>D．若</w:t>
            </w:r>
            <w:r>
              <w:object>
                <v:shape id="_x0000_i1113" o:spt="75" alt="eqIdf44c235d8b49207ad3f2d77dc5d6cf20" type="#_x0000_t75" style="height:14.85pt;width:9.65pt;" o:ole="t" filled="f" o:preferrelative="t" stroked="f" coordsize="21600,21600">
                  <v:path/>
                  <v:fill on="f" focussize="0,0"/>
                  <v:stroke on="f" joinstyle="miter"/>
                  <v:imagedata r:id="rId149" o:title="eqIdf44c235d8b49207ad3f2d77dc5d6cf20"/>
                  <o:lock v:ext="edit" aspectratio="t"/>
                  <w10:wrap type="none"/>
                  <w10:anchorlock/>
                </v:shape>
                <o:OLEObject Type="Embed" ProgID="Equation.DSMT4" ShapeID="_x0000_i1113" DrawAspect="Content" ObjectID="_1468075813" r:id="rId148">
                  <o:LockedField>false</o:LockedField>
                </o:OLEObject>
              </w:object>
            </w:r>
            <w:r>
              <w:rPr>
                <w:sz w:val="21"/>
              </w:rPr>
              <w:t>和</w:t>
            </w:r>
            <w:r>
              <w:object>
                <v:shape id="_x0000_i1114" o:spt="75" alt="eqId814f55724f7ee57bd395eb3b95393c68" type="#_x0000_t75" style="height:15.05pt;width:10.55pt;" o:ole="t" filled="f" o:preferrelative="t" stroked="f" coordsize="21600,21600">
                  <v:path/>
                  <v:fill on="f" focussize="0,0"/>
                  <v:stroke on="f" joinstyle="miter"/>
                  <v:imagedata r:id="rId151" o:title="eqId814f55724f7ee57bd395eb3b95393c68"/>
                  <o:lock v:ext="edit" aspectratio="t"/>
                  <w10:wrap type="none"/>
                  <w10:anchorlock/>
                </v:shape>
                <o:OLEObject Type="Embed" ProgID="Equation.DSMT4" ShapeID="_x0000_i1114" DrawAspect="Content" ObjectID="_1468075814" r:id="rId150">
                  <o:LockedField>false</o:LockedField>
                </o:OLEObject>
              </w:object>
            </w:r>
            <w:r>
              <w:rPr>
                <w:sz w:val="21"/>
              </w:rPr>
              <w:t>方向相反，则回路中没有感应电流</w:t>
            </w:r>
          </w:p>
          <w:p w14:paraId="55551D25">
            <w:pPr>
              <w:shd w:val="clear" w:color="auto" w:fill="F2F2F2"/>
              <w:spacing w:before="0" w:after="0" w:line="360" w:lineRule="auto"/>
              <w:ind w:left="315" w:firstLine="0"/>
              <w:jc w:val="left"/>
              <w:textAlignment w:val="center"/>
              <w:rPr>
                <w:sz w:val="21"/>
              </w:rPr>
            </w:pPr>
            <w:r>
              <w:rPr>
                <w:color w:val="FF0000"/>
                <w:sz w:val="21"/>
              </w:rPr>
              <w:t>【答案】C</w:t>
            </w:r>
          </w:p>
          <w:p w14:paraId="354A7335">
            <w:pPr>
              <w:shd w:val="clear" w:color="auto" w:fill="F2F2F2"/>
              <w:spacing w:before="0" w:after="0" w:line="360" w:lineRule="auto"/>
              <w:ind w:left="315" w:firstLine="0"/>
              <w:jc w:val="left"/>
              <w:textAlignment w:val="center"/>
              <w:rPr>
                <w:sz w:val="21"/>
              </w:rPr>
            </w:pPr>
            <w:r>
              <w:rPr>
                <w:color w:val="FF0000"/>
                <w:sz w:val="21"/>
              </w:rPr>
              <w:t>【详解】A．若</w:t>
            </w:r>
            <w:r>
              <w:rPr>
                <w:color w:val="FF0000"/>
              </w:rPr>
              <w:object>
                <v:shape id="_x0000_i1115" o:spt="75" alt="eqId393262a084a3be46446ecaf7fe4235e1" type="#_x0000_t75" style="height:13.05pt;width:25.5pt;" o:ole="t" filled="f" o:preferrelative="t" stroked="f" coordsize="21600,21600">
                  <v:path/>
                  <v:fill on="f" focussize="0,0"/>
                  <v:stroke on="f" joinstyle="miter"/>
                  <v:imagedata r:id="rId143" o:title="eqId393262a084a3be46446ecaf7fe4235e1"/>
                  <o:lock v:ext="edit" aspectratio="t"/>
                  <w10:wrap type="none"/>
                  <w10:anchorlock/>
                </v:shape>
                <o:OLEObject Type="Embed" ProgID="Equation.DSMT4" ShapeID="_x0000_i1115" DrawAspect="Content" ObjectID="_1468075815" r:id="rId152">
                  <o:LockedField>false</o:LockedField>
                </o:OLEObject>
              </w:object>
            </w:r>
            <w:r>
              <w:rPr>
                <w:color w:val="FF0000"/>
                <w:sz w:val="21"/>
              </w:rPr>
              <w:t>且方向向右，则导体棒ab、cd所围成的面积不变，穿过其所围面积的磁通量不变，故回路中不产生感应电流，故A错误；</w:t>
            </w:r>
          </w:p>
          <w:p w14:paraId="36FE8CAB">
            <w:pPr>
              <w:shd w:val="clear" w:color="auto" w:fill="F2F2F2"/>
              <w:spacing w:before="0" w:after="0" w:line="360" w:lineRule="auto"/>
              <w:ind w:left="315" w:firstLine="0"/>
              <w:jc w:val="left"/>
              <w:textAlignment w:val="center"/>
              <w:rPr>
                <w:sz w:val="21"/>
              </w:rPr>
            </w:pPr>
            <w:r>
              <w:rPr>
                <w:color w:val="FF0000"/>
                <w:sz w:val="21"/>
              </w:rPr>
              <w:t>B．若</w:t>
            </w:r>
            <w:r>
              <w:rPr>
                <w:color w:val="FF0000"/>
              </w:rPr>
              <w:object>
                <v:shape id="_x0000_i1116" o:spt="75" alt="eqIda65c0a992f3283fe8eb6f7c30419e741" type="#_x0000_t75" style="height:15.8pt;width:29pt;" o:ole="t" filled="f" o:preferrelative="t" stroked="f" coordsize="21600,21600">
                  <v:path/>
                  <v:fill on="f" focussize="0,0"/>
                  <v:stroke on="f" joinstyle="miter"/>
                  <v:imagedata r:id="rId145" o:title="eqIda65c0a992f3283fe8eb6f7c30419e741"/>
                  <o:lock v:ext="edit" aspectratio="t"/>
                  <w10:wrap type="none"/>
                  <w10:anchorlock/>
                </v:shape>
                <o:OLEObject Type="Embed" ProgID="Equation.DSMT4" ShapeID="_x0000_i1116" DrawAspect="Content" ObjectID="_1468075816" r:id="rId153">
                  <o:LockedField>false</o:LockedField>
                </o:OLEObject>
              </w:object>
            </w:r>
            <w:r>
              <w:rPr>
                <w:color w:val="FF0000"/>
                <w:sz w:val="21"/>
              </w:rPr>
              <w:t>且方向向左，则导体棒ab、cd所围面积增大，穿过其所围面积的磁通量也增大，由楞次定律可判断出回路中产生的感应电流方向为</w:t>
            </w:r>
            <w:r>
              <w:rPr>
                <w:rFonts w:ascii="Times New Roman" w:hAnsi="Times New Roman" w:eastAsia="Times New Roman" w:cs="Times New Roman"/>
                <w:i/>
                <w:color w:val="FF0000"/>
                <w:sz w:val="21"/>
              </w:rPr>
              <w:t>acdba</w:t>
            </w:r>
            <w:r>
              <w:rPr>
                <w:color w:val="FF0000"/>
                <w:sz w:val="21"/>
              </w:rPr>
              <w:t>，故B错误；</w:t>
            </w:r>
          </w:p>
          <w:p w14:paraId="42B5B4EF">
            <w:pPr>
              <w:shd w:val="clear" w:color="auto" w:fill="F2F2F2"/>
              <w:spacing w:before="0" w:after="0" w:line="360" w:lineRule="auto"/>
              <w:ind w:left="315" w:firstLine="0"/>
              <w:jc w:val="left"/>
              <w:textAlignment w:val="center"/>
              <w:rPr>
                <w:sz w:val="21"/>
              </w:rPr>
            </w:pPr>
            <w:r>
              <w:rPr>
                <w:color w:val="FF0000"/>
                <w:sz w:val="21"/>
              </w:rPr>
              <w:t>C．若</w:t>
            </w:r>
            <w:r>
              <w:rPr>
                <w:color w:val="FF0000"/>
              </w:rPr>
              <w:object>
                <v:shape id="_x0000_i1117" o:spt="75" alt="eqId9400955a9c7ad18355b999694eff83ce" type="#_x0000_t75" style="height:15.8pt;width:29pt;" o:ole="t" filled="f" o:preferrelative="t" stroked="f" coordsize="21600,21600">
                  <v:path/>
                  <v:fill on="f" focussize="0,0"/>
                  <v:stroke on="f" joinstyle="miter"/>
                  <v:imagedata r:id="rId147" o:title="eqId9400955a9c7ad18355b999694eff83ce"/>
                  <o:lock v:ext="edit" aspectratio="t"/>
                  <w10:wrap type="none"/>
                  <w10:anchorlock/>
                </v:shape>
                <o:OLEObject Type="Embed" ProgID="Equation.DSMT4" ShapeID="_x0000_i1117" DrawAspect="Content" ObjectID="_1468075817" r:id="rId154">
                  <o:LockedField>false</o:LockedField>
                </o:OLEObject>
              </w:object>
            </w:r>
            <w:r>
              <w:rPr>
                <w:color w:val="FF0000"/>
                <w:sz w:val="21"/>
              </w:rPr>
              <w:t>且方向向右，则导体棒ab、cd所围面积减小，穿过其所围面积的磁通量减小，由楞次定律可判断出回路中产生的感应电流方向为</w:t>
            </w:r>
            <w:r>
              <w:rPr>
                <w:rFonts w:ascii="Times New Roman" w:hAnsi="Times New Roman" w:eastAsia="Times New Roman" w:cs="Times New Roman"/>
                <w:i/>
                <w:color w:val="FF0000"/>
                <w:sz w:val="21"/>
              </w:rPr>
              <w:t>abdca</w:t>
            </w:r>
            <w:r>
              <w:rPr>
                <w:color w:val="FF0000"/>
                <w:sz w:val="21"/>
              </w:rPr>
              <w:t>，故C正确；</w:t>
            </w:r>
          </w:p>
          <w:p w14:paraId="7D6AE284">
            <w:pPr>
              <w:shd w:val="clear" w:color="auto" w:fill="F2F2F2"/>
              <w:spacing w:before="0" w:after="0" w:line="360" w:lineRule="auto"/>
              <w:ind w:left="315" w:firstLine="0"/>
              <w:jc w:val="left"/>
              <w:textAlignment w:val="center"/>
              <w:rPr>
                <w:sz w:val="21"/>
              </w:rPr>
            </w:pPr>
            <w:r>
              <w:rPr>
                <w:color w:val="FF0000"/>
                <w:sz w:val="21"/>
              </w:rPr>
              <w:t>D．若</w:t>
            </w:r>
            <w:r>
              <w:rPr>
                <w:color w:val="FF0000"/>
              </w:rPr>
              <w:object>
                <v:shape id="_x0000_i1118" o:spt="75" alt="eqIdf44c235d8b49207ad3f2d77dc5d6cf20" type="#_x0000_t75" style="height:14.85pt;width:9.65pt;" o:ole="t" filled="f" o:preferrelative="t" stroked="f" coordsize="21600,21600">
                  <v:path/>
                  <v:fill on="f" focussize="0,0"/>
                  <v:stroke on="f" joinstyle="miter"/>
                  <v:imagedata r:id="rId149" o:title="eqIdf44c235d8b49207ad3f2d77dc5d6cf20"/>
                  <o:lock v:ext="edit" aspectratio="t"/>
                  <w10:wrap type="none"/>
                  <w10:anchorlock/>
                </v:shape>
                <o:OLEObject Type="Embed" ProgID="Equation.DSMT4" ShapeID="_x0000_i1118" DrawAspect="Content" ObjectID="_1468075818" r:id="rId155">
                  <o:LockedField>false</o:LockedField>
                </o:OLEObject>
              </w:object>
            </w:r>
            <w:r>
              <w:rPr>
                <w:color w:val="FF0000"/>
                <w:sz w:val="21"/>
              </w:rPr>
              <w:t>和</w:t>
            </w:r>
            <w:r>
              <w:rPr>
                <w:color w:val="FF0000"/>
              </w:rPr>
              <w:object>
                <v:shape id="_x0000_i1119" o:spt="75" alt="eqId814f55724f7ee57bd395eb3b95393c68" type="#_x0000_t75" style="height:15.05pt;width:10.55pt;" o:ole="t" filled="f" o:preferrelative="t" stroked="f" coordsize="21600,21600">
                  <v:path/>
                  <v:fill on="f" focussize="0,0"/>
                  <v:stroke on="f" joinstyle="miter"/>
                  <v:imagedata r:id="rId151" o:title="eqId814f55724f7ee57bd395eb3b95393c68"/>
                  <o:lock v:ext="edit" aspectratio="t"/>
                  <w10:wrap type="none"/>
                  <w10:anchorlock/>
                </v:shape>
                <o:OLEObject Type="Embed" ProgID="Equation.DSMT4" ShapeID="_x0000_i1119" DrawAspect="Content" ObjectID="_1468075819" r:id="rId156">
                  <o:LockedField>false</o:LockedField>
                </o:OLEObject>
              </w:object>
            </w:r>
            <w:r>
              <w:rPr>
                <w:color w:val="FF0000"/>
                <w:sz w:val="21"/>
              </w:rPr>
              <w:t>方向相反，则导体棒ab、cd所围成的面积增大，穿过其所围面积的磁通量增大，由楞次定律可知，回路中有顺时针方向的电流（从上往下看），故D错误。</w:t>
            </w:r>
          </w:p>
          <w:p w14:paraId="68B033A9">
            <w:pPr>
              <w:shd w:val="clear" w:color="auto" w:fill="F2F2F2"/>
              <w:spacing w:before="0" w:after="0" w:line="360" w:lineRule="auto"/>
              <w:ind w:left="315" w:firstLine="0"/>
              <w:jc w:val="left"/>
              <w:textAlignment w:val="center"/>
              <w:rPr>
                <w:sz w:val="21"/>
              </w:rPr>
            </w:pPr>
            <w:r>
              <w:rPr>
                <w:color w:val="FF0000"/>
                <w:sz w:val="21"/>
              </w:rPr>
              <w:t>故选C。</w:t>
            </w:r>
          </w:p>
          <w:p w14:paraId="5AA051ED">
            <w:pPr>
              <w:spacing w:before="0" w:after="0" w:line="360" w:lineRule="auto"/>
              <w:ind w:left="315" w:firstLine="0"/>
              <w:jc w:val="center"/>
              <w:textAlignment w:val="center"/>
              <w:rPr>
                <w:rFonts w:ascii="黑体" w:hAnsi="黑体" w:eastAsia="黑体" w:cs="黑体"/>
                <w:b/>
                <w:i w:val="0"/>
                <w:color w:val="000000"/>
                <w:sz w:val="30"/>
              </w:rPr>
            </w:pPr>
          </w:p>
          <w:p w14:paraId="27712E3A">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79FC3562">
            <w:pPr>
              <w:shd w:val="clear" w:color="auto" w:fill="auto"/>
              <w:spacing w:before="0" w:after="0" w:line="360" w:lineRule="auto"/>
              <w:ind w:left="315" w:hanging="315"/>
              <w:jc w:val="left"/>
              <w:textAlignment w:val="center"/>
              <w:rPr>
                <w:sz w:val="21"/>
              </w:rPr>
            </w:pPr>
            <w:r>
              <w:rPr>
                <w:sz w:val="21"/>
              </w:rPr>
              <w:t>8．如图所示两个圆环甲、乙，外环乙是不带电的金属圆环，内环甲是带负电的绝缘体，让内环甲逆时针加速转动，则在外环乙上会产生感应电流，下列说法正确的是（　　）</w:t>
            </w:r>
          </w:p>
          <w:p w14:paraId="02A038A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1304925"/>
                  <wp:effectExtent l="0" t="0" r="0" b="9525"/>
                  <wp:docPr id="35" name="图片 35" descr="@@@63ff5f39-f2d9-4b2d-a058-e1bb78b94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3ff5f39-f2d9-4b2d-a058-e1bb78b94c23"/>
                          <pic:cNvPicPr>
                            <a:picLocks noChangeAspect="1"/>
                          </pic:cNvPicPr>
                        </pic:nvPicPr>
                        <pic:blipFill>
                          <a:blip r:embed="rId157"/>
                          <a:stretch>
                            <a:fillRect/>
                          </a:stretch>
                        </pic:blipFill>
                        <pic:spPr>
                          <a:xfrm>
                            <a:off x="0" y="0"/>
                            <a:ext cx="1428750" cy="1304925"/>
                          </a:xfrm>
                          <a:prstGeom prst="rect">
                            <a:avLst/>
                          </a:prstGeom>
                        </pic:spPr>
                      </pic:pic>
                    </a:graphicData>
                  </a:graphic>
                </wp:inline>
              </w:drawing>
            </w:r>
          </w:p>
          <w:p w14:paraId="7AAB0BE7">
            <w:pPr>
              <w:shd w:val="clear" w:color="auto" w:fill="auto"/>
              <w:spacing w:before="0" w:after="0" w:line="360" w:lineRule="auto"/>
              <w:ind w:left="315" w:firstLine="0"/>
              <w:jc w:val="left"/>
              <w:textAlignment w:val="center"/>
              <w:rPr>
                <w:sz w:val="21"/>
              </w:rPr>
            </w:pPr>
            <w:r>
              <w:rPr>
                <w:sz w:val="21"/>
              </w:rPr>
              <w:t>A．外环乙有扩张的趋势</w:t>
            </w:r>
          </w:p>
          <w:p w14:paraId="4EC07B8D">
            <w:pPr>
              <w:shd w:val="clear" w:color="auto" w:fill="auto"/>
              <w:spacing w:before="0" w:after="0" w:line="360" w:lineRule="auto"/>
              <w:ind w:left="315" w:firstLine="0"/>
              <w:jc w:val="left"/>
              <w:textAlignment w:val="center"/>
              <w:rPr>
                <w:sz w:val="21"/>
              </w:rPr>
            </w:pPr>
            <w:r>
              <w:rPr>
                <w:sz w:val="21"/>
              </w:rPr>
              <w:t>B．外环乙有收缩的趋势</w:t>
            </w:r>
          </w:p>
          <w:p w14:paraId="605D8D79">
            <w:pPr>
              <w:shd w:val="clear" w:color="auto" w:fill="auto"/>
              <w:spacing w:before="0" w:after="0" w:line="360" w:lineRule="auto"/>
              <w:ind w:left="315" w:firstLine="0"/>
              <w:jc w:val="left"/>
              <w:textAlignment w:val="center"/>
              <w:rPr>
                <w:sz w:val="21"/>
              </w:rPr>
            </w:pPr>
            <w:r>
              <w:rPr>
                <w:sz w:val="21"/>
              </w:rPr>
              <w:t>C．外环乙上会产生顺时针方向电流</w:t>
            </w:r>
          </w:p>
          <w:p w14:paraId="2BC9D50F">
            <w:pPr>
              <w:shd w:val="clear" w:color="auto" w:fill="auto"/>
              <w:spacing w:before="0" w:after="0" w:line="360" w:lineRule="auto"/>
              <w:ind w:left="315" w:firstLine="0"/>
              <w:jc w:val="left"/>
              <w:textAlignment w:val="center"/>
              <w:rPr>
                <w:sz w:val="21"/>
              </w:rPr>
            </w:pPr>
            <w:r>
              <w:rPr>
                <w:sz w:val="21"/>
              </w:rPr>
              <w:t>D．外环乙上会产生逆时针方向电流</w:t>
            </w:r>
          </w:p>
          <w:p w14:paraId="7535BA1C">
            <w:pPr>
              <w:shd w:val="clear" w:color="auto" w:fill="F2F2F2"/>
              <w:spacing w:before="0" w:after="0" w:line="360" w:lineRule="auto"/>
              <w:ind w:left="315" w:firstLine="0"/>
              <w:jc w:val="left"/>
              <w:textAlignment w:val="center"/>
              <w:rPr>
                <w:sz w:val="21"/>
              </w:rPr>
            </w:pPr>
            <w:r>
              <w:rPr>
                <w:color w:val="FF0000"/>
                <w:sz w:val="21"/>
              </w:rPr>
              <w:t>【答案】AD</w:t>
            </w:r>
          </w:p>
          <w:p w14:paraId="0F8374D0">
            <w:pPr>
              <w:shd w:val="clear" w:color="auto" w:fill="F2F2F2"/>
              <w:spacing w:before="0" w:after="0" w:line="360" w:lineRule="auto"/>
              <w:ind w:left="315" w:firstLine="0"/>
              <w:jc w:val="left"/>
              <w:textAlignment w:val="center"/>
              <w:rPr>
                <w:sz w:val="21"/>
              </w:rPr>
            </w:pPr>
            <w:r>
              <w:rPr>
                <w:color w:val="FF0000"/>
                <w:sz w:val="21"/>
              </w:rPr>
              <w:t>【详解】内环甲是带负电的绝缘体，让内环甲逆时针加速转动，则内环甲形成的电流增大，产生的磁场变强，由于内环甲形成的电流方向为顺时针，根据右手螺旋定则可知，内环甲内部的磁场方向垂直纸面向里，内环甲外部的磁场方向垂直纸面向外；则穿过外环乙的磁通量向里增大，根据楞次定律可知，外环乙上会产生逆时针方向电流；由于外环乙所处位置的磁场方向垂直纸面向外，根据左手定则可知于外环乙产生的逆时针方向电流每一小电流元受到的安培力均背向圆心向外，所以外环乙有扩张的趋势。</w:t>
            </w:r>
          </w:p>
          <w:p w14:paraId="22AB20AB">
            <w:pPr>
              <w:shd w:val="clear" w:color="auto" w:fill="F2F2F2"/>
              <w:spacing w:before="0" w:after="0" w:line="360" w:lineRule="auto"/>
              <w:ind w:left="315" w:firstLine="0"/>
              <w:jc w:val="left"/>
              <w:textAlignment w:val="center"/>
              <w:rPr>
                <w:sz w:val="21"/>
              </w:rPr>
            </w:pPr>
            <w:r>
              <w:rPr>
                <w:color w:val="FF0000"/>
                <w:sz w:val="21"/>
              </w:rPr>
              <w:t>故选AD。</w:t>
            </w:r>
          </w:p>
          <w:p w14:paraId="3AC05CEA">
            <w:pPr>
              <w:shd w:val="clear" w:color="auto" w:fill="auto"/>
              <w:spacing w:before="0" w:after="0" w:line="360" w:lineRule="auto"/>
              <w:ind w:left="315" w:hanging="315"/>
              <w:jc w:val="left"/>
              <w:textAlignment w:val="center"/>
              <w:rPr>
                <w:sz w:val="21"/>
              </w:rPr>
            </w:pPr>
            <w:r>
              <w:rPr>
                <w:sz w:val="21"/>
              </w:rPr>
              <w:t>9．如图所示，在赤道上，两同学把一条长导线的两端连接在一灵敏电流计的两个接线柱上，构成闭合电路。然后两个同学沿东西方向站在赤道上，上下快速摇动导线的一部分。赤道附近地磁场方向可认为平行于水平地面，下列说法正确的是（　　）</w:t>
            </w:r>
          </w:p>
          <w:p w14:paraId="361C5DA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14500" cy="1209675"/>
                  <wp:effectExtent l="0" t="0" r="0" b="9525"/>
                  <wp:docPr id="36" name="图片 36" descr="@@@ebafccf1-6ae8-45e5-92f0-a1105287b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ebafccf1-6ae8-45e5-92f0-a1105287be37"/>
                          <pic:cNvPicPr>
                            <a:picLocks noChangeAspect="1"/>
                          </pic:cNvPicPr>
                        </pic:nvPicPr>
                        <pic:blipFill>
                          <a:blip r:embed="rId158"/>
                          <a:stretch>
                            <a:fillRect/>
                          </a:stretch>
                        </pic:blipFill>
                        <pic:spPr>
                          <a:xfrm>
                            <a:off x="0" y="0"/>
                            <a:ext cx="1714500" cy="1209675"/>
                          </a:xfrm>
                          <a:prstGeom prst="rect">
                            <a:avLst/>
                          </a:prstGeom>
                        </pic:spPr>
                      </pic:pic>
                    </a:graphicData>
                  </a:graphic>
                </wp:inline>
              </w:drawing>
            </w:r>
          </w:p>
          <w:p w14:paraId="4B1D81CB">
            <w:pPr>
              <w:shd w:val="clear" w:color="auto" w:fill="auto"/>
              <w:spacing w:before="0" w:after="0" w:line="360" w:lineRule="auto"/>
              <w:ind w:left="315" w:firstLine="0"/>
              <w:jc w:val="left"/>
              <w:textAlignment w:val="center"/>
              <w:rPr>
                <w:sz w:val="21"/>
              </w:rPr>
            </w:pPr>
            <w:r>
              <w:rPr>
                <w:sz w:val="21"/>
              </w:rPr>
              <w:t>A．导线向下运动过程中感应电流方向由东向西</w:t>
            </w:r>
          </w:p>
          <w:p w14:paraId="4692B2B3">
            <w:pPr>
              <w:shd w:val="clear" w:color="auto" w:fill="auto"/>
              <w:spacing w:before="0" w:after="0" w:line="360" w:lineRule="auto"/>
              <w:ind w:left="315" w:firstLine="0"/>
              <w:jc w:val="left"/>
              <w:textAlignment w:val="center"/>
              <w:rPr>
                <w:sz w:val="21"/>
              </w:rPr>
            </w:pPr>
            <w:r>
              <w:rPr>
                <w:sz w:val="21"/>
              </w:rPr>
              <w:t>B．导线向上运动过程中感应电流方向由东向西</w:t>
            </w:r>
          </w:p>
          <w:p w14:paraId="03A8AA96">
            <w:pPr>
              <w:shd w:val="clear" w:color="auto" w:fill="auto"/>
              <w:spacing w:before="0" w:after="0" w:line="360" w:lineRule="auto"/>
              <w:ind w:left="315" w:firstLine="0"/>
              <w:jc w:val="left"/>
              <w:textAlignment w:val="center"/>
              <w:rPr>
                <w:sz w:val="21"/>
              </w:rPr>
            </w:pPr>
            <w:r>
              <w:rPr>
                <w:sz w:val="21"/>
              </w:rPr>
              <w:t>C．导线向下运动过程中所受安培力的方向垂直地面向上</w:t>
            </w:r>
          </w:p>
          <w:p w14:paraId="1C0DBE3B">
            <w:pPr>
              <w:shd w:val="clear" w:color="auto" w:fill="auto"/>
              <w:spacing w:before="0" w:after="0" w:line="360" w:lineRule="auto"/>
              <w:ind w:left="315" w:firstLine="0"/>
              <w:jc w:val="left"/>
              <w:textAlignment w:val="center"/>
              <w:rPr>
                <w:sz w:val="21"/>
              </w:rPr>
            </w:pPr>
            <w:r>
              <w:rPr>
                <w:sz w:val="21"/>
              </w:rPr>
              <w:t>D．导线向上运动过程中所受安培力的方向垂直地面向上</w:t>
            </w:r>
          </w:p>
          <w:p w14:paraId="16E1E706">
            <w:pPr>
              <w:shd w:val="clear" w:color="auto" w:fill="F2F2F2"/>
              <w:spacing w:before="0" w:after="0" w:line="360" w:lineRule="auto"/>
              <w:ind w:left="315" w:firstLine="0"/>
              <w:jc w:val="left"/>
              <w:textAlignment w:val="center"/>
              <w:rPr>
                <w:sz w:val="21"/>
              </w:rPr>
            </w:pPr>
            <w:r>
              <w:rPr>
                <w:color w:val="FF0000"/>
                <w:sz w:val="21"/>
              </w:rPr>
              <w:t>【答案】BC</w:t>
            </w:r>
          </w:p>
          <w:p w14:paraId="42FC7D4E">
            <w:pPr>
              <w:shd w:val="clear" w:color="auto" w:fill="F2F2F2"/>
              <w:spacing w:before="0" w:after="0" w:line="360" w:lineRule="auto"/>
              <w:ind w:left="315" w:firstLine="0"/>
              <w:jc w:val="left"/>
              <w:textAlignment w:val="center"/>
              <w:rPr>
                <w:sz w:val="21"/>
              </w:rPr>
            </w:pPr>
            <w:r>
              <w:rPr>
                <w:color w:val="FF0000"/>
                <w:sz w:val="21"/>
              </w:rPr>
              <w:t>【详解】赤道上的地磁场方向由南向北，则当导线向下运动过程中，根据右手定则可知，导线中产生向东的电流，由左手定则可知，导线所受安培力的方向垂直地面向上；导线向上运动过程中，根据右手定则可知，导线中产生向西的电流，由左手定则可知，导线所受安培力的方向垂直地面向下。</w:t>
            </w:r>
          </w:p>
          <w:p w14:paraId="0776DE00">
            <w:pPr>
              <w:shd w:val="clear" w:color="auto" w:fill="F2F2F2"/>
              <w:spacing w:before="0" w:after="0" w:line="360" w:lineRule="auto"/>
              <w:ind w:left="315" w:firstLine="0"/>
              <w:jc w:val="left"/>
              <w:textAlignment w:val="center"/>
              <w:rPr>
                <w:sz w:val="21"/>
              </w:rPr>
            </w:pPr>
            <w:r>
              <w:rPr>
                <w:color w:val="FF0000"/>
                <w:sz w:val="21"/>
              </w:rPr>
              <w:t>故选BC。</w:t>
            </w:r>
          </w:p>
          <w:p w14:paraId="096BB88B">
            <w:pPr>
              <w:shd w:val="clear" w:color="auto" w:fill="auto"/>
              <w:spacing w:before="0" w:after="0" w:line="360" w:lineRule="auto"/>
              <w:ind w:left="420" w:hanging="420"/>
              <w:jc w:val="left"/>
              <w:textAlignment w:val="center"/>
              <w:rPr>
                <w:sz w:val="21"/>
              </w:rPr>
            </w:pPr>
            <w:r>
              <w:rPr>
                <w:sz w:val="21"/>
              </w:rPr>
              <w:t>10．如图所示，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为三个被悬挂起的小金属圆环线圈，其中</w:t>
            </w:r>
            <w:r>
              <w:rPr>
                <w:rFonts w:ascii="Times New Roman" w:hAnsi="Times New Roman" w:eastAsia="Times New Roman" w:cs="Times New Roman"/>
                <w:i/>
                <w:sz w:val="21"/>
              </w:rPr>
              <w:t>a</w:t>
            </w:r>
            <w:r>
              <w:rPr>
                <w:sz w:val="21"/>
              </w:rPr>
              <w:t>位于螺线管左侧附近，</w:t>
            </w:r>
            <w:r>
              <w:rPr>
                <w:rFonts w:ascii="Times New Roman" w:hAnsi="Times New Roman" w:eastAsia="Times New Roman" w:cs="Times New Roman"/>
                <w:i/>
                <w:sz w:val="21"/>
              </w:rPr>
              <w:t>b</w:t>
            </w:r>
            <w:r>
              <w:rPr>
                <w:sz w:val="21"/>
              </w:rPr>
              <w:t>位于螺线管右侧附近，</w:t>
            </w:r>
            <w:r>
              <w:rPr>
                <w:rFonts w:ascii="Times New Roman" w:hAnsi="Times New Roman" w:eastAsia="Times New Roman" w:cs="Times New Roman"/>
                <w:i/>
                <w:sz w:val="21"/>
              </w:rPr>
              <w:t>c</w:t>
            </w:r>
            <w:r>
              <w:rPr>
                <w:sz w:val="21"/>
              </w:rPr>
              <w:t>位于螺线管中央的正上方，螺线管与电阻、电源以及开关串联组成一电路，当开关S闭合瞬间，忽略三环中感应电流之间的相互作用力，则</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小金属圆环线圈（不考虑形变）的运动情况是（　　）</w:t>
            </w:r>
          </w:p>
          <w:p w14:paraId="63BEDA4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1209675"/>
                  <wp:effectExtent l="0" t="0" r="9525" b="9525"/>
                  <wp:docPr id="37" name="图片 37" descr="@@@9ba80bba-71b7-46c8-aa55-41172e4477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9ba80bba-71b7-46c8-aa55-41172e44775a"/>
                          <pic:cNvPicPr>
                            <a:picLocks noChangeAspect="1"/>
                          </pic:cNvPicPr>
                        </pic:nvPicPr>
                        <pic:blipFill>
                          <a:blip r:embed="rId159"/>
                          <a:stretch>
                            <a:fillRect/>
                          </a:stretch>
                        </pic:blipFill>
                        <pic:spPr>
                          <a:xfrm>
                            <a:off x="0" y="0"/>
                            <a:ext cx="1838325" cy="1209675"/>
                          </a:xfrm>
                          <a:prstGeom prst="rect">
                            <a:avLst/>
                          </a:prstGeom>
                        </pic:spPr>
                      </pic:pic>
                    </a:graphicData>
                  </a:graphic>
                </wp:inline>
              </w:drawing>
            </w:r>
          </w:p>
          <w:p w14:paraId="1C1E92E1">
            <w:pPr>
              <w:shd w:val="clear" w:color="auto" w:fill="auto"/>
              <w:spacing w:before="0" w:after="0" w:line="360" w:lineRule="auto"/>
              <w:ind w:left="420" w:firstLine="0"/>
              <w:jc w:val="left"/>
              <w:textAlignment w:val="center"/>
              <w:rPr>
                <w:sz w:val="21"/>
              </w:rPr>
            </w:pPr>
            <w:r>
              <w:rPr>
                <w:sz w:val="21"/>
              </w:rPr>
              <w:t>A．如果电源左边是正极，</w:t>
            </w:r>
            <w:r>
              <w:rPr>
                <w:rFonts w:ascii="Times New Roman" w:hAnsi="Times New Roman" w:eastAsia="Times New Roman" w:cs="Times New Roman"/>
                <w:i/>
                <w:sz w:val="21"/>
              </w:rPr>
              <w:t>a</w:t>
            </w:r>
            <w:r>
              <w:rPr>
                <w:sz w:val="21"/>
              </w:rPr>
              <w:t>向左摆动，</w:t>
            </w:r>
            <w:r>
              <w:rPr>
                <w:rFonts w:ascii="Times New Roman" w:hAnsi="Times New Roman" w:eastAsia="Times New Roman" w:cs="Times New Roman"/>
                <w:i/>
                <w:sz w:val="21"/>
              </w:rPr>
              <w:t>b</w:t>
            </w:r>
            <w:r>
              <w:rPr>
                <w:sz w:val="21"/>
              </w:rPr>
              <w:t>向左摆动，</w:t>
            </w:r>
            <w:r>
              <w:rPr>
                <w:rFonts w:ascii="Times New Roman" w:hAnsi="Times New Roman" w:eastAsia="Times New Roman" w:cs="Times New Roman"/>
                <w:i/>
                <w:sz w:val="21"/>
              </w:rPr>
              <w:t>c</w:t>
            </w:r>
            <w:r>
              <w:rPr>
                <w:sz w:val="21"/>
              </w:rPr>
              <w:t>向左摆动</w:t>
            </w:r>
          </w:p>
          <w:p w14:paraId="4E993D3A">
            <w:pPr>
              <w:shd w:val="clear" w:color="auto" w:fill="auto"/>
              <w:spacing w:before="0" w:after="0" w:line="360" w:lineRule="auto"/>
              <w:ind w:left="420" w:firstLine="0"/>
              <w:jc w:val="left"/>
              <w:textAlignment w:val="center"/>
              <w:rPr>
                <w:sz w:val="21"/>
              </w:rPr>
            </w:pPr>
            <w:r>
              <w:rPr>
                <w:sz w:val="21"/>
              </w:rPr>
              <w:t>B．如果电源左边是负极，</w:t>
            </w:r>
            <w:r>
              <w:rPr>
                <w:rFonts w:ascii="Times New Roman" w:hAnsi="Times New Roman" w:eastAsia="Times New Roman" w:cs="Times New Roman"/>
                <w:i/>
                <w:sz w:val="21"/>
              </w:rPr>
              <w:t>a</w:t>
            </w:r>
            <w:r>
              <w:rPr>
                <w:sz w:val="21"/>
              </w:rPr>
              <w:t>向右摆动，</w:t>
            </w:r>
            <w:r>
              <w:rPr>
                <w:rFonts w:ascii="Times New Roman" w:hAnsi="Times New Roman" w:eastAsia="Times New Roman" w:cs="Times New Roman"/>
                <w:i/>
                <w:sz w:val="21"/>
              </w:rPr>
              <w:t>b</w:t>
            </w:r>
            <w:r>
              <w:rPr>
                <w:sz w:val="21"/>
              </w:rPr>
              <w:t>向右摆动，</w:t>
            </w:r>
            <w:r>
              <w:rPr>
                <w:rFonts w:ascii="Times New Roman" w:hAnsi="Times New Roman" w:eastAsia="Times New Roman" w:cs="Times New Roman"/>
                <w:i/>
                <w:sz w:val="21"/>
              </w:rPr>
              <w:t>c</w:t>
            </w:r>
            <w:r>
              <w:rPr>
                <w:sz w:val="21"/>
              </w:rPr>
              <w:t>向右摆动</w:t>
            </w:r>
          </w:p>
          <w:p w14:paraId="735617F6">
            <w:pPr>
              <w:shd w:val="clear" w:color="auto" w:fill="auto"/>
              <w:spacing w:before="0" w:after="0" w:line="360" w:lineRule="auto"/>
              <w:ind w:left="420" w:firstLine="0"/>
              <w:jc w:val="left"/>
              <w:textAlignment w:val="center"/>
              <w:rPr>
                <w:sz w:val="21"/>
              </w:rPr>
            </w:pPr>
            <w:r>
              <w:rPr>
                <w:sz w:val="21"/>
              </w:rPr>
              <w:t>C．如果电源左边是正极，从左边看，</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的电流方向均是逆时针，</w:t>
            </w:r>
            <w:r>
              <w:rPr>
                <w:rFonts w:ascii="Times New Roman" w:hAnsi="Times New Roman" w:eastAsia="Times New Roman" w:cs="Times New Roman"/>
                <w:i/>
                <w:sz w:val="21"/>
              </w:rPr>
              <w:t>c</w:t>
            </w:r>
            <w:r>
              <w:rPr>
                <w:sz w:val="21"/>
              </w:rPr>
              <w:t>的电流方向是顺时针</w:t>
            </w:r>
          </w:p>
          <w:p w14:paraId="3E699E61">
            <w:pPr>
              <w:shd w:val="clear" w:color="auto" w:fill="auto"/>
              <w:spacing w:before="0" w:after="0" w:line="360" w:lineRule="auto"/>
              <w:ind w:left="420" w:firstLine="0"/>
              <w:jc w:val="left"/>
              <w:textAlignment w:val="center"/>
              <w:rPr>
                <w:sz w:val="21"/>
              </w:rPr>
            </w:pPr>
            <w:r>
              <w:rPr>
                <w:sz w:val="21"/>
              </w:rPr>
              <w:t>D．无论电源正极在左边还是右边，</w:t>
            </w:r>
            <w:r>
              <w:rPr>
                <w:rFonts w:ascii="Times New Roman" w:hAnsi="Times New Roman" w:eastAsia="Times New Roman" w:cs="Times New Roman"/>
                <w:i/>
                <w:sz w:val="21"/>
              </w:rPr>
              <w:t>a</w:t>
            </w:r>
            <w:r>
              <w:rPr>
                <w:sz w:val="21"/>
              </w:rPr>
              <w:t>向左摆动，</w:t>
            </w:r>
            <w:r>
              <w:rPr>
                <w:rFonts w:ascii="Times New Roman" w:hAnsi="Times New Roman" w:eastAsia="Times New Roman" w:cs="Times New Roman"/>
                <w:i/>
                <w:sz w:val="21"/>
              </w:rPr>
              <w:t>b</w:t>
            </w:r>
            <w:r>
              <w:rPr>
                <w:sz w:val="21"/>
              </w:rPr>
              <w:t>向右摆动，</w:t>
            </w:r>
            <w:r>
              <w:rPr>
                <w:rFonts w:ascii="Times New Roman" w:hAnsi="Times New Roman" w:eastAsia="Times New Roman" w:cs="Times New Roman"/>
                <w:i/>
                <w:sz w:val="21"/>
              </w:rPr>
              <w:t>c</w:t>
            </w:r>
            <w:r>
              <w:rPr>
                <w:sz w:val="21"/>
              </w:rPr>
              <w:t>不动</w:t>
            </w:r>
          </w:p>
          <w:p w14:paraId="1B24B8E8">
            <w:pPr>
              <w:shd w:val="clear" w:color="auto" w:fill="F2F2F2"/>
              <w:spacing w:before="0" w:after="0" w:line="360" w:lineRule="auto"/>
              <w:ind w:left="420" w:firstLine="0"/>
              <w:jc w:val="left"/>
              <w:textAlignment w:val="center"/>
              <w:rPr>
                <w:sz w:val="21"/>
              </w:rPr>
            </w:pPr>
            <w:r>
              <w:rPr>
                <w:color w:val="FF0000"/>
                <w:sz w:val="21"/>
              </w:rPr>
              <w:t>【答案】CD</w:t>
            </w:r>
          </w:p>
          <w:p w14:paraId="7F017DF3">
            <w:pPr>
              <w:shd w:val="clear" w:color="auto" w:fill="F2F2F2"/>
              <w:spacing w:before="0" w:after="0" w:line="360" w:lineRule="auto"/>
              <w:ind w:left="420" w:firstLine="0"/>
              <w:jc w:val="left"/>
              <w:textAlignment w:val="center"/>
              <w:rPr>
                <w:sz w:val="21"/>
              </w:rPr>
            </w:pPr>
            <w:r>
              <w:rPr>
                <w:color w:val="FF0000"/>
                <w:sz w:val="21"/>
              </w:rPr>
              <w:t>【详解】ABD．当开关S闭合瞬间，穿过线圈的磁通量增大，根据“来拒去留”可知，无论电源正极在左边还是右边，</w:t>
            </w:r>
            <w:r>
              <w:rPr>
                <w:rFonts w:ascii="Times New Roman" w:hAnsi="Times New Roman" w:eastAsia="Times New Roman" w:cs="Times New Roman"/>
                <w:i/>
                <w:color w:val="FF0000"/>
                <w:sz w:val="21"/>
              </w:rPr>
              <w:t>a</w:t>
            </w:r>
            <w:r>
              <w:rPr>
                <w:color w:val="FF0000"/>
                <w:sz w:val="21"/>
              </w:rPr>
              <w:t>向左摆动，</w:t>
            </w:r>
            <w:r>
              <w:rPr>
                <w:rFonts w:ascii="Times New Roman" w:hAnsi="Times New Roman" w:eastAsia="Times New Roman" w:cs="Times New Roman"/>
                <w:i/>
                <w:color w:val="FF0000"/>
                <w:sz w:val="21"/>
              </w:rPr>
              <w:t>b</w:t>
            </w:r>
            <w:r>
              <w:rPr>
                <w:color w:val="FF0000"/>
                <w:sz w:val="21"/>
              </w:rPr>
              <w:t>向右摆动，</w:t>
            </w:r>
            <w:r>
              <w:rPr>
                <w:rFonts w:ascii="Times New Roman" w:hAnsi="Times New Roman" w:eastAsia="Times New Roman" w:cs="Times New Roman"/>
                <w:i/>
                <w:color w:val="FF0000"/>
                <w:sz w:val="21"/>
              </w:rPr>
              <w:t>c</w:t>
            </w:r>
            <w:r>
              <w:rPr>
                <w:color w:val="FF0000"/>
                <w:sz w:val="21"/>
              </w:rPr>
              <w:t>不动，故AB错误，D正确；</w:t>
            </w:r>
          </w:p>
          <w:p w14:paraId="49465E42">
            <w:pPr>
              <w:shd w:val="clear" w:color="auto" w:fill="F2F2F2"/>
              <w:spacing w:before="0" w:after="0" w:line="360" w:lineRule="auto"/>
              <w:ind w:left="420" w:firstLine="0"/>
              <w:jc w:val="left"/>
              <w:textAlignment w:val="center"/>
              <w:rPr>
                <w:sz w:val="21"/>
              </w:rPr>
            </w:pPr>
            <w:r>
              <w:rPr>
                <w:color w:val="FF0000"/>
                <w:sz w:val="21"/>
              </w:rPr>
              <w:t>C．如果电源左边是正极，</w:t>
            </w:r>
            <w:r>
              <w:rPr>
                <w:rFonts w:ascii="Times New Roman" w:hAnsi="Times New Roman" w:eastAsia="Times New Roman" w:cs="Times New Roman"/>
                <w:i/>
                <w:color w:val="FF0000"/>
                <w:sz w:val="21"/>
              </w:rPr>
              <w:t>a</w:t>
            </w:r>
            <w:r>
              <w:rPr>
                <w:color w:val="FF0000"/>
                <w:sz w:val="21"/>
              </w:rPr>
              <w:t>处磁场方向向右，</w:t>
            </w:r>
            <w:r>
              <w:rPr>
                <w:rFonts w:ascii="Times New Roman" w:hAnsi="Times New Roman" w:eastAsia="Times New Roman" w:cs="Times New Roman"/>
                <w:i/>
                <w:color w:val="FF0000"/>
                <w:sz w:val="21"/>
              </w:rPr>
              <w:t>b</w:t>
            </w:r>
            <w:r>
              <w:rPr>
                <w:color w:val="FF0000"/>
                <w:sz w:val="21"/>
              </w:rPr>
              <w:t>处磁场方向向右，</w:t>
            </w:r>
            <w:r>
              <w:rPr>
                <w:rFonts w:ascii="Times New Roman" w:hAnsi="Times New Roman" w:eastAsia="Times New Roman" w:cs="Times New Roman"/>
                <w:i/>
                <w:color w:val="FF0000"/>
                <w:sz w:val="21"/>
              </w:rPr>
              <w:t>c</w:t>
            </w:r>
            <w:r>
              <w:rPr>
                <w:color w:val="FF0000"/>
                <w:sz w:val="21"/>
              </w:rPr>
              <w:t>处磁场方向向左，根据楞次定律，从左边看，</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的电流方向均是逆时针，</w:t>
            </w:r>
            <w:r>
              <w:rPr>
                <w:rFonts w:ascii="Times New Roman" w:hAnsi="Times New Roman" w:eastAsia="Times New Roman" w:cs="Times New Roman"/>
                <w:i/>
                <w:color w:val="FF0000"/>
                <w:sz w:val="21"/>
              </w:rPr>
              <w:t>c</w:t>
            </w:r>
            <w:r>
              <w:rPr>
                <w:color w:val="FF0000"/>
                <w:sz w:val="21"/>
              </w:rPr>
              <w:t>的电流方向是顺时针，故C正确。</w:t>
            </w:r>
          </w:p>
          <w:p w14:paraId="7F910B9E">
            <w:pPr>
              <w:shd w:val="clear" w:color="auto" w:fill="F2F2F2"/>
              <w:spacing w:before="0" w:after="0" w:line="360" w:lineRule="auto"/>
              <w:ind w:left="420" w:firstLine="0"/>
              <w:jc w:val="left"/>
              <w:textAlignment w:val="center"/>
              <w:rPr>
                <w:rFonts w:ascii="黑体" w:hAnsi="黑体" w:eastAsia="黑体" w:cs="黑体"/>
                <w:b/>
                <w:i w:val="0"/>
                <w:color w:val="000000"/>
                <w:sz w:val="30"/>
              </w:rPr>
            </w:pPr>
            <w:r>
              <w:rPr>
                <w:color w:val="FF0000"/>
                <w:sz w:val="21"/>
              </w:rPr>
              <w:t>故选CD。</w:t>
            </w:r>
          </w:p>
          <w:p w14:paraId="566E79EF">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61A1C871">
            <w:pPr>
              <w:shd w:val="clear" w:color="auto" w:fill="auto"/>
              <w:spacing w:before="0" w:after="0" w:line="360" w:lineRule="auto"/>
              <w:ind w:left="420" w:hanging="420"/>
              <w:jc w:val="left"/>
              <w:textAlignment w:val="center"/>
              <w:rPr>
                <w:sz w:val="21"/>
              </w:rPr>
            </w:pPr>
            <w:r>
              <w:rPr>
                <w:sz w:val="21"/>
              </w:rPr>
              <w:t>11．(1)在图甲中，当闭合S时，观察到电流表指针向左偏（不通电时指针停在正中央），则在图乙中，磁体N极插入线圈A过程中，通过线圈的磁通量</w:t>
            </w:r>
            <w:r>
              <w:rPr>
                <w:rFonts w:ascii="Times New Roman" w:hAnsi="Times New Roman" w:eastAsia="Times New Roman" w:cs="Times New Roman"/>
                <w:b w:val="0"/>
                <w:sz w:val="21"/>
                <w:u w:val="single"/>
              </w:rPr>
              <w:t xml:space="preserve">      </w:t>
            </w:r>
            <w:r>
              <w:rPr>
                <w:sz w:val="21"/>
              </w:rPr>
              <w:t>（填“增大”或“减小”），电流表的指针将</w:t>
            </w:r>
            <w:r>
              <w:rPr>
                <w:rFonts w:ascii="Times New Roman" w:hAnsi="Times New Roman" w:eastAsia="Times New Roman" w:cs="Times New Roman"/>
                <w:b w:val="0"/>
                <w:sz w:val="21"/>
                <w:u w:val="single"/>
              </w:rPr>
              <w:t xml:space="preserve">      </w:t>
            </w:r>
            <w:r>
              <w:rPr>
                <w:sz w:val="21"/>
              </w:rPr>
              <w:t>（填“向左”“向右”或“不发生”）偏转；在图丙中，导体棒</w:t>
            </w:r>
            <w:r>
              <w:rPr>
                <w:rFonts w:ascii="Times New Roman" w:hAnsi="Times New Roman" w:eastAsia="Times New Roman" w:cs="Times New Roman"/>
                <w:i/>
                <w:sz w:val="21"/>
              </w:rPr>
              <w:t>ab</w:t>
            </w:r>
            <w:r>
              <w:rPr>
                <w:sz w:val="21"/>
              </w:rPr>
              <w:t>向左移动过程中，电流表的指针将</w:t>
            </w:r>
            <w:r>
              <w:rPr>
                <w:rFonts w:ascii="Times New Roman" w:hAnsi="Times New Roman" w:eastAsia="Times New Roman" w:cs="Times New Roman"/>
                <w:b w:val="0"/>
                <w:sz w:val="21"/>
                <w:u w:val="single"/>
              </w:rPr>
              <w:t xml:space="preserve">      </w:t>
            </w:r>
            <w:r>
              <w:rPr>
                <w:sz w:val="21"/>
              </w:rPr>
              <w:t>（填“向左”“向右”或“不发生”）偏转。</w:t>
            </w:r>
          </w:p>
          <w:p w14:paraId="1C1E0DD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14425" cy="1876425"/>
                  <wp:effectExtent l="0" t="0" r="9525" b="9525"/>
                  <wp:docPr id="100029" name="图片 100029" descr="@@@db158acc-6209-4798-89e3-8d4df4d5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b158acc-6209-4798-89e3-8d4df4d50554"/>
                          <pic:cNvPicPr>
                            <a:picLocks noChangeAspect="1"/>
                          </pic:cNvPicPr>
                        </pic:nvPicPr>
                        <pic:blipFill>
                          <a:blip r:embed="rId160"/>
                          <a:stretch>
                            <a:fillRect/>
                          </a:stretch>
                        </pic:blipFill>
                        <pic:spPr>
                          <a:xfrm>
                            <a:off x="0" y="0"/>
                            <a:ext cx="1114425" cy="18764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466850" cy="1924050"/>
                  <wp:effectExtent l="0" t="0" r="0" b="0"/>
                  <wp:docPr id="100031" name="图片 100031" descr="@@@ff6a2c3a-7398-4a87-b0e9-4750b27e1f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f6a2c3a-7398-4a87-b0e9-4750b27e1fb8"/>
                          <pic:cNvPicPr>
                            <a:picLocks noChangeAspect="1"/>
                          </pic:cNvPicPr>
                        </pic:nvPicPr>
                        <pic:blipFill>
                          <a:blip r:embed="rId161"/>
                          <a:stretch>
                            <a:fillRect/>
                          </a:stretch>
                        </pic:blipFill>
                        <pic:spPr>
                          <a:xfrm>
                            <a:off x="0" y="0"/>
                            <a:ext cx="1466850" cy="19240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885950" cy="1857375"/>
                  <wp:effectExtent l="0" t="0" r="0" b="9525"/>
                  <wp:docPr id="100033" name="图片 100033" descr="@@@1869c0e3-8683-4d05-b967-a74f25646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869c0e3-8683-4d05-b967-a74f25646365"/>
                          <pic:cNvPicPr>
                            <a:picLocks noChangeAspect="1"/>
                          </pic:cNvPicPr>
                        </pic:nvPicPr>
                        <pic:blipFill>
                          <a:blip r:embed="rId162"/>
                          <a:stretch>
                            <a:fillRect/>
                          </a:stretch>
                        </pic:blipFill>
                        <pic:spPr>
                          <a:xfrm>
                            <a:off x="0" y="0"/>
                            <a:ext cx="1885950" cy="1857375"/>
                          </a:xfrm>
                          <a:prstGeom prst="rect">
                            <a:avLst/>
                          </a:prstGeom>
                        </pic:spPr>
                      </pic:pic>
                    </a:graphicData>
                  </a:graphic>
                </wp:inline>
              </w:drawing>
            </w:r>
          </w:p>
          <w:p w14:paraId="479169ED">
            <w:pPr>
              <w:shd w:val="clear" w:color="auto" w:fill="auto"/>
              <w:spacing w:before="0" w:after="0" w:line="360" w:lineRule="auto"/>
              <w:ind w:left="420" w:firstLine="0"/>
              <w:jc w:val="left"/>
              <w:textAlignment w:val="center"/>
              <w:rPr>
                <w:sz w:val="21"/>
              </w:rPr>
            </w:pPr>
            <w:r>
              <w:rPr>
                <w:sz w:val="21"/>
              </w:rPr>
              <w:t>(2)在图丁中，</w:t>
            </w:r>
            <w:r>
              <w:rPr>
                <w:rFonts w:ascii="Times New Roman" w:hAnsi="Times New Roman" w:eastAsia="Times New Roman" w:cs="Times New Roman"/>
                <w:i/>
                <w:sz w:val="21"/>
              </w:rPr>
              <w:t>R</w:t>
            </w:r>
            <w:r>
              <w:rPr>
                <w:sz w:val="21"/>
              </w:rPr>
              <w:t>为光敏电阻（光照强度变大，电阻变小），轻质金属环A用轻绳悬挂，与长直螺线管共轴（A线圈平面与螺线管线圈平面平行），并位于螺线管左侧。当光照增强时，从左向右看，金属环A中电流方向为</w:t>
            </w:r>
            <w:r>
              <w:rPr>
                <w:rFonts w:ascii="Times New Roman" w:hAnsi="Times New Roman" w:eastAsia="Times New Roman" w:cs="Times New Roman"/>
                <w:b w:val="0"/>
                <w:sz w:val="21"/>
                <w:u w:val="single"/>
              </w:rPr>
              <w:t xml:space="preserve">      </w:t>
            </w:r>
            <w:r>
              <w:rPr>
                <w:sz w:val="21"/>
              </w:rPr>
              <w:t>（填“顺时针”或“逆时针”），金属环A将</w:t>
            </w:r>
            <w:r>
              <w:rPr>
                <w:rFonts w:ascii="Times New Roman" w:hAnsi="Times New Roman" w:eastAsia="Times New Roman" w:cs="Times New Roman"/>
                <w:b w:val="0"/>
                <w:sz w:val="21"/>
                <w:u w:val="single"/>
              </w:rPr>
              <w:t xml:space="preserve">      </w:t>
            </w:r>
            <w:r>
              <w:rPr>
                <w:sz w:val="21"/>
              </w:rPr>
              <w:t>（填“向左”或“向右”）运动。</w:t>
            </w:r>
          </w:p>
          <w:p w14:paraId="65D6A4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381125"/>
                  <wp:effectExtent l="0" t="0" r="9525" b="9525"/>
                  <wp:docPr id="100035" name="图片 100035" descr="@@@aa18adcc-2b30-41fb-9709-c8785170a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a18adcc-2b30-41fb-9709-c8785170ab34"/>
                          <pic:cNvPicPr>
                            <a:picLocks noChangeAspect="1"/>
                          </pic:cNvPicPr>
                        </pic:nvPicPr>
                        <pic:blipFill>
                          <a:blip r:embed="rId163"/>
                          <a:stretch>
                            <a:fillRect/>
                          </a:stretch>
                        </pic:blipFill>
                        <pic:spPr>
                          <a:xfrm>
                            <a:off x="0" y="0"/>
                            <a:ext cx="1476375" cy="1381125"/>
                          </a:xfrm>
                          <a:prstGeom prst="rect">
                            <a:avLst/>
                          </a:prstGeom>
                        </pic:spPr>
                      </pic:pic>
                    </a:graphicData>
                  </a:graphic>
                </wp:inline>
              </w:drawing>
            </w:r>
          </w:p>
          <w:p w14:paraId="748F7FE8">
            <w:pPr>
              <w:shd w:val="clear" w:color="auto" w:fill="F2F2F2"/>
              <w:spacing w:before="0" w:after="0" w:line="360" w:lineRule="auto"/>
              <w:ind w:left="420" w:firstLine="0"/>
              <w:jc w:val="left"/>
              <w:textAlignment w:val="center"/>
              <w:rPr>
                <w:sz w:val="21"/>
              </w:rPr>
            </w:pPr>
            <w:r>
              <w:rPr>
                <w:color w:val="FF0000"/>
                <w:sz w:val="21"/>
              </w:rPr>
              <w:t>【答案】(1)     增大     向左     向右</w:t>
            </w:r>
          </w:p>
          <w:p w14:paraId="4D66EF8A">
            <w:pPr>
              <w:shd w:val="clear" w:color="auto" w:fill="F2F2F2"/>
              <w:spacing w:before="0" w:after="0" w:line="360" w:lineRule="auto"/>
              <w:ind w:left="420" w:firstLine="0"/>
              <w:jc w:val="left"/>
              <w:textAlignment w:val="center"/>
              <w:rPr>
                <w:sz w:val="21"/>
              </w:rPr>
            </w:pPr>
            <w:r>
              <w:rPr>
                <w:color w:val="FF0000"/>
                <w:sz w:val="21"/>
              </w:rPr>
              <w:t>(2)     逆时针     向左</w:t>
            </w:r>
          </w:p>
          <w:p w14:paraId="3932D8F7">
            <w:pPr>
              <w:shd w:val="clear" w:color="auto" w:fill="F2F2F2"/>
              <w:spacing w:before="0" w:after="0" w:line="360" w:lineRule="auto"/>
              <w:ind w:left="420" w:firstLine="0"/>
              <w:jc w:val="left"/>
              <w:textAlignment w:val="center"/>
              <w:rPr>
                <w:sz w:val="21"/>
              </w:rPr>
            </w:pPr>
            <w:r>
              <w:rPr>
                <w:color w:val="FF0000"/>
                <w:sz w:val="21"/>
              </w:rPr>
              <w:t>【详解】（1）[1][2]在图甲中，当闭合S时，观察到电流表指针向左偏，说明电流从负接线柱流入时，电流表指针向左偏。在图乙中，磁体N极插入线圈A过程中，线圈A中磁通量向下增大，根据楞次定律可知感应电流将从电流表负接线柱流入，则电流表的指针将向左偏转；</w:t>
            </w:r>
          </w:p>
          <w:p w14:paraId="2D12AECA">
            <w:pPr>
              <w:shd w:val="clear" w:color="auto" w:fill="F2F2F2"/>
              <w:spacing w:before="0" w:after="0" w:line="360" w:lineRule="auto"/>
              <w:ind w:left="420" w:firstLine="0"/>
              <w:jc w:val="left"/>
              <w:textAlignment w:val="center"/>
              <w:rPr>
                <w:sz w:val="21"/>
              </w:rPr>
            </w:pPr>
            <w:r>
              <w:rPr>
                <w:color w:val="FF0000"/>
                <w:sz w:val="21"/>
              </w:rPr>
              <w:t>[3]在图丙中，导体棒</w:t>
            </w:r>
            <w:r>
              <w:rPr>
                <w:rFonts w:ascii="Times New Roman" w:hAnsi="Times New Roman" w:eastAsia="Times New Roman" w:cs="Times New Roman"/>
                <w:i/>
                <w:color w:val="FF0000"/>
                <w:sz w:val="21"/>
              </w:rPr>
              <w:t>ab</w:t>
            </w:r>
            <w:r>
              <w:rPr>
                <w:color w:val="FF0000"/>
                <w:sz w:val="21"/>
              </w:rPr>
              <w:t>向左移动过程中，根据右手定则可知感应电流从电流表正接线柱流入，则电流表的指针将向右偏转。</w:t>
            </w:r>
          </w:p>
          <w:p w14:paraId="4E84B1F7">
            <w:pPr>
              <w:shd w:val="clear" w:color="auto" w:fill="F2F2F2"/>
              <w:spacing w:before="0" w:after="0" w:line="360" w:lineRule="auto"/>
              <w:ind w:left="420" w:firstLine="0"/>
              <w:jc w:val="left"/>
              <w:textAlignment w:val="center"/>
              <w:rPr>
                <w:sz w:val="21"/>
              </w:rPr>
            </w:pPr>
            <w:r>
              <w:rPr>
                <w:color w:val="FF0000"/>
                <w:sz w:val="21"/>
              </w:rPr>
              <w:t xml:space="preserve">（2）[1]当光照增强时，热敏电阻的阻值减小，回路电流增大，螺线管产生的磁场增大，穿过金属环A的磁通量向右增大，根据楞次定律可知，从左向右看，金属环A中电流方向为逆时针； </w:t>
            </w:r>
          </w:p>
          <w:p w14:paraId="0C9190A6">
            <w:pPr>
              <w:shd w:val="clear" w:color="auto" w:fill="F2F2F2"/>
              <w:spacing w:before="0" w:after="0" w:line="360" w:lineRule="auto"/>
              <w:ind w:left="420" w:firstLine="0"/>
              <w:jc w:val="left"/>
              <w:textAlignment w:val="center"/>
              <w:rPr>
                <w:sz w:val="21"/>
              </w:rPr>
            </w:pPr>
            <w:r>
              <w:rPr>
                <w:color w:val="FF0000"/>
                <w:sz w:val="21"/>
              </w:rPr>
              <w:t>[2]金属环A电流方向为逆时针，而螺线管电流方向为顺时针，根据反向电流相互排斥，可知金属环将向左运动。</w:t>
            </w:r>
          </w:p>
          <w:p w14:paraId="20BE061D">
            <w:pPr>
              <w:spacing w:line="336" w:lineRule="auto"/>
              <w:jc w:val="left"/>
              <w:rPr>
                <w:rFonts w:hint="eastAsia" w:ascii="宋体" w:hAnsi="宋体" w:eastAsia="宋体"/>
                <w:color w:val="000000"/>
                <w:szCs w:val="21"/>
                <w:lang w:eastAsia="zh-CN"/>
              </w:rPr>
            </w:pPr>
          </w:p>
          <w:p w14:paraId="012A7F37">
            <w:pPr>
              <w:spacing w:line="336" w:lineRule="auto"/>
              <w:jc w:val="left"/>
              <w:rPr>
                <w:rFonts w:hint="eastAsia" w:ascii="宋体" w:hAnsi="宋体" w:eastAsia="宋体"/>
                <w:color w:val="000000"/>
                <w:szCs w:val="21"/>
                <w:lang w:eastAsia="zh-CN"/>
              </w:rPr>
            </w:pPr>
          </w:p>
        </w:tc>
      </w:tr>
      <w:tr w14:paraId="79280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68183E3F">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32128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5000" w:type="pct"/>
            <w:noWrap w:val="0"/>
            <w:vAlign w:val="center"/>
          </w:tcPr>
          <w:p w14:paraId="0096AEBA">
            <w:pPr>
              <w:spacing w:line="336" w:lineRule="auto"/>
              <w:jc w:val="left"/>
              <w:rPr>
                <w:rFonts w:hint="eastAsia" w:ascii="宋体" w:hAnsi="宋体" w:eastAsia="宋体"/>
                <w:color w:val="000000"/>
                <w:szCs w:val="21"/>
                <w:lang w:eastAsia="zh-CN"/>
              </w:rPr>
            </w:pPr>
          </w:p>
        </w:tc>
      </w:tr>
    </w:tbl>
    <w:p w14:paraId="0EAB461C"/>
    <w:p w14:paraId="714404C7"/>
    <w:p w14:paraId="0C5CAC9B"/>
    <w:p w14:paraId="0042FB74"/>
    <w:p w14:paraId="1062E3D0"/>
    <w:p w14:paraId="00D9F11F"/>
    <w:p w14:paraId="454FFB74"/>
    <w:p w14:paraId="2A57A1E9"/>
    <w:p w14:paraId="6BCC7F43"/>
    <w:p w14:paraId="07BD271A">
      <w:r>
        <w:rPr>
          <w:sz w:val="21"/>
        </w:rPr>
        <mc:AlternateContent>
          <mc:Choice Requires="wps">
            <w:drawing>
              <wp:anchor distT="0" distB="0" distL="114300" distR="114300" simplePos="0" relativeHeight="251660288" behindDoc="0" locked="0" layoutInCell="1" allowOverlap="1">
                <wp:simplePos x="0" y="0"/>
                <wp:positionH relativeFrom="column">
                  <wp:posOffset>4299585</wp:posOffset>
                </wp:positionH>
                <wp:positionV relativeFrom="paragraph">
                  <wp:posOffset>161925</wp:posOffset>
                </wp:positionV>
                <wp:extent cx="290830" cy="304800"/>
                <wp:effectExtent l="6350" t="6350" r="7620" b="1270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8.55pt;margin-top:12.75pt;height:24pt;width:22.9pt;z-index:251660288;v-text-anchor:middle;mso-width-relative:page;mso-height-relative:page;" fillcolor="#ED7D31 [3205]" filled="t" stroked="t" coordsize="21600,21600" o:gfxdata="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DjVLYLaAAAACQEAAA8AAAAAAAAAAQAg&#10;AAAAIgAAAGRycy9kb3ducmV2LnhtbFBLAQIUABQAAAAIAIdO4kCuOIS0fgIAAAAFAAAOAAAAAAAA&#10;AAEAIAAAACkBAABkcnMvZTJvRG9jLnhtbFBLBQYAAAAABgAGAFkBAAAZBgAAA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36830</wp:posOffset>
                </wp:positionH>
                <wp:positionV relativeFrom="paragraph">
                  <wp:posOffset>147955</wp:posOffset>
                </wp:positionV>
                <wp:extent cx="880745" cy="344170"/>
                <wp:effectExtent l="6350" t="6350" r="8255" b="1143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FA7E5B8">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9pt;margin-top:11.65pt;height:27.1pt;width:69.35pt;z-index:251661312;v-text-anchor:middle;mso-width-relative:page;mso-height-relative:page;" fillcolor="#5B9BD5 [3204]" filled="t" stroked="t" coordsize="21600,21600" arcsize="0.166666666666667" o:gfxdata="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JzlnnDU&#10;AAAABwEAAA8AAAAAAAAAAQAgAAAAIgAAAGRycy9kb3ducmV2LnhtbFBLAQIUABQAAAAIAIdO4kC3&#10;DwcTlgIAABMFAAAOAAAAAAAAAAEAIAAAACMBAABkcnMvZTJvRG9jLnhtbFBLBQYAAAAABgAGAFkB&#10;AAArBgAAAAA=&#10;">
                <v:fill on="t" focussize="0,0"/>
                <v:stroke weight="1pt" color="#2E75B6 [2404]" miterlimit="8" joinstyle="miter"/>
                <v:imagedata o:title=""/>
                <o:lock v:ext="edit" aspectratio="f"/>
                <v:textbox>
                  <w:txbxContent>
                    <w:p w14:paraId="7FA7E5B8">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996315</wp:posOffset>
                </wp:positionH>
                <wp:positionV relativeFrom="paragraph">
                  <wp:posOffset>139065</wp:posOffset>
                </wp:positionV>
                <wp:extent cx="3672840" cy="349885"/>
                <wp:effectExtent l="6350" t="6350" r="16510" b="2476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AE93E33">
                            <w:pPr>
                              <w:jc w:val="left"/>
                              <w:rPr>
                                <w:rStyle w:val="9"/>
                                <w:rFonts w:hint="eastAsia" w:eastAsia="黑体"/>
                                <w:b/>
                                <w:bCs/>
                                <w:color w:val="000000" w:themeColor="text1"/>
                                <w:szCs w:val="21"/>
                                <w:lang w:val="en-US" w:eastAsia="zh-CN"/>
                                <w14:textFill>
                                  <w14:solidFill>
                                    <w14:schemeClr w14:val="tx1"/>
                                  </w14:solidFill>
                                </w14:textFill>
                              </w:rPr>
                            </w:pP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t>影响感应电流方向的因素</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8.45pt;margin-top:10.95pt;height:27.55pt;width:289.2pt;z-index:251659264;v-text-anchor:middle;mso-width-relative:page;mso-height-relative:page;" fillcolor="#DEEBF7 [660]" filled="t" stroked="t" coordsize="21600,21600" arcsize="0.166666666666667" o:gfxdata="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oqTrQtgAAAAJAQAADwAAAAAAAAABACAAAAAiAAAAZHJzL2Rvd25yZXYueG1sUEsB&#10;AhQAFAAAAAgAh07iQHYJreugAgAATQUAAA4AAAAAAAAAAQAgAAAAJwEAAGRycy9lMm9Eb2MueG1s&#10;UEsFBgAAAAAGAAYAWQEAADkGAAAAAA==&#10;">
                <v:fill on="t" focussize="0,0"/>
                <v:stroke weight="1pt" color="#2E75B6 [2404]" miterlimit="8" joinstyle="miter"/>
                <v:imagedata o:title=""/>
                <o:lock v:ext="edit" aspectratio="f"/>
                <v:textbox>
                  <w:txbxContent>
                    <w:p w14:paraId="7AE93E33">
                      <w:pPr>
                        <w:jc w:val="left"/>
                        <w:rPr>
                          <w:rStyle w:val="9"/>
                          <w:rFonts w:hint="eastAsia" w:eastAsia="黑体"/>
                          <w:b/>
                          <w:bCs/>
                          <w:color w:val="000000" w:themeColor="text1"/>
                          <w:szCs w:val="21"/>
                          <w:lang w:val="en-US" w:eastAsia="zh-CN"/>
                          <w14:textFill>
                            <w14:solidFill>
                              <w14:schemeClr w14:val="tx1"/>
                            </w14:solidFill>
                          </w14:textFill>
                        </w:rPr>
                      </w:pP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t>影响感应电流方向的因素</w:t>
                      </w:r>
                    </w:p>
                  </w:txbxContent>
                </v:textbox>
              </v:roundrect>
            </w:pict>
          </mc:Fallback>
        </mc:AlternateContent>
      </w:r>
    </w:p>
    <w:p w14:paraId="4ACCB190">
      <w:r>
        <w:rPr>
          <w:sz w:val="21"/>
        </w:rPr>
        <mc:AlternateContent>
          <mc:Choice Requires="wps">
            <w:drawing>
              <wp:anchor distT="0" distB="0" distL="114300" distR="114300" simplePos="0" relativeHeight="251662336" behindDoc="0" locked="0" layoutInCell="1" allowOverlap="1">
                <wp:simplePos x="0" y="0"/>
                <wp:positionH relativeFrom="column">
                  <wp:posOffset>4358005</wp:posOffset>
                </wp:positionH>
                <wp:positionV relativeFrom="paragraph">
                  <wp:posOffset>37465</wp:posOffset>
                </wp:positionV>
                <wp:extent cx="186690" cy="191770"/>
                <wp:effectExtent l="10160" t="6350" r="12700" b="3048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3.15pt;margin-top:2.95pt;height:15.1pt;width:14.7pt;z-index:251662336;v-text-anchor:middle;mso-width-relative:page;mso-height-relative:page;" fillcolor="#FFFFFF [3212]" filled="t" stroked="t" coordsize="21600,21600" o:gfxdata="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tb2K&#10;ptYAAAAIAQAADwAAAAAAAAABACAAAAAiAAAAZHJzL2Rvd25yZXYueG1sUEsBAhQAFAAAAAgAh07i&#10;QI40HXGWAgAAEgUAAA4AAAAAAAAAAQAgAAAAJQEAAGRycy9lMm9Eb2MueG1sUEsFBgAAAAAGAAYA&#10;WQEAAC0GAAAAAA==&#10;">
                <v:fill on="t" focussize="0,0"/>
                <v:stroke weight="1pt" color="#2E75B6 [2404]" miterlimit="8" joinstyle="miter"/>
                <v:imagedata o:title=""/>
                <o:lock v:ext="edit" aspectratio="f"/>
              </v:shape>
            </w:pict>
          </mc:Fallback>
        </mc:AlternateContent>
      </w:r>
    </w:p>
    <w:p w14:paraId="06F68EA8"/>
    <w:p w14:paraId="16ADA8B8">
      <w:r>
        <w:drawing>
          <wp:inline distT="0" distB="0" distL="114300" distR="114300">
            <wp:extent cx="5314315" cy="368935"/>
            <wp:effectExtent l="0" t="0" r="63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4"/>
                    <a:stretch>
                      <a:fillRect/>
                    </a:stretch>
                  </pic:blipFill>
                  <pic:spPr>
                    <a:xfrm>
                      <a:off x="0" y="0"/>
                      <a:ext cx="5314315" cy="368935"/>
                    </a:xfrm>
                    <a:prstGeom prst="rect">
                      <a:avLst/>
                    </a:prstGeom>
                    <a:noFill/>
                    <a:ln>
                      <a:noFill/>
                    </a:ln>
                  </pic:spPr>
                </pic:pic>
              </a:graphicData>
            </a:graphic>
          </wp:inline>
        </w:drawing>
      </w:r>
    </w:p>
    <w:p w14:paraId="62425A7D">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val="en-US" w:eastAsia="zh-CN"/>
        </w:rPr>
        <w:t>1</w:t>
      </w:r>
      <w:r>
        <w:rPr>
          <w:rFonts w:hint="eastAsia" w:ascii="黑体" w:hAnsi="黑体" w:eastAsia="黑体" w:cs="黑体"/>
          <w:sz w:val="21"/>
          <w:szCs w:val="21"/>
        </w:rPr>
        <w:t>、</w:t>
      </w:r>
      <w:r>
        <w:rPr>
          <w:rFonts w:hint="eastAsia" w:ascii="黑体" w:hAnsi="黑体" w:eastAsia="黑体" w:cs="黑体"/>
          <w:sz w:val="21"/>
          <w:szCs w:val="21"/>
          <w:lang w:eastAsia="zh-CN"/>
        </w:rPr>
        <w:t>探究</w:t>
      </w:r>
      <w:r>
        <w:rPr>
          <w:rFonts w:hint="eastAsia" w:ascii="黑体" w:hAnsi="黑体" w:eastAsia="黑体" w:cs="黑体"/>
          <w:sz w:val="21"/>
          <w:szCs w:val="21"/>
        </w:rPr>
        <w:t>感应电流的方向实验原理</w:t>
      </w:r>
    </w:p>
    <w:p w14:paraId="3083088C">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1</w:t>
      </w:r>
      <w:r>
        <w:rPr>
          <w:rFonts w:hint="eastAsia" w:ascii="黑体" w:hAnsi="黑体" w:eastAsia="黑体" w:cs="黑体"/>
          <w:sz w:val="21"/>
          <w:szCs w:val="21"/>
          <w:lang w:eastAsia="zh-CN"/>
        </w:rPr>
        <w:t>）</w:t>
      </w:r>
      <w:r>
        <w:rPr>
          <w:rFonts w:hint="eastAsia" w:ascii="黑体" w:hAnsi="黑体" w:eastAsia="黑体" w:cs="黑体"/>
          <w:sz w:val="21"/>
          <w:szCs w:val="21"/>
        </w:rPr>
        <w:t>由电流表指针偏转方向与电流方向的关系，找出感应电流的方向</w:t>
      </w:r>
      <w:r>
        <w:rPr>
          <w:rFonts w:hint="eastAsia" w:ascii="黑体" w:hAnsi="黑体" w:eastAsia="黑体" w:cs="黑体"/>
          <w:sz w:val="21"/>
          <w:szCs w:val="21"/>
          <w:lang w:eastAsia="zh-CN"/>
        </w:rPr>
        <w:t>。</w:t>
      </w:r>
    </w:p>
    <w:p w14:paraId="6486C5D7">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2</w:t>
      </w:r>
      <w:r>
        <w:rPr>
          <w:rFonts w:hint="eastAsia" w:ascii="黑体" w:hAnsi="黑体" w:eastAsia="黑体" w:cs="黑体"/>
          <w:sz w:val="21"/>
          <w:szCs w:val="21"/>
          <w:lang w:eastAsia="zh-CN"/>
        </w:rPr>
        <w:t>）</w:t>
      </w:r>
      <w:r>
        <w:rPr>
          <w:rFonts w:hint="eastAsia" w:ascii="黑体" w:hAnsi="黑体" w:eastAsia="黑体" w:cs="黑体"/>
          <w:sz w:val="21"/>
          <w:szCs w:val="21"/>
        </w:rPr>
        <w:t>通过实验，观察分析原磁场方向和磁通量的变化，记录感应电流的方向，然后归纳出感应电流的方向与原磁场方向、原磁通量变化之间的关系</w:t>
      </w:r>
      <w:r>
        <w:rPr>
          <w:rFonts w:hint="eastAsia" w:ascii="黑体" w:hAnsi="黑体" w:eastAsia="黑体" w:cs="黑体"/>
          <w:sz w:val="21"/>
          <w:szCs w:val="21"/>
          <w:lang w:eastAsia="zh-CN"/>
        </w:rPr>
        <w:t>。</w:t>
      </w:r>
    </w:p>
    <w:p w14:paraId="5AA7D2D9">
      <w:pPr>
        <w:pStyle w:val="2"/>
        <w:tabs>
          <w:tab w:val="left" w:pos="3402"/>
          <w:tab w:val="left" w:pos="3544"/>
        </w:tabs>
        <w:snapToGrid w:val="0"/>
        <w:spacing w:line="360" w:lineRule="auto"/>
        <w:rPr>
          <w:rFonts w:hint="eastAsia" w:ascii="黑体" w:hAnsi="黑体" w:eastAsia="黑体" w:cs="黑体"/>
          <w:sz w:val="21"/>
          <w:szCs w:val="21"/>
          <w:lang w:eastAsia="zh-CN"/>
        </w:rPr>
      </w:pPr>
      <w:r>
        <w:rPr>
          <w:rFonts w:hint="eastAsia" w:ascii="黑体" w:hAnsi="黑体" w:eastAsia="黑体" w:cs="黑体"/>
          <w:sz w:val="21"/>
          <w:szCs w:val="21"/>
          <w:lang w:val="en-US" w:eastAsia="zh-CN"/>
        </w:rPr>
        <w:t>2</w:t>
      </w:r>
      <w:r>
        <w:rPr>
          <w:rFonts w:hint="eastAsia" w:ascii="黑体" w:hAnsi="黑体" w:eastAsia="黑体" w:cs="黑体"/>
          <w:sz w:val="21"/>
          <w:szCs w:val="21"/>
        </w:rPr>
        <w:t>、实验器材</w:t>
      </w:r>
      <w:r>
        <w:rPr>
          <w:rFonts w:hint="eastAsia" w:ascii="黑体" w:hAnsi="黑体" w:eastAsia="黑体" w:cs="黑体"/>
          <w:sz w:val="21"/>
          <w:szCs w:val="21"/>
          <w:lang w:eastAsia="zh-CN"/>
        </w:rPr>
        <w:t>：</w:t>
      </w:r>
      <w:r>
        <w:rPr>
          <w:rFonts w:hint="eastAsia" w:ascii="黑体" w:hAnsi="黑体" w:eastAsia="黑体" w:cs="黑体"/>
          <w:sz w:val="21"/>
          <w:szCs w:val="21"/>
        </w:rPr>
        <w:t>条形磁体，螺线管，</w:t>
      </w:r>
      <w:r>
        <w:rPr>
          <w:rFonts w:hint="eastAsia" w:ascii="黑体" w:hAnsi="黑体" w:eastAsia="黑体" w:cs="黑体"/>
          <w:color w:val="FF0000"/>
          <w:u w:val="single"/>
        </w:rPr>
        <w:t>灵敏电流计</w:t>
      </w:r>
      <w:r>
        <w:rPr>
          <w:rFonts w:hint="eastAsia" w:ascii="黑体" w:hAnsi="黑体" w:eastAsia="黑体" w:cs="黑体"/>
          <w:sz w:val="21"/>
          <w:szCs w:val="21"/>
        </w:rPr>
        <w:t>，导线若干，干电池，滑动变阻器，开关，电池盒</w:t>
      </w:r>
      <w:r>
        <w:rPr>
          <w:rFonts w:hint="eastAsia" w:ascii="黑体" w:hAnsi="黑体" w:eastAsia="黑体" w:cs="黑体"/>
          <w:sz w:val="21"/>
          <w:szCs w:val="21"/>
          <w:lang w:eastAsia="zh-CN"/>
        </w:rPr>
        <w:t>。</w:t>
      </w:r>
    </w:p>
    <w:p w14:paraId="594FDA6D">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val="en-US" w:eastAsia="zh-CN"/>
        </w:rPr>
        <w:t>3</w:t>
      </w:r>
      <w:r>
        <w:rPr>
          <w:rFonts w:hint="eastAsia" w:ascii="黑体" w:hAnsi="黑体" w:eastAsia="黑体" w:cs="黑体"/>
          <w:sz w:val="21"/>
          <w:szCs w:val="21"/>
        </w:rPr>
        <w:t>、进行实验</w:t>
      </w:r>
    </w:p>
    <w:p w14:paraId="1E392918">
      <w:pPr>
        <w:pStyle w:val="2"/>
        <w:tabs>
          <w:tab w:val="left" w:pos="3402"/>
          <w:tab w:val="left" w:pos="3544"/>
        </w:tabs>
        <w:snapToGrid w:val="0"/>
        <w:spacing w:line="360" w:lineRule="auto"/>
        <w:rPr>
          <w:rFonts w:hint="eastAsia" w:ascii="黑体" w:hAnsi="黑体" w:eastAsia="黑体" w:cs="黑体"/>
          <w:sz w:val="21"/>
          <w:szCs w:val="21"/>
          <w:lang w:eastAsia="zh-CN"/>
        </w:rPr>
      </w:pP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1</w:t>
      </w:r>
      <w:r>
        <w:rPr>
          <w:rFonts w:hint="eastAsia" w:ascii="黑体" w:hAnsi="黑体" w:eastAsia="黑体" w:cs="黑体"/>
          <w:sz w:val="21"/>
          <w:szCs w:val="21"/>
          <w:lang w:eastAsia="zh-CN"/>
        </w:rPr>
        <w:t>）</w:t>
      </w:r>
      <w:r>
        <w:rPr>
          <w:rFonts w:hint="eastAsia" w:ascii="黑体" w:hAnsi="黑体" w:eastAsia="黑体" w:cs="黑体"/>
          <w:sz w:val="21"/>
          <w:szCs w:val="21"/>
        </w:rPr>
        <w:t>探究电流表指针偏转方向和电流方向之间的关系</w:t>
      </w:r>
      <w:r>
        <w:rPr>
          <w:rFonts w:hint="eastAsia" w:ascii="黑体" w:hAnsi="黑体" w:eastAsia="黑体" w:cs="黑体"/>
          <w:sz w:val="21"/>
          <w:szCs w:val="21"/>
          <w:lang w:val="en-US" w:eastAsia="zh-CN"/>
        </w:rPr>
        <w:t>。</w:t>
      </w:r>
    </w:p>
    <w:p w14:paraId="0EDFFFC2">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rPr>
        <w:t>实验电路如图甲、乙所示：</w:t>
      </w:r>
    </w:p>
    <w:p w14:paraId="684177AE">
      <w:pPr>
        <w:pStyle w:val="2"/>
        <w:tabs>
          <w:tab w:val="left" w:pos="3402"/>
          <w:tab w:val="left" w:pos="3544"/>
        </w:tabs>
        <w:snapToGrid w:val="0"/>
        <w:spacing w:line="360" w:lineRule="auto"/>
        <w:jc w:val="both"/>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2623820" cy="1370330"/>
            <wp:effectExtent l="0" t="0" r="5080" b="1270"/>
            <wp:docPr id="12"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8"/>
                    <pic:cNvPicPr>
                      <a:picLocks noChangeAspect="1"/>
                    </pic:cNvPicPr>
                  </pic:nvPicPr>
                  <pic:blipFill>
                    <a:blip r:embed="rId165"/>
                    <a:stretch>
                      <a:fillRect/>
                    </a:stretch>
                  </pic:blipFill>
                  <pic:spPr>
                    <a:xfrm>
                      <a:off x="0" y="0"/>
                      <a:ext cx="2623820" cy="1370330"/>
                    </a:xfrm>
                    <a:prstGeom prst="rect">
                      <a:avLst/>
                    </a:prstGeom>
                    <a:noFill/>
                    <a:ln>
                      <a:noFill/>
                    </a:ln>
                  </pic:spPr>
                </pic:pic>
              </a:graphicData>
            </a:graphic>
          </wp:inline>
        </w:drawing>
      </w:r>
    </w:p>
    <w:p w14:paraId="55C96518">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rPr>
        <w:t>结论：电流从哪一侧接线柱流入，指针就向哪一侧偏转，即左进左偏，右进右偏</w:t>
      </w:r>
      <w:r>
        <w:rPr>
          <w:rFonts w:hint="eastAsia" w:ascii="黑体" w:hAnsi="黑体" w:eastAsia="黑体" w:cs="黑体"/>
          <w:sz w:val="21"/>
          <w:szCs w:val="21"/>
          <w:lang w:eastAsia="zh-CN"/>
        </w:rPr>
        <w:t>。</w:t>
      </w:r>
      <w:r>
        <w:rPr>
          <w:rFonts w:hint="eastAsia" w:ascii="黑体" w:hAnsi="黑体" w:eastAsia="黑体" w:cs="黑体"/>
          <w:sz w:val="21"/>
          <w:szCs w:val="21"/>
        </w:rPr>
        <w:t>(指针偏转方向应由实验得出，并非所有电流表都是这样的)</w:t>
      </w:r>
    </w:p>
    <w:p w14:paraId="65FFF3B8">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2</w:t>
      </w:r>
      <w:r>
        <w:rPr>
          <w:rFonts w:hint="eastAsia" w:ascii="黑体" w:hAnsi="黑体" w:eastAsia="黑体" w:cs="黑体"/>
          <w:sz w:val="21"/>
          <w:szCs w:val="21"/>
          <w:lang w:eastAsia="zh-CN"/>
        </w:rPr>
        <w:t>）</w:t>
      </w:r>
      <w:r>
        <w:rPr>
          <w:rFonts w:hint="eastAsia" w:ascii="黑体" w:hAnsi="黑体" w:eastAsia="黑体" w:cs="黑体"/>
          <w:sz w:val="21"/>
          <w:szCs w:val="21"/>
        </w:rPr>
        <w:t>探究条形磁体插入或拔出线圈时感应电流的方向</w:t>
      </w:r>
    </w:p>
    <w:p w14:paraId="47F9552A">
      <w:pPr>
        <w:pStyle w:val="2"/>
        <w:tabs>
          <w:tab w:val="left" w:pos="3402"/>
          <w:tab w:val="left" w:pos="3544"/>
        </w:tabs>
        <w:snapToGrid w:val="0"/>
        <w:spacing w:line="360" w:lineRule="auto"/>
        <w:rPr>
          <w:rFonts w:hint="eastAsia" w:ascii="黑体" w:hAnsi="黑体" w:eastAsia="黑体" w:cs="黑体"/>
          <w:sz w:val="21"/>
          <w:szCs w:val="21"/>
          <w:lang w:eastAsia="zh-CN"/>
        </w:rPr>
      </w:pPr>
      <w:r>
        <w:rPr>
          <w:rFonts w:hint="default" w:ascii="Calibri" w:hAnsi="Calibri" w:eastAsia="黑体" w:cs="Calibri"/>
          <w:sz w:val="21"/>
          <w:szCs w:val="21"/>
        </w:rPr>
        <w:t>①</w:t>
      </w:r>
      <w:r>
        <w:rPr>
          <w:rFonts w:hint="eastAsia" w:ascii="黑体" w:hAnsi="黑体" w:eastAsia="黑体" w:cs="黑体"/>
          <w:sz w:val="21"/>
          <w:szCs w:val="21"/>
        </w:rPr>
        <w:t>按图连接电路，明确螺线管的绕线方向</w:t>
      </w:r>
      <w:r>
        <w:rPr>
          <w:rFonts w:hint="eastAsia" w:ascii="黑体" w:hAnsi="黑体" w:eastAsia="黑体" w:cs="黑体"/>
          <w:sz w:val="21"/>
          <w:szCs w:val="21"/>
          <w:lang w:eastAsia="zh-CN"/>
        </w:rPr>
        <w:t>。</w:t>
      </w:r>
    </w:p>
    <w:p w14:paraId="290CF2C5">
      <w:pPr>
        <w:pStyle w:val="2"/>
        <w:tabs>
          <w:tab w:val="left" w:pos="3402"/>
          <w:tab w:val="left" w:pos="3544"/>
        </w:tabs>
        <w:snapToGrid w:val="0"/>
        <w:spacing w:line="360" w:lineRule="auto"/>
        <w:rPr>
          <w:rFonts w:hint="eastAsia" w:ascii="黑体" w:hAnsi="黑体" w:eastAsia="黑体" w:cs="黑体"/>
          <w:sz w:val="21"/>
          <w:szCs w:val="21"/>
          <w:lang w:eastAsia="zh-CN"/>
        </w:rPr>
      </w:pPr>
      <w:r>
        <w:rPr>
          <w:rFonts w:hint="default" w:ascii="Calibri" w:hAnsi="Calibri" w:eastAsia="黑体" w:cs="Calibri"/>
          <w:sz w:val="21"/>
          <w:szCs w:val="21"/>
        </w:rPr>
        <w:t>②</w:t>
      </w:r>
      <w:r>
        <w:rPr>
          <w:rFonts w:hint="eastAsia" w:ascii="黑体" w:hAnsi="黑体" w:eastAsia="黑体" w:cs="黑体"/>
          <w:sz w:val="21"/>
          <w:szCs w:val="21"/>
        </w:rPr>
        <w:t>按照控制变量的方法分别进行N极(S极)向下插入线圈和N极(S极)向下时抽出线圈的实验</w:t>
      </w:r>
      <w:r>
        <w:rPr>
          <w:rFonts w:hint="eastAsia" w:ascii="黑体" w:hAnsi="黑体" w:eastAsia="黑体" w:cs="黑体"/>
          <w:sz w:val="21"/>
          <w:szCs w:val="21"/>
          <w:lang w:eastAsia="zh-CN"/>
        </w:rPr>
        <w:t>。</w:t>
      </w:r>
    </w:p>
    <w:p w14:paraId="1BF06570">
      <w:pPr>
        <w:pStyle w:val="2"/>
        <w:tabs>
          <w:tab w:val="left" w:pos="3402"/>
          <w:tab w:val="left" w:pos="3544"/>
        </w:tabs>
        <w:snapToGrid w:val="0"/>
        <w:spacing w:line="360" w:lineRule="auto"/>
        <w:jc w:val="center"/>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2625090" cy="802005"/>
            <wp:effectExtent l="0" t="0" r="3810" b="17145"/>
            <wp:docPr id="11"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9"/>
                    <pic:cNvPicPr>
                      <a:picLocks noChangeAspect="1"/>
                    </pic:cNvPicPr>
                  </pic:nvPicPr>
                  <pic:blipFill>
                    <a:blip r:embed="rId166"/>
                    <a:stretch>
                      <a:fillRect/>
                    </a:stretch>
                  </pic:blipFill>
                  <pic:spPr>
                    <a:xfrm>
                      <a:off x="0" y="0"/>
                      <a:ext cx="2625090" cy="802005"/>
                    </a:xfrm>
                    <a:prstGeom prst="rect">
                      <a:avLst/>
                    </a:prstGeom>
                    <a:noFill/>
                    <a:ln>
                      <a:noFill/>
                    </a:ln>
                  </pic:spPr>
                </pic:pic>
              </a:graphicData>
            </a:graphic>
          </wp:inline>
        </w:drawing>
      </w:r>
    </w:p>
    <w:p w14:paraId="3786C817">
      <w:pPr>
        <w:pStyle w:val="2"/>
        <w:tabs>
          <w:tab w:val="left" w:pos="3402"/>
          <w:tab w:val="left" w:pos="3544"/>
        </w:tabs>
        <w:snapToGrid w:val="0"/>
        <w:spacing w:line="360" w:lineRule="auto"/>
        <w:rPr>
          <w:rFonts w:hint="eastAsia" w:ascii="黑体" w:hAnsi="黑体" w:eastAsia="黑体" w:cs="黑体"/>
          <w:sz w:val="21"/>
          <w:szCs w:val="21"/>
        </w:rPr>
      </w:pPr>
      <w:r>
        <w:rPr>
          <w:rFonts w:hint="default" w:ascii="Calibri" w:hAnsi="Calibri" w:eastAsia="黑体" w:cs="Calibri"/>
          <w:sz w:val="21"/>
          <w:szCs w:val="21"/>
        </w:rPr>
        <w:t>③</w:t>
      </w:r>
      <w:r>
        <w:rPr>
          <w:rFonts w:hint="eastAsia" w:ascii="黑体" w:hAnsi="黑体" w:eastAsia="黑体" w:cs="黑体"/>
          <w:sz w:val="21"/>
          <w:szCs w:val="21"/>
        </w:rPr>
        <w:t>观察并记录磁场方向、电流方向、磁通量大小变化情况，并将结果填入表格．</w:t>
      </w:r>
    </w:p>
    <w:tbl>
      <w:tblPr>
        <w:tblStyle w:val="5"/>
        <w:tblW w:w="79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5"/>
        <w:gridCol w:w="1137"/>
        <w:gridCol w:w="1065"/>
        <w:gridCol w:w="1329"/>
        <w:gridCol w:w="1363"/>
      </w:tblGrid>
      <w:tr w14:paraId="3D6BD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1B31BA30">
            <w:pPr>
              <w:pStyle w:val="2"/>
              <w:tabs>
                <w:tab w:val="left" w:pos="3402"/>
                <w:tab w:val="left" w:pos="3544"/>
              </w:tabs>
              <w:snapToGrid w:val="0"/>
              <w:spacing w:line="360" w:lineRule="auto"/>
              <w:jc w:val="center"/>
              <w:rPr>
                <w:rFonts w:hint="eastAsia" w:ascii="黑体" w:hAnsi="黑体" w:eastAsia="黑体" w:cs="黑体"/>
                <w:i/>
                <w:sz w:val="21"/>
                <w:szCs w:val="21"/>
              </w:rPr>
            </w:pPr>
          </w:p>
        </w:tc>
        <w:tc>
          <w:tcPr>
            <w:tcW w:w="1137" w:type="dxa"/>
            <w:vAlign w:val="center"/>
          </w:tcPr>
          <w:p w14:paraId="79E29A81">
            <w:pPr>
              <w:pStyle w:val="2"/>
              <w:tabs>
                <w:tab w:val="left" w:pos="3402"/>
                <w:tab w:val="left" w:pos="3544"/>
              </w:tabs>
              <w:snapToGrid w:val="0"/>
              <w:spacing w:line="360" w:lineRule="auto"/>
              <w:jc w:val="center"/>
              <w:rPr>
                <w:rFonts w:hint="eastAsia" w:ascii="黑体" w:hAnsi="黑体" w:eastAsia="黑体" w:cs="黑体"/>
                <w:i/>
                <w:sz w:val="21"/>
                <w:szCs w:val="21"/>
              </w:rPr>
            </w:pPr>
            <w:r>
              <w:rPr>
                <w:rFonts w:hint="eastAsia" w:ascii="黑体" w:hAnsi="黑体" w:eastAsia="黑体" w:cs="黑体"/>
                <w:sz w:val="21"/>
                <w:szCs w:val="21"/>
              </w:rPr>
              <w:t>甲</w:t>
            </w:r>
          </w:p>
        </w:tc>
        <w:tc>
          <w:tcPr>
            <w:tcW w:w="1065" w:type="dxa"/>
            <w:vAlign w:val="center"/>
          </w:tcPr>
          <w:p w14:paraId="4DADD5CC">
            <w:pPr>
              <w:pStyle w:val="2"/>
              <w:tabs>
                <w:tab w:val="left" w:pos="3402"/>
                <w:tab w:val="left" w:pos="3544"/>
              </w:tabs>
              <w:snapToGrid w:val="0"/>
              <w:spacing w:line="360" w:lineRule="auto"/>
              <w:jc w:val="center"/>
              <w:rPr>
                <w:rFonts w:hint="eastAsia" w:ascii="黑体" w:hAnsi="黑体" w:eastAsia="黑体" w:cs="黑体"/>
                <w:i/>
                <w:sz w:val="21"/>
                <w:szCs w:val="21"/>
              </w:rPr>
            </w:pPr>
            <w:r>
              <w:rPr>
                <w:rFonts w:hint="eastAsia" w:ascii="黑体" w:hAnsi="黑体" w:eastAsia="黑体" w:cs="黑体"/>
                <w:sz w:val="21"/>
                <w:szCs w:val="21"/>
              </w:rPr>
              <w:t>乙</w:t>
            </w:r>
          </w:p>
        </w:tc>
        <w:tc>
          <w:tcPr>
            <w:tcW w:w="1329" w:type="dxa"/>
            <w:vAlign w:val="center"/>
          </w:tcPr>
          <w:p w14:paraId="696A6613">
            <w:pPr>
              <w:pStyle w:val="2"/>
              <w:tabs>
                <w:tab w:val="left" w:pos="3402"/>
                <w:tab w:val="left" w:pos="3544"/>
              </w:tabs>
              <w:snapToGrid w:val="0"/>
              <w:spacing w:line="360" w:lineRule="auto"/>
              <w:jc w:val="center"/>
              <w:rPr>
                <w:rFonts w:hint="eastAsia" w:ascii="黑体" w:hAnsi="黑体" w:eastAsia="黑体" w:cs="黑体"/>
                <w:i/>
                <w:sz w:val="21"/>
                <w:szCs w:val="21"/>
              </w:rPr>
            </w:pPr>
            <w:r>
              <w:rPr>
                <w:rFonts w:hint="eastAsia" w:ascii="黑体" w:hAnsi="黑体" w:eastAsia="黑体" w:cs="黑体"/>
                <w:sz w:val="21"/>
                <w:szCs w:val="21"/>
              </w:rPr>
              <w:t>丙</w:t>
            </w:r>
          </w:p>
        </w:tc>
        <w:tc>
          <w:tcPr>
            <w:tcW w:w="1363" w:type="dxa"/>
            <w:vAlign w:val="center"/>
          </w:tcPr>
          <w:p w14:paraId="0BDD1AE4">
            <w:pPr>
              <w:pStyle w:val="2"/>
              <w:tabs>
                <w:tab w:val="left" w:pos="3402"/>
                <w:tab w:val="left" w:pos="3544"/>
              </w:tabs>
              <w:snapToGrid w:val="0"/>
              <w:spacing w:line="360" w:lineRule="auto"/>
              <w:jc w:val="center"/>
              <w:rPr>
                <w:rFonts w:hint="eastAsia" w:ascii="黑体" w:hAnsi="黑体" w:eastAsia="黑体" w:cs="黑体"/>
                <w:sz w:val="21"/>
                <w:szCs w:val="21"/>
              </w:rPr>
            </w:pPr>
            <w:r>
              <w:rPr>
                <w:rFonts w:hint="eastAsia" w:ascii="黑体" w:hAnsi="黑体" w:eastAsia="黑体" w:cs="黑体"/>
                <w:sz w:val="21"/>
                <w:szCs w:val="21"/>
              </w:rPr>
              <w:t>丁</w:t>
            </w:r>
          </w:p>
        </w:tc>
      </w:tr>
      <w:tr w14:paraId="54E54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537EF400">
            <w:pPr>
              <w:pStyle w:val="2"/>
              <w:tabs>
                <w:tab w:val="left" w:pos="3402"/>
                <w:tab w:val="left" w:pos="3544"/>
              </w:tabs>
              <w:snapToGrid w:val="0"/>
              <w:spacing w:line="360" w:lineRule="auto"/>
              <w:jc w:val="left"/>
              <w:rPr>
                <w:rFonts w:hint="eastAsia" w:ascii="黑体" w:hAnsi="黑体" w:eastAsia="黑体" w:cs="黑体"/>
                <w:i/>
                <w:sz w:val="21"/>
                <w:szCs w:val="21"/>
              </w:rPr>
            </w:pPr>
            <w:r>
              <w:rPr>
                <w:rFonts w:hint="eastAsia" w:ascii="黑体" w:hAnsi="黑体" w:eastAsia="黑体" w:cs="黑体"/>
                <w:sz w:val="21"/>
                <w:szCs w:val="21"/>
              </w:rPr>
              <w:t>条形磁体运动的情况</w:t>
            </w:r>
          </w:p>
        </w:tc>
        <w:tc>
          <w:tcPr>
            <w:tcW w:w="1137" w:type="dxa"/>
            <w:vAlign w:val="center"/>
          </w:tcPr>
          <w:p w14:paraId="3892B20D">
            <w:pPr>
              <w:pStyle w:val="2"/>
              <w:tabs>
                <w:tab w:val="left" w:pos="3402"/>
                <w:tab w:val="left" w:pos="3544"/>
              </w:tabs>
              <w:snapToGrid w:val="0"/>
              <w:spacing w:line="360" w:lineRule="auto"/>
              <w:jc w:val="center"/>
              <w:rPr>
                <w:rFonts w:hint="eastAsia" w:ascii="黑体" w:hAnsi="黑体" w:eastAsia="黑体" w:cs="黑体"/>
                <w:sz w:val="21"/>
                <w:szCs w:val="21"/>
              </w:rPr>
            </w:pPr>
            <w:r>
              <w:rPr>
                <w:rFonts w:hint="eastAsia" w:ascii="黑体" w:hAnsi="黑体" w:eastAsia="黑体" w:cs="黑体"/>
                <w:sz w:val="21"/>
                <w:szCs w:val="21"/>
              </w:rPr>
              <w:t>N极向下插入线圈</w:t>
            </w:r>
          </w:p>
        </w:tc>
        <w:tc>
          <w:tcPr>
            <w:tcW w:w="1065" w:type="dxa"/>
            <w:vAlign w:val="center"/>
          </w:tcPr>
          <w:p w14:paraId="7966FEED">
            <w:pPr>
              <w:pStyle w:val="2"/>
              <w:tabs>
                <w:tab w:val="left" w:pos="3402"/>
                <w:tab w:val="left" w:pos="3544"/>
              </w:tabs>
              <w:snapToGrid w:val="0"/>
              <w:spacing w:line="360" w:lineRule="auto"/>
              <w:jc w:val="center"/>
              <w:rPr>
                <w:rFonts w:hint="eastAsia" w:ascii="黑体" w:hAnsi="黑体" w:eastAsia="黑体" w:cs="黑体"/>
                <w:sz w:val="21"/>
                <w:szCs w:val="21"/>
              </w:rPr>
            </w:pPr>
            <w:r>
              <w:rPr>
                <w:rFonts w:hint="eastAsia" w:ascii="黑体" w:hAnsi="黑体" w:eastAsia="黑体" w:cs="黑体"/>
                <w:sz w:val="21"/>
                <w:szCs w:val="21"/>
              </w:rPr>
              <w:t>S极向下插入线圈</w:t>
            </w:r>
          </w:p>
        </w:tc>
        <w:tc>
          <w:tcPr>
            <w:tcW w:w="1329" w:type="dxa"/>
            <w:vAlign w:val="center"/>
          </w:tcPr>
          <w:p w14:paraId="38C1B00F">
            <w:pPr>
              <w:pStyle w:val="2"/>
              <w:tabs>
                <w:tab w:val="left" w:pos="3402"/>
                <w:tab w:val="left" w:pos="3544"/>
              </w:tabs>
              <w:snapToGrid w:val="0"/>
              <w:spacing w:line="360" w:lineRule="auto"/>
              <w:jc w:val="left"/>
              <w:rPr>
                <w:rFonts w:hint="eastAsia" w:ascii="黑体" w:hAnsi="黑体" w:eastAsia="黑体" w:cs="黑体"/>
                <w:sz w:val="21"/>
                <w:szCs w:val="21"/>
              </w:rPr>
            </w:pPr>
            <w:r>
              <w:rPr>
                <w:rFonts w:hint="eastAsia" w:ascii="黑体" w:hAnsi="黑体" w:eastAsia="黑体" w:cs="黑体"/>
                <w:sz w:val="21"/>
                <w:szCs w:val="21"/>
              </w:rPr>
              <w:t>N极朝下时拔出线圈</w:t>
            </w:r>
          </w:p>
        </w:tc>
        <w:tc>
          <w:tcPr>
            <w:tcW w:w="1363" w:type="dxa"/>
            <w:vAlign w:val="center"/>
          </w:tcPr>
          <w:p w14:paraId="28B48E66">
            <w:pPr>
              <w:pStyle w:val="2"/>
              <w:tabs>
                <w:tab w:val="left" w:pos="3402"/>
                <w:tab w:val="left" w:pos="3544"/>
              </w:tabs>
              <w:snapToGrid w:val="0"/>
              <w:spacing w:line="360" w:lineRule="auto"/>
              <w:jc w:val="left"/>
              <w:rPr>
                <w:rFonts w:hint="eastAsia" w:ascii="黑体" w:hAnsi="黑体" w:eastAsia="黑体" w:cs="黑体"/>
                <w:sz w:val="21"/>
                <w:szCs w:val="21"/>
              </w:rPr>
            </w:pPr>
            <w:r>
              <w:rPr>
                <w:rFonts w:hint="eastAsia" w:ascii="黑体" w:hAnsi="黑体" w:eastAsia="黑体" w:cs="黑体"/>
                <w:sz w:val="21"/>
                <w:szCs w:val="21"/>
              </w:rPr>
              <w:t>S极朝下时拔出线圈</w:t>
            </w:r>
          </w:p>
        </w:tc>
      </w:tr>
      <w:tr w14:paraId="2A2A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79C56743">
            <w:pPr>
              <w:pStyle w:val="2"/>
              <w:tabs>
                <w:tab w:val="left" w:pos="3402"/>
                <w:tab w:val="left" w:pos="3544"/>
              </w:tabs>
              <w:snapToGrid w:val="0"/>
              <w:spacing w:line="360" w:lineRule="auto"/>
              <w:jc w:val="left"/>
              <w:rPr>
                <w:rFonts w:hint="eastAsia" w:ascii="黑体" w:hAnsi="黑体" w:eastAsia="黑体" w:cs="黑体"/>
                <w:sz w:val="21"/>
                <w:szCs w:val="21"/>
              </w:rPr>
            </w:pPr>
            <w:r>
              <w:rPr>
                <w:rFonts w:hint="eastAsia" w:ascii="黑体" w:hAnsi="黑体" w:eastAsia="黑体" w:cs="黑体"/>
                <w:sz w:val="21"/>
                <w:szCs w:val="21"/>
              </w:rPr>
              <w:t>原磁场方向(“向上”或“向下”)</w:t>
            </w:r>
          </w:p>
        </w:tc>
        <w:tc>
          <w:tcPr>
            <w:tcW w:w="1137" w:type="dxa"/>
            <w:vAlign w:val="center"/>
          </w:tcPr>
          <w:p w14:paraId="6F610731">
            <w:pPr>
              <w:pStyle w:val="2"/>
              <w:tabs>
                <w:tab w:val="left" w:pos="3402"/>
                <w:tab w:val="left" w:pos="3544"/>
              </w:tabs>
              <w:snapToGrid w:val="0"/>
              <w:spacing w:line="360" w:lineRule="auto"/>
              <w:jc w:val="center"/>
              <w:rPr>
                <w:rFonts w:hint="eastAsia" w:ascii="黑体" w:hAnsi="黑体" w:eastAsia="黑体" w:cs="黑体"/>
                <w:sz w:val="21"/>
                <w:szCs w:val="21"/>
              </w:rPr>
            </w:pPr>
          </w:p>
        </w:tc>
        <w:tc>
          <w:tcPr>
            <w:tcW w:w="1065" w:type="dxa"/>
            <w:vAlign w:val="center"/>
          </w:tcPr>
          <w:p w14:paraId="67FBEC39">
            <w:pPr>
              <w:pStyle w:val="2"/>
              <w:tabs>
                <w:tab w:val="left" w:pos="3402"/>
                <w:tab w:val="left" w:pos="3544"/>
              </w:tabs>
              <w:snapToGrid w:val="0"/>
              <w:spacing w:line="360" w:lineRule="auto"/>
              <w:jc w:val="center"/>
              <w:rPr>
                <w:rFonts w:hint="eastAsia" w:ascii="黑体" w:hAnsi="黑体" w:eastAsia="黑体" w:cs="黑体"/>
                <w:sz w:val="21"/>
                <w:szCs w:val="21"/>
              </w:rPr>
            </w:pPr>
          </w:p>
        </w:tc>
        <w:tc>
          <w:tcPr>
            <w:tcW w:w="1329" w:type="dxa"/>
            <w:vAlign w:val="center"/>
          </w:tcPr>
          <w:p w14:paraId="71CAC4FB">
            <w:pPr>
              <w:pStyle w:val="2"/>
              <w:tabs>
                <w:tab w:val="left" w:pos="3402"/>
                <w:tab w:val="left" w:pos="3544"/>
              </w:tabs>
              <w:snapToGrid w:val="0"/>
              <w:spacing w:line="360" w:lineRule="auto"/>
              <w:jc w:val="center"/>
              <w:rPr>
                <w:rFonts w:hint="eastAsia" w:ascii="黑体" w:hAnsi="黑体" w:eastAsia="黑体" w:cs="黑体"/>
                <w:sz w:val="21"/>
                <w:szCs w:val="21"/>
              </w:rPr>
            </w:pPr>
          </w:p>
        </w:tc>
        <w:tc>
          <w:tcPr>
            <w:tcW w:w="1363" w:type="dxa"/>
            <w:vAlign w:val="center"/>
          </w:tcPr>
          <w:p w14:paraId="57FA71E5">
            <w:pPr>
              <w:pStyle w:val="2"/>
              <w:tabs>
                <w:tab w:val="left" w:pos="3402"/>
                <w:tab w:val="left" w:pos="3544"/>
              </w:tabs>
              <w:snapToGrid w:val="0"/>
              <w:spacing w:line="360" w:lineRule="auto"/>
              <w:jc w:val="center"/>
              <w:rPr>
                <w:rFonts w:hint="eastAsia" w:ascii="黑体" w:hAnsi="黑体" w:eastAsia="黑体" w:cs="黑体"/>
                <w:sz w:val="21"/>
                <w:szCs w:val="21"/>
              </w:rPr>
            </w:pPr>
          </w:p>
        </w:tc>
      </w:tr>
      <w:tr w14:paraId="08A4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37F6DC27">
            <w:pPr>
              <w:pStyle w:val="2"/>
              <w:tabs>
                <w:tab w:val="left" w:pos="3402"/>
                <w:tab w:val="left" w:pos="3544"/>
              </w:tabs>
              <w:snapToGrid w:val="0"/>
              <w:spacing w:line="360" w:lineRule="auto"/>
              <w:jc w:val="left"/>
              <w:rPr>
                <w:rFonts w:hint="eastAsia" w:ascii="黑体" w:hAnsi="黑体" w:eastAsia="黑体" w:cs="黑体"/>
                <w:sz w:val="21"/>
                <w:szCs w:val="21"/>
              </w:rPr>
            </w:pPr>
            <w:r>
              <w:rPr>
                <w:rFonts w:hint="eastAsia" w:ascii="黑体" w:hAnsi="黑体" w:eastAsia="黑体" w:cs="黑体"/>
                <w:sz w:val="21"/>
                <w:szCs w:val="21"/>
              </w:rPr>
              <w:t>穿过线圈的磁通量变化情况(“增加”或“减少”)</w:t>
            </w:r>
          </w:p>
        </w:tc>
        <w:tc>
          <w:tcPr>
            <w:tcW w:w="1137" w:type="dxa"/>
            <w:vAlign w:val="center"/>
          </w:tcPr>
          <w:p w14:paraId="43F7D376">
            <w:pPr>
              <w:pStyle w:val="2"/>
              <w:tabs>
                <w:tab w:val="left" w:pos="3402"/>
                <w:tab w:val="left" w:pos="3544"/>
              </w:tabs>
              <w:snapToGrid w:val="0"/>
              <w:spacing w:line="360" w:lineRule="auto"/>
              <w:jc w:val="center"/>
              <w:rPr>
                <w:rFonts w:hint="eastAsia" w:ascii="黑体" w:hAnsi="黑体" w:eastAsia="黑体" w:cs="黑体"/>
                <w:sz w:val="21"/>
                <w:szCs w:val="21"/>
              </w:rPr>
            </w:pPr>
          </w:p>
        </w:tc>
        <w:tc>
          <w:tcPr>
            <w:tcW w:w="1065" w:type="dxa"/>
            <w:vAlign w:val="center"/>
          </w:tcPr>
          <w:p w14:paraId="17C8903C">
            <w:pPr>
              <w:pStyle w:val="2"/>
              <w:tabs>
                <w:tab w:val="left" w:pos="3402"/>
                <w:tab w:val="left" w:pos="3544"/>
              </w:tabs>
              <w:snapToGrid w:val="0"/>
              <w:spacing w:line="360" w:lineRule="auto"/>
              <w:jc w:val="center"/>
              <w:rPr>
                <w:rFonts w:hint="eastAsia" w:ascii="黑体" w:hAnsi="黑体" w:eastAsia="黑体" w:cs="黑体"/>
                <w:sz w:val="21"/>
                <w:szCs w:val="21"/>
              </w:rPr>
            </w:pPr>
          </w:p>
        </w:tc>
        <w:tc>
          <w:tcPr>
            <w:tcW w:w="1329" w:type="dxa"/>
            <w:vAlign w:val="center"/>
          </w:tcPr>
          <w:p w14:paraId="69A4F63E">
            <w:pPr>
              <w:pStyle w:val="2"/>
              <w:tabs>
                <w:tab w:val="left" w:pos="3402"/>
                <w:tab w:val="left" w:pos="3544"/>
              </w:tabs>
              <w:snapToGrid w:val="0"/>
              <w:spacing w:line="360" w:lineRule="auto"/>
              <w:jc w:val="center"/>
              <w:rPr>
                <w:rFonts w:hint="eastAsia" w:ascii="黑体" w:hAnsi="黑体" w:eastAsia="黑体" w:cs="黑体"/>
                <w:sz w:val="21"/>
                <w:szCs w:val="21"/>
              </w:rPr>
            </w:pPr>
          </w:p>
        </w:tc>
        <w:tc>
          <w:tcPr>
            <w:tcW w:w="1363" w:type="dxa"/>
            <w:vAlign w:val="center"/>
          </w:tcPr>
          <w:p w14:paraId="724AAEFD">
            <w:pPr>
              <w:pStyle w:val="2"/>
              <w:tabs>
                <w:tab w:val="left" w:pos="3402"/>
                <w:tab w:val="left" w:pos="3544"/>
              </w:tabs>
              <w:snapToGrid w:val="0"/>
              <w:spacing w:line="360" w:lineRule="auto"/>
              <w:jc w:val="center"/>
              <w:rPr>
                <w:rFonts w:hint="eastAsia" w:ascii="黑体" w:hAnsi="黑体" w:eastAsia="黑体" w:cs="黑体"/>
                <w:sz w:val="21"/>
                <w:szCs w:val="21"/>
              </w:rPr>
            </w:pPr>
          </w:p>
        </w:tc>
      </w:tr>
      <w:tr w14:paraId="2F61A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318CC68B">
            <w:pPr>
              <w:pStyle w:val="2"/>
              <w:tabs>
                <w:tab w:val="left" w:pos="3402"/>
                <w:tab w:val="left" w:pos="3544"/>
              </w:tabs>
              <w:snapToGrid w:val="0"/>
              <w:spacing w:line="360" w:lineRule="auto"/>
              <w:jc w:val="left"/>
              <w:rPr>
                <w:rFonts w:hint="eastAsia" w:ascii="黑体" w:hAnsi="黑体" w:eastAsia="黑体" w:cs="黑体"/>
                <w:sz w:val="21"/>
                <w:szCs w:val="21"/>
              </w:rPr>
            </w:pPr>
            <w:r>
              <w:rPr>
                <w:rFonts w:hint="eastAsia" w:ascii="黑体" w:hAnsi="黑体" w:eastAsia="黑体" w:cs="黑体"/>
                <w:sz w:val="21"/>
                <w:szCs w:val="21"/>
              </w:rPr>
              <w:t>感应电流的方向(在螺线管上方俯视)</w:t>
            </w:r>
          </w:p>
        </w:tc>
        <w:tc>
          <w:tcPr>
            <w:tcW w:w="1137" w:type="dxa"/>
            <w:vAlign w:val="center"/>
          </w:tcPr>
          <w:p w14:paraId="53736FF8">
            <w:pPr>
              <w:pStyle w:val="2"/>
              <w:tabs>
                <w:tab w:val="left" w:pos="3402"/>
                <w:tab w:val="left" w:pos="3544"/>
              </w:tabs>
              <w:snapToGrid w:val="0"/>
              <w:spacing w:line="360" w:lineRule="auto"/>
              <w:jc w:val="center"/>
              <w:rPr>
                <w:rFonts w:hint="eastAsia" w:ascii="黑体" w:hAnsi="黑体" w:eastAsia="黑体" w:cs="黑体"/>
                <w:sz w:val="21"/>
                <w:szCs w:val="21"/>
              </w:rPr>
            </w:pPr>
            <w:r>
              <w:rPr>
                <w:rFonts w:hint="eastAsia" w:ascii="黑体" w:hAnsi="黑体" w:eastAsia="黑体" w:cs="黑体"/>
                <w:sz w:val="21"/>
                <w:szCs w:val="21"/>
              </w:rPr>
              <w:t>逆时针</w:t>
            </w:r>
          </w:p>
        </w:tc>
        <w:tc>
          <w:tcPr>
            <w:tcW w:w="1065" w:type="dxa"/>
            <w:vAlign w:val="center"/>
          </w:tcPr>
          <w:p w14:paraId="0BEA8F79">
            <w:pPr>
              <w:pStyle w:val="2"/>
              <w:tabs>
                <w:tab w:val="left" w:pos="3402"/>
                <w:tab w:val="left" w:pos="3544"/>
              </w:tabs>
              <w:snapToGrid w:val="0"/>
              <w:spacing w:line="360" w:lineRule="auto"/>
              <w:jc w:val="center"/>
              <w:rPr>
                <w:rFonts w:hint="eastAsia" w:ascii="黑体" w:hAnsi="黑体" w:eastAsia="黑体" w:cs="黑体"/>
                <w:sz w:val="21"/>
                <w:szCs w:val="21"/>
              </w:rPr>
            </w:pPr>
            <w:r>
              <w:rPr>
                <w:rFonts w:hint="eastAsia" w:ascii="黑体" w:hAnsi="黑体" w:eastAsia="黑体" w:cs="黑体"/>
                <w:sz w:val="21"/>
                <w:szCs w:val="21"/>
              </w:rPr>
              <w:t>顺时针</w:t>
            </w:r>
          </w:p>
        </w:tc>
        <w:tc>
          <w:tcPr>
            <w:tcW w:w="1329" w:type="dxa"/>
            <w:vAlign w:val="center"/>
          </w:tcPr>
          <w:p w14:paraId="5532464C">
            <w:pPr>
              <w:pStyle w:val="2"/>
              <w:tabs>
                <w:tab w:val="left" w:pos="3402"/>
                <w:tab w:val="left" w:pos="3544"/>
              </w:tabs>
              <w:snapToGrid w:val="0"/>
              <w:spacing w:line="360" w:lineRule="auto"/>
              <w:jc w:val="center"/>
              <w:rPr>
                <w:rFonts w:hint="eastAsia" w:ascii="黑体" w:hAnsi="黑体" w:eastAsia="黑体" w:cs="黑体"/>
                <w:sz w:val="21"/>
                <w:szCs w:val="21"/>
              </w:rPr>
            </w:pPr>
            <w:r>
              <w:rPr>
                <w:rFonts w:hint="eastAsia" w:ascii="黑体" w:hAnsi="黑体" w:eastAsia="黑体" w:cs="黑体"/>
                <w:sz w:val="21"/>
                <w:szCs w:val="21"/>
              </w:rPr>
              <w:t>顺时针</w:t>
            </w:r>
          </w:p>
        </w:tc>
        <w:tc>
          <w:tcPr>
            <w:tcW w:w="1363" w:type="dxa"/>
            <w:vAlign w:val="center"/>
          </w:tcPr>
          <w:p w14:paraId="52732230">
            <w:pPr>
              <w:pStyle w:val="2"/>
              <w:tabs>
                <w:tab w:val="left" w:pos="3402"/>
                <w:tab w:val="left" w:pos="3544"/>
              </w:tabs>
              <w:snapToGrid w:val="0"/>
              <w:spacing w:line="360" w:lineRule="auto"/>
              <w:jc w:val="center"/>
              <w:rPr>
                <w:rFonts w:hint="eastAsia" w:ascii="黑体" w:hAnsi="黑体" w:eastAsia="黑体" w:cs="黑体"/>
                <w:sz w:val="21"/>
                <w:szCs w:val="21"/>
              </w:rPr>
            </w:pPr>
            <w:r>
              <w:rPr>
                <w:rFonts w:hint="eastAsia" w:ascii="黑体" w:hAnsi="黑体" w:eastAsia="黑体" w:cs="黑体"/>
                <w:sz w:val="21"/>
                <w:szCs w:val="21"/>
              </w:rPr>
              <w:t>逆时针</w:t>
            </w:r>
          </w:p>
        </w:tc>
      </w:tr>
      <w:tr w14:paraId="459C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68FACF31">
            <w:pPr>
              <w:pStyle w:val="2"/>
              <w:tabs>
                <w:tab w:val="left" w:pos="3402"/>
                <w:tab w:val="left" w:pos="3544"/>
              </w:tabs>
              <w:snapToGrid w:val="0"/>
              <w:spacing w:line="360" w:lineRule="auto"/>
              <w:jc w:val="left"/>
              <w:rPr>
                <w:rFonts w:hint="eastAsia" w:ascii="黑体" w:hAnsi="黑体" w:eastAsia="黑体" w:cs="黑体"/>
                <w:i/>
                <w:sz w:val="21"/>
                <w:szCs w:val="21"/>
              </w:rPr>
            </w:pPr>
            <w:r>
              <w:rPr>
                <w:rFonts w:hint="eastAsia" w:ascii="黑体" w:hAnsi="黑体" w:eastAsia="黑体" w:cs="黑体"/>
                <w:sz w:val="21"/>
                <w:szCs w:val="21"/>
              </w:rPr>
              <w:t>感应电流的磁场方向(“向上”或“向下”)</w:t>
            </w:r>
          </w:p>
        </w:tc>
        <w:tc>
          <w:tcPr>
            <w:tcW w:w="1137" w:type="dxa"/>
            <w:vAlign w:val="center"/>
          </w:tcPr>
          <w:p w14:paraId="6E93835D">
            <w:pPr>
              <w:pStyle w:val="2"/>
              <w:tabs>
                <w:tab w:val="left" w:pos="3402"/>
                <w:tab w:val="left" w:pos="3544"/>
              </w:tabs>
              <w:snapToGrid w:val="0"/>
              <w:spacing w:line="360" w:lineRule="auto"/>
              <w:jc w:val="center"/>
              <w:rPr>
                <w:rFonts w:hint="eastAsia" w:ascii="黑体" w:hAnsi="黑体" w:eastAsia="黑体" w:cs="黑体"/>
                <w:i/>
                <w:sz w:val="21"/>
                <w:szCs w:val="21"/>
              </w:rPr>
            </w:pPr>
          </w:p>
        </w:tc>
        <w:tc>
          <w:tcPr>
            <w:tcW w:w="1065" w:type="dxa"/>
            <w:vAlign w:val="center"/>
          </w:tcPr>
          <w:p w14:paraId="7A025564">
            <w:pPr>
              <w:pStyle w:val="2"/>
              <w:tabs>
                <w:tab w:val="left" w:pos="3402"/>
                <w:tab w:val="left" w:pos="3544"/>
              </w:tabs>
              <w:snapToGrid w:val="0"/>
              <w:spacing w:line="360" w:lineRule="auto"/>
              <w:jc w:val="center"/>
              <w:rPr>
                <w:rFonts w:hint="eastAsia" w:ascii="黑体" w:hAnsi="黑体" w:eastAsia="黑体" w:cs="黑体"/>
                <w:i/>
                <w:sz w:val="21"/>
                <w:szCs w:val="21"/>
              </w:rPr>
            </w:pPr>
          </w:p>
        </w:tc>
        <w:tc>
          <w:tcPr>
            <w:tcW w:w="1329" w:type="dxa"/>
            <w:vAlign w:val="center"/>
          </w:tcPr>
          <w:p w14:paraId="1C0F3CB5">
            <w:pPr>
              <w:pStyle w:val="2"/>
              <w:tabs>
                <w:tab w:val="left" w:pos="3402"/>
                <w:tab w:val="left" w:pos="3544"/>
              </w:tabs>
              <w:snapToGrid w:val="0"/>
              <w:spacing w:line="360" w:lineRule="auto"/>
              <w:jc w:val="center"/>
              <w:rPr>
                <w:rFonts w:hint="eastAsia" w:ascii="黑体" w:hAnsi="黑体" w:eastAsia="黑体" w:cs="黑体"/>
                <w:i/>
                <w:sz w:val="21"/>
                <w:szCs w:val="21"/>
              </w:rPr>
            </w:pPr>
          </w:p>
        </w:tc>
        <w:tc>
          <w:tcPr>
            <w:tcW w:w="1363" w:type="dxa"/>
            <w:vAlign w:val="center"/>
          </w:tcPr>
          <w:p w14:paraId="15C5C805">
            <w:pPr>
              <w:pStyle w:val="2"/>
              <w:tabs>
                <w:tab w:val="left" w:pos="3402"/>
                <w:tab w:val="left" w:pos="3544"/>
              </w:tabs>
              <w:snapToGrid w:val="0"/>
              <w:spacing w:line="360" w:lineRule="auto"/>
              <w:jc w:val="center"/>
              <w:rPr>
                <w:rFonts w:hint="eastAsia" w:ascii="黑体" w:hAnsi="黑体" w:eastAsia="黑体" w:cs="黑体"/>
                <w:sz w:val="21"/>
                <w:szCs w:val="21"/>
              </w:rPr>
            </w:pPr>
          </w:p>
        </w:tc>
      </w:tr>
      <w:tr w14:paraId="25113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6FF43C77">
            <w:pPr>
              <w:pStyle w:val="2"/>
              <w:tabs>
                <w:tab w:val="left" w:pos="3402"/>
                <w:tab w:val="left" w:pos="3544"/>
              </w:tabs>
              <w:snapToGrid w:val="0"/>
              <w:spacing w:line="360" w:lineRule="auto"/>
              <w:jc w:val="left"/>
              <w:rPr>
                <w:rFonts w:hint="eastAsia" w:ascii="黑体" w:hAnsi="黑体" w:eastAsia="黑体" w:cs="黑体"/>
                <w:sz w:val="21"/>
                <w:szCs w:val="21"/>
              </w:rPr>
            </w:pPr>
            <w:r>
              <w:rPr>
                <w:rFonts w:hint="eastAsia" w:ascii="黑体" w:hAnsi="黑体" w:eastAsia="黑体" w:cs="黑体"/>
                <w:sz w:val="21"/>
                <w:szCs w:val="21"/>
              </w:rPr>
              <w:t>原磁场与感应电流磁场方向的关系</w:t>
            </w:r>
          </w:p>
        </w:tc>
        <w:tc>
          <w:tcPr>
            <w:tcW w:w="1137" w:type="dxa"/>
            <w:vAlign w:val="center"/>
          </w:tcPr>
          <w:p w14:paraId="0DCBE74E">
            <w:pPr>
              <w:pStyle w:val="2"/>
              <w:tabs>
                <w:tab w:val="left" w:pos="3402"/>
                <w:tab w:val="left" w:pos="3544"/>
              </w:tabs>
              <w:snapToGrid w:val="0"/>
              <w:spacing w:line="360" w:lineRule="auto"/>
              <w:jc w:val="center"/>
              <w:rPr>
                <w:rFonts w:hint="eastAsia" w:ascii="黑体" w:hAnsi="黑体" w:eastAsia="黑体" w:cs="黑体"/>
                <w:sz w:val="21"/>
                <w:szCs w:val="21"/>
              </w:rPr>
            </w:pPr>
          </w:p>
        </w:tc>
        <w:tc>
          <w:tcPr>
            <w:tcW w:w="1065" w:type="dxa"/>
            <w:vAlign w:val="center"/>
          </w:tcPr>
          <w:p w14:paraId="787D86CF">
            <w:pPr>
              <w:pStyle w:val="2"/>
              <w:tabs>
                <w:tab w:val="left" w:pos="3402"/>
                <w:tab w:val="left" w:pos="3544"/>
              </w:tabs>
              <w:snapToGrid w:val="0"/>
              <w:spacing w:line="360" w:lineRule="auto"/>
              <w:jc w:val="center"/>
              <w:rPr>
                <w:rFonts w:hint="eastAsia" w:ascii="黑体" w:hAnsi="黑体" w:eastAsia="黑体" w:cs="黑体"/>
                <w:sz w:val="21"/>
                <w:szCs w:val="21"/>
              </w:rPr>
            </w:pPr>
          </w:p>
        </w:tc>
        <w:tc>
          <w:tcPr>
            <w:tcW w:w="1329" w:type="dxa"/>
            <w:vAlign w:val="center"/>
          </w:tcPr>
          <w:p w14:paraId="4B9D8EDC">
            <w:pPr>
              <w:pStyle w:val="2"/>
              <w:tabs>
                <w:tab w:val="left" w:pos="3402"/>
                <w:tab w:val="left" w:pos="3544"/>
              </w:tabs>
              <w:snapToGrid w:val="0"/>
              <w:spacing w:line="360" w:lineRule="auto"/>
              <w:jc w:val="center"/>
              <w:rPr>
                <w:rFonts w:hint="eastAsia" w:ascii="黑体" w:hAnsi="黑体" w:eastAsia="黑体" w:cs="黑体"/>
                <w:sz w:val="21"/>
                <w:szCs w:val="21"/>
              </w:rPr>
            </w:pPr>
          </w:p>
        </w:tc>
        <w:tc>
          <w:tcPr>
            <w:tcW w:w="1363" w:type="dxa"/>
            <w:vAlign w:val="center"/>
          </w:tcPr>
          <w:p w14:paraId="482EB0A6">
            <w:pPr>
              <w:pStyle w:val="2"/>
              <w:tabs>
                <w:tab w:val="left" w:pos="3402"/>
                <w:tab w:val="left" w:pos="3544"/>
              </w:tabs>
              <w:snapToGrid w:val="0"/>
              <w:spacing w:line="360" w:lineRule="auto"/>
              <w:jc w:val="center"/>
              <w:rPr>
                <w:rFonts w:hint="eastAsia" w:ascii="黑体" w:hAnsi="黑体" w:eastAsia="黑体" w:cs="黑体"/>
                <w:sz w:val="21"/>
                <w:szCs w:val="21"/>
              </w:rPr>
            </w:pPr>
          </w:p>
        </w:tc>
      </w:tr>
    </w:tbl>
    <w:p w14:paraId="3FE5CED2">
      <w:pPr>
        <w:pStyle w:val="2"/>
        <w:tabs>
          <w:tab w:val="left" w:pos="3402"/>
          <w:tab w:val="left" w:pos="3544"/>
        </w:tabs>
        <w:snapToGrid w:val="0"/>
        <w:spacing w:line="360" w:lineRule="auto"/>
        <w:rPr>
          <w:rFonts w:hint="eastAsia" w:ascii="黑体" w:hAnsi="黑体" w:eastAsia="黑体" w:cs="黑体"/>
          <w:sz w:val="21"/>
          <w:szCs w:val="21"/>
          <w:lang w:eastAsia="zh-CN"/>
        </w:rPr>
      </w:pPr>
      <w:r>
        <w:rPr>
          <w:rFonts w:hint="eastAsia" w:ascii="Calibri" w:hAnsi="Calibri" w:eastAsia="黑体" w:cs="Calibri"/>
          <w:sz w:val="21"/>
          <w:szCs w:val="21"/>
        </w:rPr>
        <w:t>④</w:t>
      </w:r>
      <w:r>
        <w:rPr>
          <w:rFonts w:hint="eastAsia" w:ascii="黑体" w:hAnsi="黑体" w:eastAsia="黑体" w:cs="黑体"/>
          <w:sz w:val="21"/>
          <w:szCs w:val="21"/>
        </w:rPr>
        <w:t>整理器材</w:t>
      </w:r>
      <w:r>
        <w:rPr>
          <w:rFonts w:hint="eastAsia" w:ascii="黑体" w:hAnsi="黑体" w:eastAsia="黑体" w:cs="黑体"/>
          <w:sz w:val="21"/>
          <w:szCs w:val="21"/>
          <w:lang w:val="en-US" w:eastAsia="zh-CN"/>
        </w:rPr>
        <w:t xml:space="preserve"> </w:t>
      </w:r>
    </w:p>
    <w:p w14:paraId="30AEF1B6">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val="en-US" w:eastAsia="zh-CN"/>
        </w:rPr>
        <w:t>4</w:t>
      </w:r>
      <w:r>
        <w:rPr>
          <w:rFonts w:hint="eastAsia" w:ascii="黑体" w:hAnsi="黑体" w:eastAsia="黑体" w:cs="黑体"/>
          <w:sz w:val="21"/>
          <w:szCs w:val="21"/>
        </w:rPr>
        <w:t>、实验结果分析</w:t>
      </w:r>
    </w:p>
    <w:p w14:paraId="40E35DF2">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rPr>
        <w:t>根据上表记录，得到下述结果：甲、乙两种情况下，磁通量都</w:t>
      </w:r>
      <w:r>
        <w:rPr>
          <w:rFonts w:hint="eastAsia" w:ascii="黑体" w:hAnsi="黑体" w:eastAsia="黑体" w:cs="黑体"/>
          <w:color w:val="FF0000"/>
          <w:u w:val="single"/>
        </w:rPr>
        <w:t>增加</w:t>
      </w:r>
      <w:r>
        <w:rPr>
          <w:rFonts w:hint="eastAsia" w:ascii="黑体" w:hAnsi="黑体" w:eastAsia="黑体" w:cs="黑体"/>
          <w:sz w:val="21"/>
          <w:szCs w:val="21"/>
        </w:rPr>
        <w:t>，感应电流的磁场方向与原磁场方向</w:t>
      </w:r>
      <w:r>
        <w:rPr>
          <w:rFonts w:hint="eastAsia" w:ascii="黑体" w:hAnsi="黑体" w:eastAsia="黑体" w:cs="黑体"/>
          <w:color w:val="FF0000"/>
          <w:u w:val="single"/>
        </w:rPr>
        <w:t>相反</w:t>
      </w:r>
      <w:r>
        <w:rPr>
          <w:rFonts w:hint="eastAsia" w:ascii="黑体" w:hAnsi="黑体" w:eastAsia="黑体" w:cs="黑体"/>
          <w:sz w:val="21"/>
          <w:szCs w:val="21"/>
        </w:rPr>
        <w:t>，阻碍磁通量的增加；丙、丁两种情况下，磁通量都</w:t>
      </w:r>
      <w:r>
        <w:rPr>
          <w:rFonts w:hint="eastAsia" w:ascii="黑体" w:hAnsi="黑体" w:eastAsia="黑体" w:cs="黑体"/>
          <w:color w:val="FF0000"/>
          <w:u w:val="single"/>
        </w:rPr>
        <w:t>减少</w:t>
      </w:r>
      <w:r>
        <w:rPr>
          <w:rFonts w:hint="eastAsia" w:ascii="黑体" w:hAnsi="黑体" w:eastAsia="黑体" w:cs="黑体"/>
          <w:sz w:val="21"/>
          <w:szCs w:val="21"/>
        </w:rPr>
        <w:t>，感应电流的磁场方向与原磁场方向</w:t>
      </w:r>
      <w:r>
        <w:rPr>
          <w:rFonts w:hint="eastAsia" w:ascii="黑体" w:hAnsi="黑体" w:eastAsia="黑体" w:cs="黑体"/>
          <w:color w:val="FF0000"/>
          <w:u w:val="single"/>
        </w:rPr>
        <w:t>相同</w:t>
      </w:r>
      <w:r>
        <w:rPr>
          <w:rFonts w:hint="eastAsia" w:ascii="黑体" w:hAnsi="黑体" w:eastAsia="黑体" w:cs="黑体"/>
          <w:sz w:val="21"/>
          <w:szCs w:val="21"/>
        </w:rPr>
        <w:t>，阻碍磁通量的减少</w:t>
      </w:r>
      <w:r>
        <w:rPr>
          <w:rFonts w:hint="eastAsia" w:ascii="黑体" w:hAnsi="黑体" w:eastAsia="黑体" w:cs="黑体"/>
          <w:sz w:val="21"/>
          <w:szCs w:val="21"/>
          <w:lang w:eastAsia="zh-CN"/>
        </w:rPr>
        <w:t>。</w:t>
      </w:r>
    </w:p>
    <w:p w14:paraId="632BB5F4">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rPr>
        <w:t>实验结论：感应电流具有这样的方向，即</w:t>
      </w:r>
      <w:r>
        <w:rPr>
          <w:rFonts w:hint="eastAsia" w:ascii="黑体" w:hAnsi="黑体" w:eastAsia="黑体" w:cs="黑体"/>
          <w:color w:val="FF0000"/>
          <w:u w:val="single"/>
        </w:rPr>
        <w:t>感应电流的磁场</w:t>
      </w:r>
      <w:r>
        <w:rPr>
          <w:rFonts w:hint="eastAsia" w:ascii="黑体" w:hAnsi="黑体" w:eastAsia="黑体" w:cs="黑体"/>
          <w:sz w:val="21"/>
          <w:szCs w:val="21"/>
        </w:rPr>
        <w:t>总要</w:t>
      </w:r>
      <w:r>
        <w:rPr>
          <w:rFonts w:hint="eastAsia" w:ascii="黑体" w:hAnsi="黑体" w:eastAsia="黑体" w:cs="黑体"/>
          <w:sz w:val="21"/>
          <w:szCs w:val="21"/>
          <w:u w:val="single"/>
        </w:rPr>
        <w:t>阻碍</w:t>
      </w:r>
      <w:r>
        <w:rPr>
          <w:rFonts w:hint="eastAsia" w:ascii="黑体" w:hAnsi="黑体" w:eastAsia="黑体" w:cs="黑体"/>
          <w:sz w:val="21"/>
          <w:szCs w:val="21"/>
        </w:rPr>
        <w:t>引起感应电流的</w:t>
      </w:r>
      <w:r>
        <w:rPr>
          <w:rFonts w:hint="eastAsia" w:ascii="黑体" w:hAnsi="黑体" w:eastAsia="黑体" w:cs="黑体"/>
          <w:color w:val="FF0000"/>
          <w:u w:val="single"/>
        </w:rPr>
        <w:t>磁通量的变化</w:t>
      </w:r>
      <w:r>
        <w:rPr>
          <w:rFonts w:hint="eastAsia" w:ascii="黑体" w:hAnsi="黑体" w:eastAsia="黑体" w:cs="黑体"/>
          <w:sz w:val="21"/>
          <w:szCs w:val="21"/>
          <w:lang w:eastAsia="zh-CN"/>
        </w:rPr>
        <w:t>。</w:t>
      </w:r>
    </w:p>
    <w:p w14:paraId="54A58A05">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val="en-US" w:eastAsia="zh-CN"/>
        </w:rPr>
        <w:t>5</w:t>
      </w:r>
      <w:r>
        <w:rPr>
          <w:rFonts w:hint="eastAsia" w:ascii="黑体" w:hAnsi="黑体" w:eastAsia="黑体" w:cs="黑体"/>
          <w:sz w:val="21"/>
          <w:szCs w:val="21"/>
        </w:rPr>
        <w:t>、注意事项</w:t>
      </w:r>
    </w:p>
    <w:p w14:paraId="3F00F1A6">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1</w:t>
      </w:r>
      <w:r>
        <w:rPr>
          <w:rFonts w:hint="eastAsia" w:ascii="黑体" w:hAnsi="黑体" w:eastAsia="黑体" w:cs="黑体"/>
          <w:sz w:val="21"/>
          <w:szCs w:val="21"/>
          <w:lang w:eastAsia="zh-CN"/>
        </w:rPr>
        <w:t>）</w:t>
      </w:r>
      <w:r>
        <w:rPr>
          <w:rFonts w:hint="eastAsia" w:ascii="黑体" w:hAnsi="黑体" w:eastAsia="黑体" w:cs="黑体"/>
          <w:sz w:val="21"/>
          <w:szCs w:val="21"/>
        </w:rPr>
        <w:t>确定电流方向与电流表指针偏转方向的关系时，要用试触法并注意减小电流强度，防止电流过大或通电时间过长损坏电流表</w:t>
      </w:r>
      <w:r>
        <w:rPr>
          <w:rFonts w:hint="eastAsia" w:ascii="黑体" w:hAnsi="黑体" w:eastAsia="黑体" w:cs="黑体"/>
          <w:sz w:val="21"/>
          <w:szCs w:val="21"/>
          <w:lang w:eastAsia="zh-CN"/>
        </w:rPr>
        <w:t>。</w:t>
      </w:r>
    </w:p>
    <w:p w14:paraId="652A7F04">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2</w:t>
      </w:r>
      <w:r>
        <w:rPr>
          <w:rFonts w:hint="eastAsia" w:ascii="黑体" w:hAnsi="黑体" w:eastAsia="黑体" w:cs="黑体"/>
          <w:sz w:val="21"/>
          <w:szCs w:val="21"/>
          <w:lang w:eastAsia="zh-CN"/>
        </w:rPr>
        <w:t>）</w:t>
      </w:r>
      <w:r>
        <w:rPr>
          <w:rFonts w:hint="eastAsia" w:ascii="黑体" w:hAnsi="黑体" w:eastAsia="黑体" w:cs="黑体"/>
          <w:sz w:val="21"/>
          <w:szCs w:val="21"/>
        </w:rPr>
        <w:t>电流表选用零刻度在中间的灵敏电流计</w:t>
      </w:r>
      <w:r>
        <w:rPr>
          <w:rFonts w:hint="eastAsia" w:ascii="黑体" w:hAnsi="黑体" w:eastAsia="黑体" w:cs="黑体"/>
          <w:sz w:val="21"/>
          <w:szCs w:val="21"/>
          <w:lang w:eastAsia="zh-CN"/>
        </w:rPr>
        <w:t>。</w:t>
      </w:r>
    </w:p>
    <w:p w14:paraId="5B30E2BB">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3</w:t>
      </w:r>
      <w:r>
        <w:rPr>
          <w:rFonts w:hint="eastAsia" w:ascii="黑体" w:hAnsi="黑体" w:eastAsia="黑体" w:cs="黑体"/>
          <w:sz w:val="21"/>
          <w:szCs w:val="21"/>
          <w:lang w:eastAsia="zh-CN"/>
        </w:rPr>
        <w:t>）</w:t>
      </w:r>
      <w:r>
        <w:rPr>
          <w:rFonts w:hint="eastAsia" w:ascii="黑体" w:hAnsi="黑体" w:eastAsia="黑体" w:cs="黑体"/>
          <w:sz w:val="21"/>
          <w:szCs w:val="21"/>
        </w:rPr>
        <w:t>实验前设计好表格，并明确线圈的绕线方向</w:t>
      </w:r>
      <w:r>
        <w:rPr>
          <w:rFonts w:hint="eastAsia" w:ascii="黑体" w:hAnsi="黑体" w:eastAsia="黑体" w:cs="黑体"/>
          <w:sz w:val="21"/>
          <w:szCs w:val="21"/>
          <w:lang w:eastAsia="zh-CN"/>
        </w:rPr>
        <w:t>。</w:t>
      </w:r>
    </w:p>
    <w:p w14:paraId="4219F649">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4</w:t>
      </w:r>
      <w:r>
        <w:rPr>
          <w:rFonts w:hint="eastAsia" w:ascii="黑体" w:hAnsi="黑体" w:eastAsia="黑体" w:cs="黑体"/>
          <w:sz w:val="21"/>
          <w:szCs w:val="21"/>
          <w:lang w:eastAsia="zh-CN"/>
        </w:rPr>
        <w:t>）</w:t>
      </w:r>
      <w:r>
        <w:rPr>
          <w:rFonts w:hint="eastAsia" w:ascii="黑体" w:hAnsi="黑体" w:eastAsia="黑体" w:cs="黑体"/>
          <w:sz w:val="21"/>
          <w:szCs w:val="21"/>
        </w:rPr>
        <w:t>按照控制变量的思想进行实验</w:t>
      </w:r>
      <w:r>
        <w:rPr>
          <w:rFonts w:hint="eastAsia" w:ascii="黑体" w:hAnsi="黑体" w:eastAsia="黑体" w:cs="黑体"/>
          <w:sz w:val="21"/>
          <w:szCs w:val="21"/>
          <w:lang w:eastAsia="zh-CN"/>
        </w:rPr>
        <w:t>。</w:t>
      </w:r>
    </w:p>
    <w:p w14:paraId="497752FB">
      <w:pPr>
        <w:pStyle w:val="2"/>
        <w:tabs>
          <w:tab w:val="left" w:pos="3402"/>
          <w:tab w:val="left" w:pos="3544"/>
        </w:tabs>
        <w:snapToGrid w:val="0"/>
        <w:spacing w:line="360" w:lineRule="auto"/>
        <w:rPr>
          <w:rFonts w:hint="eastAsia" w:ascii="黑体" w:hAnsi="黑体" w:eastAsia="黑体" w:cs="黑体"/>
          <w:sz w:val="21"/>
          <w:szCs w:val="21"/>
          <w:lang w:eastAsia="zh-CN"/>
        </w:rPr>
      </w:pP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5</w:t>
      </w:r>
      <w:r>
        <w:rPr>
          <w:rFonts w:hint="eastAsia" w:ascii="黑体" w:hAnsi="黑体" w:eastAsia="黑体" w:cs="黑体"/>
          <w:sz w:val="21"/>
          <w:szCs w:val="21"/>
          <w:lang w:eastAsia="zh-CN"/>
        </w:rPr>
        <w:t>）</w:t>
      </w:r>
      <w:r>
        <w:rPr>
          <w:rFonts w:hint="eastAsia" w:ascii="黑体" w:hAnsi="黑体" w:eastAsia="黑体" w:cs="黑体"/>
          <w:sz w:val="21"/>
          <w:szCs w:val="21"/>
        </w:rPr>
        <w:t>进行一种操作后，等电流计指针回零后再进行下一步操作</w:t>
      </w:r>
      <w:r>
        <w:rPr>
          <w:rFonts w:hint="eastAsia" w:ascii="黑体" w:hAnsi="黑体" w:eastAsia="黑体" w:cs="黑体"/>
          <w:sz w:val="21"/>
          <w:szCs w:val="21"/>
          <w:lang w:eastAsia="zh-CN"/>
        </w:rPr>
        <w:t>。</w:t>
      </w:r>
    </w:p>
    <w:p w14:paraId="7B8E5B25">
      <w:pPr>
        <w:rPr>
          <w:sz w:val="21"/>
        </w:rPr>
      </w:pPr>
      <w:r>
        <w:rPr>
          <w:sz w:val="21"/>
        </w:rPr>
        <mc:AlternateContent>
          <mc:Choice Requires="wps">
            <w:drawing>
              <wp:anchor distT="0" distB="0" distL="114300" distR="114300" simplePos="0" relativeHeight="251665408" behindDoc="0" locked="0" layoutInCell="1" allowOverlap="1">
                <wp:simplePos x="0" y="0"/>
                <wp:positionH relativeFrom="column">
                  <wp:posOffset>-5715</wp:posOffset>
                </wp:positionH>
                <wp:positionV relativeFrom="paragraph">
                  <wp:posOffset>101600</wp:posOffset>
                </wp:positionV>
                <wp:extent cx="880745" cy="344170"/>
                <wp:effectExtent l="6350" t="6350" r="8255" b="1143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6C10FE8">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5408;v-text-anchor:middle;mso-width-relative:page;mso-height-relative:page;" fillcolor="#5B9BD5 [3204]" filled="t" stroked="t" coordsize="21600,21600" arcsize="0.166666666666667" o:gfxdata="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4pC6LtMAAAAHAQAADwAAAAAAAAABACAAAAAiAAAAZHJzL2Rvd25yZXYueG1sUEsBAhQAFAAA&#10;AAgAh07iQJXxz+yfAgAAHwUAAA4AAAAAAAAAAQAgAAAAIgEAAGRycy9lMm9Eb2MueG1sUEsFBgAA&#10;AAAGAAYAWQEAADMGAAAAAA==&#10;">
                <v:fill on="t" focussize="0,0"/>
                <v:stroke weight="1pt" color="#2E75B6 [2404]" miterlimit="8" joinstyle="miter"/>
                <v:imagedata o:title=""/>
                <o:lock v:ext="edit" aspectratio="f"/>
                <v:textbox>
                  <w:txbxContent>
                    <w:p w14:paraId="26C10FE8">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4257040</wp:posOffset>
                </wp:positionH>
                <wp:positionV relativeFrom="paragraph">
                  <wp:posOffset>115570</wp:posOffset>
                </wp:positionV>
                <wp:extent cx="290830" cy="304800"/>
                <wp:effectExtent l="6350" t="6350" r="7620" b="1270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4384;v-text-anchor:middle;mso-width-relative:page;mso-height-relative:page;" fillcolor="#ED7D31 [3205]" filled="t" stroked="t" coordsize="21600,21600" o:gfxdata="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6pf09gAAAAJAQAA&#10;DwAAAAAAAAABACAAAAAiAAAAZHJzL2Rvd25yZXYueG1sUEsBAhQAFAAAAAgAh07iQMwZTLCLAgAA&#10;DAUAAA4AAAAAAAAAAQAgAAAAJwEAAGRycy9lMm9Eb2MueG1sUEsFBgAAAAAGAAYAWQEAACQGAAAA&#10;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4315460</wp:posOffset>
                </wp:positionH>
                <wp:positionV relativeFrom="paragraph">
                  <wp:posOffset>189230</wp:posOffset>
                </wp:positionV>
                <wp:extent cx="186690" cy="191770"/>
                <wp:effectExtent l="10160" t="6350" r="12700" b="3048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6432;v-text-anchor:middle;mso-width-relative:page;mso-height-relative:page;" fillcolor="#FFFFFF [3212]" filled="t" stroked="t" coordsize="21600,21600" o:gfxdata="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yEYke9UAAAAJAQAADwAAAAAAAAABACAAAAAiAAAAZHJzL2Rvd25yZXYueG1sUEsBAhQA&#10;FAAAAAgAh07iQK1keQWgAgAAHgUAAA4AAAAAAAAAAQAgAAAAJAEAAGRycy9lMm9Eb2MueG1sUEsF&#10;BgAAAAAGAAYAWQEAADYGAAAA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953770</wp:posOffset>
                </wp:positionH>
                <wp:positionV relativeFrom="paragraph">
                  <wp:posOffset>92710</wp:posOffset>
                </wp:positionV>
                <wp:extent cx="3672840" cy="349885"/>
                <wp:effectExtent l="6350" t="6350" r="16510" b="2476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B256301">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楞次定律</w:t>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3360;v-text-anchor:middle;mso-width-relative:page;mso-height-relative:page;" fillcolor="#DEEBF7 [660]" filled="t" stroked="t" coordsize="21600,21600" arcsize="0.166666666666667" o:gfxdata="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OwMdezXAAAACQEAAA8AAAAAAAAAAQAgAAAAIgAAAGRycy9kb3du&#10;cmV2LnhtbFBLAQIUABQAAAAIAIdO4kBgmN7jqwIAAFkFAAAOAAAAAAAAAAEAIAAAACYBAABkcnMv&#10;ZTJvRG9jLnhtbFBLBQYAAAAABgAGAFkBAABDBgAAAAA=&#10;">
                <v:fill on="t" focussize="0,0"/>
                <v:stroke weight="1pt" color="#2E75B6 [2404]" miterlimit="8" joinstyle="miter"/>
                <v:imagedata o:title=""/>
                <o:lock v:ext="edit" aspectratio="f"/>
                <v:textbox>
                  <w:txbxContent>
                    <w:p w14:paraId="0B256301">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楞次定律</w:t>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v:textbox>
              </v:roundrect>
            </w:pict>
          </mc:Fallback>
        </mc:AlternateContent>
      </w:r>
    </w:p>
    <w:p w14:paraId="33DB6460">
      <w:pPr>
        <w:bidi w:val="0"/>
        <w:rPr>
          <w:rFonts w:asciiTheme="minorHAnsi" w:hAnsiTheme="minorHAnsi" w:eastAsiaTheme="minorEastAsia" w:cstheme="minorBidi"/>
          <w:kern w:val="2"/>
          <w:sz w:val="21"/>
          <w:szCs w:val="24"/>
          <w:lang w:val="en-US" w:eastAsia="zh-CN" w:bidi="ar-SA"/>
        </w:rPr>
      </w:pPr>
    </w:p>
    <w:p w14:paraId="49CD03E8">
      <w:pPr>
        <w:tabs>
          <w:tab w:val="left" w:pos="1440"/>
        </w:tabs>
        <w:bidi w:val="0"/>
        <w:jc w:val="left"/>
      </w:pPr>
      <w:r>
        <w:rPr>
          <w:rFonts w:hint="eastAsia"/>
          <w:lang w:val="en-US" w:eastAsia="zh-CN"/>
        </w:rPr>
        <w:tab/>
      </w:r>
      <w:r>
        <w:drawing>
          <wp:inline distT="0" distB="0" distL="114300" distR="114300">
            <wp:extent cx="5314315" cy="368935"/>
            <wp:effectExtent l="0" t="0" r="63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4"/>
                    <a:stretch>
                      <a:fillRect/>
                    </a:stretch>
                  </pic:blipFill>
                  <pic:spPr>
                    <a:xfrm>
                      <a:off x="0" y="0"/>
                      <a:ext cx="5314315" cy="368935"/>
                    </a:xfrm>
                    <a:prstGeom prst="rect">
                      <a:avLst/>
                    </a:prstGeom>
                    <a:noFill/>
                    <a:ln>
                      <a:noFill/>
                    </a:ln>
                  </pic:spPr>
                </pic:pic>
              </a:graphicData>
            </a:graphic>
          </wp:inline>
        </w:drawing>
      </w:r>
    </w:p>
    <w:p w14:paraId="0DA8AD05">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1</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内容：感应电流具有这样的方向，即感应电流的磁场总要阻碍引起感应电流的</w:t>
      </w:r>
      <w:r>
        <w:rPr>
          <w:rFonts w:hint="default" w:ascii="黑体" w:hAnsi="黑体" w:eastAsia="黑体" w:cs="黑体"/>
          <w:color w:val="FF0000"/>
          <w:kern w:val="2"/>
          <w:sz w:val="21"/>
          <w:szCs w:val="21"/>
          <w:u w:val="single"/>
          <w:lang w:val="en-US" w:eastAsia="zh-CN" w:bidi="ar-SA"/>
        </w:rPr>
        <w:t>磁通量的变化</w:t>
      </w:r>
      <w:r>
        <w:rPr>
          <w:rFonts w:hint="eastAsia" w:ascii="黑体" w:hAnsi="黑体" w:eastAsia="黑体" w:cs="黑体"/>
          <w:kern w:val="2"/>
          <w:sz w:val="21"/>
          <w:szCs w:val="21"/>
          <w:lang w:val="en-US" w:eastAsia="zh-CN" w:bidi="ar-SA"/>
        </w:rPr>
        <w:t>。</w:t>
      </w:r>
    </w:p>
    <w:p w14:paraId="6B4AB5C8">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2</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从能量角度理解楞次定律</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感应电流沿着楞次定律所述的方向，是能量守恒定律的必然结果，当磁极插入线圈或从线圈内抽出时，推力或拉力做功，使</w:t>
      </w:r>
      <w:r>
        <w:rPr>
          <w:rFonts w:hint="default" w:ascii="黑体" w:hAnsi="黑体" w:eastAsia="黑体" w:cs="黑体"/>
          <w:color w:val="FF0000"/>
          <w:kern w:val="2"/>
          <w:sz w:val="21"/>
          <w:szCs w:val="21"/>
          <w:u w:val="single"/>
          <w:lang w:val="en-US" w:eastAsia="zh-CN" w:bidi="ar-SA"/>
        </w:rPr>
        <w:t>机械能转化为感应电流的电能</w:t>
      </w:r>
      <w:r>
        <w:rPr>
          <w:rFonts w:hint="eastAsia" w:ascii="黑体" w:hAnsi="黑体" w:eastAsia="黑体" w:cs="黑体"/>
          <w:kern w:val="2"/>
          <w:sz w:val="21"/>
          <w:szCs w:val="21"/>
          <w:lang w:val="en-US" w:eastAsia="zh-CN" w:bidi="ar-SA"/>
        </w:rPr>
        <w:t>。</w:t>
      </w:r>
    </w:p>
    <w:p w14:paraId="6BC31361">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3</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对楞次定律的理解</w:t>
      </w:r>
    </w:p>
    <w:p w14:paraId="6CFE7734">
      <w:pPr>
        <w:widowControl w:val="0"/>
        <w:tabs>
          <w:tab w:val="left" w:pos="3544"/>
        </w:tabs>
        <w:snapToGrid w:val="0"/>
        <w:spacing w:line="360" w:lineRule="auto"/>
        <w:jc w:val="both"/>
        <w:rPr>
          <w:rFonts w:hint="eastAsia"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(1)楞次定律中的因果关系</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楞次定律反映了电磁感应现象中的因果关系，</w:t>
      </w:r>
      <w:r>
        <w:rPr>
          <w:rFonts w:hint="default" w:ascii="黑体" w:hAnsi="黑体" w:eastAsia="黑体" w:cs="黑体"/>
          <w:color w:val="FF0000"/>
          <w:kern w:val="2"/>
          <w:sz w:val="21"/>
          <w:szCs w:val="21"/>
          <w:u w:val="single"/>
          <w:lang w:val="en-US" w:eastAsia="zh-CN" w:bidi="ar-SA"/>
        </w:rPr>
        <w:t>磁通量发生变化是原因，产生感应电流是结果</w:t>
      </w:r>
      <w:r>
        <w:rPr>
          <w:rFonts w:hint="eastAsia" w:ascii="黑体" w:hAnsi="黑体" w:eastAsia="黑体" w:cs="黑体"/>
          <w:kern w:val="2"/>
          <w:sz w:val="21"/>
          <w:szCs w:val="21"/>
          <w:lang w:val="en-US" w:eastAsia="zh-CN" w:bidi="ar-SA"/>
        </w:rPr>
        <w:t>。</w:t>
      </w:r>
    </w:p>
    <w:p w14:paraId="3D51CCFC">
      <w:pPr>
        <w:widowControl w:val="0"/>
        <w:tabs>
          <w:tab w:val="left" w:pos="3544"/>
        </w:tabs>
        <w:snapToGrid w:val="0"/>
        <w:spacing w:line="360" w:lineRule="auto"/>
        <w:jc w:val="both"/>
        <w:rPr>
          <w:rFonts w:hint="eastAsia" w:ascii="黑体" w:hAnsi="黑体" w:eastAsia="黑体" w:cs="黑体"/>
          <w:kern w:val="2"/>
          <w:sz w:val="21"/>
          <w:szCs w:val="21"/>
          <w:lang w:val="en-US" w:eastAsia="zh-CN" w:bidi="ar-SA"/>
        </w:rPr>
      </w:pPr>
    </w:p>
    <w:p w14:paraId="655CDFD1">
      <w:pPr>
        <w:widowControl w:val="0"/>
        <w:tabs>
          <w:tab w:val="left" w:pos="3544"/>
        </w:tabs>
        <w:snapToGrid w:val="0"/>
        <w:spacing w:line="360" w:lineRule="auto"/>
        <w:jc w:val="both"/>
        <w:rPr>
          <w:rFonts w:hint="eastAsia" w:ascii="黑体" w:hAnsi="黑体" w:eastAsia="黑体" w:cs="黑体"/>
          <w:kern w:val="2"/>
          <w:sz w:val="21"/>
          <w:szCs w:val="21"/>
          <w:lang w:val="en-US" w:eastAsia="zh-CN" w:bidi="ar-SA"/>
        </w:rPr>
      </w:pPr>
    </w:p>
    <w:p w14:paraId="064858F5">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p>
    <w:p w14:paraId="0B932524">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(2)对“阻碍”的理解</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6964"/>
      </w:tblGrid>
      <w:tr w14:paraId="0EFC0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6" w:type="dxa"/>
            <w:shd w:val="clear" w:color="auto" w:fill="auto"/>
            <w:vAlign w:val="center"/>
          </w:tcPr>
          <w:p w14:paraId="5B048AD5">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问题</w:t>
            </w:r>
          </w:p>
        </w:tc>
        <w:tc>
          <w:tcPr>
            <w:tcW w:w="6964" w:type="dxa"/>
            <w:shd w:val="clear" w:color="auto" w:fill="auto"/>
            <w:vAlign w:val="center"/>
          </w:tcPr>
          <w:p w14:paraId="76FA6885">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结论</w:t>
            </w:r>
          </w:p>
        </w:tc>
      </w:tr>
      <w:tr w14:paraId="43DB2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6" w:type="dxa"/>
            <w:shd w:val="clear" w:color="auto" w:fill="auto"/>
            <w:vAlign w:val="center"/>
          </w:tcPr>
          <w:p w14:paraId="3526DAAD">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谁阻碍谁</w:t>
            </w:r>
          </w:p>
        </w:tc>
        <w:tc>
          <w:tcPr>
            <w:tcW w:w="6964" w:type="dxa"/>
            <w:shd w:val="clear" w:color="auto" w:fill="auto"/>
            <w:vAlign w:val="center"/>
          </w:tcPr>
          <w:p w14:paraId="4A65FB66">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感应电流的磁场阻碍引起感应电流的磁场(原磁场)的磁通量的变化</w:t>
            </w:r>
          </w:p>
        </w:tc>
      </w:tr>
      <w:tr w14:paraId="51605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6" w:type="dxa"/>
            <w:shd w:val="clear" w:color="auto" w:fill="auto"/>
            <w:vAlign w:val="center"/>
          </w:tcPr>
          <w:p w14:paraId="383802B1">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为何阻碍</w:t>
            </w:r>
          </w:p>
        </w:tc>
        <w:tc>
          <w:tcPr>
            <w:tcW w:w="6964" w:type="dxa"/>
            <w:shd w:val="clear" w:color="auto" w:fill="auto"/>
            <w:vAlign w:val="center"/>
          </w:tcPr>
          <w:p w14:paraId="33A83464">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原磁场的磁通量发生了变化</w:t>
            </w:r>
          </w:p>
        </w:tc>
      </w:tr>
      <w:tr w14:paraId="71563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6" w:type="dxa"/>
            <w:shd w:val="clear" w:color="auto" w:fill="auto"/>
            <w:vAlign w:val="center"/>
          </w:tcPr>
          <w:p w14:paraId="5930AF4B">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阻碍什么</w:t>
            </w:r>
          </w:p>
        </w:tc>
        <w:tc>
          <w:tcPr>
            <w:tcW w:w="6964" w:type="dxa"/>
            <w:shd w:val="clear" w:color="auto" w:fill="auto"/>
            <w:vAlign w:val="center"/>
          </w:tcPr>
          <w:p w14:paraId="21E4471F">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阻碍的是磁通量的变化，而不是阻碍磁通量本身</w:t>
            </w:r>
          </w:p>
        </w:tc>
      </w:tr>
      <w:tr w14:paraId="5C48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6" w:type="dxa"/>
            <w:shd w:val="clear" w:color="auto" w:fill="auto"/>
            <w:vAlign w:val="center"/>
          </w:tcPr>
          <w:p w14:paraId="73F05C55">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如何阻碍</w:t>
            </w:r>
          </w:p>
        </w:tc>
        <w:tc>
          <w:tcPr>
            <w:tcW w:w="6964" w:type="dxa"/>
            <w:shd w:val="clear" w:color="auto" w:fill="auto"/>
            <w:vAlign w:val="center"/>
          </w:tcPr>
          <w:p w14:paraId="5649C4DD">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当原磁场的磁通量增加时，感应电流的磁场方向与原磁场的方向相反；当原磁场的磁通量减少时，感应电流的磁场方向与原磁场的方向相同，即“增反减同”</w:t>
            </w:r>
          </w:p>
        </w:tc>
      </w:tr>
      <w:tr w14:paraId="359FE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6" w:type="dxa"/>
            <w:shd w:val="clear" w:color="auto" w:fill="auto"/>
            <w:vAlign w:val="center"/>
          </w:tcPr>
          <w:p w14:paraId="3F785159">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结果如何</w:t>
            </w:r>
          </w:p>
        </w:tc>
        <w:tc>
          <w:tcPr>
            <w:tcW w:w="6964" w:type="dxa"/>
            <w:shd w:val="clear" w:color="auto" w:fill="auto"/>
            <w:vAlign w:val="center"/>
          </w:tcPr>
          <w:p w14:paraId="141F73A7">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阻碍并不是阻止，只是延缓了磁通量的变化，这种变化将继续进行，最终结果不受影响</w:t>
            </w:r>
          </w:p>
        </w:tc>
      </w:tr>
    </w:tbl>
    <w:p w14:paraId="08BB44B3">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(3)“阻碍”的表现形式</w:t>
      </w:r>
    </w:p>
    <w:p w14:paraId="1647E696">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从磁通量变化的角度看：感应电流的效果是阻碍磁通量的变化</w:t>
      </w:r>
      <w:r>
        <w:rPr>
          <w:rFonts w:hint="eastAsia" w:ascii="黑体" w:hAnsi="黑体" w:eastAsia="黑体" w:cs="黑体"/>
          <w:kern w:val="2"/>
          <w:sz w:val="21"/>
          <w:szCs w:val="21"/>
          <w:lang w:val="en-US" w:eastAsia="zh-CN" w:bidi="ar-SA"/>
        </w:rPr>
        <w:t>。</w:t>
      </w:r>
    </w:p>
    <w:p w14:paraId="132CDA30">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从相对运动的角度看：感应电流的效果是阻碍相对运动</w:t>
      </w:r>
      <w:r>
        <w:rPr>
          <w:rFonts w:hint="eastAsia" w:ascii="黑体" w:hAnsi="黑体" w:eastAsia="黑体" w:cs="黑体"/>
          <w:kern w:val="2"/>
          <w:sz w:val="21"/>
          <w:szCs w:val="21"/>
          <w:lang w:val="en-US" w:eastAsia="zh-CN" w:bidi="ar-SA"/>
        </w:rPr>
        <w:t>。</w:t>
      </w:r>
    </w:p>
    <w:p w14:paraId="3ABE7E46">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4</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楞次定律的应用</w:t>
      </w:r>
    </w:p>
    <w:p w14:paraId="010D84D2">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(1)明确所研究的</w:t>
      </w:r>
      <w:r>
        <w:rPr>
          <w:rFonts w:hint="default" w:ascii="黑体" w:hAnsi="黑体" w:eastAsia="黑体" w:cs="黑体"/>
          <w:color w:val="FF0000"/>
          <w:kern w:val="2"/>
          <w:sz w:val="21"/>
          <w:szCs w:val="21"/>
          <w:u w:val="single"/>
          <w:lang w:val="en-US" w:eastAsia="zh-CN" w:bidi="ar-SA"/>
        </w:rPr>
        <w:t>闭合回路</w:t>
      </w:r>
      <w:r>
        <w:rPr>
          <w:rFonts w:hint="default" w:ascii="黑体" w:hAnsi="黑体" w:eastAsia="黑体" w:cs="黑体"/>
          <w:kern w:val="2"/>
          <w:sz w:val="21"/>
          <w:szCs w:val="21"/>
          <w:lang w:val="en-US" w:eastAsia="zh-CN" w:bidi="ar-SA"/>
        </w:rPr>
        <w:t>，判断原磁场方向</w:t>
      </w:r>
      <w:r>
        <w:rPr>
          <w:rFonts w:hint="eastAsia" w:ascii="黑体" w:hAnsi="黑体" w:eastAsia="黑体" w:cs="黑体"/>
          <w:kern w:val="2"/>
          <w:sz w:val="21"/>
          <w:szCs w:val="21"/>
          <w:lang w:val="en-US" w:eastAsia="zh-CN" w:bidi="ar-SA"/>
        </w:rPr>
        <w:t>。</w:t>
      </w:r>
    </w:p>
    <w:p w14:paraId="5E766EE3">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(2)判断闭合回路内原磁场的磁通量变化</w:t>
      </w:r>
      <w:r>
        <w:rPr>
          <w:rFonts w:hint="eastAsia" w:ascii="黑体" w:hAnsi="黑体" w:eastAsia="黑体" w:cs="黑体"/>
          <w:kern w:val="2"/>
          <w:sz w:val="21"/>
          <w:szCs w:val="21"/>
          <w:lang w:val="en-US" w:eastAsia="zh-CN" w:bidi="ar-SA"/>
        </w:rPr>
        <w:t>。</w:t>
      </w:r>
    </w:p>
    <w:p w14:paraId="5A723C0C">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(3)依据楞次定律判断感应电流的磁场方向</w:t>
      </w:r>
      <w:r>
        <w:rPr>
          <w:rFonts w:hint="eastAsia" w:ascii="黑体" w:hAnsi="黑体" w:eastAsia="黑体" w:cs="黑体"/>
          <w:kern w:val="2"/>
          <w:sz w:val="21"/>
          <w:szCs w:val="21"/>
          <w:lang w:val="en-US" w:eastAsia="zh-CN" w:bidi="ar-SA"/>
        </w:rPr>
        <w:t>。</w:t>
      </w:r>
    </w:p>
    <w:p w14:paraId="682577DC">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(4)利用右手螺旋定则(安培定则)判断感应电流的方向</w:t>
      </w:r>
      <w:r>
        <w:rPr>
          <w:rFonts w:hint="eastAsia" w:ascii="黑体" w:hAnsi="黑体" w:eastAsia="黑体" w:cs="黑体"/>
          <w:kern w:val="2"/>
          <w:sz w:val="21"/>
          <w:szCs w:val="21"/>
          <w:lang w:val="en-US" w:eastAsia="zh-CN" w:bidi="ar-SA"/>
        </w:rPr>
        <w:t>。</w:t>
      </w:r>
    </w:p>
    <w:p w14:paraId="28C22CD8">
      <w:pPr>
        <w:widowControl w:val="0"/>
        <w:tabs>
          <w:tab w:val="left" w:pos="1943"/>
        </w:tabs>
        <w:spacing w:after="0" w:line="360" w:lineRule="auto"/>
        <w:ind w:right="0" w:rightChars="0"/>
        <w:jc w:val="both"/>
        <w:rPr>
          <w:rFonts w:hint="default" w:ascii="Times New Roman" w:hAnsi="Times New Roman" w:eastAsia="宋体" w:cs="Times New Roman"/>
          <w:kern w:val="0"/>
          <w:sz w:val="21"/>
          <w:szCs w:val="21"/>
          <w:lang w:val="en-US" w:eastAsia="zh-CN" w:bidi="ar"/>
        </w:rPr>
      </w:pPr>
      <w:r>
        <w:rPr>
          <w:rFonts w:hint="eastAsia" w:cs="Times New Roman"/>
          <w:b/>
          <w:bCs/>
          <w:kern w:val="0"/>
          <w:sz w:val="21"/>
          <w:szCs w:val="21"/>
          <w:lang w:val="en-US" w:eastAsia="zh-CN" w:bidi="ar"/>
        </w:rPr>
        <w:t>5</w:t>
      </w:r>
      <w:r>
        <w:rPr>
          <w:rFonts w:hint="default" w:ascii="Times New Roman" w:hAnsi="Times New Roman" w:eastAsia="宋体" w:cs="Times New Roman"/>
          <w:b/>
          <w:bCs/>
          <w:kern w:val="0"/>
          <w:sz w:val="21"/>
          <w:szCs w:val="21"/>
          <w:lang w:val="en-US" w:eastAsia="zh-CN" w:bidi="ar"/>
        </w:rPr>
        <w:t>、</w:t>
      </w:r>
      <w:r>
        <w:rPr>
          <w:rFonts w:hint="eastAsia" w:cs="Times New Roman"/>
          <w:b/>
          <w:bCs/>
          <w:kern w:val="0"/>
          <w:sz w:val="21"/>
          <w:szCs w:val="21"/>
          <w:lang w:val="en-US" w:eastAsia="zh-CN" w:bidi="ar"/>
        </w:rPr>
        <w:t>楞次定律的推论</w:t>
      </w:r>
    </w:p>
    <w:p w14:paraId="398C6215">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（1）</w:t>
      </w:r>
      <w:r>
        <w:rPr>
          <w:rFonts w:hint="default" w:ascii="黑体" w:hAnsi="黑体" w:eastAsia="黑体" w:cs="黑体"/>
          <w:kern w:val="2"/>
          <w:sz w:val="21"/>
          <w:szCs w:val="21"/>
          <w:lang w:val="en-US" w:eastAsia="zh-CN" w:bidi="ar-SA"/>
        </w:rPr>
        <w:t>“增反减同”法</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感应电流的磁场总要阻碍引起感应电流的磁通量(原磁场磁通量)的变化</w:t>
      </w:r>
      <w:r>
        <w:rPr>
          <w:rFonts w:hint="eastAsia" w:ascii="黑体" w:hAnsi="黑体" w:eastAsia="黑体" w:cs="黑体"/>
          <w:kern w:val="2"/>
          <w:sz w:val="21"/>
          <w:szCs w:val="21"/>
          <w:lang w:val="en-US" w:eastAsia="zh-CN" w:bidi="ar-SA"/>
        </w:rPr>
        <w:t>。</w:t>
      </w:r>
    </w:p>
    <w:p w14:paraId="246E65FD">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Calibri" w:hAnsi="Calibri" w:eastAsia="黑体" w:cs="Calibri"/>
          <w:kern w:val="2"/>
          <w:sz w:val="21"/>
          <w:szCs w:val="21"/>
          <w:lang w:val="en-US" w:eastAsia="zh-CN" w:bidi="ar-SA"/>
        </w:rPr>
        <w:t>①</w:t>
      </w:r>
      <w:r>
        <w:rPr>
          <w:rFonts w:hint="default" w:ascii="黑体" w:hAnsi="黑体" w:eastAsia="黑体" w:cs="黑体"/>
          <w:kern w:val="2"/>
          <w:sz w:val="21"/>
          <w:szCs w:val="21"/>
          <w:lang w:val="en-US" w:eastAsia="zh-CN" w:bidi="ar-SA"/>
        </w:rPr>
        <w:t>当原磁场磁通量增加时，感应电流的磁场方向与原磁场方向</w:t>
      </w:r>
      <w:r>
        <w:rPr>
          <w:rFonts w:hint="default" w:ascii="黑体" w:hAnsi="黑体" w:eastAsia="黑体" w:cs="黑体"/>
          <w:color w:val="FF0000"/>
          <w:kern w:val="2"/>
          <w:sz w:val="21"/>
          <w:szCs w:val="21"/>
          <w:u w:val="single"/>
          <w:lang w:val="en-US" w:eastAsia="zh-CN" w:bidi="ar-SA"/>
        </w:rPr>
        <w:t>相反</w:t>
      </w:r>
      <w:r>
        <w:rPr>
          <w:rFonts w:hint="eastAsia" w:ascii="黑体" w:hAnsi="黑体" w:eastAsia="黑体" w:cs="黑体"/>
          <w:kern w:val="2"/>
          <w:sz w:val="21"/>
          <w:szCs w:val="21"/>
          <w:lang w:val="en-US" w:eastAsia="zh-CN" w:bidi="ar-SA"/>
        </w:rPr>
        <w:t>。</w:t>
      </w:r>
    </w:p>
    <w:p w14:paraId="3E0FCDEC">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Calibri" w:hAnsi="Calibri" w:eastAsia="黑体" w:cs="Calibri"/>
          <w:kern w:val="2"/>
          <w:sz w:val="21"/>
          <w:szCs w:val="21"/>
          <w:lang w:val="en-US" w:eastAsia="zh-CN" w:bidi="ar-SA"/>
        </w:rPr>
        <w:t>②</w:t>
      </w:r>
      <w:r>
        <w:rPr>
          <w:rFonts w:hint="default" w:ascii="黑体" w:hAnsi="黑体" w:eastAsia="黑体" w:cs="黑体"/>
          <w:kern w:val="2"/>
          <w:sz w:val="21"/>
          <w:szCs w:val="21"/>
          <w:lang w:val="en-US" w:eastAsia="zh-CN" w:bidi="ar-SA"/>
        </w:rPr>
        <w:t>当原磁场磁通量减少时，感应电流的磁场方向与原磁场方向</w:t>
      </w:r>
      <w:r>
        <w:rPr>
          <w:rFonts w:hint="default" w:ascii="黑体" w:hAnsi="黑体" w:eastAsia="黑体" w:cs="黑体"/>
          <w:color w:val="FF0000"/>
          <w:kern w:val="2"/>
          <w:sz w:val="21"/>
          <w:szCs w:val="21"/>
          <w:u w:val="single"/>
          <w:lang w:val="en-US" w:eastAsia="zh-CN" w:bidi="ar-SA"/>
        </w:rPr>
        <w:t>相同</w:t>
      </w:r>
      <w:r>
        <w:rPr>
          <w:rFonts w:hint="eastAsia" w:ascii="黑体" w:hAnsi="黑体" w:eastAsia="黑体" w:cs="黑体"/>
          <w:kern w:val="2"/>
          <w:sz w:val="21"/>
          <w:szCs w:val="21"/>
          <w:lang w:val="en-US" w:eastAsia="zh-CN" w:bidi="ar-SA"/>
        </w:rPr>
        <w:t>。</w:t>
      </w:r>
    </w:p>
    <w:p w14:paraId="165A1326">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口诀记为“增反减同”</w:t>
      </w:r>
      <w:r>
        <w:rPr>
          <w:rFonts w:hint="eastAsia" w:ascii="黑体" w:hAnsi="黑体" w:eastAsia="黑体" w:cs="黑体"/>
          <w:kern w:val="2"/>
          <w:sz w:val="21"/>
          <w:szCs w:val="21"/>
          <w:lang w:val="en-US" w:eastAsia="zh-CN" w:bidi="ar-SA"/>
        </w:rPr>
        <w:t>。</w:t>
      </w:r>
    </w:p>
    <w:p w14:paraId="2588F83F">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（2）</w:t>
      </w:r>
      <w:r>
        <w:rPr>
          <w:rFonts w:hint="default" w:ascii="黑体" w:hAnsi="黑体" w:eastAsia="黑体" w:cs="黑体"/>
          <w:kern w:val="2"/>
          <w:sz w:val="21"/>
          <w:szCs w:val="21"/>
          <w:lang w:val="en-US" w:eastAsia="zh-CN" w:bidi="ar-SA"/>
        </w:rPr>
        <w:t>“来拒去留”法</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由于磁场与导体的相对运动产生电磁感应现象时，产生的感应电流与磁场间有力的作用，这种力的作用会“阻碍”相对运动</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口诀记为“来拒去留”</w:t>
      </w:r>
      <w:r>
        <w:rPr>
          <w:rFonts w:hint="eastAsia" w:ascii="黑体" w:hAnsi="黑体" w:eastAsia="黑体" w:cs="黑体"/>
          <w:kern w:val="2"/>
          <w:sz w:val="21"/>
          <w:szCs w:val="21"/>
          <w:lang w:val="en-US" w:eastAsia="zh-CN" w:bidi="ar-SA"/>
        </w:rPr>
        <w:t>。</w:t>
      </w:r>
    </w:p>
    <w:p w14:paraId="2258515A">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（3）</w:t>
      </w:r>
      <w:r>
        <w:rPr>
          <w:rFonts w:hint="default" w:ascii="黑体" w:hAnsi="黑体" w:eastAsia="黑体" w:cs="黑体"/>
          <w:kern w:val="2"/>
          <w:sz w:val="21"/>
          <w:szCs w:val="21"/>
          <w:lang w:val="en-US" w:eastAsia="zh-CN" w:bidi="ar-SA"/>
        </w:rPr>
        <w:t>“增缩减扩”法</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就闭合回路的面积而言，收缩或扩张是为了阻碍穿过回路的原磁通量的变化</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若穿过闭合回路的磁通量增加，面积有收缩趋势；若穿过闭合回路的磁通量减少，面积有扩张趋势</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口诀记为“增缩减扩”</w:t>
      </w:r>
      <w:r>
        <w:rPr>
          <w:rFonts w:hint="eastAsia" w:ascii="黑体" w:hAnsi="黑体" w:eastAsia="黑体" w:cs="黑体"/>
          <w:kern w:val="2"/>
          <w:sz w:val="21"/>
          <w:szCs w:val="21"/>
          <w:lang w:val="en-US" w:eastAsia="zh-CN" w:bidi="ar-SA"/>
        </w:rPr>
        <w:t>。</w:t>
      </w:r>
    </w:p>
    <w:p w14:paraId="292A973D">
      <w:pPr>
        <w:widowControl w:val="0"/>
        <w:tabs>
          <w:tab w:val="left" w:pos="3544"/>
        </w:tabs>
        <w:snapToGrid w:val="0"/>
        <w:spacing w:line="360" w:lineRule="auto"/>
        <w:jc w:val="both"/>
        <w:rPr>
          <w:rFonts w:hint="eastAsia"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4</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“增离减靠”法</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若磁场变化且线圈回路可移动，当磁场增强使得穿过线圈回路的磁通量增加时，线圈将通过远离磁体来阻碍磁通量增加；反之，当磁场减弱使得穿过线圈回路的磁通量减少时，线圈将通过靠近磁体来阻碍磁通量减少</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口诀记为“增离减靠”</w:t>
      </w:r>
      <w:r>
        <w:rPr>
          <w:rFonts w:hint="eastAsia" w:ascii="黑体" w:hAnsi="黑体" w:eastAsia="黑体" w:cs="黑体"/>
          <w:kern w:val="2"/>
          <w:sz w:val="21"/>
          <w:szCs w:val="21"/>
          <w:lang w:val="en-US" w:eastAsia="zh-CN" w:bidi="ar-SA"/>
        </w:rPr>
        <w:t>。</w:t>
      </w:r>
    </w:p>
    <w:p w14:paraId="7CEC8E4B">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p>
    <w:p w14:paraId="40ECA9E0">
      <w:pPr>
        <w:rPr>
          <w:sz w:val="21"/>
        </w:rPr>
      </w:pPr>
      <w:r>
        <w:rPr>
          <w:sz w:val="21"/>
        </w:rPr>
        <mc:AlternateContent>
          <mc:Choice Requires="wps">
            <w:drawing>
              <wp:anchor distT="0" distB="0" distL="114300" distR="114300" simplePos="0" relativeHeight="251669504" behindDoc="0" locked="0" layoutInCell="1" allowOverlap="1">
                <wp:simplePos x="0" y="0"/>
                <wp:positionH relativeFrom="column">
                  <wp:posOffset>-5715</wp:posOffset>
                </wp:positionH>
                <wp:positionV relativeFrom="paragraph">
                  <wp:posOffset>101600</wp:posOffset>
                </wp:positionV>
                <wp:extent cx="880745" cy="344170"/>
                <wp:effectExtent l="6350" t="6350" r="8255" b="11430"/>
                <wp:wrapNone/>
                <wp:docPr id="6" name="圆角矩形 6"/>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7978570">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9504;v-text-anchor:middle;mso-width-relative:page;mso-height-relative:page;" fillcolor="#5B9BD5 [3204]" filled="t" stroked="t" coordsize="21600,21600" arcsize="0.166666666666667" o:gfxdata="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4pC6LtMAAAAHAQAADwAAAAAAAAABACAAAAAiAAAAZHJzL2Rvd25yZXYueG1sUEsBAhQAFAAA&#10;AAgAh07iQE8NVjqfAgAAHQUAAA4AAAAAAAAAAQAgAAAAIgEAAGRycy9lMm9Eb2MueG1sUEsFBgAA&#10;AAAGAAYAWQEAADMGAAAAAA==&#10;">
                <v:fill on="t" focussize="0,0"/>
                <v:stroke weight="1pt" color="#2E75B6 [2404]" miterlimit="8" joinstyle="miter"/>
                <v:imagedata o:title=""/>
                <o:lock v:ext="edit" aspectratio="f"/>
                <v:textbox>
                  <w:txbxContent>
                    <w:p w14:paraId="47978570">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4257040</wp:posOffset>
                </wp:positionH>
                <wp:positionV relativeFrom="paragraph">
                  <wp:posOffset>115570</wp:posOffset>
                </wp:positionV>
                <wp:extent cx="290830" cy="304800"/>
                <wp:effectExtent l="6350" t="6350" r="7620" b="12700"/>
                <wp:wrapNone/>
                <wp:docPr id="7" name="椭圆 7"/>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8480;v-text-anchor:middle;mso-width-relative:page;mso-height-relative:page;" fillcolor="#ED7D31 [3205]" filled="t" stroked="t" coordsize="21600,21600" o:gfxdata="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6pf09gAAAAJAQAA&#10;DwAAAAAAAAABACAAAAAiAAAAZHJzL2Rvd25yZXYueG1sUEsBAhQAFAAAAAgAh07iQJvo8e6LAgAA&#10;CgUAAA4AAAAAAAAAAQAgAAAAJwEAAGRycy9lMm9Eb2MueG1sUEsFBgAAAAAGAAYAWQEAACQGAAAA&#10;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4315460</wp:posOffset>
                </wp:positionH>
                <wp:positionV relativeFrom="paragraph">
                  <wp:posOffset>189230</wp:posOffset>
                </wp:positionV>
                <wp:extent cx="186690" cy="191770"/>
                <wp:effectExtent l="10160" t="6350" r="12700" b="30480"/>
                <wp:wrapNone/>
                <wp:docPr id="8" name="流程图: 合并 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70528;v-text-anchor:middle;mso-width-relative:page;mso-height-relative:page;" fillcolor="#FFFFFF [3212]" filled="t" stroked="t" coordsize="21600,21600" o:gfxdata="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DIRiR71QAAAAkBAAAPAAAAAAAAAAEAIAAAACIAAABkcnMvZG93bnJldi54bWxQSwECFAAU&#10;AAAACACHTuJAzGTfoZ8CAAAcBQAADgAAAAAAAAABACAAAAAkAQAAZHJzL2Uyb0RvYy54bWxQSwUG&#10;AAAAAAYABgBZAQAANQYAAA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953770</wp:posOffset>
                </wp:positionH>
                <wp:positionV relativeFrom="paragraph">
                  <wp:posOffset>92710</wp:posOffset>
                </wp:positionV>
                <wp:extent cx="3672840" cy="349885"/>
                <wp:effectExtent l="6350" t="6350" r="16510" b="24765"/>
                <wp:wrapNone/>
                <wp:docPr id="9" name="圆角矩形 9"/>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23BED9A">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t>右手定则</w:t>
                            </w: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7456;v-text-anchor:middle;mso-width-relative:page;mso-height-relative:page;" fillcolor="#DEEBF7 [660]" filled="t" stroked="t" coordsize="21600,21600" arcsize="0.166666666666667" o:gfxdata="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OwMdezXAAAACQEAAA8AAAAAAAAAAQAgAAAAIgAAAGRycy9kb3du&#10;cmV2LnhtbFBLAQIUABQAAAAIAIdO4kAGLs7rqwIAAFcFAAAOAAAAAAAAAAEAIAAAACYBAABkcnMv&#10;ZTJvRG9jLnhtbFBLBQYAAAAABgAGAFkBAABDBgAAAAA=&#10;">
                <v:fill on="t" focussize="0,0"/>
                <v:stroke weight="1pt" color="#2E75B6 [2404]" miterlimit="8" joinstyle="miter"/>
                <v:imagedata o:title=""/>
                <o:lock v:ext="edit" aspectratio="f"/>
                <v:textbox>
                  <w:txbxContent>
                    <w:p w14:paraId="723BED9A">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t>右手定则</w:t>
                      </w: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v:textbox>
              </v:roundrect>
            </w:pict>
          </mc:Fallback>
        </mc:AlternateContent>
      </w:r>
    </w:p>
    <w:p w14:paraId="2AD55036">
      <w:pPr>
        <w:bidi w:val="0"/>
        <w:rPr>
          <w:rFonts w:asciiTheme="minorHAnsi" w:hAnsiTheme="minorHAnsi" w:eastAsiaTheme="minorEastAsia" w:cstheme="minorBidi"/>
          <w:kern w:val="2"/>
          <w:sz w:val="21"/>
          <w:szCs w:val="24"/>
          <w:lang w:val="en-US" w:eastAsia="zh-CN" w:bidi="ar-SA"/>
        </w:rPr>
      </w:pPr>
    </w:p>
    <w:p w14:paraId="217A0C67">
      <w:pPr>
        <w:tabs>
          <w:tab w:val="left" w:pos="1440"/>
        </w:tabs>
        <w:bidi w:val="0"/>
        <w:jc w:val="left"/>
      </w:pPr>
      <w:r>
        <w:rPr>
          <w:rFonts w:hint="eastAsia"/>
          <w:lang w:val="en-US" w:eastAsia="zh-CN"/>
        </w:rPr>
        <w:tab/>
      </w:r>
      <w:r>
        <w:drawing>
          <wp:inline distT="0" distB="0" distL="114300" distR="114300">
            <wp:extent cx="5314315" cy="368935"/>
            <wp:effectExtent l="0" t="0" r="635" b="1206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4"/>
                    <a:stretch>
                      <a:fillRect/>
                    </a:stretch>
                  </pic:blipFill>
                  <pic:spPr>
                    <a:xfrm>
                      <a:off x="0" y="0"/>
                      <a:ext cx="5314315" cy="368935"/>
                    </a:xfrm>
                    <a:prstGeom prst="rect">
                      <a:avLst/>
                    </a:prstGeom>
                    <a:noFill/>
                    <a:ln>
                      <a:noFill/>
                    </a:ln>
                  </pic:spPr>
                </pic:pic>
              </a:graphicData>
            </a:graphic>
          </wp:inline>
        </w:drawing>
      </w:r>
    </w:p>
    <w:p w14:paraId="11E282D5">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1、</w:t>
      </w:r>
      <w:r>
        <w:rPr>
          <w:rFonts w:hint="default" w:ascii="黑体" w:hAnsi="黑体" w:eastAsia="黑体" w:cs="黑体"/>
          <w:kern w:val="2"/>
          <w:sz w:val="21"/>
          <w:szCs w:val="21"/>
          <w:lang w:val="en-US" w:eastAsia="zh-CN" w:bidi="ar-SA"/>
        </w:rPr>
        <w:t>右手定则</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如图所示，内容：伸开右手，使拇指与其余四个手指垂直，并且都与手掌在同一个平面内；让磁感线从掌心进入，并使拇指指向导线运动的方向，这时</w:t>
      </w:r>
      <w:r>
        <w:rPr>
          <w:rFonts w:hint="default" w:ascii="黑体" w:hAnsi="黑体" w:eastAsia="黑体" w:cs="黑体"/>
          <w:color w:val="FF0000"/>
          <w:kern w:val="2"/>
          <w:sz w:val="21"/>
          <w:szCs w:val="21"/>
          <w:u w:val="single"/>
          <w:lang w:val="en-US" w:eastAsia="zh-CN" w:bidi="ar-SA"/>
        </w:rPr>
        <w:t>四指所指的方向就是感应电流的方向</w:t>
      </w:r>
      <w:r>
        <w:rPr>
          <w:rFonts w:hint="eastAsia" w:ascii="黑体" w:hAnsi="黑体" w:eastAsia="黑体" w:cs="黑体"/>
          <w:kern w:val="2"/>
          <w:sz w:val="21"/>
          <w:szCs w:val="21"/>
          <w:lang w:val="en-US" w:eastAsia="zh-CN" w:bidi="ar-SA"/>
        </w:rPr>
        <w:t>。</w:t>
      </w:r>
    </w:p>
    <w:p w14:paraId="07B85DDB">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drawing>
          <wp:inline distT="0" distB="0" distL="114300" distR="114300">
            <wp:extent cx="1172210" cy="1105535"/>
            <wp:effectExtent l="0" t="0" r="8890" b="184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67"/>
                    <a:stretch>
                      <a:fillRect/>
                    </a:stretch>
                  </pic:blipFill>
                  <pic:spPr>
                    <a:xfrm>
                      <a:off x="0" y="0"/>
                      <a:ext cx="1172210" cy="1105535"/>
                    </a:xfrm>
                    <a:prstGeom prst="rect">
                      <a:avLst/>
                    </a:prstGeom>
                    <a:noFill/>
                    <a:ln>
                      <a:noFill/>
                    </a:ln>
                  </pic:spPr>
                </pic:pic>
              </a:graphicData>
            </a:graphic>
          </wp:inline>
        </w:drawing>
      </w:r>
    </w:p>
    <w:p w14:paraId="1B64C378">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（1）</w:t>
      </w:r>
      <w:r>
        <w:rPr>
          <w:rFonts w:hint="default" w:ascii="黑体" w:hAnsi="黑体" w:eastAsia="黑体" w:cs="黑体"/>
          <w:kern w:val="2"/>
          <w:sz w:val="21"/>
          <w:szCs w:val="21"/>
          <w:lang w:val="en-US" w:eastAsia="zh-CN" w:bidi="ar-SA"/>
        </w:rPr>
        <w:t>右手定则的适用范围：闭合电路的部分导体切割磁感线产生感应电流方向的判断</w:t>
      </w:r>
      <w:r>
        <w:rPr>
          <w:rFonts w:hint="eastAsia" w:ascii="黑体" w:hAnsi="黑体" w:eastAsia="黑体" w:cs="黑体"/>
          <w:kern w:val="2"/>
          <w:sz w:val="21"/>
          <w:szCs w:val="21"/>
          <w:lang w:val="en-US" w:eastAsia="zh-CN" w:bidi="ar-SA"/>
        </w:rPr>
        <w:t>.</w:t>
      </w:r>
    </w:p>
    <w:p w14:paraId="5956B026">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（2）</w:t>
      </w:r>
      <w:r>
        <w:rPr>
          <w:rFonts w:hint="default" w:ascii="黑体" w:hAnsi="黑体" w:eastAsia="黑体" w:cs="黑体"/>
          <w:kern w:val="2"/>
          <w:sz w:val="21"/>
          <w:szCs w:val="21"/>
          <w:lang w:val="en-US" w:eastAsia="zh-CN" w:bidi="ar-SA"/>
        </w:rPr>
        <w:t>右手定则反映了磁场方向、导体运动方向和感应电流方向三者之间的关系：</w:t>
      </w:r>
    </w:p>
    <w:p w14:paraId="2E61E827">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Calibri" w:hAnsi="Calibri" w:eastAsia="黑体" w:cs="Calibri"/>
          <w:kern w:val="2"/>
          <w:sz w:val="21"/>
          <w:szCs w:val="21"/>
          <w:lang w:val="en-US" w:eastAsia="zh-CN" w:bidi="ar-SA"/>
        </w:rPr>
        <w:t>①</w:t>
      </w:r>
      <w:r>
        <w:rPr>
          <w:rFonts w:hint="default" w:ascii="黑体" w:hAnsi="黑体" w:eastAsia="黑体" w:cs="黑体"/>
          <w:kern w:val="2"/>
          <w:sz w:val="21"/>
          <w:szCs w:val="21"/>
          <w:lang w:val="en-US" w:eastAsia="zh-CN" w:bidi="ar-SA"/>
        </w:rPr>
        <w:t>大拇指所指的方向是导体相对磁场切割磁感线的运动方向，既可以是导体运动而磁场未动，也可以是导体未动而磁场运动，还可以是两者以不同速度同时运动</w:t>
      </w:r>
      <w:r>
        <w:rPr>
          <w:rFonts w:hint="eastAsia" w:ascii="黑体" w:hAnsi="黑体" w:eastAsia="黑体" w:cs="黑体"/>
          <w:kern w:val="2"/>
          <w:sz w:val="21"/>
          <w:szCs w:val="21"/>
          <w:lang w:val="en-US" w:eastAsia="zh-CN" w:bidi="ar-SA"/>
        </w:rPr>
        <w:t>。</w:t>
      </w:r>
    </w:p>
    <w:p w14:paraId="17D9BF2C">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Calibri" w:hAnsi="Calibri" w:eastAsia="黑体" w:cs="Calibri"/>
          <w:kern w:val="2"/>
          <w:sz w:val="21"/>
          <w:szCs w:val="21"/>
          <w:lang w:val="en-US" w:eastAsia="zh-CN" w:bidi="ar-SA"/>
        </w:rPr>
        <w:t>②</w:t>
      </w:r>
      <w:r>
        <w:rPr>
          <w:rFonts w:hint="default" w:ascii="黑体" w:hAnsi="黑体" w:eastAsia="黑体" w:cs="黑体"/>
          <w:kern w:val="2"/>
          <w:sz w:val="21"/>
          <w:szCs w:val="21"/>
          <w:lang w:val="en-US" w:eastAsia="zh-CN" w:bidi="ar-SA"/>
        </w:rPr>
        <w:t>四指指向电流方向，切割磁感线的导体相当于电源</w:t>
      </w:r>
      <w:r>
        <w:rPr>
          <w:rFonts w:hint="eastAsia" w:ascii="黑体" w:hAnsi="黑体" w:eastAsia="黑体" w:cs="黑体"/>
          <w:kern w:val="2"/>
          <w:sz w:val="21"/>
          <w:szCs w:val="21"/>
          <w:lang w:val="en-US" w:eastAsia="zh-CN" w:bidi="ar-SA"/>
        </w:rPr>
        <w:t>。</w:t>
      </w:r>
    </w:p>
    <w:p w14:paraId="41AB3E10">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2、</w:t>
      </w:r>
      <w:r>
        <w:rPr>
          <w:rFonts w:hint="default" w:ascii="黑体" w:hAnsi="黑体" w:eastAsia="黑体" w:cs="黑体"/>
          <w:kern w:val="2"/>
          <w:sz w:val="21"/>
          <w:szCs w:val="21"/>
          <w:lang w:val="en-US" w:eastAsia="zh-CN" w:bidi="ar-SA"/>
        </w:rPr>
        <w:t>“三定则一定律”的综合应用</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安培定则、左手定则、右手定则、楞次定律的比较</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4"/>
        <w:gridCol w:w="1769"/>
        <w:gridCol w:w="2276"/>
        <w:gridCol w:w="2379"/>
        <w:gridCol w:w="2696"/>
      </w:tblGrid>
      <w:tr w14:paraId="25D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705C815D">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比较项目</w:t>
            </w:r>
          </w:p>
        </w:tc>
        <w:tc>
          <w:tcPr>
            <w:tcW w:w="0" w:type="auto"/>
            <w:shd w:val="clear" w:color="auto" w:fill="auto"/>
            <w:vAlign w:val="center"/>
          </w:tcPr>
          <w:p w14:paraId="57B7BB1B">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安培定则</w:t>
            </w:r>
          </w:p>
        </w:tc>
        <w:tc>
          <w:tcPr>
            <w:tcW w:w="0" w:type="auto"/>
            <w:shd w:val="clear" w:color="auto" w:fill="auto"/>
            <w:vAlign w:val="center"/>
          </w:tcPr>
          <w:p w14:paraId="6B0DE2A5">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左手定则</w:t>
            </w:r>
          </w:p>
        </w:tc>
        <w:tc>
          <w:tcPr>
            <w:tcW w:w="0" w:type="auto"/>
            <w:shd w:val="clear" w:color="auto" w:fill="auto"/>
            <w:vAlign w:val="center"/>
          </w:tcPr>
          <w:p w14:paraId="64C648E3">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右手定则</w:t>
            </w:r>
          </w:p>
        </w:tc>
        <w:tc>
          <w:tcPr>
            <w:tcW w:w="0" w:type="auto"/>
            <w:shd w:val="clear" w:color="auto" w:fill="auto"/>
            <w:vAlign w:val="center"/>
          </w:tcPr>
          <w:p w14:paraId="52EAFA40">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楞次定律</w:t>
            </w:r>
          </w:p>
        </w:tc>
      </w:tr>
      <w:tr w14:paraId="07F6E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661A591D">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适用场合</w:t>
            </w:r>
          </w:p>
        </w:tc>
        <w:tc>
          <w:tcPr>
            <w:tcW w:w="0" w:type="auto"/>
            <w:shd w:val="clear" w:color="auto" w:fill="auto"/>
            <w:vAlign w:val="center"/>
          </w:tcPr>
          <w:p w14:paraId="340ECA3B">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判断电流周围的磁感线方向</w:t>
            </w:r>
          </w:p>
        </w:tc>
        <w:tc>
          <w:tcPr>
            <w:tcW w:w="0" w:type="auto"/>
            <w:shd w:val="clear" w:color="auto" w:fill="auto"/>
            <w:vAlign w:val="center"/>
          </w:tcPr>
          <w:p w14:paraId="29FA9B7C">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判断通电导线在磁场中所受的安培力方向</w:t>
            </w:r>
          </w:p>
        </w:tc>
        <w:tc>
          <w:tcPr>
            <w:tcW w:w="0" w:type="auto"/>
            <w:shd w:val="clear" w:color="auto" w:fill="auto"/>
            <w:vAlign w:val="center"/>
          </w:tcPr>
          <w:p w14:paraId="557B9681">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判断导体切割磁感线时产生的感应电流方向</w:t>
            </w:r>
          </w:p>
        </w:tc>
        <w:tc>
          <w:tcPr>
            <w:tcW w:w="0" w:type="auto"/>
            <w:shd w:val="clear" w:color="auto" w:fill="auto"/>
            <w:vAlign w:val="center"/>
          </w:tcPr>
          <w:p w14:paraId="1BD46C69">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判断回路中磁通量变化时产生的感应电流方向</w:t>
            </w:r>
          </w:p>
        </w:tc>
      </w:tr>
      <w:tr w14:paraId="1A6D3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25141422">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因果关系</w:t>
            </w:r>
          </w:p>
        </w:tc>
        <w:tc>
          <w:tcPr>
            <w:tcW w:w="0" w:type="auto"/>
            <w:shd w:val="clear" w:color="auto" w:fill="auto"/>
            <w:vAlign w:val="center"/>
          </w:tcPr>
          <w:p w14:paraId="59DE68A2">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因电而生磁(I→B)</w:t>
            </w:r>
          </w:p>
        </w:tc>
        <w:tc>
          <w:tcPr>
            <w:tcW w:w="0" w:type="auto"/>
            <w:shd w:val="clear" w:color="auto" w:fill="auto"/>
            <w:vAlign w:val="center"/>
          </w:tcPr>
          <w:p w14:paraId="051595DA">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因电而受力(I、B→F安)</w:t>
            </w:r>
          </w:p>
        </w:tc>
        <w:tc>
          <w:tcPr>
            <w:tcW w:w="0" w:type="auto"/>
            <w:shd w:val="clear" w:color="auto" w:fill="auto"/>
            <w:vAlign w:val="center"/>
          </w:tcPr>
          <w:p w14:paraId="416B22BB">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因动而生电(v、B→I感)</w:t>
            </w:r>
          </w:p>
        </w:tc>
        <w:tc>
          <w:tcPr>
            <w:tcW w:w="0" w:type="auto"/>
            <w:shd w:val="clear" w:color="auto" w:fill="auto"/>
            <w:vAlign w:val="center"/>
          </w:tcPr>
          <w:p w14:paraId="0B2759D9">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因磁通量变化而生电(ΔΦ→I感)</w:t>
            </w:r>
          </w:p>
        </w:tc>
      </w:tr>
    </w:tbl>
    <w:p w14:paraId="10E75E23"/>
    <w:p w14:paraId="57493698"/>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0B7E7">
    <w:pPr>
      <w:pBdr>
        <w:top w:val="single" w:color="auto" w:sz="8" w:space="4"/>
      </w:pBdr>
      <w:jc w:val="center"/>
    </w:pPr>
  </w:p>
  <w:p w14:paraId="352B80B2">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92946">
    <w:pPr>
      <w:pStyle w:val="4"/>
      <w:pBdr>
        <w:bottom w:val="none" w:color="auto" w:sz="0" w:space="1"/>
      </w:pBdr>
      <w:jc w:val="both"/>
      <w:outlineLvl w:val="9"/>
      <w:rPr>
        <w:rFonts w:hint="eastAsia"/>
        <w:b/>
        <w:bCs/>
        <w:sz w:val="18"/>
        <w:szCs w:val="24"/>
        <w:lang w:val="en-US"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b/>
        <w:bCs/>
        <w:sz w:val="18"/>
        <w:szCs w:val="24"/>
        <w:lang w:val="en-US" w:eastAsia="zh-CN"/>
      </w:rPr>
      <w:t>让每一个孩子都能收获属于自己的成长，</w:t>
    </w:r>
  </w:p>
  <w:p w14:paraId="79115799">
    <w:pPr>
      <w:pStyle w:val="4"/>
      <w:pBdr>
        <w:bottom w:val="none" w:color="auto" w:sz="0" w:space="1"/>
      </w:pBdr>
      <w:ind w:firstLine="6505" w:firstLineChars="3600"/>
      <w:jc w:val="left"/>
      <w:outlineLvl w:val="9"/>
      <w:rPr>
        <w:rFonts w:hint="eastAsia" w:eastAsia="宋体"/>
        <w:lang w:eastAsia="zh-CN"/>
      </w:rPr>
    </w:pPr>
    <w:r>
      <w:rPr>
        <w:rFonts w:hint="eastAsia"/>
        <w:b/>
        <w:bCs/>
        <w:sz w:val="18"/>
        <w:szCs w:val="24"/>
        <w:lang w:val="en-US" w:eastAsia="zh-CN"/>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embedSystemFonts/>
  <w:bordersDoNotSurroundHeader w:val="0"/>
  <w:bordersDoNotSurroundFooter w:val="0"/>
  <w:doNotTrackMoves/>
  <w:attachedTemplate r:id="rId1"/>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762266B2"/>
    <w:rsid w:val="45933797"/>
    <w:rsid w:val="47BE52DF"/>
    <w:rsid w:val="4A9C31C7"/>
    <w:rsid w:val="623C41B8"/>
    <w:rsid w:val="762266B2"/>
    <w:rsid w:val="E7BF1E66"/>
    <w:rsid w:val="FEEF24D2"/>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39.wmf"/><Relationship Id="rId98" Type="http://schemas.openxmlformats.org/officeDocument/2006/relationships/oleObject" Target="embeddings/oleObject56.bin"/><Relationship Id="rId97" Type="http://schemas.openxmlformats.org/officeDocument/2006/relationships/image" Target="media/image38.png"/><Relationship Id="rId96" Type="http://schemas.openxmlformats.org/officeDocument/2006/relationships/image" Target="media/image37.wmf"/><Relationship Id="rId95" Type="http://schemas.openxmlformats.org/officeDocument/2006/relationships/oleObject" Target="embeddings/oleObject55.bin"/><Relationship Id="rId94" Type="http://schemas.openxmlformats.org/officeDocument/2006/relationships/oleObject" Target="embeddings/oleObject54.bin"/><Relationship Id="rId93" Type="http://schemas.openxmlformats.org/officeDocument/2006/relationships/oleObject" Target="embeddings/oleObject53.bin"/><Relationship Id="rId92" Type="http://schemas.openxmlformats.org/officeDocument/2006/relationships/oleObject" Target="embeddings/oleObject52.bin"/><Relationship Id="rId91" Type="http://schemas.openxmlformats.org/officeDocument/2006/relationships/oleObject" Target="embeddings/oleObject51.bin"/><Relationship Id="rId90" Type="http://schemas.openxmlformats.org/officeDocument/2006/relationships/oleObject" Target="embeddings/oleObject50.bin"/><Relationship Id="rId9" Type="http://schemas.openxmlformats.org/officeDocument/2006/relationships/image" Target="media/image4.wmf"/><Relationship Id="rId89" Type="http://schemas.openxmlformats.org/officeDocument/2006/relationships/oleObject" Target="embeddings/oleObject49.bin"/><Relationship Id="rId88" Type="http://schemas.openxmlformats.org/officeDocument/2006/relationships/oleObject" Target="embeddings/oleObject48.bin"/><Relationship Id="rId87" Type="http://schemas.openxmlformats.org/officeDocument/2006/relationships/oleObject" Target="embeddings/oleObject47.bin"/><Relationship Id="rId86" Type="http://schemas.openxmlformats.org/officeDocument/2006/relationships/image" Target="media/image36.jpeg"/><Relationship Id="rId85" Type="http://schemas.openxmlformats.org/officeDocument/2006/relationships/oleObject" Target="embeddings/oleObject46.bin"/><Relationship Id="rId84" Type="http://schemas.openxmlformats.org/officeDocument/2006/relationships/oleObject" Target="embeddings/oleObject45.bin"/><Relationship Id="rId83" Type="http://schemas.openxmlformats.org/officeDocument/2006/relationships/oleObject" Target="embeddings/oleObject44.bin"/><Relationship Id="rId82" Type="http://schemas.openxmlformats.org/officeDocument/2006/relationships/oleObject" Target="embeddings/oleObject43.bin"/><Relationship Id="rId81" Type="http://schemas.openxmlformats.org/officeDocument/2006/relationships/image" Target="media/image35.wmf"/><Relationship Id="rId80" Type="http://schemas.openxmlformats.org/officeDocument/2006/relationships/oleObject" Target="embeddings/oleObject42.bin"/><Relationship Id="rId8" Type="http://schemas.openxmlformats.org/officeDocument/2006/relationships/oleObject" Target="embeddings/oleObject1.bin"/><Relationship Id="rId79" Type="http://schemas.openxmlformats.org/officeDocument/2006/relationships/image" Target="media/image34.wmf"/><Relationship Id="rId78" Type="http://schemas.openxmlformats.org/officeDocument/2006/relationships/oleObject" Target="embeddings/oleObject41.bin"/><Relationship Id="rId77" Type="http://schemas.openxmlformats.org/officeDocument/2006/relationships/oleObject" Target="embeddings/oleObject40.bin"/><Relationship Id="rId76" Type="http://schemas.openxmlformats.org/officeDocument/2006/relationships/oleObject" Target="embeddings/oleObject39.bin"/><Relationship Id="rId75" Type="http://schemas.openxmlformats.org/officeDocument/2006/relationships/oleObject" Target="embeddings/oleObject38.bin"/><Relationship Id="rId74" Type="http://schemas.openxmlformats.org/officeDocument/2006/relationships/oleObject" Target="embeddings/oleObject37.bin"/><Relationship Id="rId73" Type="http://schemas.openxmlformats.org/officeDocument/2006/relationships/oleObject" Target="embeddings/oleObject36.bin"/><Relationship Id="rId72" Type="http://schemas.openxmlformats.org/officeDocument/2006/relationships/oleObject" Target="embeddings/oleObject35.bin"/><Relationship Id="rId71" Type="http://schemas.openxmlformats.org/officeDocument/2006/relationships/oleObject" Target="embeddings/oleObject34.bin"/><Relationship Id="rId70" Type="http://schemas.openxmlformats.org/officeDocument/2006/relationships/oleObject" Target="embeddings/oleObject33.bin"/><Relationship Id="rId7" Type="http://schemas.openxmlformats.org/officeDocument/2006/relationships/image" Target="media/image3.png"/><Relationship Id="rId69" Type="http://schemas.openxmlformats.org/officeDocument/2006/relationships/image" Target="media/image33.wmf"/><Relationship Id="rId68" Type="http://schemas.openxmlformats.org/officeDocument/2006/relationships/oleObject" Target="embeddings/oleObject32.bin"/><Relationship Id="rId67" Type="http://schemas.openxmlformats.org/officeDocument/2006/relationships/oleObject" Target="embeddings/oleObject31.bin"/><Relationship Id="rId66" Type="http://schemas.openxmlformats.org/officeDocument/2006/relationships/oleObject" Target="embeddings/oleObject30.bin"/><Relationship Id="rId65" Type="http://schemas.openxmlformats.org/officeDocument/2006/relationships/image" Target="media/image32.wmf"/><Relationship Id="rId64" Type="http://schemas.openxmlformats.org/officeDocument/2006/relationships/oleObject" Target="embeddings/oleObject29.bin"/><Relationship Id="rId63" Type="http://schemas.openxmlformats.org/officeDocument/2006/relationships/image" Target="media/image31.wmf"/><Relationship Id="rId62" Type="http://schemas.openxmlformats.org/officeDocument/2006/relationships/oleObject" Target="embeddings/oleObject28.bin"/><Relationship Id="rId61" Type="http://schemas.openxmlformats.org/officeDocument/2006/relationships/image" Target="media/image30.wmf"/><Relationship Id="rId60" Type="http://schemas.openxmlformats.org/officeDocument/2006/relationships/oleObject" Target="embeddings/oleObject27.bin"/><Relationship Id="rId6" Type="http://schemas.openxmlformats.org/officeDocument/2006/relationships/image" Target="media/image2.png"/><Relationship Id="rId59" Type="http://schemas.openxmlformats.org/officeDocument/2006/relationships/oleObject" Target="embeddings/oleObject26.bin"/><Relationship Id="rId58" Type="http://schemas.openxmlformats.org/officeDocument/2006/relationships/image" Target="media/image29.wmf"/><Relationship Id="rId57" Type="http://schemas.openxmlformats.org/officeDocument/2006/relationships/oleObject" Target="embeddings/oleObject25.bin"/><Relationship Id="rId56" Type="http://schemas.openxmlformats.org/officeDocument/2006/relationships/oleObject" Target="embeddings/oleObject24.bin"/><Relationship Id="rId55" Type="http://schemas.openxmlformats.org/officeDocument/2006/relationships/image" Target="media/image28.wmf"/><Relationship Id="rId54" Type="http://schemas.openxmlformats.org/officeDocument/2006/relationships/oleObject" Target="embeddings/oleObject23.bin"/><Relationship Id="rId53" Type="http://schemas.openxmlformats.org/officeDocument/2006/relationships/image" Target="media/image27.wmf"/><Relationship Id="rId52" Type="http://schemas.openxmlformats.org/officeDocument/2006/relationships/oleObject" Target="embeddings/oleObject22.bin"/><Relationship Id="rId51" Type="http://schemas.openxmlformats.org/officeDocument/2006/relationships/image" Target="media/image26.wmf"/><Relationship Id="rId50" Type="http://schemas.openxmlformats.org/officeDocument/2006/relationships/oleObject" Target="embeddings/oleObject21.bin"/><Relationship Id="rId5" Type="http://schemas.openxmlformats.org/officeDocument/2006/relationships/theme" Target="theme/theme1.xml"/><Relationship Id="rId49" Type="http://schemas.openxmlformats.org/officeDocument/2006/relationships/image" Target="media/image25.png"/><Relationship Id="rId48" Type="http://schemas.openxmlformats.org/officeDocument/2006/relationships/image" Target="media/image24.wmf"/><Relationship Id="rId47" Type="http://schemas.openxmlformats.org/officeDocument/2006/relationships/oleObject" Target="embeddings/oleObject20.bin"/><Relationship Id="rId46" Type="http://schemas.openxmlformats.org/officeDocument/2006/relationships/image" Target="media/image23.png"/><Relationship Id="rId45" Type="http://schemas.openxmlformats.org/officeDocument/2006/relationships/oleObject" Target="embeddings/oleObject19.bin"/><Relationship Id="rId44" Type="http://schemas.openxmlformats.org/officeDocument/2006/relationships/oleObject" Target="embeddings/oleObject18.bin"/><Relationship Id="rId43" Type="http://schemas.openxmlformats.org/officeDocument/2006/relationships/oleObject" Target="embeddings/oleObject17.bin"/><Relationship Id="rId42" Type="http://schemas.openxmlformats.org/officeDocument/2006/relationships/oleObject" Target="embeddings/oleObject16.bin"/><Relationship Id="rId41" Type="http://schemas.openxmlformats.org/officeDocument/2006/relationships/oleObject" Target="embeddings/oleObject15.bin"/><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image" Target="media/image22.wmf"/><Relationship Id="rId38" Type="http://schemas.openxmlformats.org/officeDocument/2006/relationships/oleObject" Target="embeddings/oleObject13.bin"/><Relationship Id="rId37" Type="http://schemas.openxmlformats.org/officeDocument/2006/relationships/image" Target="media/image21.wmf"/><Relationship Id="rId36" Type="http://schemas.openxmlformats.org/officeDocument/2006/relationships/oleObject" Target="embeddings/oleObject12.bin"/><Relationship Id="rId35" Type="http://schemas.openxmlformats.org/officeDocument/2006/relationships/image" Target="media/image20.png"/><Relationship Id="rId34" Type="http://schemas.openxmlformats.org/officeDocument/2006/relationships/oleObject" Target="embeddings/oleObject11.bin"/><Relationship Id="rId33" Type="http://schemas.openxmlformats.org/officeDocument/2006/relationships/image" Target="media/image19.wmf"/><Relationship Id="rId32" Type="http://schemas.openxmlformats.org/officeDocument/2006/relationships/oleObject" Target="embeddings/oleObject10.bin"/><Relationship Id="rId31" Type="http://schemas.openxmlformats.org/officeDocument/2006/relationships/image" Target="media/image18.png"/><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7.wmf"/><Relationship Id="rId27" Type="http://schemas.openxmlformats.org/officeDocument/2006/relationships/oleObject" Target="embeddings/oleObject7.bin"/><Relationship Id="rId26" Type="http://schemas.openxmlformats.org/officeDocument/2006/relationships/image" Target="media/image16.wmf"/><Relationship Id="rId25" Type="http://schemas.openxmlformats.org/officeDocument/2006/relationships/oleObject" Target="embeddings/oleObject6.bin"/><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2" Type="http://schemas.openxmlformats.org/officeDocument/2006/relationships/fontTable" Target="fontTable.xml"/><Relationship Id="rId171" Type="http://schemas.openxmlformats.org/officeDocument/2006/relationships/customXml" Target="../customXml/item4.xml"/><Relationship Id="rId170" Type="http://schemas.openxmlformats.org/officeDocument/2006/relationships/customXml" Target="../customXml/item3.xml"/><Relationship Id="rId17" Type="http://schemas.openxmlformats.org/officeDocument/2006/relationships/image" Target="media/image8.png"/><Relationship Id="rId169" Type="http://schemas.openxmlformats.org/officeDocument/2006/relationships/customXml" Target="../customXml/item2.xml"/><Relationship Id="rId168" Type="http://schemas.openxmlformats.org/officeDocument/2006/relationships/customXml" Target="../customXml/item1.xml"/><Relationship Id="rId167" Type="http://schemas.openxmlformats.org/officeDocument/2006/relationships/image" Target="media/image68.png"/><Relationship Id="rId166" Type="http://schemas.openxmlformats.org/officeDocument/2006/relationships/image" Target="media/image67.png"/><Relationship Id="rId165" Type="http://schemas.openxmlformats.org/officeDocument/2006/relationships/image" Target="media/image66.png"/><Relationship Id="rId164" Type="http://schemas.openxmlformats.org/officeDocument/2006/relationships/image" Target="media/image65.png"/><Relationship Id="rId163" Type="http://schemas.openxmlformats.org/officeDocument/2006/relationships/image" Target="media/image64.png"/><Relationship Id="rId162" Type="http://schemas.openxmlformats.org/officeDocument/2006/relationships/image" Target="media/image63.png"/><Relationship Id="rId161" Type="http://schemas.openxmlformats.org/officeDocument/2006/relationships/image" Target="media/image62.png"/><Relationship Id="rId160" Type="http://schemas.openxmlformats.org/officeDocument/2006/relationships/image" Target="media/image61.png"/><Relationship Id="rId16" Type="http://schemas.openxmlformats.org/officeDocument/2006/relationships/oleObject" Target="embeddings/oleObject5.bin"/><Relationship Id="rId159" Type="http://schemas.openxmlformats.org/officeDocument/2006/relationships/image" Target="media/image60.jpeg"/><Relationship Id="rId158" Type="http://schemas.openxmlformats.org/officeDocument/2006/relationships/image" Target="media/image59.png"/><Relationship Id="rId157" Type="http://schemas.openxmlformats.org/officeDocument/2006/relationships/image" Target="media/image58.png"/><Relationship Id="rId156" Type="http://schemas.openxmlformats.org/officeDocument/2006/relationships/oleObject" Target="embeddings/oleObject95.bin"/><Relationship Id="rId155" Type="http://schemas.openxmlformats.org/officeDocument/2006/relationships/oleObject" Target="embeddings/oleObject94.bin"/><Relationship Id="rId154" Type="http://schemas.openxmlformats.org/officeDocument/2006/relationships/oleObject" Target="embeddings/oleObject93.bin"/><Relationship Id="rId153" Type="http://schemas.openxmlformats.org/officeDocument/2006/relationships/oleObject" Target="embeddings/oleObject92.bin"/><Relationship Id="rId152" Type="http://schemas.openxmlformats.org/officeDocument/2006/relationships/oleObject" Target="embeddings/oleObject91.bin"/><Relationship Id="rId151" Type="http://schemas.openxmlformats.org/officeDocument/2006/relationships/image" Target="media/image57.wmf"/><Relationship Id="rId150" Type="http://schemas.openxmlformats.org/officeDocument/2006/relationships/oleObject" Target="embeddings/oleObject90.bin"/><Relationship Id="rId15" Type="http://schemas.openxmlformats.org/officeDocument/2006/relationships/image" Target="media/image7.wmf"/><Relationship Id="rId149" Type="http://schemas.openxmlformats.org/officeDocument/2006/relationships/image" Target="media/image56.wmf"/><Relationship Id="rId148" Type="http://schemas.openxmlformats.org/officeDocument/2006/relationships/oleObject" Target="embeddings/oleObject89.bin"/><Relationship Id="rId147" Type="http://schemas.openxmlformats.org/officeDocument/2006/relationships/image" Target="media/image55.wmf"/><Relationship Id="rId146" Type="http://schemas.openxmlformats.org/officeDocument/2006/relationships/oleObject" Target="embeddings/oleObject88.bin"/><Relationship Id="rId145" Type="http://schemas.openxmlformats.org/officeDocument/2006/relationships/image" Target="media/image54.wmf"/><Relationship Id="rId144" Type="http://schemas.openxmlformats.org/officeDocument/2006/relationships/oleObject" Target="embeddings/oleObject87.bin"/><Relationship Id="rId143" Type="http://schemas.openxmlformats.org/officeDocument/2006/relationships/image" Target="media/image53.wmf"/><Relationship Id="rId142" Type="http://schemas.openxmlformats.org/officeDocument/2006/relationships/oleObject" Target="embeddings/oleObject86.bin"/><Relationship Id="rId141" Type="http://schemas.openxmlformats.org/officeDocument/2006/relationships/image" Target="media/image52.png"/><Relationship Id="rId140" Type="http://schemas.openxmlformats.org/officeDocument/2006/relationships/image" Target="media/image51.wmf"/><Relationship Id="rId14" Type="http://schemas.openxmlformats.org/officeDocument/2006/relationships/oleObject" Target="embeddings/oleObject4.bin"/><Relationship Id="rId139" Type="http://schemas.openxmlformats.org/officeDocument/2006/relationships/oleObject" Target="embeddings/oleObject85.bin"/><Relationship Id="rId138" Type="http://schemas.openxmlformats.org/officeDocument/2006/relationships/image" Target="media/image50.png"/><Relationship Id="rId137" Type="http://schemas.openxmlformats.org/officeDocument/2006/relationships/image" Target="media/image49.png"/><Relationship Id="rId136" Type="http://schemas.openxmlformats.org/officeDocument/2006/relationships/image" Target="media/image48.png"/><Relationship Id="rId135" Type="http://schemas.openxmlformats.org/officeDocument/2006/relationships/image" Target="media/image47.png"/><Relationship Id="rId134" Type="http://schemas.openxmlformats.org/officeDocument/2006/relationships/image" Target="media/image46.png"/><Relationship Id="rId133" Type="http://schemas.openxmlformats.org/officeDocument/2006/relationships/oleObject" Target="embeddings/oleObject84.bin"/><Relationship Id="rId132" Type="http://schemas.openxmlformats.org/officeDocument/2006/relationships/oleObject" Target="embeddings/oleObject83.bin"/><Relationship Id="rId131" Type="http://schemas.openxmlformats.org/officeDocument/2006/relationships/oleObject" Target="embeddings/oleObject82.bin"/><Relationship Id="rId130" Type="http://schemas.openxmlformats.org/officeDocument/2006/relationships/oleObject" Target="embeddings/oleObject81.bin"/><Relationship Id="rId13" Type="http://schemas.openxmlformats.org/officeDocument/2006/relationships/image" Target="media/image6.wmf"/><Relationship Id="rId129" Type="http://schemas.openxmlformats.org/officeDocument/2006/relationships/oleObject" Target="embeddings/oleObject80.bin"/><Relationship Id="rId128" Type="http://schemas.openxmlformats.org/officeDocument/2006/relationships/oleObject" Target="embeddings/oleObject79.bin"/><Relationship Id="rId127" Type="http://schemas.openxmlformats.org/officeDocument/2006/relationships/oleObject" Target="embeddings/oleObject78.bin"/><Relationship Id="rId126" Type="http://schemas.openxmlformats.org/officeDocument/2006/relationships/oleObject" Target="embeddings/oleObject77.bin"/><Relationship Id="rId125" Type="http://schemas.openxmlformats.org/officeDocument/2006/relationships/oleObject" Target="embeddings/oleObject76.bin"/><Relationship Id="rId124" Type="http://schemas.openxmlformats.org/officeDocument/2006/relationships/oleObject" Target="embeddings/oleObject75.bin"/><Relationship Id="rId123" Type="http://schemas.openxmlformats.org/officeDocument/2006/relationships/oleObject" Target="embeddings/oleObject74.bin"/><Relationship Id="rId122" Type="http://schemas.openxmlformats.org/officeDocument/2006/relationships/oleObject" Target="embeddings/oleObject73.bin"/><Relationship Id="rId121" Type="http://schemas.openxmlformats.org/officeDocument/2006/relationships/oleObject" Target="embeddings/oleObject72.bin"/><Relationship Id="rId120" Type="http://schemas.openxmlformats.org/officeDocument/2006/relationships/image" Target="media/image45.wmf"/><Relationship Id="rId12" Type="http://schemas.openxmlformats.org/officeDocument/2006/relationships/oleObject" Target="embeddings/oleObject3.bin"/><Relationship Id="rId119" Type="http://schemas.openxmlformats.org/officeDocument/2006/relationships/oleObject" Target="embeddings/oleObject71.bin"/><Relationship Id="rId118" Type="http://schemas.openxmlformats.org/officeDocument/2006/relationships/oleObject" Target="embeddings/oleObject70.bin"/><Relationship Id="rId117" Type="http://schemas.openxmlformats.org/officeDocument/2006/relationships/oleObject" Target="embeddings/oleObject69.bin"/><Relationship Id="rId116" Type="http://schemas.openxmlformats.org/officeDocument/2006/relationships/oleObject" Target="embeddings/oleObject68.bin"/><Relationship Id="rId115" Type="http://schemas.openxmlformats.org/officeDocument/2006/relationships/image" Target="media/image44.png"/><Relationship Id="rId114" Type="http://schemas.openxmlformats.org/officeDocument/2006/relationships/image" Target="media/image43.wmf"/><Relationship Id="rId113" Type="http://schemas.openxmlformats.org/officeDocument/2006/relationships/oleObject" Target="embeddings/oleObject67.bin"/><Relationship Id="rId112" Type="http://schemas.openxmlformats.org/officeDocument/2006/relationships/oleObject" Target="embeddings/oleObject66.bin"/><Relationship Id="rId111" Type="http://schemas.openxmlformats.org/officeDocument/2006/relationships/oleObject" Target="embeddings/oleObject65.bin"/><Relationship Id="rId110" Type="http://schemas.openxmlformats.org/officeDocument/2006/relationships/oleObject" Target="embeddings/oleObject64.bin"/><Relationship Id="rId11" Type="http://schemas.openxmlformats.org/officeDocument/2006/relationships/image" Target="media/image5.wmf"/><Relationship Id="rId109" Type="http://schemas.openxmlformats.org/officeDocument/2006/relationships/oleObject" Target="embeddings/oleObject63.bin"/><Relationship Id="rId108" Type="http://schemas.openxmlformats.org/officeDocument/2006/relationships/oleObject" Target="embeddings/oleObject62.bin"/><Relationship Id="rId107" Type="http://schemas.openxmlformats.org/officeDocument/2006/relationships/oleObject" Target="embeddings/oleObject61.bin"/><Relationship Id="rId106" Type="http://schemas.openxmlformats.org/officeDocument/2006/relationships/oleObject" Target="embeddings/oleObject60.bin"/><Relationship Id="rId105" Type="http://schemas.openxmlformats.org/officeDocument/2006/relationships/image" Target="media/image42.wmf"/><Relationship Id="rId104" Type="http://schemas.openxmlformats.org/officeDocument/2006/relationships/oleObject" Target="embeddings/oleObject59.bin"/><Relationship Id="rId103" Type="http://schemas.openxmlformats.org/officeDocument/2006/relationships/image" Target="media/image41.wmf"/><Relationship Id="rId102" Type="http://schemas.openxmlformats.org/officeDocument/2006/relationships/oleObject" Target="embeddings/oleObject58.bin"/><Relationship Id="rId101" Type="http://schemas.openxmlformats.org/officeDocument/2006/relationships/image" Target="media/image40.wmf"/><Relationship Id="rId100" Type="http://schemas.openxmlformats.org/officeDocument/2006/relationships/oleObject" Target="embeddings/oleObject57.bin"/><Relationship Id="rId10" Type="http://schemas.openxmlformats.org/officeDocument/2006/relationships/oleObject" Target="embeddings/oleObject2.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29088;&#26684;&#25945;&#32946;\&#25945;&#26696;&#27169;&#26495;&#26032;.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dc="http://purl.org/dc/elements/1.1/" xmlns:dcterms="http://purl.org/dc/terms/" xmlns:cp="http://schemas.openxmlformats.org/package/2006/metadata/core-propertie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教案模板新.docx</Template>
  <Pages>23</Pages>
  <Words>87</Words>
  <Characters>87</Characters>
  <Lines>0</Lines>
  <Paragraphs>0</Paragraphs>
  <TotalTime>1</TotalTime>
  <ScaleCrop>false</ScaleCrop>
  <LinksUpToDate>false</LinksUpToDate>
  <CharactersWithSpaces>126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2026-01-21T11:27:00Z</dcterms:created>
  <dc:creator>洛羽</dc:creator>
  <cp:lastModifiedBy>洛羽</cp:lastModifiedBy>
  <dcterms:modified xsi:type="dcterms:W3CDTF">2026-01-21T11:59:34Z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B2857FB04BAF4591BCCBF957B76EBEE9_11</vt:lpwstr>
  </property>
  <property fmtid="{D5CDD505-2E9C-101B-9397-08002B2CF9AE}" pid="4" name="KSOTemplateDocerSaveRecord">
    <vt:lpwstr>eyJoZGlkIjoiNjViMDZlYjMxNWVjZGY1ZDYzZGFkNDE5Yjk4MWRlMTQiLCJ1c2VySWQiOiI0MTcxNTA2NjQifQ==</vt:lpwstr>
  </property>
</Properties>
</file>