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3D6641D" w14:textId="77777777" w:rsidR="00975FAA" w:rsidRDefault="00975FAA" w:rsidP="00975FAA">
            <w:pPr>
              <w:pStyle w:val="a8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noProof/>
              </w:rPr>
              <w:drawing>
                <wp:inline distT="0" distB="0" distL="114300" distR="114300" wp14:anchorId="149A3DE3" wp14:editId="7C44F8B1">
                  <wp:extent cx="5609590" cy="475615"/>
                  <wp:effectExtent l="0" t="0" r="13970" b="12065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CB6315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【典例1-1】</w:t>
            </w:r>
            <w:proofErr w:type="spellStart"/>
            <w:r>
              <w:rPr>
                <w:rFonts w:eastAsia="Times New Roman"/>
                <w:i/>
              </w:rPr>
              <w:t>abc</w:t>
            </w:r>
            <w:proofErr w:type="spellEnd"/>
            <w:r>
              <w:t>、</w:t>
            </w:r>
            <w:r>
              <w:rPr>
                <w:rFonts w:eastAsia="Times New Roman"/>
                <w:i/>
              </w:rPr>
              <w:t>def</w:t>
            </w:r>
            <w:r>
              <w:t>为平放在水平桌面上的两块材质完全相同的直角三角形玻璃砖，俯视图如图所示，</w:t>
            </w:r>
            <w:r>
              <w:rPr>
                <w:rFonts w:eastAsia="Times New Roman"/>
                <w:i/>
              </w:rPr>
              <w:t>ab</w:t>
            </w:r>
            <w:r>
              <w:t>边与</w:t>
            </w:r>
            <w:r>
              <w:rPr>
                <w:rFonts w:eastAsia="Times New Roman"/>
                <w:i/>
              </w:rPr>
              <w:t xml:space="preserve"> de</w:t>
            </w:r>
            <w:r>
              <w:t>边平行且相距较近。一条光线沿水平方向垂直于</w:t>
            </w:r>
            <w:r>
              <w:rPr>
                <w:rFonts w:eastAsia="Times New Roman"/>
                <w:i/>
              </w:rPr>
              <w:t xml:space="preserve"> ac</w:t>
            </w:r>
            <w:r>
              <w:t>边入射，当从</w:t>
            </w:r>
            <w:r>
              <w:rPr>
                <w:rFonts w:eastAsia="Times New Roman"/>
                <w:i/>
              </w:rPr>
              <w:t xml:space="preserve"> </w:t>
            </w:r>
            <w:proofErr w:type="spellStart"/>
            <w:r>
              <w:rPr>
                <w:rFonts w:eastAsia="Times New Roman"/>
                <w:i/>
              </w:rPr>
              <w:t>df</w:t>
            </w:r>
            <w:proofErr w:type="spellEnd"/>
            <w:r>
              <w:t>边出射时光线的位置和方向可能是（　　）</w:t>
            </w:r>
          </w:p>
          <w:p w14:paraId="7FA4FF75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058639" wp14:editId="57FB3683">
                  <wp:extent cx="2276475" cy="1381125"/>
                  <wp:effectExtent l="0" t="0" r="9525" b="5715"/>
                  <wp:docPr id="100003" name="图片 100003" descr="@@@b08966d5-fac5-4693-bcc7-90d17cf1c4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b08966d5-fac5-4693-bcc7-90d17cf1c43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91BD1" w14:textId="77777777" w:rsidR="00975FAA" w:rsidRDefault="00975FAA" w:rsidP="00975F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①</w:t>
            </w:r>
            <w:r>
              <w:tab/>
              <w:t>B</w:t>
            </w:r>
            <w:r>
              <w:t>．</w:t>
            </w:r>
            <w:r>
              <w:t>②</w:t>
            </w:r>
            <w:r>
              <w:tab/>
              <w:t>C</w:t>
            </w:r>
            <w:r>
              <w:t>．</w:t>
            </w:r>
            <w:r>
              <w:t>③</w:t>
            </w:r>
            <w:r>
              <w:tab/>
              <w:t>D</w:t>
            </w:r>
            <w:r>
              <w:t>．</w:t>
            </w:r>
            <w:r>
              <w:t>④</w:t>
            </w:r>
          </w:p>
          <w:p w14:paraId="04892A3D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【典例1-2】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等腰三角形</w:t>
            </w:r>
            <w:r>
              <w:object w:dxaOrig="492" w:dyaOrig="241" w14:anchorId="1F937CC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6c866ec1097c2be374b7b47281ca7bdb" style="width:24.75pt;height:12pt" o:ole="">
                  <v:imagedata r:id="rId11" o:title="eqId6c866ec1097c2be374b7b47281ca7bdb"/>
                </v:shape>
                <o:OLEObject Type="Embed" ProgID="Equation.DSMT4" ShapeID="_x0000_i1025" DrawAspect="Content" ObjectID="_1809245770" r:id="rId12"/>
              </w:object>
            </w:r>
            <w:r>
              <w:t>为一棱镜的横截面，</w:t>
            </w:r>
            <w:r>
              <w:object w:dxaOrig="703" w:dyaOrig="252" w14:anchorId="7825ABA9">
                <v:shape id="_x0000_i1026" type="#_x0000_t75" alt="eqId7bfd6d42b9c405f63217f728de44f144" style="width:35.25pt;height:12.75pt" o:ole="">
                  <v:imagedata r:id="rId13" o:title="eqId7bfd6d42b9c405f63217f728de44f144"/>
                </v:shape>
                <o:OLEObject Type="Embed" ProgID="Equation.DSMT4" ShapeID="_x0000_i1026" DrawAspect="Content" ObjectID="_1809245771" r:id="rId14"/>
              </w:object>
            </w:r>
            <w:r>
              <w:t>；</w:t>
            </w:r>
            <w:proofErr w:type="gramStart"/>
            <w:r>
              <w:t>一</w:t>
            </w:r>
            <w:proofErr w:type="gramEnd"/>
            <w:r>
              <w:t>平行于</w:t>
            </w:r>
            <w:r>
              <w:object w:dxaOrig="263" w:dyaOrig="250" w14:anchorId="58377166">
                <v:shape id="_x0000_i1027" type="#_x0000_t75" alt="eqId69225cfdfbc0a9a1ccfdd15c46353b8f" style="width:13.15pt;height:12.4pt" o:ole="">
                  <v:imagedata r:id="rId15" o:title="eqId69225cfdfbc0a9a1ccfdd15c46353b8f"/>
                </v:shape>
                <o:OLEObject Type="Embed" ProgID="Equation.DSMT4" ShapeID="_x0000_i1027" DrawAspect="Content" ObjectID="_1809245772" r:id="rId16"/>
              </w:object>
            </w:r>
            <w:r>
              <w:t>边的细光束从</w:t>
            </w:r>
            <w:r>
              <w:object w:dxaOrig="281" w:dyaOrig="254" w14:anchorId="62062B65">
                <v:shape id="_x0000_i1028" type="#_x0000_t75" alt="eqId18f0281e6bbdbe08beeccb55adf84536" style="width:13.9pt;height:12.75pt" o:ole="">
                  <v:imagedata r:id="rId17" o:title="eqId18f0281e6bbdbe08beeccb55adf84536"/>
                </v:shape>
                <o:OLEObject Type="Embed" ProgID="Equation.DSMT4" ShapeID="_x0000_i1028" DrawAspect="Content" ObjectID="_1809245773" r:id="rId18"/>
              </w:object>
            </w:r>
            <w:r>
              <w:t>边射入棱镜，在</w:t>
            </w:r>
            <w:r>
              <w:object w:dxaOrig="263" w:dyaOrig="250" w14:anchorId="21BBBDA0">
                <v:shape id="_x0000_i1029" type="#_x0000_t75" alt="eqId69225cfdfbc0a9a1ccfdd15c46353b8f" style="width:13.15pt;height:12.4pt" o:ole="">
                  <v:imagedata r:id="rId15" o:title="eqId69225cfdfbc0a9a1ccfdd15c46353b8f"/>
                </v:shape>
                <o:OLEObject Type="Embed" ProgID="Equation.DSMT4" ShapeID="_x0000_i1029" DrawAspect="Content" ObjectID="_1809245774" r:id="rId19"/>
              </w:object>
            </w:r>
            <w:r>
              <w:t>边反射后从</w:t>
            </w:r>
            <w:r>
              <w:object w:dxaOrig="263" w:dyaOrig="198" w14:anchorId="3A66673C">
                <v:shape id="_x0000_i1030" type="#_x0000_t75" alt="eqIdf384e98d574fa2676d61624285f88188" style="width:13.15pt;height:9.75pt" o:ole="">
                  <v:imagedata r:id="rId20" o:title="eqIdf384e98d574fa2676d61624285f88188"/>
                </v:shape>
                <o:OLEObject Type="Embed" ProgID="Equation.DSMT4" ShapeID="_x0000_i1030" DrawAspect="Content" ObjectID="_1809245775" r:id="rId21"/>
              </w:object>
            </w:r>
            <w:r>
              <w:t>边射出，出射光分成了不同颜色的两束，甲光的出射点在乙光的下方，如图所示。不考虑多次反射。下列说法正确的是（　　）</w:t>
            </w:r>
          </w:p>
          <w:p w14:paraId="1D260E06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B52C38E" wp14:editId="2124E851">
                  <wp:extent cx="3133725" cy="1181100"/>
                  <wp:effectExtent l="0" t="0" r="5715" b="7620"/>
                  <wp:docPr id="100015" name="图片 100015" descr="@@@6e89cb30-9b66-42cd-930e-f1baf4118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6e89cb30-9b66-42cd-930e-f1baf411833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4C7EE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．甲光的波长比乙光的长</w:t>
            </w:r>
          </w:p>
          <w:p w14:paraId="64A6E7CD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．甲光的频率比乙光的高</w:t>
            </w:r>
          </w:p>
          <w:p w14:paraId="7217845A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．在棱镜中的传播速度，甲光比乙光的大</w:t>
            </w:r>
          </w:p>
          <w:p w14:paraId="0B3D6B95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．在棱镜内</w:t>
            </w:r>
            <w:r>
              <w:object w:dxaOrig="263" w:dyaOrig="250" w14:anchorId="059346E9">
                <v:shape id="_x0000_i1031" type="#_x0000_t75" alt="eqId69225cfdfbc0a9a1ccfdd15c46353b8f" style="width:13.15pt;height:12.4pt" o:ole="">
                  <v:imagedata r:id="rId15" o:title="eqId69225cfdfbc0a9a1ccfdd15c46353b8f"/>
                </v:shape>
                <o:OLEObject Type="Embed" ProgID="Equation.DSMT4" ShapeID="_x0000_i1031" DrawAspect="Content" ObjectID="_1809245776" r:id="rId23"/>
              </w:object>
            </w:r>
            <w:r>
              <w:t>边反射时的入射角，甲光比乙光的大</w:t>
            </w:r>
          </w:p>
          <w:p w14:paraId="312F8C2B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【变式1-1】</w:t>
            </w:r>
            <w:r>
              <w:t>两个完全相同的等腰三棱镜如图所示放置，相邻两侧面相互平行，一束白光从棱镜</w:t>
            </w:r>
            <w:r>
              <w:object w:dxaOrig="211" w:dyaOrig="211" w14:anchorId="5512FE8C">
                <v:shape id="_x0000_i1035" type="#_x0000_t75" alt="eqId5963abe8f421bd99a2aaa94831a951e9" style="width:10.5pt;height:10.5pt" o:ole="">
                  <v:imagedata r:id="rId24" o:title="eqId5963abe8f421bd99a2aaa94831a951e9"/>
                </v:shape>
                <o:OLEObject Type="Embed" ProgID="Equation.DSMT4" ShapeID="_x0000_i1035" DrawAspect="Content" ObjectID="_1809245777" r:id="rId25"/>
              </w:object>
            </w:r>
            <w:r>
              <w:t>的左侧入射，从棱镜</w:t>
            </w:r>
            <w:r>
              <w:t>B</w:t>
            </w:r>
            <w:r>
              <w:t>的右侧出射，则出射光是（　　）</w:t>
            </w:r>
          </w:p>
          <w:p w14:paraId="0821267D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BAE222" wp14:editId="7A821A59">
                  <wp:extent cx="2066925" cy="809625"/>
                  <wp:effectExtent l="0" t="0" r="5715" b="13335"/>
                  <wp:docPr id="100007" name="图片 100007" descr="@@@1c46004f-aca5-4abd-8400-7a2076bbb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c46004f-aca5-4abd-8400-7a2076bbb8e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E4D38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．一束白光</w:t>
            </w:r>
            <w:r>
              <w:tab/>
              <w:t>B</w:t>
            </w:r>
            <w:r>
              <w:t>．白光带</w:t>
            </w:r>
          </w:p>
          <w:p w14:paraId="577545F1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．平行彩色带</w:t>
            </w:r>
            <w:r>
              <w:tab/>
              <w:t>D</w:t>
            </w:r>
            <w:r>
              <w:t>．不平行彩色带</w:t>
            </w:r>
          </w:p>
          <w:p w14:paraId="37C4E428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【变式1-2】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如图所示，一束由两种单色光混合的复色光沿</w:t>
            </w:r>
            <w:r>
              <w:object w:dxaOrig="351" w:dyaOrig="247" w14:anchorId="54BC135B">
                <v:shape id="_x0000_i1036" type="#_x0000_t75" alt="eqIdef49a3ca580a144cc65a609c167facc1" style="width:17.65pt;height:12.4pt" o:ole="">
                  <v:imagedata r:id="rId27" o:title="eqIdef49a3ca580a144cc65a609c167facc1"/>
                </v:shape>
                <o:OLEObject Type="Embed" ProgID="Equation.DSMT4" ShapeID="_x0000_i1036" DrawAspect="Content" ObjectID="_1809245778" r:id="rId28"/>
              </w:object>
            </w:r>
            <w:r>
              <w:t>方向射向</w:t>
            </w:r>
            <w:proofErr w:type="gramStart"/>
            <w:r>
              <w:t>一</w:t>
            </w:r>
            <w:proofErr w:type="gramEnd"/>
            <w:r>
              <w:t>立方体玻璃砖的上表面，得到三束平行光线</w:t>
            </w:r>
            <w:r>
              <w:t>I</w:t>
            </w:r>
            <w:r>
              <w:t>、</w:t>
            </w:r>
            <w:r>
              <w:t>II</w:t>
            </w:r>
            <w:r>
              <w:t>、</w:t>
            </w:r>
            <w:r>
              <w:t>III</w:t>
            </w:r>
            <w:r>
              <w:t>，玻璃砖的下表面有反光膜，下列说法正确的是（　　）</w:t>
            </w:r>
          </w:p>
          <w:p w14:paraId="17719751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FAD6D4" wp14:editId="01104435">
                  <wp:extent cx="1924050" cy="1457325"/>
                  <wp:effectExtent l="0" t="0" r="11430" b="5715"/>
                  <wp:docPr id="100019" name="图片 100019" descr="@@@4e4f0423-2e54-4b7b-bda8-6a7878208f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4e4f0423-2e54-4b7b-bda8-6a7878208f8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6CE85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．光束</w:t>
            </w:r>
            <w:r>
              <w:t>I</w:t>
            </w:r>
            <w:r>
              <w:t>为复色光，光束</w:t>
            </w:r>
            <w:r>
              <w:t>II</w:t>
            </w:r>
            <w:r>
              <w:t>、</w:t>
            </w:r>
            <w:r>
              <w:t xml:space="preserve">III </w:t>
            </w:r>
            <w:r>
              <w:t>为单色光</w:t>
            </w:r>
          </w:p>
          <w:p w14:paraId="14EDCB31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．光束</w:t>
            </w:r>
            <w:r>
              <w:t>III</w:t>
            </w:r>
            <w:r>
              <w:t>的频率大于光束</w:t>
            </w:r>
            <w:r>
              <w:t>II</w:t>
            </w:r>
            <w:r>
              <w:t>的频率</w:t>
            </w:r>
          </w:p>
          <w:p w14:paraId="0198C87B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．改变</w:t>
            </w:r>
            <w:r>
              <w:object w:dxaOrig="211" w:dyaOrig="193" w14:anchorId="4E3F635F">
                <v:shape id="_x0000_i1037" type="#_x0000_t75" alt="eqIde170f206fdbbd834aad7580c727e2cc6" style="width:10.5pt;height:9.75pt" o:ole="">
                  <v:imagedata r:id="rId30" o:title="eqIde170f206fdbbd834aad7580c727e2cc6"/>
                </v:shape>
                <o:OLEObject Type="Embed" ProgID="Equation.DSMT4" ShapeID="_x0000_i1037" DrawAspect="Content" ObjectID="_1809245779" r:id="rId31"/>
              </w:object>
            </w:r>
            <w:r>
              <w:t>角，光线</w:t>
            </w:r>
            <w:r>
              <w:t>I</w:t>
            </w:r>
            <w:r>
              <w:t>、</w:t>
            </w:r>
            <w:r>
              <w:t>II</w:t>
            </w:r>
            <w:r>
              <w:t>、</w:t>
            </w:r>
            <w:r>
              <w:t>III</w:t>
            </w:r>
            <w:r>
              <w:t>无法保持平行</w:t>
            </w:r>
          </w:p>
          <w:p w14:paraId="5D4FDA91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．在玻璃砖中，光束</w:t>
            </w:r>
            <w:r>
              <w:t>II</w:t>
            </w:r>
            <w:r>
              <w:t>的速度小于光束</w:t>
            </w:r>
            <w:r>
              <w:t>III</w:t>
            </w:r>
            <w:r>
              <w:t>的速度</w:t>
            </w:r>
          </w:p>
          <w:p w14:paraId="15EBED92" w14:textId="77777777" w:rsidR="00975FAA" w:rsidRDefault="00975FAA" w:rsidP="00975FAA">
            <w:pPr>
              <w:pStyle w:val="a8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noProof/>
              </w:rPr>
              <w:lastRenderedPageBreak/>
              <w:drawing>
                <wp:inline distT="0" distB="0" distL="114300" distR="114300" wp14:anchorId="52B09AE3" wp14:editId="5C32C55D">
                  <wp:extent cx="5609590" cy="475615"/>
                  <wp:effectExtent l="0" t="0" r="13970" b="12065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05A80C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【典例2-1】</w:t>
            </w:r>
            <w:r>
              <w:t>如图所示，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两束相同的平行细光束以垂直底面的方向射到正三棱镜的两个侧面，且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两束光间的距离为</w:t>
            </w:r>
            <w:r>
              <w:rPr>
                <w:rFonts w:eastAsia="Times New Roman"/>
                <w:i/>
              </w:rPr>
              <w:t>d</w:t>
            </w:r>
            <w:r>
              <w:t>，两束光的入射点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到底面的距离相等，经折射后两束光射到三棱镜的底面上。已知三棱镜截面的边长为</w:t>
            </w:r>
            <w:r>
              <w:t>2</w:t>
            </w:r>
            <w:r>
              <w:rPr>
                <w:rFonts w:eastAsia="Times New Roman"/>
                <w:i/>
              </w:rPr>
              <w:t>d</w:t>
            </w:r>
            <w:r>
              <w:t>，三棱镜的折射率为</w:t>
            </w:r>
            <w:r>
              <w:object w:dxaOrig="281" w:dyaOrig="281" w14:anchorId="6AF1ADD2">
                <v:shape id="_x0000_i1040" type="#_x0000_t75" alt="eqIda7ffe8515ff6183c1c7775dc6f94bdb8" style="width:13.9pt;height:13.9pt" o:ole="">
                  <v:imagedata r:id="rId32" o:title="eqIda7ffe8515ff6183c1c7775dc6f94bdb8"/>
                </v:shape>
                <o:OLEObject Type="Embed" ProgID="Equation.DSMT4" ShapeID="_x0000_i1040" DrawAspect="Content" ObjectID="_1809245780" r:id="rId33"/>
              </w:object>
            </w:r>
            <w:r>
              <w:t>，则底面上两光点间的距离为（　　）</w:t>
            </w:r>
          </w:p>
          <w:p w14:paraId="4F0C9C11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CA64E4" wp14:editId="498D4C14">
                  <wp:extent cx="1076325" cy="1000125"/>
                  <wp:effectExtent l="0" t="0" r="5715" b="5715"/>
                  <wp:docPr id="100011" name="图片 100011" descr="@@@59755c0a-fc67-4a67-a5dc-56a6b3a353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9755c0a-fc67-4a67-a5dc-56a6b3a353ec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C0B7F" w14:textId="77777777" w:rsidR="00975FAA" w:rsidRDefault="00975FAA" w:rsidP="00975F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0</w:t>
            </w:r>
            <w:r>
              <w:tab/>
              <w:t>B</w:t>
            </w:r>
            <w:r>
              <w:t>．</w:t>
            </w:r>
            <w:r>
              <w:object w:dxaOrig="351" w:dyaOrig="545" w14:anchorId="54A643A1">
                <v:shape id="_x0000_i1041" type="#_x0000_t75" alt="eqId31b5a9681a1c9134f6a795dd29667077" style="width:17.65pt;height:27.4pt" o:ole="">
                  <v:imagedata r:id="rId35" o:title="eqId31b5a9681a1c9134f6a795dd29667077"/>
                </v:shape>
                <o:OLEObject Type="Embed" ProgID="Equation.DSMT4" ShapeID="_x0000_i1041" DrawAspect="Content" ObjectID="_1809245781" r:id="rId36"/>
              </w:object>
            </w:r>
            <w:r>
              <w:tab/>
              <w:t>C</w:t>
            </w:r>
            <w:r>
              <w:t>．</w:t>
            </w:r>
            <w:r>
              <w:object w:dxaOrig="352" w:dyaOrig="534" w14:anchorId="097D5886">
                <v:shape id="_x0000_i1042" type="#_x0000_t75" alt="eqId3ab5de5e103e1dfb7b407cf427940361" style="width:17.65pt;height:26.65pt" o:ole="">
                  <v:imagedata r:id="rId37" o:title="eqId3ab5de5e103e1dfb7b407cf427940361"/>
                </v:shape>
                <o:OLEObject Type="Embed" ProgID="Equation.DSMT4" ShapeID="_x0000_i1042" DrawAspect="Content" ObjectID="_1809245782" r:id="rId38"/>
              </w:objec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d</w:t>
            </w:r>
          </w:p>
          <w:p w14:paraId="1D188394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【典例2-2】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如图所示，两束平行的黄光射向截面</w:t>
            </w:r>
            <w:r>
              <w:rPr>
                <w:rFonts w:eastAsia="Times New Roman"/>
                <w:i/>
              </w:rPr>
              <w:t>ABC</w:t>
            </w:r>
            <w:r>
              <w:t>为正三角形的玻璃三棱镜，已知该三棱镜对该黄光的折射率为</w:t>
            </w:r>
            <w:r>
              <w:t xml:space="preserve"> </w:t>
            </w:r>
            <w:r>
              <w:object w:dxaOrig="334" w:dyaOrig="314" w14:anchorId="7C2D43B2">
                <v:shape id="_x0000_i1046" type="#_x0000_t75" alt="eqIdcf298f00799cbf34b4db26f5f63af92f" style="width:16.9pt;height:15.75pt" o:ole="">
                  <v:imagedata r:id="rId39" o:title="eqIdcf298f00799cbf34b4db26f5f63af92f"/>
                </v:shape>
                <o:OLEObject Type="Embed" ProgID="Equation.DSMT4" ShapeID="_x0000_i1046" DrawAspect="Content" ObjectID="_1809245783" r:id="rId40"/>
              </w:object>
            </w:r>
            <w:r>
              <w:t>，入射光与</w:t>
            </w:r>
            <w:r>
              <w:rPr>
                <w:rFonts w:eastAsia="Times New Roman"/>
                <w:i/>
              </w:rPr>
              <w:t>AB</w:t>
            </w:r>
            <w:r>
              <w:t>界面夹角为</w:t>
            </w:r>
            <w:r>
              <w:t xml:space="preserve"> </w:t>
            </w:r>
            <w:r>
              <w:object w:dxaOrig="404" w:dyaOrig="252" w14:anchorId="6F8B06C9">
                <v:shape id="_x0000_i1047" type="#_x0000_t75" alt="eqIdb5c5b5d24b438639f583fa3830cac7f9" style="width:20.25pt;height:12.75pt" o:ole="">
                  <v:imagedata r:id="rId41" o:title="eqIdb5c5b5d24b438639f583fa3830cac7f9"/>
                </v:shape>
                <o:OLEObject Type="Embed" ProgID="Equation.DSMT4" ShapeID="_x0000_i1047" DrawAspect="Content" ObjectID="_1809245784" r:id="rId42"/>
              </w:object>
            </w:r>
            <w:r>
              <w:t>，光经三棱镜后到达与</w:t>
            </w:r>
            <w:r>
              <w:t xml:space="preserve"> </w:t>
            </w:r>
            <w:r>
              <w:rPr>
                <w:rFonts w:eastAsia="Times New Roman"/>
                <w:i/>
              </w:rPr>
              <w:t>BC</w:t>
            </w:r>
            <w:r>
              <w:t>界面平行的光屏</w:t>
            </w:r>
            <w:r>
              <w:t xml:space="preserve"> </w:t>
            </w:r>
            <w:r>
              <w:rPr>
                <w:rFonts w:eastAsia="Times New Roman"/>
                <w:i/>
              </w:rPr>
              <w:t>PQ</w:t>
            </w:r>
            <w:r>
              <w:t>上，下列说法中正确的是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（　　）</w:t>
            </w:r>
          </w:p>
          <w:p w14:paraId="507C94DD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11ECE1" wp14:editId="24B92950">
                  <wp:extent cx="1543050" cy="1285875"/>
                  <wp:effectExtent l="0" t="0" r="11430" b="9525"/>
                  <wp:docPr id="100023" name="图片 100023" descr="@@@a409f2dc-1e5a-4832-9989-d5a7e1b3d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a409f2dc-1e5a-4832-9989-d5a7e1b3d03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7C2CB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．黄光经三棱镜折射后偏向角为</w:t>
            </w:r>
            <w:r>
              <w:t>60°</w:t>
            </w:r>
          </w:p>
          <w:p w14:paraId="65A8BDC9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．黄光经三棱镜折射后偏向角为</w:t>
            </w:r>
            <w:r>
              <w:t>30°</w:t>
            </w:r>
          </w:p>
          <w:p w14:paraId="1585B245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．改用红光以相同的角度入射，出射光束仍然平行，但其偏向角大些</w:t>
            </w:r>
          </w:p>
          <w:p w14:paraId="4514CA45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．改用绿光以相同的角度入射、出射光束仍然平行，但其偏向角大些</w:t>
            </w:r>
          </w:p>
          <w:p w14:paraId="199A5F8A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【典例2-3】</w:t>
            </w:r>
            <w:r>
              <w:t>在利用</w:t>
            </w:r>
            <w:r>
              <w:t>“</w:t>
            </w:r>
            <w:r>
              <w:t>插针法</w:t>
            </w:r>
            <w:r>
              <w:t>”</w:t>
            </w:r>
            <w:r>
              <w:t>测定玻璃的折射率实验中。</w:t>
            </w:r>
          </w:p>
          <w:p w14:paraId="524FEA9A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下列操作可以减小实验误差的是</w:t>
            </w:r>
            <w:r>
              <w:t>___________</w:t>
            </w:r>
            <w:r>
              <w:t>。</w:t>
            </w:r>
          </w:p>
          <w:p w14:paraId="5EE7FBFF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11" w:dyaOrig="316" w14:anchorId="11375DBC">
                <v:shape id="_x0000_i1049" type="#_x0000_t75" alt="eqId2708fa6298e52f617383efc175b71ddc" style="width:10.5pt;height:15.75pt" o:ole="">
                  <v:imagedata r:id="rId44" o:title="eqId2708fa6298e52f617383efc175b71ddc"/>
                </v:shape>
                <o:OLEObject Type="Embed" ProgID="Equation.DSMT4" ShapeID="_x0000_i1049" DrawAspect="Content" ObjectID="_1809245785" r:id="rId45"/>
              </w:object>
            </w:r>
            <w:r>
              <w:t>、</w:t>
            </w:r>
            <w:r>
              <w:object w:dxaOrig="228" w:dyaOrig="316" w14:anchorId="1413AA80">
                <v:shape id="_x0000_i1050" type="#_x0000_t75" alt="eqId9b9cb8e6ff801523b0304576cd69fd2d" style="width:11.25pt;height:15.75pt" o:ole="">
                  <v:imagedata r:id="rId46" o:title="eqId9b9cb8e6ff801523b0304576cd69fd2d"/>
                </v:shape>
                <o:OLEObject Type="Embed" ProgID="Equation.DSMT4" ShapeID="_x0000_i1050" DrawAspect="Content" ObjectID="_1809245786" r:id="rId47"/>
              </w:object>
            </w:r>
            <w:r>
              <w:t>及</w:t>
            </w:r>
            <w:r>
              <w:object w:dxaOrig="228" w:dyaOrig="305" w14:anchorId="5180A2A0">
                <v:shape id="_x0000_i1051" type="#_x0000_t75" alt="eqId797e67927616b141ed7c6b83f8b6f4fb" style="width:11.25pt;height:15.4pt" o:ole="">
                  <v:imagedata r:id="rId48" o:title="eqId797e67927616b141ed7c6b83f8b6f4fb"/>
                </v:shape>
                <o:OLEObject Type="Embed" ProgID="Equation.DSMT4" ShapeID="_x0000_i1051" DrawAspect="Content" ObjectID="_1809245787" r:id="rId49"/>
              </w:object>
            </w:r>
            <w:r>
              <w:t>、</w:t>
            </w:r>
            <w:r>
              <w:object w:dxaOrig="228" w:dyaOrig="305" w14:anchorId="4EEBC1D2">
                <v:shape id="_x0000_i1052" type="#_x0000_t75" alt="eqIdfee50575e3ebd56c4f46dd0bbf8e55d3" style="width:11.25pt;height:15.4pt" o:ole="">
                  <v:imagedata r:id="rId50" o:title="eqIdfee50575e3ebd56c4f46dd0bbf8e55d3"/>
                </v:shape>
                <o:OLEObject Type="Embed" ProgID="Equation.DSMT4" ShapeID="_x0000_i1052" DrawAspect="Content" ObjectID="_1809245788" r:id="rId51"/>
              </w:object>
            </w:r>
            <w:r>
              <w:t>之间的距离适当大些</w:t>
            </w:r>
          </w:p>
          <w:p w14:paraId="04BB4E9D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．入射角适当小些</w:t>
            </w:r>
          </w:p>
          <w:p w14:paraId="20C3A2DF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．入射角适当大些</w:t>
            </w:r>
          </w:p>
          <w:p w14:paraId="0C4C0395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．若有几块厚度不同的玻璃砖，应选用厚度较小的</w:t>
            </w:r>
          </w:p>
          <w:p w14:paraId="5B3211F1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(2)</w:t>
            </w:r>
            <w:r>
              <w:t>正确操作后，</w:t>
            </w:r>
            <w:proofErr w:type="gramStart"/>
            <w:r>
              <w:t>作出</w:t>
            </w:r>
            <w:proofErr w:type="gramEnd"/>
            <w:r>
              <w:t>的光路图及测出的相关角度如图甲所示，此玻璃的折射率计算式</w:t>
            </w:r>
            <w:r>
              <w:object w:dxaOrig="334" w:dyaOrig="180" w14:anchorId="45776C22">
                <v:shape id="_x0000_i1053" type="#_x0000_t75" alt="eqId0f3cb8d72bb2e281b943b3b430138ef7" style="width:16.9pt;height:9pt" o:ole="">
                  <v:imagedata r:id="rId52" o:title="eqId0f3cb8d72bb2e281b943b3b430138ef7"/>
                </v:shape>
                <o:OLEObject Type="Embed" ProgID="Equation.DSMT4" ShapeID="_x0000_i1053" DrawAspect="Content" ObjectID="_1809245789" r:id="rId53"/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。（用图中的</w:t>
            </w:r>
            <w:r>
              <w:object w:dxaOrig="211" w:dyaOrig="193" w14:anchorId="117C1BD6">
                <v:shape id="_x0000_i1054" type="#_x0000_t75" alt="eqIde170f206fdbbd834aad7580c727e2cc6" style="width:10.5pt;height:9.75pt" o:ole="">
                  <v:imagedata r:id="rId30" o:title="eqIde170f206fdbbd834aad7580c727e2cc6"/>
                </v:shape>
                <o:OLEObject Type="Embed" ProgID="Equation.DSMT4" ShapeID="_x0000_i1054" DrawAspect="Content" ObjectID="_1809245790" r:id="rId54"/>
              </w:object>
            </w:r>
            <w:r>
              <w:t>、</w:t>
            </w:r>
            <w:r>
              <w:object w:dxaOrig="211" w:dyaOrig="284" w14:anchorId="61449F28">
                <v:shape id="_x0000_i1055" type="#_x0000_t75" alt="eqId5b5858ee1ce52b251816757257a11c29" style="width:10.5pt;height:14.25pt" o:ole="">
                  <v:imagedata r:id="rId55" o:title="eqId5b5858ee1ce52b251816757257a11c29"/>
                </v:shape>
                <o:OLEObject Type="Embed" ProgID="Equation.DSMT4" ShapeID="_x0000_i1055" DrawAspect="Content" ObjectID="_1809245791" r:id="rId56"/>
              </w:object>
            </w:r>
            <w:r>
              <w:t>表示）</w:t>
            </w:r>
          </w:p>
          <w:p w14:paraId="2AE727D7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1BBD6C" wp14:editId="7E3EE1CD">
                  <wp:extent cx="3009900" cy="1581150"/>
                  <wp:effectExtent l="0" t="0" r="7620" b="3810"/>
                  <wp:docPr id="100029" name="图片 100029" descr="@@@2afdb362-906a-4f27-963f-8fbd70ffc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2afdb362-906a-4f27-963f-8fbd70ffc954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01C0E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实验小组内的学生在实验中，为了避免</w:t>
            </w:r>
            <w:proofErr w:type="gramStart"/>
            <w:r>
              <w:t>笔尖触划玻璃砖</w:t>
            </w:r>
            <w:proofErr w:type="gramEnd"/>
            <w:r>
              <w:t>的折射面，画出的</w:t>
            </w:r>
            <w:r>
              <w:object w:dxaOrig="334" w:dyaOrig="218" w14:anchorId="209AA723">
                <v:shape id="_x0000_i1056" type="#_x0000_t75" alt="eqId1bb994efddf1d6a9978c3f8cf555d5cf" style="width:16.9pt;height:10.9pt" o:ole="">
                  <v:imagedata r:id="rId58" o:title="eqId1bb994efddf1d6a9978c3f8cf555d5cf"/>
                </v:shape>
                <o:OLEObject Type="Embed" ProgID="Equation.DSMT4" ShapeID="_x0000_i1056" DrawAspect="Content" ObjectID="_1809245792" r:id="rId59"/>
              </w:object>
            </w:r>
            <w:r>
              <w:t>和</w:t>
            </w:r>
            <w:r>
              <w:object w:dxaOrig="316" w:dyaOrig="207" w14:anchorId="680AA8E1">
                <v:shape id="_x0000_i1057" type="#_x0000_t75" alt="eqId579d30cd992d70b5ea61728325a8630e" style="width:15.75pt;height:10.5pt" o:ole="">
                  <v:imagedata r:id="rId60" o:title="eqId579d30cd992d70b5ea61728325a8630e"/>
                </v:shape>
                <o:OLEObject Type="Embed" ProgID="Equation.DSMT4" ShapeID="_x0000_i1057" DrawAspect="Content" ObjectID="_1809245793" r:id="rId61"/>
              </w:object>
            </w:r>
            <w:r>
              <w:t>都比实际的折射面向外侧平移了一些（如图乙所示），以后的操作都正确无误，并仍以</w:t>
            </w:r>
            <w:r>
              <w:object w:dxaOrig="334" w:dyaOrig="218" w14:anchorId="7BFD9E4B">
                <v:shape id="_x0000_i1058" type="#_x0000_t75" alt="eqId1bb994efddf1d6a9978c3f8cf555d5cf" style="width:16.9pt;height:10.9pt" o:ole="">
                  <v:imagedata r:id="rId58" o:title="eqId1bb994efddf1d6a9978c3f8cf555d5cf"/>
                </v:shape>
                <o:OLEObject Type="Embed" ProgID="Equation.DSMT4" ShapeID="_x0000_i1058" DrawAspect="Content" ObjectID="_1809245794" r:id="rId62"/>
              </w:object>
            </w:r>
            <w:r>
              <w:t>和</w:t>
            </w:r>
            <w:r>
              <w:object w:dxaOrig="316" w:dyaOrig="207" w14:anchorId="4BAEAC4A">
                <v:shape id="_x0000_i1059" type="#_x0000_t75" alt="eqId579d30cd992d70b5ea61728325a8630e" style="width:15.75pt;height:10.5pt" o:ole="">
                  <v:imagedata r:id="rId60" o:title="eqId579d30cd992d70b5ea61728325a8630e"/>
                </v:shape>
                <o:OLEObject Type="Embed" ProgID="Equation.DSMT4" ShapeID="_x0000_i1059" DrawAspect="Content" ObjectID="_1809245795" r:id="rId63"/>
              </w:object>
            </w:r>
            <w:r>
              <w:t>为</w:t>
            </w:r>
            <w:proofErr w:type="gramStart"/>
            <w:r>
              <w:t>折射面</w:t>
            </w:r>
            <w:proofErr w:type="gramEnd"/>
            <w:r>
              <w:t>画出了光路图，这样测出的折射率</w:t>
            </w:r>
            <w:r>
              <w:rPr>
                <w:rFonts w:eastAsia="Times New Roman"/>
                <w:i/>
              </w:rPr>
              <w:t>n</w:t>
            </w:r>
            <w:r>
              <w:t>的值将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偏大</w:t>
            </w:r>
            <w:r>
              <w:t>”“</w:t>
            </w:r>
            <w:r>
              <w:t>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62EC0446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【变式2-1】</w:t>
            </w:r>
            <w:r>
              <w:t>关于折射率，下列说法正确的是（　　）</w:t>
            </w:r>
          </w:p>
          <w:p w14:paraId="136CE040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．根据</w:t>
            </w:r>
            <w:r>
              <w:object w:dxaOrig="879" w:dyaOrig="590" w14:anchorId="6C016B41">
                <v:shape id="_x0000_i1071" type="#_x0000_t75" alt="eqIdb8676413616e034ead1103af948ebf52" style="width:43.9pt;height:29.65pt" o:ole="">
                  <v:imagedata r:id="rId64" o:title="eqIdb8676413616e034ead1103af948ebf52"/>
                </v:shape>
                <o:OLEObject Type="Embed" ProgID="Equation.DSMT4" ShapeID="_x0000_i1071" DrawAspect="Content" ObjectID="_1809245796" r:id="rId65"/>
              </w:object>
            </w:r>
            <w:r>
              <w:t>可知，介质的折射率与入射角的正弦值成正比</w:t>
            </w:r>
          </w:p>
          <w:p w14:paraId="52E3C387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．公式</w:t>
            </w:r>
            <w:r>
              <w:object w:dxaOrig="879" w:dyaOrig="590" w14:anchorId="0D7C9A45">
                <v:shape id="_x0000_i1072" type="#_x0000_t75" alt="eqIdb8676413616e034ead1103af948ebf52" style="width:43.9pt;height:29.65pt" o:ole="">
                  <v:imagedata r:id="rId64" o:title="eqIdb8676413616e034ead1103af948ebf52"/>
                </v:shape>
                <o:OLEObject Type="Embed" ProgID="Equation.DSMT4" ShapeID="_x0000_i1072" DrawAspect="Content" ObjectID="_1809245797" r:id="rId66"/>
              </w:object>
            </w:r>
            <w:r>
              <w:t>中，介质的折射率与折射角的正弦值成反比</w:t>
            </w:r>
          </w:p>
          <w:p w14:paraId="06D0E870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．根据</w:t>
            </w:r>
            <w:r>
              <w:object w:dxaOrig="510" w:dyaOrig="530" w14:anchorId="00371413">
                <v:shape id="_x0000_i1073" type="#_x0000_t75" alt="eqId5aff680deda37c183b034a86c8631d63" style="width:25.5pt;height:26.65pt" o:ole="">
                  <v:imagedata r:id="rId67" o:title="eqId5aff680deda37c183b034a86c8631d63"/>
                </v:shape>
                <o:OLEObject Type="Embed" ProgID="Equation.DSMT4" ShapeID="_x0000_i1073" DrawAspect="Content" ObjectID="_1809245798" r:id="rId68"/>
              </w:object>
            </w:r>
            <w:r>
              <w:t>可知，介质的折射率与光在真空中的速度成正比</w:t>
            </w:r>
          </w:p>
          <w:p w14:paraId="1771D4BA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．同一频率的光在两种不同介质中传播时，折射率与波长成反比</w:t>
            </w:r>
          </w:p>
          <w:p w14:paraId="04B5FE69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【变式2-2】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如图，由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两种单色光组成的复色光，通过足够大的长方体透明材料后分成两束，则（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4EDC68E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14FF02" wp14:editId="6B87A526">
                  <wp:extent cx="1628775" cy="1323975"/>
                  <wp:effectExtent l="0" t="0" r="1905" b="1905"/>
                  <wp:docPr id="100027" name="图片 100027" descr="@@@82ac64a4-cf87-482b-b87b-570c547ecf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82ac64a4-cf87-482b-b87b-570c547ecf26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70935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光的频率大于</w:t>
            </w:r>
            <w:r>
              <w:rPr>
                <w:rFonts w:eastAsia="Times New Roman"/>
                <w:i/>
              </w:rPr>
              <w:t>b</w:t>
            </w:r>
            <w:r>
              <w:t>光的频率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光的频率小于</w:t>
            </w:r>
            <w:r>
              <w:rPr>
                <w:rFonts w:eastAsia="Times New Roman"/>
                <w:i/>
              </w:rPr>
              <w:t>b</w:t>
            </w:r>
            <w:r>
              <w:t>光的频率</w:t>
            </w:r>
          </w:p>
          <w:p w14:paraId="7A590500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光的折射率大于</w:t>
            </w:r>
            <w:r>
              <w:rPr>
                <w:rFonts w:eastAsia="Times New Roman"/>
                <w:i/>
              </w:rPr>
              <w:t>b</w:t>
            </w:r>
            <w:r>
              <w:t>光的折射率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光的折射率小于</w:t>
            </w:r>
            <w:r>
              <w:rPr>
                <w:rFonts w:eastAsia="Times New Roman"/>
                <w:i/>
              </w:rPr>
              <w:t>b</w:t>
            </w:r>
            <w:r>
              <w:t>光的折射率</w:t>
            </w:r>
          </w:p>
          <w:p w14:paraId="5D53B277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【变式2-3】</w:t>
            </w:r>
            <w:r>
              <w:t>在用</w:t>
            </w:r>
            <w:r>
              <w:t>“</w:t>
            </w:r>
            <w:r>
              <w:t>插针法</w:t>
            </w:r>
            <w:r>
              <w:t>”</w:t>
            </w:r>
            <w:r>
              <w:t>测量玻璃折射率的实验中：</w:t>
            </w:r>
          </w:p>
          <w:p w14:paraId="6EF27491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DD79033" wp14:editId="61C3D5DC">
                  <wp:extent cx="5276215" cy="1424940"/>
                  <wp:effectExtent l="0" t="0" r="12065" b="7620"/>
                  <wp:docPr id="100033" name="图片 100033" descr="@@@23f48d6a-8d6f-4ae1-8f10-db39296ce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23f48d6a-8d6f-4ae1-8f10-db39296ce265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EC9BF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在</w:t>
            </w:r>
            <w:r>
              <w:t>“</w:t>
            </w:r>
            <w:r>
              <w:t>用两面平行的玻璃砖测定玻璃折射率</w:t>
            </w:r>
            <w:r>
              <w:t>”</w:t>
            </w:r>
            <w:r>
              <w:t>的实验中，其实</w:t>
            </w:r>
            <w:proofErr w:type="gramStart"/>
            <w:r>
              <w:t>验光路图</w:t>
            </w:r>
            <w:proofErr w:type="gramEnd"/>
            <w:r>
              <w:t>如图甲所示，对实验中的一些具体问题，下列说法正确的是</w:t>
            </w:r>
            <w:r>
              <w:t>______</w:t>
            </w:r>
            <w:r>
              <w:t>。</w:t>
            </w:r>
          </w:p>
          <w:p w14:paraId="433E93F4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．为减小作图误差，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的距离应适当小一些</w:t>
            </w:r>
          </w:p>
          <w:p w14:paraId="52BEE33D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．为减小测量误差，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连线与玻璃砖界面法线的夹角应适当取大一些</w:t>
            </w:r>
          </w:p>
          <w:p w14:paraId="00206EB6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．为减小误差，应当选用宽度较大的玻璃砖完成实验</w:t>
            </w:r>
          </w:p>
          <w:p w14:paraId="7743DD88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．实验中玻璃砖在纸上的位置不可移动，可用玻璃砖代替尺子画出边界线以固定玻璃砖在纸上的位置</w:t>
            </w:r>
          </w:p>
          <w:p w14:paraId="0196AB10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甲同学在纸上正确画出玻璃砖的两个界面</w:t>
            </w:r>
            <w:r>
              <w:rPr>
                <w:rFonts w:eastAsia="Times New Roman"/>
                <w:i/>
              </w:rPr>
              <w:t>aa'</w:t>
            </w:r>
            <w:r>
              <w:t>和</w:t>
            </w:r>
            <w:r>
              <w:rPr>
                <w:rFonts w:eastAsia="Times New Roman"/>
                <w:i/>
              </w:rPr>
              <w:t>bb'</w:t>
            </w:r>
            <w:r>
              <w:t>后，不小心碰了玻璃砖使它向</w:t>
            </w:r>
            <w:r>
              <w:rPr>
                <w:rFonts w:eastAsia="Times New Roman"/>
                <w:i/>
              </w:rPr>
              <w:t>aa'</w:t>
            </w:r>
            <w:r>
              <w:t>一侧平移了少许，如图乙所示，他随后实验测出的折射率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偏大</w:t>
            </w:r>
            <w:r>
              <w:t>”“</w:t>
            </w:r>
            <w:r>
              <w:t>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628FB409" w14:textId="7D1333E9" w:rsidR="00311EEE" w:rsidRPr="009F47FC" w:rsidRDefault="00975FAA" w:rsidP="009F47FC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(3)</w:t>
            </w:r>
            <w:r>
              <w:t>乙同学在画界面时，不小心将两界面</w:t>
            </w:r>
            <w:r>
              <w:rPr>
                <w:rFonts w:eastAsia="Times New Roman"/>
                <w:i/>
              </w:rPr>
              <w:t>aa'</w:t>
            </w:r>
            <w:r>
              <w:t>、</w:t>
            </w:r>
            <w:r>
              <w:rPr>
                <w:rFonts w:eastAsia="Times New Roman"/>
                <w:i/>
              </w:rPr>
              <w:t>bb'</w:t>
            </w:r>
            <w:r>
              <w:t>间距画得比玻璃宽度大些（</w:t>
            </w:r>
            <w:r>
              <w:rPr>
                <w:rFonts w:eastAsia="Times New Roman"/>
                <w:i/>
              </w:rPr>
              <w:t>bb'</w:t>
            </w:r>
            <w:r>
              <w:t>仍然与</w:t>
            </w:r>
            <w:r>
              <w:rPr>
                <w:rFonts w:eastAsia="Times New Roman"/>
                <w:i/>
              </w:rPr>
              <w:t>aa'</w:t>
            </w:r>
            <w:r>
              <w:t>平行），如图丙所示，他随后实验测得的折射率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偏大</w:t>
            </w:r>
            <w:r>
              <w:t>”“</w:t>
            </w:r>
            <w:r>
              <w:t>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CA6C1F1" w14:textId="77777777" w:rsidR="00975FAA" w:rsidRDefault="00975FAA" w:rsidP="00975FAA">
            <w:pPr>
              <w:pStyle w:val="a8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noProof/>
              </w:rPr>
              <w:drawing>
                <wp:inline distT="0" distB="0" distL="114300" distR="114300" wp14:anchorId="74E4F6F9" wp14:editId="0EE3B315">
                  <wp:extent cx="5609590" cy="475615"/>
                  <wp:effectExtent l="0" t="0" r="13970" b="12065"/>
                  <wp:docPr id="135306206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B0DE0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【典例1-1】</w:t>
            </w:r>
            <w:r>
              <w:t>如图所示，</w:t>
            </w:r>
            <w:proofErr w:type="gramStart"/>
            <w:r>
              <w:t>一</w:t>
            </w:r>
            <w:proofErr w:type="gramEnd"/>
            <w:r>
              <w:t>细束单色光从半圆形玻璃砖上的</w:t>
            </w:r>
            <w:r>
              <w:rPr>
                <w:rFonts w:eastAsia="Times New Roman"/>
                <w:i/>
              </w:rPr>
              <w:t>P</w:t>
            </w:r>
            <w:r>
              <w:t>点沿半径方向射向圆心</w:t>
            </w:r>
            <w:r>
              <w:rPr>
                <w:rFonts w:eastAsia="Times New Roman"/>
                <w:i/>
              </w:rPr>
              <w:t>O</w:t>
            </w:r>
            <w:r>
              <w:t>，刚好在玻璃砖的底面发生全反射后从玻璃砖射出，单色光在玻璃砖下表面的反射角为</w:t>
            </w:r>
            <w:r>
              <w:t>53°</w:t>
            </w:r>
            <w:r>
              <w:t>，取</w:t>
            </w:r>
            <w:r>
              <w:object w:dxaOrig="950" w:dyaOrig="545" w14:anchorId="7670C32A">
                <v:shape id="_x0000_i1079" type="#_x0000_t75" alt="eqId0a55b0596528559c3373b3c1bcf06ba3" style="width:47.65pt;height:27.4pt" o:ole="">
                  <v:imagedata r:id="rId72" o:title="eqId0a55b0596528559c3373b3c1bcf06ba3"/>
                </v:shape>
                <o:OLEObject Type="Embed" ProgID="Equation.DSMT4" ShapeID="_x0000_i1079" DrawAspect="Content" ObjectID="_1809245799" r:id="rId73"/>
              </w:object>
            </w:r>
            <w:r>
              <w:t>，玻璃砖对该单色光的折射率为（　　）</w:t>
            </w:r>
          </w:p>
          <w:p w14:paraId="69FFFD40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59F396" wp14:editId="25E29BDC">
                  <wp:extent cx="1762125" cy="1333500"/>
                  <wp:effectExtent l="0" t="0" r="5715" b="7620"/>
                  <wp:docPr id="1309207329" name="图片 1309207329" descr="@@@1a7513d4-5ef7-4535-9f2d-e064ada15e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1a7513d4-5ef7-4535-9f2d-e064ada15eab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366E7" w14:textId="77777777" w:rsidR="00975FAA" w:rsidRDefault="00975FAA" w:rsidP="00975F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11" w:dyaOrig="545" w14:anchorId="5EFC126D">
                <v:shape id="_x0000_i1080" type="#_x0000_t75" alt="eqIdd599cb4a589f90b0205f24c2e1fa021e" style="width:10.5pt;height:27.4pt" o:ole="">
                  <v:imagedata r:id="rId75" o:title="eqIdd599cb4a589f90b0205f24c2e1fa021e"/>
                </v:shape>
                <o:OLEObject Type="Embed" ProgID="Equation.DSMT4" ShapeID="_x0000_i1080" DrawAspect="Content" ObjectID="_1809245800" r:id="rId76"/>
              </w:object>
            </w:r>
            <w:r>
              <w:tab/>
              <w:t>B</w:t>
            </w:r>
            <w:r>
              <w:t>．</w:t>
            </w:r>
            <w:r>
              <w:object w:dxaOrig="193" w:dyaOrig="529" w14:anchorId="075BB64B">
                <v:shape id="_x0000_i1081" type="#_x0000_t75" alt="eqIdcaa585b9257ed0798213a9ae9b87d291" style="width:9.75pt;height:26.65pt" o:ole="">
                  <v:imagedata r:id="rId77" o:title="eqIdcaa585b9257ed0798213a9ae9b87d291"/>
                </v:shape>
                <o:OLEObject Type="Embed" ProgID="Equation.DSMT4" ShapeID="_x0000_i1081" DrawAspect="Content" ObjectID="_1809245801" r:id="rId78"/>
              </w:object>
            </w:r>
            <w:r>
              <w:tab/>
              <w:t>C</w:t>
            </w:r>
            <w:r>
              <w:t>．</w:t>
            </w:r>
            <w:r>
              <w:object w:dxaOrig="211" w:dyaOrig="541" w14:anchorId="646D14CA">
                <v:shape id="_x0000_i1082" type="#_x0000_t75" alt="eqIdd59ab85c075a09d55d69e159e4abb268" style="width:10.5pt;height:27pt" o:ole="">
                  <v:imagedata r:id="rId79" o:title="eqIdd59ab85c075a09d55d69e159e4abb268"/>
                </v:shape>
                <o:OLEObject Type="Embed" ProgID="Equation.DSMT4" ShapeID="_x0000_i1082" DrawAspect="Content" ObjectID="_1809245802" r:id="rId80"/>
              </w:object>
            </w:r>
            <w:r>
              <w:tab/>
              <w:t>D</w:t>
            </w:r>
            <w:r>
              <w:t>．</w:t>
            </w:r>
            <w:r>
              <w:object w:dxaOrig="193" w:dyaOrig="548" w14:anchorId="47C37667">
                <v:shape id="_x0000_i1083" type="#_x0000_t75" alt="eqIdeac97e6740365c85ad857aff85cefbe5" style="width:9.75pt;height:27.4pt" o:ole="">
                  <v:imagedata r:id="rId81" o:title="eqIdeac97e6740365c85ad857aff85cefbe5"/>
                </v:shape>
                <o:OLEObject Type="Embed" ProgID="Equation.DSMT4" ShapeID="_x0000_i1083" DrawAspect="Content" ObjectID="_1809245803" r:id="rId82"/>
              </w:object>
            </w:r>
          </w:p>
          <w:p w14:paraId="45AFF14D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lastRenderedPageBreak/>
              <w:t>【典例1-2】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如图所示，一个长方体透明薄壁容器</w:t>
            </w:r>
            <w:r>
              <w:rPr>
                <w:rFonts w:eastAsia="Times New Roman"/>
                <w:i/>
              </w:rPr>
              <w:t>PQMN</w:t>
            </w:r>
            <w:r>
              <w:t>，</w:t>
            </w:r>
            <w:r>
              <w:rPr>
                <w:rFonts w:eastAsia="Times New Roman"/>
                <w:i/>
              </w:rPr>
              <w:t>PQ</w:t>
            </w:r>
            <w:r>
              <w:t>=3m</w:t>
            </w:r>
            <w:r>
              <w:t>，</w:t>
            </w:r>
            <w:r>
              <w:rPr>
                <w:rFonts w:eastAsia="Times New Roman"/>
                <w:i/>
              </w:rPr>
              <w:t>PN</w:t>
            </w:r>
            <w:r>
              <w:t>＝</w:t>
            </w:r>
            <w:r>
              <w:t>1m</w:t>
            </w:r>
            <w:r>
              <w:t>，</w:t>
            </w:r>
            <w:r>
              <w:rPr>
                <w:rFonts w:eastAsia="Times New Roman"/>
                <w:i/>
              </w:rPr>
              <w:t>O</w:t>
            </w:r>
            <w:r>
              <w:t>为</w:t>
            </w:r>
            <w:r>
              <w:rPr>
                <w:rFonts w:eastAsia="Times New Roman"/>
                <w:i/>
              </w:rPr>
              <w:t>PQ</w:t>
            </w:r>
            <w:r>
              <w:t>边的中点，在</w:t>
            </w:r>
            <w:r>
              <w:rPr>
                <w:rFonts w:eastAsia="Times New Roman"/>
                <w:i/>
              </w:rPr>
              <w:t>O</w:t>
            </w:r>
            <w:r>
              <w:t>点有一个激光源，可以在纸面内沿各个方向发出光线。现在容器中加入某种液体，该液体的折射率为</w:t>
            </w:r>
            <w:r>
              <w:object w:dxaOrig="334" w:dyaOrig="314" w14:anchorId="596F6DA3">
                <v:shape id="_x0000_i1085" type="#_x0000_t75" alt="eqIdcf298f00799cbf34b4db26f5f63af92f" style="width:16.9pt;height:15.75pt" o:ole="">
                  <v:imagedata r:id="rId83" o:title="eqIdcf298f00799cbf34b4db26f5f63af92f"/>
                </v:shape>
                <o:OLEObject Type="Embed" ProgID="Equation.DSMT4" ShapeID="_x0000_i1085" DrawAspect="Content" ObjectID="_1809245804" r:id="rId84"/>
              </w:object>
            </w:r>
            <w:r>
              <w:t>，不考虑容器壁对光的折射作用，下列说法正确的是（　　）</w:t>
            </w:r>
          </w:p>
          <w:p w14:paraId="09C8DEE8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81FCA6" wp14:editId="72C628D8">
                  <wp:extent cx="809625" cy="1476375"/>
                  <wp:effectExtent l="0" t="0" r="13335" b="1905"/>
                  <wp:docPr id="1389824524" name="图片 1389824524" descr="@@@fc3ce026-ce6b-4fb5-8d43-37de34377d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c3ce026-ce6b-4fb5-8d43-37de34377d7f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C2C24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．若入射角合适，光线有可能在</w:t>
            </w:r>
            <w:r>
              <w:rPr>
                <w:rFonts w:eastAsia="Times New Roman"/>
                <w:i/>
              </w:rPr>
              <w:t>MN</w:t>
            </w:r>
            <w:r>
              <w:t>界面发生全反射</w:t>
            </w:r>
          </w:p>
          <w:p w14:paraId="25D65452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．光线从液体中射出时，折射角一定大于入射角</w:t>
            </w:r>
          </w:p>
          <w:p w14:paraId="2A6D8F5A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MN</w:t>
            </w:r>
            <w:r>
              <w:t>边界上能够有光射出的长度为</w:t>
            </w:r>
            <w:r>
              <w:t>2m</w:t>
            </w:r>
          </w:p>
          <w:p w14:paraId="48214710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．光在液体中的传播速度比真空中的大</w:t>
            </w:r>
          </w:p>
          <w:p w14:paraId="426C26DB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【典例1-3】</w:t>
            </w:r>
            <w:r>
              <w:t>如图为半径</w:t>
            </w:r>
            <w:r>
              <w:rPr>
                <w:rFonts w:eastAsia="Times New Roman"/>
                <w:i/>
              </w:rPr>
              <w:t>R</w:t>
            </w:r>
            <w:r>
              <w:t>的半圆柱形玻璃砖，当一束单色光以入射角</w:t>
            </w:r>
            <w:r>
              <w:object w:dxaOrig="738" w:dyaOrig="316" w14:anchorId="2E5B0F84">
                <v:shape id="_x0000_i1091" type="#_x0000_t75" alt="eqIda22ba2ae3f5441603e538090a6e71a8b" style="width:36.75pt;height:15.75pt" o:ole="">
                  <v:imagedata r:id="rId86" o:title="eqIda22ba2ae3f5441603e538090a6e71a8b"/>
                </v:shape>
                <o:OLEObject Type="Embed" ProgID="Equation.DSMT4" ShapeID="_x0000_i1091" DrawAspect="Content" ObjectID="_1809245805" r:id="rId87"/>
              </w:object>
            </w:r>
            <w:r>
              <w:t>从空气中射入玻璃砖时，折射角</w:t>
            </w:r>
            <w:r>
              <w:object w:dxaOrig="756" w:dyaOrig="313" w14:anchorId="766F1936">
                <v:shape id="_x0000_i1092" type="#_x0000_t75" alt="eqId5a590294530d08065b4fa01d1d78867b" style="width:37.9pt;height:15.75pt" o:ole="">
                  <v:imagedata r:id="rId88" o:title="eqId5a590294530d08065b4fa01d1d78867b"/>
                </v:shape>
                <o:OLEObject Type="Embed" ProgID="Equation.DSMT4" ShapeID="_x0000_i1092" DrawAspect="Content" ObjectID="_1809245806" r:id="rId89"/>
              </w:object>
            </w:r>
            <w:r>
              <w:t>，已知光在真空中传播速度为</w:t>
            </w:r>
            <w:r>
              <w:rPr>
                <w:rFonts w:eastAsia="Times New Roman"/>
                <w:i/>
              </w:rPr>
              <w:t>c</w:t>
            </w:r>
            <w:r>
              <w:t>，求：</w:t>
            </w:r>
          </w:p>
          <w:p w14:paraId="4A1B87EF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F878EFE" wp14:editId="0E85A1AF">
                  <wp:extent cx="1171575" cy="1304925"/>
                  <wp:effectExtent l="0" t="0" r="1905" b="5715"/>
                  <wp:docPr id="100049" name="图片 100049" descr="@@@3304c0c6-a7a5-44b7-a9fa-acd08085f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3304c0c6-a7a5-44b7-a9fa-acd08085f736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AB6A4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该玻璃砖的折射率</w:t>
            </w:r>
            <w:r>
              <w:rPr>
                <w:rFonts w:eastAsia="Times New Roman"/>
                <w:i/>
              </w:rPr>
              <w:t>n</w:t>
            </w:r>
            <w:r>
              <w:t>是多少？</w:t>
            </w:r>
          </w:p>
          <w:p w14:paraId="707D6ABF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当光从玻璃砖射入空气时，发生全反射的临界角是多少？</w:t>
            </w:r>
          </w:p>
          <w:p w14:paraId="167511EF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光在介质中传播速度</w:t>
            </w:r>
            <w:r>
              <w:rPr>
                <w:rFonts w:eastAsia="Times New Roman"/>
                <w:i/>
              </w:rPr>
              <w:t>v</w:t>
            </w:r>
            <w:r>
              <w:t>是多少？传播时间</w:t>
            </w:r>
            <w:r>
              <w:rPr>
                <w:rFonts w:eastAsia="Times New Roman"/>
                <w:i/>
              </w:rPr>
              <w:t>t</w:t>
            </w:r>
            <w:r>
              <w:t>是多少？</w:t>
            </w:r>
          </w:p>
          <w:p w14:paraId="24D028B9" w14:textId="77777777" w:rsidR="009F47FC" w:rsidRDefault="009F47FC" w:rsidP="00975FAA">
            <w:pPr>
              <w:spacing w:line="360" w:lineRule="auto"/>
              <w:ind w:left="315" w:hanging="315"/>
              <w:jc w:val="left"/>
              <w:textAlignment w:val="center"/>
              <w:rPr>
                <w:color w:val="FF0000"/>
              </w:rPr>
            </w:pPr>
          </w:p>
          <w:p w14:paraId="66EC82B3" w14:textId="77777777" w:rsidR="009F47FC" w:rsidRDefault="009F47FC" w:rsidP="00975FAA">
            <w:pPr>
              <w:spacing w:line="360" w:lineRule="auto"/>
              <w:ind w:left="315" w:hanging="315"/>
              <w:jc w:val="left"/>
              <w:textAlignment w:val="center"/>
              <w:rPr>
                <w:color w:val="FF0000"/>
              </w:rPr>
            </w:pPr>
          </w:p>
          <w:p w14:paraId="49101EB0" w14:textId="77777777" w:rsidR="009F47FC" w:rsidRDefault="009F47FC" w:rsidP="00975FAA">
            <w:pPr>
              <w:spacing w:line="360" w:lineRule="auto"/>
              <w:ind w:left="315" w:hanging="315"/>
              <w:jc w:val="left"/>
              <w:textAlignment w:val="center"/>
              <w:rPr>
                <w:color w:val="FF0000"/>
              </w:rPr>
            </w:pPr>
          </w:p>
          <w:p w14:paraId="6F1E58F0" w14:textId="77777777" w:rsidR="009F47FC" w:rsidRDefault="009F47FC" w:rsidP="00975FAA">
            <w:pPr>
              <w:spacing w:line="360" w:lineRule="auto"/>
              <w:ind w:left="315" w:hanging="315"/>
              <w:jc w:val="left"/>
              <w:textAlignment w:val="center"/>
              <w:rPr>
                <w:color w:val="FF0000"/>
              </w:rPr>
            </w:pPr>
          </w:p>
          <w:p w14:paraId="0DE4C675" w14:textId="77777777" w:rsidR="009F47FC" w:rsidRDefault="009F47FC" w:rsidP="00975FAA">
            <w:pPr>
              <w:spacing w:line="360" w:lineRule="auto"/>
              <w:ind w:left="315" w:hanging="315"/>
              <w:jc w:val="left"/>
              <w:textAlignment w:val="center"/>
              <w:rPr>
                <w:color w:val="FF0000"/>
              </w:rPr>
            </w:pPr>
          </w:p>
          <w:p w14:paraId="1C8D655B" w14:textId="7A46EC51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lastRenderedPageBreak/>
              <w:t>【变式1-1】</w:t>
            </w:r>
            <w:r>
              <w:t>如图所示，直角三角形为某种透明介质的横截面，</w:t>
            </w:r>
            <w:r>
              <w:object w:dxaOrig="826" w:dyaOrig="275" w14:anchorId="67932D44">
                <v:shape id="_x0000_i1103" type="#_x0000_t75" alt="eqIdf0769bbeb13bd66ee39f530417be0f92" style="width:41.25pt;height:13.9pt" o:ole="">
                  <v:imagedata r:id="rId91" o:title="eqIdf0769bbeb13bd66ee39f530417be0f92"/>
                </v:shape>
                <o:OLEObject Type="Embed" ProgID="Equation.DSMT4" ShapeID="_x0000_i1103" DrawAspect="Content" ObjectID="_1809245807" r:id="rId92"/>
              </w:objec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t>为</w:t>
            </w:r>
            <w:r>
              <w:object w:dxaOrig="351" w:dyaOrig="228" w14:anchorId="143C88B6">
                <v:shape id="_x0000_i1104" type="#_x0000_t75" alt="eqIdd40b319212a7e7528b053e1c7097e966" style="width:17.65pt;height:11.25pt" o:ole="">
                  <v:imagedata r:id="rId93" o:title="eqIdd40b319212a7e7528b053e1c7097e966"/>
                </v:shape>
                <o:OLEObject Type="Embed" ProgID="Equation.DSMT4" ShapeID="_x0000_i1104" DrawAspect="Content" ObjectID="_1809245808" r:id="rId94"/>
              </w:object>
            </w:r>
            <w:r>
              <w:t>边上的一点。若某单色光从</w:t>
            </w:r>
            <w:r>
              <w:object w:dxaOrig="193" w:dyaOrig="208" w14:anchorId="71555D05">
                <v:shape id="_x0000_i1105" type="#_x0000_t75" alt="eqIddad2a36927223bd70f426ba06aea4b45" style="width:9.75pt;height:10.5pt" o:ole="">
                  <v:imagedata r:id="rId95" o:title="eqIddad2a36927223bd70f426ba06aea4b45"/>
                </v:shape>
                <o:OLEObject Type="Embed" ProgID="Equation.DSMT4" ShapeID="_x0000_i1105" DrawAspect="Content" ObjectID="_1809245809" r:id="rId96"/>
              </w:object>
            </w:r>
            <w:r>
              <w:t>点垂直</w:t>
            </w:r>
            <w:r>
              <w:object w:dxaOrig="351" w:dyaOrig="228" w14:anchorId="72DE7DC7">
                <v:shape id="_x0000_i1106" type="#_x0000_t75" alt="eqIdd40b319212a7e7528b053e1c7097e966" style="width:17.65pt;height:11.25pt" o:ole="">
                  <v:imagedata r:id="rId93" o:title="eqIdd40b319212a7e7528b053e1c7097e966"/>
                </v:shape>
                <o:OLEObject Type="Embed" ProgID="Equation.DSMT4" ShapeID="_x0000_i1106" DrawAspect="Content" ObjectID="_1809245810" r:id="rId97"/>
              </w:object>
            </w:r>
            <w:r>
              <w:t>射入介质，在</w:t>
            </w:r>
            <w:r>
              <w:object w:dxaOrig="351" w:dyaOrig="229" w14:anchorId="5C8C29F6">
                <v:shape id="_x0000_i1107" type="#_x0000_t75" alt="eqIdf52a58fbaf4fea03567e88a9f0f6e37e" style="width:17.65pt;height:11.65pt" o:ole="">
                  <v:imagedata r:id="rId98" o:title="eqIdf52a58fbaf4fea03567e88a9f0f6e37e"/>
                </v:shape>
                <o:OLEObject Type="Embed" ProgID="Equation.DSMT4" ShapeID="_x0000_i1107" DrawAspect="Content" ObjectID="_1809245811" r:id="rId99"/>
              </w:object>
            </w:r>
            <w:r>
              <w:t>边恰好发生全反射，则介质对该光的折射率为（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7762368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987058" wp14:editId="6E1ABB87">
                  <wp:extent cx="933450" cy="1476375"/>
                  <wp:effectExtent l="0" t="0" r="11430" b="1905"/>
                  <wp:docPr id="922533939" name="图片 922533939" descr="@@@0a70d7fc-fe8e-496e-a582-de0f32ae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0a70d7fc-fe8e-496e-a582-de0f32ae0032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93456" w14:textId="77777777" w:rsidR="00975FAA" w:rsidRDefault="00975FAA" w:rsidP="00975F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81" w:dyaOrig="281" w14:anchorId="0832A726">
                <v:shape id="_x0000_i1108" type="#_x0000_t75" alt="eqIda7ffe8515ff6183c1c7775dc6f94bdb8" style="width:13.9pt;height:13.9pt" o:ole="">
                  <v:imagedata r:id="rId32" o:title="eqIda7ffe8515ff6183c1c7775dc6f94bdb8"/>
                </v:shape>
                <o:OLEObject Type="Embed" ProgID="Equation.DSMT4" ShapeID="_x0000_i1108" DrawAspect="Content" ObjectID="_1809245812" r:id="rId101"/>
              </w:object>
            </w:r>
            <w:r>
              <w:tab/>
              <w:t>B</w:t>
            </w:r>
            <w:r>
              <w:t>．</w:t>
            </w:r>
            <w:r>
              <w:object w:dxaOrig="334" w:dyaOrig="314" w14:anchorId="1A431C0C">
                <v:shape id="_x0000_i1109" type="#_x0000_t75" alt="eqIdcf298f00799cbf34b4db26f5f63af92f" style="width:16.9pt;height:15.75pt" o:ole="">
                  <v:imagedata r:id="rId83" o:title="eqIdcf298f00799cbf34b4db26f5f63af92f"/>
                </v:shape>
                <o:OLEObject Type="Embed" ProgID="Equation.DSMT4" ShapeID="_x0000_i1109" DrawAspect="Content" ObjectID="_1809245813" r:id="rId102"/>
              </w:object>
            </w:r>
            <w:r>
              <w:tab/>
              <w:t>C</w:t>
            </w:r>
            <w:r>
              <w:t>．</w:t>
            </w:r>
            <w:r>
              <w:t>2</w:t>
            </w:r>
            <w:r>
              <w:tab/>
              <w:t>D</w:t>
            </w:r>
            <w:r>
              <w:t>．</w:t>
            </w:r>
            <w:r>
              <w:object w:dxaOrig="211" w:dyaOrig="422" w14:anchorId="1B97B787">
                <v:shape id="_x0000_i1110" type="#_x0000_t75" alt="eqIdf89eef3148f2d4d09379767b4af69132" style="width:10.5pt;height:21pt" o:ole="">
                  <v:imagedata r:id="rId103" o:title="eqIdf89eef3148f2d4d09379767b4af69132"/>
                </v:shape>
                <o:OLEObject Type="Embed" ProgID="Equation.DSMT4" ShapeID="_x0000_i1110" DrawAspect="Content" ObjectID="_1809245814" r:id="rId104"/>
              </w:object>
            </w:r>
          </w:p>
          <w:p w14:paraId="74E56EC7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【变式1-2】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如图，半圆形玻璃砖放在空气中，三条同一颜色、强度相同的光线，均由空气沿半圆半径方向射入玻璃砖，到达玻璃砖的圆心位置。下列说法正确的是（　　）</w:t>
            </w:r>
          </w:p>
          <w:p w14:paraId="20D7B205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357A92E" wp14:editId="55020D12">
                  <wp:extent cx="2057400" cy="1504950"/>
                  <wp:effectExtent l="0" t="0" r="0" b="3810"/>
                  <wp:docPr id="1829190137" name="图片 1829190137" descr="@@@57c8d047-7576-43bb-8574-12b973e569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7c8d047-7576-43bb-8574-12b973e569f6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528AF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．假若三条光线中只有一条在</w:t>
            </w:r>
            <w:r>
              <w:rPr>
                <w:rFonts w:eastAsia="Times New Roman"/>
                <w:i/>
              </w:rPr>
              <w:t>O</w:t>
            </w:r>
            <w:r>
              <w:t>点发生了全反射，那一定是</w:t>
            </w:r>
            <w:proofErr w:type="spellStart"/>
            <w:r>
              <w:rPr>
                <w:rFonts w:eastAsia="Times New Roman"/>
                <w:i/>
              </w:rPr>
              <w:t>aO</w:t>
            </w:r>
            <w:proofErr w:type="spellEnd"/>
            <w:r>
              <w:t>光线</w:t>
            </w:r>
          </w:p>
          <w:p w14:paraId="45868443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．假若光线</w:t>
            </w:r>
            <w:proofErr w:type="spellStart"/>
            <w:r>
              <w:rPr>
                <w:rFonts w:eastAsia="Times New Roman"/>
                <w:i/>
              </w:rPr>
              <w:t>bO</w:t>
            </w:r>
            <w:proofErr w:type="spellEnd"/>
            <w:r>
              <w:t>能发生全反射，那么光线</w:t>
            </w:r>
            <w:proofErr w:type="spellStart"/>
            <w:r>
              <w:rPr>
                <w:rFonts w:eastAsia="Times New Roman"/>
                <w:i/>
              </w:rPr>
              <w:t>cO</w:t>
            </w:r>
            <w:proofErr w:type="spellEnd"/>
            <w:r>
              <w:t>一定能发生全反射</w:t>
            </w:r>
          </w:p>
          <w:p w14:paraId="548CCB24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．假若光线</w:t>
            </w:r>
            <w:proofErr w:type="spellStart"/>
            <w:r>
              <w:rPr>
                <w:rFonts w:eastAsia="Times New Roman"/>
                <w:i/>
              </w:rPr>
              <w:t>bO</w:t>
            </w:r>
            <w:proofErr w:type="spellEnd"/>
            <w:r>
              <w:t>能发生全反射，那么光线</w:t>
            </w:r>
            <w:proofErr w:type="spellStart"/>
            <w:r>
              <w:rPr>
                <w:rFonts w:eastAsia="Times New Roman"/>
                <w:i/>
              </w:rPr>
              <w:t>aO</w:t>
            </w:r>
            <w:proofErr w:type="spellEnd"/>
            <w:r>
              <w:t>一定能发生全反射</w:t>
            </w:r>
          </w:p>
          <w:p w14:paraId="385A04E3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．假若光线</w:t>
            </w:r>
            <w:proofErr w:type="spellStart"/>
            <w:r>
              <w:rPr>
                <w:rFonts w:eastAsia="Times New Roman"/>
                <w:i/>
              </w:rPr>
              <w:t>bO</w:t>
            </w:r>
            <w:proofErr w:type="spellEnd"/>
            <w:r>
              <w:t>能发生全反射，那么光线</w:t>
            </w:r>
            <w:proofErr w:type="spellStart"/>
            <w:r>
              <w:rPr>
                <w:rFonts w:eastAsia="Times New Roman"/>
                <w:i/>
              </w:rPr>
              <w:t>cO</w:t>
            </w:r>
            <w:proofErr w:type="spellEnd"/>
            <w:r>
              <w:t>可能会发生全反射</w:t>
            </w:r>
          </w:p>
          <w:p w14:paraId="0991BDA6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【变式1-3】</w:t>
            </w:r>
            <w:r>
              <w:t>如图所示，透明介质球的半径为</w:t>
            </w:r>
            <w:r>
              <w:rPr>
                <w:rFonts w:eastAsia="Times New Roman"/>
                <w:i/>
              </w:rPr>
              <w:t>R</w:t>
            </w:r>
            <w:r>
              <w:t>，光线</w:t>
            </w:r>
            <w:r>
              <w:object w:dxaOrig="386" w:dyaOrig="253" w14:anchorId="2A7F44C7">
                <v:shape id="_x0000_i1125" type="#_x0000_t75" alt="eqId9e52a8f07834cbbbe4224962672fbbb2" style="width:19.15pt;height:12.75pt" o:ole="">
                  <v:imagedata r:id="rId106" o:title="eqId9e52a8f07834cbbbe4224962672fbbb2"/>
                </v:shape>
                <o:OLEObject Type="Embed" ProgID="Equation.DSMT4" ShapeID="_x0000_i1125" DrawAspect="Content" ObjectID="_1809245815" r:id="rId107"/>
              </w:object>
            </w:r>
            <w:r>
              <w:t>平行于水平直径</w:t>
            </w:r>
            <w:r>
              <w:object w:dxaOrig="351" w:dyaOrig="229" w14:anchorId="6F7E4AB3">
                <v:shape id="_x0000_i1126" type="#_x0000_t75" alt="eqIdf52a58fbaf4fea03567e88a9f0f6e37e" style="width:17.65pt;height:11.65pt" o:ole="">
                  <v:imagedata r:id="rId98" o:title="eqIdf52a58fbaf4fea03567e88a9f0f6e37e"/>
                </v:shape>
                <o:OLEObject Type="Embed" ProgID="Equation.DSMT4" ShapeID="_x0000_i1126" DrawAspect="Content" ObjectID="_1809245816" r:id="rId108"/>
              </w:object>
            </w:r>
            <w:r>
              <w:t>射到介质球的</w:t>
            </w:r>
            <w:r>
              <w:rPr>
                <w:rFonts w:eastAsia="Times New Roman"/>
                <w:i/>
              </w:rPr>
              <w:t>C</w:t>
            </w:r>
            <w:r>
              <w:t>点，</w:t>
            </w:r>
            <w:r>
              <w:object w:dxaOrig="386" w:dyaOrig="253" w14:anchorId="5B04AF02">
                <v:shape id="_x0000_i1127" type="#_x0000_t75" alt="eqId9e52a8f07834cbbbe4224962672fbbb2" style="width:19.15pt;height:12.75pt" o:ole="">
                  <v:imagedata r:id="rId106" o:title="eqId9e52a8f07834cbbbe4224962672fbbb2"/>
                </v:shape>
                <o:OLEObject Type="Embed" ProgID="Equation.DSMT4" ShapeID="_x0000_i1127" DrawAspect="Content" ObjectID="_1809245817" r:id="rId109"/>
              </w:object>
            </w:r>
            <w:r>
              <w:t>与</w:t>
            </w:r>
            <w:r>
              <w:object w:dxaOrig="351" w:dyaOrig="229" w14:anchorId="5DBAD4D7">
                <v:shape id="_x0000_i1128" type="#_x0000_t75" alt="eqIdf52a58fbaf4fea03567e88a9f0f6e37e" style="width:17.65pt;height:11.65pt" o:ole="">
                  <v:imagedata r:id="rId98" o:title="eqIdf52a58fbaf4fea03567e88a9f0f6e37e"/>
                </v:shape>
                <o:OLEObject Type="Embed" ProgID="Equation.DSMT4" ShapeID="_x0000_i1128" DrawAspect="Content" ObjectID="_1809245818" r:id="rId110"/>
              </w:object>
            </w:r>
            <w:r>
              <w:t>间的距离</w:t>
            </w:r>
            <w:r>
              <w:object w:dxaOrig="861" w:dyaOrig="251" w14:anchorId="63841245">
                <v:shape id="_x0000_i1129" type="#_x0000_t75" alt="eqIdaa22747db05f60175c2244d9d7a916c0" style="width:43.15pt;height:12.4pt" o:ole="">
                  <v:imagedata r:id="rId111" o:title="eqIdaa22747db05f60175c2244d9d7a916c0"/>
                </v:shape>
                <o:OLEObject Type="Embed" ProgID="Equation.DSMT4" ShapeID="_x0000_i1129" DrawAspect="Content" ObjectID="_1809245819" r:id="rId112"/>
              </w:object>
            </w:r>
            <w:r>
              <w:t>。</w:t>
            </w:r>
          </w:p>
          <w:p w14:paraId="3725330A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BC50B1" wp14:editId="35707862">
                  <wp:extent cx="1628775" cy="1000125"/>
                  <wp:effectExtent l="0" t="0" r="1905" b="5715"/>
                  <wp:docPr id="100051" name="图片 100051" descr="@@@8b4e251d-d8b4-4fab-bdb2-8767e0c92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8b4e251d-d8b4-4fab-bdb2-8767e0c92233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3E724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试证明：</w:t>
            </w:r>
            <w:r>
              <w:object w:dxaOrig="386" w:dyaOrig="253" w14:anchorId="5CBDDCEC">
                <v:shape id="_x0000_i1130" type="#_x0000_t75" alt="eqId9e52a8f07834cbbbe4224962672fbbb2" style="width:19.15pt;height:12.75pt" o:ole="">
                  <v:imagedata r:id="rId106" o:title="eqId9e52a8f07834cbbbe4224962672fbbb2"/>
                </v:shape>
                <o:OLEObject Type="Embed" ProgID="Equation.DSMT4" ShapeID="_x0000_i1130" DrawAspect="Content" ObjectID="_1809245820" r:id="rId114"/>
              </w:object>
            </w:r>
            <w:r>
              <w:t>光线进入介质球后，第一次再到达介质球的界面时不会发生全反射。</w:t>
            </w:r>
          </w:p>
          <w:p w14:paraId="40D32B86" w14:textId="722CCACF" w:rsidR="00975FAA" w:rsidRDefault="00975FAA" w:rsidP="00755D10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若</w:t>
            </w:r>
            <w:r>
              <w:object w:dxaOrig="386" w:dyaOrig="253" w14:anchorId="7AD12D3C">
                <v:shape id="_x0000_i1131" type="#_x0000_t75" alt="eqId9e52a8f07834cbbbe4224962672fbbb2" style="width:19.15pt;height:12.75pt" o:ole="">
                  <v:imagedata r:id="rId106" o:title="eqId9e52a8f07834cbbbe4224962672fbbb2"/>
                </v:shape>
                <o:OLEObject Type="Embed" ProgID="Equation.DSMT4" ShapeID="_x0000_i1131" DrawAspect="Content" ObjectID="_1809245821" r:id="rId115"/>
              </w:object>
            </w:r>
            <w:r>
              <w:t>光线进入介质球后，第二次再到达介质球的界面时，从球内折射出的光线与入射光线平行，求介质</w:t>
            </w:r>
            <w:r>
              <w:lastRenderedPageBreak/>
              <w:t>的折射率。（结果保留两位小数）</w:t>
            </w:r>
          </w:p>
          <w:p w14:paraId="6C1C8F15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79C78BC1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535C9A24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5C6E846C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6CB53658" w14:textId="77777777" w:rsidR="00755D10" w:rsidRPr="00755D10" w:rsidRDefault="00755D10" w:rsidP="00755D10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  <w:p w14:paraId="003984D5" w14:textId="77777777" w:rsidR="00975FAA" w:rsidRDefault="00975FAA" w:rsidP="00975FAA">
            <w:pPr>
              <w:pStyle w:val="a8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noProof/>
              </w:rPr>
              <w:drawing>
                <wp:inline distT="0" distB="0" distL="114300" distR="114300" wp14:anchorId="6136F60A" wp14:editId="1489CCC1">
                  <wp:extent cx="5609590" cy="475615"/>
                  <wp:effectExtent l="0" t="0" r="13970" b="12065"/>
                  <wp:docPr id="9452068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987FE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【典例2-1】</w:t>
            </w:r>
            <w:r>
              <w:t>自行车的尾灯采用了全反射棱镜的原理，它虽然本身不发光，但在夜间骑行时，从后面开来的汽车发出的强光照到尾灯后，会有较强的光被反射回去，使汽车司机注意到前面有自行车。尾灯由透明介质制成，其外形如图甲所示，下列说法正确的是（　　）</w:t>
            </w:r>
          </w:p>
          <w:p w14:paraId="37D2DFFC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80C9E7" wp14:editId="38CE68D4">
                  <wp:extent cx="3781425" cy="1943100"/>
                  <wp:effectExtent l="0" t="0" r="13335" b="7620"/>
                  <wp:docPr id="738369206" name="图片 738369206" descr="@@@058e27e2-a77d-4c11-b3f0-859e55fd13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58e27e2-a77d-4c11-b3f0-859e55fd131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79E10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．汽车灯光从左面射过来，在尾灯的左表面发生全反射</w:t>
            </w:r>
          </w:p>
          <w:p w14:paraId="63A7ABA5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．汽车灯光从左面射过来，在尾灯的右表面发生全反射</w:t>
            </w:r>
          </w:p>
          <w:p w14:paraId="3270BEFF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．汽车灯光从右面射过来，在尾灯的左表面发生全反射</w:t>
            </w:r>
          </w:p>
          <w:p w14:paraId="2A5BFF40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．汽车灯光从右面射过来，在尾灯的右表面发生全反射</w:t>
            </w:r>
          </w:p>
          <w:p w14:paraId="3808F1E9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【典例2-2】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如图中方框区域内有一个位置可以任意摆放的全反射棱镜，其横截面是等腰直角三角形，光线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r>
              <w:t>表示的是入射光线，经过棱镜后，相应的出射光线是</w:t>
            </w:r>
            <w:r>
              <w:object w:dxaOrig="175" w:dyaOrig="229" w14:anchorId="4B11AFBE">
                <v:shape id="_x0000_i1145" type="#_x0000_t75" alt="eqIdf38e65a8ff0b41650dcaccc4539595a1" style="width:8.65pt;height:11.65pt" o:ole="">
                  <v:imagedata r:id="rId117" o:title="eqIdf38e65a8ff0b41650dcaccc4539595a1"/>
                </v:shape>
                <o:OLEObject Type="Embed" ProgID="Equation.DSMT4" ShapeID="_x0000_i1145" DrawAspect="Content" ObjectID="_1809245822" r:id="rId118"/>
              </w:object>
            </w:r>
            <w:r>
              <w:t>、</w:t>
            </w:r>
            <w:r>
              <w:object w:dxaOrig="211" w:dyaOrig="220" w14:anchorId="008FE352">
                <v:shape id="_x0000_i1146" type="#_x0000_t75" alt="eqId5e816649dfb6440567c7b3a101f70d67" style="width:10.5pt;height:10.9pt" o:ole="">
                  <v:imagedata r:id="rId119" o:title="eqId5e816649dfb6440567c7b3a101f70d67"/>
                </v:shape>
                <o:OLEObject Type="Embed" ProgID="Equation.DSMT4" ShapeID="_x0000_i1146" DrawAspect="Content" ObjectID="_1809245823" r:id="rId120"/>
              </w:object>
            </w:r>
            <w:r>
              <w:t>、</w:t>
            </w:r>
            <w:r>
              <w:object w:dxaOrig="193" w:dyaOrig="245" w14:anchorId="2B10655B">
                <v:shape id="_x0000_i1147" type="#_x0000_t75" alt="eqIdc45fd4b471cbd93d47b86f20238d56c4" style="width:9.75pt;height:12.4pt" o:ole="">
                  <v:imagedata r:id="rId121" o:title="eqIdc45fd4b471cbd93d47b86f20238d56c4"/>
                </v:shape>
                <o:OLEObject Type="Embed" ProgID="Equation.DSMT4" ShapeID="_x0000_i1147" DrawAspect="Content" ObjectID="_1809245824" r:id="rId122"/>
              </w:object>
            </w:r>
            <w:r>
              <w:t>、</w:t>
            </w:r>
            <w:r>
              <w:object w:dxaOrig="211" w:dyaOrig="228" w14:anchorId="2F0D201D">
                <v:shape id="_x0000_i1148" type="#_x0000_t75" alt="eqId010063bf8e5b3efe25cb737c8e13f623" style="width:10.5pt;height:11.25pt" o:ole="">
                  <v:imagedata r:id="rId123" o:title="eqId010063bf8e5b3efe25cb737c8e13f623"/>
                </v:shape>
                <o:OLEObject Type="Embed" ProgID="Equation.DSMT4" ShapeID="_x0000_i1148" DrawAspect="Content" ObjectID="_1809245825" r:id="rId124"/>
              </w:object>
            </w:r>
            <w:r>
              <w:t>下图</w:t>
            </w:r>
            <w:r>
              <w:t>4</w:t>
            </w:r>
            <w:r>
              <w:t>种情况中，哪些是可能实现的（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A3556F4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98528C" wp14:editId="2BA3B448">
                  <wp:extent cx="1257300" cy="1133475"/>
                  <wp:effectExtent l="0" t="0" r="7620" b="9525"/>
                  <wp:docPr id="233654058" name="图片 233654058" descr="@@@1e858f0b-326c-48d2-88ee-c141314edb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1e858f0b-326c-48d2-88ee-c141314edb9e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47E574" wp14:editId="5B3A6EED">
                  <wp:extent cx="1847850" cy="962025"/>
                  <wp:effectExtent l="0" t="0" r="11430" b="13335"/>
                  <wp:docPr id="180144976" name="图片 180144976" descr="@@@fbe07bf8-d117-4a86-8528-83d3ba6b0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fbe07bf8-d117-4a86-8528-83d3ba6b0978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5AA46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BE677E" wp14:editId="02952E1C">
                  <wp:extent cx="1333500" cy="942975"/>
                  <wp:effectExtent l="0" t="0" r="7620" b="1905"/>
                  <wp:docPr id="1321990194" name="图片 1321990194" descr="@@@940a0c61-46c3-417a-9982-784557d8fc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940a0c61-46c3-417a-9982-784557d8fcc4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1699DA" wp14:editId="6E190415">
                  <wp:extent cx="2000250" cy="1009650"/>
                  <wp:effectExtent l="0" t="0" r="11430" b="11430"/>
                  <wp:docPr id="1914209853" name="图片 1914209853" descr="@@@d48d4eaa-a28e-4748-8514-e004bccc41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d48d4eaa-a28e-4748-8514-e004bccc419f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37E3C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【变式2-1】</w:t>
            </w:r>
            <w:r>
              <w:t>如图甲为一种检测油深度的油量计，油量计竖直固定在油桶内，当入射光竖直向下照射时，通过观察油桶上方的矩形窗口亮暗两个区域可确定油量。图乙是油量计结构图，它是一块锯齿形的透明塑料，锯齿形的底部是一个等腰直角三角形，最右边的锯齿刚接触到油桶的底部。已知透明塑料的折射率小于油的折射率，则下列说法正确的是（　　）</w:t>
            </w:r>
          </w:p>
          <w:p w14:paraId="41FE904D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5C005FC" wp14:editId="22B268FE">
                  <wp:extent cx="4391025" cy="1628775"/>
                  <wp:effectExtent l="0" t="0" r="13335" b="1905"/>
                  <wp:docPr id="372153855" name="图片 372153855" descr="@@@2bfa2b6a-18a3-4930-bf2b-a99219fbd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2bfa2b6a-18a3-4930-bf2b-a99219fbd024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29EE8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．透明塑料的折射率应小于</w:t>
            </w:r>
            <w:r>
              <w:object w:dxaOrig="334" w:dyaOrig="314" w14:anchorId="2595C587">
                <v:shape id="_x0000_i1149" type="#_x0000_t75" alt="eqIdcf298f00799cbf34b4db26f5f63af92f" style="width:16.9pt;height:15.75pt" o:ole="">
                  <v:imagedata r:id="rId83" o:title="eqIdcf298f00799cbf34b4db26f5f63af92f"/>
                </v:shape>
                <o:OLEObject Type="Embed" ProgID="Equation.DSMT4" ShapeID="_x0000_i1149" DrawAspect="Content" ObjectID="_1809245826" r:id="rId130"/>
              </w:object>
            </w:r>
          </w:p>
          <w:p w14:paraId="3FC70851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．塑料锯齿和油的界面处发生全反射形成暗区</w:t>
            </w:r>
          </w:p>
          <w:p w14:paraId="5196E3B1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．油量增加时，亮区范围变大</w:t>
            </w:r>
          </w:p>
          <w:p w14:paraId="24A9D618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．若入射光由红光换为绿光时，亮区范围不变</w:t>
            </w:r>
          </w:p>
          <w:p w14:paraId="63A79EFE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【变式2-2】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某玻璃砖的横截面是底角为</w:t>
            </w:r>
            <w:r>
              <w:t>45°</w:t>
            </w:r>
            <w:r>
              <w:t>的等腰梯形，如图，一束由红绿两色组成的复色光从</w:t>
            </w:r>
            <w:r>
              <w:rPr>
                <w:rFonts w:eastAsia="Times New Roman"/>
                <w:i/>
              </w:rPr>
              <w:t>AB</w:t>
            </w:r>
            <w:r>
              <w:t>边中点</w:t>
            </w:r>
            <w:r>
              <w:rPr>
                <w:rFonts w:eastAsia="Times New Roman"/>
                <w:i/>
              </w:rPr>
              <w:t>E</w:t>
            </w:r>
            <w:r>
              <w:t>平行于</w:t>
            </w:r>
            <w:r>
              <w:rPr>
                <w:rFonts w:eastAsia="Times New Roman"/>
                <w:i/>
              </w:rPr>
              <w:t>BC</w:t>
            </w:r>
            <w:r>
              <w:t>边射入后，两种色光在</w:t>
            </w:r>
            <w:r>
              <w:rPr>
                <w:rFonts w:eastAsia="Times New Roman"/>
                <w:i/>
              </w:rPr>
              <w:t>BC</w:t>
            </w:r>
            <w:r>
              <w:t>边均发生全反射后再从</w:t>
            </w:r>
            <w:r>
              <w:rPr>
                <w:rFonts w:eastAsia="Times New Roman"/>
                <w:i/>
              </w:rPr>
              <w:t>CD</w:t>
            </w:r>
            <w:r>
              <w:t>边射出玻璃砖，其中的红光的射出点是</w:t>
            </w:r>
            <w:r>
              <w:rPr>
                <w:rFonts w:eastAsia="Times New Roman"/>
                <w:i/>
              </w:rPr>
              <w:t>CD</w:t>
            </w:r>
            <w:r>
              <w:t>边中点</w:t>
            </w:r>
            <w:r>
              <w:rPr>
                <w:rFonts w:eastAsia="Times New Roman"/>
                <w:i/>
              </w:rPr>
              <w:t>F</w:t>
            </w:r>
            <w:r>
              <w:t>。除了全反射，不考虑光在玻璃砖内的多次反射，则下列说法正确的是（　　）</w:t>
            </w:r>
          </w:p>
          <w:p w14:paraId="308B73DB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092CF0" wp14:editId="270DAFF5">
                  <wp:extent cx="1971675" cy="666750"/>
                  <wp:effectExtent l="0" t="0" r="9525" b="3810"/>
                  <wp:docPr id="100039" name="图片 100039" descr="@@@b9b55226-7704-42f3-8d24-0af53366b1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b9b55226-7704-42f3-8d24-0af53366b1b2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87385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．绿光在</w:t>
            </w:r>
            <w:r>
              <w:rPr>
                <w:rFonts w:eastAsia="Times New Roman"/>
                <w:i/>
              </w:rPr>
              <w:t>CD</w:t>
            </w:r>
            <w:r>
              <w:t>边的出射点在</w:t>
            </w:r>
            <w:r>
              <w:rPr>
                <w:rFonts w:eastAsia="Times New Roman"/>
                <w:i/>
              </w:rPr>
              <w:t>F</w:t>
            </w:r>
            <w:r>
              <w:t>点下方</w:t>
            </w:r>
          </w:p>
          <w:p w14:paraId="20A4A2CA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．绿光在</w:t>
            </w:r>
            <w:r>
              <w:rPr>
                <w:rFonts w:eastAsia="Times New Roman"/>
                <w:i/>
              </w:rPr>
              <w:t>CD</w:t>
            </w:r>
            <w:r>
              <w:t>边出射的方向与</w:t>
            </w:r>
            <w:r>
              <w:rPr>
                <w:rFonts w:eastAsia="Times New Roman"/>
                <w:i/>
              </w:rPr>
              <w:t>BC</w:t>
            </w:r>
            <w:r>
              <w:t>平行</w:t>
            </w:r>
          </w:p>
          <w:p w14:paraId="6705E165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．绿光在玻璃砖内传播的时间一定比红光要长</w:t>
            </w:r>
          </w:p>
          <w:p w14:paraId="67A4BA81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．绿光在玻璃砖内传播的时间可能和红光相等</w:t>
            </w:r>
          </w:p>
          <w:p w14:paraId="55A40327" w14:textId="77777777" w:rsidR="00975FAA" w:rsidRDefault="00975FAA" w:rsidP="00975FAA">
            <w:pPr>
              <w:pStyle w:val="a8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32BB2611" wp14:editId="50B0173E">
                  <wp:extent cx="5609590" cy="475615"/>
                  <wp:effectExtent l="0" t="0" r="13970" b="12065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9D885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【典例3-1】</w:t>
            </w:r>
            <w:r>
              <w:t>光纤通信已成为现代通信的主要支柱之一，在现代电信网中起着至关重要的作用，光纤通信中信号传播的主要载体是光导纤维，结构如图所示，其内芯和外套材料不同，光在内芯中传播。下列说法正确的是（　　）</w:t>
            </w:r>
          </w:p>
          <w:p w14:paraId="4A9428A1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E7880CA" wp14:editId="3FF18200">
                  <wp:extent cx="2152650" cy="952500"/>
                  <wp:effectExtent l="0" t="0" r="11430" b="7620"/>
                  <wp:docPr id="32712994" name="图片 32712994" descr="@@@66bfea1c-2420-42ff-8194-e2199a429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66bfea1c-2420-42ff-8194-e2199a429e18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778D0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．光纤通信依据的原理</w:t>
            </w:r>
            <w:proofErr w:type="gramStart"/>
            <w:r>
              <w:t>是光沿直线传播</w:t>
            </w:r>
            <w:proofErr w:type="gramEnd"/>
          </w:p>
          <w:p w14:paraId="3B12929D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．光纤通信具有容量大、抗干扰性强等优点</w:t>
            </w:r>
          </w:p>
          <w:p w14:paraId="528F5CB6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．频率越大的光在光导纤维中传播的速度越大</w:t>
            </w:r>
          </w:p>
          <w:p w14:paraId="60E49D7D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．光导纤维内芯的折射率比外套的小</w:t>
            </w:r>
          </w:p>
          <w:p w14:paraId="4BF48E33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【典例3-2】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一根实际的光导纤维从内到外一般由纤芯、包层、涂层和护套四部分组成，光信号在纤芯中传播。如图所示，一束复色光以入射角</w:t>
            </w:r>
            <w:proofErr w:type="spellStart"/>
            <w:r>
              <w:rPr>
                <w:rFonts w:eastAsia="Times New Roman"/>
                <w:i/>
              </w:rPr>
              <w:t>i</w:t>
            </w:r>
            <w:proofErr w:type="spellEnd"/>
            <w:r>
              <w:t>从空气射入一段圆柱状光纤的纤芯后分成了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两束单色光，已知</w:t>
            </w:r>
            <w:proofErr w:type="spellStart"/>
            <w:r>
              <w:rPr>
                <w:rFonts w:eastAsia="Times New Roman"/>
                <w:i/>
              </w:rPr>
              <w:t>i</w:t>
            </w:r>
            <w:proofErr w:type="spellEnd"/>
            <w:r>
              <w:t>=45°</w:t>
            </w:r>
            <w:r>
              <w:t>，下列说法中正确的是（　　）</w:t>
            </w:r>
          </w:p>
          <w:p w14:paraId="00000A8E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F1511D1" wp14:editId="56595445">
                  <wp:extent cx="2181225" cy="1162050"/>
                  <wp:effectExtent l="0" t="0" r="13335" b="11430"/>
                  <wp:docPr id="100043" name="图片 100043" descr="@@@fb506eca-a8bc-4bd2-9b53-b6c399d17f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fb506eca-a8bc-4bd2-9b53-b6c399d17fc6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19CC4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．纤芯的折射率小于包层的折射率</w:t>
            </w:r>
          </w:p>
          <w:p w14:paraId="7F07C100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光在光纤内的传播速度大于</w:t>
            </w:r>
            <w:r>
              <w:rPr>
                <w:rFonts w:eastAsia="Times New Roman"/>
                <w:i/>
              </w:rPr>
              <w:t>b</w:t>
            </w:r>
            <w:r>
              <w:t>光的传播速度</w:t>
            </w:r>
          </w:p>
          <w:p w14:paraId="678414A9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光在光纤中传播的时间比</w:t>
            </w:r>
            <w:r>
              <w:rPr>
                <w:rFonts w:eastAsia="Times New Roman"/>
                <w:i/>
              </w:rPr>
              <w:t>b</w:t>
            </w:r>
            <w:r>
              <w:t>光短</w:t>
            </w:r>
          </w:p>
          <w:p w14:paraId="51197461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．入射角</w:t>
            </w:r>
            <w:proofErr w:type="spellStart"/>
            <w:r>
              <w:rPr>
                <w:rFonts w:eastAsia="Times New Roman"/>
                <w:i/>
              </w:rPr>
              <w:t>i</w:t>
            </w:r>
            <w:proofErr w:type="spellEnd"/>
            <w:r>
              <w:t>越小，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光各自在光纤中传播的时间越长</w:t>
            </w:r>
          </w:p>
          <w:p w14:paraId="5E28EC75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【变式3-1】</w:t>
            </w:r>
            <w:r>
              <w:t>光纤通讯中信号传播的主要载体是光纤，它的结构如图甲所示。一束激光由光导纤维左端的点</w:t>
            </w:r>
            <w:r>
              <w:rPr>
                <w:rFonts w:eastAsia="Times New Roman"/>
                <w:i/>
              </w:rPr>
              <w:t>O</w:t>
            </w:r>
            <w:r>
              <w:t>以</w:t>
            </w:r>
            <w:r>
              <w:object w:dxaOrig="703" w:dyaOrig="247" w14:anchorId="485D7718">
                <v:shape id="_x0000_i1162" type="#_x0000_t75" alt="eqId5c69a23d106fd34aa17b22e9c9a8de36" style="width:35.25pt;height:12.4pt" o:ole="">
                  <v:imagedata r:id="rId134" o:title="eqId5c69a23d106fd34aa17b22e9c9a8de36"/>
                </v:shape>
                <o:OLEObject Type="Embed" ProgID="Equation.DSMT4" ShapeID="_x0000_i1162" DrawAspect="Content" ObjectID="_1809245827" r:id="rId135"/>
              </w:object>
            </w:r>
            <w:r>
              <w:t>的入射角射入</w:t>
            </w:r>
            <w:proofErr w:type="gramStart"/>
            <w:r>
              <w:t>一</w:t>
            </w:r>
            <w:proofErr w:type="gramEnd"/>
            <w:r>
              <w:t>直线光导纤维内，恰好在光导纤维的侧面（侧面与过</w:t>
            </w:r>
            <w:r>
              <w:rPr>
                <w:rFonts w:eastAsia="Times New Roman"/>
                <w:i/>
              </w:rPr>
              <w:t>O</w:t>
            </w:r>
            <w:r>
              <w:t>的法线平行）发生全反射，如图乙所示。下列说法中正确的是（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3041CD8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C02B0A3" wp14:editId="4E3F2153">
                  <wp:extent cx="4686300" cy="1038225"/>
                  <wp:effectExtent l="0" t="0" r="7620" b="13335"/>
                  <wp:docPr id="656492816" name="图片 656492816" descr="@@@ed451065-09c4-48d3-b913-920f5f23e6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d451065-09c4-48d3-b913-920f5f23e63d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36A3A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．光纤内芯的折射率比外套的小</w:t>
            </w:r>
            <w:r>
              <w:tab/>
              <w:t>B</w:t>
            </w:r>
            <w:r>
              <w:t>．频率越大的光在光纤中传播的速度越小</w:t>
            </w:r>
          </w:p>
          <w:p w14:paraId="5C9F1227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．光从左端空气中进入光纤内芯后，其频率变大</w:t>
            </w:r>
            <w:r>
              <w:tab/>
              <w:t>D</w:t>
            </w:r>
            <w:r>
              <w:t>．</w:t>
            </w:r>
            <w:r>
              <w:object w:dxaOrig="685" w:dyaOrig="244" w14:anchorId="44AEAE4F">
                <v:shape id="_x0000_i1163" type="#_x0000_t75" alt="eqIdc42206793edde00d2d43cd07adf78366" style="width:34.15pt;height:12.4pt" o:ole="">
                  <v:imagedata r:id="rId137" o:title="eqIdc42206793edde00d2d43cd07adf78366"/>
                </v:shape>
                <o:OLEObject Type="Embed" ProgID="Equation.DSMT4" ShapeID="_x0000_i1163" DrawAspect="Content" ObjectID="_1809245828" r:id="rId138"/>
              </w:object>
            </w:r>
          </w:p>
          <w:p w14:paraId="741AECA2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ascii="黑体" w:eastAsia="黑体" w:hAnsi="黑体" w:cs="黑体" w:hint="eastAsia"/>
                <w:szCs w:val="21"/>
              </w:rPr>
              <w:t>【变式3-2】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如图为一圆柱状的光导纤维，</w:t>
            </w:r>
            <w:proofErr w:type="gramStart"/>
            <w:r>
              <w:t>其纵截面</w:t>
            </w:r>
            <w:proofErr w:type="gramEnd"/>
            <w:r>
              <w:rPr>
                <w:rFonts w:eastAsia="Times New Roman"/>
                <w:i/>
              </w:rPr>
              <w:t>MNPQ</w:t>
            </w:r>
            <w:r>
              <w:t>为矩形，</w:t>
            </w:r>
            <w:r>
              <w:rPr>
                <w:rFonts w:eastAsia="Times New Roman"/>
                <w:i/>
              </w:rPr>
              <w:t>MQ</w:t>
            </w:r>
            <w:r>
              <w:t>为材料的截面直径。与</w:t>
            </w:r>
            <w:r>
              <w:rPr>
                <w:rFonts w:eastAsia="Times New Roman"/>
                <w:i/>
              </w:rPr>
              <w:t>MNPQ</w:t>
            </w:r>
            <w:r>
              <w:t>在同一平面内的一束单色光，以入射角</w:t>
            </w:r>
            <w:r>
              <w:object w:dxaOrig="703" w:dyaOrig="239" w14:anchorId="3F4CFCF5">
                <v:shape id="_x0000_i1629" type="#_x0000_t75" alt="eqIdb6c96cb3ac8290e09c55d4eb336a8608" style="width:35.25pt;height:12pt" o:ole="">
                  <v:imagedata r:id="rId139" o:title="eqIdb6c96cb3ac8290e09c55d4eb336a8608"/>
                </v:shape>
                <o:OLEObject Type="Embed" ProgID="Equation.DSMT4" ShapeID="_x0000_i1629" DrawAspect="Content" ObjectID="_1809245829" r:id="rId140"/>
              </w:object>
            </w:r>
            <w:r>
              <w:t>从空气经圆心</w:t>
            </w:r>
            <w:r>
              <w:rPr>
                <w:rFonts w:eastAsia="Times New Roman"/>
                <w:i/>
              </w:rPr>
              <w:t>O</w:t>
            </w:r>
            <w:r>
              <w:t>射入光导纤维内，</w:t>
            </w:r>
            <w:proofErr w:type="gramStart"/>
            <w:r>
              <w:t>恰好未</w:t>
            </w:r>
            <w:proofErr w:type="gramEnd"/>
            <w:r>
              <w:t>从</w:t>
            </w:r>
            <w:r>
              <w:rPr>
                <w:rFonts w:eastAsia="Times New Roman"/>
                <w:i/>
              </w:rPr>
              <w:t>MN</w:t>
            </w:r>
            <w:r>
              <w:t>边界射出，则（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7F4FBA3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EE4B43" wp14:editId="5ECA2892">
                  <wp:extent cx="2466975" cy="1219200"/>
                  <wp:effectExtent l="0" t="0" r="1905" b="0"/>
                  <wp:docPr id="100045" name="图片 100045" descr="@@@65046570-69d8-47f0-8ad6-761e0a36c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65046570-69d8-47f0-8ad6-761e0a36c675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66E90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．临界角为</w:t>
            </w:r>
            <w:r>
              <w:t>60°</w:t>
            </w:r>
            <w:r>
              <w:tab/>
              <w:t>B</w:t>
            </w:r>
            <w:r>
              <w:t>．折射率为</w:t>
            </w:r>
            <w:r>
              <w:object w:dxaOrig="351" w:dyaOrig="586" w14:anchorId="079123BD">
                <v:shape id="_x0000_i1170" type="#_x0000_t75" alt="eqId31f8f7e40ba386c0a9675896b52752d6" style="width:17.65pt;height:29.25pt" o:ole="">
                  <v:imagedata r:id="rId142" o:title="eqId31f8f7e40ba386c0a9675896b52752d6"/>
                </v:shape>
                <o:OLEObject Type="Embed" ProgID="Equation.DSMT4" ShapeID="_x0000_i1170" DrawAspect="Content" ObjectID="_1809245830" r:id="rId143"/>
              </w:object>
            </w:r>
          </w:p>
          <w:p w14:paraId="5DD86C4F" w14:textId="621238CB" w:rsidR="00311EEE" w:rsidRPr="00755D10" w:rsidRDefault="00975FAA" w:rsidP="00755D10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．单色光射入后波长变长</w:t>
            </w:r>
            <w:r>
              <w:tab/>
              <w:t>D</w:t>
            </w:r>
            <w:r>
              <w:t>．减小入射角</w:t>
            </w:r>
            <w:r>
              <w:rPr>
                <w:rFonts w:eastAsia="Times New Roman"/>
                <w:i/>
              </w:rPr>
              <w:t>α</w:t>
            </w:r>
            <w:r>
              <w:t>，传播的时间变短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2F87E88" w14:textId="77777777" w:rsidR="00975FAA" w:rsidRDefault="00975FAA" w:rsidP="00975FAA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221B0512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．如图所示，为了从军事工程内部观察外面的目标，在工程的墙壁上开</w:t>
            </w:r>
            <w:proofErr w:type="gramStart"/>
            <w:r>
              <w:t>一</w:t>
            </w:r>
            <w:proofErr w:type="gramEnd"/>
            <w:r>
              <w:t>长方形的孔，孔内嵌入折射率为</w:t>
            </w:r>
            <w:r>
              <w:object w:dxaOrig="211" w:dyaOrig="545" w14:anchorId="4A345750">
                <v:shape id="_x0000_i1177" type="#_x0000_t75" alt="eqIdd599cb4a589f90b0205f24c2e1fa021e" style="width:10.5pt;height:27.4pt" o:ole="">
                  <v:imagedata r:id="rId144" o:title="eqIdd599cb4a589f90b0205f24c2e1fa021e"/>
                </v:shape>
                <o:OLEObject Type="Embed" ProgID="Equation.DSMT4" ShapeID="_x0000_i1177" DrawAspect="Content" ObjectID="_1809245831" r:id="rId145"/>
              </w:object>
            </w:r>
            <w:r>
              <w:t>的玻璃砖，则嵌入玻璃砖后工事内部人员观察到外界的视野最大张角为（</w:t>
            </w:r>
            <w:r>
              <w:object w:dxaOrig="1108" w:dyaOrig="247" w14:anchorId="5506696F">
                <v:shape id="_x0000_i1178" type="#_x0000_t75" alt="eqIdf986badfc5dea707c164e2ab6c98dd06" style="width:55.5pt;height:12.4pt" o:ole="">
                  <v:imagedata r:id="rId146" o:title="eqIdf986badfc5dea707c164e2ab6c98dd06"/>
                </v:shape>
                <o:OLEObject Type="Embed" ProgID="Equation.DSMT4" ShapeID="_x0000_i1178" DrawAspect="Content" ObjectID="_1809245832" r:id="rId147"/>
              </w:object>
            </w:r>
            <w:r>
              <w:t>，</w:t>
            </w:r>
            <w:r>
              <w:object w:dxaOrig="1126" w:dyaOrig="248" w14:anchorId="7207AB33">
                <v:shape id="_x0000_i1179" type="#_x0000_t75" alt="eqIdfb8485466d2127bd681a322f87c58f86" style="width:56.25pt;height:12.4pt" o:ole="">
                  <v:imagedata r:id="rId148" o:title="eqIdfb8485466d2127bd681a322f87c58f86"/>
                </v:shape>
                <o:OLEObject Type="Embed" ProgID="Equation.DSMT4" ShapeID="_x0000_i1179" DrawAspect="Content" ObjectID="_1809245833" r:id="rId149"/>
              </w:object>
            </w:r>
            <w:r>
              <w:t>）（　　）</w:t>
            </w:r>
          </w:p>
          <w:p w14:paraId="019E38F8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A5753E" wp14:editId="478FA85C">
                  <wp:extent cx="1857375" cy="1162050"/>
                  <wp:effectExtent l="0" t="0" r="1905" b="11430"/>
                  <wp:docPr id="1082211191" name="图片 1082211191" descr="@@@87a35c54-e4c8-404b-a0b0-a8a993c54f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@@@87a35c54-e4c8-404b-a0b0-a8a993c54fa9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C22C4" w14:textId="77777777" w:rsidR="00975FAA" w:rsidRDefault="00975FAA" w:rsidP="00975F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37°</w:t>
            </w:r>
            <w:r>
              <w:tab/>
              <w:t>B</w:t>
            </w:r>
            <w:r>
              <w:t>．</w:t>
            </w:r>
            <w:r>
              <w:t>53°</w:t>
            </w:r>
            <w:r>
              <w:tab/>
              <w:t>C</w:t>
            </w:r>
            <w:r>
              <w:t>．</w:t>
            </w:r>
            <w:r>
              <w:t>74°</w:t>
            </w:r>
            <w:r>
              <w:tab/>
              <w:t>D</w:t>
            </w:r>
            <w:r>
              <w:t>．</w:t>
            </w:r>
            <w:r>
              <w:t>106°</w:t>
            </w:r>
          </w:p>
          <w:p w14:paraId="2555DE3E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．关于光学知识，下列说法正确的是（　　）</w:t>
            </w:r>
          </w:p>
          <w:p w14:paraId="6A3BB036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．光在真空中的光速等于</w:t>
            </w:r>
            <w:r>
              <w:t>3×10</w:t>
            </w:r>
            <w:r>
              <w:rPr>
                <w:vertAlign w:val="superscript"/>
              </w:rPr>
              <w:t>8</w:t>
            </w:r>
            <w:r>
              <w:t>km/s</w:t>
            </w:r>
          </w:p>
          <w:p w14:paraId="0EE3F098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B</w:t>
            </w:r>
            <w:r>
              <w:t>．水中的倒影是光的折射形成的</w:t>
            </w:r>
          </w:p>
          <w:p w14:paraId="5991BD0D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．一条光线从空气垂直射到水面上时，折射角为</w:t>
            </w:r>
            <w:r>
              <w:t>0°</w:t>
            </w:r>
          </w:p>
          <w:p w14:paraId="470E80A7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．清澈的池水深度看起来比实际</w:t>
            </w:r>
            <w:proofErr w:type="gramStart"/>
            <w:r>
              <w:t>要浅是因为</w:t>
            </w:r>
            <w:proofErr w:type="gramEnd"/>
            <w:r>
              <w:t>光的全反射</w:t>
            </w:r>
          </w:p>
          <w:p w14:paraId="57909A2B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．如图某种手机</w:t>
            </w:r>
            <w:proofErr w:type="gramStart"/>
            <w:r>
              <w:t>防窥膜由透明</w:t>
            </w:r>
            <w:proofErr w:type="gramEnd"/>
            <w:r>
              <w:t>介质和对光完全吸收的屏障构成，屏障垂直于屏幕平行排列，可实现对像素单元可视角度</w:t>
            </w:r>
            <w:r>
              <w:rPr>
                <w:rFonts w:eastAsia="Times New Roman"/>
                <w:i/>
              </w:rPr>
              <w:t>θ</w:t>
            </w:r>
            <w:r>
              <w:t>的控制。发光像素单元紧贴防窥膜下表面，位于相邻两屏障正中间。不考虑光的衍射，下列说法正确的是（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1773AD6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BFA69B" wp14:editId="73674154">
                  <wp:extent cx="3438525" cy="1295400"/>
                  <wp:effectExtent l="0" t="0" r="5715" b="0"/>
                  <wp:docPr id="302974543" name="图片 302974543" descr="@@@47542313-16d5-438d-ac50-1c5c03981b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47542313-16d5-438d-ac50-1c5c03981b4c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90E11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．增大手机屏幕亮度可以提高防窥效果</w:t>
            </w:r>
          </w:p>
          <w:p w14:paraId="7A3D7259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．防窥</w:t>
            </w:r>
            <w:proofErr w:type="gramStart"/>
            <w:r>
              <w:t>膜实现</w:t>
            </w:r>
            <w:proofErr w:type="gramEnd"/>
            <w:r>
              <w:t>防窥效果主要</w:t>
            </w:r>
            <w:proofErr w:type="gramStart"/>
            <w:r>
              <w:t>是靠光的</w:t>
            </w:r>
            <w:proofErr w:type="gramEnd"/>
            <w:r>
              <w:t>全反射</w:t>
            </w:r>
          </w:p>
          <w:p w14:paraId="2258A7CF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．从上往下看，看到的图像比发光像素单元位置低</w:t>
            </w:r>
          </w:p>
          <w:p w14:paraId="3E2A8432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．其他条件不变时，透明介质的折射率越小，可提高防窥效果</w:t>
            </w:r>
          </w:p>
          <w:p w14:paraId="4D7C0D3B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．将一根直杆的一半插入水中后，人看到的</w:t>
            </w:r>
            <w:proofErr w:type="gramStart"/>
            <w:r>
              <w:t>杆变成</w:t>
            </w:r>
            <w:proofErr w:type="gramEnd"/>
            <w:r>
              <w:t>了两段，这是因为（　　）</w:t>
            </w:r>
          </w:p>
          <w:p w14:paraId="2B146734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．光的直线传播</w:t>
            </w:r>
            <w:r>
              <w:tab/>
              <w:t>B</w:t>
            </w:r>
            <w:r>
              <w:t>．光的反射</w:t>
            </w:r>
          </w:p>
          <w:p w14:paraId="48C7F667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．光的折射</w:t>
            </w:r>
            <w:r>
              <w:tab/>
              <w:t>D</w:t>
            </w:r>
            <w:r>
              <w:t>．光的全反射</w:t>
            </w:r>
          </w:p>
          <w:p w14:paraId="268108CC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</w:t>
            </w:r>
            <w:proofErr w:type="gramStart"/>
            <w:r>
              <w:t>某小组</w:t>
            </w:r>
            <w:proofErr w:type="gramEnd"/>
            <w:r>
              <w:t>做测定玻璃的折射率实验，所用器材有：玻璃砖，大头针，刻度尺，圆规，笔，白纸。该小组用同一套器材完成了四次实验，记录的玻璃砖界线和四个大头针扎下的孔洞如图所示，其中实验操作正确的是（　　）</w:t>
            </w:r>
          </w:p>
          <w:p w14:paraId="3F3B4291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42161F" wp14:editId="11577E9A">
                  <wp:extent cx="685800" cy="790575"/>
                  <wp:effectExtent l="0" t="0" r="0" b="1905"/>
                  <wp:docPr id="571119309" name="图片 571119309" descr="@@@1e35fbad-a7fe-4a70-83dc-7b1a41c48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1e35fbad-a7fe-4a70-83dc-7b1a41c48655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4A09D87" wp14:editId="00C83E1B">
                  <wp:extent cx="685800" cy="790575"/>
                  <wp:effectExtent l="0" t="0" r="0" b="1905"/>
                  <wp:docPr id="1550361102" name="图片 1550361102" descr="@@@c3023070-c944-423d-beb9-cfe23d19e3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3023070-c944-423d-beb9-cfe23d19e3ed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580F4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03412A" wp14:editId="20E7BA4F">
                  <wp:extent cx="695325" cy="800100"/>
                  <wp:effectExtent l="0" t="0" r="5715" b="7620"/>
                  <wp:docPr id="1371195202" name="图片 1371195202" descr="@@@e73adaa0-09f9-4b18-9c27-6123b35132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e73adaa0-09f9-4b18-9c27-6123b35132fd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E323B4" wp14:editId="48DD9F06">
                  <wp:extent cx="704850" cy="809625"/>
                  <wp:effectExtent l="0" t="0" r="11430" b="13335"/>
                  <wp:docPr id="10" name="图片 10" descr="@@@e762577b-4261-44f4-aab2-3ac431b3e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762577b-4261-44f4-aab2-3ac431b3e986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48724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．如图所示，用折射率为</w:t>
            </w:r>
            <w:r>
              <w:rPr>
                <w:rFonts w:eastAsia="Times New Roman"/>
                <w:i/>
              </w:rPr>
              <w:t>n</w:t>
            </w:r>
            <w:r>
              <w:t>的玻璃制成顶角</w:t>
            </w:r>
            <w:r>
              <w:object w:dxaOrig="211" w:dyaOrig="284" w14:anchorId="730CD8BF">
                <v:shape id="_x0000_i1187" type="#_x0000_t75" alt="eqId5b5858ee1ce52b251816757257a11c29" style="width:10.5pt;height:14.25pt" o:ole="">
                  <v:imagedata r:id="rId156" o:title="eqId5b5858ee1ce52b251816757257a11c29"/>
                </v:shape>
                <o:OLEObject Type="Embed" ProgID="Equation.DSMT4" ShapeID="_x0000_i1187" DrawAspect="Content" ObjectID="_1809245834" r:id="rId157"/>
              </w:object>
            </w:r>
            <w:r>
              <w:t>很小</w:t>
            </w:r>
            <w:r>
              <w:object w:dxaOrig="1002" w:dyaOrig="356" w14:anchorId="4EE3FDE3">
                <v:shape id="_x0000_i1188" type="#_x0000_t75" alt="eqId776e0a6003ca56ebf55f1c704ac799b2" style="width:50.25pt;height:17.65pt" o:ole="">
                  <v:imagedata r:id="rId158" o:title="eqId776e0a6003ca56ebf55f1c704ac799b2"/>
                </v:shape>
                <o:OLEObject Type="Embed" ProgID="Equation.DSMT4" ShapeID="_x0000_i1188" DrawAspect="Content" ObjectID="_1809245835" r:id="rId159"/>
              </w:object>
            </w:r>
            <w:r>
              <w:t>的棱镜，称为光</w:t>
            </w:r>
            <w:proofErr w:type="gramStart"/>
            <w:r>
              <w:t>楔</w:t>
            </w:r>
            <w:proofErr w:type="gramEnd"/>
            <w:r>
              <w:t>。一束平行光垂直光</w:t>
            </w:r>
            <w:proofErr w:type="gramStart"/>
            <w:r>
              <w:t>楔</w:t>
            </w:r>
            <w:proofErr w:type="gramEnd"/>
            <w:r>
              <w:t>左侧射入，不考虑多次反射，光线从光</w:t>
            </w:r>
            <w:proofErr w:type="gramStart"/>
            <w:r>
              <w:t>楔</w:t>
            </w:r>
            <w:proofErr w:type="gramEnd"/>
            <w:r>
              <w:t>右侧出射时与入射时相比（　　）</w:t>
            </w:r>
          </w:p>
          <w:p w14:paraId="3701572E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92A7754" wp14:editId="6D30BCA9">
                  <wp:extent cx="704850" cy="847725"/>
                  <wp:effectExtent l="0" t="0" r="11430" b="5715"/>
                  <wp:docPr id="11" name="图片 11" descr="@@@1e6c8df1-55e0-49e2-bbcf-3eed032a09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1e6c8df1-55e0-49e2-bbcf-3eed032a09c6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A5727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．向上偏折了</w:t>
            </w:r>
            <w:r>
              <w:object w:dxaOrig="756" w:dyaOrig="358" w14:anchorId="1B8FD9E3">
                <v:shape id="_x0000_i1189" type="#_x0000_t75" alt="eqId649758fa7423b6fec77a38a3f9c6e10d" style="width:37.9pt;height:18pt" o:ole="">
                  <v:imagedata r:id="rId161" o:title="eqId649758fa7423b6fec77a38a3f9c6e10d"/>
                </v:shape>
                <o:OLEObject Type="Embed" ProgID="Equation.DSMT4" ShapeID="_x0000_i1189" DrawAspect="Content" ObjectID="_1809245836" r:id="rId162"/>
              </w:object>
            </w:r>
            <w:r>
              <w:tab/>
              <w:t>B</w:t>
            </w:r>
            <w:r>
              <w:t>．向下偏折了</w:t>
            </w:r>
            <w:r>
              <w:object w:dxaOrig="756" w:dyaOrig="358" w14:anchorId="78A6ACEF">
                <v:shape id="_x0000_i1190" type="#_x0000_t75" alt="eqId649758fa7423b6fec77a38a3f9c6e10d" style="width:37.9pt;height:18pt" o:ole="">
                  <v:imagedata r:id="rId161" o:title="eqId649758fa7423b6fec77a38a3f9c6e10d"/>
                </v:shape>
                <o:OLEObject Type="Embed" ProgID="Equation.DSMT4" ShapeID="_x0000_i1190" DrawAspect="Content" ObjectID="_1809245837" r:id="rId163"/>
              </w:object>
            </w:r>
          </w:p>
          <w:p w14:paraId="756E4C08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．向上偏折了</w:t>
            </w:r>
            <w:r>
              <w:object w:dxaOrig="844" w:dyaOrig="593" w14:anchorId="2D453400">
                <v:shape id="_x0000_i1191" type="#_x0000_t75" alt="eqIde3123e2fd537cc8f5e94a0098b5a1808" style="width:42.4pt;height:29.65pt" o:ole="">
                  <v:imagedata r:id="rId164" o:title="eqIde3123e2fd537cc8f5e94a0098b5a1808"/>
                </v:shape>
                <o:OLEObject Type="Embed" ProgID="Equation.DSMT4" ShapeID="_x0000_i1191" DrawAspect="Content" ObjectID="_1809245838" r:id="rId165"/>
              </w:object>
            </w:r>
            <w:r>
              <w:tab/>
              <w:t>D</w:t>
            </w:r>
            <w:r>
              <w:t>．向下偏折了</w:t>
            </w:r>
            <w:r>
              <w:object w:dxaOrig="844" w:dyaOrig="593" w14:anchorId="52E8C27C">
                <v:shape id="_x0000_i1192" type="#_x0000_t75" alt="eqIde3123e2fd537cc8f5e94a0098b5a1808" style="width:42.4pt;height:29.65pt" o:ole="">
                  <v:imagedata r:id="rId164" o:title="eqIde3123e2fd537cc8f5e94a0098b5a1808"/>
                </v:shape>
                <o:OLEObject Type="Embed" ProgID="Equation.DSMT4" ShapeID="_x0000_i1192" DrawAspect="Content" ObjectID="_1809245839" r:id="rId166"/>
              </w:object>
            </w:r>
          </w:p>
          <w:p w14:paraId="07526612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7</w:t>
            </w:r>
            <w:r>
              <w:t>．某透明材料制成的管道的横截面如图所示，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为同心圆。用一束单色光</w:t>
            </w:r>
            <w:r>
              <w:rPr>
                <w:rFonts w:eastAsia="Times New Roman"/>
                <w:i/>
              </w:rPr>
              <w:t>P</w:t>
            </w:r>
            <w:r>
              <w:t>沿与直径</w:t>
            </w:r>
            <w:r>
              <w:object w:dxaOrig="351" w:dyaOrig="229" w14:anchorId="01E8FA47">
                <v:shape id="_x0000_i1199" type="#_x0000_t75" alt="eqIdf52a58fbaf4fea03567e88a9f0f6e37e" style="width:17.65pt;height:11.65pt" o:ole="">
                  <v:imagedata r:id="rId167" o:title="eqIdf52a58fbaf4fea03567e88a9f0f6e37e"/>
                </v:shape>
                <o:OLEObject Type="Embed" ProgID="Equation.DSMT4" ShapeID="_x0000_i1199" DrawAspect="Content" ObjectID="_1809245840" r:id="rId168"/>
              </w:object>
            </w:r>
            <w:r>
              <w:t>平行的方向射向管道，光束</w:t>
            </w:r>
            <w:r>
              <w:rPr>
                <w:rFonts w:eastAsia="Times New Roman"/>
                <w:i/>
              </w:rPr>
              <w:t>P</w:t>
            </w:r>
            <w:r>
              <w:t>进入材料的折射光线恰好与圆</w:t>
            </w:r>
            <w:r>
              <w:rPr>
                <w:rFonts w:eastAsia="Times New Roman"/>
                <w:i/>
              </w:rPr>
              <w:t>a</w:t>
            </w:r>
            <w:r>
              <w:t>相切，并与直径</w:t>
            </w:r>
            <w:r>
              <w:object w:dxaOrig="351" w:dyaOrig="229" w14:anchorId="61D6381A">
                <v:shape id="_x0000_i1200" type="#_x0000_t75" alt="eqIdf52a58fbaf4fea03567e88a9f0f6e37e" style="width:17.65pt;height:11.65pt" o:ole="">
                  <v:imagedata r:id="rId167" o:title="eqIdf52a58fbaf4fea03567e88a9f0f6e37e"/>
                </v:shape>
                <o:OLEObject Type="Embed" ProgID="Equation.DSMT4" ShapeID="_x0000_i1200" DrawAspect="Content" ObjectID="_1809245841" r:id="rId169"/>
              </w:object>
            </w:r>
            <w:r>
              <w:t>交于</w:t>
            </w:r>
            <w:r>
              <w:rPr>
                <w:rFonts w:eastAsia="Times New Roman"/>
                <w:i/>
              </w:rPr>
              <w:t>A</w:t>
            </w:r>
            <w:r>
              <w:t>点。已知</w:t>
            </w:r>
            <w:r>
              <w:rPr>
                <w:rFonts w:eastAsia="Times New Roman"/>
                <w:i/>
              </w:rPr>
              <w:t>b</w:t>
            </w:r>
            <w:r>
              <w:t>的半径是</w:t>
            </w:r>
            <w:r>
              <w:rPr>
                <w:rFonts w:eastAsia="Times New Roman"/>
                <w:i/>
              </w:rPr>
              <w:t>a</w:t>
            </w:r>
            <w:r>
              <w:t>的两倍，则该材料对单色光</w:t>
            </w:r>
            <w:r>
              <w:rPr>
                <w:rFonts w:eastAsia="Times New Roman"/>
                <w:i/>
              </w:rPr>
              <w:t>P</w:t>
            </w:r>
            <w:r>
              <w:t>的折射率为（　　）</w:t>
            </w:r>
          </w:p>
          <w:p w14:paraId="7F226C12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46CBEDF" wp14:editId="6AE34887">
                  <wp:extent cx="1552575" cy="1304925"/>
                  <wp:effectExtent l="0" t="0" r="1905" b="5715"/>
                  <wp:docPr id="13" name="图片 13" descr="@@@28e81a79-fda0-4c71-a37e-c2b42b4fe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28e81a79-fda0-4c71-a37e-c2b42b4fe882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8DCD5" w14:textId="77777777" w:rsidR="00975FAA" w:rsidRDefault="00975FAA" w:rsidP="00975F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 w:hanging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1.25</w:t>
            </w:r>
            <w:r>
              <w:tab/>
              <w:t>B</w:t>
            </w:r>
            <w:r>
              <w:t>．</w:t>
            </w:r>
            <w:r>
              <w:t>1.5</w:t>
            </w:r>
            <w:r>
              <w:tab/>
              <w:t>C</w:t>
            </w:r>
            <w:r>
              <w:t>．</w:t>
            </w:r>
            <w:r>
              <w:object w:dxaOrig="334" w:dyaOrig="314" w14:anchorId="72333422">
                <v:shape id="_x0000_i1201" type="#_x0000_t75" alt="eqIdcf298f00799cbf34b4db26f5f63af92f" style="width:16.9pt;height:15.75pt" o:ole="">
                  <v:imagedata r:id="rId171" o:title="eqIdcf298f00799cbf34b4db26f5f63af92f"/>
                </v:shape>
                <o:OLEObject Type="Embed" ProgID="Equation.DSMT4" ShapeID="_x0000_i1201" DrawAspect="Content" ObjectID="_1809245842" r:id="rId172"/>
              </w:object>
            </w:r>
            <w:r>
              <w:tab/>
              <w:t>D</w:t>
            </w:r>
            <w:r>
              <w:t>．</w:t>
            </w:r>
            <w:r>
              <w:object w:dxaOrig="316" w:dyaOrig="316" w14:anchorId="3163E268">
                <v:shape id="_x0000_i1202" type="#_x0000_t75" alt="eqIdcef812f839622326a7d7027cc806aaeb" style="width:15.75pt;height:15.75pt" o:ole="">
                  <v:imagedata r:id="rId173" o:title="eqIdcef812f839622326a7d7027cc806aaeb"/>
                </v:shape>
                <o:OLEObject Type="Embed" ProgID="Equation.DSMT4" ShapeID="_x0000_i1202" DrawAspect="Content" ObjectID="_1809245843" r:id="rId174"/>
              </w:object>
            </w:r>
          </w:p>
          <w:p w14:paraId="7B1353E2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．半径为</w:t>
            </w:r>
            <w:r>
              <w:rPr>
                <w:rFonts w:eastAsia="Times New Roman"/>
                <w:i/>
              </w:rPr>
              <w:t>R</w:t>
            </w:r>
            <w:r>
              <w:t>的半圆柱形透明材料的横截面如图所示，某实验小组将该透明材料的</w:t>
            </w:r>
            <w:r>
              <w:rPr>
                <w:rFonts w:eastAsia="Times New Roman"/>
                <w:i/>
              </w:rPr>
              <w:t>A</w:t>
            </w:r>
            <w:r>
              <w:t>处磨去少许，使</w:t>
            </w:r>
            <w:proofErr w:type="gramStart"/>
            <w:r>
              <w:t>一</w:t>
            </w:r>
            <w:proofErr w:type="gramEnd"/>
            <w:r>
              <w:t>激光束从</w:t>
            </w:r>
            <w:r>
              <w:rPr>
                <w:rFonts w:eastAsia="Times New Roman"/>
                <w:i/>
              </w:rPr>
              <w:t>A</w:t>
            </w:r>
            <w:r>
              <w:t>处射入时能够沿</w:t>
            </w:r>
            <w:r>
              <w:rPr>
                <w:rFonts w:eastAsia="Times New Roman"/>
                <w:i/>
              </w:rPr>
              <w:t>AC</w:t>
            </w:r>
            <w:r>
              <w:t>方向传播。已知</w:t>
            </w:r>
            <w:r>
              <w:rPr>
                <w:rFonts w:eastAsia="Times New Roman"/>
                <w:i/>
              </w:rPr>
              <w:t>AC</w:t>
            </w:r>
            <w:r>
              <w:t>与直径</w:t>
            </w:r>
            <w:r>
              <w:rPr>
                <w:rFonts w:eastAsia="Times New Roman"/>
                <w:i/>
              </w:rPr>
              <w:t>AB</w:t>
            </w:r>
            <w:r>
              <w:t>的夹角为</w:t>
            </w:r>
            <w:r>
              <w:t>30°</w:t>
            </w:r>
            <w:r>
              <w:t>，激光束到达材料内表面的</w:t>
            </w:r>
            <w:r>
              <w:rPr>
                <w:rFonts w:eastAsia="Times New Roman"/>
                <w:i/>
              </w:rPr>
              <w:t>C</w:t>
            </w:r>
            <w:r>
              <w:t>点后同时发生反射和折射现象。已知该材料的折射率为</w:t>
            </w:r>
            <w:r>
              <w:object w:dxaOrig="334" w:dyaOrig="314" w14:anchorId="53A5A541">
                <v:shape id="_x0000_i1206" type="#_x0000_t75" alt="eqIdcf298f00799cbf34b4db26f5f63af92f" style="width:16.9pt;height:15.75pt" o:ole="">
                  <v:imagedata r:id="rId171" o:title="eqIdcf298f00799cbf34b4db26f5f63af92f"/>
                </v:shape>
                <o:OLEObject Type="Embed" ProgID="Equation.DSMT4" ShapeID="_x0000_i1206" DrawAspect="Content" ObjectID="_1809245844" r:id="rId175"/>
              </w:object>
            </w:r>
            <w:r>
              <w:t>，则在</w:t>
            </w:r>
            <w:r>
              <w:rPr>
                <w:rFonts w:eastAsia="Times New Roman"/>
                <w:i/>
              </w:rPr>
              <w:t>C</w:t>
            </w:r>
            <w:r>
              <w:t>点的反射光束与折射光束的夹角为（　　）</w:t>
            </w:r>
          </w:p>
          <w:p w14:paraId="2F85F45F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28B2B72" wp14:editId="300E7621">
                  <wp:extent cx="1476375" cy="866775"/>
                  <wp:effectExtent l="0" t="0" r="1905" b="1905"/>
                  <wp:docPr id="15" name="图片 15" descr="@@@38bf7d6a-a46f-44ce-a730-3f7e305c1f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38bf7d6a-a46f-44ce-a730-3f7e305c1f9c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A4FDD" w14:textId="70199F4E" w:rsidR="00975FAA" w:rsidRPr="00755D10" w:rsidRDefault="00975FAA" w:rsidP="00755D1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>
              <w:t>60°</w:t>
            </w:r>
            <w:r>
              <w:tab/>
              <w:t>B</w:t>
            </w:r>
            <w:r>
              <w:t>．</w:t>
            </w:r>
            <w:r>
              <w:t>75°</w:t>
            </w:r>
            <w:r>
              <w:tab/>
              <w:t>C</w:t>
            </w:r>
            <w:r>
              <w:t>．</w:t>
            </w:r>
            <w:r>
              <w:t>90°</w:t>
            </w:r>
            <w:r>
              <w:tab/>
              <w:t>D</w:t>
            </w:r>
            <w:r>
              <w:t>．</w:t>
            </w:r>
            <w:r>
              <w:t>105°</w:t>
            </w:r>
          </w:p>
          <w:p w14:paraId="42B698D8" w14:textId="77777777" w:rsidR="00975FAA" w:rsidRDefault="00975FAA" w:rsidP="00975FAA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二、多选题</w:t>
            </w:r>
          </w:p>
          <w:p w14:paraId="72125BDA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．关于折射率，下列说法正确的是（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55A9BAD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．根据</w:t>
            </w:r>
            <w:r>
              <w:object w:dxaOrig="879" w:dyaOrig="590" w14:anchorId="5A92FFB0">
                <v:shape id="_x0000_i1211" type="#_x0000_t75" alt="eqIdb8676413616e034ead1103af948ebf52" style="width:43.9pt;height:29.65pt" o:ole="">
                  <v:imagedata r:id="rId177" o:title="eqIdb8676413616e034ead1103af948ebf52"/>
                </v:shape>
                <o:OLEObject Type="Embed" ProgID="Equation.DSMT4" ShapeID="_x0000_i1211" DrawAspect="Content" ObjectID="_1809245845" r:id="rId178"/>
              </w:object>
            </w:r>
            <w:r>
              <w:t>可知，介质的折射率与入射角的正弦值成正比</w:t>
            </w:r>
          </w:p>
          <w:p w14:paraId="401321D3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．根据</w:t>
            </w:r>
            <w:r>
              <w:object w:dxaOrig="879" w:dyaOrig="590" w14:anchorId="5467ECE3">
                <v:shape id="_x0000_i1212" type="#_x0000_t75" alt="eqIdb8676413616e034ead1103af948ebf52" style="width:43.9pt;height:29.65pt" o:ole="">
                  <v:imagedata r:id="rId177" o:title="eqIdb8676413616e034ead1103af948ebf52"/>
                </v:shape>
                <o:OLEObject Type="Embed" ProgID="Equation.DSMT4" ShapeID="_x0000_i1212" DrawAspect="Content" ObjectID="_1809245846" r:id="rId179"/>
              </w:object>
            </w:r>
            <w:r>
              <w:t>可知，介质的折射率与折射角的正弦值成反比</w:t>
            </w:r>
          </w:p>
          <w:p w14:paraId="39057DA9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．根据</w:t>
            </w:r>
            <w:r>
              <w:object w:dxaOrig="510" w:dyaOrig="530" w14:anchorId="31F79429">
                <v:shape id="_x0000_i1213" type="#_x0000_t75" alt="eqId5aff680deda37c183b034a86c8631d63" style="width:25.5pt;height:26.65pt" o:ole="">
                  <v:imagedata r:id="rId67" o:title="eqId5aff680deda37c183b034a86c8631d63"/>
                </v:shape>
                <o:OLEObject Type="Embed" ProgID="Equation.DSMT4" ShapeID="_x0000_i1213" DrawAspect="Content" ObjectID="_1809245847" r:id="rId180"/>
              </w:object>
            </w:r>
            <w:r>
              <w:t>可知，介质的折射率与介质中的光速成反比</w:t>
            </w:r>
          </w:p>
          <w:p w14:paraId="22B2865A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D</w:t>
            </w:r>
            <w:r>
              <w:t>．同一频率的光在两种不同介质中传播时，折射率与波长成反比</w:t>
            </w:r>
          </w:p>
          <w:p w14:paraId="1954333C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．在观察光的全反射实验中，用激光笔从</w:t>
            </w:r>
            <w:r>
              <w:rPr>
                <w:rFonts w:eastAsia="Times New Roman"/>
                <w:i/>
              </w:rPr>
              <w:t>A</w:t>
            </w:r>
            <w:r>
              <w:t>点照射半圆形玻璃砖的圆心</w:t>
            </w:r>
            <w:r>
              <w:rPr>
                <w:rFonts w:eastAsia="Times New Roman"/>
                <w:i/>
              </w:rPr>
              <w:t>O</w:t>
            </w:r>
            <w:r>
              <w:t>点，发现有</w:t>
            </w:r>
            <w:r>
              <w:object w:dxaOrig="844" w:dyaOrig="250" w14:anchorId="2BC9C520">
                <v:shape id="_x0000_i1217" type="#_x0000_t75" alt="eqId4cdd1cafc1898d9a5e960b7aef0ade5a" style="width:42.4pt;height:12.4pt" o:ole="">
                  <v:imagedata r:id="rId181" o:title="eqId4cdd1cafc1898d9a5e960b7aef0ade5a"/>
                </v:shape>
                <o:OLEObject Type="Embed" ProgID="Equation.DSMT4" ShapeID="_x0000_i1217" DrawAspect="Content" ObjectID="_1809245848" r:id="rId182"/>
              </w:object>
            </w:r>
            <w:r>
              <w:t>两条细光束。当入射光束</w:t>
            </w:r>
            <w:r>
              <w:object w:dxaOrig="369" w:dyaOrig="250" w14:anchorId="769C212E">
                <v:shape id="_x0000_i1218" type="#_x0000_t75" alt="eqIde2c3d2cba96f6f03520c0b3f6e4da03e" style="width:18.4pt;height:12.4pt" o:ole="">
                  <v:imagedata r:id="rId183" o:title="eqIde2c3d2cba96f6f03520c0b3f6e4da03e"/>
                </v:shape>
                <o:OLEObject Type="Embed" ProgID="Equation.DSMT4" ShapeID="_x0000_i1218" DrawAspect="Content" ObjectID="_1809245849" r:id="rId184"/>
              </w:object>
            </w:r>
            <w:r>
              <w:t>绕</w:t>
            </w:r>
            <w:r>
              <w:rPr>
                <w:rFonts w:eastAsia="Times New Roman"/>
                <w:i/>
              </w:rPr>
              <w:t>O</w:t>
            </w:r>
            <w:r>
              <w:t>点顺时针转动小角度</w:t>
            </w:r>
            <w:r>
              <w:object w:dxaOrig="1038" w:dyaOrig="281" w14:anchorId="5EB1E9A1">
                <v:shape id="_x0000_i1219" type="#_x0000_t75" alt="eqId03716dccd21d63a3e948b3b3d2d36880" style="width:51.75pt;height:13.9pt" o:ole="">
                  <v:imagedata r:id="rId185" o:title="eqId03716dccd21d63a3e948b3b3d2d36880"/>
                </v:shape>
                <o:OLEObject Type="Embed" ProgID="Equation.DSMT4" ShapeID="_x0000_i1219" DrawAspect="Content" ObjectID="_1809245850" r:id="rId186"/>
              </w:object>
            </w:r>
            <w:r>
              <w:t>也会随之转动。则（　　）</w:t>
            </w:r>
          </w:p>
          <w:p w14:paraId="4E3E3A85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A161E0" wp14:editId="2034B063">
                  <wp:extent cx="1285875" cy="1276350"/>
                  <wp:effectExtent l="0" t="0" r="9525" b="3810"/>
                  <wp:docPr id="22" name="图片 22" descr="@@@9683e591-08da-41c3-96b0-d4531fabcd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9683e591-08da-41c3-96b0-d4531fabcd51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7E339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．光束</w:t>
            </w:r>
            <w:r>
              <w:object w:dxaOrig="351" w:dyaOrig="245" w14:anchorId="6A5CB282">
                <v:shape id="_x0000_i1220" type="#_x0000_t75" alt="eqIdb90e0f35eda1a729fed485f83da5ea9d" style="width:17.65pt;height:12.4pt" o:ole="">
                  <v:imagedata r:id="rId188" o:title="eqIdb90e0f35eda1a729fed485f83da5ea9d"/>
                </v:shape>
                <o:OLEObject Type="Embed" ProgID="Equation.DSMT4" ShapeID="_x0000_i1220" DrawAspect="Content" ObjectID="_1809245851" r:id="rId189"/>
              </w:object>
            </w:r>
            <w:r>
              <w:t>顺时针转动的角度大于</w:t>
            </w:r>
            <w:r>
              <w:object w:dxaOrig="175" w:dyaOrig="248" w14:anchorId="01390A16">
                <v:shape id="_x0000_i1221" type="#_x0000_t75" alt="eqIdc24095e409b025db711f14be783a406c" style="width:8.65pt;height:12.4pt" o:ole="">
                  <v:imagedata r:id="rId190" o:title="eqIdc24095e409b025db711f14be783a406c"/>
                </v:shape>
                <o:OLEObject Type="Embed" ProgID="Equation.DSMT4" ShapeID="_x0000_i1221" DrawAspect="Content" ObjectID="_1809245852" r:id="rId191"/>
              </w:object>
            </w:r>
            <w:r>
              <w:tab/>
              <w:t>B</w:t>
            </w:r>
            <w:r>
              <w:t>．光束</w:t>
            </w:r>
            <w:r>
              <w:object w:dxaOrig="369" w:dyaOrig="245" w14:anchorId="04448DD7">
                <v:shape id="_x0000_i1222" type="#_x0000_t75" alt="eqId828628c0876b45381c9a0edeb0fec236" style="width:18.4pt;height:12.4pt" o:ole="">
                  <v:imagedata r:id="rId192" o:title="eqId828628c0876b45381c9a0edeb0fec236"/>
                </v:shape>
                <o:OLEObject Type="Embed" ProgID="Equation.DSMT4" ShapeID="_x0000_i1222" DrawAspect="Content" ObjectID="_1809245853" r:id="rId193"/>
              </w:object>
            </w:r>
            <w:r>
              <w:t>逆时针转动的角度小于</w:t>
            </w:r>
            <w:r>
              <w:object w:dxaOrig="175" w:dyaOrig="248" w14:anchorId="55022C26">
                <v:shape id="_x0000_i1223" type="#_x0000_t75" alt="eqIdc24095e409b025db711f14be783a406c" style="width:8.65pt;height:12.4pt" o:ole="">
                  <v:imagedata r:id="rId190" o:title="eqIdc24095e409b025db711f14be783a406c"/>
                </v:shape>
                <o:OLEObject Type="Embed" ProgID="Equation.DSMT4" ShapeID="_x0000_i1223" DrawAspect="Content" ObjectID="_1809245854" r:id="rId194"/>
              </w:object>
            </w:r>
          </w:p>
          <w:p w14:paraId="7AB4D28D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．光束</w:t>
            </w:r>
            <w:r>
              <w:object w:dxaOrig="351" w:dyaOrig="245" w14:anchorId="4F64983C">
                <v:shape id="_x0000_i1224" type="#_x0000_t75" alt="eqIdb90e0f35eda1a729fed485f83da5ea9d" style="width:17.65pt;height:12.4pt" o:ole="">
                  <v:imagedata r:id="rId188" o:title="eqIdb90e0f35eda1a729fed485f83da5ea9d"/>
                </v:shape>
                <o:OLEObject Type="Embed" ProgID="Equation.DSMT4" ShapeID="_x0000_i1224" DrawAspect="Content" ObjectID="_1809245855" r:id="rId195"/>
              </w:object>
            </w:r>
            <w:r>
              <w:t>逐渐变亮，光束</w:t>
            </w:r>
            <w:r>
              <w:object w:dxaOrig="369" w:dyaOrig="245" w14:anchorId="61311BFF">
                <v:shape id="_x0000_i1225" type="#_x0000_t75" alt="eqId828628c0876b45381c9a0edeb0fec236" style="width:18.4pt;height:12.4pt" o:ole="">
                  <v:imagedata r:id="rId192" o:title="eqId828628c0876b45381c9a0edeb0fec236"/>
                </v:shape>
                <o:OLEObject Type="Embed" ProgID="Equation.DSMT4" ShapeID="_x0000_i1225" DrawAspect="Content" ObjectID="_1809245856" r:id="rId196"/>
              </w:object>
            </w:r>
            <w:r>
              <w:t>逐渐变暗</w:t>
            </w:r>
            <w:r>
              <w:tab/>
              <w:t>D</w:t>
            </w:r>
            <w:r>
              <w:t>．光束</w:t>
            </w:r>
            <w:r>
              <w:object w:dxaOrig="351" w:dyaOrig="245" w14:anchorId="340BFC8D">
                <v:shape id="_x0000_i1226" type="#_x0000_t75" alt="eqIdb90e0f35eda1a729fed485f83da5ea9d" style="width:17.65pt;height:12.4pt" o:ole="">
                  <v:imagedata r:id="rId188" o:title="eqIdb90e0f35eda1a729fed485f83da5ea9d"/>
                </v:shape>
                <o:OLEObject Type="Embed" ProgID="Equation.DSMT4" ShapeID="_x0000_i1226" DrawAspect="Content" ObjectID="_1809245857" r:id="rId197"/>
              </w:object>
            </w:r>
            <w:r>
              <w:t>逐渐变暗，光束</w:t>
            </w:r>
            <w:r>
              <w:object w:dxaOrig="369" w:dyaOrig="245" w14:anchorId="4AE46AD0">
                <v:shape id="_x0000_i1227" type="#_x0000_t75" alt="eqId828628c0876b45381c9a0edeb0fec236" style="width:18.4pt;height:12.4pt" o:ole="">
                  <v:imagedata r:id="rId192" o:title="eqId828628c0876b45381c9a0edeb0fec236"/>
                </v:shape>
                <o:OLEObject Type="Embed" ProgID="Equation.DSMT4" ShapeID="_x0000_i1227" DrawAspect="Content" ObjectID="_1809245858" r:id="rId198"/>
              </w:object>
            </w:r>
            <w:r>
              <w:t>逐渐变亮</w:t>
            </w:r>
          </w:p>
          <w:p w14:paraId="65659106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．横截面为等腰直角三角形的棱镜称为全反射棱镜，在光学仪器中可用来改变光的传播方向。如图所示的等腰直角三角形</w:t>
            </w:r>
            <w:r>
              <w:rPr>
                <w:rFonts w:eastAsia="Times New Roman"/>
                <w:i/>
              </w:rPr>
              <w:t>ABC</w:t>
            </w:r>
            <w:r>
              <w:t>是某三棱镜的横截面，已知直角边边长为</w:t>
            </w:r>
            <w:r>
              <w:rPr>
                <w:rFonts w:eastAsia="Times New Roman"/>
                <w:i/>
              </w:rPr>
              <w:t>a</w:t>
            </w:r>
            <w:r>
              <w:t>。若单色光在截面所在平面内平行</w:t>
            </w:r>
            <w:r>
              <w:rPr>
                <w:rFonts w:eastAsia="Times New Roman"/>
                <w:i/>
              </w:rPr>
              <w:t>BC</w:t>
            </w:r>
            <w:r>
              <w:t>边从</w:t>
            </w:r>
            <w:r>
              <w:rPr>
                <w:rFonts w:eastAsia="Times New Roman"/>
                <w:i/>
              </w:rPr>
              <w:t>AB</w:t>
            </w:r>
            <w:r>
              <w:t>上到</w:t>
            </w:r>
            <w:r>
              <w:rPr>
                <w:rFonts w:eastAsia="Times New Roman"/>
                <w:i/>
              </w:rPr>
              <w:t>B</w:t>
            </w:r>
            <w:r>
              <w:t>的距离为</w:t>
            </w:r>
            <w:r>
              <w:rPr>
                <w:rFonts w:eastAsia="Times New Roman"/>
                <w:i/>
              </w:rPr>
              <w:t>b</w:t>
            </w:r>
            <w:r>
              <w:t>的</w:t>
            </w:r>
            <w:r>
              <w:rPr>
                <w:rFonts w:eastAsia="Times New Roman"/>
                <w:i/>
              </w:rPr>
              <w:t>P</w:t>
            </w:r>
            <w:r>
              <w:t>处入射，折射光线经</w:t>
            </w:r>
            <w:r>
              <w:rPr>
                <w:rFonts w:eastAsia="Times New Roman"/>
                <w:i/>
              </w:rPr>
              <w:t>BC</w:t>
            </w:r>
            <w:r>
              <w:t>反射后从</w:t>
            </w:r>
            <w:r>
              <w:rPr>
                <w:rFonts w:eastAsia="Times New Roman"/>
                <w:i/>
              </w:rPr>
              <w:t>AC</w:t>
            </w:r>
            <w:r>
              <w:t>射出。已知棱镜材料的折射率为</w:t>
            </w:r>
            <w:r>
              <w:object w:dxaOrig="651" w:dyaOrig="300" w14:anchorId="5989ED6B">
                <v:shape id="_x0000_i1242" type="#_x0000_t75" alt="eqIdd694b4de9f0bef15f2917a4ed214e01c" style="width:32.65pt;height:15pt" o:ole="">
                  <v:imagedata r:id="rId199" o:title="eqIdd694b4de9f0bef15f2917a4ed214e01c"/>
                </v:shape>
                <o:OLEObject Type="Embed" ProgID="Equation.DSMT4" ShapeID="_x0000_i1242" DrawAspect="Content" ObjectID="_1809245859" r:id="rId200"/>
              </w:object>
            </w:r>
            <w:r>
              <w:t>，光在真空中传播的速度为</w:t>
            </w:r>
            <w:r>
              <w:rPr>
                <w:rFonts w:eastAsia="Times New Roman"/>
                <w:i/>
              </w:rPr>
              <w:t>c</w:t>
            </w:r>
            <w:r>
              <w:t>。则（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4796D9F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5F8090" wp14:editId="0AD3C971">
                  <wp:extent cx="1562100" cy="790575"/>
                  <wp:effectExtent l="0" t="0" r="7620" b="1905"/>
                  <wp:docPr id="24" name="图片 24" descr="@@@fae85435-98a9-45bb-85e2-798fd2edd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fae85435-98a9-45bb-85e2-798fd2edd983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F2974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．距离</w:t>
            </w:r>
            <w:r>
              <w:rPr>
                <w:rFonts w:eastAsia="Times New Roman"/>
                <w:i/>
              </w:rPr>
              <w:t>b</w:t>
            </w:r>
            <w:r>
              <w:t>需满足的条件为</w:t>
            </w:r>
            <w:r>
              <w:object w:dxaOrig="791" w:dyaOrig="598" w14:anchorId="1B65F8A4">
                <v:shape id="_x0000_i1243" type="#_x0000_t75" alt="eqIdfeb4e192061eb3a78ff423416df5868d" style="width:39.4pt;height:30pt" o:ole="">
                  <v:imagedata r:id="rId202" o:title="eqIdfeb4e192061eb3a78ff423416df5868d"/>
                </v:shape>
                <o:OLEObject Type="Embed" ProgID="Equation.DSMT4" ShapeID="_x0000_i1243" DrawAspect="Content" ObjectID="_1809245860" r:id="rId203"/>
              </w:object>
            </w:r>
          </w:p>
          <w:p w14:paraId="609625EC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．光线在</w:t>
            </w:r>
            <w:r>
              <w:rPr>
                <w:rFonts w:eastAsia="Times New Roman"/>
                <w:i/>
              </w:rPr>
              <w:t>AC</w:t>
            </w:r>
            <w:r>
              <w:t>上的射出点</w:t>
            </w:r>
            <w:r>
              <w:rPr>
                <w:rFonts w:eastAsia="Times New Roman"/>
                <w:i/>
              </w:rPr>
              <w:t>Q</w:t>
            </w:r>
            <w:r>
              <w:t>到</w:t>
            </w:r>
            <w:r>
              <w:rPr>
                <w:rFonts w:eastAsia="Times New Roman"/>
                <w:i/>
              </w:rPr>
              <w:t>C</w:t>
            </w:r>
            <w:r>
              <w:t>的距离为</w:t>
            </w:r>
            <w:r>
              <w:object w:dxaOrig="1232" w:dyaOrig="702" w14:anchorId="32006C18">
                <v:shape id="_x0000_i1244" type="#_x0000_t75" alt="eqId40af914a8d097811b406ce7953ea70b7" style="width:61.5pt;height:35.25pt" o:ole="">
                  <v:imagedata r:id="rId204" o:title="eqId40af914a8d097811b406ce7953ea70b7"/>
                </v:shape>
                <o:OLEObject Type="Embed" ProgID="Equation.DSMT4" ShapeID="_x0000_i1244" DrawAspect="Content" ObjectID="_1809245861" r:id="rId205"/>
              </w:object>
            </w:r>
          </w:p>
          <w:p w14:paraId="7B39C651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．光线从</w:t>
            </w:r>
            <w:r>
              <w:rPr>
                <w:rFonts w:eastAsia="Times New Roman"/>
                <w:i/>
              </w:rPr>
              <w:t>AC</w:t>
            </w:r>
            <w:r>
              <w:t>射出后的传播方向与原入射光的夹角为</w:t>
            </w:r>
            <w:r>
              <w:t>0°</w:t>
            </w:r>
          </w:p>
          <w:p w14:paraId="30F891F1" w14:textId="22017231" w:rsidR="00975FAA" w:rsidRPr="00755D10" w:rsidRDefault="00975FAA" w:rsidP="00755D10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．光线在棱镜内传播的时间为</w:t>
            </w:r>
            <w:r>
              <w:object w:dxaOrig="316" w:dyaOrig="422" w14:anchorId="553F9741">
                <v:shape id="_x0000_i1245" type="#_x0000_t75" alt="eqId352b721a776f70195ae1646a97507a7d" style="width:15.75pt;height:21pt" o:ole="">
                  <v:imagedata r:id="rId206" o:title="eqId352b721a776f70195ae1646a97507a7d"/>
                </v:shape>
                <o:OLEObject Type="Embed" ProgID="Equation.DSMT4" ShapeID="_x0000_i1245" DrawAspect="Content" ObjectID="_1809245862" r:id="rId207"/>
              </w:object>
            </w:r>
          </w:p>
          <w:p w14:paraId="4B0395B4" w14:textId="77777777" w:rsidR="00975FAA" w:rsidRDefault="00975FAA" w:rsidP="00975FAA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三、实验题</w:t>
            </w:r>
          </w:p>
          <w:p w14:paraId="6392FB59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．某同学为了测量横截面为正三角形的三棱镜的折射率，先将白纸平铺在水平桌面上并用图钉固定，然后将三棱镜平放在白纸上，在白纸上画出三棱镜的轮廓，如图所示，在棱镜的左侧插上两枚大头针</w:t>
            </w:r>
            <w:r>
              <w:object w:dxaOrig="211" w:dyaOrig="316" w14:anchorId="7402D072">
                <v:shape id="_x0000_i1264" type="#_x0000_t75" alt="eqId2708fa6298e52f617383efc175b71ddc" style="width:10.5pt;height:15.75pt" o:ole="">
                  <v:imagedata r:id="rId44" o:title="eqId2708fa6298e52f617383efc175b71ddc"/>
                </v:shape>
                <o:OLEObject Type="Embed" ProgID="Equation.DSMT4" ShapeID="_x0000_i1264" DrawAspect="Content" ObjectID="_1809245863" r:id="rId208"/>
              </w:object>
            </w:r>
            <w:r>
              <w:t>和</w:t>
            </w:r>
            <w:r>
              <w:object w:dxaOrig="228" w:dyaOrig="316" w14:anchorId="2B0392F6">
                <v:shape id="_x0000_i1265" type="#_x0000_t75" alt="eqId9b9cb8e6ff801523b0304576cd69fd2d" style="width:11.25pt;height:15.75pt" o:ole="">
                  <v:imagedata r:id="rId46" o:title="eqId9b9cb8e6ff801523b0304576cd69fd2d"/>
                </v:shape>
                <o:OLEObject Type="Embed" ProgID="Equation.DSMT4" ShapeID="_x0000_i1265" DrawAspect="Content" ObjectID="_1809245864" r:id="rId209"/>
              </w:object>
            </w:r>
            <w:r>
              <w:t>，然后在棱镜的右侧观察</w:t>
            </w:r>
            <w:r>
              <w:object w:dxaOrig="211" w:dyaOrig="316" w14:anchorId="4329B06C">
                <v:shape id="_x0000_i1266" type="#_x0000_t75" alt="eqId2708fa6298e52f617383efc175b71ddc" style="width:10.5pt;height:15.75pt" o:ole="">
                  <v:imagedata r:id="rId44" o:title="eqId2708fa6298e52f617383efc175b71ddc"/>
                </v:shape>
                <o:OLEObject Type="Embed" ProgID="Equation.DSMT4" ShapeID="_x0000_i1266" DrawAspect="Content" ObjectID="_1809245865" r:id="rId210"/>
              </w:object>
            </w:r>
            <w:r>
              <w:t>的像和</w:t>
            </w:r>
            <w:r>
              <w:object w:dxaOrig="228" w:dyaOrig="316" w14:anchorId="3161FCE5">
                <v:shape id="_x0000_i1267" type="#_x0000_t75" alt="eqId9b9cb8e6ff801523b0304576cd69fd2d" style="width:11.25pt;height:15.75pt" o:ole="">
                  <v:imagedata r:id="rId46" o:title="eqId9b9cb8e6ff801523b0304576cd69fd2d"/>
                </v:shape>
                <o:OLEObject Type="Embed" ProgID="Equation.DSMT4" ShapeID="_x0000_i1267" DrawAspect="Content" ObjectID="_1809245866" r:id="rId211"/>
              </w:object>
            </w:r>
            <w:r>
              <w:t>的像，当</w:t>
            </w:r>
            <w:r>
              <w:object w:dxaOrig="211" w:dyaOrig="316" w14:anchorId="172FB8FB">
                <v:shape id="_x0000_i1268" type="#_x0000_t75" alt="eqId2708fa6298e52f617383efc175b71ddc" style="width:10.5pt;height:15.75pt" o:ole="">
                  <v:imagedata r:id="rId44" o:title="eqId2708fa6298e52f617383efc175b71ddc"/>
                </v:shape>
                <o:OLEObject Type="Embed" ProgID="Equation.DSMT4" ShapeID="_x0000_i1268" DrawAspect="Content" ObjectID="_1809245867" r:id="rId212"/>
              </w:object>
            </w:r>
            <w:r>
              <w:t>的像恰好被</w:t>
            </w:r>
            <w:r>
              <w:object w:dxaOrig="228" w:dyaOrig="316" w14:anchorId="1CD83C38">
                <v:shape id="_x0000_i1269" type="#_x0000_t75" alt="eqId9b9cb8e6ff801523b0304576cd69fd2d" style="width:11.25pt;height:15.75pt" o:ole="">
                  <v:imagedata r:id="rId46" o:title="eqId9b9cb8e6ff801523b0304576cd69fd2d"/>
                </v:shape>
                <o:OLEObject Type="Embed" ProgID="Equation.DSMT4" ShapeID="_x0000_i1269" DrawAspect="Content" ObjectID="_1809245868" r:id="rId213"/>
              </w:object>
            </w:r>
            <w:r>
              <w:t>的像挡住时，插上大头针</w:t>
            </w:r>
            <w:r>
              <w:object w:dxaOrig="228" w:dyaOrig="305" w14:anchorId="2E8AEB50">
                <v:shape id="_x0000_i1270" type="#_x0000_t75" alt="eqId797e67927616b141ed7c6b83f8b6f4fb" style="width:11.25pt;height:15.4pt" o:ole="">
                  <v:imagedata r:id="rId48" o:title="eqId797e67927616b141ed7c6b83f8b6f4fb"/>
                </v:shape>
                <o:OLEObject Type="Embed" ProgID="Equation.DSMT4" ShapeID="_x0000_i1270" DrawAspect="Content" ObjectID="_1809245869" r:id="rId214"/>
              </w:object>
            </w:r>
            <w:r>
              <w:t>和</w:t>
            </w:r>
            <w:r>
              <w:object w:dxaOrig="228" w:dyaOrig="305" w14:anchorId="22723408">
                <v:shape id="_x0000_i1271" type="#_x0000_t75" alt="eqIdfee50575e3ebd56c4f46dd0bbf8e55d3" style="width:11.25pt;height:15.4pt" o:ole="">
                  <v:imagedata r:id="rId50" o:title="eqIdfee50575e3ebd56c4f46dd0bbf8e55d3"/>
                </v:shape>
                <o:OLEObject Type="Embed" ProgID="Equation.DSMT4" ShapeID="_x0000_i1271" DrawAspect="Content" ObjectID="_1809245870" r:id="rId215"/>
              </w:object>
            </w:r>
            <w:r>
              <w:t>，使</w:t>
            </w:r>
            <w:r>
              <w:object w:dxaOrig="228" w:dyaOrig="305" w14:anchorId="1242D3D3">
                <v:shape id="_x0000_i1272" type="#_x0000_t75" alt="eqId797e67927616b141ed7c6b83f8b6f4fb" style="width:11.25pt;height:15.4pt" o:ole="">
                  <v:imagedata r:id="rId48" o:title="eqId797e67927616b141ed7c6b83f8b6f4fb"/>
                </v:shape>
                <o:OLEObject Type="Embed" ProgID="Equation.DSMT4" ShapeID="_x0000_i1272" DrawAspect="Content" ObjectID="_1809245871" r:id="rId216"/>
              </w:object>
            </w:r>
            <w:r>
              <w:t>挡住</w:t>
            </w:r>
            <w:r>
              <w:object w:dxaOrig="211" w:dyaOrig="316" w14:anchorId="28C512FB">
                <v:shape id="_x0000_i1273" type="#_x0000_t75" alt="eqId2708fa6298e52f617383efc175b71ddc" style="width:10.5pt;height:15.75pt" o:ole="">
                  <v:imagedata r:id="rId44" o:title="eqId2708fa6298e52f617383efc175b71ddc"/>
                </v:shape>
                <o:OLEObject Type="Embed" ProgID="Equation.DSMT4" ShapeID="_x0000_i1273" DrawAspect="Content" ObjectID="_1809245872" r:id="rId217"/>
              </w:object>
            </w:r>
            <w:r>
              <w:t>、</w:t>
            </w:r>
            <w:r>
              <w:object w:dxaOrig="228" w:dyaOrig="316" w14:anchorId="2B75EC0B">
                <v:shape id="_x0000_i1274" type="#_x0000_t75" alt="eqId9b9cb8e6ff801523b0304576cd69fd2d" style="width:11.25pt;height:15.75pt" o:ole="">
                  <v:imagedata r:id="rId46" o:title="eqId9b9cb8e6ff801523b0304576cd69fd2d"/>
                </v:shape>
                <o:OLEObject Type="Embed" ProgID="Equation.DSMT4" ShapeID="_x0000_i1274" DrawAspect="Content" ObjectID="_1809245873" r:id="rId218"/>
              </w:object>
            </w:r>
            <w:r>
              <w:t>的像，</w:t>
            </w:r>
            <w:r>
              <w:object w:dxaOrig="228" w:dyaOrig="305" w14:anchorId="65ED3910">
                <v:shape id="_x0000_i1275" type="#_x0000_t75" alt="eqIdfee50575e3ebd56c4f46dd0bbf8e55d3" style="width:11.25pt;height:15.4pt" o:ole="">
                  <v:imagedata r:id="rId50" o:title="eqIdfee50575e3ebd56c4f46dd0bbf8e55d3"/>
                </v:shape>
                <o:OLEObject Type="Embed" ProgID="Equation.DSMT4" ShapeID="_x0000_i1275" DrawAspect="Content" ObjectID="_1809245874" r:id="rId219"/>
              </w:object>
            </w:r>
            <w:r>
              <w:t>挡住</w:t>
            </w:r>
            <w:r>
              <w:object w:dxaOrig="211" w:dyaOrig="316" w14:anchorId="58B2F733">
                <v:shape id="_x0000_i1276" type="#_x0000_t75" alt="eqId2708fa6298e52f617383efc175b71ddc" style="width:10.5pt;height:15.75pt" o:ole="">
                  <v:imagedata r:id="rId44" o:title="eqId2708fa6298e52f617383efc175b71ddc"/>
                </v:shape>
                <o:OLEObject Type="Embed" ProgID="Equation.DSMT4" ShapeID="_x0000_i1276" DrawAspect="Content" ObjectID="_1809245875" r:id="rId220"/>
              </w:object>
            </w:r>
            <w:r>
              <w:t>、</w:t>
            </w:r>
            <w:r>
              <w:object w:dxaOrig="228" w:dyaOrig="316" w14:anchorId="64C237F1">
                <v:shape id="_x0000_i1277" type="#_x0000_t75" alt="eqId9b9cb8e6ff801523b0304576cd69fd2d" style="width:11.25pt;height:15.75pt" o:ole="">
                  <v:imagedata r:id="rId46" o:title="eqId9b9cb8e6ff801523b0304576cd69fd2d"/>
                </v:shape>
                <o:OLEObject Type="Embed" ProgID="Equation.DSMT4" ShapeID="_x0000_i1277" DrawAspect="Content" ObjectID="_1809245876" r:id="rId221"/>
              </w:object>
            </w:r>
            <w:r>
              <w:t>、</w:t>
            </w:r>
            <w:r>
              <w:object w:dxaOrig="228" w:dyaOrig="305" w14:anchorId="09E8FF48">
                <v:shape id="_x0000_i1278" type="#_x0000_t75" alt="eqId797e67927616b141ed7c6b83f8b6f4fb" style="width:11.25pt;height:15.4pt" o:ole="">
                  <v:imagedata r:id="rId48" o:title="eqId797e67927616b141ed7c6b83f8b6f4fb"/>
                </v:shape>
                <o:OLEObject Type="Embed" ProgID="Equation.DSMT4" ShapeID="_x0000_i1278" DrawAspect="Content" ObjectID="_1809245877" r:id="rId222"/>
              </w:object>
            </w:r>
            <w:r>
              <w:t>的像</w:t>
            </w:r>
            <w:r>
              <w:t>.</w:t>
            </w:r>
            <w:r>
              <w:t>在白纸上标出大头针的位置。</w:t>
            </w:r>
          </w:p>
          <w:p w14:paraId="18C160D2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C72D714" wp14:editId="0CB2129B">
                  <wp:extent cx="2362200" cy="1419225"/>
                  <wp:effectExtent l="0" t="0" r="0" b="13335"/>
                  <wp:docPr id="26" name="图片 26" descr="@@@7f3ed16a-f729-4dfd-a9ae-c9bcaecf9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7f3ed16a-f729-4dfd-a9ae-c9bcaecf9581"/>
                          <pic:cNvPicPr>
                            <a:picLocks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C29CF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在图上画出对应的光路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60CCDC03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为了测出三棱镜的折射率，以</w:t>
            </w:r>
            <w:r>
              <w:rPr>
                <w:rFonts w:eastAsia="Times New Roman"/>
                <w:i/>
              </w:rPr>
              <w:t>AB</w:t>
            </w:r>
            <w:r>
              <w:t>作为分界面，则需要测量的量是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和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，在图上标出它们</w:t>
            </w:r>
            <w:r>
              <w:t>.</w:t>
            </w:r>
            <w:r>
              <w:t>三棱镜的折射率</w:t>
            </w:r>
            <w:r>
              <w:object w:dxaOrig="334" w:dyaOrig="180" w14:anchorId="4A9621C1">
                <v:shape id="_x0000_i1279" type="#_x0000_t75" alt="eqId0f3cb8d72bb2e281b943b3b430138ef7" style="width:16.9pt;height:9pt" o:ole="">
                  <v:imagedata r:id="rId224" o:title="eqId0f3cb8d72bb2e281b943b3b430138ef7"/>
                </v:shape>
                <o:OLEObject Type="Embed" ProgID="Equation.DSMT4" ShapeID="_x0000_i1279" DrawAspect="Content" ObjectID="_1809245878" r:id="rId225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2E215BEC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若在测量过程中，三棱镜的位置向右发生了微小平移，则三棱镜折射率的测量值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真实值（填</w:t>
            </w:r>
            <w:r>
              <w:t>“</w:t>
            </w:r>
            <w:r>
              <w:t>大于</w:t>
            </w:r>
            <w:r>
              <w:t>”“</w:t>
            </w:r>
            <w:r>
              <w:t>小于</w:t>
            </w:r>
            <w:r>
              <w:t>”</w:t>
            </w:r>
            <w:r>
              <w:t>或</w:t>
            </w:r>
            <w:r>
              <w:t>“</w:t>
            </w:r>
            <w:r>
              <w:t>等于</w:t>
            </w:r>
            <w:r>
              <w:t>”</w:t>
            </w:r>
            <w:r>
              <w:t>）。</w:t>
            </w:r>
          </w:p>
          <w:p w14:paraId="75E41204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．做测定玻璃折射率实验时，同学们被分成若干实验小组，以下是其中三个实验小组的实验情况。</w:t>
            </w:r>
          </w:p>
          <w:p w14:paraId="49940DC7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甲组同学在实验时，用他们测得的多组入射角</w:t>
            </w:r>
            <w:proofErr w:type="spellStart"/>
            <w:r>
              <w:rPr>
                <w:rFonts w:eastAsia="Times New Roman"/>
                <w:i/>
              </w:rPr>
              <w:t>i</w:t>
            </w:r>
            <w:proofErr w:type="spellEnd"/>
            <w:r>
              <w:t>与折射角</w:t>
            </w:r>
            <w:r>
              <w:rPr>
                <w:rFonts w:eastAsia="Times New Roman"/>
                <w:i/>
              </w:rPr>
              <w:t>r</w:t>
            </w:r>
            <w:proofErr w:type="gramStart"/>
            <w:r>
              <w:t>作出</w:t>
            </w:r>
            <w:proofErr w:type="gramEnd"/>
            <w:r>
              <w:object w:dxaOrig="968" w:dyaOrig="252" w14:anchorId="65C17146">
                <v:shape id="_x0000_i1287" type="#_x0000_t75" alt="eqId8d9f40bbb4055b11b14132094a14e473" style="width:48.4pt;height:12.75pt" o:ole="">
                  <v:imagedata r:id="rId226" o:title="eqId8d9f40bbb4055b11b14132094a14e473"/>
                </v:shape>
                <o:OLEObject Type="Embed" ProgID="Equation.DSMT4" ShapeID="_x0000_i1287" DrawAspect="Content" ObjectID="_1809245879" r:id="rId227"/>
              </w:object>
            </w:r>
            <w:r>
              <w:t>图像如图甲所示，则下列说法正确的是</w:t>
            </w:r>
            <w:r>
              <w:t>__________</w:t>
            </w:r>
            <w:r>
              <w:t>。</w:t>
            </w:r>
          </w:p>
          <w:p w14:paraId="4FE15B8A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A8ED3A9" wp14:editId="145AD390">
                  <wp:extent cx="2914650" cy="1457325"/>
                  <wp:effectExtent l="0" t="0" r="11430" b="5715"/>
                  <wp:docPr id="1930923666" name="图片 1930923666" descr="@@@ea58b3dc-a052-4549-9f2a-46320fc6f1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ea58b3dc-a052-4549-9f2a-46320fc6f12e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1AB95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．光线是从空气射入玻璃的</w:t>
            </w:r>
            <w:r>
              <w:tab/>
              <w:t>B</w:t>
            </w:r>
            <w:r>
              <w:t>．该玻璃的折射率约为</w:t>
            </w:r>
            <w:r>
              <w:t>0.67</w:t>
            </w:r>
          </w:p>
          <w:p w14:paraId="70A01C90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．该玻璃的折射率约为</w:t>
            </w:r>
            <w:r>
              <w:t>1.5</w:t>
            </w:r>
            <w:r>
              <w:tab/>
              <w:t>D</w:t>
            </w:r>
            <w:r>
              <w:t>．该玻璃置于空气中时临界角为</w:t>
            </w:r>
            <w:r>
              <w:object w:dxaOrig="351" w:dyaOrig="245" w14:anchorId="49236F0F">
                <v:shape id="_x0000_i1288" type="#_x0000_t75" alt="eqId79a97bb4dcfab4ec7539bc783d563c49" style="width:17.65pt;height:12.4pt" o:ole="">
                  <v:imagedata r:id="rId229" o:title="eqId79a97bb4dcfab4ec7539bc783d563c49"/>
                </v:shape>
                <o:OLEObject Type="Embed" ProgID="Equation.DSMT4" ShapeID="_x0000_i1288" DrawAspect="Content" ObjectID="_1809245880" r:id="rId230"/>
              </w:object>
            </w:r>
          </w:p>
          <w:p w14:paraId="4974AB4F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乙组同学先画出图乙所示的坐标系，再在</w:t>
            </w:r>
            <w:r>
              <w:object w:dxaOrig="492" w:dyaOrig="292" w14:anchorId="6F686A1D">
                <v:shape id="_x0000_i1289" type="#_x0000_t75" alt="eqIda57458464618fcf619375a93d3c66d69" style="width:24.75pt;height:14.65pt" o:ole="">
                  <v:imagedata r:id="rId231" o:title="eqIda57458464618fcf619375a93d3c66d69"/>
                </v:shape>
                <o:OLEObject Type="Embed" ProgID="Equation.DSMT4" ShapeID="_x0000_i1289" DrawAspect="Content" ObjectID="_1809245881" r:id="rId232"/>
              </w:object>
            </w:r>
            <w:r>
              <w:t>区域放入某介质（以</w:t>
            </w:r>
            <w:r>
              <w:rPr>
                <w:rFonts w:eastAsia="Times New Roman"/>
                <w:i/>
              </w:rPr>
              <w:t>x</w:t>
            </w:r>
            <w:r>
              <w:t>轴为界面），并通过实验分别标记了折射光线、入射光线、反射光线通过的一个点，它们的坐标分别为</w:t>
            </w:r>
            <w:r>
              <w:object w:dxaOrig="651" w:dyaOrig="358" w14:anchorId="13BBC84F">
                <v:shape id="_x0000_i1290" type="#_x0000_t75" alt="eqId74feb2b25c6c2c28b2c4d6f4d767f9ea" style="width:32.65pt;height:18pt" o:ole="">
                  <v:imagedata r:id="rId233" o:title="eqId74feb2b25c6c2c28b2c4d6f4d767f9ea"/>
                </v:shape>
                <o:OLEObject Type="Embed" ProgID="Equation.DSMT4" ShapeID="_x0000_i1290" DrawAspect="Content" ObjectID="_1809245882" r:id="rId234"/>
              </w:object>
            </w:r>
            <w:r>
              <w:t>、</w:t>
            </w:r>
            <w:r>
              <w:object w:dxaOrig="756" w:dyaOrig="358" w14:anchorId="26003639">
                <v:shape id="_x0000_i1291" type="#_x0000_t75" alt="eqId0cc380177aaec67e73e6132947f7a49b" style="width:37.9pt;height:18pt" o:ole="">
                  <v:imagedata r:id="rId235" o:title="eqId0cc380177aaec67e73e6132947f7a49b"/>
                </v:shape>
                <o:OLEObject Type="Embed" ProgID="Equation.DSMT4" ShapeID="_x0000_i1291" DrawAspect="Content" ObjectID="_1809245883" r:id="rId236"/>
              </w:object>
            </w:r>
            <w:r>
              <w:t>、</w:t>
            </w:r>
            <w:r>
              <w:object w:dxaOrig="809" w:dyaOrig="358" w14:anchorId="712CF309">
                <v:shape id="_x0000_i1292" type="#_x0000_t75" alt="eqIde2ab7af2e73d8cc0dfd0a12af7a51029" style="width:40.5pt;height:18pt" o:ole="">
                  <v:imagedata r:id="rId237" o:title="eqIde2ab7af2e73d8cc0dfd0a12af7a51029"/>
                </v:shape>
                <o:OLEObject Type="Embed" ProgID="Equation.DSMT4" ShapeID="_x0000_i1292" DrawAspect="Content" ObjectID="_1809245884" r:id="rId238"/>
              </w:object>
            </w:r>
            <w:r>
              <w:t>，则：</w:t>
            </w:r>
          </w:p>
          <w:p w14:paraId="1BDCDE3A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①</w:t>
            </w:r>
            <w:r>
              <w:t>入射点</w:t>
            </w:r>
            <w:r>
              <w:object w:dxaOrig="263" w:dyaOrig="237" w14:anchorId="6474814D">
                <v:shape id="_x0000_i1293" type="#_x0000_t75" alt="eqId12fe32dfbd66709875c5b9f79c9496da" style="width:13.15pt;height:12pt" o:ole="">
                  <v:imagedata r:id="rId239" o:title="eqId12fe32dfbd66709875c5b9f79c9496da"/>
                </v:shape>
                <o:OLEObject Type="Embed" ProgID="Equation.DSMT4" ShapeID="_x0000_i1293" DrawAspect="Content" ObjectID="_1809245885" r:id="rId240"/>
              </w:object>
            </w:r>
            <w:r>
              <w:t>（图中未标出）的坐标为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03461976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②</w:t>
            </w:r>
            <w:r>
              <w:t>通过图乙中数据可以求得该介质的折射率</w:t>
            </w:r>
            <w:r>
              <w:object w:dxaOrig="334" w:dyaOrig="180" w14:anchorId="64914980">
                <v:shape id="_x0000_i1294" type="#_x0000_t75" alt="eqId0f3cb8d72bb2e281b943b3b430138ef7" style="width:16.9pt;height:9pt" o:ole="">
                  <v:imagedata r:id="rId224" o:title="eqId0f3cb8d72bb2e281b943b3b430138ef7"/>
                </v:shape>
                <o:OLEObject Type="Embed" ProgID="Equation.DSMT4" ShapeID="_x0000_i1294" DrawAspect="Content" ObjectID="_1809245886" r:id="rId241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34B74CC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丙组同学在实验中将玻璃砖的界面</w:t>
            </w:r>
            <w:r>
              <w:object w:dxaOrig="334" w:dyaOrig="218" w14:anchorId="34BDAE3C">
                <v:shape id="_x0000_i1295" type="#_x0000_t75" alt="eqId1bb994efddf1d6a9978c3f8cf555d5cf" style="width:16.9pt;height:10.9pt" o:ole="">
                  <v:imagedata r:id="rId242" o:title="eqId1bb994efddf1d6a9978c3f8cf555d5cf"/>
                </v:shape>
                <o:OLEObject Type="Embed" ProgID="Equation.DSMT4" ShapeID="_x0000_i1295" DrawAspect="Content" ObjectID="_1809245887" r:id="rId243"/>
              </w:object>
            </w:r>
            <w:r>
              <w:t>和</w:t>
            </w:r>
            <w:r>
              <w:object w:dxaOrig="316" w:dyaOrig="207" w14:anchorId="6BD1FB80">
                <v:shape id="_x0000_i1296" type="#_x0000_t75" alt="eqId579d30cd992d70b5ea61728325a8630e" style="width:15.75pt;height:10.5pt" o:ole="">
                  <v:imagedata r:id="rId244" o:title="eqId579d30cd992d70b5ea61728325a8630e"/>
                </v:shape>
                <o:OLEObject Type="Embed" ProgID="Equation.DSMT4" ShapeID="_x0000_i1296" DrawAspect="Content" ObjectID="_1809245888" r:id="rId245"/>
              </w:object>
            </w:r>
            <w:r>
              <w:t>的间距画得过宽（光从</w:t>
            </w:r>
            <w:r>
              <w:object w:dxaOrig="334" w:dyaOrig="218" w14:anchorId="71AA572E">
                <v:shape id="_x0000_i1297" type="#_x0000_t75" alt="eqId1bb994efddf1d6a9978c3f8cf555d5cf" style="width:16.9pt;height:10.9pt" o:ole="">
                  <v:imagedata r:id="rId242" o:title="eqId1bb994efddf1d6a9978c3f8cf555d5cf"/>
                </v:shape>
                <o:OLEObject Type="Embed" ProgID="Equation.DSMT4" ShapeID="_x0000_i1297" DrawAspect="Content" ObjectID="_1809245889" r:id="rId246"/>
              </w:object>
            </w:r>
            <w:r>
              <w:t>射入），如图所示，若其他操作正确，则折射率的测量值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准确值。（选填</w:t>
            </w:r>
            <w:r>
              <w:t>“</w:t>
            </w:r>
            <w:r>
              <w:t>大于</w:t>
            </w:r>
            <w:r>
              <w:t>”“</w:t>
            </w:r>
            <w:r>
              <w:t>小于</w:t>
            </w:r>
            <w:r>
              <w:t>”</w:t>
            </w:r>
            <w:r>
              <w:t>或</w:t>
            </w:r>
            <w:r>
              <w:t>“</w:t>
            </w:r>
            <w:r>
              <w:t>等于</w:t>
            </w:r>
            <w:r>
              <w:t>”</w:t>
            </w:r>
            <w:r>
              <w:t>）</w:t>
            </w:r>
          </w:p>
          <w:p w14:paraId="70CC810A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B72F4A1" wp14:editId="041FC2F9">
                  <wp:extent cx="2066925" cy="847725"/>
                  <wp:effectExtent l="0" t="0" r="5715" b="5715"/>
                  <wp:docPr id="1927390764" name="图片 1927390764" descr="@@@39daa07a-d416-4c82-b909-f7d8b4e2f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39daa07a-d416-4c82-b909-f7d8b4e2f226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B4B5B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．某实验小组在用插针法</w:t>
            </w:r>
            <w:r>
              <w:t>“</w:t>
            </w:r>
            <w:r>
              <w:t>测玻璃的折射率</w:t>
            </w:r>
            <w:r>
              <w:t>”</w:t>
            </w:r>
            <w:r>
              <w:t>实验中，画出的光路，如图甲所示。</w:t>
            </w:r>
          </w:p>
          <w:p w14:paraId="5A66CEB4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550606" wp14:editId="0FD4C9FB">
                  <wp:extent cx="4343400" cy="1466850"/>
                  <wp:effectExtent l="0" t="0" r="0" b="11430"/>
                  <wp:docPr id="19634600" name="图片 19634600" descr="@@@5510219d-3024-4f4d-bd43-7081bc69bd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5510219d-3024-4f4d-bd43-7081bc69bd94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4B7C4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以下措施可以提高实验准确程度的是（　　）</w:t>
            </w:r>
          </w:p>
          <w:p w14:paraId="76DAB503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．选用两光学表面间距大的玻璃砖</w:t>
            </w:r>
          </w:p>
          <w:p w14:paraId="3F5F39FD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．选用两光学表面平行的玻璃砖</w:t>
            </w:r>
          </w:p>
          <w:p w14:paraId="4340692A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．插在玻璃砖同侧的两枚大头针间距尽量大一些</w:t>
            </w:r>
          </w:p>
          <w:p w14:paraId="190F4A53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．图甲中</w:t>
            </w:r>
            <w:r>
              <w:object w:dxaOrig="211" w:dyaOrig="304" w14:anchorId="579D3699">
                <v:shape id="_x0000_i1314" type="#_x0000_t75" alt="eqId25f64fa38725c136504f723019a18dc5" style="width:10.5pt;height:15.4pt" o:ole="">
                  <v:imagedata r:id="rId249" o:title="eqId25f64fa38725c136504f723019a18dc5"/>
                </v:shape>
                <o:OLEObject Type="Embed" ProgID="Equation.DSMT4" ShapeID="_x0000_i1314" DrawAspect="Content" ObjectID="_1809245890" r:id="rId250"/>
              </w:object>
            </w:r>
            <w:r>
              <w:t>不能太大，避免发生全反射</w:t>
            </w:r>
          </w:p>
          <w:p w14:paraId="7AA3125D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该实验小组的同学在甲图的基础上，以入射点</w:t>
            </w:r>
            <w:r>
              <w:rPr>
                <w:rFonts w:eastAsia="Times New Roman"/>
                <w:i/>
              </w:rPr>
              <w:t>O</w:t>
            </w:r>
            <w:r>
              <w:t>为圆心作圆，与入射光线</w:t>
            </w:r>
            <w:r>
              <w:object w:dxaOrig="369" w:dyaOrig="316" w14:anchorId="45448198">
                <v:shape id="_x0000_i1315" type="#_x0000_t75" alt="eqId530a36756de5d7d2c49ad9a0eca41ca0" style="width:18.4pt;height:15.75pt" o:ole="">
                  <v:imagedata r:id="rId251" o:title="eqId530a36756de5d7d2c49ad9a0eca41ca0"/>
                </v:shape>
                <o:OLEObject Type="Embed" ProgID="Equation.DSMT4" ShapeID="_x0000_i1315" DrawAspect="Content" ObjectID="_1809245891" r:id="rId252"/>
              </w:object>
            </w:r>
            <w:r>
              <w:t>、反射光线</w:t>
            </w:r>
            <w:r>
              <w:object w:dxaOrig="421" w:dyaOrig="237" w14:anchorId="702C8147">
                <v:shape id="_x0000_i1316" type="#_x0000_t75" alt="eqId270ddac9587bf1ea553914cb69595ab2" style="width:21pt;height:12pt" o:ole="">
                  <v:imagedata r:id="rId253" o:title="eqId270ddac9587bf1ea553914cb69595ab2"/>
                </v:shape>
                <o:OLEObject Type="Embed" ProgID="Equation.DSMT4" ShapeID="_x0000_i1316" DrawAspect="Content" ObjectID="_1809245892" r:id="rId254"/>
              </w:object>
            </w:r>
            <w:r>
              <w:t>分别交于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点，再过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点作法线</w:t>
            </w:r>
            <w:r>
              <w:object w:dxaOrig="421" w:dyaOrig="248" w14:anchorId="7668718F">
                <v:shape id="_x0000_i1317" type="#_x0000_t75" alt="eqIdbbe9a0dc4298b1f283d0f728a231a375" style="width:21pt;height:12.4pt" o:ole="">
                  <v:imagedata r:id="rId255" o:title="eqIdbbe9a0dc4298b1f283d0f728a231a375"/>
                </v:shape>
                <o:OLEObject Type="Embed" ProgID="Equation.DSMT4" ShapeID="_x0000_i1317" DrawAspect="Content" ObjectID="_1809245893" r:id="rId256"/>
              </w:object>
            </w:r>
            <w:r>
              <w:t>的垂线，垂足分别为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点，如图乙所示，则玻璃的折射率</w:t>
            </w:r>
            <w:r>
              <w:object w:dxaOrig="334" w:dyaOrig="180" w14:anchorId="1FD96307">
                <v:shape id="_x0000_i1318" type="#_x0000_t75" alt="eqId0f3cb8d72bb2e281b943b3b430138ef7" style="width:16.9pt;height:9pt" o:ole="">
                  <v:imagedata r:id="rId224" o:title="eqId0f3cb8d72bb2e281b943b3b430138ef7"/>
                </v:shape>
                <o:OLEObject Type="Embed" ProgID="Equation.DSMT4" ShapeID="_x0000_i1318" DrawAspect="Content" ObjectID="_1809245894" r:id="rId257"/>
              </w:objec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（用图中线段的字母表示）。</w:t>
            </w:r>
          </w:p>
          <w:p w14:paraId="109648D1" w14:textId="2C868935" w:rsidR="00975FAA" w:rsidRPr="00755D10" w:rsidRDefault="00975FAA" w:rsidP="00755D10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(3)</w:t>
            </w:r>
            <w:r>
              <w:t>若该组的同学在正确画出两界面后，不小心将玻璃砖平移了一些，如图丙所示（虚线表示玻璃砖边界），其他操作无误，则他测得的折射率将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偏大</w:t>
            </w:r>
            <w:r>
              <w:t>”“</w:t>
            </w:r>
            <w:r>
              <w:t>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70742A54" w14:textId="77777777" w:rsidR="00975FAA" w:rsidRDefault="00975FAA" w:rsidP="00975FAA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四、解答题</w:t>
            </w:r>
          </w:p>
          <w:p w14:paraId="3388BF65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15</w:t>
            </w:r>
            <w:r>
              <w:t>．如图所示，</w:t>
            </w:r>
            <w:proofErr w:type="gramStart"/>
            <w:r>
              <w:t>一</w:t>
            </w:r>
            <w:proofErr w:type="gramEnd"/>
            <w:r>
              <w:t>棱镜的横截面</w:t>
            </w:r>
            <w:r>
              <w:rPr>
                <w:rFonts w:eastAsia="Times New Roman"/>
                <w:i/>
              </w:rPr>
              <w:t>ABC</w:t>
            </w:r>
            <w:r>
              <w:t>为等边三角形，一束单色光从</w:t>
            </w:r>
            <w:r>
              <w:rPr>
                <w:rFonts w:eastAsia="Times New Roman"/>
                <w:i/>
              </w:rPr>
              <w:t>AB</w:t>
            </w:r>
            <w:r>
              <w:t>的中点射向棱镜，经</w:t>
            </w:r>
            <w:r>
              <w:rPr>
                <w:rFonts w:eastAsia="Times New Roman"/>
                <w:i/>
              </w:rPr>
              <w:t>AB</w:t>
            </w:r>
            <w:r>
              <w:t>面折射进入棱镜的光线与</w:t>
            </w:r>
            <w:r>
              <w:rPr>
                <w:rFonts w:eastAsia="Times New Roman"/>
                <w:i/>
              </w:rPr>
              <w:t>BC</w:t>
            </w:r>
            <w:r>
              <w:t>平行，该棱镜对该单色光的折射率</w:t>
            </w:r>
            <w:r>
              <w:object w:dxaOrig="633" w:dyaOrig="316" w14:anchorId="7B11A3F5">
                <v:shape id="_x0000_i1321" type="#_x0000_t75" alt="eqId9274edf85668b69ece8cc4d21cf1574b" style="width:31.5pt;height:15.75pt" o:ole="">
                  <v:imagedata r:id="rId258" o:title="eqId9274edf85668b69ece8cc4d21cf1574b"/>
                </v:shape>
                <o:OLEObject Type="Embed" ProgID="Equation.DSMT4" ShapeID="_x0000_i1321" DrawAspect="Content" ObjectID="_1809245895" r:id="rId259"/>
              </w:object>
            </w:r>
            <w:r>
              <w:t>。已知三角形的边长为</w:t>
            </w:r>
            <w:r>
              <w:rPr>
                <w:rFonts w:eastAsia="Times New Roman"/>
                <w:i/>
              </w:rPr>
              <w:t>L</w:t>
            </w:r>
            <w:r>
              <w:t>，光在真空中的传播速度为</w:t>
            </w:r>
            <w:r>
              <w:rPr>
                <w:rFonts w:eastAsia="Times New Roman"/>
                <w:i/>
              </w:rPr>
              <w:t>c</w:t>
            </w:r>
            <w:r>
              <w:t>，求：</w:t>
            </w:r>
          </w:p>
          <w:p w14:paraId="2023484E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706182B" wp14:editId="7FD9FB5D">
                  <wp:extent cx="1724025" cy="1352550"/>
                  <wp:effectExtent l="0" t="0" r="13335" b="3810"/>
                  <wp:docPr id="1003888210" name="图片 1003888210" descr="@@@0157d9f2-bc49-4651-9093-0e650d5417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0157d9f2-bc49-4651-9093-0e650d5417b3"/>
                          <pic:cNvPicPr>
                            <a:picLocks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4999E2C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求入射角</w:t>
            </w:r>
            <w:proofErr w:type="spellStart"/>
            <w:r>
              <w:rPr>
                <w:rFonts w:eastAsia="Times New Roman"/>
                <w:i/>
              </w:rPr>
              <w:t>i</w:t>
            </w:r>
            <w:proofErr w:type="spellEnd"/>
            <w:r>
              <w:t>；</w:t>
            </w:r>
          </w:p>
          <w:p w14:paraId="1455BC8D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光在棱镜中传播的时间。</w:t>
            </w:r>
          </w:p>
          <w:p w14:paraId="081F138A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6AC966D0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1B20F1C3" w14:textId="2B3D53ED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16</w:t>
            </w:r>
            <w:r>
              <w:t>．在</w:t>
            </w:r>
            <w:r>
              <w:t>2024</w:t>
            </w:r>
            <w:r>
              <w:t>年巴黎奥运会中，中国跳水队取得了辉煌的成绩。如图所示，跳水比赛的</w:t>
            </w:r>
            <w:r>
              <w:t>1m</w:t>
            </w:r>
            <w:r>
              <w:t>跳板伸向水面，右端点距水面高</w:t>
            </w:r>
            <w:r>
              <w:t>1m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为右端点在水底正下方的投影，水深</w:t>
            </w:r>
            <w:r>
              <w:rPr>
                <w:rFonts w:eastAsia="Times New Roman"/>
                <w:i/>
              </w:rPr>
              <w:t>h</w:t>
            </w:r>
            <w:r>
              <w:t>＝</w:t>
            </w:r>
            <w:r>
              <w:t>4m</w:t>
            </w:r>
            <w:r>
              <w:t>，若</w:t>
            </w:r>
            <w:proofErr w:type="gramStart"/>
            <w:r>
              <w:t>跳水馆只开</w:t>
            </w:r>
            <w:proofErr w:type="gramEnd"/>
            <w:r>
              <w:t>了一盏黄色小灯</w:t>
            </w:r>
            <w:r>
              <w:t>S</w:t>
            </w:r>
            <w:r>
              <w:t>，该灯距跳板右端水平距离</w:t>
            </w:r>
            <w:r>
              <w:rPr>
                <w:rFonts w:eastAsia="Times New Roman"/>
                <w:i/>
              </w:rPr>
              <w:t>x</w:t>
            </w:r>
            <w:r>
              <w:t>＝</w:t>
            </w:r>
            <w:r>
              <w:t>4m</w:t>
            </w:r>
            <w:r>
              <w:t>，离水面高度</w:t>
            </w:r>
            <w:r>
              <w:rPr>
                <w:rFonts w:eastAsia="Times New Roman"/>
                <w:i/>
              </w:rPr>
              <w:t>H</w:t>
            </w:r>
            <w:r>
              <w:t>＝</w:t>
            </w:r>
            <w:r>
              <w:t>4m</w:t>
            </w:r>
            <w:r>
              <w:t>，</w:t>
            </w:r>
            <w:proofErr w:type="gramStart"/>
            <w:r>
              <w:t>现观察</w:t>
            </w:r>
            <w:proofErr w:type="gramEnd"/>
            <w:r>
              <w:t>到跳板水下阴影右端点</w:t>
            </w:r>
            <w:r>
              <w:rPr>
                <w:rFonts w:eastAsia="Times New Roman"/>
                <w:i/>
              </w:rPr>
              <w:t>B</w:t>
            </w:r>
            <w:r>
              <w:t>到</w:t>
            </w:r>
            <w:r>
              <w:rPr>
                <w:rFonts w:eastAsia="Times New Roman"/>
                <w:i/>
              </w:rPr>
              <w:t>A</w:t>
            </w:r>
            <w:r>
              <w:t>的距离</w:t>
            </w:r>
            <w:r>
              <w:object w:dxaOrig="897" w:dyaOrig="488" w14:anchorId="7760DA0A">
                <v:shape id="_x0000_i1331" type="#_x0000_t75" alt="eqId302a621ad3392654f25d30b93183373a" style="width:45pt;height:24.4pt" o:ole="">
                  <v:imagedata r:id="rId261" o:title="eqId302a621ad3392654f25d30b93183373a"/>
                </v:shape>
                <o:OLEObject Type="Embed" ProgID="Equation.DSMT4" ShapeID="_x0000_i1331" DrawAspect="Content" ObjectID="_1809245896" r:id="rId262"/>
              </w:object>
            </w:r>
            <w:r>
              <w:t>。求：</w:t>
            </w:r>
          </w:p>
          <w:p w14:paraId="59E79650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3966C0" wp14:editId="032793F8">
                  <wp:extent cx="2133600" cy="1790700"/>
                  <wp:effectExtent l="0" t="0" r="0" b="7620"/>
                  <wp:docPr id="100057" name="图片 100057" descr="@@@d40ab1b2-9369-4365-b752-330583aee6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d40ab1b2-9369-4365-b752-330583aee61e"/>
                          <pic:cNvPicPr>
                            <a:picLocks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E580D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该黄色光在水中的折射率；</w:t>
            </w:r>
          </w:p>
          <w:p w14:paraId="10C4344D" w14:textId="77777777" w:rsidR="00311EEE" w:rsidRDefault="00975FAA" w:rsidP="00755D10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若在水底</w:t>
            </w:r>
            <w:r>
              <w:rPr>
                <w:rFonts w:eastAsia="Times New Roman"/>
                <w:i/>
              </w:rPr>
              <w:t>A</w:t>
            </w:r>
            <w:r>
              <w:t>处放</w:t>
            </w:r>
            <w:proofErr w:type="gramStart"/>
            <w:r>
              <w:t>一</w:t>
            </w:r>
            <w:proofErr w:type="gramEnd"/>
            <w:r>
              <w:t>物体，则站在跳板右端向下看，该物体看起来在水下多深处？</w:t>
            </w:r>
          </w:p>
          <w:p w14:paraId="5FA12576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27CD54D7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2ABF1FB7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392B98D9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30056D43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5DCAA3FB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57B9F41D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39000A7B" w14:textId="29B0D544" w:rsidR="00755D10" w:rsidRPr="00975FAA" w:rsidRDefault="00755D10" w:rsidP="00755D10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9816359" w14:textId="77777777" w:rsidR="00975FAA" w:rsidRDefault="00975FAA" w:rsidP="00975FAA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33CD1843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．如图所示的现象中，解释成因正确的是（　　）</w:t>
            </w:r>
          </w:p>
          <w:p w14:paraId="5E288E64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1FC519" wp14:editId="45D904E8">
                  <wp:extent cx="4000500" cy="1047750"/>
                  <wp:effectExtent l="0" t="0" r="7620" b="3810"/>
                  <wp:docPr id="1090670121" name="图片 1090670121" descr="@@@7bddbdd9-c90f-4011-8c89-4aac2df3cd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7bddbdd9-c90f-4011-8c89-4aac2df3cd76"/>
                          <pic:cNvPicPr>
                            <a:picLocks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B7A2E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．单摆中摆球运动到平衡位置时，合力为零</w:t>
            </w:r>
          </w:p>
          <w:p w14:paraId="68BB071B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．水中的气泡看上去特别明亮，主要是由于光的全反射引起的</w:t>
            </w:r>
          </w:p>
          <w:p w14:paraId="6A0C9330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．两个扩音器放在主席台左右两侧，在操场上有些位置声音大，有些位置声音小，是因为两处声源产生的波发生了衍射。</w:t>
            </w:r>
          </w:p>
          <w:p w14:paraId="7F77865B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．疾驰而过的急救车使人感觉音调变化，是由于声波的振幅变化引起的</w:t>
            </w:r>
          </w:p>
          <w:p w14:paraId="52B6036F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．如图，一束光从真空中沿半径射入半球形玻璃砖，在</w:t>
            </w:r>
            <w:r>
              <w:rPr>
                <w:rFonts w:eastAsia="Times New Roman"/>
                <w:i/>
              </w:rPr>
              <w:t>O</w:t>
            </w:r>
            <w:proofErr w:type="gramStart"/>
            <w:r>
              <w:t>点分为</w:t>
            </w:r>
            <w:proofErr w:type="gramEnd"/>
            <w:r>
              <w:t>两束单色光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。单色光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在真空中的波长分别为</w:t>
            </w:r>
            <w:r>
              <w:object w:dxaOrig="246" w:dyaOrig="318" w14:anchorId="6A3619BE">
                <v:shape id="_x0000_i1345" type="#_x0000_t75" alt="eqId1b28bf03cb0f61ecaa066f62f1495ab3" style="width:12.4pt;height:15.75pt" o:ole="">
                  <v:imagedata r:id="rId265" o:title="eqId1b28bf03cb0f61ecaa066f62f1495ab3"/>
                </v:shape>
                <o:OLEObject Type="Embed" ProgID="Equation.DSMT4" ShapeID="_x0000_i1345" DrawAspect="Content" ObjectID="_1809245897" r:id="rId266"/>
              </w:object>
            </w:r>
            <w:r>
              <w:t>、</w:t>
            </w:r>
            <w:r>
              <w:object w:dxaOrig="246" w:dyaOrig="318" w14:anchorId="38867174">
                <v:shape id="_x0000_i1346" type="#_x0000_t75" alt="eqId030ac80015b6a7550d28b1b2f2d5638b" style="width:12.4pt;height:15.75pt" o:ole="">
                  <v:imagedata r:id="rId267" o:title="eqId030ac80015b6a7550d28b1b2f2d5638b"/>
                </v:shape>
                <o:OLEObject Type="Embed" ProgID="Equation.DSMT4" ShapeID="_x0000_i1346" DrawAspect="Content" ObjectID="_1809245898" r:id="rId268"/>
              </w:object>
            </w:r>
            <w:r>
              <w:t>，该玻璃对单色光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的折射率分别为</w:t>
            </w:r>
            <w:r>
              <w:object w:dxaOrig="228" w:dyaOrig="322" w14:anchorId="18BB4A68">
                <v:shape id="_x0000_i1347" type="#_x0000_t75" alt="eqId527a58e079332be473123c7df7f67e9e" style="width:11.25pt;height:16.15pt" o:ole="">
                  <v:imagedata r:id="rId269" o:title="eqId527a58e079332be473123c7df7f67e9e"/>
                </v:shape>
                <o:OLEObject Type="Embed" ProgID="Equation.DSMT4" ShapeID="_x0000_i1347" DrawAspect="Content" ObjectID="_1809245899" r:id="rId270"/>
              </w:object>
            </w:r>
            <w:r>
              <w:t>、</w:t>
            </w:r>
            <w:r>
              <w:object w:dxaOrig="228" w:dyaOrig="305" w14:anchorId="64223465">
                <v:shape id="_x0000_i1348" type="#_x0000_t75" alt="eqId9873c516e7e2a73d96a350a6802576ec" style="width:11.25pt;height:15.4pt" o:ole="">
                  <v:imagedata r:id="rId271" o:title="eqId9873c516e7e2a73d96a350a6802576ec"/>
                </v:shape>
                <o:OLEObject Type="Embed" ProgID="Equation.DSMT4" ShapeID="_x0000_i1348" DrawAspect="Content" ObjectID="_1809245900" r:id="rId272"/>
              </w:object>
            </w:r>
            <w:r>
              <w:t>，</w:t>
            </w:r>
            <w:r>
              <w:rPr>
                <w:rFonts w:eastAsia="Times New Roman"/>
                <w:i/>
              </w:rPr>
              <w:t>O</w:t>
            </w:r>
            <w:r>
              <w:t>为玻璃砖球心。则下列说法正确的是（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BAE9D35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9E1FCC" wp14:editId="1A36994C">
                  <wp:extent cx="1190625" cy="1238250"/>
                  <wp:effectExtent l="0" t="0" r="13335" b="11430"/>
                  <wp:docPr id="708657496" name="图片 708657496" descr="@@@fecdca4e-9da5-4d7f-ab8a-7f6176d1ef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fecdca4e-9da5-4d7f-ab8a-7f6176d1efcb"/>
                          <pic:cNvPicPr>
                            <a:picLocks noChangeAspect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1B299" w14:textId="77777777" w:rsidR="00975FAA" w:rsidRDefault="00975FAA" w:rsidP="00975F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51" w:dyaOrig="319" w14:anchorId="0F4104E0">
                <v:shape id="_x0000_i1349" type="#_x0000_t75" alt="eqId50201b444feaaab62348a866b1319608" style="width:32.65pt;height:16.15pt" o:ole="">
                  <v:imagedata r:id="rId274" o:title="eqId50201b444feaaab62348a866b1319608"/>
                </v:shape>
                <o:OLEObject Type="Embed" ProgID="Equation.DSMT4" ShapeID="_x0000_i1349" DrawAspect="Content" ObjectID="_1809245901" r:id="rId275"/>
              </w:object>
            </w:r>
            <w:r>
              <w:t>，</w:t>
            </w:r>
            <w:r>
              <w:object w:dxaOrig="633" w:dyaOrig="316" w14:anchorId="4C64B45B">
                <v:shape id="_x0000_i1350" type="#_x0000_t75" alt="eqId37477423ee9663e3ff821c5df6ab7d98" style="width:31.5pt;height:15.75pt" o:ole="">
                  <v:imagedata r:id="rId276" o:title="eqId37477423ee9663e3ff821c5df6ab7d98"/>
                </v:shape>
                <o:OLEObject Type="Embed" ProgID="Equation.DSMT4" ShapeID="_x0000_i1350" DrawAspect="Content" ObjectID="_1809245902" r:id="rId277"/>
              </w:object>
            </w:r>
            <w:r>
              <w:tab/>
              <w:t>B</w:t>
            </w:r>
            <w:r>
              <w:t>．</w:t>
            </w:r>
            <w:r>
              <w:object w:dxaOrig="651" w:dyaOrig="319" w14:anchorId="4E67DCA0">
                <v:shape id="_x0000_i1351" type="#_x0000_t75" alt="eqId50201b444feaaab62348a866b1319608" style="width:32.65pt;height:16.15pt" o:ole="">
                  <v:imagedata r:id="rId274" o:title="eqId50201b444feaaab62348a866b1319608"/>
                </v:shape>
                <o:OLEObject Type="Embed" ProgID="Equation.DSMT4" ShapeID="_x0000_i1351" DrawAspect="Content" ObjectID="_1809245903" r:id="rId278"/>
              </w:object>
            </w:r>
            <w:r>
              <w:t>，</w:t>
            </w:r>
            <w:r>
              <w:object w:dxaOrig="633" w:dyaOrig="316" w14:anchorId="0187D09A">
                <v:shape id="_x0000_i1352" type="#_x0000_t75" alt="eqId4921c4759408dd2f049a2f8fb7c0f847" style="width:31.5pt;height:15.75pt" o:ole="">
                  <v:imagedata r:id="rId279" o:title="eqId4921c4759408dd2f049a2f8fb7c0f847"/>
                </v:shape>
                <o:OLEObject Type="Embed" ProgID="Equation.DSMT4" ShapeID="_x0000_i1352" DrawAspect="Content" ObjectID="_1809245904" r:id="rId280"/>
              </w:object>
            </w:r>
            <w:r>
              <w:tab/>
              <w:t>C</w:t>
            </w:r>
            <w:r>
              <w:t>．</w:t>
            </w:r>
            <w:r>
              <w:object w:dxaOrig="651" w:dyaOrig="319" w14:anchorId="525A5BB1">
                <v:shape id="_x0000_i1353" type="#_x0000_t75" alt="eqId5973b3c3f1e0b540b9d1fbf699795cc0" style="width:32.65pt;height:16.15pt" o:ole="">
                  <v:imagedata r:id="rId281" o:title="eqId5973b3c3f1e0b540b9d1fbf699795cc0"/>
                </v:shape>
                <o:OLEObject Type="Embed" ProgID="Equation.DSMT4" ShapeID="_x0000_i1353" DrawAspect="Content" ObjectID="_1809245905" r:id="rId282"/>
              </w:object>
            </w:r>
            <w:r>
              <w:t>，</w:t>
            </w:r>
            <w:r>
              <w:object w:dxaOrig="633" w:dyaOrig="316" w14:anchorId="6F7C7489">
                <v:shape id="_x0000_i1354" type="#_x0000_t75" alt="eqId37477423ee9663e3ff821c5df6ab7d98" style="width:31.5pt;height:15.75pt" o:ole="">
                  <v:imagedata r:id="rId276" o:title="eqId37477423ee9663e3ff821c5df6ab7d98"/>
                </v:shape>
                <o:OLEObject Type="Embed" ProgID="Equation.DSMT4" ShapeID="_x0000_i1354" DrawAspect="Content" ObjectID="_1809245906" r:id="rId283"/>
              </w:object>
            </w:r>
            <w:r>
              <w:tab/>
              <w:t>D</w:t>
            </w:r>
            <w:r>
              <w:t>．</w:t>
            </w:r>
            <w:r>
              <w:object w:dxaOrig="651" w:dyaOrig="319" w14:anchorId="148F8BE8">
                <v:shape id="_x0000_i1355" type="#_x0000_t75" alt="eqId5973b3c3f1e0b540b9d1fbf699795cc0" style="width:32.65pt;height:16.15pt" o:ole="">
                  <v:imagedata r:id="rId281" o:title="eqId5973b3c3f1e0b540b9d1fbf699795cc0"/>
                </v:shape>
                <o:OLEObject Type="Embed" ProgID="Equation.DSMT4" ShapeID="_x0000_i1355" DrawAspect="Content" ObjectID="_1809245907" r:id="rId284"/>
              </w:object>
            </w:r>
            <w:r>
              <w:t>，</w:t>
            </w:r>
            <w:r>
              <w:object w:dxaOrig="633" w:dyaOrig="316" w14:anchorId="61F6F88E">
                <v:shape id="_x0000_i1356" type="#_x0000_t75" alt="eqId4921c4759408dd2f049a2f8fb7c0f847" style="width:31.5pt;height:15.75pt" o:ole="">
                  <v:imagedata r:id="rId279" o:title="eqId4921c4759408dd2f049a2f8fb7c0f847"/>
                </v:shape>
                <o:OLEObject Type="Embed" ProgID="Equation.DSMT4" ShapeID="_x0000_i1356" DrawAspect="Content" ObjectID="_1809245908" r:id="rId285"/>
              </w:object>
            </w:r>
          </w:p>
          <w:p w14:paraId="7B1827E3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半圆形玻璃砖的横截面如图所示，</w:t>
            </w:r>
            <w:r>
              <w:rPr>
                <w:rFonts w:eastAsia="Times New Roman"/>
                <w:i/>
              </w:rPr>
              <w:t>AB</w:t>
            </w:r>
            <w:r>
              <w:t>为直径，</w:t>
            </w:r>
            <w:r>
              <w:rPr>
                <w:rFonts w:eastAsia="Times New Roman"/>
                <w:i/>
              </w:rPr>
              <w:t>O</w:t>
            </w:r>
            <w:r>
              <w:t>为圆心，一束单色光垂直入射到</w:t>
            </w:r>
            <w:r>
              <w:rPr>
                <w:rFonts w:eastAsia="Times New Roman"/>
                <w:i/>
              </w:rPr>
              <w:t>AB</w:t>
            </w:r>
            <w:r>
              <w:t>面上的</w:t>
            </w:r>
            <w:r>
              <w:rPr>
                <w:rFonts w:eastAsia="Times New Roman"/>
                <w:i/>
              </w:rPr>
              <w:t>C</w:t>
            </w:r>
            <w:r>
              <w:t>点，在玻璃砖内恰好发生全反射，经三次全反射后从</w:t>
            </w:r>
            <w:r>
              <w:rPr>
                <w:rFonts w:eastAsia="Times New Roman"/>
                <w:i/>
              </w:rPr>
              <w:t>AB</w:t>
            </w:r>
            <w:r>
              <w:t>面上的</w:t>
            </w:r>
            <w:r>
              <w:rPr>
                <w:rFonts w:eastAsia="Times New Roman"/>
                <w:i/>
              </w:rPr>
              <w:t>D</w:t>
            </w:r>
            <w:r>
              <w:t>点（图中未画出）出射，出射光线与入射光线平行，则玻璃砖对该单色光的折射率为（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8BF1BE2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BA3B753" wp14:editId="12BCC645">
                  <wp:extent cx="1676400" cy="1285875"/>
                  <wp:effectExtent l="0" t="0" r="0" b="9525"/>
                  <wp:docPr id="1393684181" name="图片 1393684181" descr="@@@0c72a9b5-1de7-45d0-bcd8-b937f7bedc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0c72a9b5-1de7-45d0-bcd8-b937f7bedc4b"/>
                          <pic:cNvPicPr>
                            <a:picLocks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DA704" w14:textId="77777777" w:rsidR="00975FAA" w:rsidRDefault="00975FAA" w:rsidP="00975F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object w:dxaOrig="334" w:dyaOrig="314" w14:anchorId="009001F1">
                <v:shape id="_x0000_i1360" type="#_x0000_t75" alt="eqIdcf298f00799cbf34b4db26f5f63af92f" style="width:16.9pt;height:15.75pt" o:ole="">
                  <v:imagedata r:id="rId287" o:title="eqIdcf298f00799cbf34b4db26f5f63af92f"/>
                </v:shape>
                <o:OLEObject Type="Embed" ProgID="Equation.DSMT4" ShapeID="_x0000_i1360" DrawAspect="Content" ObjectID="_1809245909" r:id="rId288"/>
              </w:object>
            </w:r>
            <w:r>
              <w:tab/>
              <w:t>B</w:t>
            </w:r>
            <w:r>
              <w:t>．</w:t>
            </w:r>
            <w:r>
              <w:object w:dxaOrig="281" w:dyaOrig="281" w14:anchorId="2FA72470">
                <v:shape id="_x0000_i1361" type="#_x0000_t75" alt="eqIda7ffe8515ff6183c1c7775dc6f94bdb8" style="width:13.9pt;height:13.9pt" o:ole="">
                  <v:imagedata r:id="rId32" o:title="eqIda7ffe8515ff6183c1c7775dc6f94bdb8"/>
                </v:shape>
                <o:OLEObject Type="Embed" ProgID="Equation.DSMT4" ShapeID="_x0000_i1361" DrawAspect="Content" ObjectID="_1809245910" r:id="rId289"/>
              </w:object>
            </w:r>
            <w:r>
              <w:tab/>
              <w:t>C</w:t>
            </w:r>
            <w:r>
              <w:t>．</w:t>
            </w:r>
            <w:r>
              <w:object w:dxaOrig="369" w:dyaOrig="614" w14:anchorId="3A2DA4C5">
                <v:shape id="_x0000_i1362" type="#_x0000_t75" alt="eqId839c7616cd0d90265f4b2c9c021254fe" style="width:18.4pt;height:30.75pt" o:ole="">
                  <v:imagedata r:id="rId290" o:title="eqId839c7616cd0d90265f4b2c9c021254fe"/>
                </v:shape>
                <o:OLEObject Type="Embed" ProgID="Equation.DSMT4" ShapeID="_x0000_i1362" DrawAspect="Content" ObjectID="_1809245911" r:id="rId291"/>
              </w:object>
            </w:r>
            <w:r>
              <w:tab/>
              <w:t>D</w:t>
            </w:r>
            <w:r>
              <w:t>．</w:t>
            </w:r>
            <w:r>
              <w:object w:dxaOrig="457" w:dyaOrig="586" w14:anchorId="0416F4DF">
                <v:shape id="_x0000_i1363" type="#_x0000_t75" alt="eqId18483c9c195ecd922772527fa85c0fcb" style="width:22.9pt;height:29.25pt" o:ole="">
                  <v:imagedata r:id="rId292" o:title="eqId18483c9c195ecd922772527fa85c0fcb"/>
                </v:shape>
                <o:OLEObject Type="Embed" ProgID="Equation.DSMT4" ShapeID="_x0000_i1363" DrawAspect="Content" ObjectID="_1809245912" r:id="rId293"/>
              </w:object>
            </w:r>
          </w:p>
          <w:p w14:paraId="1555CC3C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．唐代诗人韩愈的《原道》里</w:t>
            </w:r>
            <w:r>
              <w:t>“</w:t>
            </w:r>
            <w:r>
              <w:t>坐井而观天，曰天小者，非天小也。</w:t>
            </w:r>
            <w:r>
              <w:t>”</w:t>
            </w:r>
            <w:r>
              <w:t>说的是青蛙在井底所能看到的天空是有限的。若深</w:t>
            </w:r>
            <w:r>
              <w:object w:dxaOrig="334" w:dyaOrig="250" w14:anchorId="0EF48D9C">
                <v:shape id="_x0000_i1366" type="#_x0000_t75" alt="eqId39ea92883fe24b097c9a881ef8c92eb1" style="width:16.9pt;height:12.4pt" o:ole="">
                  <v:imagedata r:id="rId294" o:title="eqId39ea92883fe24b097c9a881ef8c92eb1"/>
                </v:shape>
                <o:OLEObject Type="Embed" ProgID="Equation.DSMT4" ShapeID="_x0000_i1366" DrawAspect="Content" ObjectID="_1809245913" r:id="rId295"/>
              </w:object>
            </w:r>
            <w:r>
              <w:t>、半径为</w:t>
            </w:r>
            <w:r>
              <w:object w:dxaOrig="492" w:dyaOrig="253" w14:anchorId="56E94E45">
                <v:shape id="_x0000_i1367" type="#_x0000_t75" alt="eqId122fc10d49eacb9aa36bff6d7f0652f0" style="width:24.75pt;height:12.75pt" o:ole="">
                  <v:imagedata r:id="rId296" o:title="eqId122fc10d49eacb9aa36bff6d7f0652f0"/>
                </v:shape>
                <o:OLEObject Type="Embed" ProgID="Equation.DSMT4" ShapeID="_x0000_i1367" DrawAspect="Content" ObjectID="_1809245914" r:id="rId297"/>
              </w:object>
            </w:r>
            <w:r>
              <w:t>的井中被灌满水，水的折射率</w:t>
            </w:r>
            <w:r>
              <w:object w:dxaOrig="527" w:dyaOrig="541" w14:anchorId="4F6C9A89">
                <v:shape id="_x0000_i1368" type="#_x0000_t75" alt="eqId5a4aacf265e413ee2c2df0f4e2af2058" style="width:26.25pt;height:27pt" o:ole="">
                  <v:imagedata r:id="rId298" o:title="eqId5a4aacf265e413ee2c2df0f4e2af2058"/>
                </v:shape>
                <o:OLEObject Type="Embed" ProgID="Equation.DSMT4" ShapeID="_x0000_i1368" DrawAspect="Content" ObjectID="_1809245915" r:id="rId299"/>
              </w:object>
            </w:r>
            <w:r>
              <w:t>，如图所示，处在井底正中央</w:t>
            </w:r>
            <w:r>
              <w:rPr>
                <w:rFonts w:eastAsia="Times New Roman"/>
                <w:i/>
              </w:rPr>
              <w:t>A</w:t>
            </w:r>
            <w:r>
              <w:t>处的青蛙沿其正上方上浮。若青蛙想要把井外景物尽收眼底，则所处位置与井口水面间的竖直距离最远为（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788E40E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B2ED829" wp14:editId="3F276114">
                  <wp:extent cx="781050" cy="1333500"/>
                  <wp:effectExtent l="0" t="0" r="11430" b="7620"/>
                  <wp:docPr id="336447956" name="图片 336447956" descr="@@@5ed003cb-eb93-4bc4-b35b-79857159f8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5ed003cb-eb93-4bc4-b35b-79857159f8b4"/>
                          <pic:cNvPicPr>
                            <a:picLocks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1A0C9" w14:textId="77777777" w:rsidR="00975FAA" w:rsidRDefault="00975FAA" w:rsidP="00975F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492" w:dyaOrig="245" w14:anchorId="14716213">
                <v:shape id="_x0000_i1369" type="#_x0000_t75" alt="eqId17b514ca29d7d7df3ccc349e7e93e5fc" style="width:24.75pt;height:12.4pt" o:ole="">
                  <v:imagedata r:id="rId301" o:title="eqId17b514ca29d7d7df3ccc349e7e93e5fc"/>
                </v:shape>
                <o:OLEObject Type="Embed" ProgID="Equation.DSMT4" ShapeID="_x0000_i1369" DrawAspect="Content" ObjectID="_1809245916" r:id="rId302"/>
              </w:object>
            </w:r>
            <w:r>
              <w:tab/>
              <w:t>B</w:t>
            </w:r>
            <w:r>
              <w:t>．</w:t>
            </w:r>
            <w:r>
              <w:object w:dxaOrig="563" w:dyaOrig="577" w14:anchorId="5CCC2062">
                <v:shape id="_x0000_i1370" type="#_x0000_t75" alt="eqId1eaba215cbbcdb3c4a3bd53f5ce7275c" style="width:28.15pt;height:28.9pt" o:ole="">
                  <v:imagedata r:id="rId303" o:title="eqId1eaba215cbbcdb3c4a3bd53f5ce7275c"/>
                </v:shape>
                <o:OLEObject Type="Embed" ProgID="Equation.DSMT4" ShapeID="_x0000_i1370" DrawAspect="Content" ObjectID="_1809245917" r:id="rId304"/>
              </w:object>
            </w:r>
            <w:r>
              <w:tab/>
              <w:t>C</w:t>
            </w:r>
            <w:r>
              <w:t>．</w:t>
            </w:r>
            <w:r>
              <w:object w:dxaOrig="492" w:dyaOrig="319" w14:anchorId="1E033342">
                <v:shape id="_x0000_i1371" type="#_x0000_t75" alt="eqIdf03f53f32d474375a94a4ab3e9dd16de" style="width:24.75pt;height:16.15pt" o:ole="">
                  <v:imagedata r:id="rId305" o:title="eqIdf03f53f32d474375a94a4ab3e9dd16de"/>
                </v:shape>
                <o:OLEObject Type="Embed" ProgID="Equation.DSMT4" ShapeID="_x0000_i1371" DrawAspect="Content" ObjectID="_1809245918" r:id="rId306"/>
              </w:object>
            </w:r>
            <w:r>
              <w:tab/>
              <w:t>D</w:t>
            </w:r>
            <w:r>
              <w:t>．</w:t>
            </w:r>
            <w:r>
              <w:object w:dxaOrig="334" w:dyaOrig="254" w14:anchorId="7BD234C7">
                <v:shape id="_x0000_i1372" type="#_x0000_t75" alt="eqId585c0b361a3e508f3dbb27a40b2dad5e" style="width:16.9pt;height:12.75pt" o:ole="">
                  <v:imagedata r:id="rId307" o:title="eqId585c0b361a3e508f3dbb27a40b2dad5e"/>
                </v:shape>
                <o:OLEObject Type="Embed" ProgID="Equation.DSMT4" ShapeID="_x0000_i1372" DrawAspect="Content" ObjectID="_1809245919" r:id="rId308"/>
              </w:object>
            </w:r>
          </w:p>
          <w:p w14:paraId="1D050658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．在直角坐标系</w:t>
            </w:r>
            <w:proofErr w:type="spellStart"/>
            <w:r>
              <w:rPr>
                <w:rFonts w:eastAsia="Times New Roman"/>
                <w:i/>
              </w:rPr>
              <w:t>xOy</w:t>
            </w:r>
            <w:proofErr w:type="spellEnd"/>
            <w:r>
              <w:t>的第一象限内有一横截面为四分之一圆面的柱状玻璃体如图放置，其半径为</w:t>
            </w:r>
            <w:r>
              <w:rPr>
                <w:rFonts w:eastAsia="Times New Roman"/>
                <w:i/>
              </w:rPr>
              <w:t>R</w:t>
            </w:r>
            <w:r>
              <w:t>，圆心在</w:t>
            </w:r>
            <w:r>
              <w:rPr>
                <w:rFonts w:eastAsia="Times New Roman"/>
                <w:i/>
              </w:rPr>
              <w:t>O</w:t>
            </w:r>
            <w:r>
              <w:t>点。</w:t>
            </w:r>
            <w:proofErr w:type="gramStart"/>
            <w:r>
              <w:t>一</w:t>
            </w:r>
            <w:proofErr w:type="gramEnd"/>
            <w:r>
              <w:t>点光源发出的单色光始终垂直</w:t>
            </w:r>
            <w:r>
              <w:rPr>
                <w:rFonts w:eastAsia="Times New Roman"/>
                <w:i/>
              </w:rPr>
              <w:t>y</w:t>
            </w:r>
            <w:r>
              <w:t>轴射入玻璃体，该光源从与</w:t>
            </w:r>
            <w:r>
              <w:rPr>
                <w:rFonts w:eastAsia="Times New Roman"/>
                <w:i/>
              </w:rPr>
              <w:t>A</w:t>
            </w:r>
            <w:r>
              <w:t>点（柱状玻璃体的最高点）等高处向下缓慢平移，在</w:t>
            </w:r>
            <w:r>
              <w:rPr>
                <w:rFonts w:eastAsia="Times New Roman"/>
                <w:i/>
              </w:rPr>
              <w:t>x</w:t>
            </w:r>
            <w:r>
              <w:t>轴上的玻璃体外部，单色光最先射到</w:t>
            </w:r>
            <w:r>
              <w:rPr>
                <w:rFonts w:eastAsia="Times New Roman"/>
                <w:i/>
              </w:rPr>
              <w:t>x</w:t>
            </w:r>
            <w:r>
              <w:t>轴上的位置为</w:t>
            </w:r>
            <w:r>
              <w:object w:dxaOrig="774" w:dyaOrig="306" w14:anchorId="0481EF9B">
                <v:shape id="_x0000_i1378" type="#_x0000_t75" alt="eqId3354ca00ec40514b5c58ba1fb6b1b97f" style="width:38.65pt;height:15.4pt" o:ole="">
                  <v:imagedata r:id="rId309" o:title="eqId3354ca00ec40514b5c58ba1fb6b1b97f"/>
                </v:shape>
                <o:OLEObject Type="Embed" ProgID="Equation.DSMT4" ShapeID="_x0000_i1378" DrawAspect="Content" ObjectID="_1809245920" r:id="rId310"/>
              </w:object>
            </w:r>
            <w:r>
              <w:t>处，不考虑光线经玻璃体全反射后的情况。假设入射角等于临界角时光线恰好能从玻璃中射出，则该玻璃的折射率为（　　）</w:t>
            </w:r>
          </w:p>
          <w:p w14:paraId="64D11C62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82E2AC" wp14:editId="6A3EC08A">
                  <wp:extent cx="1743075" cy="1276350"/>
                  <wp:effectExtent l="0" t="0" r="9525" b="3810"/>
                  <wp:docPr id="603142959" name="图片 603142959" descr="@@@4e04a971-329b-4f28-a600-f7dd3baff3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4e04a971-329b-4f28-a600-f7dd3baff38b"/>
                          <pic:cNvPicPr>
                            <a:picLocks noChangeAspect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AC134" w14:textId="77777777" w:rsidR="00975FAA" w:rsidRDefault="00975FAA" w:rsidP="00975FA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 w:hanging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1.8</w:t>
            </w:r>
            <w:r>
              <w:tab/>
              <w:t>B</w:t>
            </w:r>
            <w:r>
              <w:t>．</w:t>
            </w:r>
            <w:r>
              <w:t>1.5</w:t>
            </w:r>
            <w:r>
              <w:tab/>
              <w:t>C</w:t>
            </w:r>
            <w:r>
              <w:t>．</w:t>
            </w:r>
            <w:r>
              <w:object w:dxaOrig="281" w:dyaOrig="281" w14:anchorId="07D1C403">
                <v:shape id="_x0000_i1379" type="#_x0000_t75" alt="eqIda7ffe8515ff6183c1c7775dc6f94bdb8" style="width:13.9pt;height:13.9pt" o:ole="">
                  <v:imagedata r:id="rId32" o:title="eqIda7ffe8515ff6183c1c7775dc6f94bdb8"/>
                </v:shape>
                <o:OLEObject Type="Embed" ProgID="Equation.DSMT4" ShapeID="_x0000_i1379" DrawAspect="Content" ObjectID="_1809245921" r:id="rId312"/>
              </w:object>
            </w:r>
            <w:r>
              <w:tab/>
              <w:t>D</w:t>
            </w:r>
            <w:r>
              <w:t>．</w:t>
            </w:r>
            <w:r>
              <w:object w:dxaOrig="334" w:dyaOrig="314" w14:anchorId="15594B22">
                <v:shape id="_x0000_i1380" type="#_x0000_t75" alt="eqIdcf298f00799cbf34b4db26f5f63af92f" style="width:16.9pt;height:15.75pt" o:ole="">
                  <v:imagedata r:id="rId287" o:title="eqIdcf298f00799cbf34b4db26f5f63af92f"/>
                </v:shape>
                <o:OLEObject Type="Embed" ProgID="Equation.DSMT4" ShapeID="_x0000_i1380" DrawAspect="Content" ObjectID="_1809245922" r:id="rId313"/>
              </w:object>
            </w:r>
          </w:p>
          <w:p w14:paraId="69AA7E1F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．光纤通信采用光导纤维，可简化为半径为</w:t>
            </w:r>
            <w:r>
              <w:object w:dxaOrig="158" w:dyaOrig="158" w14:anchorId="69C51096">
                <v:shape id="_x0000_i1386" type="#_x0000_t75" alt="eqId11bc05f41215f9894e11d1df0465751a" style="width:7.9pt;height:7.9pt" o:ole="">
                  <v:imagedata r:id="rId314" o:title="eqId11bc05f41215f9894e11d1df0465751a"/>
                </v:shape>
                <o:OLEObject Type="Embed" ProgID="Equation.DSMT4" ShapeID="_x0000_i1386" DrawAspect="Content" ObjectID="_1809245923" r:id="rId315"/>
              </w:object>
            </w:r>
            <w:r>
              <w:t>、长为</w:t>
            </w:r>
            <w:r>
              <w:object w:dxaOrig="193" w:dyaOrig="223" w14:anchorId="481A3424">
                <v:shape id="_x0000_i1387" type="#_x0000_t75" alt="eqId0c88d9142df6ba8e43c1a93bd04a1362" style="width:9.75pt;height:11.25pt" o:ole="">
                  <v:imagedata r:id="rId316" o:title="eqId0c88d9142df6ba8e43c1a93bd04a1362"/>
                </v:shape>
                <o:OLEObject Type="Embed" ProgID="Equation.DSMT4" ShapeID="_x0000_i1387" DrawAspect="Content" ObjectID="_1809245924" r:id="rId317"/>
              </w:object>
            </w:r>
            <w:r>
              <w:t>（</w:t>
            </w:r>
            <w:r>
              <w:object w:dxaOrig="562" w:dyaOrig="214" w14:anchorId="304F2744">
                <v:shape id="_x0000_i1388" type="#_x0000_t75" alt="eqIdbc3c814aa94310764c6e8c06afcc1325" style="width:28.15pt;height:10.9pt" o:ole="">
                  <v:imagedata r:id="rId318" o:title="eqIdbc3c814aa94310764c6e8c06afcc1325"/>
                </v:shape>
                <o:OLEObject Type="Embed" ProgID="Equation.DSMT4" ShapeID="_x0000_i1388" DrawAspect="Content" ObjectID="_1809245925" r:id="rId319"/>
              </w:object>
            </w:r>
            <w:r>
              <w:t>）的圆柱形长玻璃丝。为简化可认为玻璃丝外为空气，其沿轴线的侧剖面如图所示。一束含红、绿两种颜色的复色光以入射角</w:t>
            </w:r>
            <w:r>
              <w:object w:dxaOrig="228" w:dyaOrig="322" w14:anchorId="67A21B8A">
                <v:shape id="_x0000_i1389" type="#_x0000_t75" alt="eqId1a4438bae1705c0f26beddf41322c087" style="width:11.25pt;height:16.15pt" o:ole="">
                  <v:imagedata r:id="rId320" o:title="eqId1a4438bae1705c0f26beddf41322c087"/>
                </v:shape>
                <o:OLEObject Type="Embed" ProgID="Equation.DSMT4" ShapeID="_x0000_i1389" DrawAspect="Content" ObjectID="_1809245926" r:id="rId321"/>
              </w:object>
            </w:r>
            <w:r>
              <w:t>从轴心射入后分为</w:t>
            </w:r>
            <w:r>
              <w:object w:dxaOrig="175" w:dyaOrig="193" w14:anchorId="5107740B">
                <v:shape id="_x0000_i1390" type="#_x0000_t75" alt="eqId0a6936d370d6a238a608ca56f87198de" style="width:8.65pt;height:9.75pt" o:ole="">
                  <v:imagedata r:id="rId322" o:title="eqId0a6936d370d6a238a608ca56f87198de"/>
                </v:shape>
                <o:OLEObject Type="Embed" ProgID="Equation.DSMT4" ShapeID="_x0000_i1390" DrawAspect="Content" ObjectID="_1809245927" r:id="rId323"/>
              </w:object>
            </w:r>
            <w:r>
              <w:t>、</w:t>
            </w:r>
            <w:r>
              <w:object w:dxaOrig="175" w:dyaOrig="247" w14:anchorId="25FBADF4">
                <v:shape id="_x0000_i1391" type="#_x0000_t75" alt="eqId2c94bb12cee76221e13f9ef955b0aab1" style="width:8.65pt;height:12.4pt" o:ole="">
                  <v:imagedata r:id="rId324" o:title="eqId2c94bb12cee76221e13f9ef955b0aab1"/>
                </v:shape>
                <o:OLEObject Type="Embed" ProgID="Equation.DSMT4" ShapeID="_x0000_i1391" DrawAspect="Content" ObjectID="_1809245928" r:id="rId325"/>
              </w:object>
            </w:r>
            <w:r>
              <w:t>两束，两单色光在玻璃中多次全反射后从光导纤维另一端射出，已知该玻璃材料对</w:t>
            </w:r>
            <w:r>
              <w:object w:dxaOrig="175" w:dyaOrig="193" w14:anchorId="434D28F5">
                <v:shape id="_x0000_i1392" type="#_x0000_t75" alt="eqId0a6936d370d6a238a608ca56f87198de" style="width:8.65pt;height:9.75pt" o:ole="">
                  <v:imagedata r:id="rId322" o:title="eqId0a6936d370d6a238a608ca56f87198de"/>
                </v:shape>
                <o:OLEObject Type="Embed" ProgID="Equation.DSMT4" ShapeID="_x0000_i1392" DrawAspect="Content" ObjectID="_1809245929" r:id="rId326"/>
              </w:object>
            </w:r>
            <w:r>
              <w:t>光的折射率为</w:t>
            </w:r>
            <w:r>
              <w:object w:dxaOrig="175" w:dyaOrig="186" w14:anchorId="02290524">
                <v:shape id="_x0000_i1393" type="#_x0000_t75" alt="eqIdb6a24198bd04c29321ae5dc5a28fe421" style="width:8.65pt;height:9.4pt" o:ole="">
                  <v:imagedata r:id="rId327" o:title="eqIdb6a24198bd04c29321ae5dc5a28fe421"/>
                </v:shape>
                <o:OLEObject Type="Embed" ProgID="Equation.DSMT4" ShapeID="_x0000_i1393" DrawAspect="Content" ObjectID="_1809245930" r:id="rId328"/>
              </w:object>
            </w:r>
            <w:r>
              <w:t>，真空中的光速为</w:t>
            </w:r>
            <w:r>
              <w:object w:dxaOrig="158" w:dyaOrig="195" w14:anchorId="7AB6EA26">
                <v:shape id="_x0000_i1394" type="#_x0000_t75" alt="eqId071a7e733d466949ac935b4b8ee8d183" style="width:7.9pt;height:9.75pt" o:ole="">
                  <v:imagedata r:id="rId329" o:title="eqId071a7e733d466949ac935b4b8ee8d183"/>
                </v:shape>
                <o:OLEObject Type="Embed" ProgID="Equation.DSMT4" ShapeID="_x0000_i1394" DrawAspect="Content" ObjectID="_1809245931" r:id="rId330"/>
              </w:object>
            </w:r>
            <w:r>
              <w:t>。下列说法正确的是（　　）</w:t>
            </w:r>
          </w:p>
          <w:p w14:paraId="4CB54D0B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31EB80C" wp14:editId="7C87A528">
                  <wp:extent cx="2638425" cy="838200"/>
                  <wp:effectExtent l="0" t="0" r="13335" b="0"/>
                  <wp:docPr id="1667876068" name="图片 1667876068" descr="@@@793b6cbc-89ad-467b-bb3c-43725af79f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793b6cbc-89ad-467b-bb3c-43725af79f90"/>
                          <pic:cNvPicPr>
                            <a:picLocks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97A68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object w:dxaOrig="175" w:dyaOrig="193" w14:anchorId="5641BD39">
                <v:shape id="_x0000_i1395" type="#_x0000_t75" alt="eqId0a6936d370d6a238a608ca56f87198de" style="width:8.65pt;height:9.75pt" o:ole="">
                  <v:imagedata r:id="rId322" o:title="eqId0a6936d370d6a238a608ca56f87198de"/>
                </v:shape>
                <o:OLEObject Type="Embed" ProgID="Equation.DSMT4" ShapeID="_x0000_i1395" DrawAspect="Content" ObjectID="_1809245932" r:id="rId332"/>
              </w:object>
            </w:r>
            <w:r>
              <w:t>光为绿光，</w:t>
            </w:r>
            <w:r>
              <w:object w:dxaOrig="175" w:dyaOrig="247" w14:anchorId="33052992">
                <v:shape id="_x0000_i1396" type="#_x0000_t75" alt="eqId2c94bb12cee76221e13f9ef955b0aab1" style="width:8.65pt;height:12.4pt" o:ole="">
                  <v:imagedata r:id="rId324" o:title="eqId2c94bb12cee76221e13f9ef955b0aab1"/>
                </v:shape>
                <o:OLEObject Type="Embed" ProgID="Equation.DSMT4" ShapeID="_x0000_i1396" DrawAspect="Content" ObjectID="_1809245933" r:id="rId333"/>
              </w:object>
            </w:r>
            <w:r>
              <w:t>光为红光</w:t>
            </w:r>
          </w:p>
          <w:p w14:paraId="1DB9D8B3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．该玻璃材料对</w:t>
            </w:r>
            <w:r>
              <w:object w:dxaOrig="175" w:dyaOrig="247" w14:anchorId="68189529">
                <v:shape id="_x0000_i1397" type="#_x0000_t75" alt="eqId2c94bb12cee76221e13f9ef955b0aab1" style="width:8.65pt;height:12.4pt" o:ole="">
                  <v:imagedata r:id="rId324" o:title="eqId2c94bb12cee76221e13f9ef955b0aab1"/>
                </v:shape>
                <o:OLEObject Type="Embed" ProgID="Equation.DSMT4" ShapeID="_x0000_i1397" DrawAspect="Content" ObjectID="_1809245934" r:id="rId334"/>
              </w:object>
            </w:r>
            <w:r>
              <w:t>光的折射率小于</w:t>
            </w:r>
            <w:r>
              <w:object w:dxaOrig="175" w:dyaOrig="186" w14:anchorId="121F3EE8">
                <v:shape id="_x0000_i1398" type="#_x0000_t75" alt="eqIdb6a24198bd04c29321ae5dc5a28fe421" style="width:8.65pt;height:9.4pt" o:ole="">
                  <v:imagedata r:id="rId327" o:title="eqIdb6a24198bd04c29321ae5dc5a28fe421"/>
                </v:shape>
                <o:OLEObject Type="Embed" ProgID="Equation.DSMT4" ShapeID="_x0000_i1398" DrawAspect="Content" ObjectID="_1809245935" r:id="rId335"/>
              </w:object>
            </w:r>
          </w:p>
          <w:p w14:paraId="7DBB1A99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</w:t>
            </w:r>
            <w:r>
              <w:object w:dxaOrig="175" w:dyaOrig="193" w14:anchorId="53BD0B2B">
                <v:shape id="_x0000_i1399" type="#_x0000_t75" alt="eqId0a6936d370d6a238a608ca56f87198de" style="width:8.65pt;height:9.75pt" o:ole="">
                  <v:imagedata r:id="rId322" o:title="eqId0a6936d370d6a238a608ca56f87198de"/>
                </v:shape>
                <o:OLEObject Type="Embed" ProgID="Equation.DSMT4" ShapeID="_x0000_i1399" DrawAspect="Content" ObjectID="_1809245936" r:id="rId336"/>
              </w:object>
            </w:r>
            <w:r>
              <w:t>光恰好发生全反射，则</w:t>
            </w:r>
            <w:r>
              <w:object w:dxaOrig="175" w:dyaOrig="193" w14:anchorId="16625600">
                <v:shape id="_x0000_i1400" type="#_x0000_t75" alt="eqId0a6936d370d6a238a608ca56f87198de" style="width:8.65pt;height:9.75pt" o:ole="">
                  <v:imagedata r:id="rId322" o:title="eqId0a6936d370d6a238a608ca56f87198de"/>
                </v:shape>
                <o:OLEObject Type="Embed" ProgID="Equation.DSMT4" ShapeID="_x0000_i1400" DrawAspect="Content" ObjectID="_1809245937" r:id="rId337"/>
              </w:object>
            </w:r>
            <w:r>
              <w:t>光在该玻璃丝中的传播时间</w:t>
            </w:r>
            <w:r>
              <w:object w:dxaOrig="686" w:dyaOrig="580" w14:anchorId="558A0E9F">
                <v:shape id="_x0000_i1401" type="#_x0000_t75" alt="eqIdef1ff77de953c1f45c3adca0190931d9" style="width:34.15pt;height:28.9pt" o:ole="">
                  <v:imagedata r:id="rId338" o:title="eqIdef1ff77de953c1f45c3adca0190931d9"/>
                </v:shape>
                <o:OLEObject Type="Embed" ProgID="Equation.DSMT4" ShapeID="_x0000_i1401" DrawAspect="Content" ObjectID="_1809245938" r:id="rId339"/>
              </w:object>
            </w:r>
          </w:p>
          <w:p w14:paraId="0DF85C0B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</w:t>
            </w:r>
            <w:r>
              <w:object w:dxaOrig="651" w:dyaOrig="294" w14:anchorId="2C5FD4B0">
                <v:shape id="_x0000_i1402" type="#_x0000_t75" alt="eqIddd22919a4faff4ff8ee11db3a241fe5b" style="width:32.65pt;height:14.65pt" o:ole="">
                  <v:imagedata r:id="rId340" o:title="eqIddd22919a4faff4ff8ee11db3a241fe5b"/>
                </v:shape>
                <o:OLEObject Type="Embed" ProgID="Equation.DSMT4" ShapeID="_x0000_i1402" DrawAspect="Content" ObjectID="_1809245939" r:id="rId341"/>
              </w:object>
            </w:r>
            <w:r>
              <w:t>，则</w:t>
            </w:r>
            <w:r>
              <w:object w:dxaOrig="175" w:dyaOrig="193" w14:anchorId="736F1F21">
                <v:shape id="_x0000_i1403" type="#_x0000_t75" alt="eqId0a6936d370d6a238a608ca56f87198de" style="width:8.65pt;height:9.75pt" o:ole="">
                  <v:imagedata r:id="rId322" o:title="eqId0a6936d370d6a238a608ca56f87198de"/>
                </v:shape>
                <o:OLEObject Type="Embed" ProgID="Equation.DSMT4" ShapeID="_x0000_i1403" DrawAspect="Content" ObjectID="_1809245940" r:id="rId342"/>
              </w:object>
            </w:r>
            <w:r>
              <w:t>光以任意入射角入射均能在玻璃丝内发生全反射</w:t>
            </w:r>
          </w:p>
          <w:p w14:paraId="2599F641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7</w:t>
            </w:r>
            <w:r>
              <w:t>．为了研究某种透明新材料的光学性质，将其压制成半圆柱形，如图甲所示。一束激光由真空沿半圆柱体的径向与其底面过</w:t>
            </w:r>
            <w:r>
              <w:rPr>
                <w:rFonts w:eastAsia="Times New Roman"/>
                <w:i/>
              </w:rPr>
              <w:t>O</w:t>
            </w:r>
            <w:r>
              <w:t>的法线成</w:t>
            </w:r>
            <w:r>
              <w:object w:dxaOrig="175" w:dyaOrig="248" w14:anchorId="6996A4DC">
                <v:shape id="_x0000_i1419" type="#_x0000_t75" alt="eqIdc24095e409b025db711f14be783a406c" style="width:8.65pt;height:12.4pt" o:ole="">
                  <v:imagedata r:id="rId343" o:title="eqIdc24095e409b025db711f14be783a406c"/>
                </v:shape>
                <o:OLEObject Type="Embed" ProgID="Equation.DSMT4" ShapeID="_x0000_i1419" DrawAspect="Content" ObjectID="_1809245941" r:id="rId344"/>
              </w:object>
            </w:r>
            <w:r>
              <w:t>角射入。</w:t>
            </w:r>
            <w:r>
              <w:rPr>
                <w:rFonts w:eastAsia="Times New Roman"/>
                <w:i/>
              </w:rPr>
              <w:t>CD</w:t>
            </w:r>
            <w:r>
              <w:t>为光学传感器，可以探测光的强度。从</w:t>
            </w:r>
            <w:r>
              <w:rPr>
                <w:rFonts w:eastAsia="Times New Roman"/>
                <w:i/>
              </w:rPr>
              <w:t>AB</w:t>
            </w:r>
            <w:r>
              <w:t>面反射回来的光强随入射角</w:t>
            </w:r>
            <w:r>
              <w:object w:dxaOrig="175" w:dyaOrig="248" w14:anchorId="533F80CF">
                <v:shape id="_x0000_i1420" type="#_x0000_t75" alt="eqIdc24095e409b025db711f14be783a406c" style="width:8.65pt;height:12.4pt" o:ole="">
                  <v:imagedata r:id="rId343" o:title="eqIdc24095e409b025db711f14be783a406c"/>
                </v:shape>
                <o:OLEObject Type="Embed" ProgID="Equation.DSMT4" ShapeID="_x0000_i1420" DrawAspect="Content" ObjectID="_1809245942" r:id="rId345"/>
              </w:object>
            </w:r>
            <w:r>
              <w:t>变化的情况如图乙所示，则下列说法正确的是（　　）</w:t>
            </w:r>
          </w:p>
          <w:p w14:paraId="1E88E499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AD7F905" wp14:editId="4A794102">
                  <wp:extent cx="2971800" cy="1295400"/>
                  <wp:effectExtent l="0" t="0" r="0" b="0"/>
                  <wp:docPr id="1747481729" name="图片 1747481729" descr="@@@f4935810-783f-4684-8639-cdbb60e26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f4935810-783f-4684-8639-cdbb60e26280"/>
                          <pic:cNvPicPr>
                            <a:picLocks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671EA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．入射角</w:t>
            </w:r>
            <w:r>
              <w:object w:dxaOrig="175" w:dyaOrig="248" w14:anchorId="463D6CD3">
                <v:shape id="_x0000_i1421" type="#_x0000_t75" alt="eqIdc24095e409b025db711f14be783a406c" style="width:8.65pt;height:12.4pt" o:ole="">
                  <v:imagedata r:id="rId343" o:title="eqIdc24095e409b025db711f14be783a406c"/>
                </v:shape>
                <o:OLEObject Type="Embed" ProgID="Equation.DSMT4" ShapeID="_x0000_i1421" DrawAspect="Content" ObjectID="_1809245943" r:id="rId347"/>
              </w:object>
            </w:r>
            <w:r>
              <w:t>越大，则反射光越强</w:t>
            </w:r>
          </w:p>
          <w:p w14:paraId="663CD78D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．当入射角</w:t>
            </w:r>
            <w:r>
              <w:object w:dxaOrig="704" w:dyaOrig="252" w14:anchorId="3D84BC82">
                <v:shape id="_x0000_i1422" type="#_x0000_t75" alt="eqIdf72bf0fce80daad394f2a9d013829c5c" style="width:35.25pt;height:12.75pt" o:ole="">
                  <v:imagedata r:id="rId348" o:title="eqIdf72bf0fce80daad394f2a9d013829c5c"/>
                </v:shape>
                <o:OLEObject Type="Embed" ProgID="Equation.DSMT4" ShapeID="_x0000_i1422" DrawAspect="Content" ObjectID="_1809245944" r:id="rId349"/>
              </w:object>
            </w:r>
            <w:r>
              <w:t>时，光在</w:t>
            </w:r>
            <w:r>
              <w:rPr>
                <w:rFonts w:eastAsia="Times New Roman"/>
                <w:i/>
              </w:rPr>
              <w:t>AB</w:t>
            </w:r>
            <w:r>
              <w:t>界面上同时发生反射和折射</w:t>
            </w:r>
          </w:p>
          <w:p w14:paraId="4726293E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．若将图甲中的角</w:t>
            </w:r>
            <w:r>
              <w:object w:dxaOrig="175" w:dyaOrig="248" w14:anchorId="2840A99C">
                <v:shape id="_x0000_i1423" type="#_x0000_t75" alt="eqIdc24095e409b025db711f14be783a406c" style="width:8.65pt;height:12.4pt" o:ole="">
                  <v:imagedata r:id="rId343" o:title="eqIdc24095e409b025db711f14be783a406c"/>
                </v:shape>
                <o:OLEObject Type="Embed" ProgID="Equation.DSMT4" ShapeID="_x0000_i1423" DrawAspect="Content" ObjectID="_1809245945" r:id="rId350"/>
              </w:object>
            </w:r>
            <w:r>
              <w:t>减小，则反射光线和折射光线的夹角将增大</w:t>
            </w:r>
          </w:p>
          <w:p w14:paraId="1E091461" w14:textId="77777777" w:rsidR="00975FAA" w:rsidRDefault="00975FAA" w:rsidP="00975FAA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．该新材料的折射率</w:t>
            </w:r>
            <w:r>
              <w:object w:dxaOrig="651" w:dyaOrig="241" w14:anchorId="53B78C1B">
                <v:shape id="_x0000_i1424" type="#_x0000_t75" alt="eqIdc94e7fde921faf8a34791d2ed93aba18" style="width:32.65pt;height:12pt" o:ole="">
                  <v:imagedata r:id="rId351" o:title="eqIdc94e7fde921faf8a34791d2ed93aba18"/>
                </v:shape>
                <o:OLEObject Type="Embed" ProgID="Equation.DSMT4" ShapeID="_x0000_i1424" DrawAspect="Content" ObjectID="_1809245946" r:id="rId352"/>
              </w:object>
            </w:r>
          </w:p>
          <w:p w14:paraId="7C4E37B5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．为迎接</w:t>
            </w:r>
            <w:r>
              <w:t>2025</w:t>
            </w:r>
            <w:r>
              <w:t>年哈尔滨亚冬会的到来，部分商家在冰雕中安装了</w:t>
            </w:r>
            <w:proofErr w:type="gramStart"/>
            <w:r>
              <w:t>一</w:t>
            </w:r>
            <w:proofErr w:type="gramEnd"/>
            <w:r>
              <w:t>光源，将该光源水平放置于冰下方</w:t>
            </w:r>
            <w:r>
              <w:object w:dxaOrig="668" w:dyaOrig="593" w14:anchorId="476CA409">
                <v:shape id="_x0000_i1430" type="#_x0000_t75" alt="eqId5f65a3dcd2a962975fd405b1a00df0fc" style="width:33.4pt;height:29.65pt" o:ole="">
                  <v:imagedata r:id="rId353" o:title="eqId5f65a3dcd2a962975fd405b1a00df0fc"/>
                </v:shape>
                <o:OLEObject Type="Embed" ProgID="Equation.DSMT4" ShapeID="_x0000_i1430" DrawAspect="Content" ObjectID="_1809245947" r:id="rId354"/>
              </w:object>
            </w:r>
            <w:r>
              <w:t>处，该光源可看成点光源，光源发出黄光时，可在冰表面上观察到黄色圆，如图所示。已知冰对黄光的折射率约为</w:t>
            </w:r>
            <w:r>
              <w:object w:dxaOrig="281" w:dyaOrig="549" w14:anchorId="2DDDBD12">
                <v:shape id="_x0000_i1431" type="#_x0000_t75" alt="eqId239b17221cd83d71d9cb765c8c4c9c16" style="width:13.9pt;height:27.4pt" o:ole="">
                  <v:imagedata r:id="rId355" o:title="eqId239b17221cd83d71d9cb765c8c4c9c16"/>
                </v:shape>
                <o:OLEObject Type="Embed" ProgID="Equation.DSMT4" ShapeID="_x0000_i1431" DrawAspect="Content" ObjectID="_1809245948" r:id="rId356"/>
              </w:object>
            </w:r>
            <w:r>
              <w:t>，则圆的直径</w:t>
            </w:r>
            <w:r>
              <w:rPr>
                <w:rFonts w:eastAsia="Times New Roman"/>
                <w:i/>
              </w:rPr>
              <w:t>d</w:t>
            </w:r>
            <w:r>
              <w:t>为（　　）</w:t>
            </w:r>
          </w:p>
          <w:p w14:paraId="5FBC0AC5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BFBDDF" wp14:editId="5EE3ED2D">
                  <wp:extent cx="1733550" cy="1228725"/>
                  <wp:effectExtent l="0" t="0" r="3810" b="5715"/>
                  <wp:docPr id="551570626" name="图片 551570626" descr="@@@083207ba-7d1a-47a0-8336-64735a3d40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083207ba-7d1a-47a0-8336-64735a3d40d6"/>
                          <pic:cNvPicPr>
                            <a:picLocks noChangeAspect="1"/>
                          </pic:cNvPicPr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19B79" w14:textId="13D6EDD4" w:rsidR="00975FAA" w:rsidRPr="00755D10" w:rsidRDefault="00975FAA" w:rsidP="00755D1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>
              <w:object w:dxaOrig="474" w:dyaOrig="250" w14:anchorId="2EAB202D">
                <v:shape id="_x0000_i1432" type="#_x0000_t75" alt="eqIdbfaa19eeaf415ed419e77fe92794f443" style="width:23.65pt;height:12.4pt" o:ole="">
                  <v:imagedata r:id="rId358" o:title="eqIdbfaa19eeaf415ed419e77fe92794f443"/>
                </v:shape>
                <o:OLEObject Type="Embed" ProgID="Equation.DSMT4" ShapeID="_x0000_i1432" DrawAspect="Content" ObjectID="_1809245949" r:id="rId359"/>
              </w:object>
            </w:r>
            <w:r>
              <w:tab/>
              <w:t>B</w:t>
            </w:r>
            <w:r>
              <w:t>．</w:t>
            </w:r>
            <w:r>
              <w:object w:dxaOrig="492" w:dyaOrig="252" w14:anchorId="75FE2082">
                <v:shape id="_x0000_i1433" type="#_x0000_t75" alt="eqId4caccca18d49c06b4d0188b3f1de77b8" style="width:24.75pt;height:12.75pt" o:ole="">
                  <v:imagedata r:id="rId360" o:title="eqId4caccca18d49c06b4d0188b3f1de77b8"/>
                </v:shape>
                <o:OLEObject Type="Embed" ProgID="Equation.DSMT4" ShapeID="_x0000_i1433" DrawAspect="Content" ObjectID="_1809245950" r:id="rId361"/>
              </w:object>
            </w:r>
            <w:r>
              <w:tab/>
              <w:t>C</w:t>
            </w:r>
            <w:r>
              <w:t>．</w:t>
            </w:r>
            <w:r>
              <w:object w:dxaOrig="492" w:dyaOrig="252" w14:anchorId="313203FA">
                <v:shape id="_x0000_i1434" type="#_x0000_t75" alt="eqId68b8b26f0eb807c4f2a6a4de36145f49" style="width:24.75pt;height:12.75pt" o:ole="">
                  <v:imagedata r:id="rId362" o:title="eqId68b8b26f0eb807c4f2a6a4de36145f49"/>
                </v:shape>
                <o:OLEObject Type="Embed" ProgID="Equation.DSMT4" ShapeID="_x0000_i1434" DrawAspect="Content" ObjectID="_1809245951" r:id="rId363"/>
              </w:object>
            </w:r>
            <w:r>
              <w:tab/>
              <w:t>D</w:t>
            </w:r>
            <w:r>
              <w:t>．</w:t>
            </w:r>
            <w:r>
              <w:object w:dxaOrig="492" w:dyaOrig="245" w14:anchorId="66CF6542">
                <v:shape id="_x0000_i1435" type="#_x0000_t75" alt="eqId4f988fbab729c370acabf2fb63cb7559" style="width:24.75pt;height:12.4pt" o:ole="">
                  <v:imagedata r:id="rId364" o:title="eqId4f988fbab729c370acabf2fb63cb7559"/>
                </v:shape>
                <o:OLEObject Type="Embed" ProgID="Equation.DSMT4" ShapeID="_x0000_i1435" DrawAspect="Content" ObjectID="_1809245952" r:id="rId365"/>
              </w:object>
            </w:r>
          </w:p>
          <w:p w14:paraId="3296543D" w14:textId="77777777" w:rsidR="00975FAA" w:rsidRDefault="00975FAA" w:rsidP="00975FAA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二、多选题</w:t>
            </w:r>
          </w:p>
          <w:p w14:paraId="4C2A757C" w14:textId="77777777" w:rsidR="00975FAA" w:rsidRDefault="00975FAA" w:rsidP="00975FAA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．如图所示是一玻璃球体，其半径为</w:t>
            </w:r>
            <w:r>
              <w:object w:dxaOrig="193" w:dyaOrig="206" w14:anchorId="4FE202DD">
                <v:shape id="_x0000_i1439" type="#_x0000_t75" alt="eqId4aa0df7f1e45f9de29e802c7f19a4f64" style="width:9.75pt;height:10.15pt" o:ole="">
                  <v:imagedata r:id="rId366" o:title="eqId4aa0df7f1e45f9de29e802c7f19a4f64"/>
                </v:shape>
                <o:OLEObject Type="Embed" ProgID="Equation.DSMT4" ShapeID="_x0000_i1439" DrawAspect="Content" ObjectID="_1809245953" r:id="rId367"/>
              </w:object>
            </w:r>
            <w:r>
              <w:t>，</w:t>
            </w:r>
            <w:r>
              <w:object w:dxaOrig="211" w:dyaOrig="256" w14:anchorId="2C94AB75">
                <v:shape id="_x0000_i1440" type="#_x0000_t75" alt="eqId1dde8112e8eb968fd042418dd632759e" style="width:10.5pt;height:12.75pt" o:ole="">
                  <v:imagedata r:id="rId368" o:title="eqId1dde8112e8eb968fd042418dd632759e"/>
                </v:shape>
                <o:OLEObject Type="Embed" ProgID="Equation.DSMT4" ShapeID="_x0000_i1440" DrawAspect="Content" ObjectID="_1809245954" r:id="rId369"/>
              </w:object>
            </w:r>
            <w:r>
              <w:t>为球心，</w:t>
            </w:r>
            <w:r>
              <w:object w:dxaOrig="351" w:dyaOrig="229" w14:anchorId="5E8272CE">
                <v:shape id="_x0000_i1441" type="#_x0000_t75" alt="eqIdf52a58fbaf4fea03567e88a9f0f6e37e" style="width:17.65pt;height:11.65pt" o:ole="">
                  <v:imagedata r:id="rId370" o:title="eqIdf52a58fbaf4fea03567e88a9f0f6e37e"/>
                </v:shape>
                <o:OLEObject Type="Embed" ProgID="Equation.DSMT4" ShapeID="_x0000_i1441" DrawAspect="Content" ObjectID="_1809245955" r:id="rId371"/>
              </w:object>
            </w:r>
            <w:r>
              <w:t>为水平直径。</w:t>
            </w:r>
            <w:r>
              <w:object w:dxaOrig="281" w:dyaOrig="228" w14:anchorId="4D7B37BB">
                <v:shape id="_x0000_i1442" type="#_x0000_t75" alt="eqIdac047e91852b91af639feec23a9598b2" style="width:13.9pt;height:11.25pt" o:ole="">
                  <v:imagedata r:id="rId372" o:title="eqIdac047e91852b91af639feec23a9598b2"/>
                </v:shape>
                <o:OLEObject Type="Embed" ProgID="Equation.DSMT4" ShapeID="_x0000_i1442" DrawAspect="Content" ObjectID="_1809245956" r:id="rId373"/>
              </w:object>
            </w:r>
            <w:r>
              <w:t>点是玻璃球的最高点，来自</w:t>
            </w:r>
            <w:r>
              <w:object w:dxaOrig="193" w:dyaOrig="208" w14:anchorId="0B15D42F">
                <v:shape id="_x0000_i1443" type="#_x0000_t75" alt="eqId7f9e8449aad35c5d840a3395ea86df6d" style="width:9.75pt;height:10.5pt" o:ole="">
                  <v:imagedata r:id="rId374" o:title="eqId7f9e8449aad35c5d840a3395ea86df6d"/>
                </v:shape>
                <o:OLEObject Type="Embed" ProgID="Equation.DSMT4" ShapeID="_x0000_i1443" DrawAspect="Content" ObjectID="_1809245957" r:id="rId375"/>
              </w:object>
            </w:r>
            <w:r>
              <w:t>点的光线</w:t>
            </w:r>
            <w:r>
              <w:object w:dxaOrig="351" w:dyaOrig="228" w14:anchorId="5F79BAFB">
                <v:shape id="_x0000_i1444" type="#_x0000_t75" alt="eqIdd40b319212a7e7528b053e1c7097e966" style="width:17.65pt;height:11.25pt" o:ole="">
                  <v:imagedata r:id="rId376" o:title="eqIdd40b319212a7e7528b053e1c7097e966"/>
                </v:shape>
                <o:OLEObject Type="Embed" ProgID="Equation.DSMT4" ShapeID="_x0000_i1444" DrawAspect="Content" ObjectID="_1809245958" r:id="rId377"/>
              </w:object>
            </w:r>
            <w:r>
              <w:t>从</w:t>
            </w:r>
            <w:r>
              <w:object w:dxaOrig="228" w:dyaOrig="228" w14:anchorId="5C0719F4">
                <v:shape id="_x0000_i1445" type="#_x0000_t75" alt="eqId8455657dde27aabe6adb7b188e031c11" style="width:11.25pt;height:11.25pt" o:ole="">
                  <v:imagedata r:id="rId378" o:title="eqId8455657dde27aabe6adb7b188e031c11"/>
                </v:shape>
                <o:OLEObject Type="Embed" ProgID="Equation.DSMT4" ShapeID="_x0000_i1445" DrawAspect="Content" ObjectID="_1809245959" r:id="rId379"/>
              </w:object>
            </w:r>
            <w:r>
              <w:t>点射出，出射光线平行于</w:t>
            </w:r>
            <w:r>
              <w:object w:dxaOrig="351" w:dyaOrig="229" w14:anchorId="177B9FA0">
                <v:shape id="_x0000_i1446" type="#_x0000_t75" alt="eqIdf52a58fbaf4fea03567e88a9f0f6e37e" style="width:17.65pt;height:11.65pt" o:ole="">
                  <v:imagedata r:id="rId370" o:title="eqIdf52a58fbaf4fea03567e88a9f0f6e37e"/>
                </v:shape>
                <o:OLEObject Type="Embed" ProgID="Equation.DSMT4" ShapeID="_x0000_i1446" DrawAspect="Content" ObjectID="_1809245960" r:id="rId380"/>
              </w:object>
            </w:r>
            <w:r>
              <w:t>，已知</w:t>
            </w:r>
            <w:r>
              <w:object w:dxaOrig="1143" w:dyaOrig="249" w14:anchorId="7CA78BDF">
                <v:shape id="_x0000_i1447" type="#_x0000_t75" alt="eqId3b2aabb3232e9ffabad9def25515cbdc" style="width:57pt;height:12.4pt" o:ole="">
                  <v:imagedata r:id="rId381" o:title="eqId3b2aabb3232e9ffabad9def25515cbdc"/>
                </v:shape>
                <o:OLEObject Type="Embed" ProgID="Equation.DSMT4" ShapeID="_x0000_i1447" DrawAspect="Content" ObjectID="_1809245961" r:id="rId382"/>
              </w:object>
            </w:r>
            <w:r>
              <w:t>，光在真空中的传播速度为</w:t>
            </w:r>
            <w:r>
              <w:object w:dxaOrig="158" w:dyaOrig="195" w14:anchorId="42ADE68B">
                <v:shape id="_x0000_i1448" type="#_x0000_t75" alt="eqId071a7e733d466949ac935b4b8ee8d183" style="width:7.9pt;height:9.75pt" o:ole="">
                  <v:imagedata r:id="rId329" o:title="eqId071a7e733d466949ac935b4b8ee8d183"/>
                </v:shape>
                <o:OLEObject Type="Embed" ProgID="Equation.DSMT4" ShapeID="_x0000_i1448" DrawAspect="Content" ObjectID="_1809245962" r:id="rId383"/>
              </w:object>
            </w:r>
            <w:r>
              <w:t>，下列说法正确的是</w:t>
            </w:r>
            <w:r>
              <w:lastRenderedPageBreak/>
              <w:t>（　　）</w:t>
            </w:r>
          </w:p>
          <w:p w14:paraId="13EA0146" w14:textId="77777777" w:rsidR="00975FAA" w:rsidRDefault="00975FAA" w:rsidP="00975FA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0EB707" wp14:editId="74908605">
                  <wp:extent cx="1495425" cy="1209675"/>
                  <wp:effectExtent l="0" t="0" r="13335" b="9525"/>
                  <wp:docPr id="379091976" name="图片 379091976" descr="@@@ca8a0c51-5c2e-4314-8032-56277fa969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ca8a0c51-5c2e-4314-8032-56277fa969b6"/>
                          <pic:cNvPicPr>
                            <a:picLocks noChangeAspect="1"/>
                          </pic:cNvPicPr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8B23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．此玻璃的折射率为</w:t>
            </w:r>
            <w:r>
              <w:object w:dxaOrig="281" w:dyaOrig="281" w14:anchorId="24723824">
                <v:shape id="_x0000_i1449" type="#_x0000_t75" alt="eqIda7ffe8515ff6183c1c7775dc6f94bdb8" style="width:13.9pt;height:13.9pt" o:ole="">
                  <v:imagedata r:id="rId32" o:title="eqIda7ffe8515ff6183c1c7775dc6f94bdb8"/>
                </v:shape>
                <o:OLEObject Type="Embed" ProgID="Equation.DSMT4" ShapeID="_x0000_i1449" DrawAspect="Content" ObjectID="_1809245963" r:id="rId385"/>
              </w:object>
            </w:r>
            <w:r>
              <w:tab/>
              <w:t>B</w:t>
            </w:r>
            <w:r>
              <w:t>．光线从</w:t>
            </w:r>
            <w:r>
              <w:object w:dxaOrig="193" w:dyaOrig="208" w14:anchorId="4CE08828">
                <v:shape id="_x0000_i1450" type="#_x0000_t75" alt="eqId7f9e8449aad35c5d840a3395ea86df6d" style="width:9.75pt;height:10.5pt" o:ole="">
                  <v:imagedata r:id="rId374" o:title="eqId7f9e8449aad35c5d840a3395ea86df6d"/>
                </v:shape>
                <o:OLEObject Type="Embed" ProgID="Equation.DSMT4" ShapeID="_x0000_i1450" DrawAspect="Content" ObjectID="_1809245964" r:id="rId386"/>
              </w:object>
            </w:r>
            <w:r>
              <w:t>到</w:t>
            </w:r>
            <w:r>
              <w:object w:dxaOrig="228" w:dyaOrig="228" w14:anchorId="5CD44085">
                <v:shape id="_x0000_i1451" type="#_x0000_t75" alt="eqId8455657dde27aabe6adb7b188e031c11" style="width:11.25pt;height:11.25pt" o:ole="">
                  <v:imagedata r:id="rId378" o:title="eqId8455657dde27aabe6adb7b188e031c11"/>
                </v:shape>
                <o:OLEObject Type="Embed" ProgID="Equation.DSMT4" ShapeID="_x0000_i1451" DrawAspect="Content" ObjectID="_1809245965" r:id="rId387"/>
              </w:object>
            </w:r>
            <w:r>
              <w:t>需用时</w:t>
            </w:r>
            <w:r>
              <w:object w:dxaOrig="475" w:dyaOrig="615" w14:anchorId="55BC0DED">
                <v:shape id="_x0000_i1452" type="#_x0000_t75" alt="eqId1126af595564375af9836346f41eec1a" style="width:23.65pt;height:30.75pt" o:ole="">
                  <v:imagedata r:id="rId388" o:title="eqId1126af595564375af9836346f41eec1a"/>
                </v:shape>
                <o:OLEObject Type="Embed" ProgID="Equation.DSMT4" ShapeID="_x0000_i1452" DrawAspect="Content" ObjectID="_1809245966" r:id="rId389"/>
              </w:object>
            </w:r>
          </w:p>
          <w:p w14:paraId="07C973BE" w14:textId="77777777" w:rsidR="00975FAA" w:rsidRDefault="00975FAA" w:rsidP="00975FAA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．该玻璃球的临界角为</w:t>
            </w:r>
            <w:r>
              <w:t>45°</w:t>
            </w:r>
            <w:r>
              <w:tab/>
              <w:t>D</w:t>
            </w:r>
            <w:r>
              <w:t>．若增大</w:t>
            </w:r>
            <w:r>
              <w:object w:dxaOrig="703" w:dyaOrig="225" w14:anchorId="2A6F0E3F">
                <v:shape id="_x0000_i1453" type="#_x0000_t75" alt="eqId246a86f34603eaf2e6a948681b831b0d" style="width:35.25pt;height:11.25pt" o:ole="">
                  <v:imagedata r:id="rId390" o:title="eqId246a86f34603eaf2e6a948681b831b0d"/>
                </v:shape>
                <o:OLEObject Type="Embed" ProgID="Equation.DSMT4" ShapeID="_x0000_i1453" DrawAspect="Content" ObjectID="_1809245967" r:id="rId391"/>
              </w:object>
            </w:r>
            <w:r>
              <w:t>，光线可能在</w:t>
            </w:r>
            <w:r>
              <w:object w:dxaOrig="439" w:dyaOrig="228" w14:anchorId="018255DE">
                <v:shape id="_x0000_i1454" type="#_x0000_t75" alt="eqId15a424b50eaeafa6f302ffd95476cb86" style="width:22.15pt;height:11.25pt" o:ole="">
                  <v:imagedata r:id="rId392" o:title="eqId15a424b50eaeafa6f302ffd95476cb86"/>
                </v:shape>
                <o:OLEObject Type="Embed" ProgID="Equation.DSMT4" ShapeID="_x0000_i1454" DrawAspect="Content" ObjectID="_1809245968" r:id="rId393"/>
              </w:object>
            </w:r>
            <w:r>
              <w:t>段发生全反射现象</w:t>
            </w:r>
          </w:p>
          <w:p w14:paraId="46CBFF0B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．光纤通讯使网速得到了大幅提升，光纤通讯中信号传播的主要载体是光纤，它的结构如图甲所示。一束激光由光纤内芯左端的</w:t>
            </w:r>
            <w:r>
              <w:object w:dxaOrig="211" w:dyaOrig="256" w14:anchorId="3B457A8D">
                <v:shape id="_x0000_i1470" type="#_x0000_t75" alt="eqId1dde8112e8eb968fd042418dd632759e" style="width:10.5pt;height:12.75pt" o:ole="">
                  <v:imagedata r:id="rId368" o:title="eqId1dde8112e8eb968fd042418dd632759e"/>
                </v:shape>
                <o:OLEObject Type="Embed" ProgID="Equation.DSMT4" ShapeID="_x0000_i1470" DrawAspect="Content" ObjectID="_1809245969" r:id="rId394"/>
              </w:object>
            </w:r>
            <w:r>
              <w:t>点以</w:t>
            </w:r>
            <w:r>
              <w:object w:dxaOrig="704" w:dyaOrig="234" w14:anchorId="737B560D">
                <v:shape id="_x0000_i1471" type="#_x0000_t75" alt="eqId97cf714ffb3fd5917a76b191640b55fe" style="width:35.25pt;height:11.65pt" o:ole="">
                  <v:imagedata r:id="rId395" o:title="eqId97cf714ffb3fd5917a76b191640b55fe"/>
                </v:shape>
                <o:OLEObject Type="Embed" ProgID="Equation.DSMT4" ShapeID="_x0000_i1471" DrawAspect="Content" ObjectID="_1809245970" r:id="rId396"/>
              </w:object>
            </w:r>
            <w:r>
              <w:t>的入射角射入置于真空中的直线光纤内芯，恰好在内芯的侧面（侧面与过</w:t>
            </w:r>
            <w:r>
              <w:rPr>
                <w:rFonts w:eastAsia="Times New Roman"/>
                <w:i/>
              </w:rPr>
              <w:t>O</w:t>
            </w:r>
            <w:r>
              <w:t>的法线平行）</w:t>
            </w:r>
            <w:r>
              <w:rPr>
                <w:rFonts w:eastAsia="Times New Roman"/>
                <w:i/>
              </w:rPr>
              <w:t>A</w:t>
            </w:r>
            <w:r>
              <w:t>点发生全反射，如图乙所示。已知内芯的长度为</w:t>
            </w:r>
            <w:r>
              <w:rPr>
                <w:rFonts w:eastAsia="Times New Roman"/>
                <w:i/>
              </w:rPr>
              <w:t>L</w:t>
            </w:r>
            <w:r>
              <w:t>，光在真空中的传播速度为</w:t>
            </w:r>
            <w:r>
              <w:object w:dxaOrig="158" w:dyaOrig="195" w14:anchorId="5DA120F7">
                <v:shape id="_x0000_i1472" type="#_x0000_t75" alt="eqId071a7e733d466949ac935b4b8ee8d183" style="width:7.9pt;height:9.75pt" o:ole="">
                  <v:imagedata r:id="rId329" o:title="eqId071a7e733d466949ac935b4b8ee8d183"/>
                </v:shape>
                <o:OLEObject Type="Embed" ProgID="Equation.DSMT4" ShapeID="_x0000_i1472" DrawAspect="Content" ObjectID="_1809245971" r:id="rId397"/>
              </w:object>
            </w:r>
            <w:r>
              <w:t>，下列说法正确的是（　　）</w:t>
            </w:r>
          </w:p>
          <w:p w14:paraId="1B0433EC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725F08" wp14:editId="29B4A16E">
                  <wp:extent cx="4438650" cy="981075"/>
                  <wp:effectExtent l="0" t="0" r="11430" b="9525"/>
                  <wp:docPr id="28" name="图片 28" descr="@@@a756e39f6ef449e3b335f88e689d8e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a756e39f6ef449e3b335f88e689d8e1b"/>
                          <pic:cNvPicPr>
                            <a:picLocks noChangeAspect="1"/>
                          </pic:cNvPicPr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89FEE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．光纤内芯的折射率比外套的大</w:t>
            </w:r>
          </w:p>
          <w:p w14:paraId="7C2C33F7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．频率越大的光在光纤中传播的速度越大</w:t>
            </w:r>
          </w:p>
          <w:p w14:paraId="46D28803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内芯对这种</w:t>
            </w:r>
            <w:proofErr w:type="gramEnd"/>
            <w:r>
              <w:t>激光的折射率为</w:t>
            </w:r>
            <w:r>
              <w:object w:dxaOrig="457" w:dyaOrig="586" w14:anchorId="097A8178">
                <v:shape id="_x0000_i1473" type="#_x0000_t75" alt="eqId18483c9c195ecd922772527fa85c0fcb" style="width:22.9pt;height:29.25pt" o:ole="">
                  <v:imagedata r:id="rId292" o:title="eqId18483c9c195ecd922772527fa85c0fcb"/>
                </v:shape>
                <o:OLEObject Type="Embed" ProgID="Equation.DSMT4" ShapeID="_x0000_i1473" DrawAspect="Content" ObjectID="_1809245972" r:id="rId399"/>
              </w:object>
            </w:r>
          </w:p>
          <w:p w14:paraId="15B8A98B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．图乙中光在内芯中传播的时间为</w:t>
            </w:r>
            <w:r>
              <w:object w:dxaOrig="334" w:dyaOrig="545" w14:anchorId="3BC594FD">
                <v:shape id="_x0000_i1474" type="#_x0000_t75" alt="eqId655a41deea59811980599fc67741b670" style="width:16.9pt;height:27.4pt" o:ole="">
                  <v:imagedata r:id="rId400" o:title="eqId655a41deea59811980599fc67741b670"/>
                </v:shape>
                <o:OLEObject Type="Embed" ProgID="Equation.DSMT4" ShapeID="_x0000_i1474" DrawAspect="Content" ObjectID="_1809245973" r:id="rId401"/>
              </w:object>
            </w:r>
          </w:p>
          <w:p w14:paraId="035537B1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．昏暗路段一般会安装反光道钉用于指引道路，其内部由多个反光单元组成。如图所示，当来车的一束灯光以某一角度射向反光单元时，其中一条光线在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处先后发生两次反射，则下列说法正确的是（　　）</w:t>
            </w:r>
          </w:p>
          <w:p w14:paraId="77462590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1A1C58A" wp14:editId="06240B0A">
                  <wp:extent cx="3629025" cy="1323975"/>
                  <wp:effectExtent l="0" t="0" r="13335" b="1905"/>
                  <wp:docPr id="29" name="图片 29" descr="@@@e164cbb9-7b5e-4e22-b9f9-d5f69b7524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e164cbb9-7b5e-4e22-b9f9-d5f69b7524f3"/>
                          <pic:cNvPicPr>
                            <a:picLocks noChangeAspect="1"/>
                          </pic:cNvPicPr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C0238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．经反光单元反射后的出射光线与入射光线方向平行</w:t>
            </w:r>
          </w:p>
          <w:p w14:paraId="228E0752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B</w:t>
            </w:r>
            <w:r>
              <w:t>．反光单元的材料折射率越小，反光效果越好</w:t>
            </w:r>
          </w:p>
          <w:p w14:paraId="3DBB9A9F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．不同颜色的光在反光单元中传播速度不同</w:t>
            </w:r>
          </w:p>
          <w:p w14:paraId="6127AAB0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．不同颜色的光在反光单元中传播光路相同</w:t>
            </w:r>
          </w:p>
          <w:p w14:paraId="063FB591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．在平静的水面下有一红色点光源发出的红光，在水面上形成一个面积为</w:t>
            </w:r>
            <w:r>
              <w:rPr>
                <w:rFonts w:eastAsia="Times New Roman"/>
                <w:i/>
              </w:rPr>
              <w:t>S</w:t>
            </w:r>
            <w:r>
              <w:t>的圆形光斑。则在同一位置，将红色点光源换成紫色点光源后（　　）</w:t>
            </w:r>
          </w:p>
          <w:p w14:paraId="55253FEF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．紫光在水面上形成的圆形光斑面积大于</w:t>
            </w:r>
            <w:r>
              <w:rPr>
                <w:rFonts w:eastAsia="Times New Roman"/>
                <w:i/>
              </w:rPr>
              <w:t>S</w:t>
            </w:r>
          </w:p>
          <w:p w14:paraId="11129FE0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．紫光在水面上形成的圆形光斑面积小于</w:t>
            </w:r>
            <w:r>
              <w:rPr>
                <w:rFonts w:eastAsia="Times New Roman"/>
                <w:i/>
              </w:rPr>
              <w:t>S</w:t>
            </w:r>
          </w:p>
          <w:p w14:paraId="128C0502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．要使紫光在水面形成的圆形光斑面积等于</w:t>
            </w:r>
            <w:r>
              <w:rPr>
                <w:rFonts w:eastAsia="Times New Roman"/>
                <w:i/>
              </w:rPr>
              <w:t>S</w:t>
            </w:r>
            <w:r>
              <w:t>，应将点光源适当上移</w:t>
            </w:r>
          </w:p>
          <w:p w14:paraId="7499A212" w14:textId="376EAA12" w:rsidR="00975FAA" w:rsidRPr="00755D10" w:rsidRDefault="00975FAA" w:rsidP="00755D10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．要使紫光在水面形成的圆形光斑面积等于</w:t>
            </w:r>
            <w:r>
              <w:rPr>
                <w:rFonts w:eastAsia="Times New Roman"/>
                <w:i/>
              </w:rPr>
              <w:t>S</w:t>
            </w:r>
            <w:r>
              <w:t>，应将点光源适当下移</w:t>
            </w:r>
          </w:p>
          <w:p w14:paraId="44EB718B" w14:textId="77777777" w:rsidR="00975FAA" w:rsidRDefault="00975FAA" w:rsidP="00975FAA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三、解答题</w:t>
            </w:r>
          </w:p>
          <w:p w14:paraId="176FB5A5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．如图所示，一艘帆船静止在湖面上，帆船的竖直桅杆顶端高出水面</w:t>
            </w:r>
            <w:r>
              <w:t>4.5m</w:t>
            </w:r>
            <w:r>
              <w:t>。距水面</w:t>
            </w:r>
            <w:r>
              <w:t>6m</w:t>
            </w:r>
            <w:r>
              <w:t>的湖底</w:t>
            </w:r>
            <w:r>
              <w:rPr>
                <w:rFonts w:eastAsia="Times New Roman"/>
                <w:i/>
              </w:rPr>
              <w:t>P</w:t>
            </w:r>
            <w:r>
              <w:t>处有一点光源，</w:t>
            </w:r>
            <w:r>
              <w:rPr>
                <w:rFonts w:eastAsia="Times New Roman"/>
                <w:i/>
              </w:rPr>
              <w:t>P</w:t>
            </w:r>
            <w:r>
              <w:t>发出的一束光从水面出射后恰好照射到桅杆顶端，该出射光束与竖直方向的夹角为</w:t>
            </w:r>
            <w:r>
              <w:t>53°</w:t>
            </w:r>
            <w:r>
              <w:t>（取</w:t>
            </w:r>
            <w:r>
              <w:object w:dxaOrig="950" w:dyaOrig="219" w14:anchorId="0E4B8F07">
                <v:shape id="_x0000_i1492" type="#_x0000_t75" alt="eqIdbdfaebfbc8951d804adeb6980627b38e" style="width:47.65pt;height:10.9pt" o:ole="">
                  <v:imagedata r:id="rId403" o:title="eqIdbdfaebfbc8951d804adeb6980627b38e"/>
                </v:shape>
                <o:OLEObject Type="Embed" ProgID="Equation.DSMT4" ShapeID="_x0000_i1492" DrawAspect="Content" ObjectID="_1809245974" r:id="rId404"/>
              </w:object>
            </w:r>
            <w:r>
              <w:t>）已知水的折射率为</w:t>
            </w:r>
            <w:r>
              <w:object w:dxaOrig="211" w:dyaOrig="545" w14:anchorId="03BAB86B">
                <v:shape id="_x0000_i1493" type="#_x0000_t75" alt="eqIdd599cb4a589f90b0205f24c2e1fa021e" style="width:10.5pt;height:27.4pt" o:ole="">
                  <v:imagedata r:id="rId405" o:title="eqIdd599cb4a589f90b0205f24c2e1fa021e"/>
                </v:shape>
                <o:OLEObject Type="Embed" ProgID="Equation.DSMT4" ShapeID="_x0000_i1493" DrawAspect="Content" ObjectID="_1809245975" r:id="rId406"/>
              </w:object>
            </w:r>
            <w:r>
              <w:t>。</w:t>
            </w:r>
          </w:p>
          <w:p w14:paraId="33982DBE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2CFAC1" wp14:editId="4C9C6659">
                  <wp:extent cx="3048000" cy="1304925"/>
                  <wp:effectExtent l="0" t="0" r="0" b="5715"/>
                  <wp:docPr id="31" name="图片 31" descr="@@@8df0752b-5104-4839-9717-16d00324cf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8df0752b-5104-4839-9717-16d00324cf1f"/>
                          <pic:cNvPicPr>
                            <a:picLocks noChangeAspect="1"/>
                          </pic:cNvPicPr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FB1B4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求桅杆到</w:t>
            </w:r>
            <w:r>
              <w:rPr>
                <w:rFonts w:eastAsia="Times New Roman"/>
                <w:i/>
              </w:rPr>
              <w:t>P</w:t>
            </w:r>
            <w:r>
              <w:t>点的水平距离；</w:t>
            </w:r>
          </w:p>
          <w:p w14:paraId="0AF144E0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求</w:t>
            </w:r>
            <w:r>
              <w:rPr>
                <w:rFonts w:eastAsia="Times New Roman"/>
                <w:i/>
              </w:rPr>
              <w:t>P</w:t>
            </w:r>
            <w:r>
              <w:t>发出的光能从水面射出时对应的水面面积（结果用</w:t>
            </w:r>
            <w:r>
              <w:object w:dxaOrig="175" w:dyaOrig="202" w14:anchorId="2D418F2E">
                <v:shape id="_x0000_i1494" type="#_x0000_t75" alt="eqId70f5389990c3a0c5373f3bd9fb2454c9" style="width:8.65pt;height:10.15pt" o:ole="">
                  <v:imagedata r:id="rId408" o:title="eqId70f5389990c3a0c5373f3bd9fb2454c9"/>
                </v:shape>
                <o:OLEObject Type="Embed" ProgID="Equation.DSMT4" ShapeID="_x0000_i1494" DrawAspect="Content" ObjectID="_1809245976" r:id="rId409"/>
              </w:object>
            </w:r>
            <w:r>
              <w:t>表示）。</w:t>
            </w:r>
          </w:p>
          <w:p w14:paraId="4A487AF1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1AF6B999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1CE1D037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5F36C489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5C68F946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314B2B0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0DEE5F6C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0C1BE1AE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rFonts w:hint="eastAsia"/>
                <w:color w:val="FF0000"/>
              </w:rPr>
            </w:pPr>
          </w:p>
          <w:p w14:paraId="5BCAD3BB" w14:textId="063AE7F8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14</w:t>
            </w:r>
            <w:r>
              <w:t>．如图所示，自行车的尾灯虽然本身不发光，但在夜间骑行时，从后面开来的汽车发出的强光照到尾灯后，会有较强的光被反射回去，用以警示后面车上的司机；在夏天晴天高温下，从车内会看到远处的沥青路面像是有一摊</w:t>
            </w:r>
            <w:r>
              <w:t>“</w:t>
            </w:r>
            <w:r>
              <w:t>水</w:t>
            </w:r>
            <w:r>
              <w:t>”</w:t>
            </w:r>
            <w:r>
              <w:t>，而实际上路面是没有水的。请思考上述现象是什么原理？</w:t>
            </w:r>
          </w:p>
          <w:p w14:paraId="0F299FA7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0F52EE" wp14:editId="11ED2BD6">
                  <wp:extent cx="1685925" cy="1666875"/>
                  <wp:effectExtent l="0" t="0" r="5715" b="9525"/>
                  <wp:docPr id="32" name="图片 32" descr="@@@c0e67e0b-0072-4e6d-a474-7f8fe07b5e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c0e67e0b-0072-4e6d-a474-7f8fe07b5ec7"/>
                          <pic:cNvPicPr>
                            <a:picLocks noChangeAspect="1"/>
                          </pic:cNvPicPr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7A34F" w14:textId="77777777" w:rsidR="00755D10" w:rsidRDefault="00755D10" w:rsidP="00975FAA">
            <w:pPr>
              <w:spacing w:line="360" w:lineRule="auto"/>
              <w:ind w:left="420"/>
              <w:jc w:val="center"/>
              <w:textAlignment w:val="center"/>
            </w:pPr>
          </w:p>
          <w:p w14:paraId="6DBB2659" w14:textId="77777777" w:rsidR="00755D10" w:rsidRDefault="00755D10" w:rsidP="00975FAA">
            <w:pPr>
              <w:spacing w:line="360" w:lineRule="auto"/>
              <w:ind w:left="420"/>
              <w:jc w:val="center"/>
              <w:textAlignment w:val="center"/>
            </w:pPr>
          </w:p>
          <w:p w14:paraId="08B4D61C" w14:textId="77777777" w:rsidR="00755D10" w:rsidRDefault="00755D10" w:rsidP="00975FAA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</w:p>
          <w:p w14:paraId="377190C9" w14:textId="77777777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t>15</w:t>
            </w:r>
            <w:r>
              <w:t>．如图所示，</w:t>
            </w:r>
            <w:proofErr w:type="gramStart"/>
            <w:r>
              <w:t>一</w:t>
            </w:r>
            <w:proofErr w:type="gramEnd"/>
            <w:r>
              <w:t>巨大的玻璃容器，容器底部有一定的厚度，容器中装有一定量的水，在容器底部有一单色点光源</w:t>
            </w:r>
            <w:r>
              <w:rPr>
                <w:rFonts w:eastAsia="Times New Roman"/>
                <w:i/>
              </w:rPr>
              <w:t>S</w:t>
            </w:r>
            <w:r>
              <w:t>，已知水对该单色光的折射率为</w:t>
            </w:r>
            <w:r>
              <w:object w:dxaOrig="651" w:dyaOrig="551" w14:anchorId="78B1865C">
                <v:shape id="_x0000_i1511" type="#_x0000_t75" alt="eqId4b778fbca79582ae48bfe82a18a7a11c" style="width:32.65pt;height:27.4pt" o:ole="">
                  <v:imagedata r:id="rId411" o:title="eqId4b778fbca79582ae48bfe82a18a7a11c"/>
                </v:shape>
                <o:OLEObject Type="Embed" ProgID="Equation.DSMT4" ShapeID="_x0000_i1511" DrawAspect="Content" ObjectID="_1809245977" r:id="rId412"/>
              </w:object>
            </w:r>
            <w:r>
              <w:t>，玻璃对该单色光的折射率为</w:t>
            </w:r>
            <w:r>
              <w:object w:dxaOrig="879" w:dyaOrig="330" w14:anchorId="4D7C5FCC">
                <v:shape id="_x0000_i1512" type="#_x0000_t75" alt="eqIdc4cfbff1505e3ef39725277465737f09" style="width:43.9pt;height:16.5pt" o:ole="">
                  <v:imagedata r:id="rId413" o:title="eqIdc4cfbff1505e3ef39725277465737f09"/>
                </v:shape>
                <o:OLEObject Type="Embed" ProgID="Equation.DSMT4" ShapeID="_x0000_i1512" DrawAspect="Content" ObjectID="_1809245978" r:id="rId414"/>
              </w:object>
            </w:r>
            <w:r>
              <w:t>，容器底部玻璃的厚度为</w:t>
            </w:r>
            <w:r>
              <w:rPr>
                <w:rFonts w:eastAsia="Times New Roman"/>
                <w:i/>
              </w:rPr>
              <w:t>d</w:t>
            </w:r>
            <w:r>
              <w:t>，水的深度为</w:t>
            </w:r>
            <w:r>
              <w:t>2</w:t>
            </w:r>
            <w:r>
              <w:rPr>
                <w:rFonts w:eastAsia="Times New Roman"/>
                <w:i/>
              </w:rPr>
              <w:t>d</w:t>
            </w:r>
            <w:r>
              <w:t>。已知光在真空中的传播速度为</w:t>
            </w:r>
            <w:r>
              <w:rPr>
                <w:rFonts w:eastAsia="Times New Roman"/>
                <w:i/>
              </w:rPr>
              <w:t>c</w:t>
            </w:r>
            <w:r>
              <w:t>，波的折射定律</w:t>
            </w:r>
            <w:r>
              <w:object w:dxaOrig="985" w:dyaOrig="597" w14:anchorId="3773F000">
                <v:shape id="_x0000_i1513" type="#_x0000_t75" alt="eqId39d9b70fcbae32e770d86a14c20dc0a9" style="width:49.15pt;height:30pt" o:ole="">
                  <v:imagedata r:id="rId415" o:title="eqId39d9b70fcbae32e770d86a14c20dc0a9"/>
                </v:shape>
                <o:OLEObject Type="Embed" ProgID="Equation.DSMT4" ShapeID="_x0000_i1513" DrawAspect="Content" ObjectID="_1809245979" r:id="rId416"/>
              </w:object>
            </w:r>
            <w:r>
              <w:t>。求：</w:t>
            </w:r>
          </w:p>
          <w:p w14:paraId="1ACC4EDB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）该单色光在水和玻璃中传播的速度；</w:t>
            </w:r>
          </w:p>
          <w:p w14:paraId="2AF9E740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）在水面形成的圆形光斑的半径（不考虑两个界面处的反射光线）。</w:t>
            </w:r>
          </w:p>
          <w:p w14:paraId="502944DC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B76D22" wp14:editId="61E29AA0">
                  <wp:extent cx="1762125" cy="1114425"/>
                  <wp:effectExtent l="0" t="0" r="5715" b="13335"/>
                  <wp:docPr id="33" name="图片 33" descr="@@@277c35d1-439e-42c0-8b77-28953cdfc1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277c35d1-439e-42c0-8b77-28953cdfc1bc"/>
                          <pic:cNvPicPr>
                            <a:picLocks noChangeAspect="1"/>
                          </pic:cNvPicPr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B025B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3BB19B88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06F4CE43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59A19C8B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0B7598B1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0469A597" w14:textId="77777777" w:rsidR="00755D10" w:rsidRDefault="00755D10" w:rsidP="00975FAA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370AA7A0" w14:textId="77777777" w:rsidR="00755D10" w:rsidRDefault="00755D10" w:rsidP="00755D10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</w:p>
          <w:p w14:paraId="0B2DEE81" w14:textId="78999589" w:rsidR="00975FAA" w:rsidRDefault="00975FAA" w:rsidP="00975FAA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16</w:t>
            </w:r>
            <w:r>
              <w:t>．光导纤维简称</w:t>
            </w:r>
            <w:r>
              <w:t>“</w:t>
            </w:r>
            <w:r>
              <w:t>光纤</w:t>
            </w:r>
            <w:r>
              <w:t>”</w:t>
            </w:r>
            <w:r>
              <w:t>，是一种能够传导光波和各种光信号的纤维，也是传输信息的理想载体。如图所示，折射率为</w:t>
            </w:r>
            <w:r>
              <w:object w:dxaOrig="668" w:dyaOrig="576" w14:anchorId="71596C88">
                <v:shape id="_x0000_i1530" type="#_x0000_t75" alt="eqIde3fa1b20a9aac61afe7e2c52912fbb37" style="width:33.4pt;height:28.9pt" o:ole="">
                  <v:imagedata r:id="rId418" o:title="eqIde3fa1b20a9aac61afe7e2c52912fbb37"/>
                </v:shape>
                <o:OLEObject Type="Embed" ProgID="Equation.DSMT4" ShapeID="_x0000_i1530" DrawAspect="Content" ObjectID="_1809245980" r:id="rId419"/>
              </w:object>
            </w:r>
            <w:r>
              <w:t>的玻璃圆柱长</w:t>
            </w:r>
            <w:r>
              <w:object w:dxaOrig="1091" w:dyaOrig="315" w14:anchorId="0EA5991E">
                <v:shape id="_x0000_i1531" type="#_x0000_t75" alt="eqId01aa1dcadd7a29c221742825a913e394" style="width:54.4pt;height:15.75pt" o:ole="">
                  <v:imagedata r:id="rId420" o:title="eqId01aa1dcadd7a29c221742825a913e394"/>
                </v:shape>
                <o:OLEObject Type="Embed" ProgID="Equation.DSMT4" ShapeID="_x0000_i1531" DrawAspect="Content" ObjectID="_1809245981" r:id="rId421"/>
              </w:object>
            </w:r>
            <w:r>
              <w:t>。一束激光射向圆柱一端的中心，折射入圆柱后从另一底面射出，真空中的光速</w:t>
            </w:r>
            <w:r>
              <w:object w:dxaOrig="1284" w:dyaOrig="278" w14:anchorId="01EFC32F">
                <v:shape id="_x0000_i1532" type="#_x0000_t75" alt="eqId503dabd9413b175f543069a5ccdcd63f" style="width:64.15pt;height:13.9pt" o:ole="">
                  <v:imagedata r:id="rId422" o:title="eqId503dabd9413b175f543069a5ccdcd63f"/>
                </v:shape>
                <o:OLEObject Type="Embed" ProgID="Equation.DSMT4" ShapeID="_x0000_i1532" DrawAspect="Content" ObjectID="_1809245982" r:id="rId423"/>
              </w:object>
            </w:r>
            <w:r>
              <w:t>。求：</w:t>
            </w:r>
          </w:p>
          <w:p w14:paraId="7C2390C5" w14:textId="77777777" w:rsidR="00975FAA" w:rsidRDefault="00975FAA" w:rsidP="00975F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23C553" wp14:editId="1C55F6DE">
                  <wp:extent cx="2247900" cy="819150"/>
                  <wp:effectExtent l="0" t="0" r="7620" b="3810"/>
                  <wp:docPr id="35" name="图片 35" descr="@@@2a2e1eb6-d427-4bfc-91ec-ed4fb95ca8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2a2e1eb6-d427-4bfc-91ec-ed4fb95ca81d"/>
                          <pic:cNvPicPr>
                            <a:picLocks noChangeAspect="1"/>
                          </pic:cNvPicPr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5C176" w14:textId="77777777" w:rsidR="00975FAA" w:rsidRDefault="00975FAA" w:rsidP="00975FAA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光在圆柱中传播的最短时间是多少？</w:t>
            </w:r>
          </w:p>
          <w:p w14:paraId="7551FCB0" w14:textId="77777777" w:rsidR="00311EEE" w:rsidRDefault="00975FAA" w:rsidP="00755D10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若光在柱内发生全反射的次数最多，射入圆柱时的入射角正弦值为多少？</w:t>
            </w:r>
          </w:p>
          <w:p w14:paraId="77CBE11A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64F631F2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5DD9D37F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237B5CA2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0CA9D9CC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22A429EF" w14:textId="77777777" w:rsidR="00755D10" w:rsidRDefault="00755D10" w:rsidP="00755D10">
            <w:pPr>
              <w:spacing w:line="360" w:lineRule="auto"/>
              <w:ind w:left="420"/>
              <w:jc w:val="left"/>
              <w:textAlignment w:val="center"/>
            </w:pPr>
          </w:p>
          <w:p w14:paraId="47B80859" w14:textId="19C97B38" w:rsidR="00755D10" w:rsidRPr="00975FAA" w:rsidRDefault="00755D10" w:rsidP="00755D10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2B5BA6D7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CC3E474" w14:textId="77777777" w:rsidR="006E3D2D" w:rsidRDefault="006E3D2D" w:rsidP="006E3D2D">
      <w:pPr>
        <w:tabs>
          <w:tab w:val="left" w:pos="7000"/>
        </w:tabs>
        <w:spacing w:line="360" w:lineRule="auto"/>
        <w:ind w:left="315" w:hanging="315"/>
        <w:jc w:val="center"/>
        <w:rPr>
          <w:rStyle w:val="apple-style-span"/>
          <w:rFonts w:ascii="微软雅黑" w:eastAsia="微软雅黑" w:hAnsi="微软雅黑" w:cs="微软雅黑" w:hint="eastAsia"/>
          <w:szCs w:val="21"/>
        </w:rPr>
      </w:pPr>
      <w:r>
        <w:rPr>
          <w:rFonts w:eastAsia="新宋体"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600D54CF" wp14:editId="7A7B764B">
            <wp:simplePos x="0" y="0"/>
            <wp:positionH relativeFrom="page">
              <wp:posOffset>10668000</wp:posOffset>
            </wp:positionH>
            <wp:positionV relativeFrom="topMargin">
              <wp:posOffset>12560300</wp:posOffset>
            </wp:positionV>
            <wp:extent cx="368300" cy="330200"/>
            <wp:effectExtent l="0" t="0" r="0" b="0"/>
            <wp:wrapNone/>
            <wp:docPr id="100308" name="图片 100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8" name="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sz w:val="30"/>
          <w:szCs w:val="30"/>
        </w:rPr>
        <w:t>光的折射</w:t>
      </w:r>
    </w:p>
    <w:p w14:paraId="521FE306" w14:textId="77777777" w:rsidR="006E3D2D" w:rsidRDefault="006E3D2D" w:rsidP="006E3D2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760711" wp14:editId="63F9FFB3">
                <wp:simplePos x="0" y="0"/>
                <wp:positionH relativeFrom="column">
                  <wp:posOffset>4299585</wp:posOffset>
                </wp:positionH>
                <wp:positionV relativeFrom="paragraph">
                  <wp:posOffset>135890</wp:posOffset>
                </wp:positionV>
                <wp:extent cx="290830" cy="304800"/>
                <wp:effectExtent l="6350" t="6350" r="7620" b="889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619F6CE0" id="椭圆 73" o:spid="_x0000_s1026" style="position:absolute;margin-left:338.55pt;margin-top:10.7pt;width:22.9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D35EDB" wp14:editId="2FEAAF75">
                <wp:simplePos x="0" y="0"/>
                <wp:positionH relativeFrom="column">
                  <wp:posOffset>36830</wp:posOffset>
                </wp:positionH>
                <wp:positionV relativeFrom="paragraph">
                  <wp:posOffset>108585</wp:posOffset>
                </wp:positionV>
                <wp:extent cx="880745" cy="344170"/>
                <wp:effectExtent l="6350" t="6350" r="12065" b="1524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FE817" w14:textId="77777777" w:rsidR="006E3D2D" w:rsidRDefault="006E3D2D" w:rsidP="006E3D2D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08D35EDB" id="圆角矩形 72" o:spid="_x0000_s1026" style="position:absolute;left:0;text-align:left;margin-left:2.9pt;margin-top:8.55pt;width:69.35pt;height:2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" fillcolor="#5b9bd5 [3204]" strokecolor="#2e74b5 [2404]" strokeweight="1pt">
                <v:stroke joinstyle="miter"/>
                <v:textbox>
                  <w:txbxContent>
                    <w:p w14:paraId="433FE817" w14:textId="77777777" w:rsidR="006E3D2D" w:rsidRDefault="006E3D2D" w:rsidP="006E3D2D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59E24F" wp14:editId="684BE37D">
                <wp:simplePos x="0" y="0"/>
                <wp:positionH relativeFrom="column">
                  <wp:posOffset>996315</wp:posOffset>
                </wp:positionH>
                <wp:positionV relativeFrom="paragraph">
                  <wp:posOffset>99695</wp:posOffset>
                </wp:positionV>
                <wp:extent cx="3672840" cy="349885"/>
                <wp:effectExtent l="6350" t="6350" r="8890" b="9525"/>
                <wp:wrapNone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A7007" w14:textId="77777777" w:rsidR="006E3D2D" w:rsidRDefault="006E3D2D" w:rsidP="006E3D2D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光的折射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5959E24F" id="圆角矩形 75" o:spid="_x0000_s1027" style="position:absolute;left:0;text-align:left;margin-left:78.45pt;margin-top:7.85pt;width:289.2pt;height:2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" fillcolor="#deeaf6 [660]" strokecolor="#2e74b5 [2404]" strokeweight="1pt">
                <v:stroke joinstyle="miter"/>
                <v:textbox>
                  <w:txbxContent>
                    <w:p w14:paraId="6C4A7007" w14:textId="77777777" w:rsidR="006E3D2D" w:rsidRDefault="006E3D2D" w:rsidP="006E3D2D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光的折射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552F74" w14:textId="77777777" w:rsidR="006E3D2D" w:rsidRDefault="006E3D2D" w:rsidP="006E3D2D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6316BD" wp14:editId="6E6C32D0">
                <wp:simplePos x="0" y="0"/>
                <wp:positionH relativeFrom="column">
                  <wp:posOffset>4358005</wp:posOffset>
                </wp:positionH>
                <wp:positionV relativeFrom="paragraph">
                  <wp:posOffset>11430</wp:posOffset>
                </wp:positionV>
                <wp:extent cx="186690" cy="191770"/>
                <wp:effectExtent l="10160" t="6350" r="16510" b="1524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4B06A343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流程图: 合并 74" o:spid="_x0000_s1026" type="#_x0000_t128" style="position:absolute;margin-left:343.15pt;margin-top:.9pt;width:14.7pt;height:1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" fillcolor="white [3212]" strokecolor="#2e74b5 [2404]" strokeweight="1pt"/>
            </w:pict>
          </mc:Fallback>
        </mc:AlternateContent>
      </w:r>
    </w:p>
    <w:p w14:paraId="5B0A398D" w14:textId="77777777" w:rsidR="006E3D2D" w:rsidRDefault="006E3D2D" w:rsidP="006E3D2D">
      <w:r>
        <w:rPr>
          <w:noProof/>
        </w:rPr>
        <w:drawing>
          <wp:inline distT="0" distB="0" distL="114300" distR="114300" wp14:anchorId="47E653D1" wp14:editId="6A2A554F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A9D8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1、光的反射</w:t>
      </w:r>
    </w:p>
    <w:p w14:paraId="0ED69239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（1）反射现象：光从第1种介质射到该介质与第2种介质的</w:t>
      </w:r>
      <w:r>
        <w:rPr>
          <w:rFonts w:ascii="黑体" w:eastAsia="黑体" w:hAnsi="黑体" w:cs="黑体" w:hint="eastAsia"/>
          <w:b/>
          <w:color w:val="FF0000"/>
          <w:u w:val="single"/>
        </w:rPr>
        <w:t>分界面</w:t>
      </w:r>
      <w:r>
        <w:rPr>
          <w:rFonts w:ascii="黑体" w:eastAsia="黑体" w:hAnsi="黑体" w:cs="黑体" w:hint="eastAsia"/>
        </w:rPr>
        <w:t>时，一部分光会</w:t>
      </w:r>
      <w:r>
        <w:rPr>
          <w:rFonts w:ascii="黑体" w:eastAsia="黑体" w:hAnsi="黑体" w:cs="黑体" w:hint="eastAsia"/>
          <w:b/>
          <w:color w:val="FF0000"/>
          <w:u w:val="single"/>
        </w:rPr>
        <w:t>返回</w:t>
      </w:r>
      <w:r>
        <w:rPr>
          <w:rFonts w:ascii="黑体" w:eastAsia="黑体" w:hAnsi="黑体" w:cs="黑体" w:hint="eastAsia"/>
        </w:rPr>
        <w:t>到第1种介质的现象。</w:t>
      </w:r>
    </w:p>
    <w:p w14:paraId="58B44483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（2）反射定律：反射光线与入射光线、法线处在</w:t>
      </w:r>
      <w:r>
        <w:rPr>
          <w:rFonts w:ascii="黑体" w:eastAsia="黑体" w:hAnsi="黑体" w:cs="黑体" w:hint="eastAsia"/>
          <w:b/>
          <w:color w:val="FF0000"/>
          <w:u w:val="single"/>
        </w:rPr>
        <w:t>同一平面</w:t>
      </w:r>
      <w:r>
        <w:rPr>
          <w:rFonts w:ascii="黑体" w:eastAsia="黑体" w:hAnsi="黑体" w:cs="黑体" w:hint="eastAsia"/>
        </w:rPr>
        <w:t>内，反射光线与入射光线分别位于</w:t>
      </w:r>
      <w:r>
        <w:rPr>
          <w:rFonts w:ascii="黑体" w:eastAsia="黑体" w:hAnsi="黑体" w:cs="黑体" w:hint="eastAsia"/>
          <w:b/>
          <w:color w:val="FF0000"/>
          <w:u w:val="single"/>
        </w:rPr>
        <w:t>法线的两侧</w:t>
      </w:r>
      <w:r>
        <w:rPr>
          <w:rFonts w:ascii="黑体" w:eastAsia="黑体" w:hAnsi="黑体" w:cs="黑体" w:hint="eastAsia"/>
        </w:rPr>
        <w:t>；反射角</w:t>
      </w:r>
      <w:r>
        <w:rPr>
          <w:rFonts w:ascii="黑体" w:eastAsia="黑体" w:hAnsi="黑体" w:cs="黑体" w:hint="eastAsia"/>
          <w:b/>
          <w:color w:val="FF0000"/>
          <w:u w:val="single"/>
        </w:rPr>
        <w:t>等于</w:t>
      </w:r>
      <w:r>
        <w:rPr>
          <w:rFonts w:ascii="黑体" w:eastAsia="黑体" w:hAnsi="黑体" w:cs="黑体" w:hint="eastAsia"/>
        </w:rPr>
        <w:t>入射角。</w:t>
      </w:r>
    </w:p>
    <w:p w14:paraId="16B52B16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（3）在光的反射现象中，光路是</w:t>
      </w:r>
      <w:r>
        <w:rPr>
          <w:rFonts w:ascii="黑体" w:eastAsia="黑体" w:hAnsi="黑体" w:cs="黑体" w:hint="eastAsia"/>
          <w:b/>
          <w:color w:val="FF0000"/>
          <w:u w:val="single"/>
        </w:rPr>
        <w:t>可逆</w:t>
      </w:r>
      <w:r>
        <w:rPr>
          <w:rFonts w:ascii="黑体" w:eastAsia="黑体" w:hAnsi="黑体" w:cs="黑体" w:hint="eastAsia"/>
        </w:rPr>
        <w:t>的。</w:t>
      </w:r>
    </w:p>
    <w:p w14:paraId="3F42A822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2．光的折射</w:t>
      </w:r>
    </w:p>
    <w:p w14:paraId="7B390294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lastRenderedPageBreak/>
        <w:t>（1）折射现象：光从第1种介质射到该介质与第2种介质的</w:t>
      </w:r>
      <w:r>
        <w:rPr>
          <w:rFonts w:ascii="黑体" w:eastAsia="黑体" w:hAnsi="黑体" w:cs="黑体" w:hint="eastAsia"/>
          <w:b/>
          <w:color w:val="FF0000"/>
          <w:u w:val="single"/>
        </w:rPr>
        <w:t>分界面</w:t>
      </w:r>
      <w:r>
        <w:rPr>
          <w:rFonts w:ascii="黑体" w:eastAsia="黑体" w:hAnsi="黑体" w:cs="黑体" w:hint="eastAsia"/>
        </w:rPr>
        <w:t>时，一部分光会</w:t>
      </w:r>
      <w:r>
        <w:rPr>
          <w:rFonts w:ascii="黑体" w:eastAsia="黑体" w:hAnsi="黑体" w:cs="黑体" w:hint="eastAsia"/>
          <w:b/>
          <w:color w:val="FF0000"/>
          <w:u w:val="single"/>
        </w:rPr>
        <w:t>进入</w:t>
      </w:r>
      <w:r>
        <w:rPr>
          <w:rFonts w:ascii="黑体" w:eastAsia="黑体" w:hAnsi="黑体" w:cs="黑体" w:hint="eastAsia"/>
        </w:rPr>
        <w:t>第2种介质的现象。</w:t>
      </w:r>
    </w:p>
    <w:p w14:paraId="5524ECFD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（2）折射定律</w:t>
      </w:r>
    </w:p>
    <w:p w14:paraId="04A47E41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折射光线与入射光线、法线处在</w:t>
      </w:r>
      <w:r>
        <w:rPr>
          <w:rFonts w:ascii="黑体" w:eastAsia="黑体" w:hAnsi="黑体" w:cs="黑体" w:hint="eastAsia"/>
          <w:b/>
          <w:color w:val="FF0000"/>
          <w:u w:val="single"/>
        </w:rPr>
        <w:t>同一平面</w:t>
      </w:r>
      <w:r>
        <w:rPr>
          <w:rFonts w:ascii="黑体" w:eastAsia="黑体" w:hAnsi="黑体" w:cs="黑体" w:hint="eastAsia"/>
        </w:rPr>
        <w:t>内，折射光线与入射光线分别位于</w:t>
      </w:r>
      <w:r>
        <w:rPr>
          <w:rFonts w:ascii="黑体" w:eastAsia="黑体" w:hAnsi="黑体" w:cs="黑体" w:hint="eastAsia"/>
          <w:b/>
          <w:color w:val="FF0000"/>
          <w:u w:val="single"/>
        </w:rPr>
        <w:t>法线的两侧</w:t>
      </w:r>
      <w:r>
        <w:rPr>
          <w:rFonts w:ascii="黑体" w:eastAsia="黑体" w:hAnsi="黑体" w:cs="黑体" w:hint="eastAsia"/>
        </w:rPr>
        <w:t>；</w:t>
      </w:r>
      <w:r>
        <w:rPr>
          <w:rFonts w:ascii="黑体" w:eastAsia="黑体" w:hAnsi="黑体" w:cs="黑体" w:hint="eastAsia"/>
          <w:b/>
          <w:color w:val="FF0000"/>
          <w:u w:val="single"/>
        </w:rPr>
        <w:t>入射角的正弦</w:t>
      </w:r>
      <w:r>
        <w:rPr>
          <w:rFonts w:ascii="黑体" w:eastAsia="黑体" w:hAnsi="黑体" w:cs="黑体" w:hint="eastAsia"/>
        </w:rPr>
        <w:t>与</w:t>
      </w:r>
      <w:r>
        <w:rPr>
          <w:rFonts w:ascii="黑体" w:eastAsia="黑体" w:hAnsi="黑体" w:cs="黑体" w:hint="eastAsia"/>
          <w:b/>
          <w:color w:val="FF0000"/>
          <w:u w:val="single"/>
        </w:rPr>
        <w:t>折射角的正弦</w:t>
      </w:r>
      <w:r>
        <w:rPr>
          <w:rFonts w:ascii="黑体" w:eastAsia="黑体" w:hAnsi="黑体" w:cs="黑体" w:hint="eastAsia"/>
        </w:rPr>
        <w:t>成正比，即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 xml:space="preserve">eq \f(sin </w:instrText>
      </w:r>
      <w:r>
        <w:rPr>
          <w:rFonts w:ascii="黑体" w:eastAsia="黑体" w:hAnsi="黑体" w:cs="黑体" w:hint="eastAsia"/>
          <w:i/>
        </w:rPr>
        <w:instrText>θ</w:instrText>
      </w:r>
      <w:r>
        <w:rPr>
          <w:rFonts w:ascii="黑体" w:eastAsia="黑体" w:hAnsi="黑体" w:cs="黑体" w:hint="eastAsia"/>
          <w:vertAlign w:val="subscript"/>
        </w:rPr>
        <w:instrText>1</w:instrText>
      </w:r>
      <w:r>
        <w:rPr>
          <w:rFonts w:ascii="黑体" w:eastAsia="黑体" w:hAnsi="黑体" w:cs="黑体" w:hint="eastAsia"/>
          <w:i/>
        </w:rPr>
        <w:instrText>,</w:instrText>
      </w:r>
      <w:r>
        <w:rPr>
          <w:rFonts w:ascii="黑体" w:eastAsia="黑体" w:hAnsi="黑体" w:cs="黑体" w:hint="eastAsia"/>
        </w:rPr>
        <w:instrText xml:space="preserve">sin </w:instrText>
      </w:r>
      <w:r>
        <w:rPr>
          <w:rFonts w:ascii="黑体" w:eastAsia="黑体" w:hAnsi="黑体" w:cs="黑体" w:hint="eastAsia"/>
          <w:i/>
        </w:rPr>
        <w:instrText>θ</w:instrText>
      </w:r>
      <w:r>
        <w:rPr>
          <w:rFonts w:ascii="黑体" w:eastAsia="黑体" w:hAnsi="黑体" w:cs="黑体" w:hint="eastAsia"/>
          <w:vertAlign w:val="subscript"/>
        </w:rPr>
        <w:instrText>2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  <w:i/>
        </w:rPr>
        <w:t>n</w:t>
      </w:r>
      <w:r>
        <w:rPr>
          <w:rFonts w:ascii="黑体" w:eastAsia="黑体" w:hAnsi="黑体" w:cs="黑体" w:hint="eastAsia"/>
          <w:vertAlign w:val="subscript"/>
        </w:rPr>
        <w:t>12</w:t>
      </w:r>
      <w:r>
        <w:rPr>
          <w:rFonts w:ascii="黑体" w:eastAsia="黑体" w:hAnsi="黑体" w:cs="黑体" w:hint="eastAsia"/>
        </w:rPr>
        <w:t>(式中</w:t>
      </w:r>
      <w:r>
        <w:rPr>
          <w:rFonts w:ascii="黑体" w:eastAsia="黑体" w:hAnsi="黑体" w:cs="黑体" w:hint="eastAsia"/>
          <w:i/>
        </w:rPr>
        <w:t>n</w:t>
      </w:r>
      <w:r>
        <w:rPr>
          <w:rFonts w:ascii="黑体" w:eastAsia="黑体" w:hAnsi="黑体" w:cs="黑体" w:hint="eastAsia"/>
          <w:vertAlign w:val="subscript"/>
        </w:rPr>
        <w:t>12</w:t>
      </w:r>
      <w:r>
        <w:rPr>
          <w:rFonts w:ascii="黑体" w:eastAsia="黑体" w:hAnsi="黑体" w:cs="黑体" w:hint="eastAsia"/>
        </w:rPr>
        <w:t>是比例常数)。</w:t>
      </w:r>
    </w:p>
    <w:p w14:paraId="358C3D02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（3）在光的折射现象中，光路是</w:t>
      </w:r>
      <w:r>
        <w:rPr>
          <w:rFonts w:ascii="黑体" w:eastAsia="黑体" w:hAnsi="黑体" w:cs="黑体" w:hint="eastAsia"/>
          <w:b/>
          <w:color w:val="FF0000"/>
          <w:u w:val="single"/>
        </w:rPr>
        <w:t>可逆</w:t>
      </w:r>
      <w:r>
        <w:rPr>
          <w:rFonts w:ascii="黑体" w:eastAsia="黑体" w:hAnsi="黑体" w:cs="黑体" w:hint="eastAsia"/>
        </w:rPr>
        <w:t>的。</w:t>
      </w:r>
    </w:p>
    <w:p w14:paraId="753F5C65" w14:textId="77777777" w:rsidR="006E3D2D" w:rsidRDefault="006E3D2D" w:rsidP="006E3D2D">
      <w:pPr>
        <w:shd w:val="clear" w:color="auto" w:fill="F2F2F2"/>
        <w:spacing w:line="360" w:lineRule="auto"/>
        <w:ind w:left="315"/>
        <w:jc w:val="left"/>
        <w:textAlignment w:val="center"/>
        <w:rPr>
          <w:rStyle w:val="apple-style-span"/>
          <w:rFonts w:ascii="黑体" w:eastAsia="黑体" w:hAnsi="黑体" w:cs="黑体" w:hint="eastAsia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AD</w:t>
      </w:r>
      <w:r>
        <w:rPr>
          <w:color w:val="FF0000"/>
        </w:rPr>
        <w:t>。</w:t>
      </w:r>
    </w:p>
    <w:p w14:paraId="1AC894D1" w14:textId="77777777" w:rsidR="006E3D2D" w:rsidRDefault="006E3D2D" w:rsidP="006E3D2D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83CE80" wp14:editId="0695C6F7">
                <wp:simplePos x="0" y="0"/>
                <wp:positionH relativeFrom="column">
                  <wp:posOffset>46990</wp:posOffset>
                </wp:positionH>
                <wp:positionV relativeFrom="paragraph">
                  <wp:posOffset>107950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1F820" w14:textId="77777777" w:rsidR="006E3D2D" w:rsidRDefault="006E3D2D" w:rsidP="006E3D2D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2783CE80" id="圆角矩形 18" o:spid="_x0000_s1028" style="position:absolute;left:0;text-align:left;margin-left:3.7pt;margin-top:8.5pt;width:69.35pt;height:27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" fillcolor="#5b9bd5 [3204]" strokecolor="#2e74b5 [2404]" strokeweight="1pt">
                <v:stroke joinstyle="miter"/>
                <v:textbox>
                  <w:txbxContent>
                    <w:p w14:paraId="60F1F820" w14:textId="77777777" w:rsidR="006E3D2D" w:rsidRDefault="006E3D2D" w:rsidP="006E3D2D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FEA9A1" wp14:editId="56BE4C4B">
                <wp:simplePos x="0" y="0"/>
                <wp:positionH relativeFrom="column">
                  <wp:posOffset>4097655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1F80C9E2" id="椭圆 19" o:spid="_x0000_s1026" style="position:absolute;margin-left:322.65pt;margin-top:9.1pt;width:22.9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81CC09" wp14:editId="577D5999">
                <wp:simplePos x="0" y="0"/>
                <wp:positionH relativeFrom="column">
                  <wp:posOffset>4156075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5D9A497D" id="流程图: 合并 20" o:spid="_x0000_s1026" type="#_x0000_t128" style="position:absolute;margin-left:327.25pt;margin-top:14.9pt;width:14.7pt;height:1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" fillcolor="white [3212]" strokecolor="#2e74b5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E324BC" wp14:editId="6B053E8C">
                <wp:simplePos x="0" y="0"/>
                <wp:positionH relativeFrom="column">
                  <wp:posOffset>1006475</wp:posOffset>
                </wp:positionH>
                <wp:positionV relativeFrom="paragraph">
                  <wp:posOffset>99060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6EC69" w14:textId="77777777" w:rsidR="006E3D2D" w:rsidRDefault="006E3D2D" w:rsidP="006E3D2D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折射率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7EE324BC" id="圆角矩形 21" o:spid="_x0000_s1029" style="position:absolute;left:0;text-align:left;margin-left:79.25pt;margin-top:7.8pt;width:289.2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" fillcolor="#deeaf6 [660]" strokecolor="#2e74b5 [2404]" strokeweight="1pt">
                <v:stroke joinstyle="miter"/>
                <v:textbox>
                  <w:txbxContent>
                    <w:p w14:paraId="5966EC69" w14:textId="77777777" w:rsidR="006E3D2D" w:rsidRDefault="006E3D2D" w:rsidP="006E3D2D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折射率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C01CECD" w14:textId="77777777" w:rsidR="006E3D2D" w:rsidRDefault="006E3D2D" w:rsidP="006E3D2D">
      <w:r>
        <w:rPr>
          <w:rFonts w:hint="eastAsia"/>
        </w:rPr>
        <w:t xml:space="preserve">  </w:t>
      </w:r>
    </w:p>
    <w:p w14:paraId="0C673CC8" w14:textId="77777777" w:rsidR="006E3D2D" w:rsidRDefault="006E3D2D" w:rsidP="006E3D2D">
      <w:r>
        <w:rPr>
          <w:noProof/>
        </w:rPr>
        <w:drawing>
          <wp:inline distT="0" distB="0" distL="114300" distR="114300" wp14:anchorId="433D839C" wp14:editId="29EED02A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81DF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bCs/>
        </w:rPr>
        <w:t>1、</w:t>
      </w:r>
      <w:r>
        <w:rPr>
          <w:rFonts w:ascii="黑体" w:eastAsia="黑体" w:hAnsi="黑体" w:cs="黑体" w:hint="eastAsia"/>
        </w:rPr>
        <w:t>定义：光从真空射入某种介质发生折射时，</w:t>
      </w:r>
      <w:r>
        <w:rPr>
          <w:rFonts w:ascii="黑体" w:eastAsia="黑体" w:hAnsi="黑体" w:cs="黑体" w:hint="eastAsia"/>
          <w:b/>
          <w:color w:val="FF0000"/>
          <w:u w:val="single"/>
        </w:rPr>
        <w:t>入射角的正弦</w:t>
      </w:r>
      <w:r>
        <w:rPr>
          <w:rFonts w:ascii="黑体" w:eastAsia="黑体" w:hAnsi="黑体" w:cs="黑体" w:hint="eastAsia"/>
        </w:rPr>
        <w:t>与</w:t>
      </w:r>
      <w:r>
        <w:rPr>
          <w:rFonts w:ascii="黑体" w:eastAsia="黑体" w:hAnsi="黑体" w:cs="黑体" w:hint="eastAsia"/>
          <w:b/>
          <w:color w:val="FF0000"/>
          <w:u w:val="single"/>
        </w:rPr>
        <w:t>折射角的正弦</w:t>
      </w:r>
      <w:r>
        <w:rPr>
          <w:rFonts w:ascii="黑体" w:eastAsia="黑体" w:hAnsi="黑体" w:cs="黑体" w:hint="eastAsia"/>
        </w:rPr>
        <w:t>之比，</w:t>
      </w:r>
      <w:proofErr w:type="gramStart"/>
      <w:r>
        <w:rPr>
          <w:rFonts w:ascii="黑体" w:eastAsia="黑体" w:hAnsi="黑体" w:cs="黑体" w:hint="eastAsia"/>
        </w:rPr>
        <w:t>叫作</w:t>
      </w:r>
      <w:proofErr w:type="gramEnd"/>
      <w:r>
        <w:rPr>
          <w:rFonts w:ascii="黑体" w:eastAsia="黑体" w:hAnsi="黑体" w:cs="黑体" w:hint="eastAsia"/>
        </w:rPr>
        <w:t>这种介质的绝对折射率，简称折射率，即</w:t>
      </w:r>
      <w:r>
        <w:rPr>
          <w:rFonts w:ascii="黑体" w:eastAsia="黑体" w:hAnsi="黑体" w:cs="黑体" w:hint="eastAsia"/>
          <w:i/>
        </w:rPr>
        <w:t>n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 xml:space="preserve">eq \f(sin </w:instrText>
      </w:r>
      <w:r>
        <w:rPr>
          <w:rFonts w:ascii="黑体" w:eastAsia="黑体" w:hAnsi="黑体" w:cs="黑体" w:hint="eastAsia"/>
          <w:i/>
        </w:rPr>
        <w:instrText>θ</w:instrText>
      </w:r>
      <w:r>
        <w:rPr>
          <w:rFonts w:ascii="黑体" w:eastAsia="黑体" w:hAnsi="黑体" w:cs="黑体" w:hint="eastAsia"/>
          <w:vertAlign w:val="subscript"/>
        </w:rPr>
        <w:instrText>1</w:instrText>
      </w:r>
      <w:r>
        <w:rPr>
          <w:rFonts w:ascii="黑体" w:eastAsia="黑体" w:hAnsi="黑体" w:cs="黑体" w:hint="eastAsia"/>
          <w:i/>
        </w:rPr>
        <w:instrText>,</w:instrText>
      </w:r>
      <w:r>
        <w:rPr>
          <w:rFonts w:ascii="黑体" w:eastAsia="黑体" w:hAnsi="黑体" w:cs="黑体" w:hint="eastAsia"/>
        </w:rPr>
        <w:instrText xml:space="preserve">sin </w:instrText>
      </w:r>
      <w:r>
        <w:rPr>
          <w:rFonts w:ascii="黑体" w:eastAsia="黑体" w:hAnsi="黑体" w:cs="黑体" w:hint="eastAsia"/>
          <w:i/>
        </w:rPr>
        <w:instrText>θ</w:instrText>
      </w:r>
      <w:r>
        <w:rPr>
          <w:rFonts w:ascii="黑体" w:eastAsia="黑体" w:hAnsi="黑体" w:cs="黑体" w:hint="eastAsia"/>
          <w:vertAlign w:val="subscript"/>
        </w:rPr>
        <w:instrText>2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。</w:t>
      </w:r>
    </w:p>
    <w:p w14:paraId="08EA3137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2、折射率与光速的关系：某种介质的折射率，等于光在</w:t>
      </w:r>
      <w:r>
        <w:rPr>
          <w:rFonts w:ascii="黑体" w:eastAsia="黑体" w:hAnsi="黑体" w:cs="黑体" w:hint="eastAsia"/>
          <w:b/>
          <w:color w:val="FF0000"/>
          <w:u w:val="single"/>
        </w:rPr>
        <w:t>真空</w:t>
      </w:r>
      <w:r>
        <w:rPr>
          <w:rFonts w:ascii="黑体" w:eastAsia="黑体" w:hAnsi="黑体" w:cs="黑体" w:hint="eastAsia"/>
        </w:rPr>
        <w:t>中的传播速度</w:t>
      </w:r>
      <w:r>
        <w:rPr>
          <w:rFonts w:ascii="黑体" w:eastAsia="黑体" w:hAnsi="黑体" w:cs="黑体" w:hint="eastAsia"/>
          <w:i/>
        </w:rPr>
        <w:t>c</w:t>
      </w:r>
      <w:r>
        <w:rPr>
          <w:rFonts w:ascii="黑体" w:eastAsia="黑体" w:hAnsi="黑体" w:cs="黑体" w:hint="eastAsia"/>
        </w:rPr>
        <w:t>与光在这种介质中的传播速度</w:t>
      </w:r>
      <w:r>
        <w:rPr>
          <w:rFonts w:ascii="黑体" w:eastAsia="黑体" w:hAnsi="黑体" w:cs="黑体" w:hint="eastAsia"/>
          <w:i/>
        </w:rPr>
        <w:t>v</w:t>
      </w:r>
      <w:r>
        <w:rPr>
          <w:rFonts w:ascii="黑体" w:eastAsia="黑体" w:hAnsi="黑体" w:cs="黑体" w:hint="eastAsia"/>
        </w:rPr>
        <w:t>之比，即</w:t>
      </w:r>
      <w:r>
        <w:rPr>
          <w:rFonts w:ascii="黑体" w:eastAsia="黑体" w:hAnsi="黑体" w:cs="黑体" w:hint="eastAsia"/>
          <w:i/>
        </w:rPr>
        <w:t>n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</w:instrText>
      </w:r>
      <w:r>
        <w:rPr>
          <w:rFonts w:ascii="黑体" w:eastAsia="黑体" w:hAnsi="黑体" w:cs="黑体" w:hint="eastAsia"/>
          <w:i/>
        </w:rPr>
        <w:instrText>c,v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。</w:t>
      </w:r>
    </w:p>
    <w:p w14:paraId="1B6EBF5C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（1）n的大小与θ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和θ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无关，与介质和入射光的频率有关，对于确定的介质，n是定值，不能说n∝sinθ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或n∝1/sinθ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。</w:t>
      </w:r>
    </w:p>
    <w:p w14:paraId="02AFDEA1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（2）折射率无单位，由于</w:t>
      </w:r>
      <w:r>
        <w:rPr>
          <w:rFonts w:ascii="黑体" w:eastAsia="黑体" w:hAnsi="黑体" w:cs="黑体" w:hint="eastAsia"/>
          <w:i/>
        </w:rPr>
        <w:t>c</w:t>
      </w:r>
      <w:r>
        <w:rPr>
          <w:rFonts w:ascii="黑体" w:eastAsia="黑体" w:hAnsi="黑体" w:cs="黑体" w:hint="eastAsia"/>
        </w:rPr>
        <w:t>＞</w:t>
      </w:r>
      <w:r>
        <w:rPr>
          <w:rFonts w:ascii="黑体" w:eastAsia="黑体" w:hAnsi="黑体" w:cs="黑体" w:hint="eastAsia"/>
          <w:i/>
        </w:rPr>
        <w:t>v</w:t>
      </w:r>
      <w:r>
        <w:rPr>
          <w:rFonts w:ascii="黑体" w:eastAsia="黑体" w:hAnsi="黑体" w:cs="黑体" w:hint="eastAsia"/>
        </w:rPr>
        <w:t>，故任何介质的折射率</w:t>
      </w:r>
      <w:r>
        <w:rPr>
          <w:rFonts w:ascii="黑体" w:eastAsia="黑体" w:hAnsi="黑体" w:cs="黑体" w:hint="eastAsia"/>
          <w:i/>
        </w:rPr>
        <w:t>n</w:t>
      </w:r>
      <w:r>
        <w:rPr>
          <w:rFonts w:ascii="黑体" w:eastAsia="黑体" w:hAnsi="黑体" w:cs="黑体" w:hint="eastAsia"/>
        </w:rPr>
        <w:t>都</w:t>
      </w:r>
      <w:r>
        <w:rPr>
          <w:rFonts w:ascii="黑体" w:eastAsia="黑体" w:hAnsi="黑体" w:cs="黑体" w:hint="eastAsia"/>
          <w:b/>
          <w:color w:val="FF0000"/>
          <w:u w:val="single"/>
        </w:rPr>
        <w:t>大于</w:t>
      </w:r>
      <w:r>
        <w:rPr>
          <w:rFonts w:ascii="黑体" w:eastAsia="黑体" w:hAnsi="黑体" w:cs="黑体" w:hint="eastAsia"/>
        </w:rPr>
        <w:t>1。</w:t>
      </w:r>
    </w:p>
    <w:p w14:paraId="2FFC6E6D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（3）折射率反映介质对光的偏折作用，n越大光线偏折越厉害。</w:t>
      </w:r>
    </w:p>
    <w:p w14:paraId="02251E53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（4）光从一种介质进入另一种介质时,折射角与入射角的大小关系不要一概而论,要</w:t>
      </w:r>
      <w:proofErr w:type="gramStart"/>
      <w:r>
        <w:rPr>
          <w:rFonts w:ascii="黑体" w:eastAsia="黑体" w:hAnsi="黑体" w:cs="黑体" w:hint="eastAsia"/>
        </w:rPr>
        <w:t>视两种</w:t>
      </w:r>
      <w:proofErr w:type="gramEnd"/>
      <w:r>
        <w:rPr>
          <w:rFonts w:ascii="黑体" w:eastAsia="黑体" w:hAnsi="黑体" w:cs="黑体" w:hint="eastAsia"/>
        </w:rPr>
        <w:t>介质的折射率大小而定。</w:t>
      </w:r>
    </w:p>
    <w:p w14:paraId="65090EA5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（5）当光从折射率小的介质斜射入折射率大的介质时,入射角大于折射角,当光从折射率大的介质斜射入折射率小的介质时,入射角小于折射角。</w:t>
      </w:r>
    </w:p>
    <w:p w14:paraId="38388F5E" w14:textId="77777777" w:rsidR="006E3D2D" w:rsidRDefault="006E3D2D" w:rsidP="006E3D2D">
      <w:pPr>
        <w:tabs>
          <w:tab w:val="left" w:pos="7000"/>
        </w:tabs>
        <w:spacing w:line="360" w:lineRule="auto"/>
        <w:ind w:left="315" w:hanging="315"/>
        <w:jc w:val="center"/>
        <w:rPr>
          <w:rStyle w:val="apple-style-span"/>
          <w:rFonts w:ascii="微软雅黑" w:eastAsia="微软雅黑" w:hAnsi="微软雅黑" w:cs="微软雅黑" w:hint="eastAsia"/>
          <w:szCs w:val="21"/>
        </w:rPr>
      </w:pPr>
      <w:r>
        <w:rPr>
          <w:rFonts w:eastAsia="新宋体" w:hint="eastAsia"/>
          <w:b/>
          <w:noProof/>
          <w:sz w:val="30"/>
          <w:szCs w:val="30"/>
        </w:rPr>
        <w:drawing>
          <wp:anchor distT="0" distB="0" distL="114300" distR="114300" simplePos="0" relativeHeight="251670528" behindDoc="0" locked="0" layoutInCell="1" allowOverlap="1" wp14:anchorId="27001776" wp14:editId="4990C01D">
            <wp:simplePos x="0" y="0"/>
            <wp:positionH relativeFrom="page">
              <wp:posOffset>12509500</wp:posOffset>
            </wp:positionH>
            <wp:positionV relativeFrom="topMargin">
              <wp:posOffset>11582400</wp:posOffset>
            </wp:positionV>
            <wp:extent cx="381000" cy="469900"/>
            <wp:effectExtent l="0" t="0" r="0" b="0"/>
            <wp:wrapNone/>
            <wp:docPr id="100391" name="图片 100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" name=""/>
                    <pic:cNvPicPr>
                      <a:picLocks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sz w:val="30"/>
          <w:szCs w:val="30"/>
        </w:rPr>
        <w:t>全反射</w:t>
      </w:r>
    </w:p>
    <w:p w14:paraId="6CE0C9F6" w14:textId="77777777" w:rsidR="006E3D2D" w:rsidRDefault="006E3D2D" w:rsidP="006E3D2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2705DB" wp14:editId="61187CEC">
                <wp:simplePos x="0" y="0"/>
                <wp:positionH relativeFrom="column">
                  <wp:posOffset>4299585</wp:posOffset>
                </wp:positionH>
                <wp:positionV relativeFrom="paragraph">
                  <wp:posOffset>135890</wp:posOffset>
                </wp:positionV>
                <wp:extent cx="290830" cy="304800"/>
                <wp:effectExtent l="6350" t="6350" r="7620" b="8890"/>
                <wp:wrapNone/>
                <wp:docPr id="1550717560" name="椭圆 1550717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14AF94F1" id="椭圆 1550717560" o:spid="_x0000_s1026" style="position:absolute;margin-left:338.55pt;margin-top:10.7pt;width:22.9pt;height:2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7D45D3" wp14:editId="77EC6C31">
                <wp:simplePos x="0" y="0"/>
                <wp:positionH relativeFrom="column">
                  <wp:posOffset>36830</wp:posOffset>
                </wp:positionH>
                <wp:positionV relativeFrom="paragraph">
                  <wp:posOffset>108585</wp:posOffset>
                </wp:positionV>
                <wp:extent cx="880745" cy="344170"/>
                <wp:effectExtent l="6350" t="6350" r="12065" b="15240"/>
                <wp:wrapNone/>
                <wp:docPr id="1873507577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0932E" w14:textId="77777777" w:rsidR="006E3D2D" w:rsidRDefault="006E3D2D" w:rsidP="006E3D2D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037D45D3" id="_x0000_s1030" style="position:absolute;left:0;text-align:left;margin-left:2.9pt;margin-top:8.55pt;width:69.35pt;height:27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" fillcolor="#5b9bd5 [3204]" strokecolor="#2e74b5 [2404]" strokeweight="1pt">
                <v:stroke joinstyle="miter"/>
                <v:textbox>
                  <w:txbxContent>
                    <w:p w14:paraId="7DA0932E" w14:textId="77777777" w:rsidR="006E3D2D" w:rsidRDefault="006E3D2D" w:rsidP="006E3D2D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FF8B03" wp14:editId="3D84CBA1">
                <wp:simplePos x="0" y="0"/>
                <wp:positionH relativeFrom="column">
                  <wp:posOffset>996315</wp:posOffset>
                </wp:positionH>
                <wp:positionV relativeFrom="paragraph">
                  <wp:posOffset>99695</wp:posOffset>
                </wp:positionV>
                <wp:extent cx="3672840" cy="349885"/>
                <wp:effectExtent l="6350" t="6350" r="8890" b="9525"/>
                <wp:wrapNone/>
                <wp:docPr id="207724986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DDE6B" w14:textId="77777777" w:rsidR="006E3D2D" w:rsidRDefault="006E3D2D" w:rsidP="006E3D2D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全反射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43FF8B03" id="_x0000_s1031" style="position:absolute;left:0;text-align:left;margin-left:78.45pt;margin-top:7.85pt;width:289.2pt;height:27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" fillcolor="#deeaf6 [660]" strokecolor="#2e74b5 [2404]" strokeweight="1pt">
                <v:stroke joinstyle="miter"/>
                <v:textbox>
                  <w:txbxContent>
                    <w:p w14:paraId="405DDE6B" w14:textId="77777777" w:rsidR="006E3D2D" w:rsidRDefault="006E3D2D" w:rsidP="006E3D2D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全反射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B0C0C8" w14:textId="77777777" w:rsidR="006E3D2D" w:rsidRDefault="006E3D2D" w:rsidP="006E3D2D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84BBA7" wp14:editId="411FB92E">
                <wp:simplePos x="0" y="0"/>
                <wp:positionH relativeFrom="column">
                  <wp:posOffset>4358005</wp:posOffset>
                </wp:positionH>
                <wp:positionV relativeFrom="paragraph">
                  <wp:posOffset>11430</wp:posOffset>
                </wp:positionV>
                <wp:extent cx="186690" cy="191770"/>
                <wp:effectExtent l="10160" t="6350" r="16510" b="15240"/>
                <wp:wrapNone/>
                <wp:docPr id="584261830" name="流程图: 合并 584261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06D40F79" id="流程图: 合并 584261830" o:spid="_x0000_s1026" type="#_x0000_t128" style="position:absolute;margin-left:343.15pt;margin-top:.9pt;width:14.7pt;height:1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" fillcolor="white [3212]" strokecolor="#2e74b5 [2404]" strokeweight="1pt"/>
            </w:pict>
          </mc:Fallback>
        </mc:AlternateContent>
      </w:r>
    </w:p>
    <w:p w14:paraId="45E06709" w14:textId="77777777" w:rsidR="006E3D2D" w:rsidRDefault="006E3D2D" w:rsidP="006E3D2D">
      <w:r>
        <w:rPr>
          <w:noProof/>
        </w:rPr>
        <w:drawing>
          <wp:inline distT="0" distB="0" distL="114300" distR="114300" wp14:anchorId="790FE66F" wp14:editId="72083086">
            <wp:extent cx="5314315" cy="368935"/>
            <wp:effectExtent l="0" t="0" r="4445" b="12065"/>
            <wp:docPr id="1751715901" name="图片 1751715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DAED1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1、光疏介质和光密介质</w:t>
      </w:r>
    </w:p>
    <w:p w14:paraId="6F886D00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（1）光疏介质：折射率较</w:t>
      </w:r>
      <w:r>
        <w:rPr>
          <w:rFonts w:ascii="黑体" w:eastAsia="黑体" w:hAnsi="黑体" w:cs="黑体" w:hint="eastAsia"/>
          <w:b/>
          <w:color w:val="FF0000"/>
          <w:u w:val="single"/>
        </w:rPr>
        <w:t>小</w:t>
      </w:r>
      <w:r>
        <w:rPr>
          <w:rFonts w:ascii="黑体" w:eastAsia="黑体" w:hAnsi="黑体" w:cs="黑体" w:hint="eastAsia"/>
        </w:rPr>
        <w:t>的介质。</w:t>
      </w:r>
    </w:p>
    <w:p w14:paraId="5FCA9A79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（2）光密介质：折射率较</w:t>
      </w:r>
      <w:r>
        <w:rPr>
          <w:rFonts w:ascii="黑体" w:eastAsia="黑体" w:hAnsi="黑体" w:cs="黑体" w:hint="eastAsia"/>
          <w:b/>
          <w:color w:val="FF0000"/>
          <w:u w:val="single"/>
        </w:rPr>
        <w:t>大</w:t>
      </w:r>
      <w:r>
        <w:rPr>
          <w:rFonts w:ascii="黑体" w:eastAsia="黑体" w:hAnsi="黑体" w:cs="黑体" w:hint="eastAsia"/>
        </w:rPr>
        <w:t>的介质。</w:t>
      </w:r>
    </w:p>
    <w:p w14:paraId="7A950F5C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lastRenderedPageBreak/>
        <w:t>（3）光疏介质与光密介质是</w:t>
      </w:r>
      <w:r>
        <w:rPr>
          <w:rFonts w:ascii="黑体" w:eastAsia="黑体" w:hAnsi="黑体" w:cs="黑体" w:hint="eastAsia"/>
          <w:b/>
          <w:color w:val="FF0000"/>
          <w:u w:val="single"/>
        </w:rPr>
        <w:t>相对</w:t>
      </w:r>
      <w:r>
        <w:rPr>
          <w:rFonts w:ascii="黑体" w:eastAsia="黑体" w:hAnsi="黑体" w:cs="黑体" w:hint="eastAsia"/>
        </w:rPr>
        <w:t>的。</w:t>
      </w:r>
    </w:p>
    <w:p w14:paraId="437B42D8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特别提醒：</w:t>
      </w:r>
      <w:proofErr w:type="gramStart"/>
      <w:r>
        <w:rPr>
          <w:rFonts w:ascii="黑体" w:eastAsia="黑体" w:hAnsi="黑体" w:cs="黑体" w:hint="eastAsia"/>
        </w:rPr>
        <w:t>光疏和光密是</w:t>
      </w:r>
      <w:proofErr w:type="gramEnd"/>
      <w:r>
        <w:rPr>
          <w:rFonts w:ascii="黑体" w:eastAsia="黑体" w:hAnsi="黑体" w:cs="黑体" w:hint="eastAsia"/>
        </w:rPr>
        <w:t>从介质的光学特性来说的,并不是它的密度大小。如,酒精的密度比水小,但酒精和水相比,酒精是光密介质。</w:t>
      </w:r>
    </w:p>
    <w:p w14:paraId="6AC02D36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2、全反射现象</w:t>
      </w:r>
    </w:p>
    <w:p w14:paraId="69935B2A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（1）全反射：光从光密介质射入光疏介质时，同时发生折射和反射．若入射角增大到某一角度，</w:t>
      </w:r>
      <w:r>
        <w:rPr>
          <w:rFonts w:ascii="黑体" w:eastAsia="黑体" w:hAnsi="黑体" w:cs="黑体" w:hint="eastAsia"/>
          <w:b/>
          <w:color w:val="FF0000"/>
          <w:u w:val="single"/>
        </w:rPr>
        <w:t>折射</w:t>
      </w:r>
      <w:r>
        <w:rPr>
          <w:rFonts w:ascii="黑体" w:eastAsia="黑体" w:hAnsi="黑体" w:cs="黑体" w:hint="eastAsia"/>
        </w:rPr>
        <w:t>光线完全消失，只剩下</w:t>
      </w:r>
      <w:r>
        <w:rPr>
          <w:rFonts w:ascii="黑体" w:eastAsia="黑体" w:hAnsi="黑体" w:cs="黑体" w:hint="eastAsia"/>
          <w:b/>
          <w:color w:val="FF0000"/>
          <w:u w:val="single"/>
        </w:rPr>
        <w:t>反射</w:t>
      </w:r>
      <w:r>
        <w:rPr>
          <w:rFonts w:ascii="黑体" w:eastAsia="黑体" w:hAnsi="黑体" w:cs="黑体" w:hint="eastAsia"/>
        </w:rPr>
        <w:t>光线的现象。</w:t>
      </w:r>
    </w:p>
    <w:p w14:paraId="551D3F56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（2）临界角：刚好发生全反射，即折射角等于90°时的入射角．用字母</w:t>
      </w:r>
      <w:r>
        <w:rPr>
          <w:rFonts w:ascii="黑体" w:eastAsia="黑体" w:hAnsi="黑体" w:cs="黑体" w:hint="eastAsia"/>
          <w:i/>
        </w:rPr>
        <w:t>C</w:t>
      </w:r>
      <w:r>
        <w:rPr>
          <w:rFonts w:ascii="黑体" w:eastAsia="黑体" w:hAnsi="黑体" w:cs="黑体" w:hint="eastAsia"/>
        </w:rPr>
        <w:t>表示，光从介质射入空气(真空)时，发生全反射的临界角</w:t>
      </w:r>
      <w:r>
        <w:rPr>
          <w:rFonts w:ascii="黑体" w:eastAsia="黑体" w:hAnsi="黑体" w:cs="黑体" w:hint="eastAsia"/>
          <w:i/>
        </w:rPr>
        <w:t>C</w:t>
      </w:r>
      <w:r>
        <w:rPr>
          <w:rFonts w:ascii="黑体" w:eastAsia="黑体" w:hAnsi="黑体" w:cs="黑体" w:hint="eastAsia"/>
        </w:rPr>
        <w:t>与介质的折射率</w:t>
      </w:r>
      <w:r>
        <w:rPr>
          <w:rFonts w:ascii="黑体" w:eastAsia="黑体" w:hAnsi="黑体" w:cs="黑体" w:hint="eastAsia"/>
          <w:i/>
        </w:rPr>
        <w:t>n</w:t>
      </w:r>
      <w:r>
        <w:rPr>
          <w:rFonts w:ascii="黑体" w:eastAsia="黑体" w:hAnsi="黑体" w:cs="黑体" w:hint="eastAsia"/>
        </w:rPr>
        <w:t xml:space="preserve">的关系是sin </w:t>
      </w:r>
      <w:r>
        <w:rPr>
          <w:rFonts w:ascii="黑体" w:eastAsia="黑体" w:hAnsi="黑体" w:cs="黑体" w:hint="eastAsia"/>
          <w:i/>
        </w:rPr>
        <w:t>C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\f(1</w:instrText>
      </w:r>
      <w:r>
        <w:rPr>
          <w:rFonts w:ascii="黑体" w:eastAsia="黑体" w:hAnsi="黑体" w:cs="黑体" w:hint="eastAsia"/>
          <w:i/>
        </w:rPr>
        <w:instrText>,n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。</w:t>
      </w:r>
    </w:p>
    <w:p w14:paraId="5E13A15A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（3）全反射发生的条件</w:t>
      </w:r>
    </w:p>
    <w:p w14:paraId="3221F51A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①光从</w:t>
      </w:r>
      <w:r>
        <w:rPr>
          <w:rFonts w:ascii="黑体" w:eastAsia="黑体" w:hAnsi="黑体" w:cs="黑体" w:hint="eastAsia"/>
          <w:b/>
          <w:color w:val="FF0000"/>
          <w:u w:val="single"/>
        </w:rPr>
        <w:t>光密</w:t>
      </w:r>
      <w:r>
        <w:rPr>
          <w:rFonts w:ascii="黑体" w:eastAsia="黑体" w:hAnsi="黑体" w:cs="黑体" w:hint="eastAsia"/>
        </w:rPr>
        <w:t>介质射入</w:t>
      </w:r>
      <w:r>
        <w:rPr>
          <w:rFonts w:ascii="黑体" w:eastAsia="黑体" w:hAnsi="黑体" w:cs="黑体" w:hint="eastAsia"/>
          <w:b/>
          <w:color w:val="FF0000"/>
          <w:u w:val="single"/>
        </w:rPr>
        <w:t>光疏</w:t>
      </w:r>
      <w:r>
        <w:rPr>
          <w:rFonts w:ascii="黑体" w:eastAsia="黑体" w:hAnsi="黑体" w:cs="黑体" w:hint="eastAsia"/>
        </w:rPr>
        <w:t>介质。</w:t>
      </w:r>
    </w:p>
    <w:p w14:paraId="5BC4C681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②入射角</w:t>
      </w:r>
      <w:r>
        <w:rPr>
          <w:rFonts w:ascii="黑体" w:eastAsia="黑体" w:hAnsi="黑体" w:cs="黑体" w:hint="eastAsia"/>
          <w:b/>
          <w:color w:val="FF0000"/>
          <w:u w:val="single"/>
        </w:rPr>
        <w:t>等于或大于</w:t>
      </w:r>
      <w:r>
        <w:rPr>
          <w:rFonts w:ascii="黑体" w:eastAsia="黑体" w:hAnsi="黑体" w:cs="黑体" w:hint="eastAsia"/>
        </w:rPr>
        <w:t>临界角。</w:t>
      </w:r>
    </w:p>
    <w:p w14:paraId="0E6776B3" w14:textId="77777777" w:rsidR="006E3D2D" w:rsidRDefault="006E3D2D" w:rsidP="006E3D2D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B9051C" wp14:editId="3905D7EB">
                <wp:simplePos x="0" y="0"/>
                <wp:positionH relativeFrom="column">
                  <wp:posOffset>46990</wp:posOffset>
                </wp:positionH>
                <wp:positionV relativeFrom="paragraph">
                  <wp:posOffset>107950</wp:posOffset>
                </wp:positionV>
                <wp:extent cx="880745" cy="344170"/>
                <wp:effectExtent l="6350" t="6350" r="12065" b="15240"/>
                <wp:wrapNone/>
                <wp:docPr id="2095694456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9B92B" w14:textId="77777777" w:rsidR="006E3D2D" w:rsidRDefault="006E3D2D" w:rsidP="006E3D2D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34B9051C" id="_x0000_s1032" style="position:absolute;left:0;text-align:left;margin-left:3.7pt;margin-top:8.5pt;width:69.35pt;height:27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" fillcolor="#5b9bd5 [3204]" strokecolor="#2e74b5 [2404]" strokeweight="1pt">
                <v:stroke joinstyle="miter"/>
                <v:textbox>
                  <w:txbxContent>
                    <w:p w14:paraId="1109B92B" w14:textId="77777777" w:rsidR="006E3D2D" w:rsidRDefault="006E3D2D" w:rsidP="006E3D2D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39168F" wp14:editId="19232AAB">
                <wp:simplePos x="0" y="0"/>
                <wp:positionH relativeFrom="column">
                  <wp:posOffset>4097655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853260318" name="椭圆 1853260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7A1B1277" id="椭圆 1853260318" o:spid="_x0000_s1026" style="position:absolute;margin-left:322.65pt;margin-top:9.1pt;width:22.9pt;height:2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2896DE" wp14:editId="3130BE0E">
                <wp:simplePos x="0" y="0"/>
                <wp:positionH relativeFrom="column">
                  <wp:posOffset>4156075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1051075750" name="流程图: 合并 1051075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0CE5A756" id="流程图: 合并 1051075750" o:spid="_x0000_s1026" type="#_x0000_t128" style="position:absolute;margin-left:327.25pt;margin-top:14.9pt;width:14.7pt;height:15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" fillcolor="white [3212]" strokecolor="#2e74b5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7FF38" wp14:editId="0606E2E9">
                <wp:simplePos x="0" y="0"/>
                <wp:positionH relativeFrom="column">
                  <wp:posOffset>1006475</wp:posOffset>
                </wp:positionH>
                <wp:positionV relativeFrom="paragraph">
                  <wp:posOffset>99060</wp:posOffset>
                </wp:positionV>
                <wp:extent cx="3672840" cy="349885"/>
                <wp:effectExtent l="6350" t="6350" r="8890" b="9525"/>
                <wp:wrapNone/>
                <wp:docPr id="484370205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2E25D" w14:textId="77777777" w:rsidR="006E3D2D" w:rsidRDefault="006E3D2D" w:rsidP="006E3D2D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全反射棱镜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35F7FF38" id="_x0000_s1033" style="position:absolute;left:0;text-align:left;margin-left:79.25pt;margin-top:7.8pt;width:289.2pt;height:27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" fillcolor="#deeaf6 [660]" strokecolor="#2e74b5 [2404]" strokeweight="1pt">
                <v:stroke joinstyle="miter"/>
                <v:textbox>
                  <w:txbxContent>
                    <w:p w14:paraId="5DC2E25D" w14:textId="77777777" w:rsidR="006E3D2D" w:rsidRDefault="006E3D2D" w:rsidP="006E3D2D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全反射棱镜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2417237" w14:textId="77777777" w:rsidR="006E3D2D" w:rsidRDefault="006E3D2D" w:rsidP="006E3D2D">
      <w:r>
        <w:rPr>
          <w:rFonts w:hint="eastAsia"/>
        </w:rPr>
        <w:t xml:space="preserve">  </w:t>
      </w:r>
    </w:p>
    <w:p w14:paraId="13C782DF" w14:textId="77777777" w:rsidR="006E3D2D" w:rsidRDefault="006E3D2D" w:rsidP="006E3D2D">
      <w:r>
        <w:rPr>
          <w:noProof/>
        </w:rPr>
        <w:drawing>
          <wp:inline distT="0" distB="0" distL="114300" distR="114300" wp14:anchorId="513BB6C5" wp14:editId="7ADF9142">
            <wp:extent cx="5314315" cy="368935"/>
            <wp:effectExtent l="0" t="0" r="4445" b="12065"/>
            <wp:docPr id="1968807926" name="图片 1968807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46526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  <w:bCs/>
        </w:rPr>
      </w:pPr>
      <w:r>
        <w:rPr>
          <w:rFonts w:ascii="黑体" w:eastAsia="黑体" w:hAnsi="黑体" w:cs="黑体" w:hint="eastAsia"/>
          <w:bCs/>
        </w:rPr>
        <w:t>1、全反射棱镜：玻璃棱镜的截面为等腰直角三角形，当光从图中所示的方向射入玻璃时，由于光的方向与玻璃面垂直，光线不发生偏折。但在玻璃内部，光射向玻璃与空气的界面时，入射角大于临界角，发生全反射。与平面镜相比，它的反射率高，几乎可达 100%。这种棱镜在光学仪器中可用来改变光的方向。</w:t>
      </w:r>
    </w:p>
    <w:p w14:paraId="25D94F3A" w14:textId="77777777" w:rsidR="006E3D2D" w:rsidRDefault="006E3D2D" w:rsidP="006E3D2D">
      <w:pPr>
        <w:pStyle w:val="a8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（1）构造：横截面为</w:t>
      </w:r>
      <w:r>
        <w:rPr>
          <w:rFonts w:ascii="黑体" w:eastAsia="黑体" w:hAnsi="黑体" w:cs="黑体" w:hint="eastAsia"/>
          <w:color w:val="FF0000"/>
        </w:rPr>
        <w:t>等腰直角三角形</w:t>
      </w:r>
      <w:r>
        <w:rPr>
          <w:rFonts w:ascii="黑体" w:eastAsia="黑体" w:hAnsi="黑体" w:cs="黑体" w:hint="eastAsia"/>
        </w:rPr>
        <w:t>，</w:t>
      </w:r>
      <w:r>
        <w:rPr>
          <w:rFonts w:ascii="黑体" w:eastAsia="黑体" w:hAnsi="黑体" w:cs="黑体" w:hint="eastAsia"/>
          <w:color w:val="FF0000"/>
        </w:rPr>
        <w:t>玻璃</w:t>
      </w:r>
      <w:r>
        <w:rPr>
          <w:rFonts w:ascii="黑体" w:eastAsia="黑体" w:hAnsi="黑体" w:cs="黑体" w:hint="eastAsia"/>
        </w:rPr>
        <w:t>制成，置于</w:t>
      </w:r>
      <w:r>
        <w:rPr>
          <w:rFonts w:ascii="黑体" w:eastAsia="黑体" w:hAnsi="黑体" w:cs="黑体" w:hint="eastAsia"/>
          <w:color w:val="FF0000"/>
        </w:rPr>
        <w:t>空气中</w:t>
      </w:r>
      <w:r>
        <w:rPr>
          <w:rFonts w:ascii="黑体" w:eastAsia="黑体" w:hAnsi="黑体" w:cs="黑体" w:hint="eastAsia"/>
        </w:rPr>
        <w:t xml:space="preserve">。  </w:t>
      </w:r>
    </w:p>
    <w:p w14:paraId="1CC1378B" w14:textId="77777777" w:rsidR="006E3D2D" w:rsidRDefault="006E3D2D" w:rsidP="006E3D2D">
      <w:pPr>
        <w:pStyle w:val="a8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（2）用法：光</w:t>
      </w:r>
      <w:r>
        <w:rPr>
          <w:rFonts w:ascii="黑体" w:eastAsia="黑体" w:hAnsi="黑体" w:cs="黑体" w:hint="eastAsia"/>
          <w:color w:val="FF0000"/>
        </w:rPr>
        <w:t>垂直于</w:t>
      </w:r>
      <w:r>
        <w:rPr>
          <w:rFonts w:ascii="黑体" w:eastAsia="黑体" w:hAnsi="黑体" w:cs="黑体" w:hint="eastAsia"/>
        </w:rPr>
        <w:t>界面射入，</w:t>
      </w:r>
      <w:r>
        <w:rPr>
          <w:rFonts w:ascii="黑体" w:eastAsia="黑体" w:hAnsi="黑体" w:cs="黑体" w:hint="eastAsia"/>
          <w:color w:val="FF0000"/>
        </w:rPr>
        <w:t>垂直于</w:t>
      </w:r>
      <w:r>
        <w:rPr>
          <w:rFonts w:ascii="黑体" w:eastAsia="黑体" w:hAnsi="黑体" w:cs="黑体" w:hint="eastAsia"/>
        </w:rPr>
        <w:t>界面射出，中途</w:t>
      </w:r>
      <w:r>
        <w:rPr>
          <w:rFonts w:ascii="黑体" w:eastAsia="黑体" w:hAnsi="黑体" w:cs="黑体" w:hint="eastAsia"/>
          <w:color w:val="FF0000"/>
        </w:rPr>
        <w:t>全反射</w:t>
      </w:r>
      <w:r>
        <w:rPr>
          <w:rFonts w:ascii="黑体" w:eastAsia="黑体" w:hAnsi="黑体" w:cs="黑体" w:hint="eastAsia"/>
        </w:rPr>
        <w:t>。</w:t>
      </w:r>
    </w:p>
    <w:p w14:paraId="3B7C904F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（3）用途：改变光的</w:t>
      </w:r>
      <w:r>
        <w:rPr>
          <w:rFonts w:ascii="黑体" w:eastAsia="黑体" w:hAnsi="黑体" w:cs="黑体" w:hint="eastAsia"/>
          <w:color w:val="FF0000"/>
        </w:rPr>
        <w:t>传播方向</w:t>
      </w:r>
      <w:r>
        <w:rPr>
          <w:rFonts w:ascii="黑体" w:eastAsia="黑体" w:hAnsi="黑体" w:cs="黑体" w:hint="eastAsia"/>
        </w:rPr>
        <w:t>，或者使光</w:t>
      </w:r>
      <w:r>
        <w:rPr>
          <w:rFonts w:ascii="黑体" w:eastAsia="黑体" w:hAnsi="黑体" w:cs="黑体" w:hint="eastAsia"/>
          <w:color w:val="FF0000"/>
        </w:rPr>
        <w:t>侧移</w:t>
      </w:r>
      <w:r>
        <w:rPr>
          <w:rFonts w:ascii="黑体" w:eastAsia="黑体" w:hAnsi="黑体" w:cs="黑体" w:hint="eastAsia"/>
        </w:rPr>
        <w:t>。</w:t>
      </w:r>
    </w:p>
    <w:p w14:paraId="76A97D0F" w14:textId="77777777" w:rsidR="006E3D2D" w:rsidRDefault="006E3D2D" w:rsidP="006E3D2D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F4CF88" wp14:editId="13CA7CEF">
                <wp:simplePos x="0" y="0"/>
                <wp:positionH relativeFrom="column">
                  <wp:posOffset>4088130</wp:posOffset>
                </wp:positionH>
                <wp:positionV relativeFrom="paragraph">
                  <wp:posOffset>248920</wp:posOffset>
                </wp:positionV>
                <wp:extent cx="186690" cy="191770"/>
                <wp:effectExtent l="10160" t="6350" r="16510" b="15240"/>
                <wp:wrapNone/>
                <wp:docPr id="6" name="流程图: 合并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42FC7784" id="流程图: 合并 6" o:spid="_x0000_s1026" type="#_x0000_t128" style="position:absolute;margin-left:321.9pt;margin-top:19.6pt;width:14.7pt;height:15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" fillcolor="white [3212]" strokecolor="#2e74b5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279F36" wp14:editId="3D13B1E9">
                <wp:simplePos x="0" y="0"/>
                <wp:positionH relativeFrom="column">
                  <wp:posOffset>971550</wp:posOffset>
                </wp:positionH>
                <wp:positionV relativeFrom="paragraph">
                  <wp:posOffset>146050</wp:posOffset>
                </wp:positionV>
                <wp:extent cx="3672840" cy="349885"/>
                <wp:effectExtent l="6350" t="6350" r="8890" b="952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2A86D" w14:textId="77777777" w:rsidR="006E3D2D" w:rsidRDefault="006E3D2D" w:rsidP="006E3D2D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光导纤维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5A279F36" id="圆角矩形 7" o:spid="_x0000_s1034" style="position:absolute;left:0;text-align:left;margin-left:76.5pt;margin-top:11.5pt;width:289.2pt;height:27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" fillcolor="#deeaf6 [660]" strokecolor="#2e74b5 [2404]" strokeweight="1pt">
                <v:stroke joinstyle="miter"/>
                <v:textbox>
                  <w:txbxContent>
                    <w:p w14:paraId="1D62A86D" w14:textId="77777777" w:rsidR="006E3D2D" w:rsidRDefault="006E3D2D" w:rsidP="006E3D2D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光导纤维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9D0293" wp14:editId="1D788D75">
                <wp:simplePos x="0" y="0"/>
                <wp:positionH relativeFrom="column">
                  <wp:posOffset>12065</wp:posOffset>
                </wp:positionH>
                <wp:positionV relativeFrom="paragraph">
                  <wp:posOffset>154940</wp:posOffset>
                </wp:positionV>
                <wp:extent cx="880745" cy="344170"/>
                <wp:effectExtent l="6350" t="6350" r="12065" b="15240"/>
                <wp:wrapNone/>
                <wp:docPr id="1673818694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BA1C7" w14:textId="77777777" w:rsidR="006E3D2D" w:rsidRDefault="006E3D2D" w:rsidP="006E3D2D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379D0293" id="圆角矩形 2" o:spid="_x0000_s1035" style="position:absolute;left:0;text-align:left;margin-left:.95pt;margin-top:12.2pt;width:69.35pt;height:27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" fillcolor="#5b9bd5 [3204]" strokecolor="#2e74b5 [2404]" strokeweight="1pt">
                <v:stroke joinstyle="miter"/>
                <v:textbox>
                  <w:txbxContent>
                    <w:p w14:paraId="091BA1C7" w14:textId="77777777" w:rsidR="006E3D2D" w:rsidRDefault="006E3D2D" w:rsidP="006E3D2D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D782FE" wp14:editId="4AC91AAC">
                <wp:simplePos x="0" y="0"/>
                <wp:positionH relativeFrom="column">
                  <wp:posOffset>4029710</wp:posOffset>
                </wp:positionH>
                <wp:positionV relativeFrom="paragraph">
                  <wp:posOffset>175260</wp:posOffset>
                </wp:positionV>
                <wp:extent cx="290830" cy="304800"/>
                <wp:effectExtent l="6350" t="6350" r="7620" b="889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137FF7FF" id="椭圆 5" o:spid="_x0000_s1026" style="position:absolute;margin-left:317.3pt;margin-top:13.8pt;width:22.9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" fillcolor="#ed7d31 [3205]" strokecolor="#2e74b5 [2404]" strokeweight="1pt">
                <v:stroke joinstyle="miter"/>
              </v:oval>
            </w:pict>
          </mc:Fallback>
        </mc:AlternateContent>
      </w:r>
    </w:p>
    <w:p w14:paraId="5F2FB17E" w14:textId="77777777" w:rsidR="006E3D2D" w:rsidRDefault="006E3D2D" w:rsidP="006E3D2D">
      <w:pPr>
        <w:spacing w:line="360" w:lineRule="auto"/>
        <w:ind w:left="315"/>
      </w:pPr>
    </w:p>
    <w:p w14:paraId="43B91128" w14:textId="77777777" w:rsidR="006E3D2D" w:rsidRDefault="006E3D2D" w:rsidP="006E3D2D">
      <w:r>
        <w:rPr>
          <w:noProof/>
        </w:rPr>
        <w:drawing>
          <wp:inline distT="0" distB="0" distL="114300" distR="114300" wp14:anchorId="20110E81" wp14:editId="4966326B">
            <wp:extent cx="5314315" cy="368935"/>
            <wp:effectExtent l="0" t="0" r="444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F1F7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1、原理：利用了光的</w:t>
      </w:r>
      <w:r>
        <w:rPr>
          <w:rFonts w:ascii="黑体" w:eastAsia="黑体" w:hAnsi="黑体" w:cs="黑体" w:hint="eastAsia"/>
          <w:b/>
          <w:color w:val="FF0000"/>
          <w:u w:val="single"/>
        </w:rPr>
        <w:t>全反射</w:t>
      </w:r>
      <w:r>
        <w:rPr>
          <w:rFonts w:ascii="黑体" w:eastAsia="黑体" w:hAnsi="黑体" w:cs="黑体" w:hint="eastAsia"/>
        </w:rPr>
        <w:t>。</w:t>
      </w:r>
    </w:p>
    <w:p w14:paraId="36F660AE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2、构造：由内芯和外套两层组成．内芯的折射率比外套的</w:t>
      </w:r>
      <w:r>
        <w:rPr>
          <w:rFonts w:ascii="黑体" w:eastAsia="黑体" w:hAnsi="黑体" w:cs="黑体" w:hint="eastAsia"/>
          <w:b/>
          <w:color w:val="FF0000"/>
          <w:u w:val="single"/>
        </w:rPr>
        <w:t>大</w:t>
      </w:r>
      <w:r>
        <w:rPr>
          <w:rFonts w:ascii="黑体" w:eastAsia="黑体" w:hAnsi="黑体" w:cs="黑体" w:hint="eastAsia"/>
        </w:rPr>
        <w:t>，光传播时在内芯与外套的界面上发生</w:t>
      </w:r>
      <w:r>
        <w:rPr>
          <w:rFonts w:ascii="黑体" w:eastAsia="黑体" w:hAnsi="黑体" w:cs="黑体" w:hint="eastAsia"/>
          <w:b/>
          <w:color w:val="FF0000"/>
          <w:u w:val="single"/>
        </w:rPr>
        <w:t>全反射</w:t>
      </w:r>
      <w:r>
        <w:rPr>
          <w:rFonts w:ascii="黑体" w:eastAsia="黑体" w:hAnsi="黑体" w:cs="黑体" w:hint="eastAsia"/>
        </w:rPr>
        <w:t>。</w:t>
      </w:r>
    </w:p>
    <w:p w14:paraId="24E7C5C9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3、光导纤维除应用于光纤通信外，还可应用于医学上的内窥镜等。</w:t>
      </w:r>
    </w:p>
    <w:p w14:paraId="6A9B69F0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4、光纤通信的优点是传输容量</w:t>
      </w:r>
      <w:r>
        <w:rPr>
          <w:rFonts w:ascii="黑体" w:eastAsia="黑体" w:hAnsi="黑体" w:cs="黑体" w:hint="eastAsia"/>
          <w:b/>
          <w:color w:val="FF0000"/>
          <w:u w:val="single"/>
        </w:rPr>
        <w:t>大</w:t>
      </w:r>
      <w:r>
        <w:rPr>
          <w:rFonts w:ascii="黑体" w:eastAsia="黑体" w:hAnsi="黑体" w:cs="黑体" w:hint="eastAsia"/>
        </w:rPr>
        <w:t>、衰减</w:t>
      </w:r>
      <w:r>
        <w:rPr>
          <w:rFonts w:ascii="黑体" w:eastAsia="黑体" w:hAnsi="黑体" w:cs="黑体" w:hint="eastAsia"/>
          <w:b/>
          <w:color w:val="FF0000"/>
          <w:u w:val="single"/>
        </w:rPr>
        <w:t>小</w:t>
      </w:r>
      <w:r>
        <w:rPr>
          <w:rFonts w:ascii="黑体" w:eastAsia="黑体" w:hAnsi="黑体" w:cs="黑体" w:hint="eastAsia"/>
        </w:rPr>
        <w:t>、抗干扰性及保密性强等。</w:t>
      </w:r>
    </w:p>
    <w:p w14:paraId="673C05AF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5、光导纤维的折射率：设光导纤维的折射率为</w:t>
      </w:r>
      <w:r>
        <w:rPr>
          <w:rFonts w:ascii="黑体" w:eastAsia="黑体" w:hAnsi="黑体" w:cs="黑体" w:hint="eastAsia"/>
          <w:i/>
        </w:rPr>
        <w:t>n</w:t>
      </w:r>
      <w:r>
        <w:rPr>
          <w:rFonts w:ascii="黑体" w:eastAsia="黑体" w:hAnsi="黑体" w:cs="黑体" w:hint="eastAsia"/>
        </w:rPr>
        <w:t>，当入射角为</w:t>
      </w:r>
      <w:r>
        <w:rPr>
          <w:rFonts w:ascii="黑体" w:eastAsia="黑体" w:hAnsi="黑体" w:cs="黑体" w:hint="eastAsia"/>
          <w:i/>
        </w:rPr>
        <w:t>θ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 xml:space="preserve">时，进入光导纤维的光线传到侧面恰好发生全反射，则有：sin </w:t>
      </w:r>
      <w:r>
        <w:rPr>
          <w:rFonts w:ascii="黑体" w:eastAsia="黑体" w:hAnsi="黑体" w:cs="黑体" w:hint="eastAsia"/>
          <w:i/>
        </w:rPr>
        <w:t>C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\f(1</w:instrText>
      </w:r>
      <w:r>
        <w:rPr>
          <w:rFonts w:ascii="黑体" w:eastAsia="黑体" w:hAnsi="黑体" w:cs="黑体" w:hint="eastAsia"/>
          <w:i/>
        </w:rPr>
        <w:instrText>,n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，</w:t>
      </w:r>
      <w:r>
        <w:rPr>
          <w:rFonts w:ascii="黑体" w:eastAsia="黑体" w:hAnsi="黑体" w:cs="黑体" w:hint="eastAsia"/>
          <w:i/>
        </w:rPr>
        <w:t>n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 xml:space="preserve">eq \f(sin </w:instrText>
      </w:r>
      <w:r>
        <w:rPr>
          <w:rFonts w:ascii="黑体" w:eastAsia="黑体" w:hAnsi="黑体" w:cs="黑体" w:hint="eastAsia"/>
          <w:i/>
        </w:rPr>
        <w:instrText>θ</w:instrText>
      </w:r>
      <w:r>
        <w:rPr>
          <w:rFonts w:ascii="黑体" w:eastAsia="黑体" w:hAnsi="黑体" w:cs="黑体" w:hint="eastAsia"/>
          <w:vertAlign w:val="subscript"/>
        </w:rPr>
        <w:instrText>1</w:instrText>
      </w:r>
      <w:r>
        <w:rPr>
          <w:rFonts w:ascii="黑体" w:eastAsia="黑体" w:hAnsi="黑体" w:cs="黑体" w:hint="eastAsia"/>
          <w:i/>
        </w:rPr>
        <w:instrText>,</w:instrText>
      </w:r>
      <w:r>
        <w:rPr>
          <w:rFonts w:ascii="黑体" w:eastAsia="黑体" w:hAnsi="黑体" w:cs="黑体" w:hint="eastAsia"/>
        </w:rPr>
        <w:instrText xml:space="preserve">sin </w:instrText>
      </w:r>
      <w:r>
        <w:rPr>
          <w:rFonts w:ascii="黑体" w:eastAsia="黑体" w:hAnsi="黑体" w:cs="黑体" w:hint="eastAsia"/>
          <w:i/>
        </w:rPr>
        <w:instrText>θ</w:instrText>
      </w:r>
      <w:r>
        <w:rPr>
          <w:rFonts w:ascii="黑体" w:eastAsia="黑体" w:hAnsi="黑体" w:cs="黑体" w:hint="eastAsia"/>
          <w:vertAlign w:val="subscript"/>
        </w:rPr>
        <w:instrText>2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，</w:t>
      </w:r>
      <w:r>
        <w:rPr>
          <w:rFonts w:ascii="黑体" w:eastAsia="黑体" w:hAnsi="黑体" w:cs="黑体" w:hint="eastAsia"/>
          <w:i/>
        </w:rPr>
        <w:t>C</w:t>
      </w:r>
      <w:r>
        <w:rPr>
          <w:rFonts w:ascii="黑体" w:eastAsia="黑体" w:hAnsi="黑体" w:cs="黑体" w:hint="eastAsia"/>
        </w:rPr>
        <w:t>＋</w:t>
      </w:r>
      <w:r>
        <w:rPr>
          <w:rFonts w:ascii="黑体" w:eastAsia="黑体" w:hAnsi="黑体" w:cs="黑体" w:hint="eastAsia"/>
          <w:i/>
        </w:rPr>
        <w:t>θ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 xml:space="preserve">＝90°，由以上各式可得：sin </w:t>
      </w:r>
      <w:r>
        <w:rPr>
          <w:rFonts w:ascii="黑体" w:eastAsia="黑体" w:hAnsi="黑体" w:cs="黑体" w:hint="eastAsia"/>
          <w:i/>
        </w:rPr>
        <w:t>θ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\r(</w:instrText>
      </w:r>
      <w:r>
        <w:rPr>
          <w:rFonts w:ascii="黑体" w:eastAsia="黑体" w:hAnsi="黑体" w:cs="黑体" w:hint="eastAsia"/>
          <w:i/>
        </w:rPr>
        <w:instrText>n</w:instrText>
      </w:r>
      <w:r>
        <w:rPr>
          <w:rFonts w:ascii="黑体" w:eastAsia="黑体" w:hAnsi="黑体" w:cs="黑体" w:hint="eastAsia"/>
          <w:vertAlign w:val="superscript"/>
        </w:rPr>
        <w:instrText>2</w:instrText>
      </w:r>
      <w:r>
        <w:rPr>
          <w:rFonts w:ascii="黑体" w:eastAsia="黑体" w:hAnsi="黑体" w:cs="黑体" w:hint="eastAsia"/>
        </w:rPr>
        <w:instrText>－1)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。</w:t>
      </w:r>
    </w:p>
    <w:p w14:paraId="04B30131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lastRenderedPageBreak/>
        <w:t>由下图可知：当</w:t>
      </w:r>
      <w:r>
        <w:rPr>
          <w:rFonts w:ascii="黑体" w:eastAsia="黑体" w:hAnsi="黑体" w:cs="黑体" w:hint="eastAsia"/>
          <w:i/>
        </w:rPr>
        <w:t>θ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增大时，</w:t>
      </w:r>
      <w:r>
        <w:rPr>
          <w:rFonts w:ascii="黑体" w:eastAsia="黑体" w:hAnsi="黑体" w:cs="黑体" w:hint="eastAsia"/>
          <w:i/>
        </w:rPr>
        <w:t>θ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增大，由光导纤维射向空气的光线的入射角</w:t>
      </w:r>
      <w:r>
        <w:rPr>
          <w:rFonts w:ascii="黑体" w:eastAsia="黑体" w:hAnsi="黑体" w:cs="黑体" w:hint="eastAsia"/>
          <w:i/>
        </w:rPr>
        <w:t>θ</w:t>
      </w:r>
      <w:r>
        <w:rPr>
          <w:rFonts w:ascii="黑体" w:eastAsia="黑体" w:hAnsi="黑体" w:cs="黑体" w:hint="eastAsia"/>
        </w:rPr>
        <w:t>减小，当</w:t>
      </w:r>
      <w:r>
        <w:rPr>
          <w:rFonts w:ascii="黑体" w:eastAsia="黑体" w:hAnsi="黑体" w:cs="黑体" w:hint="eastAsia"/>
          <w:i/>
        </w:rPr>
        <w:t>θ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＝90°时，若</w:t>
      </w:r>
      <w:r>
        <w:rPr>
          <w:rFonts w:ascii="黑体" w:eastAsia="黑体" w:hAnsi="黑体" w:cs="黑体" w:hint="eastAsia"/>
          <w:i/>
        </w:rPr>
        <w:t>θ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  <w:i/>
        </w:rPr>
        <w:t>C</w:t>
      </w:r>
      <w:r>
        <w:rPr>
          <w:rFonts w:ascii="黑体" w:eastAsia="黑体" w:hAnsi="黑体" w:cs="黑体" w:hint="eastAsia"/>
        </w:rPr>
        <w:t>，则所有进入光导纤维中的光线都能发生全反射，即解得</w:t>
      </w:r>
      <w:r>
        <w:rPr>
          <w:rFonts w:ascii="黑体" w:eastAsia="黑体" w:hAnsi="黑体" w:cs="黑体" w:hint="eastAsia"/>
          <w:i/>
        </w:rPr>
        <w:t>n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\r(2)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。</w:t>
      </w:r>
    </w:p>
    <w:p w14:paraId="62415684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0" distR="0" wp14:anchorId="70A91E9E" wp14:editId="230874E2">
            <wp:extent cx="1120140" cy="807720"/>
            <wp:effectExtent l="0" t="0" r="7620" b="0"/>
            <wp:docPr id="19287923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2328" name="图片 14"/>
                    <pic:cNvPicPr>
                      <a:picLocks noChangeAspect="1" noChangeArrowheads="1"/>
                    </pic:cNvPicPr>
                  </pic:nvPicPr>
                  <pic:blipFill>
                    <a:blip r:embed="rId4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FC1D" w14:textId="77777777" w:rsidR="006E3D2D" w:rsidRDefault="006E3D2D" w:rsidP="006E3D2D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以上是光从光导纤维射向真空时得到的折射率，由于光导纤维包有外套，外套的折射率比真空的折射率大，因此折射率要比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\r(2)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大些．</w:t>
      </w:r>
    </w:p>
    <w:p w14:paraId="73FFE218" w14:textId="574071B6" w:rsidR="00311EEE" w:rsidRPr="006E3D2D" w:rsidRDefault="00311EEE"/>
    <w:sectPr w:rsidR="00311EEE" w:rsidRPr="006E3D2D">
      <w:headerReference w:type="even" r:id="rId430"/>
      <w:headerReference w:type="default" r:id="rId431"/>
      <w:footerReference w:type="even" r:id="rId432"/>
      <w:footerReference w:type="default" r:id="rId433"/>
      <w:headerReference w:type="first" r:id="rId434"/>
      <w:footerReference w:type="first" r:id="rId43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21FBB" w14:textId="77777777" w:rsidR="00AA10B3" w:rsidRDefault="00AA10B3">
      <w:r>
        <w:separator/>
      </w:r>
    </w:p>
  </w:endnote>
  <w:endnote w:type="continuationSeparator" w:id="0">
    <w:p w14:paraId="1053DCE4" w14:textId="77777777" w:rsidR="00AA10B3" w:rsidRDefault="00AA1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6FD2F" w14:textId="77777777" w:rsidR="00AA10B3" w:rsidRDefault="00AA10B3">
      <w:r>
        <w:separator/>
      </w:r>
    </w:p>
  </w:footnote>
  <w:footnote w:type="continuationSeparator" w:id="0">
    <w:p w14:paraId="000026CE" w14:textId="77777777" w:rsidR="00AA10B3" w:rsidRDefault="00AA1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97250"/>
    <w:rsid w:val="00311EEE"/>
    <w:rsid w:val="004570AB"/>
    <w:rsid w:val="00566D2B"/>
    <w:rsid w:val="005A7A01"/>
    <w:rsid w:val="006E3D2D"/>
    <w:rsid w:val="00755D10"/>
    <w:rsid w:val="00784821"/>
    <w:rsid w:val="008F2D55"/>
    <w:rsid w:val="00975FAA"/>
    <w:rsid w:val="009F47FC"/>
    <w:rsid w:val="00AA10B3"/>
    <w:rsid w:val="00B02614"/>
    <w:rsid w:val="00C2237C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uiPriority w:val="99"/>
    <w:qFormat/>
    <w:rsid w:val="006E3D2D"/>
    <w:rPr>
      <w:rFonts w:ascii="宋体" w:eastAsiaTheme="minorEastAsia" w:hAnsi="Courier New" w:cs="Courier New"/>
      <w:szCs w:val="21"/>
    </w:rPr>
  </w:style>
  <w:style w:type="character" w:customStyle="1" w:styleId="a9">
    <w:name w:val="纯文本 字符"/>
    <w:basedOn w:val="a0"/>
    <w:link w:val="a8"/>
    <w:uiPriority w:val="99"/>
    <w:rsid w:val="006E3D2D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6E3D2D"/>
    <w:rPr>
      <w:rFonts w:ascii="Times New Roman" w:hAnsi="Times New Roman" w:cs="Times New Roman" w:hint="default"/>
    </w:rPr>
  </w:style>
  <w:style w:type="table" w:styleId="-5">
    <w:name w:val="Light List Accent 5"/>
    <w:basedOn w:val="a1"/>
    <w:uiPriority w:val="61"/>
    <w:qFormat/>
    <w:rsid w:val="00975FAA"/>
    <w:rPr>
      <w:rFonts w:asciiTheme="minorHAnsi" w:eastAsiaTheme="minorEastAsia" w:hAnsiTheme="minorHAnsi" w:cstheme="minorBidi"/>
      <w:lang w:eastAsia="en-US"/>
    </w:rPr>
    <w:tblPr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6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66.bin"/><Relationship Id="rId324" Type="http://schemas.openxmlformats.org/officeDocument/2006/relationships/image" Target="media/image158.wmf"/><Relationship Id="rId366" Type="http://schemas.openxmlformats.org/officeDocument/2006/relationships/image" Target="media/image175.wmf"/><Relationship Id="rId170" Type="http://schemas.openxmlformats.org/officeDocument/2006/relationships/image" Target="media/image90.png"/><Relationship Id="rId226" Type="http://schemas.openxmlformats.org/officeDocument/2006/relationships/image" Target="media/image109.wmf"/><Relationship Id="rId433" Type="http://schemas.openxmlformats.org/officeDocument/2006/relationships/footer" Target="footer2.xml"/><Relationship Id="rId268" Type="http://schemas.openxmlformats.org/officeDocument/2006/relationships/oleObject" Target="embeddings/oleObject129.bin"/><Relationship Id="rId32" Type="http://schemas.openxmlformats.org/officeDocument/2006/relationships/image" Target="media/image14.wmf"/><Relationship Id="rId74" Type="http://schemas.openxmlformats.org/officeDocument/2006/relationships/image" Target="media/image36.png"/><Relationship Id="rId128" Type="http://schemas.openxmlformats.org/officeDocument/2006/relationships/image" Target="media/image64.png"/><Relationship Id="rId335" Type="http://schemas.openxmlformats.org/officeDocument/2006/relationships/oleObject" Target="embeddings/oleObject166.bin"/><Relationship Id="rId377" Type="http://schemas.openxmlformats.org/officeDocument/2006/relationships/oleObject" Target="embeddings/oleObject189.bin"/><Relationship Id="rId5" Type="http://schemas.openxmlformats.org/officeDocument/2006/relationships/settings" Target="settings.xml"/><Relationship Id="rId181" Type="http://schemas.openxmlformats.org/officeDocument/2006/relationships/image" Target="media/image95.wmf"/><Relationship Id="rId237" Type="http://schemas.openxmlformats.org/officeDocument/2006/relationships/image" Target="media/image115.wmf"/><Relationship Id="rId402" Type="http://schemas.openxmlformats.org/officeDocument/2006/relationships/image" Target="media/image190.png"/><Relationship Id="rId279" Type="http://schemas.openxmlformats.org/officeDocument/2006/relationships/image" Target="media/image137.wmf"/><Relationship Id="rId43" Type="http://schemas.openxmlformats.org/officeDocument/2006/relationships/image" Target="media/image20.png"/><Relationship Id="rId139" Type="http://schemas.openxmlformats.org/officeDocument/2006/relationships/image" Target="media/image72.wmf"/><Relationship Id="rId290" Type="http://schemas.openxmlformats.org/officeDocument/2006/relationships/image" Target="media/image141.wmf"/><Relationship Id="rId304" Type="http://schemas.openxmlformats.org/officeDocument/2006/relationships/oleObject" Target="embeddings/oleObject148.bin"/><Relationship Id="rId346" Type="http://schemas.openxmlformats.org/officeDocument/2006/relationships/image" Target="media/image165.png"/><Relationship Id="rId388" Type="http://schemas.openxmlformats.org/officeDocument/2006/relationships/image" Target="media/image184.wmf"/><Relationship Id="rId85" Type="http://schemas.openxmlformats.org/officeDocument/2006/relationships/image" Target="media/image42.png"/><Relationship Id="rId150" Type="http://schemas.openxmlformats.org/officeDocument/2006/relationships/image" Target="media/image78.png"/><Relationship Id="rId192" Type="http://schemas.openxmlformats.org/officeDocument/2006/relationships/image" Target="media/image101.wmf"/><Relationship Id="rId206" Type="http://schemas.openxmlformats.org/officeDocument/2006/relationships/image" Target="media/image106.wmf"/><Relationship Id="rId413" Type="http://schemas.openxmlformats.org/officeDocument/2006/relationships/image" Target="media/image197.wmf"/><Relationship Id="rId248" Type="http://schemas.openxmlformats.org/officeDocument/2006/relationships/image" Target="media/image120.png"/><Relationship Id="rId12" Type="http://schemas.openxmlformats.org/officeDocument/2006/relationships/oleObject" Target="embeddings/oleObject1.bin"/><Relationship Id="rId108" Type="http://schemas.openxmlformats.org/officeDocument/2006/relationships/oleObject" Target="embeddings/oleObject47.bin"/><Relationship Id="rId315" Type="http://schemas.openxmlformats.org/officeDocument/2006/relationships/oleObject" Target="embeddings/oleObject154.bin"/><Relationship Id="rId357" Type="http://schemas.openxmlformats.org/officeDocument/2006/relationships/image" Target="media/image170.png"/><Relationship Id="rId54" Type="http://schemas.openxmlformats.org/officeDocument/2006/relationships/oleObject" Target="embeddings/oleObject21.bin"/><Relationship Id="rId96" Type="http://schemas.openxmlformats.org/officeDocument/2006/relationships/oleObject" Target="embeddings/oleObject40.bin"/><Relationship Id="rId161" Type="http://schemas.openxmlformats.org/officeDocument/2006/relationships/image" Target="media/image87.wmf"/><Relationship Id="rId217" Type="http://schemas.openxmlformats.org/officeDocument/2006/relationships/oleObject" Target="embeddings/oleObject103.bin"/><Relationship Id="rId399" Type="http://schemas.openxmlformats.org/officeDocument/2006/relationships/oleObject" Target="embeddings/oleObject203.bin"/><Relationship Id="rId259" Type="http://schemas.openxmlformats.org/officeDocument/2006/relationships/oleObject" Target="embeddings/oleObject126.bin"/><Relationship Id="rId424" Type="http://schemas.openxmlformats.org/officeDocument/2006/relationships/image" Target="media/image203.png"/><Relationship Id="rId23" Type="http://schemas.openxmlformats.org/officeDocument/2006/relationships/oleObject" Target="embeddings/oleObject7.bin"/><Relationship Id="rId119" Type="http://schemas.openxmlformats.org/officeDocument/2006/relationships/image" Target="media/image58.wmf"/><Relationship Id="rId270" Type="http://schemas.openxmlformats.org/officeDocument/2006/relationships/oleObject" Target="embeddings/oleObject130.bin"/><Relationship Id="rId326" Type="http://schemas.openxmlformats.org/officeDocument/2006/relationships/oleObject" Target="embeddings/oleObject160.bin"/><Relationship Id="rId65" Type="http://schemas.openxmlformats.org/officeDocument/2006/relationships/oleObject" Target="embeddings/oleObject27.bin"/><Relationship Id="rId130" Type="http://schemas.openxmlformats.org/officeDocument/2006/relationships/oleObject" Target="embeddings/oleObject57.bin"/><Relationship Id="rId368" Type="http://schemas.openxmlformats.org/officeDocument/2006/relationships/image" Target="media/image176.wmf"/><Relationship Id="rId172" Type="http://schemas.openxmlformats.org/officeDocument/2006/relationships/oleObject" Target="embeddings/oleObject73.bin"/><Relationship Id="rId228" Type="http://schemas.openxmlformats.org/officeDocument/2006/relationships/image" Target="media/image110.png"/><Relationship Id="rId435" Type="http://schemas.openxmlformats.org/officeDocument/2006/relationships/footer" Target="footer3.xml"/><Relationship Id="rId281" Type="http://schemas.openxmlformats.org/officeDocument/2006/relationships/image" Target="media/image138.wmf"/><Relationship Id="rId337" Type="http://schemas.openxmlformats.org/officeDocument/2006/relationships/oleObject" Target="embeddings/oleObject168.bin"/><Relationship Id="rId34" Type="http://schemas.openxmlformats.org/officeDocument/2006/relationships/image" Target="media/image15.png"/><Relationship Id="rId76" Type="http://schemas.openxmlformats.org/officeDocument/2006/relationships/oleObject" Target="embeddings/oleObject31.bin"/><Relationship Id="rId141" Type="http://schemas.openxmlformats.org/officeDocument/2006/relationships/image" Target="media/image73.png"/><Relationship Id="rId379" Type="http://schemas.openxmlformats.org/officeDocument/2006/relationships/oleObject" Target="embeddings/oleObject190.bin"/><Relationship Id="rId7" Type="http://schemas.openxmlformats.org/officeDocument/2006/relationships/footnotes" Target="footnotes.xml"/><Relationship Id="rId183" Type="http://schemas.openxmlformats.org/officeDocument/2006/relationships/image" Target="media/image96.wmf"/><Relationship Id="rId239" Type="http://schemas.openxmlformats.org/officeDocument/2006/relationships/image" Target="media/image116.wmf"/><Relationship Id="rId390" Type="http://schemas.openxmlformats.org/officeDocument/2006/relationships/image" Target="media/image185.wmf"/><Relationship Id="rId404" Type="http://schemas.openxmlformats.org/officeDocument/2006/relationships/oleObject" Target="embeddings/oleObject205.bin"/><Relationship Id="rId250" Type="http://schemas.openxmlformats.org/officeDocument/2006/relationships/oleObject" Target="embeddings/oleObject121.bin"/><Relationship Id="rId292" Type="http://schemas.openxmlformats.org/officeDocument/2006/relationships/image" Target="media/image142.wmf"/><Relationship Id="rId306" Type="http://schemas.openxmlformats.org/officeDocument/2006/relationships/oleObject" Target="embeddings/oleObject149.bin"/><Relationship Id="rId45" Type="http://schemas.openxmlformats.org/officeDocument/2006/relationships/oleObject" Target="embeddings/oleObject16.bin"/><Relationship Id="rId87" Type="http://schemas.openxmlformats.org/officeDocument/2006/relationships/oleObject" Target="embeddings/oleObject36.bin"/><Relationship Id="rId110" Type="http://schemas.openxmlformats.org/officeDocument/2006/relationships/oleObject" Target="embeddings/oleObject49.bin"/><Relationship Id="rId348" Type="http://schemas.openxmlformats.org/officeDocument/2006/relationships/image" Target="media/image166.wmf"/><Relationship Id="rId152" Type="http://schemas.openxmlformats.org/officeDocument/2006/relationships/image" Target="media/image80.png"/><Relationship Id="rId194" Type="http://schemas.openxmlformats.org/officeDocument/2006/relationships/oleObject" Target="embeddings/oleObject85.bin"/><Relationship Id="rId208" Type="http://schemas.openxmlformats.org/officeDocument/2006/relationships/oleObject" Target="embeddings/oleObject94.bin"/><Relationship Id="rId415" Type="http://schemas.openxmlformats.org/officeDocument/2006/relationships/image" Target="media/image198.wmf"/><Relationship Id="rId261" Type="http://schemas.openxmlformats.org/officeDocument/2006/relationships/image" Target="media/image127.wmf"/><Relationship Id="rId14" Type="http://schemas.openxmlformats.org/officeDocument/2006/relationships/oleObject" Target="embeddings/oleObject2.bin"/><Relationship Id="rId56" Type="http://schemas.openxmlformats.org/officeDocument/2006/relationships/oleObject" Target="embeddings/oleObject22.bin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80.bin"/><Relationship Id="rId98" Type="http://schemas.openxmlformats.org/officeDocument/2006/relationships/image" Target="media/image49.wmf"/><Relationship Id="rId121" Type="http://schemas.openxmlformats.org/officeDocument/2006/relationships/image" Target="media/image59.wmf"/><Relationship Id="rId163" Type="http://schemas.openxmlformats.org/officeDocument/2006/relationships/oleObject" Target="embeddings/oleObject68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77.wmf"/><Relationship Id="rId426" Type="http://schemas.openxmlformats.org/officeDocument/2006/relationships/image" Target="media/image205.png"/><Relationship Id="rId230" Type="http://schemas.openxmlformats.org/officeDocument/2006/relationships/oleObject" Target="embeddings/oleObject111.bin"/><Relationship Id="rId25" Type="http://schemas.openxmlformats.org/officeDocument/2006/relationships/oleObject" Target="embeddings/oleObject8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1.bin"/><Relationship Id="rId328" Type="http://schemas.openxmlformats.org/officeDocument/2006/relationships/oleObject" Target="embeddings/oleObject161.bin"/><Relationship Id="rId132" Type="http://schemas.openxmlformats.org/officeDocument/2006/relationships/image" Target="media/image67.png"/><Relationship Id="rId174" Type="http://schemas.openxmlformats.org/officeDocument/2006/relationships/oleObject" Target="embeddings/oleObject74.bin"/><Relationship Id="rId381" Type="http://schemas.openxmlformats.org/officeDocument/2006/relationships/image" Target="media/image182.wmf"/><Relationship Id="rId241" Type="http://schemas.openxmlformats.org/officeDocument/2006/relationships/oleObject" Target="embeddings/oleObject117.bin"/><Relationship Id="rId437" Type="http://schemas.openxmlformats.org/officeDocument/2006/relationships/theme" Target="theme/theme1.xml"/><Relationship Id="rId36" Type="http://schemas.openxmlformats.org/officeDocument/2006/relationships/oleObject" Target="embeddings/oleObject12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9.bin"/><Relationship Id="rId78" Type="http://schemas.openxmlformats.org/officeDocument/2006/relationships/oleObject" Target="embeddings/oleObject32.bin"/><Relationship Id="rId101" Type="http://schemas.openxmlformats.org/officeDocument/2006/relationships/oleObject" Target="embeddings/oleObject43.bin"/><Relationship Id="rId143" Type="http://schemas.openxmlformats.org/officeDocument/2006/relationships/oleObject" Target="embeddings/oleObject61.bin"/><Relationship Id="rId185" Type="http://schemas.openxmlformats.org/officeDocument/2006/relationships/image" Target="media/image97.wmf"/><Relationship Id="rId350" Type="http://schemas.openxmlformats.org/officeDocument/2006/relationships/oleObject" Target="embeddings/oleObject176.bin"/><Relationship Id="rId406" Type="http://schemas.openxmlformats.org/officeDocument/2006/relationships/oleObject" Target="embeddings/oleObject206.bin"/><Relationship Id="rId9" Type="http://schemas.openxmlformats.org/officeDocument/2006/relationships/image" Target="media/image1.png"/><Relationship Id="rId210" Type="http://schemas.openxmlformats.org/officeDocument/2006/relationships/oleObject" Target="embeddings/oleObject96.bin"/><Relationship Id="rId392" Type="http://schemas.openxmlformats.org/officeDocument/2006/relationships/image" Target="media/image186.wmf"/><Relationship Id="rId252" Type="http://schemas.openxmlformats.org/officeDocument/2006/relationships/oleObject" Target="embeddings/oleObject122.bin"/><Relationship Id="rId294" Type="http://schemas.openxmlformats.org/officeDocument/2006/relationships/image" Target="media/image143.wmf"/><Relationship Id="rId308" Type="http://schemas.openxmlformats.org/officeDocument/2006/relationships/oleObject" Target="embeddings/oleObject150.bin"/><Relationship Id="rId47" Type="http://schemas.openxmlformats.org/officeDocument/2006/relationships/oleObject" Target="embeddings/oleObject17.bin"/><Relationship Id="rId89" Type="http://schemas.openxmlformats.org/officeDocument/2006/relationships/oleObject" Target="embeddings/oleObject37.bin"/><Relationship Id="rId112" Type="http://schemas.openxmlformats.org/officeDocument/2006/relationships/oleObject" Target="embeddings/oleObject50.bin"/><Relationship Id="rId154" Type="http://schemas.openxmlformats.org/officeDocument/2006/relationships/image" Target="media/image82.png"/><Relationship Id="rId361" Type="http://schemas.openxmlformats.org/officeDocument/2006/relationships/oleObject" Target="embeddings/oleObject181.bin"/><Relationship Id="rId196" Type="http://schemas.openxmlformats.org/officeDocument/2006/relationships/oleObject" Target="embeddings/oleObject87.bin"/><Relationship Id="rId417" Type="http://schemas.openxmlformats.org/officeDocument/2006/relationships/image" Target="media/image199.png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107.bin"/><Relationship Id="rId263" Type="http://schemas.openxmlformats.org/officeDocument/2006/relationships/image" Target="media/image128.png"/><Relationship Id="rId319" Type="http://schemas.openxmlformats.org/officeDocument/2006/relationships/oleObject" Target="embeddings/oleObject156.bin"/><Relationship Id="rId58" Type="http://schemas.openxmlformats.org/officeDocument/2006/relationships/image" Target="media/image28.wmf"/><Relationship Id="rId123" Type="http://schemas.openxmlformats.org/officeDocument/2006/relationships/image" Target="media/image60.wmf"/><Relationship Id="rId330" Type="http://schemas.openxmlformats.org/officeDocument/2006/relationships/oleObject" Target="embeddings/oleObject162.bin"/><Relationship Id="rId165" Type="http://schemas.openxmlformats.org/officeDocument/2006/relationships/oleObject" Target="embeddings/oleObject69.bin"/><Relationship Id="rId372" Type="http://schemas.openxmlformats.org/officeDocument/2006/relationships/image" Target="media/image178.wmf"/><Relationship Id="rId428" Type="http://schemas.openxmlformats.org/officeDocument/2006/relationships/image" Target="media/image207.png"/><Relationship Id="rId232" Type="http://schemas.openxmlformats.org/officeDocument/2006/relationships/oleObject" Target="embeddings/oleObject112.bin"/><Relationship Id="rId274" Type="http://schemas.openxmlformats.org/officeDocument/2006/relationships/image" Target="media/image135.wmf"/><Relationship Id="rId27" Type="http://schemas.openxmlformats.org/officeDocument/2006/relationships/image" Target="media/image11.wmf"/><Relationship Id="rId69" Type="http://schemas.openxmlformats.org/officeDocument/2006/relationships/image" Target="media/image32.png"/><Relationship Id="rId134" Type="http://schemas.openxmlformats.org/officeDocument/2006/relationships/image" Target="media/image69.wmf"/><Relationship Id="rId80" Type="http://schemas.openxmlformats.org/officeDocument/2006/relationships/oleObject" Target="embeddings/oleObject33.bin"/><Relationship Id="rId176" Type="http://schemas.openxmlformats.org/officeDocument/2006/relationships/image" Target="media/image93.png"/><Relationship Id="rId341" Type="http://schemas.openxmlformats.org/officeDocument/2006/relationships/oleObject" Target="embeddings/oleObject170.bin"/><Relationship Id="rId383" Type="http://schemas.openxmlformats.org/officeDocument/2006/relationships/oleObject" Target="embeddings/oleObject193.bin"/><Relationship Id="rId201" Type="http://schemas.openxmlformats.org/officeDocument/2006/relationships/image" Target="media/image103.png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38" Type="http://schemas.openxmlformats.org/officeDocument/2006/relationships/oleObject" Target="embeddings/oleObject13.bin"/><Relationship Id="rId103" Type="http://schemas.openxmlformats.org/officeDocument/2006/relationships/image" Target="media/image51.wmf"/><Relationship Id="rId310" Type="http://schemas.openxmlformats.org/officeDocument/2006/relationships/oleObject" Target="embeddings/oleObject151.bin"/><Relationship Id="rId91" Type="http://schemas.openxmlformats.org/officeDocument/2006/relationships/image" Target="media/image46.wmf"/><Relationship Id="rId145" Type="http://schemas.openxmlformats.org/officeDocument/2006/relationships/oleObject" Target="embeddings/oleObject62.bin"/><Relationship Id="rId187" Type="http://schemas.openxmlformats.org/officeDocument/2006/relationships/image" Target="media/image98.png"/><Relationship Id="rId352" Type="http://schemas.openxmlformats.org/officeDocument/2006/relationships/oleObject" Target="embeddings/oleObject177.bin"/><Relationship Id="rId394" Type="http://schemas.openxmlformats.org/officeDocument/2006/relationships/oleObject" Target="embeddings/oleObject200.bin"/><Relationship Id="rId408" Type="http://schemas.openxmlformats.org/officeDocument/2006/relationships/image" Target="media/image194.wmf"/><Relationship Id="rId212" Type="http://schemas.openxmlformats.org/officeDocument/2006/relationships/oleObject" Target="embeddings/oleObject98.bin"/><Relationship Id="rId254" Type="http://schemas.openxmlformats.org/officeDocument/2006/relationships/oleObject" Target="embeddings/oleObject123.bin"/><Relationship Id="rId49" Type="http://schemas.openxmlformats.org/officeDocument/2006/relationships/oleObject" Target="embeddings/oleObject18.bin"/><Relationship Id="rId114" Type="http://schemas.openxmlformats.org/officeDocument/2006/relationships/oleObject" Target="embeddings/oleObject51.bin"/><Relationship Id="rId296" Type="http://schemas.openxmlformats.org/officeDocument/2006/relationships/image" Target="media/image144.wmf"/><Relationship Id="rId60" Type="http://schemas.openxmlformats.org/officeDocument/2006/relationships/image" Target="media/image29.wmf"/><Relationship Id="rId81" Type="http://schemas.openxmlformats.org/officeDocument/2006/relationships/image" Target="media/image40.wmf"/><Relationship Id="rId135" Type="http://schemas.openxmlformats.org/officeDocument/2006/relationships/oleObject" Target="embeddings/oleObject58.bin"/><Relationship Id="rId156" Type="http://schemas.openxmlformats.org/officeDocument/2006/relationships/image" Target="media/image84.wmf"/><Relationship Id="rId177" Type="http://schemas.openxmlformats.org/officeDocument/2006/relationships/image" Target="media/image94.wmf"/><Relationship Id="rId198" Type="http://schemas.openxmlformats.org/officeDocument/2006/relationships/oleObject" Target="embeddings/oleObject89.bin"/><Relationship Id="rId321" Type="http://schemas.openxmlformats.org/officeDocument/2006/relationships/oleObject" Target="embeddings/oleObject157.bin"/><Relationship Id="rId342" Type="http://schemas.openxmlformats.org/officeDocument/2006/relationships/oleObject" Target="embeddings/oleObject171.bin"/><Relationship Id="rId363" Type="http://schemas.openxmlformats.org/officeDocument/2006/relationships/oleObject" Target="embeddings/oleObject182.bin"/><Relationship Id="rId384" Type="http://schemas.openxmlformats.org/officeDocument/2006/relationships/image" Target="media/image183.png"/><Relationship Id="rId419" Type="http://schemas.openxmlformats.org/officeDocument/2006/relationships/oleObject" Target="embeddings/oleObject211.bin"/><Relationship Id="rId202" Type="http://schemas.openxmlformats.org/officeDocument/2006/relationships/image" Target="media/image104.wmf"/><Relationship Id="rId223" Type="http://schemas.openxmlformats.org/officeDocument/2006/relationships/image" Target="media/image107.png"/><Relationship Id="rId244" Type="http://schemas.openxmlformats.org/officeDocument/2006/relationships/image" Target="media/image118.wmf"/><Relationship Id="rId430" Type="http://schemas.openxmlformats.org/officeDocument/2006/relationships/header" Target="header1.xml"/><Relationship Id="rId18" Type="http://schemas.openxmlformats.org/officeDocument/2006/relationships/oleObject" Target="embeddings/oleObject4.bin"/><Relationship Id="rId39" Type="http://schemas.openxmlformats.org/officeDocument/2006/relationships/image" Target="media/image18.wmf"/><Relationship Id="rId265" Type="http://schemas.openxmlformats.org/officeDocument/2006/relationships/image" Target="media/image130.wmf"/><Relationship Id="rId286" Type="http://schemas.openxmlformats.org/officeDocument/2006/relationships/image" Target="media/image139.png"/><Relationship Id="rId50" Type="http://schemas.openxmlformats.org/officeDocument/2006/relationships/image" Target="media/image24.wmf"/><Relationship Id="rId104" Type="http://schemas.openxmlformats.org/officeDocument/2006/relationships/oleObject" Target="embeddings/oleObject45.bin"/><Relationship Id="rId125" Type="http://schemas.openxmlformats.org/officeDocument/2006/relationships/image" Target="media/image61.png"/><Relationship Id="rId146" Type="http://schemas.openxmlformats.org/officeDocument/2006/relationships/image" Target="media/image76.wmf"/><Relationship Id="rId167" Type="http://schemas.openxmlformats.org/officeDocument/2006/relationships/image" Target="media/image89.wmf"/><Relationship Id="rId188" Type="http://schemas.openxmlformats.org/officeDocument/2006/relationships/image" Target="media/image99.wmf"/><Relationship Id="rId311" Type="http://schemas.openxmlformats.org/officeDocument/2006/relationships/image" Target="media/image152.png"/><Relationship Id="rId332" Type="http://schemas.openxmlformats.org/officeDocument/2006/relationships/oleObject" Target="embeddings/oleObject163.bin"/><Relationship Id="rId353" Type="http://schemas.openxmlformats.org/officeDocument/2006/relationships/image" Target="media/image168.wmf"/><Relationship Id="rId374" Type="http://schemas.openxmlformats.org/officeDocument/2006/relationships/image" Target="media/image179.wmf"/><Relationship Id="rId395" Type="http://schemas.openxmlformats.org/officeDocument/2006/relationships/image" Target="media/image187.wmf"/><Relationship Id="rId409" Type="http://schemas.openxmlformats.org/officeDocument/2006/relationships/oleObject" Target="embeddings/oleObject207.bin"/><Relationship Id="rId71" Type="http://schemas.openxmlformats.org/officeDocument/2006/relationships/image" Target="media/image34.png"/><Relationship Id="rId92" Type="http://schemas.openxmlformats.org/officeDocument/2006/relationships/oleObject" Target="embeddings/oleObject38.bin"/><Relationship Id="rId213" Type="http://schemas.openxmlformats.org/officeDocument/2006/relationships/oleObject" Target="embeddings/oleObject99.bin"/><Relationship Id="rId234" Type="http://schemas.openxmlformats.org/officeDocument/2006/relationships/oleObject" Target="embeddings/oleObject113.bin"/><Relationship Id="rId420" Type="http://schemas.openxmlformats.org/officeDocument/2006/relationships/image" Target="media/image201.wmf"/><Relationship Id="rId2" Type="http://schemas.openxmlformats.org/officeDocument/2006/relationships/customXml" Target="../customXml/item2.xml"/><Relationship Id="rId29" Type="http://schemas.openxmlformats.org/officeDocument/2006/relationships/image" Target="media/image12.png"/><Relationship Id="rId255" Type="http://schemas.openxmlformats.org/officeDocument/2006/relationships/image" Target="media/image124.wmf"/><Relationship Id="rId276" Type="http://schemas.openxmlformats.org/officeDocument/2006/relationships/image" Target="media/image136.wmf"/><Relationship Id="rId297" Type="http://schemas.openxmlformats.org/officeDocument/2006/relationships/oleObject" Target="embeddings/oleObject145.bin"/><Relationship Id="rId40" Type="http://schemas.openxmlformats.org/officeDocument/2006/relationships/oleObject" Target="embeddings/oleObject14.bin"/><Relationship Id="rId115" Type="http://schemas.openxmlformats.org/officeDocument/2006/relationships/oleObject" Target="embeddings/oleObject52.bin"/><Relationship Id="rId136" Type="http://schemas.openxmlformats.org/officeDocument/2006/relationships/image" Target="media/image70.png"/><Relationship Id="rId157" Type="http://schemas.openxmlformats.org/officeDocument/2006/relationships/oleObject" Target="embeddings/oleObject65.bin"/><Relationship Id="rId178" Type="http://schemas.openxmlformats.org/officeDocument/2006/relationships/oleObject" Target="embeddings/oleObject76.bin"/><Relationship Id="rId301" Type="http://schemas.openxmlformats.org/officeDocument/2006/relationships/image" Target="media/image147.wmf"/><Relationship Id="rId322" Type="http://schemas.openxmlformats.org/officeDocument/2006/relationships/image" Target="media/image157.wmf"/><Relationship Id="rId343" Type="http://schemas.openxmlformats.org/officeDocument/2006/relationships/image" Target="media/image164.wmf"/><Relationship Id="rId364" Type="http://schemas.openxmlformats.org/officeDocument/2006/relationships/image" Target="media/image174.wmf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4.bin"/><Relationship Id="rId199" Type="http://schemas.openxmlformats.org/officeDocument/2006/relationships/image" Target="media/image102.wmf"/><Relationship Id="rId203" Type="http://schemas.openxmlformats.org/officeDocument/2006/relationships/oleObject" Target="embeddings/oleObject91.bin"/><Relationship Id="rId385" Type="http://schemas.openxmlformats.org/officeDocument/2006/relationships/oleObject" Target="embeddings/oleObject194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8.wmf"/><Relationship Id="rId245" Type="http://schemas.openxmlformats.org/officeDocument/2006/relationships/oleObject" Target="embeddings/oleObject119.bin"/><Relationship Id="rId266" Type="http://schemas.openxmlformats.org/officeDocument/2006/relationships/oleObject" Target="embeddings/oleObject128.bin"/><Relationship Id="rId287" Type="http://schemas.openxmlformats.org/officeDocument/2006/relationships/image" Target="media/image140.wmf"/><Relationship Id="rId410" Type="http://schemas.openxmlformats.org/officeDocument/2006/relationships/image" Target="media/image195.jpeg"/><Relationship Id="rId431" Type="http://schemas.openxmlformats.org/officeDocument/2006/relationships/header" Target="header2.xml"/><Relationship Id="rId30" Type="http://schemas.openxmlformats.org/officeDocument/2006/relationships/image" Target="media/image13.wmf"/><Relationship Id="rId105" Type="http://schemas.openxmlformats.org/officeDocument/2006/relationships/image" Target="media/image52.png"/><Relationship Id="rId126" Type="http://schemas.openxmlformats.org/officeDocument/2006/relationships/image" Target="media/image62.png"/><Relationship Id="rId147" Type="http://schemas.openxmlformats.org/officeDocument/2006/relationships/oleObject" Target="embeddings/oleObject63.bin"/><Relationship Id="rId168" Type="http://schemas.openxmlformats.org/officeDocument/2006/relationships/oleObject" Target="embeddings/oleObject71.bin"/><Relationship Id="rId312" Type="http://schemas.openxmlformats.org/officeDocument/2006/relationships/oleObject" Target="embeddings/oleObject152.bin"/><Relationship Id="rId333" Type="http://schemas.openxmlformats.org/officeDocument/2006/relationships/oleObject" Target="embeddings/oleObject164.bin"/><Relationship Id="rId354" Type="http://schemas.openxmlformats.org/officeDocument/2006/relationships/oleObject" Target="embeddings/oleObject178.bin"/><Relationship Id="rId51" Type="http://schemas.openxmlformats.org/officeDocument/2006/relationships/oleObject" Target="embeddings/oleObject19.bin"/><Relationship Id="rId72" Type="http://schemas.openxmlformats.org/officeDocument/2006/relationships/image" Target="media/image35.wmf"/><Relationship Id="rId93" Type="http://schemas.openxmlformats.org/officeDocument/2006/relationships/image" Target="media/image47.wmf"/><Relationship Id="rId189" Type="http://schemas.openxmlformats.org/officeDocument/2006/relationships/oleObject" Target="embeddings/oleObject82.bin"/><Relationship Id="rId375" Type="http://schemas.openxmlformats.org/officeDocument/2006/relationships/oleObject" Target="embeddings/oleObject188.bin"/><Relationship Id="rId396" Type="http://schemas.openxmlformats.org/officeDocument/2006/relationships/oleObject" Target="embeddings/oleObject201.bin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100.bin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4.bin"/><Relationship Id="rId277" Type="http://schemas.openxmlformats.org/officeDocument/2006/relationships/oleObject" Target="embeddings/oleObject133.bin"/><Relationship Id="rId298" Type="http://schemas.openxmlformats.org/officeDocument/2006/relationships/image" Target="media/image145.wmf"/><Relationship Id="rId400" Type="http://schemas.openxmlformats.org/officeDocument/2006/relationships/image" Target="media/image189.wmf"/><Relationship Id="rId421" Type="http://schemas.openxmlformats.org/officeDocument/2006/relationships/oleObject" Target="embeddings/oleObject212.bin"/><Relationship Id="rId116" Type="http://schemas.openxmlformats.org/officeDocument/2006/relationships/image" Target="media/image56.png"/><Relationship Id="rId137" Type="http://schemas.openxmlformats.org/officeDocument/2006/relationships/image" Target="media/image71.wmf"/><Relationship Id="rId158" Type="http://schemas.openxmlformats.org/officeDocument/2006/relationships/image" Target="media/image85.wmf"/><Relationship Id="rId302" Type="http://schemas.openxmlformats.org/officeDocument/2006/relationships/oleObject" Target="embeddings/oleObject147.bin"/><Relationship Id="rId323" Type="http://schemas.openxmlformats.org/officeDocument/2006/relationships/oleObject" Target="embeddings/oleObject158.bin"/><Relationship Id="rId344" Type="http://schemas.openxmlformats.org/officeDocument/2006/relationships/oleObject" Target="embeddings/oleObject172.bin"/><Relationship Id="rId20" Type="http://schemas.openxmlformats.org/officeDocument/2006/relationships/image" Target="media/image7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1.wmf"/><Relationship Id="rId179" Type="http://schemas.openxmlformats.org/officeDocument/2006/relationships/oleObject" Target="embeddings/oleObject77.bin"/><Relationship Id="rId365" Type="http://schemas.openxmlformats.org/officeDocument/2006/relationships/oleObject" Target="embeddings/oleObject183.bin"/><Relationship Id="rId386" Type="http://schemas.openxmlformats.org/officeDocument/2006/relationships/oleObject" Target="embeddings/oleObject195.bin"/><Relationship Id="rId190" Type="http://schemas.openxmlformats.org/officeDocument/2006/relationships/image" Target="media/image100.wmf"/><Relationship Id="rId204" Type="http://schemas.openxmlformats.org/officeDocument/2006/relationships/image" Target="media/image105.wmf"/><Relationship Id="rId225" Type="http://schemas.openxmlformats.org/officeDocument/2006/relationships/oleObject" Target="embeddings/oleObject109.bin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196.wmf"/><Relationship Id="rId432" Type="http://schemas.openxmlformats.org/officeDocument/2006/relationships/footer" Target="footer1.xml"/><Relationship Id="rId106" Type="http://schemas.openxmlformats.org/officeDocument/2006/relationships/image" Target="media/image53.wmf"/><Relationship Id="rId127" Type="http://schemas.openxmlformats.org/officeDocument/2006/relationships/image" Target="media/image63.png"/><Relationship Id="rId313" Type="http://schemas.openxmlformats.org/officeDocument/2006/relationships/oleObject" Target="embeddings/oleObject153.bin"/><Relationship Id="rId10" Type="http://schemas.openxmlformats.org/officeDocument/2006/relationships/image" Target="media/image2.jpeg"/><Relationship Id="rId31" Type="http://schemas.openxmlformats.org/officeDocument/2006/relationships/oleObject" Target="embeddings/oleObject10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0.bin"/><Relationship Id="rId94" Type="http://schemas.openxmlformats.org/officeDocument/2006/relationships/oleObject" Target="embeddings/oleObject39.bin"/><Relationship Id="rId148" Type="http://schemas.openxmlformats.org/officeDocument/2006/relationships/image" Target="media/image77.wmf"/><Relationship Id="rId169" Type="http://schemas.openxmlformats.org/officeDocument/2006/relationships/oleObject" Target="embeddings/oleObject72.bin"/><Relationship Id="rId334" Type="http://schemas.openxmlformats.org/officeDocument/2006/relationships/oleObject" Target="embeddings/oleObject165.bin"/><Relationship Id="rId355" Type="http://schemas.openxmlformats.org/officeDocument/2006/relationships/image" Target="media/image169.wmf"/><Relationship Id="rId376" Type="http://schemas.openxmlformats.org/officeDocument/2006/relationships/image" Target="media/image180.wmf"/><Relationship Id="rId397" Type="http://schemas.openxmlformats.org/officeDocument/2006/relationships/oleObject" Target="embeddings/oleObject202.bin"/><Relationship Id="rId4" Type="http://schemas.openxmlformats.org/officeDocument/2006/relationships/styles" Target="styles.xml"/><Relationship Id="rId180" Type="http://schemas.openxmlformats.org/officeDocument/2006/relationships/oleObject" Target="embeddings/oleObject78.bin"/><Relationship Id="rId215" Type="http://schemas.openxmlformats.org/officeDocument/2006/relationships/oleObject" Target="embeddings/oleObject101.bin"/><Relationship Id="rId236" Type="http://schemas.openxmlformats.org/officeDocument/2006/relationships/oleObject" Target="embeddings/oleObject114.bin"/><Relationship Id="rId257" Type="http://schemas.openxmlformats.org/officeDocument/2006/relationships/oleObject" Target="embeddings/oleObject125.bin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204.bin"/><Relationship Id="rId422" Type="http://schemas.openxmlformats.org/officeDocument/2006/relationships/image" Target="media/image202.wmf"/><Relationship Id="rId303" Type="http://schemas.openxmlformats.org/officeDocument/2006/relationships/image" Target="media/image148.wmf"/><Relationship Id="rId42" Type="http://schemas.openxmlformats.org/officeDocument/2006/relationships/oleObject" Target="embeddings/oleObject15.bin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59.bin"/><Relationship Id="rId345" Type="http://schemas.openxmlformats.org/officeDocument/2006/relationships/oleObject" Target="embeddings/oleObject173.bin"/><Relationship Id="rId387" Type="http://schemas.openxmlformats.org/officeDocument/2006/relationships/oleObject" Target="embeddings/oleObject196.bin"/><Relationship Id="rId191" Type="http://schemas.openxmlformats.org/officeDocument/2006/relationships/oleObject" Target="embeddings/oleObject83.bin"/><Relationship Id="rId205" Type="http://schemas.openxmlformats.org/officeDocument/2006/relationships/oleObject" Target="embeddings/oleObject92.bin"/><Relationship Id="rId247" Type="http://schemas.openxmlformats.org/officeDocument/2006/relationships/image" Target="media/image119.png"/><Relationship Id="rId412" Type="http://schemas.openxmlformats.org/officeDocument/2006/relationships/oleObject" Target="embeddings/oleObject208.bin"/><Relationship Id="rId107" Type="http://schemas.openxmlformats.org/officeDocument/2006/relationships/oleObject" Target="embeddings/oleObject46.bin"/><Relationship Id="rId289" Type="http://schemas.openxmlformats.org/officeDocument/2006/relationships/oleObject" Target="embeddings/oleObject141.bin"/><Relationship Id="rId11" Type="http://schemas.openxmlformats.org/officeDocument/2006/relationships/image" Target="media/image3.wmf"/><Relationship Id="rId53" Type="http://schemas.openxmlformats.org/officeDocument/2006/relationships/oleObject" Target="embeddings/oleObject20.bin"/><Relationship Id="rId149" Type="http://schemas.openxmlformats.org/officeDocument/2006/relationships/oleObject" Target="embeddings/oleObject64.bin"/><Relationship Id="rId314" Type="http://schemas.openxmlformats.org/officeDocument/2006/relationships/image" Target="media/image153.wmf"/><Relationship Id="rId356" Type="http://schemas.openxmlformats.org/officeDocument/2006/relationships/oleObject" Target="embeddings/oleObject179.bin"/><Relationship Id="rId398" Type="http://schemas.openxmlformats.org/officeDocument/2006/relationships/image" Target="media/image188.png"/><Relationship Id="rId95" Type="http://schemas.openxmlformats.org/officeDocument/2006/relationships/image" Target="media/image48.wmf"/><Relationship Id="rId160" Type="http://schemas.openxmlformats.org/officeDocument/2006/relationships/image" Target="media/image86.png"/><Relationship Id="rId216" Type="http://schemas.openxmlformats.org/officeDocument/2006/relationships/oleObject" Target="embeddings/oleObject102.bin"/><Relationship Id="rId423" Type="http://schemas.openxmlformats.org/officeDocument/2006/relationships/oleObject" Target="embeddings/oleObject213.bin"/><Relationship Id="rId258" Type="http://schemas.openxmlformats.org/officeDocument/2006/relationships/image" Target="media/image125.wmf"/><Relationship Id="rId22" Type="http://schemas.openxmlformats.org/officeDocument/2006/relationships/image" Target="media/image8.png"/><Relationship Id="rId64" Type="http://schemas.openxmlformats.org/officeDocument/2006/relationships/image" Target="media/image30.wmf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4.bin"/><Relationship Id="rId171" Type="http://schemas.openxmlformats.org/officeDocument/2006/relationships/image" Target="media/image91.wmf"/><Relationship Id="rId227" Type="http://schemas.openxmlformats.org/officeDocument/2006/relationships/oleObject" Target="embeddings/oleObject110.bin"/><Relationship Id="rId269" Type="http://schemas.openxmlformats.org/officeDocument/2006/relationships/image" Target="media/image132.wmf"/><Relationship Id="rId434" Type="http://schemas.openxmlformats.org/officeDocument/2006/relationships/header" Target="header3.xml"/><Relationship Id="rId33" Type="http://schemas.openxmlformats.org/officeDocument/2006/relationships/oleObject" Target="embeddings/oleObject11.bin"/><Relationship Id="rId129" Type="http://schemas.openxmlformats.org/officeDocument/2006/relationships/image" Target="media/image65.png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67.bin"/><Relationship Id="rId75" Type="http://schemas.openxmlformats.org/officeDocument/2006/relationships/image" Target="media/image37.wmf"/><Relationship Id="rId140" Type="http://schemas.openxmlformats.org/officeDocument/2006/relationships/oleObject" Target="embeddings/oleObject60.bin"/><Relationship Id="rId182" Type="http://schemas.openxmlformats.org/officeDocument/2006/relationships/oleObject" Target="embeddings/oleObject79.bin"/><Relationship Id="rId378" Type="http://schemas.openxmlformats.org/officeDocument/2006/relationships/image" Target="media/image181.wmf"/><Relationship Id="rId403" Type="http://schemas.openxmlformats.org/officeDocument/2006/relationships/image" Target="media/image191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5.bin"/><Relationship Id="rId291" Type="http://schemas.openxmlformats.org/officeDocument/2006/relationships/oleObject" Target="embeddings/oleObject142.bin"/><Relationship Id="rId305" Type="http://schemas.openxmlformats.org/officeDocument/2006/relationships/image" Target="media/image149.wmf"/><Relationship Id="rId347" Type="http://schemas.openxmlformats.org/officeDocument/2006/relationships/oleObject" Target="embeddings/oleObject174.bin"/><Relationship Id="rId44" Type="http://schemas.openxmlformats.org/officeDocument/2006/relationships/image" Target="media/image21.wmf"/><Relationship Id="rId86" Type="http://schemas.openxmlformats.org/officeDocument/2006/relationships/image" Target="media/image43.wmf"/><Relationship Id="rId151" Type="http://schemas.openxmlformats.org/officeDocument/2006/relationships/image" Target="media/image79.png"/><Relationship Id="rId389" Type="http://schemas.openxmlformats.org/officeDocument/2006/relationships/oleObject" Target="embeddings/oleObject197.bin"/><Relationship Id="rId193" Type="http://schemas.openxmlformats.org/officeDocument/2006/relationships/oleObject" Target="embeddings/oleObject84.bin"/><Relationship Id="rId207" Type="http://schemas.openxmlformats.org/officeDocument/2006/relationships/oleObject" Target="embeddings/oleObject93.bin"/><Relationship Id="rId249" Type="http://schemas.openxmlformats.org/officeDocument/2006/relationships/image" Target="media/image121.wmf"/><Relationship Id="rId414" Type="http://schemas.openxmlformats.org/officeDocument/2006/relationships/oleObject" Target="embeddings/oleObject209.bin"/><Relationship Id="rId13" Type="http://schemas.openxmlformats.org/officeDocument/2006/relationships/image" Target="media/image4.wmf"/><Relationship Id="rId109" Type="http://schemas.openxmlformats.org/officeDocument/2006/relationships/oleObject" Target="embeddings/oleObject48.bin"/><Relationship Id="rId260" Type="http://schemas.openxmlformats.org/officeDocument/2006/relationships/image" Target="media/image126.png"/><Relationship Id="rId316" Type="http://schemas.openxmlformats.org/officeDocument/2006/relationships/image" Target="media/image154.wmf"/><Relationship Id="rId55" Type="http://schemas.openxmlformats.org/officeDocument/2006/relationships/image" Target="media/image26.wmf"/><Relationship Id="rId97" Type="http://schemas.openxmlformats.org/officeDocument/2006/relationships/oleObject" Target="embeddings/oleObject41.bin"/><Relationship Id="rId120" Type="http://schemas.openxmlformats.org/officeDocument/2006/relationships/oleObject" Target="embeddings/oleObject54.bin"/><Relationship Id="rId358" Type="http://schemas.openxmlformats.org/officeDocument/2006/relationships/image" Target="media/image171.wmf"/><Relationship Id="rId162" Type="http://schemas.openxmlformats.org/officeDocument/2006/relationships/oleObject" Target="embeddings/oleObject67.bin"/><Relationship Id="rId218" Type="http://schemas.openxmlformats.org/officeDocument/2006/relationships/oleObject" Target="embeddings/oleObject104.bin"/><Relationship Id="rId425" Type="http://schemas.openxmlformats.org/officeDocument/2006/relationships/image" Target="media/image204.png"/><Relationship Id="rId271" Type="http://schemas.openxmlformats.org/officeDocument/2006/relationships/image" Target="media/image133.wmf"/><Relationship Id="rId24" Type="http://schemas.openxmlformats.org/officeDocument/2006/relationships/image" Target="media/image9.wmf"/><Relationship Id="rId66" Type="http://schemas.openxmlformats.org/officeDocument/2006/relationships/oleObject" Target="embeddings/oleObject28.bin"/><Relationship Id="rId131" Type="http://schemas.openxmlformats.org/officeDocument/2006/relationships/image" Target="media/image66.png"/><Relationship Id="rId327" Type="http://schemas.openxmlformats.org/officeDocument/2006/relationships/image" Target="media/image159.wmf"/><Relationship Id="rId369" Type="http://schemas.openxmlformats.org/officeDocument/2006/relationships/oleObject" Target="embeddings/oleObject185.bin"/><Relationship Id="rId173" Type="http://schemas.openxmlformats.org/officeDocument/2006/relationships/image" Target="media/image92.wmf"/><Relationship Id="rId229" Type="http://schemas.openxmlformats.org/officeDocument/2006/relationships/image" Target="media/image111.wmf"/><Relationship Id="rId380" Type="http://schemas.openxmlformats.org/officeDocument/2006/relationships/oleObject" Target="embeddings/oleObject191.bin"/><Relationship Id="rId436" Type="http://schemas.openxmlformats.org/officeDocument/2006/relationships/fontTable" Target="fontTable.xml"/><Relationship Id="rId240" Type="http://schemas.openxmlformats.org/officeDocument/2006/relationships/oleObject" Target="embeddings/oleObject116.bin"/><Relationship Id="rId35" Type="http://schemas.openxmlformats.org/officeDocument/2006/relationships/image" Target="media/image16.wmf"/><Relationship Id="rId77" Type="http://schemas.openxmlformats.org/officeDocument/2006/relationships/image" Target="media/image38.wmf"/><Relationship Id="rId100" Type="http://schemas.openxmlformats.org/officeDocument/2006/relationships/image" Target="media/image50.png"/><Relationship Id="rId282" Type="http://schemas.openxmlformats.org/officeDocument/2006/relationships/oleObject" Target="embeddings/oleObject136.bin"/><Relationship Id="rId338" Type="http://schemas.openxmlformats.org/officeDocument/2006/relationships/image" Target="media/image162.wmf"/><Relationship Id="rId8" Type="http://schemas.openxmlformats.org/officeDocument/2006/relationships/endnotes" Target="endnotes.xml"/><Relationship Id="rId142" Type="http://schemas.openxmlformats.org/officeDocument/2006/relationships/image" Target="media/image74.wmf"/><Relationship Id="rId184" Type="http://schemas.openxmlformats.org/officeDocument/2006/relationships/oleObject" Target="embeddings/oleObject80.bin"/><Relationship Id="rId391" Type="http://schemas.openxmlformats.org/officeDocument/2006/relationships/oleObject" Target="embeddings/oleObject198.bin"/><Relationship Id="rId405" Type="http://schemas.openxmlformats.org/officeDocument/2006/relationships/image" Target="media/image192.wmf"/><Relationship Id="rId251" Type="http://schemas.openxmlformats.org/officeDocument/2006/relationships/image" Target="media/image122.wmf"/><Relationship Id="rId46" Type="http://schemas.openxmlformats.org/officeDocument/2006/relationships/image" Target="media/image22.wmf"/><Relationship Id="rId293" Type="http://schemas.openxmlformats.org/officeDocument/2006/relationships/oleObject" Target="embeddings/oleObject143.bin"/><Relationship Id="rId307" Type="http://schemas.openxmlformats.org/officeDocument/2006/relationships/image" Target="media/image150.wmf"/><Relationship Id="rId349" Type="http://schemas.openxmlformats.org/officeDocument/2006/relationships/oleObject" Target="embeddings/oleObject175.bin"/><Relationship Id="rId88" Type="http://schemas.openxmlformats.org/officeDocument/2006/relationships/image" Target="media/image44.wmf"/><Relationship Id="rId111" Type="http://schemas.openxmlformats.org/officeDocument/2006/relationships/image" Target="media/image54.wmf"/><Relationship Id="rId153" Type="http://schemas.openxmlformats.org/officeDocument/2006/relationships/image" Target="media/image81.png"/><Relationship Id="rId195" Type="http://schemas.openxmlformats.org/officeDocument/2006/relationships/oleObject" Target="embeddings/oleObject86.bin"/><Relationship Id="rId209" Type="http://schemas.openxmlformats.org/officeDocument/2006/relationships/oleObject" Target="embeddings/oleObject95.bin"/><Relationship Id="rId360" Type="http://schemas.openxmlformats.org/officeDocument/2006/relationships/image" Target="media/image172.wmf"/><Relationship Id="rId416" Type="http://schemas.openxmlformats.org/officeDocument/2006/relationships/oleObject" Target="embeddings/oleObject210.bin"/><Relationship Id="rId220" Type="http://schemas.openxmlformats.org/officeDocument/2006/relationships/oleObject" Target="embeddings/oleObject106.bin"/><Relationship Id="rId15" Type="http://schemas.openxmlformats.org/officeDocument/2006/relationships/image" Target="media/image5.wmf"/><Relationship Id="rId57" Type="http://schemas.openxmlformats.org/officeDocument/2006/relationships/image" Target="media/image27.png"/><Relationship Id="rId262" Type="http://schemas.openxmlformats.org/officeDocument/2006/relationships/oleObject" Target="embeddings/oleObject127.bin"/><Relationship Id="rId318" Type="http://schemas.openxmlformats.org/officeDocument/2006/relationships/image" Target="media/image155.wmf"/><Relationship Id="rId99" Type="http://schemas.openxmlformats.org/officeDocument/2006/relationships/oleObject" Target="embeddings/oleObject42.bin"/><Relationship Id="rId122" Type="http://schemas.openxmlformats.org/officeDocument/2006/relationships/oleObject" Target="embeddings/oleObject55.bin"/><Relationship Id="rId164" Type="http://schemas.openxmlformats.org/officeDocument/2006/relationships/image" Target="media/image88.wmf"/><Relationship Id="rId371" Type="http://schemas.openxmlformats.org/officeDocument/2006/relationships/oleObject" Target="embeddings/oleObject186.bin"/><Relationship Id="rId427" Type="http://schemas.openxmlformats.org/officeDocument/2006/relationships/image" Target="media/image206.png"/><Relationship Id="rId26" Type="http://schemas.openxmlformats.org/officeDocument/2006/relationships/image" Target="media/image10.png"/><Relationship Id="rId231" Type="http://schemas.openxmlformats.org/officeDocument/2006/relationships/image" Target="media/image112.wmf"/><Relationship Id="rId273" Type="http://schemas.openxmlformats.org/officeDocument/2006/relationships/image" Target="media/image134.png"/><Relationship Id="rId329" Type="http://schemas.openxmlformats.org/officeDocument/2006/relationships/image" Target="media/image160.wmf"/><Relationship Id="rId68" Type="http://schemas.openxmlformats.org/officeDocument/2006/relationships/oleObject" Target="embeddings/oleObject29.bin"/><Relationship Id="rId133" Type="http://schemas.openxmlformats.org/officeDocument/2006/relationships/image" Target="media/image68.png"/><Relationship Id="rId175" Type="http://schemas.openxmlformats.org/officeDocument/2006/relationships/oleObject" Target="embeddings/oleObject75.bin"/><Relationship Id="rId340" Type="http://schemas.openxmlformats.org/officeDocument/2006/relationships/image" Target="media/image163.wmf"/><Relationship Id="rId200" Type="http://schemas.openxmlformats.org/officeDocument/2006/relationships/oleObject" Target="embeddings/oleObject90.bin"/><Relationship Id="rId382" Type="http://schemas.openxmlformats.org/officeDocument/2006/relationships/oleObject" Target="embeddings/oleObject192.bin"/><Relationship Id="rId242" Type="http://schemas.openxmlformats.org/officeDocument/2006/relationships/image" Target="media/image117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79" Type="http://schemas.openxmlformats.org/officeDocument/2006/relationships/image" Target="media/image39.wmf"/><Relationship Id="rId102" Type="http://schemas.openxmlformats.org/officeDocument/2006/relationships/oleObject" Target="embeddings/oleObject44.bin"/><Relationship Id="rId144" Type="http://schemas.openxmlformats.org/officeDocument/2006/relationships/image" Target="media/image75.wmf"/><Relationship Id="rId90" Type="http://schemas.openxmlformats.org/officeDocument/2006/relationships/image" Target="media/image45.png"/><Relationship Id="rId186" Type="http://schemas.openxmlformats.org/officeDocument/2006/relationships/oleObject" Target="embeddings/oleObject81.bin"/><Relationship Id="rId351" Type="http://schemas.openxmlformats.org/officeDocument/2006/relationships/image" Target="media/image167.wmf"/><Relationship Id="rId393" Type="http://schemas.openxmlformats.org/officeDocument/2006/relationships/oleObject" Target="embeddings/oleObject199.bin"/><Relationship Id="rId407" Type="http://schemas.openxmlformats.org/officeDocument/2006/relationships/image" Target="media/image193.png"/><Relationship Id="rId211" Type="http://schemas.openxmlformats.org/officeDocument/2006/relationships/oleObject" Target="embeddings/oleObject97.bin"/><Relationship Id="rId253" Type="http://schemas.openxmlformats.org/officeDocument/2006/relationships/image" Target="media/image123.wmf"/><Relationship Id="rId295" Type="http://schemas.openxmlformats.org/officeDocument/2006/relationships/oleObject" Target="embeddings/oleObject144.bin"/><Relationship Id="rId309" Type="http://schemas.openxmlformats.org/officeDocument/2006/relationships/image" Target="media/image151.wmf"/><Relationship Id="rId48" Type="http://schemas.openxmlformats.org/officeDocument/2006/relationships/image" Target="media/image23.wmf"/><Relationship Id="rId113" Type="http://schemas.openxmlformats.org/officeDocument/2006/relationships/image" Target="media/image55.png"/><Relationship Id="rId320" Type="http://schemas.openxmlformats.org/officeDocument/2006/relationships/image" Target="media/image156.wmf"/><Relationship Id="rId155" Type="http://schemas.openxmlformats.org/officeDocument/2006/relationships/image" Target="media/image83.png"/><Relationship Id="rId197" Type="http://schemas.openxmlformats.org/officeDocument/2006/relationships/oleObject" Target="embeddings/oleObject88.bin"/><Relationship Id="rId362" Type="http://schemas.openxmlformats.org/officeDocument/2006/relationships/image" Target="media/image173.wmf"/><Relationship Id="rId418" Type="http://schemas.openxmlformats.org/officeDocument/2006/relationships/image" Target="media/image200.wmf"/><Relationship Id="rId222" Type="http://schemas.openxmlformats.org/officeDocument/2006/relationships/oleObject" Target="embeddings/oleObject108.bin"/><Relationship Id="rId264" Type="http://schemas.openxmlformats.org/officeDocument/2006/relationships/image" Target="media/image129.png"/><Relationship Id="rId17" Type="http://schemas.openxmlformats.org/officeDocument/2006/relationships/image" Target="media/image6.wmf"/><Relationship Id="rId59" Type="http://schemas.openxmlformats.org/officeDocument/2006/relationships/oleObject" Target="embeddings/oleObject23.bin"/><Relationship Id="rId124" Type="http://schemas.openxmlformats.org/officeDocument/2006/relationships/oleObject" Target="embeddings/oleObject56.bin"/><Relationship Id="rId70" Type="http://schemas.openxmlformats.org/officeDocument/2006/relationships/image" Target="media/image33.png"/><Relationship Id="rId166" Type="http://schemas.openxmlformats.org/officeDocument/2006/relationships/oleObject" Target="embeddings/oleObject70.bin"/><Relationship Id="rId331" Type="http://schemas.openxmlformats.org/officeDocument/2006/relationships/image" Target="media/image161.png"/><Relationship Id="rId373" Type="http://schemas.openxmlformats.org/officeDocument/2006/relationships/oleObject" Target="embeddings/oleObject187.bin"/><Relationship Id="rId429" Type="http://schemas.openxmlformats.org/officeDocument/2006/relationships/image" Target="media/image208.png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28" Type="http://schemas.openxmlformats.org/officeDocument/2006/relationships/oleObject" Target="embeddings/oleObject9.bin"/><Relationship Id="rId275" Type="http://schemas.openxmlformats.org/officeDocument/2006/relationships/oleObject" Target="embeddings/oleObject132.bin"/><Relationship Id="rId300" Type="http://schemas.openxmlformats.org/officeDocument/2006/relationships/image" Target="media/image14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27</Pages>
  <Words>8642</Words>
  <Characters>8903</Characters>
  <Application>Microsoft Office Word</Application>
  <DocSecurity>0</DocSecurity>
  <Lines>556</Lines>
  <Paragraphs>626</Paragraphs>
  <ScaleCrop>false</ScaleCrop>
  <Company/>
  <LinksUpToDate>false</LinksUpToDate>
  <CharactersWithSpaces>16919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2025-05-20T03:21:00Z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