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11150600</wp:posOffset>
            </wp:positionH>
            <wp:positionV relativeFrom="topMargin">
              <wp:posOffset>11468100</wp:posOffset>
            </wp:positionV>
            <wp:extent cx="254000" cy="317500"/>
            <wp:wrapNone/>
            <wp:docPr id="1001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5"/>
                    <a:stretch>
                      <a:fillRect/>
                    </a:stretch>
                  </pic:blipFill>
                  <pic:spPr>
                    <a:xfrm>
                      <a:off x="0" y="0"/>
                      <a:ext cx="254000" cy="317500"/>
                    </a:xfrm>
                    <a:prstGeom prst="rect">
                      <a:avLst/>
                    </a:prstGeom>
                  </pic:spPr>
                </pic:pic>
              </a:graphicData>
            </a:graphic>
          </wp:anchor>
        </w:drawing>
      </w:r>
      <w:r>
        <w:rPr>
          <w:rFonts w:ascii="宋体" w:eastAsia="宋体" w:hAnsi="宋体" w:cs="宋体"/>
          <w:b/>
          <w:color w:val="auto"/>
          <w:sz w:val="32"/>
        </w:rPr>
        <w:t>盐城市二〇二五年初中毕业与升学考</w:t>
      </w:r>
    </w:p>
    <w:p w:rsidR="00FC5860" w:rsidRPr="00BE1BCD">
      <w:pPr>
        <w:spacing w:line="360" w:lineRule="auto"/>
        <w:jc w:val="center"/>
      </w:pPr>
      <w:r>
        <w:rPr>
          <w:rFonts w:ascii="宋体" w:eastAsia="宋体" w:hAnsi="宋体" w:cs="宋体"/>
          <w:b/>
          <w:color w:val="auto"/>
          <w:sz w:val="32"/>
        </w:rPr>
        <w:t>物理试题</w:t>
      </w:r>
    </w:p>
    <w:p w:rsidR="00FC5860" w:rsidRPr="00BE1BCD">
      <w:pPr>
        <w:spacing w:line="360" w:lineRule="auto"/>
        <w:jc w:val="left"/>
      </w:pPr>
      <w:r>
        <w:rPr>
          <w:rFonts w:ascii="宋体" w:eastAsia="宋体" w:hAnsi="宋体" w:cs="宋体"/>
          <w:b/>
          <w:color w:val="auto"/>
          <w:sz w:val="24"/>
        </w:rPr>
        <w:t>注意事项</w:t>
      </w:r>
      <w:r>
        <w:rPr>
          <w:rFonts w:ascii="Times New Roman" w:eastAsia="Times New Roman" w:hAnsi="Times New Roman" w:cs="Times New Roman"/>
          <w:b/>
          <w:color w:val="auto"/>
          <w:sz w:val="24"/>
        </w:rPr>
        <w:t>∶</w:t>
      </w:r>
    </w:p>
    <w:p w:rsidR="00FC5860" w:rsidRPr="00BE1BCD">
      <w:pPr>
        <w:spacing w:line="360" w:lineRule="auto"/>
        <w:jc w:val="left"/>
      </w:pPr>
      <w:r>
        <w:rPr>
          <w:rFonts w:ascii="Times New Roman" w:eastAsia="Times New Roman" w:hAnsi="Times New Roman" w:cs="Times New Roman"/>
          <w:b/>
          <w:color w:val="auto"/>
          <w:sz w:val="24"/>
        </w:rPr>
        <w:t>1.</w:t>
      </w:r>
      <w:r>
        <w:rPr>
          <w:rFonts w:ascii="宋体" w:eastAsia="宋体" w:hAnsi="宋体" w:cs="宋体"/>
          <w:b/>
          <w:color w:val="auto"/>
          <w:sz w:val="24"/>
        </w:rPr>
        <w:t>本试卷包含物理、化学两部分。试卷满分</w:t>
      </w:r>
      <w:r>
        <w:rPr>
          <w:rFonts w:ascii="Times New Roman" w:eastAsia="Times New Roman" w:hAnsi="Times New Roman" w:cs="Times New Roman"/>
          <w:b/>
          <w:color w:val="auto"/>
          <w:sz w:val="24"/>
        </w:rPr>
        <w:t>170</w:t>
      </w:r>
      <w:r>
        <w:rPr>
          <w:rFonts w:ascii="宋体" w:eastAsia="宋体" w:hAnsi="宋体" w:cs="宋体"/>
          <w:b/>
          <w:color w:val="auto"/>
          <w:sz w:val="24"/>
        </w:rPr>
        <w:t>分，其中物理为</w:t>
      </w:r>
      <w:r>
        <w:rPr>
          <w:rFonts w:ascii="Times New Roman" w:eastAsia="Times New Roman" w:hAnsi="Times New Roman" w:cs="Times New Roman"/>
          <w:b/>
          <w:color w:val="auto"/>
          <w:sz w:val="24"/>
        </w:rPr>
        <w:t>100</w:t>
      </w:r>
      <w:r>
        <w:rPr>
          <w:rFonts w:ascii="宋体" w:eastAsia="宋体" w:hAnsi="宋体" w:cs="宋体"/>
          <w:b/>
          <w:color w:val="auto"/>
          <w:sz w:val="24"/>
        </w:rPr>
        <w:t>分，化学为</w:t>
      </w:r>
      <w:r>
        <w:rPr>
          <w:rFonts w:ascii="Times New Roman" w:eastAsia="Times New Roman" w:hAnsi="Times New Roman" w:cs="Times New Roman"/>
          <w:b/>
          <w:color w:val="auto"/>
          <w:sz w:val="24"/>
        </w:rPr>
        <w:t>70</w:t>
      </w:r>
      <w:r>
        <w:rPr>
          <w:rFonts w:ascii="宋体" w:eastAsia="宋体" w:hAnsi="宋体" w:cs="宋体"/>
          <w:b/>
          <w:color w:val="auto"/>
          <w:sz w:val="24"/>
        </w:rPr>
        <w:t>分。考试时间为</w:t>
      </w:r>
      <w:r>
        <w:rPr>
          <w:rFonts w:ascii="Times New Roman" w:eastAsia="Times New Roman" w:hAnsi="Times New Roman" w:cs="Times New Roman"/>
          <w:b/>
          <w:color w:val="auto"/>
          <w:sz w:val="24"/>
        </w:rPr>
        <w:t>150</w:t>
      </w:r>
      <w:r>
        <w:rPr>
          <w:rFonts w:ascii="宋体" w:eastAsia="宋体" w:hAnsi="宋体" w:cs="宋体"/>
          <w:b/>
          <w:color w:val="auto"/>
          <w:sz w:val="24"/>
        </w:rPr>
        <w:t>分钟。</w:t>
      </w:r>
    </w:p>
    <w:p w:rsidR="00FC5860" w:rsidRPr="00BE1BCD">
      <w:pPr>
        <w:spacing w:line="360" w:lineRule="auto"/>
        <w:jc w:val="left"/>
      </w:pPr>
      <w:r>
        <w:rPr>
          <w:rFonts w:ascii="Times New Roman" w:eastAsia="Times New Roman" w:hAnsi="Times New Roman" w:cs="Times New Roman"/>
          <w:b/>
          <w:color w:val="auto"/>
          <w:sz w:val="24"/>
        </w:rPr>
        <w:t>2.</w:t>
      </w:r>
      <w:r>
        <w:rPr>
          <w:rFonts w:ascii="宋体" w:eastAsia="宋体" w:hAnsi="宋体" w:cs="宋体"/>
          <w:b/>
          <w:color w:val="auto"/>
          <w:sz w:val="24"/>
        </w:rPr>
        <w:t>本试卷共</w:t>
      </w:r>
      <w:r>
        <w:rPr>
          <w:rFonts w:ascii="Times New Roman" w:eastAsia="Times New Roman" w:hAnsi="Times New Roman" w:cs="Times New Roman"/>
          <w:b/>
          <w:color w:val="auto"/>
          <w:sz w:val="24"/>
        </w:rPr>
        <w:t>10</w:t>
      </w:r>
      <w:r>
        <w:rPr>
          <w:rFonts w:ascii="宋体" w:eastAsia="宋体" w:hAnsi="宋体" w:cs="宋体"/>
          <w:b/>
          <w:color w:val="auto"/>
          <w:sz w:val="24"/>
        </w:rPr>
        <w:t>页，在检查是否有漏印、重印或错印后再开始答题。</w:t>
      </w:r>
    </w:p>
    <w:p w:rsidR="00FC5860" w:rsidRPr="00BE1BCD">
      <w:pPr>
        <w:spacing w:line="360" w:lineRule="auto"/>
        <w:jc w:val="left"/>
      </w:pPr>
      <w:r>
        <w:rPr>
          <w:rFonts w:ascii="Times New Roman" w:eastAsia="Times New Roman" w:hAnsi="Times New Roman" w:cs="Times New Roman"/>
          <w:b/>
          <w:color w:val="auto"/>
          <w:sz w:val="24"/>
        </w:rPr>
        <w:t>3.</w:t>
      </w:r>
      <w:r>
        <w:rPr>
          <w:rFonts w:ascii="宋体" w:eastAsia="宋体" w:hAnsi="宋体" w:cs="宋体"/>
          <w:b/>
          <w:color w:val="auto"/>
          <w:sz w:val="24"/>
        </w:rPr>
        <w:t>所有试题必须作答在答题卡上规定的区域内，注意题号必须对应，否则不给分。</w:t>
      </w:r>
    </w:p>
    <w:p w:rsidR="00FC5860" w:rsidRPr="00BE1BCD">
      <w:pPr>
        <w:spacing w:line="360" w:lineRule="auto"/>
        <w:jc w:val="left"/>
      </w:pPr>
      <w:r>
        <w:rPr>
          <w:rFonts w:ascii="Times New Roman" w:eastAsia="Times New Roman" w:hAnsi="Times New Roman" w:cs="Times New Roman"/>
          <w:b/>
          <w:color w:val="auto"/>
          <w:sz w:val="24"/>
        </w:rPr>
        <w:t>4.</w:t>
      </w:r>
      <w:r>
        <w:rPr>
          <w:rFonts w:ascii="宋体" w:eastAsia="宋体" w:hAnsi="宋体" w:cs="宋体"/>
          <w:b/>
          <w:color w:val="auto"/>
          <w:sz w:val="24"/>
        </w:rPr>
        <w:t>答题前，务必将姓名、准考证号用</w:t>
      </w:r>
      <w:r>
        <w:rPr>
          <w:rFonts w:ascii="Times New Roman" w:eastAsia="Times New Roman" w:hAnsi="Times New Roman" w:cs="Times New Roman"/>
          <w:b/>
          <w:color w:val="auto"/>
          <w:sz w:val="24"/>
        </w:rPr>
        <w:t>0.5</w:t>
      </w:r>
      <w:r>
        <w:rPr>
          <w:rFonts w:ascii="宋体" w:eastAsia="宋体" w:hAnsi="宋体" w:cs="宋体"/>
          <w:b/>
          <w:color w:val="auto"/>
          <w:sz w:val="24"/>
        </w:rPr>
        <w:t>毫米黑色墨水签字笔填写在试卷及答题卡上。</w:t>
      </w:r>
    </w:p>
    <w:p w:rsidR="00FC5860" w:rsidRPr="00BE1BCD">
      <w:pPr>
        <w:spacing w:line="360" w:lineRule="auto"/>
        <w:jc w:val="left"/>
      </w:pPr>
      <w:r>
        <w:rPr>
          <w:rFonts w:ascii="宋体" w:eastAsia="宋体" w:hAnsi="宋体" w:cs="宋体"/>
          <w:b/>
          <w:color w:val="auto"/>
          <w:sz w:val="24"/>
        </w:rPr>
        <w:t>一、选择题（本题共</w:t>
      </w:r>
      <w:r>
        <w:rPr>
          <w:rFonts w:ascii="Times New Roman" w:eastAsia="Times New Roman" w:hAnsi="Times New Roman" w:cs="Times New Roman"/>
          <w:b/>
          <w:color w:val="auto"/>
          <w:sz w:val="24"/>
        </w:rPr>
        <w:t>12</w:t>
      </w:r>
      <w:r>
        <w:rPr>
          <w:rFonts w:ascii="宋体" w:eastAsia="宋体" w:hAnsi="宋体" w:cs="宋体"/>
          <w:b/>
          <w:color w:val="auto"/>
          <w:sz w:val="24"/>
        </w:rPr>
        <w:t>小题，每小题</w:t>
      </w:r>
      <w:r>
        <w:rPr>
          <w:rFonts w:ascii="Times New Roman" w:eastAsia="Times New Roman" w:hAnsi="Times New Roman" w:cs="Times New Roman"/>
          <w:b/>
          <w:color w:val="auto"/>
          <w:sz w:val="24"/>
        </w:rPr>
        <w:t>2</w:t>
      </w:r>
      <w:r>
        <w:rPr>
          <w:rFonts w:ascii="宋体" w:eastAsia="宋体" w:hAnsi="宋体" w:cs="宋体"/>
          <w:b/>
          <w:color w:val="auto"/>
          <w:sz w:val="24"/>
        </w:rPr>
        <w:t>分，共</w:t>
      </w:r>
      <w:r>
        <w:rPr>
          <w:rFonts w:ascii="Times New Roman" w:eastAsia="Times New Roman" w:hAnsi="Times New Roman" w:cs="Times New Roman"/>
          <w:b/>
          <w:color w:val="auto"/>
          <w:sz w:val="24"/>
        </w:rPr>
        <w:t>24</w:t>
      </w:r>
      <w:r>
        <w:rPr>
          <w:rFonts w:ascii="宋体" w:eastAsia="宋体" w:hAnsi="宋体" w:cs="宋体"/>
          <w:b/>
          <w:color w:val="auto"/>
          <w:sz w:val="24"/>
        </w:rPr>
        <w:t>分。每小题给出的选项中只有一个选项符合题意）</w:t>
      </w:r>
    </w:p>
    <w:p w:rsidR="00FC5860" w:rsidRPr="00BE1BCD">
      <w:pPr>
        <w:spacing w:line="360" w:lineRule="auto"/>
        <w:jc w:val="left"/>
      </w:pPr>
      <w:r>
        <w:rPr>
          <w:color w:val="auto"/>
        </w:rPr>
        <w:t xml:space="preserve">1. </w:t>
      </w:r>
      <w:r>
        <w:rPr>
          <w:rFonts w:ascii="宋体" w:eastAsia="宋体" w:hAnsi="宋体" w:cs="宋体"/>
          <w:color w:val="auto"/>
        </w:rPr>
        <w:t>小明坐在行驶的汽车里。如果说小明是静止的，则选取的参照物是（　　）</w:t>
      </w:r>
    </w:p>
    <w:p>
      <w:pPr>
        <w:tabs>
          <w:tab w:val="left" w:pos="4873"/>
        </w:tabs>
        <w:spacing w:line="360" w:lineRule="auto"/>
        <w:jc w:val="left"/>
        <w:textAlignment w:val="center"/>
        <w:rPr>
          <w:color w:val="auto"/>
        </w:rPr>
      </w:pPr>
      <w:r w:rsidRPr="00BE1BCD" w:rsidR="00FC5860">
        <w:t xml:space="preserve">A. </w:t>
      </w:r>
      <w:r>
        <w:rPr>
          <w:rFonts w:ascii="宋体" w:eastAsia="宋体" w:hAnsi="宋体" w:cs="宋体"/>
          <w:color w:val="auto"/>
        </w:rPr>
        <w:t>停在路边的汽车</w:t>
      </w:r>
      <w:r w:rsidRPr="00BE1BCD" w:rsidR="00FC5860">
        <w:tab/>
      </w:r>
      <w:r w:rsidRPr="00BE1BCD" w:rsidR="00FC5860">
        <w:t xml:space="preserve">B. </w:t>
      </w:r>
      <w:r>
        <w:rPr>
          <w:rFonts w:ascii="宋体" w:eastAsia="宋体" w:hAnsi="宋体" w:cs="宋体"/>
          <w:color w:val="auto"/>
        </w:rPr>
        <w:t>小明乘坐的汽车</w:t>
      </w:r>
    </w:p>
    <w:p>
      <w:pPr>
        <w:tabs>
          <w:tab w:val="left" w:pos="4873"/>
        </w:tabs>
        <w:spacing w:line="360" w:lineRule="auto"/>
        <w:jc w:val="left"/>
        <w:textAlignment w:val="center"/>
        <w:rPr>
          <w:color w:val="000000"/>
        </w:rPr>
      </w:pPr>
      <w:r w:rsidRPr="00BE1BCD" w:rsidR="00FC5860">
        <w:t xml:space="preserve">C. </w:t>
      </w:r>
      <w:r>
        <w:rPr>
          <w:rFonts w:ascii="宋体" w:eastAsia="宋体" w:hAnsi="宋体" w:cs="宋体"/>
          <w:color w:val="auto"/>
        </w:rPr>
        <w:t>旁边超越的汽车</w:t>
      </w:r>
      <w:r w:rsidRPr="00BE1BCD" w:rsidR="00FC5860">
        <w:tab/>
      </w:r>
      <w:r w:rsidRPr="00BE1BCD" w:rsidR="00FC5860">
        <w:t xml:space="preserve">D. </w:t>
      </w:r>
      <w:r>
        <w:rPr>
          <w:rFonts w:ascii="宋体" w:eastAsia="宋体" w:hAnsi="宋体" w:cs="宋体"/>
          <w:color w:val="auto"/>
        </w:rPr>
        <w:t>前方驶来的汽车</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color w:val="000000"/>
        </w:rPr>
        <w:t>小明乘坐的汽车在行驶，小明相对于停在路边的汽车，位置不断变化，所以小明是运动的。故A不符合题意；</w:t>
      </w:r>
    </w:p>
    <w:p>
      <w:pPr>
        <w:spacing w:line="360" w:lineRule="auto"/>
        <w:jc w:val="left"/>
        <w:textAlignment w:val="center"/>
        <w:rPr>
          <w:color w:val="000000"/>
        </w:rPr>
      </w:pPr>
      <w:r>
        <w:rPr>
          <w:rFonts w:ascii="Times New Roman" w:eastAsia="Times New Roman" w:hAnsi="Times New Roman" w:cs="Times New Roman"/>
          <w:color w:val="000000"/>
        </w:rPr>
        <w:t>B．</w:t>
      </w:r>
      <w:r>
        <w:rPr>
          <w:color w:val="000000"/>
        </w:rPr>
        <w:t>小明坐在自己乘坐的汽车里，他相对于这辆汽车的位置没有发生改变，所以以小明乘坐的汽车为参照物，小明是静止的。故B符合题意；</w:t>
      </w:r>
    </w:p>
    <w:p>
      <w:pPr>
        <w:spacing w:line="360" w:lineRule="auto"/>
        <w:jc w:val="left"/>
        <w:textAlignment w:val="center"/>
        <w:rPr>
          <w:color w:val="000000"/>
        </w:rPr>
      </w:pPr>
      <w:r>
        <w:rPr>
          <w:rFonts w:ascii="Times New Roman" w:eastAsia="Times New Roman" w:hAnsi="Times New Roman" w:cs="Times New Roman"/>
          <w:color w:val="000000"/>
        </w:rPr>
        <w:t>C．</w:t>
      </w:r>
      <w:r>
        <w:rPr>
          <w:color w:val="000000"/>
        </w:rPr>
        <w:t>旁边的汽车在超越小明乘坐的汽车，小明相对于旁边超越的汽车，位置不断变化，所以小明是运动的。故C不符合题意；</w:t>
      </w:r>
    </w:p>
    <w:p>
      <w:pPr>
        <w:spacing w:line="360" w:lineRule="auto"/>
        <w:jc w:val="left"/>
        <w:textAlignment w:val="center"/>
        <w:rPr>
          <w:color w:val="000000"/>
        </w:rPr>
      </w:pPr>
      <w:r>
        <w:rPr>
          <w:rFonts w:ascii="Times New Roman" w:eastAsia="Times New Roman" w:hAnsi="Times New Roman" w:cs="Times New Roman"/>
          <w:color w:val="000000"/>
        </w:rPr>
        <w:t>D．</w:t>
      </w:r>
      <w:r>
        <w:rPr>
          <w:color w:val="000000"/>
        </w:rPr>
        <w:t>小明相对于前方驶来的汽车，位置不断变化，所以小明是运动的。故D不符合题意。</w:t>
      </w:r>
    </w:p>
    <w:p>
      <w:pPr>
        <w:spacing w:line="360" w:lineRule="auto"/>
        <w:jc w:val="left"/>
        <w:textAlignment w:val="center"/>
        <w:rPr>
          <w:color w:val="000000"/>
        </w:rPr>
      </w:pPr>
      <w:r>
        <w:rPr>
          <w:color w:val="000000"/>
        </w:rPr>
        <w:t>故选</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left"/>
        <w:textAlignment w:val="center"/>
        <w:rPr>
          <w:color w:val="000000"/>
        </w:rPr>
      </w:pPr>
      <w:r>
        <w:rPr>
          <w:color w:val="000000"/>
        </w:rPr>
        <w:t xml:space="preserve">2. </w:t>
      </w:r>
      <w:r>
        <w:rPr>
          <w:rFonts w:ascii="宋体" w:eastAsia="宋体" w:hAnsi="宋体" w:cs="宋体"/>
          <w:color w:val="000000"/>
        </w:rPr>
        <w:t>小华自制酒杯打击乐器时，轻敲杯口，调节水量，听到的声音高低不同。这里“高低”指声音的（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音调</w:t>
      </w:r>
      <w:r>
        <w:rPr>
          <w:color w:val="000000"/>
        </w:rPr>
        <w:tab/>
      </w:r>
      <w:r>
        <w:rPr>
          <w:color w:val="000000"/>
        </w:rPr>
        <w:t xml:space="preserve">B. </w:t>
      </w:r>
      <w:r>
        <w:rPr>
          <w:rFonts w:ascii="宋体" w:eastAsia="宋体" w:hAnsi="宋体" w:cs="宋体"/>
          <w:color w:val="000000"/>
        </w:rPr>
        <w:t>响度</w:t>
      </w:r>
      <w:r>
        <w:rPr>
          <w:color w:val="000000"/>
        </w:rPr>
        <w:tab/>
      </w:r>
      <w:r>
        <w:rPr>
          <w:color w:val="000000"/>
        </w:rPr>
        <w:t xml:space="preserve">C. </w:t>
      </w:r>
      <w:r>
        <w:rPr>
          <w:rFonts w:ascii="宋体" w:eastAsia="宋体" w:hAnsi="宋体" w:cs="宋体"/>
          <w:color w:val="000000"/>
        </w:rPr>
        <w:t>音色</w:t>
      </w:r>
      <w:r>
        <w:rPr>
          <w:color w:val="000000"/>
        </w:rPr>
        <w:tab/>
      </w:r>
      <w:r>
        <w:rPr>
          <w:color w:val="000000"/>
        </w:rPr>
        <w:t xml:space="preserve">D. </w:t>
      </w:r>
      <w:r>
        <w:rPr>
          <w:rFonts w:ascii="宋体" w:eastAsia="宋体" w:hAnsi="宋体" w:cs="宋体"/>
          <w:color w:val="000000"/>
        </w:rPr>
        <w:t>声速</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小华自制酒杯打击乐器时，轻敲杯口，调节水量</w:t>
      </w:r>
      <w:r>
        <w:rPr>
          <w:color w:val="000000"/>
        </w:rPr>
        <w:t>，由于水的质量不同，振动频率会发生变化，音调就不同，所以这里的声音高低是指音调，故A符合题意，BCD不符合题意。</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 xml:space="preserve">3. </w:t>
      </w:r>
      <w:r>
        <w:rPr>
          <w:rFonts w:ascii="宋体" w:eastAsia="宋体" w:hAnsi="宋体" w:cs="宋体"/>
          <w:color w:val="000000"/>
        </w:rPr>
        <w:t>如图所示，摆球下降的过程中，它的（　　）</w:t>
      </w:r>
    </w:p>
    <w:p>
      <w:pPr>
        <w:spacing w:line="360" w:lineRule="auto"/>
        <w:jc w:val="left"/>
        <w:textAlignment w:val="center"/>
        <w:rPr>
          <w:color w:val="000000"/>
        </w:rPr>
      </w:pPr>
      <w:r>
        <w:rPr>
          <w:color w:val="000000"/>
        </w:rPr>
        <w:drawing>
          <wp:inline>
            <wp:extent cx="904875" cy="119062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904875" cy="11906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重力势能减小，动能减小</w:t>
      </w:r>
      <w:r>
        <w:rPr>
          <w:color w:val="000000"/>
        </w:rPr>
        <w:tab/>
      </w:r>
      <w:r>
        <w:rPr>
          <w:color w:val="000000"/>
        </w:rPr>
        <w:t xml:space="preserve">B. </w:t>
      </w:r>
      <w:r>
        <w:rPr>
          <w:rFonts w:ascii="宋体" w:eastAsia="宋体" w:hAnsi="宋体" w:cs="宋体"/>
          <w:color w:val="000000"/>
        </w:rPr>
        <w:t>重力势能减小，动能增大</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重力势能增大，动能增大</w:t>
      </w:r>
      <w:r>
        <w:rPr>
          <w:color w:val="000000"/>
        </w:rPr>
        <w:tab/>
      </w:r>
      <w:r>
        <w:rPr>
          <w:color w:val="000000"/>
        </w:rPr>
        <w:t xml:space="preserve">D. </w:t>
      </w:r>
      <w:r>
        <w:rPr>
          <w:rFonts w:ascii="宋体" w:eastAsia="宋体" w:hAnsi="宋体" w:cs="宋体"/>
          <w:color w:val="000000"/>
        </w:rPr>
        <w:t>重力势能增大，动能减小</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摆球下降的过程中，小球的质量不变，高度变小，重力势能逐渐变小，速度变大，动能逐渐增大，故B符合题意，ACD不符合题意。</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 xml:space="preserve">4. </w:t>
      </w:r>
      <w:r>
        <w:rPr>
          <w:rFonts w:ascii="宋体" w:eastAsia="宋体" w:hAnsi="宋体" w:cs="宋体"/>
          <w:color w:val="000000"/>
        </w:rPr>
        <w:t>下列行为符合安全用电要求的是（　　）</w:t>
      </w:r>
    </w:p>
    <w:p>
      <w:pPr>
        <w:spacing w:line="360" w:lineRule="auto"/>
        <w:jc w:val="left"/>
        <w:textAlignment w:val="center"/>
        <w:rPr>
          <w:color w:val="000000"/>
        </w:rPr>
      </w:pPr>
      <w:r>
        <w:rPr>
          <w:color w:val="000000"/>
        </w:rPr>
        <w:t xml:space="preserve">A. </w:t>
      </w:r>
      <w:r>
        <w:rPr>
          <w:rFonts w:ascii="宋体" w:eastAsia="宋体" w:hAnsi="宋体" w:cs="宋体"/>
          <w:color w:val="000000"/>
        </w:rPr>
        <w:t>在电暖器上烘衣服</w:t>
      </w:r>
    </w:p>
    <w:p>
      <w:pPr>
        <w:spacing w:line="360" w:lineRule="auto"/>
        <w:jc w:val="left"/>
        <w:textAlignment w:val="center"/>
        <w:rPr>
          <w:color w:val="000000"/>
        </w:rPr>
      </w:pPr>
      <w:r>
        <w:rPr>
          <w:color w:val="000000"/>
        </w:rPr>
        <w:t xml:space="preserve">B. </w:t>
      </w:r>
      <w:r>
        <w:rPr>
          <w:rFonts w:ascii="宋体" w:eastAsia="宋体" w:hAnsi="宋体" w:cs="宋体"/>
          <w:color w:val="000000"/>
        </w:rPr>
        <w:t>在高压线下放风筝</w:t>
      </w:r>
    </w:p>
    <w:p>
      <w:pPr>
        <w:spacing w:line="360" w:lineRule="auto"/>
        <w:jc w:val="left"/>
        <w:textAlignment w:val="center"/>
        <w:rPr>
          <w:color w:val="000000"/>
        </w:rPr>
      </w:pPr>
      <w:r>
        <w:rPr>
          <w:color w:val="000000"/>
        </w:rPr>
        <w:t xml:space="preserve">C. </w:t>
      </w:r>
      <w:r>
        <w:rPr>
          <w:rFonts w:ascii="宋体" w:eastAsia="宋体" w:hAnsi="宋体" w:cs="宋体"/>
          <w:color w:val="000000"/>
        </w:rPr>
        <w:t>用湿布擦拭用电器</w:t>
      </w:r>
    </w:p>
    <w:p>
      <w:pPr>
        <w:spacing w:line="360" w:lineRule="auto"/>
        <w:jc w:val="left"/>
        <w:textAlignment w:val="center"/>
        <w:rPr>
          <w:color w:val="000000"/>
        </w:rPr>
      </w:pPr>
      <w:r>
        <w:rPr>
          <w:color w:val="000000"/>
        </w:rPr>
        <w:t xml:space="preserve">D. </w:t>
      </w:r>
      <w:r>
        <w:rPr>
          <w:rFonts w:ascii="宋体" w:eastAsia="宋体" w:hAnsi="宋体" w:cs="宋体"/>
          <w:color w:val="000000"/>
        </w:rPr>
        <w:t>发现用电器失火时，先切断电源</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color w:val="000000"/>
        </w:rPr>
        <w:t>电暖器表面温度高，烘烤衣物可能导致衣物燃烧，引发火灾，故A不符合题意；</w:t>
      </w:r>
    </w:p>
    <w:p>
      <w:pPr>
        <w:spacing w:line="360" w:lineRule="auto"/>
        <w:jc w:val="left"/>
        <w:textAlignment w:val="center"/>
        <w:rPr>
          <w:color w:val="000000"/>
        </w:rPr>
      </w:pPr>
      <w:r>
        <w:rPr>
          <w:rFonts w:ascii="Times New Roman" w:eastAsia="Times New Roman" w:hAnsi="Times New Roman" w:cs="Times New Roman"/>
          <w:color w:val="000000"/>
        </w:rPr>
        <w:t>B．</w:t>
      </w:r>
      <w:r>
        <w:rPr>
          <w:color w:val="000000"/>
        </w:rPr>
        <w:t>风筝线可能接触高压线，导致触电或短路，极其危险，故B不符合题意；</w:t>
      </w:r>
    </w:p>
    <w:p>
      <w:pPr>
        <w:spacing w:line="360" w:lineRule="auto"/>
        <w:jc w:val="left"/>
        <w:textAlignment w:val="center"/>
        <w:rPr>
          <w:color w:val="000000"/>
        </w:rPr>
      </w:pPr>
      <w:r>
        <w:rPr>
          <w:rFonts w:ascii="Times New Roman" w:eastAsia="Times New Roman" w:hAnsi="Times New Roman" w:cs="Times New Roman"/>
          <w:color w:val="000000"/>
        </w:rPr>
        <w:t>C．</w:t>
      </w:r>
      <w:r>
        <w:rPr>
          <w:color w:val="000000"/>
        </w:rPr>
        <w:t>湿布导电，用湿布擦拭用电器，可能引发触电事故，应断电后用干布清洁，故C不符合题意；</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生活中的水是导体，</w:t>
      </w:r>
      <w:r>
        <w:rPr>
          <w:color w:val="000000"/>
        </w:rPr>
        <w:t>直接用水灭火可能触电，所以用电器失火应先断电再灭火，故D符合题意。</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 xml:space="preserve"> D</w:t>
      </w:r>
      <w:r>
        <w:rPr>
          <w:rFonts w:ascii="宋体" w:eastAsia="宋体" w:hAnsi="宋体" w:cs="宋体"/>
          <w:color w:val="000000"/>
        </w:rPr>
        <w:t>。</w:t>
      </w:r>
    </w:p>
    <w:p>
      <w:pPr>
        <w:spacing w:line="360" w:lineRule="auto"/>
        <w:jc w:val="left"/>
        <w:textAlignment w:val="center"/>
        <w:rPr>
          <w:color w:val="000000"/>
        </w:rPr>
      </w:pPr>
      <w:r>
        <w:rPr>
          <w:color w:val="000000"/>
        </w:rPr>
        <w:t xml:space="preserve">5. </w:t>
      </w:r>
      <w:r>
        <w:rPr>
          <w:rFonts w:ascii="宋体" w:eastAsia="宋体" w:hAnsi="宋体" w:cs="宋体"/>
          <w:color w:val="000000"/>
        </w:rPr>
        <w:t>古人铸造青铜器时需制作一个模具。先将固态蜂蜡雕刻成青铜器模型，再用耐火泥涂抹其表面，经加热，蜂蜡变成液体流出，耐火泥外壳定型成为模具。蜂蜡发生的物态变化是（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凝华</w:t>
      </w:r>
      <w:r>
        <w:rPr>
          <w:color w:val="000000"/>
        </w:rPr>
        <w:tab/>
      </w:r>
      <w:r>
        <w:rPr>
          <w:color w:val="000000"/>
        </w:rPr>
        <w:t xml:space="preserve">B. </w:t>
      </w:r>
      <w:r>
        <w:rPr>
          <w:rFonts w:ascii="宋体" w:eastAsia="宋体" w:hAnsi="宋体" w:cs="宋体"/>
          <w:color w:val="000000"/>
        </w:rPr>
        <w:t>升华</w:t>
      </w:r>
      <w:r>
        <w:rPr>
          <w:color w:val="000000"/>
        </w:rPr>
        <w:tab/>
      </w:r>
      <w:r>
        <w:rPr>
          <w:color w:val="000000"/>
        </w:rPr>
        <w:t xml:space="preserve">C. </w:t>
      </w:r>
      <w:r>
        <w:rPr>
          <w:rFonts w:ascii="宋体" w:eastAsia="宋体" w:hAnsi="宋体" w:cs="宋体"/>
          <w:color w:val="000000"/>
        </w:rPr>
        <w:t>凝固</w:t>
      </w:r>
      <w:r>
        <w:rPr>
          <w:color w:val="000000"/>
        </w:rPr>
        <w:tab/>
      </w:r>
      <w:r>
        <w:rPr>
          <w:color w:val="000000"/>
        </w:rPr>
        <w:t xml:space="preserve">D. </w:t>
      </w:r>
      <w:r>
        <w:rPr>
          <w:rFonts w:ascii="宋体" w:eastAsia="宋体" w:hAnsi="宋体" w:cs="宋体"/>
          <w:color w:val="000000"/>
        </w:rPr>
        <w:t>熔化</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物体由固态变为液态的过程叫熔化。根据题意知，用固态蜂蜡雕刻成铸件模型，再将耐火泥料敷在其表面，加热后蜂蜡变成液体流出，蜂蜡由固态变成液态，则该过程中蜂蜡发生的物态变化是熔化，故ABC不符合题意，D符合题意。</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color w:val="000000"/>
        </w:rPr>
        <w:t xml:space="preserve">6. </w:t>
      </w:r>
      <w:r>
        <w:rPr>
          <w:rFonts w:ascii="宋体" w:eastAsia="宋体" w:hAnsi="宋体" w:cs="宋体"/>
          <w:color w:val="000000"/>
        </w:rPr>
        <w:t>下列哪幅图中使用的不是凸透镜？（　　）</w:t>
      </w:r>
    </w:p>
    <w:p>
      <w:pPr>
        <w:tabs>
          <w:tab w:val="left" w:pos="2436"/>
          <w:tab w:val="left" w:pos="4873"/>
          <w:tab w:val="left" w:pos="7309"/>
        </w:tabs>
        <w:spacing w:line="360" w:lineRule="auto"/>
        <w:jc w:val="left"/>
        <w:textAlignment w:val="center"/>
        <w:rPr>
          <w:color w:val="000000"/>
        </w:rPr>
      </w:pPr>
      <w:r>
        <w:rPr>
          <w:color w:val="000000"/>
        </w:rPr>
        <w:t xml:space="preserve">A. </w:t>
      </w:r>
      <w:r>
        <w:rPr>
          <w:color w:val="000000"/>
        </w:rPr>
        <w:drawing>
          <wp:inline>
            <wp:extent cx="952500" cy="109537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952500" cy="1095375"/>
                    </a:xfrm>
                    <a:prstGeom prst="rect">
                      <a:avLst/>
                    </a:prstGeom>
                  </pic:spPr>
                </pic:pic>
              </a:graphicData>
            </a:graphic>
          </wp:inline>
        </w:drawing>
      </w:r>
      <w:r>
        <w:rPr>
          <w:color w:val="000000"/>
        </w:rPr>
        <w:tab/>
      </w:r>
      <w:r>
        <w:rPr>
          <w:color w:val="000000"/>
        </w:rPr>
        <w:t xml:space="preserve">B. </w:t>
      </w:r>
      <w:r>
        <w:rPr>
          <w:color w:val="000000"/>
        </w:rPr>
        <w:drawing>
          <wp:inline>
            <wp:extent cx="981075" cy="113347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981075" cy="1133475"/>
                    </a:xfrm>
                    <a:prstGeom prst="rect">
                      <a:avLst/>
                    </a:prstGeom>
                  </pic:spPr>
                </pic:pic>
              </a:graphicData>
            </a:graphic>
          </wp:inline>
        </w:drawing>
      </w:r>
      <w:r>
        <w:rPr>
          <w:color w:val="000000"/>
        </w:rPr>
        <w:tab/>
      </w:r>
      <w:r>
        <w:rPr>
          <w:color w:val="000000"/>
        </w:rPr>
        <w:t xml:space="preserve">C. </w:t>
      </w:r>
      <w:r>
        <w:rPr>
          <w:color w:val="000000"/>
        </w:rPr>
        <w:drawing>
          <wp:inline>
            <wp:extent cx="1019175" cy="117157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019175" cy="1171575"/>
                    </a:xfrm>
                    <a:prstGeom prst="rect">
                      <a:avLst/>
                    </a:prstGeom>
                  </pic:spPr>
                </pic:pic>
              </a:graphicData>
            </a:graphic>
          </wp:inline>
        </w:drawing>
      </w:r>
      <w:r>
        <w:rPr>
          <w:color w:val="000000"/>
        </w:rPr>
        <w:tab/>
      </w:r>
      <w:r>
        <w:rPr>
          <w:color w:val="000000"/>
        </w:rPr>
        <w:t xml:space="preserve">D. </w:t>
      </w:r>
      <w:r>
        <w:rPr>
          <w:color w:val="000000"/>
        </w:rPr>
        <w:drawing>
          <wp:inline>
            <wp:extent cx="1009650" cy="116205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009650" cy="11620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．由图可知，通过透镜所成的像是正立放大虚像，此透镜为凸透镜，故</w:t>
      </w:r>
      <w:r>
        <w:rPr>
          <w:rFonts w:ascii="Times New Roman" w:eastAsia="Times New Roman" w:hAnsi="Times New Roman" w:cs="Times New Roman"/>
          <w:color w:val="000000"/>
        </w:rPr>
        <w:t>A</w:t>
      </w:r>
      <w:r>
        <w:rPr>
          <w:rFonts w:ascii="宋体" w:eastAsia="宋体" w:hAnsi="宋体" w:cs="宋体"/>
          <w:color w:val="000000"/>
        </w:rPr>
        <w:t>不符合题意；</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．由图可知，通过透镜所成的像是倒立缩小实像，此透镜为凸透镜，故</w:t>
      </w:r>
      <w:r>
        <w:rPr>
          <w:rFonts w:ascii="Times New Roman" w:eastAsia="Times New Roman" w:hAnsi="Times New Roman" w:cs="Times New Roman"/>
          <w:color w:val="000000"/>
        </w:rPr>
        <w:t>B</w:t>
      </w:r>
      <w:r>
        <w:rPr>
          <w:rFonts w:ascii="宋体" w:eastAsia="宋体" w:hAnsi="宋体" w:cs="宋体"/>
          <w:color w:val="000000"/>
        </w:rPr>
        <w:t>不符合题意；</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．由图可知，通过透镜所成的像是正立缩小虚像，此透镜为凹透镜，故</w:t>
      </w:r>
      <w:r>
        <w:rPr>
          <w:rFonts w:ascii="Times New Roman" w:eastAsia="Times New Roman" w:hAnsi="Times New Roman" w:cs="Times New Roman"/>
          <w:color w:val="000000"/>
        </w:rPr>
        <w:t>C</w:t>
      </w:r>
      <w:r>
        <w:rPr>
          <w:rFonts w:ascii="宋体" w:eastAsia="宋体" w:hAnsi="宋体" w:cs="宋体"/>
          <w:color w:val="000000"/>
        </w:rPr>
        <w:t>符合题意；</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．由图可知，通过透镜所成的像是倒立放大实像，此透镜为凸透镜，故</w:t>
      </w:r>
      <w:r>
        <w:rPr>
          <w:rFonts w:ascii="Times New Roman" w:eastAsia="Times New Roman" w:hAnsi="Times New Roman" w:cs="Times New Roman"/>
          <w:color w:val="000000"/>
        </w:rPr>
        <w:t>D</w:t>
      </w:r>
      <w:r>
        <w:rPr>
          <w:rFonts w:ascii="宋体" w:eastAsia="宋体" w:hAnsi="宋体" w:cs="宋体"/>
          <w:color w:val="000000"/>
        </w:rPr>
        <w:t>不符合题意。</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left"/>
        <w:textAlignment w:val="center"/>
        <w:rPr>
          <w:color w:val="000000"/>
        </w:rPr>
      </w:pPr>
      <w:r>
        <w:rPr>
          <w:color w:val="000000"/>
        </w:rPr>
        <w:t xml:space="preserve">7. </w:t>
      </w:r>
      <w:r>
        <w:rPr>
          <w:rFonts w:ascii="宋体" w:eastAsia="宋体" w:hAnsi="宋体" w:cs="宋体"/>
          <w:color w:val="000000"/>
        </w:rPr>
        <w:t>家用抽油烟机装有排气扇和照明灯，使用时它们既能同时工作又能单独工作。下列电路符合要求的是（　　）</w:t>
      </w:r>
    </w:p>
    <w:p>
      <w:pPr>
        <w:tabs>
          <w:tab w:val="left" w:pos="4873"/>
        </w:tabs>
        <w:spacing w:line="360" w:lineRule="auto"/>
        <w:jc w:val="left"/>
        <w:textAlignment w:val="center"/>
        <w:rPr>
          <w:color w:val="000000"/>
        </w:rPr>
      </w:pPr>
      <w:r>
        <w:rPr>
          <w:color w:val="000000"/>
        </w:rPr>
        <w:t xml:space="preserve">A. </w:t>
      </w:r>
      <w:r>
        <w:rPr>
          <w:color w:val="000000"/>
        </w:rPr>
        <w:drawing>
          <wp:inline>
            <wp:extent cx="1171575" cy="115252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171575" cy="1152525"/>
                    </a:xfrm>
                    <a:prstGeom prst="rect">
                      <a:avLst/>
                    </a:prstGeom>
                  </pic:spPr>
                </pic:pic>
              </a:graphicData>
            </a:graphic>
          </wp:inline>
        </w:drawing>
      </w:r>
      <w:r>
        <w:rPr>
          <w:color w:val="000000"/>
        </w:rPr>
        <w:tab/>
      </w:r>
      <w:r>
        <w:rPr>
          <w:color w:val="000000"/>
        </w:rPr>
        <w:t xml:space="preserve">B. </w:t>
      </w:r>
      <w:r>
        <w:rPr>
          <w:color w:val="000000"/>
        </w:rPr>
        <w:drawing>
          <wp:inline>
            <wp:extent cx="1209675" cy="1190625"/>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209675" cy="11906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wp:extent cx="1219200" cy="1171575"/>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219200" cy="1171575"/>
                    </a:xfrm>
                    <a:prstGeom prst="rect">
                      <a:avLst/>
                    </a:prstGeom>
                  </pic:spPr>
                </pic:pic>
              </a:graphicData>
            </a:graphic>
          </wp:inline>
        </w:drawing>
      </w:r>
      <w:r>
        <w:rPr>
          <w:color w:val="000000"/>
        </w:rPr>
        <w:tab/>
      </w:r>
      <w:r>
        <w:rPr>
          <w:color w:val="000000"/>
        </w:rPr>
        <w:t xml:space="preserve">D. </w:t>
      </w:r>
      <w:r>
        <w:rPr>
          <w:color w:val="000000"/>
        </w:rPr>
        <w:drawing>
          <wp:inline>
            <wp:extent cx="1323975" cy="1209675"/>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323975" cy="12096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由串、并联电路的特点可知， 串联电路中，各用电器相互影响，不能独立工作；并联电路中，各用电器互不影响，可以独立工作，且干路开关控制整个电路，支路开关控制所在支路的用电器；分析题意可知，要求</w:t>
      </w:r>
      <w:r>
        <w:rPr>
          <w:color w:val="000000"/>
        </w:rPr>
        <w:t>排气扇和照明灯既能同时工作，又能单独工作，所以排气扇和照明灯</w:t>
      </w:r>
      <w:r>
        <w:rPr>
          <w:color w:val="000000"/>
        </w:rPr>
        <w:t>一定是并联，且各自有独立的开关控制；</w:t>
      </w:r>
    </w:p>
    <w:p>
      <w:pPr>
        <w:spacing w:line="360" w:lineRule="auto"/>
        <w:jc w:val="left"/>
        <w:textAlignment w:val="center"/>
        <w:rPr>
          <w:color w:val="000000"/>
        </w:rPr>
      </w:pPr>
      <w:r>
        <w:rPr>
          <w:color w:val="000000"/>
        </w:rPr>
        <w:t>A．图中排气扇与照明灯并联，且各支路都有开关，能通过支路开关实现单独工作，同时闭合支路开关可实现同时工作，符合要求，故A符合题意；</w:t>
      </w:r>
    </w:p>
    <w:p>
      <w:pPr>
        <w:spacing w:line="360" w:lineRule="auto"/>
        <w:jc w:val="left"/>
        <w:textAlignment w:val="center"/>
        <w:rPr>
          <w:color w:val="000000"/>
        </w:rPr>
      </w:pPr>
      <w:r>
        <w:rPr>
          <w:color w:val="000000"/>
        </w:rPr>
        <w:t>B．图中排气扇与照明灯并联，排气扇不能单独工作，故B不符合题意；</w:t>
      </w:r>
    </w:p>
    <w:p>
      <w:pPr>
        <w:spacing w:line="360" w:lineRule="auto"/>
        <w:jc w:val="left"/>
        <w:textAlignment w:val="center"/>
        <w:rPr>
          <w:color w:val="000000"/>
        </w:rPr>
      </w:pPr>
      <w:r>
        <w:rPr>
          <w:color w:val="000000"/>
        </w:rPr>
        <w:t>C．图中排气扇与照明灯并联，照明灯不能单独工作，故C不符合题意；</w:t>
      </w:r>
    </w:p>
    <w:p>
      <w:pPr>
        <w:spacing w:line="360" w:lineRule="auto"/>
        <w:jc w:val="left"/>
        <w:textAlignment w:val="center"/>
        <w:rPr>
          <w:color w:val="000000"/>
        </w:rPr>
      </w:pPr>
      <w:r>
        <w:rPr>
          <w:color w:val="000000"/>
        </w:rPr>
        <w:t>D．图中排气扇与照明灯串联，排气扇和照明灯都不能单独工作，故D不符合题意。</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left"/>
        <w:textAlignment w:val="center"/>
        <w:rPr>
          <w:color w:val="000000"/>
        </w:rPr>
      </w:pPr>
      <w:r>
        <w:rPr>
          <w:color w:val="000000"/>
        </w:rPr>
        <w:t xml:space="preserve">8. </w:t>
      </w:r>
      <w:r>
        <w:rPr>
          <w:rFonts w:ascii="宋体" w:eastAsia="宋体" w:hAnsi="宋体" w:cs="宋体"/>
          <w:color w:val="000000"/>
        </w:rPr>
        <w:t>月壤砖是月球建房的基础材料，我国科学家研发的月壤砖已被送往空间站。在月球上建房，建筑材料必须满足轻便、结实且易于搬运的条件，还必须具备防辐射、防微尘和保温隔热等功能特性。下列关于月壤砖的物理属性的表述，错误的是（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隔热性能好</w:t>
      </w:r>
      <w:r>
        <w:rPr>
          <w:color w:val="000000"/>
        </w:rPr>
        <w:tab/>
      </w:r>
      <w:r>
        <w:rPr>
          <w:color w:val="000000"/>
        </w:rPr>
        <w:t xml:space="preserve">B. </w:t>
      </w:r>
      <w:r>
        <w:rPr>
          <w:rFonts w:ascii="宋体" w:eastAsia="宋体" w:hAnsi="宋体" w:cs="宋体"/>
          <w:color w:val="000000"/>
        </w:rPr>
        <w:t>密度大</w:t>
      </w:r>
      <w:r>
        <w:rPr>
          <w:color w:val="000000"/>
        </w:rPr>
        <w:tab/>
      </w:r>
      <w:r>
        <w:rPr>
          <w:color w:val="000000"/>
        </w:rPr>
        <w:t xml:space="preserve">C. </w:t>
      </w:r>
      <w:r>
        <w:rPr>
          <w:rFonts w:ascii="宋体" w:eastAsia="宋体" w:hAnsi="宋体" w:cs="宋体"/>
          <w:color w:val="000000"/>
        </w:rPr>
        <w:t>抗辐射性能好</w:t>
      </w:r>
      <w:r>
        <w:rPr>
          <w:color w:val="000000"/>
        </w:rPr>
        <w:tab/>
      </w:r>
      <w:r>
        <w:rPr>
          <w:color w:val="000000"/>
        </w:rPr>
        <w:t xml:space="preserve">D. </w:t>
      </w:r>
      <w:r>
        <w:rPr>
          <w:rFonts w:ascii="宋体" w:eastAsia="宋体" w:hAnsi="宋体" w:cs="宋体"/>
          <w:color w:val="000000"/>
        </w:rPr>
        <w:t>抗压强度高</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A．题目提到月壤需具备</w:t>
      </w:r>
      <w:r>
        <w:rPr>
          <w:rFonts w:ascii="宋体" w:eastAsia="宋体" w:hAnsi="宋体" w:cs="宋体"/>
          <w:color w:val="000000"/>
        </w:rPr>
        <w:t>“保温隔热”</w:t>
      </w:r>
      <w:r>
        <w:rPr>
          <w:color w:val="000000"/>
        </w:rPr>
        <w:t xml:space="preserve">性能，隔热性能好意味着导热慢，能起到保温作用，故A正确，不符合题意； </w:t>
      </w:r>
    </w:p>
    <w:p>
      <w:pPr>
        <w:spacing w:line="360" w:lineRule="auto"/>
        <w:jc w:val="left"/>
        <w:textAlignment w:val="center"/>
        <w:rPr>
          <w:color w:val="000000"/>
        </w:rPr>
      </w:pPr>
      <w:r>
        <w:rPr>
          <w:color w:val="000000"/>
        </w:rPr>
        <w:t>B．题目明确要求月</w:t>
      </w:r>
      <w:r>
        <w:rPr>
          <w:rFonts w:ascii="宋体" w:eastAsia="宋体" w:hAnsi="宋体" w:cs="宋体"/>
          <w:color w:val="000000"/>
        </w:rPr>
        <w:t>壤“轻便”</w:t>
      </w:r>
      <w:r>
        <w:rPr>
          <w:color w:val="000000"/>
        </w:rPr>
        <w:t xml:space="preserve">，由密度公式可知，在体积一定时，密度小的物质质量小，才会轻便。所以月壤应密度小，而不是密度大，故B错误，符合题意； </w:t>
      </w:r>
    </w:p>
    <w:p>
      <w:pPr>
        <w:spacing w:line="360" w:lineRule="auto"/>
        <w:jc w:val="left"/>
        <w:textAlignment w:val="center"/>
        <w:rPr>
          <w:color w:val="000000"/>
        </w:rPr>
      </w:pPr>
      <w:r>
        <w:rPr>
          <w:color w:val="000000"/>
        </w:rPr>
        <w:t>C．月壤要</w:t>
      </w:r>
      <w:r>
        <w:rPr>
          <w:rFonts w:ascii="宋体" w:eastAsia="宋体" w:hAnsi="宋体" w:cs="宋体"/>
          <w:color w:val="000000"/>
        </w:rPr>
        <w:t>“防辐射”</w:t>
      </w:r>
      <w:r>
        <w:rPr>
          <w:color w:val="000000"/>
        </w:rPr>
        <w:t>，说明其抗辐射性能好，能阻挡月球上</w:t>
      </w:r>
      <w:r>
        <w:rPr>
          <w:color w:val="000000"/>
          <w:position w:val="0"/>
        </w:rPr>
        <w:drawing>
          <wp:inline>
            <wp:extent cx="133350" cy="177800"/>
            <wp:docPr id="537506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0638" name=""/>
                    <pic:cNvPicPr>
                      <a:picLocks noChangeAspect="1"/>
                    </pic:cNvPicPr>
                  </pic:nvPicPr>
                  <pic:blipFill>
                    <a:blip xmlns:r="http://schemas.openxmlformats.org/officeDocument/2006/relationships" r:embed="rId15"/>
                    <a:stretch>
                      <a:fillRect/>
                    </a:stretch>
                  </pic:blipFill>
                  <pic:spPr>
                    <a:xfrm>
                      <a:off x="0" y="0"/>
                      <a:ext cx="133350" cy="177800"/>
                    </a:xfrm>
                    <a:prstGeom prst="rect">
                      <a:avLst/>
                    </a:prstGeom>
                  </pic:spPr>
                </pic:pic>
              </a:graphicData>
            </a:graphic>
          </wp:inline>
        </w:drawing>
      </w:r>
      <w:r>
        <w:rPr>
          <w:color w:val="000000"/>
        </w:rPr>
        <w:t xml:space="preserve">辐射，故C正确，不符合题意； </w:t>
      </w:r>
    </w:p>
    <w:p>
      <w:pPr>
        <w:spacing w:line="360" w:lineRule="auto"/>
        <w:jc w:val="left"/>
        <w:textAlignment w:val="center"/>
        <w:rPr>
          <w:color w:val="000000"/>
        </w:rPr>
      </w:pPr>
      <w:r>
        <w:rPr>
          <w:color w:val="000000"/>
        </w:rPr>
        <w:t>D．月壤需</w:t>
      </w:r>
      <w:r>
        <w:rPr>
          <w:color w:val="000000"/>
        </w:rPr>
        <w:t>结实</w:t>
      </w:r>
      <w:r>
        <w:rPr>
          <w:color w:val="000000"/>
        </w:rPr>
        <w:t xml:space="preserve">，抗压强度高的材料更能承受搬运等过程中的压力，故D正确，不符合题意。 </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 xml:space="preserve">9. </w:t>
      </w:r>
      <w:r>
        <w:rPr>
          <w:rFonts w:ascii="宋体" w:eastAsia="宋体" w:hAnsi="宋体" w:cs="宋体"/>
          <w:color w:val="000000"/>
        </w:rPr>
        <w:t>如图所示，给绕在铁钉上的线圈通电后，铁钉吸引大头针。下列操作能使铁钉吸引大头针数目变多的是（　　）</w:t>
      </w:r>
    </w:p>
    <w:p>
      <w:pPr>
        <w:spacing w:line="360" w:lineRule="auto"/>
        <w:jc w:val="left"/>
        <w:textAlignment w:val="center"/>
        <w:rPr>
          <w:color w:val="000000"/>
        </w:rPr>
      </w:pPr>
      <w:r>
        <w:rPr>
          <w:color w:val="000000"/>
        </w:rPr>
        <w:drawing>
          <wp:inline>
            <wp:extent cx="1743075" cy="952500"/>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6"/>
                    <a:stretch>
                      <a:fillRect/>
                    </a:stretch>
                  </pic:blipFill>
                  <pic:spPr>
                    <a:xfrm>
                      <a:off x="0" y="0"/>
                      <a:ext cx="1743075" cy="9525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减少线圈匝数</w:t>
      </w:r>
    </w:p>
    <w:p>
      <w:pPr>
        <w:spacing w:line="360" w:lineRule="auto"/>
        <w:jc w:val="left"/>
        <w:textAlignment w:val="center"/>
        <w:rPr>
          <w:color w:val="000000"/>
        </w:rPr>
      </w:pPr>
      <w:r>
        <w:rPr>
          <w:color w:val="000000"/>
        </w:rPr>
        <w:t xml:space="preserve">B. </w:t>
      </w:r>
      <w:r>
        <w:rPr>
          <w:rFonts w:ascii="宋体" w:eastAsia="宋体" w:hAnsi="宋体" w:cs="宋体"/>
          <w:color w:val="000000"/>
        </w:rPr>
        <w:t>减少电池节数</w:t>
      </w:r>
    </w:p>
    <w:p>
      <w:pPr>
        <w:spacing w:line="360" w:lineRule="auto"/>
        <w:jc w:val="left"/>
        <w:textAlignment w:val="center"/>
        <w:rPr>
          <w:color w:val="000000"/>
        </w:rPr>
      </w:pPr>
      <w:r>
        <w:rPr>
          <w:color w:val="000000"/>
        </w:rPr>
        <w:t xml:space="preserve">C. </w:t>
      </w:r>
      <w:r>
        <w:rPr>
          <w:rFonts w:ascii="宋体" w:eastAsia="宋体" w:hAnsi="宋体" w:cs="宋体"/>
          <w:color w:val="000000"/>
        </w:rPr>
        <w:t>向右移动滑动变阻器的滑片</w:t>
      </w:r>
    </w:p>
    <w:p>
      <w:pPr>
        <w:spacing w:line="360" w:lineRule="auto"/>
        <w:jc w:val="left"/>
        <w:textAlignment w:val="center"/>
        <w:rPr>
          <w:color w:val="000000"/>
        </w:rPr>
      </w:pPr>
      <w:r>
        <w:rPr>
          <w:color w:val="000000"/>
        </w:rPr>
        <w:t xml:space="preserve">D. </w:t>
      </w:r>
      <w:r>
        <w:rPr>
          <w:rFonts w:ascii="宋体" w:eastAsia="宋体" w:hAnsi="宋体" w:cs="宋体"/>
          <w:color w:val="000000"/>
        </w:rPr>
        <w:t>对调电源正、负接线柱上的接线</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要使铁钉吸引大头针数目变多，则电磁铁磁性需要变强，电磁铁磁性的强弱与电流的大小、线圈的匝数、有无铁芯有关。</w:t>
      </w:r>
    </w:p>
    <w:p>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．在其他条件不变情况下，减少线圈匝数，电磁铁磁性减弱，铁钉吸引大头针数目变少，故</w:t>
      </w:r>
      <w:r>
        <w:rPr>
          <w:rFonts w:ascii="Times New Roman" w:eastAsia="Times New Roman" w:hAnsi="Times New Roman" w:cs="Times New Roman"/>
          <w:color w:val="000000"/>
        </w:rPr>
        <w:t>A</w:t>
      </w:r>
      <w:r>
        <w:rPr>
          <w:rFonts w:ascii="宋体" w:eastAsia="宋体" w:hAnsi="宋体" w:cs="宋体"/>
          <w:color w:val="000000"/>
        </w:rPr>
        <w:t>不符合题意；</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．减少电池节数，则电源电压减少，其他条件不变，则电路中电流变小，电磁铁磁性减弱，铁钉吸引大头针数目变少，故</w:t>
      </w:r>
      <w:r>
        <w:rPr>
          <w:rFonts w:ascii="Times New Roman" w:eastAsia="Times New Roman" w:hAnsi="Times New Roman" w:cs="Times New Roman"/>
          <w:color w:val="000000"/>
        </w:rPr>
        <w:t>B</w:t>
      </w:r>
      <w:r>
        <w:rPr>
          <w:rFonts w:ascii="宋体" w:eastAsia="宋体" w:hAnsi="宋体" w:cs="宋体"/>
          <w:color w:val="000000"/>
        </w:rPr>
        <w:t>不符合题意；</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．向右移动滑动变阻器的滑片，滑动变阻器接入电路电阻变小，电路总电阻变小，电源电压不变，电路中总电流变大，电磁铁磁性增强，铁钉吸引大头针数目变多，故</w:t>
      </w:r>
      <w:r>
        <w:rPr>
          <w:rFonts w:ascii="Times New Roman" w:eastAsia="Times New Roman" w:hAnsi="Times New Roman" w:cs="Times New Roman"/>
          <w:color w:val="000000"/>
        </w:rPr>
        <w:t>C</w:t>
      </w:r>
      <w:r>
        <w:rPr>
          <w:rFonts w:ascii="宋体" w:eastAsia="宋体" w:hAnsi="宋体" w:cs="宋体"/>
          <w:color w:val="000000"/>
        </w:rPr>
        <w:t>符合题意；</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．对调电源正、负接线柱上的接线，改变了电流的方向，电磁铁的磁极位置对调，而磁性强弱不变，铁钉吸引大头针数目不会变多，故</w:t>
      </w:r>
      <w:r>
        <w:rPr>
          <w:rFonts w:ascii="Times New Roman" w:eastAsia="Times New Roman" w:hAnsi="Times New Roman" w:cs="Times New Roman"/>
          <w:color w:val="000000"/>
        </w:rPr>
        <w:t>D</w:t>
      </w:r>
      <w:r>
        <w:rPr>
          <w:rFonts w:ascii="宋体" w:eastAsia="宋体" w:hAnsi="宋体" w:cs="宋体"/>
          <w:color w:val="000000"/>
        </w:rPr>
        <w:t>不符合题意。</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left"/>
        <w:textAlignment w:val="center"/>
        <w:rPr>
          <w:color w:val="000000"/>
        </w:rPr>
      </w:pPr>
      <w:r>
        <w:rPr>
          <w:color w:val="000000"/>
        </w:rPr>
        <w:t xml:space="preserve">10. </w:t>
      </w:r>
      <w:r>
        <w:rPr>
          <w:rFonts w:ascii="宋体" w:eastAsia="宋体" w:hAnsi="宋体" w:cs="宋体"/>
          <w:color w:val="000000"/>
        </w:rPr>
        <w:t>小明利用如图所示的装置，探究液体压强与深度的关系。下列操作可行的是（　　）</w:t>
      </w:r>
    </w:p>
    <w:p>
      <w:pPr>
        <w:spacing w:line="360" w:lineRule="auto"/>
        <w:jc w:val="left"/>
        <w:textAlignment w:val="center"/>
        <w:rPr>
          <w:color w:val="000000"/>
        </w:rPr>
      </w:pPr>
      <w:r>
        <w:rPr>
          <w:color w:val="000000"/>
        </w:rPr>
        <w:drawing>
          <wp:inline>
            <wp:extent cx="1343025" cy="1343025"/>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7"/>
                    <a:stretch>
                      <a:fillRect/>
                    </a:stretch>
                  </pic:blipFill>
                  <pic:spPr>
                    <a:xfrm>
                      <a:off x="0" y="0"/>
                      <a:ext cx="1343025" cy="13430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向水里加盐</w:t>
      </w:r>
      <w:r>
        <w:rPr>
          <w:color w:val="000000"/>
        </w:rPr>
        <w:tab/>
      </w:r>
      <w:r>
        <w:rPr>
          <w:color w:val="000000"/>
        </w:rPr>
        <w:t xml:space="preserve">B. </w:t>
      </w:r>
      <w:r>
        <w:rPr>
          <w:rFonts w:ascii="宋体" w:eastAsia="宋体" w:hAnsi="宋体" w:cs="宋体"/>
          <w:color w:val="000000"/>
        </w:rPr>
        <w:t>改变金属盒的朝向</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将金属盒沿竖直方向移动</w:t>
      </w:r>
      <w:r>
        <w:rPr>
          <w:color w:val="000000"/>
        </w:rPr>
        <w:tab/>
      </w:r>
      <w:r>
        <w:rPr>
          <w:color w:val="000000"/>
        </w:rPr>
        <w:t xml:space="preserve">D. </w:t>
      </w:r>
      <w:r>
        <w:rPr>
          <w:rFonts w:ascii="宋体" w:eastAsia="宋体" w:hAnsi="宋体" w:cs="宋体"/>
          <w:color w:val="000000"/>
        </w:rPr>
        <w:t>将金属盒和烧杯一同向上移动</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．在水中加入食盐，金属盒在液体中的深度不变，液体的密度变大，由</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54.15pt;height:19pt" o:oleicon="f" o:ole="">
            <v:imagedata r:id="rId18" o:title="eqId4a1515878ecd7c5ad8a55f46e58d62b9"/>
          </v:shape>
          <o:OLEObject Type="Embed" ProgID="Equation.DSMT4" ShapeID="_x0000_i1025" DrawAspect="Content" ObjectID="_1" r:id="rId19"/>
        </w:object>
      </w:r>
      <w:r>
        <w:rPr>
          <w:rFonts w:ascii="宋体" w:eastAsia="宋体" w:hAnsi="宋体" w:cs="宋体"/>
          <w:color w:val="000000"/>
        </w:rPr>
        <w:t>可知，金属盒受到的液体压强变大，探究液体压强与液体密度的关系，故</w:t>
      </w:r>
      <w:r>
        <w:rPr>
          <w:rFonts w:ascii="Times New Roman" w:eastAsia="Times New Roman" w:hAnsi="Times New Roman" w:cs="Times New Roman"/>
          <w:color w:val="000000"/>
        </w:rPr>
        <w:t>A</w:t>
      </w:r>
      <w:r>
        <w:rPr>
          <w:rFonts w:ascii="宋体" w:eastAsia="宋体" w:hAnsi="宋体" w:cs="宋体"/>
          <w:color w:val="000000"/>
        </w:rPr>
        <w:t>不符合题意；</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．保持深度不变，改变金属盒的橡皮膜朝向，液体的密度不变，深度不变，由</w:t>
      </w:r>
      <w:r>
        <w:object>
          <v:shape id="_x0000_i1026" type="#_x0000_t75" alt="学科网(www.zxxk.com)--教育资源门户，提供试卷、教案、课件、论文、素材以及各类教学资源下载，还有大量而丰富的教学相关资讯！" style="width:54.15pt;height:19pt" o:oleicon="f" o:ole="">
            <v:imagedata r:id="rId18" o:title="eqId4a1515878ecd7c5ad8a55f46e58d62b9"/>
          </v:shape>
          <o:OLEObject Type="Embed" ProgID="Equation.DSMT4" ShapeID="_x0000_i1026" DrawAspect="Content" ObjectID="_2" r:id="rId20"/>
        </w:object>
      </w:r>
      <w:r>
        <w:rPr>
          <w:rFonts w:ascii="宋体" w:eastAsia="宋体" w:hAnsi="宋体" w:cs="宋体"/>
          <w:color w:val="000000"/>
        </w:rPr>
        <w:t>可知，金属盒受到的液体压强不变，探究同种液体同一深度各个方向液体压强大小的关系，故</w:t>
      </w:r>
      <w:r>
        <w:rPr>
          <w:rFonts w:ascii="Times New Roman" w:eastAsia="Times New Roman" w:hAnsi="Times New Roman" w:cs="Times New Roman"/>
          <w:color w:val="000000"/>
        </w:rPr>
        <w:t>B</w:t>
      </w:r>
      <w:r>
        <w:rPr>
          <w:rFonts w:ascii="宋体" w:eastAsia="宋体" w:hAnsi="宋体" w:cs="宋体"/>
          <w:color w:val="000000"/>
        </w:rPr>
        <w:t>不符合题意；</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．将金属盒沿竖直方向移动，液体的密度不变，深度改变，由</w:t>
      </w:r>
      <w:r>
        <w:object>
          <v:shape id="_x0000_i1027" type="#_x0000_t75" alt="学科网(www.zxxk.com)--教育资源门户，提供试卷、教案、课件、论文、素材以及各类教学资源下载，还有大量而丰富的教学相关资讯！" style="width:54.15pt;height:19pt" o:oleicon="f" o:ole="">
            <v:imagedata r:id="rId18" o:title="eqId4a1515878ecd7c5ad8a55f46e58d62b9"/>
          </v:shape>
          <o:OLEObject Type="Embed" ProgID="Equation.DSMT4" ShapeID="_x0000_i1027" DrawAspect="Content" ObjectID="_3" r:id="rId21"/>
        </w:object>
      </w:r>
      <w:r>
        <w:rPr>
          <w:rFonts w:ascii="宋体" w:eastAsia="宋体" w:hAnsi="宋体" w:cs="宋体"/>
          <w:color w:val="000000"/>
        </w:rPr>
        <w:t>可知，金属盒受到的液体压强改变，探究液体压强与深度的关系，故</w:t>
      </w:r>
      <w:r>
        <w:rPr>
          <w:rFonts w:ascii="Times New Roman" w:eastAsia="Times New Roman" w:hAnsi="Times New Roman" w:cs="Times New Roman"/>
          <w:color w:val="000000"/>
        </w:rPr>
        <w:t>C</w:t>
      </w:r>
      <w:r>
        <w:rPr>
          <w:rFonts w:ascii="宋体" w:eastAsia="宋体" w:hAnsi="宋体" w:cs="宋体"/>
          <w:color w:val="000000"/>
        </w:rPr>
        <w:t>符合题意；</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．将金属盒和烧杯一同向上移动，液体的密度不变，金属盒在液体中的深度不变，由</w:t>
      </w:r>
      <w:r>
        <w:object>
          <v:shape id="_x0000_i1028" type="#_x0000_t75" alt="学科网(www.zxxk.com)--教育资源门户，提供试卷、教案、课件、论文、素材以及各类教学资源下载，还有大量而丰富的教学相关资讯！" style="width:54.15pt;height:19pt" o:oleicon="f" o:ole="">
            <v:imagedata r:id="rId18" o:title="eqId4a1515878ecd7c5ad8a55f46e58d62b9"/>
          </v:shape>
          <o:OLEObject Type="Embed" ProgID="Equation.DSMT4" ShapeID="_x0000_i1028" DrawAspect="Content" ObjectID="_4" r:id="rId22"/>
        </w:object>
      </w:r>
      <w:r>
        <w:rPr>
          <w:rFonts w:ascii="宋体" w:eastAsia="宋体" w:hAnsi="宋体" w:cs="宋体"/>
          <w:color w:val="000000"/>
        </w:rPr>
        <w:t>可知，金属盒受到的液体压强不变，不能探究液体压强与深度的关系，故</w:t>
      </w:r>
      <w:r>
        <w:rPr>
          <w:rFonts w:ascii="Times New Roman" w:eastAsia="Times New Roman" w:hAnsi="Times New Roman" w:cs="Times New Roman"/>
          <w:color w:val="000000"/>
        </w:rPr>
        <w:t>D</w:t>
      </w:r>
      <w:r>
        <w:rPr>
          <w:rFonts w:ascii="宋体" w:eastAsia="宋体" w:hAnsi="宋体" w:cs="宋体"/>
          <w:color w:val="000000"/>
        </w:rPr>
        <w:t>不符合题意。</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left"/>
        <w:textAlignment w:val="center"/>
        <w:rPr>
          <w:color w:val="000000"/>
        </w:rPr>
      </w:pPr>
      <w:r>
        <w:rPr>
          <w:color w:val="000000"/>
        </w:rPr>
        <w:t xml:space="preserve">11. </w:t>
      </w:r>
      <w:r>
        <w:rPr>
          <w:rFonts w:ascii="宋体" w:eastAsia="宋体" w:hAnsi="宋体" w:cs="宋体"/>
          <w:color w:val="000000"/>
        </w:rPr>
        <w:t>一滴红墨水滴入水中，在下沉过程中向四周散开。一段时间后，整杯水变成红色。下列说法错误的是（　　）</w:t>
      </w:r>
    </w:p>
    <w:p>
      <w:pPr>
        <w:spacing w:line="360" w:lineRule="auto"/>
        <w:jc w:val="left"/>
        <w:textAlignment w:val="center"/>
        <w:rPr>
          <w:color w:val="000000"/>
        </w:rPr>
      </w:pPr>
      <w:r>
        <w:rPr>
          <w:color w:val="000000"/>
        </w:rPr>
        <w:t xml:space="preserve">A. </w:t>
      </w:r>
      <w:r>
        <w:rPr>
          <w:rFonts w:ascii="宋体" w:eastAsia="宋体" w:hAnsi="宋体" w:cs="宋体"/>
          <w:color w:val="000000"/>
        </w:rPr>
        <w:t>红墨水下沉表明墨水分子在做无规则运动</w:t>
      </w:r>
    </w:p>
    <w:p>
      <w:pPr>
        <w:spacing w:line="360" w:lineRule="auto"/>
        <w:jc w:val="left"/>
        <w:textAlignment w:val="center"/>
        <w:rPr>
          <w:color w:val="000000"/>
        </w:rPr>
      </w:pPr>
      <w:r>
        <w:rPr>
          <w:color w:val="000000"/>
        </w:rPr>
        <w:t xml:space="preserve">B. </w:t>
      </w:r>
      <w:r>
        <w:rPr>
          <w:rFonts w:ascii="宋体" w:eastAsia="宋体" w:hAnsi="宋体" w:cs="宋体"/>
          <w:color w:val="000000"/>
        </w:rPr>
        <w:t>红墨水散开表明墨水分子在做无规则运动</w:t>
      </w:r>
    </w:p>
    <w:p>
      <w:pPr>
        <w:spacing w:line="360" w:lineRule="auto"/>
        <w:jc w:val="left"/>
        <w:textAlignment w:val="center"/>
        <w:rPr>
          <w:color w:val="000000"/>
        </w:rPr>
      </w:pPr>
      <w:r>
        <w:rPr>
          <w:color w:val="000000"/>
        </w:rPr>
        <w:t xml:space="preserve">C. </w:t>
      </w:r>
      <w:r>
        <w:rPr>
          <w:rFonts w:ascii="宋体" w:eastAsia="宋体" w:hAnsi="宋体" w:cs="宋体"/>
          <w:color w:val="000000"/>
        </w:rPr>
        <w:t>红墨水变淡表明墨水分子在做无规则运动</w:t>
      </w:r>
    </w:p>
    <w:p>
      <w:pPr>
        <w:spacing w:line="360" w:lineRule="auto"/>
        <w:jc w:val="left"/>
        <w:textAlignment w:val="center"/>
        <w:rPr>
          <w:color w:val="000000"/>
        </w:rPr>
      </w:pPr>
      <w:r>
        <w:rPr>
          <w:color w:val="000000"/>
        </w:rPr>
        <w:t xml:space="preserve">D. </w:t>
      </w:r>
      <w:r>
        <w:rPr>
          <w:rFonts w:ascii="宋体" w:eastAsia="宋体" w:hAnsi="宋体" w:cs="宋体"/>
          <w:color w:val="000000"/>
        </w:rPr>
        <w:t>整杯水变红表明水分子间有空隙</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．红墨水下沉表明墨水密度大于水的密度，不能表明墨水分子在做无规则运动，故</w:t>
      </w:r>
      <w:r>
        <w:rPr>
          <w:rFonts w:ascii="Times New Roman" w:eastAsia="Times New Roman" w:hAnsi="Times New Roman" w:cs="Times New Roman"/>
          <w:color w:val="000000"/>
        </w:rPr>
        <w:t>A</w:t>
      </w:r>
      <w:r>
        <w:rPr>
          <w:rFonts w:ascii="宋体" w:eastAsia="宋体" w:hAnsi="宋体" w:cs="宋体"/>
          <w:color w:val="000000"/>
        </w:rPr>
        <w:t>错误，符合题意；</w:t>
      </w:r>
    </w:p>
    <w:p>
      <w:pPr>
        <w:spacing w:line="360" w:lineRule="auto"/>
        <w:jc w:val="left"/>
        <w:textAlignment w:val="center"/>
        <w:rPr>
          <w:color w:val="000000"/>
        </w:rPr>
      </w:pPr>
      <w:r>
        <w:rPr>
          <w:rFonts w:ascii="Times New Roman" w:eastAsia="Times New Roman" w:hAnsi="Times New Roman" w:cs="Times New Roman"/>
          <w:color w:val="000000"/>
        </w:rPr>
        <w:t>BC</w:t>
      </w:r>
      <w:r>
        <w:rPr>
          <w:rFonts w:ascii="宋体" w:eastAsia="宋体" w:hAnsi="宋体" w:cs="宋体"/>
          <w:color w:val="000000"/>
        </w:rPr>
        <w:t>．红墨水散开、红墨水变淡是扩散现象，说明墨水分子在做无规则运动，故</w:t>
      </w:r>
      <w:r>
        <w:rPr>
          <w:rFonts w:ascii="Times New Roman" w:eastAsia="Times New Roman" w:hAnsi="Times New Roman" w:cs="Times New Roman"/>
          <w:color w:val="000000"/>
        </w:rPr>
        <w:t>BC</w:t>
      </w:r>
      <w:r>
        <w:rPr>
          <w:rFonts w:ascii="宋体" w:eastAsia="宋体" w:hAnsi="宋体" w:cs="宋体"/>
          <w:color w:val="000000"/>
        </w:rPr>
        <w:t>正确，不符合题意；</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．整杯水变红表明水分子间有空隙，墨水分子运动到了水分子的空隙中，故</w:t>
      </w:r>
      <w:r>
        <w:rPr>
          <w:rFonts w:ascii="Times New Roman" w:eastAsia="Times New Roman" w:hAnsi="Times New Roman" w:cs="Times New Roman"/>
          <w:color w:val="000000"/>
        </w:rPr>
        <w:t>D</w:t>
      </w:r>
      <w:r>
        <w:rPr>
          <w:rFonts w:ascii="宋体" w:eastAsia="宋体" w:hAnsi="宋体" w:cs="宋体"/>
          <w:color w:val="000000"/>
        </w:rPr>
        <w:t>正确，不符合题意。</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left"/>
        <w:textAlignment w:val="center"/>
        <w:rPr>
          <w:color w:val="000000"/>
        </w:rPr>
      </w:pPr>
      <w:r>
        <w:rPr>
          <w:color w:val="000000"/>
        </w:rPr>
        <w:t xml:space="preserve">12. </w:t>
      </w:r>
      <w:r>
        <w:rPr>
          <w:rFonts w:ascii="宋体" w:eastAsia="宋体" w:hAnsi="宋体" w:cs="宋体"/>
          <w:color w:val="000000"/>
        </w:rPr>
        <w:t>我国于</w:t>
      </w:r>
      <w:r>
        <w:rPr>
          <w:rFonts w:ascii="Times New Roman" w:eastAsia="Times New Roman" w:hAnsi="Times New Roman" w:cs="Times New Roman"/>
          <w:color w:val="000000"/>
        </w:rPr>
        <w:t>2024</w:t>
      </w:r>
      <w:r>
        <w:rPr>
          <w:rFonts w:ascii="宋体" w:eastAsia="宋体" w:hAnsi="宋体" w:cs="宋体"/>
          <w:color w:val="000000"/>
        </w:rPr>
        <w:t>年</w:t>
      </w:r>
      <w:r>
        <w:rPr>
          <w:rFonts w:ascii="Times New Roman" w:eastAsia="Times New Roman" w:hAnsi="Times New Roman" w:cs="Times New Roman"/>
          <w:color w:val="000000"/>
        </w:rPr>
        <w:t>7</w:t>
      </w:r>
      <w:r>
        <w:rPr>
          <w:rFonts w:ascii="宋体" w:eastAsia="宋体" w:hAnsi="宋体" w:cs="宋体"/>
          <w:color w:val="000000"/>
        </w:rPr>
        <w:t>月成功研制出世界上最轻、最小的太阳能动力微型无人机，该无人机可在纯自然光下实现持续飞行。这款无人机主要由静电驱动推进系统和超轻千伏动力系统组成。静电电机利用电荷间相互作用驱动，能量转化效率是传统电机的</w:t>
      </w:r>
      <w:r>
        <w:rPr>
          <w:rFonts w:ascii="Times New Roman" w:eastAsia="Times New Roman" w:hAnsi="Times New Roman" w:cs="Times New Roman"/>
          <w:color w:val="000000"/>
        </w:rPr>
        <w:t>10</w:t>
      </w:r>
      <w:r>
        <w:rPr>
          <w:rFonts w:ascii="宋体" w:eastAsia="宋体" w:hAnsi="宋体" w:cs="宋体"/>
          <w:color w:val="000000"/>
        </w:rPr>
        <w:t>倍以上。超轻高压变换器将电压为</w:t>
      </w:r>
      <w:r>
        <w:rPr>
          <w:rFonts w:ascii="Times New Roman" w:eastAsia="Times New Roman" w:hAnsi="Times New Roman" w:cs="Times New Roman"/>
          <w:color w:val="000000"/>
        </w:rPr>
        <w:t>4.5V</w:t>
      </w:r>
      <w:r>
        <w:rPr>
          <w:rFonts w:ascii="宋体" w:eastAsia="宋体" w:hAnsi="宋体" w:cs="宋体"/>
          <w:color w:val="000000"/>
        </w:rPr>
        <w:t>的太阳能电池升压至</w:t>
      </w:r>
      <w:r>
        <w:rPr>
          <w:rFonts w:ascii="Times New Roman" w:eastAsia="Times New Roman" w:hAnsi="Times New Roman" w:cs="Times New Roman"/>
          <w:color w:val="000000"/>
        </w:rPr>
        <w:t>9000V</w:t>
      </w:r>
      <w:r>
        <w:rPr>
          <w:rFonts w:ascii="宋体" w:eastAsia="宋体" w:hAnsi="宋体" w:cs="宋体"/>
          <w:color w:val="000000"/>
        </w:rPr>
        <w:t>，实现高效电能传输。由上述信息可以推断，这款无人机（　　）</w:t>
      </w:r>
    </w:p>
    <w:p>
      <w:pPr>
        <w:spacing w:line="360" w:lineRule="auto"/>
        <w:jc w:val="left"/>
        <w:textAlignment w:val="center"/>
        <w:rPr>
          <w:color w:val="000000"/>
        </w:rPr>
      </w:pPr>
      <w:r>
        <w:rPr>
          <w:color w:val="000000"/>
        </w:rPr>
        <w:drawing>
          <wp:inline>
            <wp:extent cx="1914525" cy="1152525"/>
            <wp:docPr id="10002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3"/>
                    <a:stretch>
                      <a:fillRect/>
                    </a:stretch>
                  </pic:blipFill>
                  <pic:spPr>
                    <a:xfrm>
                      <a:off x="0" y="0"/>
                      <a:ext cx="1914525" cy="11525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可在无光环境下飞行</w:t>
      </w:r>
    </w:p>
    <w:p>
      <w:pPr>
        <w:spacing w:line="360" w:lineRule="auto"/>
        <w:jc w:val="left"/>
        <w:textAlignment w:val="center"/>
        <w:rPr>
          <w:color w:val="000000"/>
        </w:rPr>
      </w:pPr>
      <w:r>
        <w:rPr>
          <w:color w:val="000000"/>
        </w:rPr>
        <w:t xml:space="preserve">B. </w:t>
      </w:r>
      <w:r>
        <w:rPr>
          <w:rFonts w:ascii="宋体" w:eastAsia="宋体" w:hAnsi="宋体" w:cs="宋体"/>
          <w:color w:val="000000"/>
        </w:rPr>
        <w:t>飞行时会产生较多热量</w:t>
      </w:r>
    </w:p>
    <w:p>
      <w:pPr>
        <w:spacing w:line="360" w:lineRule="auto"/>
        <w:jc w:val="left"/>
        <w:textAlignment w:val="center"/>
        <w:rPr>
          <w:color w:val="000000"/>
        </w:rPr>
      </w:pPr>
      <w:r>
        <w:rPr>
          <w:color w:val="000000"/>
        </w:rPr>
        <w:t xml:space="preserve">C. </w:t>
      </w:r>
      <w:r>
        <w:rPr>
          <w:rFonts w:ascii="宋体" w:eastAsia="宋体" w:hAnsi="宋体" w:cs="宋体"/>
          <w:color w:val="000000"/>
        </w:rPr>
        <w:t>太阳能电池板面积很大</w:t>
      </w:r>
    </w:p>
    <w:p>
      <w:pPr>
        <w:spacing w:line="360" w:lineRule="auto"/>
        <w:jc w:val="left"/>
        <w:textAlignment w:val="center"/>
        <w:rPr>
          <w:color w:val="000000"/>
        </w:rPr>
      </w:pPr>
      <w:r>
        <w:rPr>
          <w:color w:val="000000"/>
        </w:rPr>
        <w:t xml:space="preserve">D. </w:t>
      </w:r>
      <w:r>
        <w:rPr>
          <w:rFonts w:ascii="宋体" w:eastAsia="宋体" w:hAnsi="宋体" w:cs="宋体"/>
          <w:color w:val="000000"/>
        </w:rPr>
        <w:t>静电电机比传统电机能耗小得多</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ABD．由题可知，微型无人机能实现纯自然光供能下的持续飞行，说明微型静电电机在没有光的环境下不能飞行；</w:t>
      </w:r>
      <w:r>
        <w:rPr>
          <w:rFonts w:ascii="宋体" w:eastAsia="宋体" w:hAnsi="宋体" w:cs="宋体"/>
          <w:color w:val="000000"/>
        </w:rPr>
        <w:t>静电电机利用电荷间相互作用驱动，能量转化效率是传统电机的</w:t>
      </w:r>
      <w:r>
        <w:rPr>
          <w:rFonts w:ascii="Times New Roman" w:eastAsia="Times New Roman" w:hAnsi="Times New Roman" w:cs="Times New Roman"/>
          <w:color w:val="000000"/>
        </w:rPr>
        <w:t>10</w:t>
      </w:r>
      <w:r>
        <w:rPr>
          <w:rFonts w:ascii="宋体" w:eastAsia="宋体" w:hAnsi="宋体" w:cs="宋体"/>
          <w:color w:val="000000"/>
        </w:rPr>
        <w:t>倍以上，说明</w:t>
      </w:r>
      <w:r>
        <w:rPr>
          <w:color w:val="000000"/>
        </w:rPr>
        <w:t>微型静电电机具有发热小，效率高的特点，则</w:t>
      </w:r>
      <w:r>
        <w:rPr>
          <w:color w:val="000000"/>
        </w:rPr>
        <w:t>静电电机比传统电机能耗小得多，</w:t>
      </w:r>
      <w:r>
        <w:rPr>
          <w:color w:val="000000"/>
        </w:rPr>
        <w:t>故AB不符合题意，D符合题意；</w:t>
      </w:r>
    </w:p>
    <w:p>
      <w:pPr>
        <w:spacing w:line="360" w:lineRule="auto"/>
        <w:jc w:val="left"/>
        <w:textAlignment w:val="center"/>
        <w:rPr>
          <w:color w:val="000000"/>
        </w:rPr>
      </w:pPr>
      <w:r>
        <w:rPr>
          <w:color w:val="000000"/>
        </w:rPr>
        <w:t>C．由题可知，该机器为微型无人机，则说明了太阳能电池板的面积小，故C不符合题意；</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rFonts w:ascii="宋体" w:eastAsia="宋体" w:hAnsi="宋体" w:cs="宋体"/>
          <w:b/>
          <w:color w:val="000000"/>
          <w:sz w:val="24"/>
        </w:rPr>
        <w:t>二、填空题【本题共</w:t>
      </w:r>
      <w:r>
        <w:rPr>
          <w:rFonts w:ascii="Times New Roman" w:eastAsia="Times New Roman" w:hAnsi="Times New Roman" w:cs="Times New Roman"/>
          <w:b/>
          <w:color w:val="000000"/>
          <w:sz w:val="24"/>
        </w:rPr>
        <w:t>8</w:t>
      </w:r>
      <w:r>
        <w:rPr>
          <w:rFonts w:ascii="宋体" w:eastAsia="宋体" w:hAnsi="宋体" w:cs="宋体"/>
          <w:b/>
          <w:color w:val="000000"/>
          <w:sz w:val="24"/>
        </w:rPr>
        <w:t>小题，每空（图）</w:t>
      </w:r>
      <w:r>
        <w:rPr>
          <w:rFonts w:ascii="Times New Roman" w:eastAsia="Times New Roman" w:hAnsi="Times New Roman" w:cs="Times New Roman"/>
          <w:b/>
          <w:color w:val="000000"/>
          <w:sz w:val="24"/>
        </w:rPr>
        <w:t>1</w:t>
      </w:r>
      <w:r>
        <w:rPr>
          <w:rFonts w:ascii="宋体" w:eastAsia="宋体" w:hAnsi="宋体" w:cs="宋体"/>
          <w:b/>
          <w:color w:val="000000"/>
          <w:sz w:val="24"/>
        </w:rPr>
        <w:t>分，共</w:t>
      </w:r>
      <w:r>
        <w:rPr>
          <w:rFonts w:ascii="Times New Roman" w:eastAsia="Times New Roman" w:hAnsi="Times New Roman" w:cs="Times New Roman"/>
          <w:b/>
          <w:color w:val="000000"/>
          <w:sz w:val="24"/>
        </w:rPr>
        <w:t>28</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13. </w:t>
      </w:r>
      <w:r>
        <w:rPr>
          <w:rFonts w:ascii="宋体" w:eastAsia="宋体" w:hAnsi="宋体" w:cs="宋体"/>
          <w:color w:val="000000"/>
        </w:rPr>
        <w:t>电炉中的电阻丝通电一段时间后变得很烫，但连接电炉的导线却不怎么热。电路中，通过导线与电阻丝的电流</w:t>
      </w:r>
      <w:r>
        <w:rPr>
          <w:color w:val="000000"/>
        </w:rPr>
        <w:t>____</w:t>
      </w:r>
      <w:r>
        <w:rPr>
          <w:rFonts w:ascii="宋体" w:eastAsia="宋体" w:hAnsi="宋体" w:cs="宋体"/>
          <w:color w:val="000000"/>
        </w:rPr>
        <w:t>，而导线电阻远</w:t>
      </w:r>
      <w:r>
        <w:rPr>
          <w:color w:val="000000"/>
        </w:rPr>
        <w:t>____</w:t>
      </w:r>
      <w:r>
        <w:rPr>
          <w:rFonts w:ascii="宋体" w:eastAsia="宋体" w:hAnsi="宋体" w:cs="宋体"/>
          <w:color w:val="000000"/>
        </w:rPr>
        <w:t>电阻丝电阻，使导线在相同时间内产生的热量很</w:t>
      </w:r>
      <w:r>
        <w:rPr>
          <w:color w:val="000000"/>
        </w:rPr>
        <w:t>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 xml:space="preserve">    ①. </w:t>
      </w:r>
      <w:r>
        <w:rPr>
          <w:rFonts w:ascii="宋体" w:eastAsia="宋体" w:hAnsi="宋体" w:cs="宋体"/>
          <w:color w:val="000000"/>
        </w:rPr>
        <w:t>相等</w:t>
      </w:r>
      <w:r>
        <w:rPr>
          <w:color w:val="000000"/>
        </w:rPr>
        <w:t xml:space="preserve">    ②. </w:t>
      </w:r>
      <w:r>
        <w:rPr>
          <w:rFonts w:ascii="宋体" w:eastAsia="宋体" w:hAnsi="宋体" w:cs="宋体"/>
          <w:color w:val="000000"/>
        </w:rPr>
        <w:t>小于</w:t>
      </w:r>
      <w:r>
        <w:rPr>
          <w:color w:val="000000"/>
        </w:rPr>
        <w:t xml:space="preserve">    ③. </w:t>
      </w:r>
      <w:r>
        <w:rPr>
          <w:rFonts w:ascii="宋体" w:eastAsia="宋体" w:hAnsi="宋体" w:cs="宋体"/>
          <w:color w:val="000000"/>
        </w:rPr>
        <w:t>少</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[1]</w:t>
      </w:r>
      <w:r>
        <w:rPr>
          <w:rFonts w:ascii="宋体" w:eastAsia="宋体" w:hAnsi="宋体" w:cs="宋体"/>
          <w:color w:val="000000"/>
        </w:rPr>
        <w:t>因为电炉中的电阻丝和导线是串联的，根据串联电路的电流特点，通过导线与电阻丝的电流相等。</w:t>
      </w:r>
    </w:p>
    <w:p>
      <w:pPr>
        <w:spacing w:line="360" w:lineRule="auto"/>
        <w:jc w:val="left"/>
        <w:textAlignment w:val="center"/>
        <w:rPr>
          <w:color w:val="000000"/>
        </w:rPr>
      </w:pPr>
      <w:r>
        <w:rPr>
          <w:rFonts w:ascii="Times New Roman" w:eastAsia="Times New Roman" w:hAnsi="Times New Roman" w:cs="Times New Roman"/>
          <w:color w:val="000000"/>
        </w:rPr>
        <w:t>[2][3]</w:t>
      </w:r>
      <w:r>
        <w:rPr>
          <w:rFonts w:ascii="宋体" w:eastAsia="宋体" w:hAnsi="宋体" w:cs="宋体"/>
          <w:color w:val="000000"/>
        </w:rPr>
        <w:t>根据焦耳定律</w:t>
      </w:r>
      <w:r>
        <w:object>
          <v:shape id="_x0000_i1029" type="#_x0000_t75" alt="学科网(www.zxxk.com)--教育资源门户，提供试卷、教案、课件、论文、素材以及各类教学资源下载，还有大量而丰富的教学相关资讯！" style="width:45.75pt;height:18pt" o:oleicon="f" o:ole="">
            <v:imagedata r:id="rId24" o:title="eqId375ef653724aa183fabcccb45b9b507d"/>
          </v:shape>
          <o:OLEObject Type="Embed" ProgID="Equation.DSMT4" ShapeID="_x0000_i1029" DrawAspect="Content" ObjectID="_5" r:id="rId25"/>
        </w:object>
      </w:r>
      <w:r>
        <w:rPr>
          <w:rFonts w:ascii="宋体" w:eastAsia="宋体" w:hAnsi="宋体" w:cs="宋体"/>
          <w:color w:val="000000"/>
        </w:rPr>
        <w:t>，电阻丝很烫而连接电炉的导线却不怎么热，是因为在电流和时间相同的情况下，电阻越大，产生的热量</w:t>
      </w:r>
      <w:r>
        <w:rPr>
          <w:rFonts w:ascii="Times New Roman" w:eastAsia="Times New Roman" w:hAnsi="Times New Roman" w:cs="Times New Roman"/>
          <w:i/>
          <w:color w:val="000000"/>
        </w:rPr>
        <w:t>Q</w:t>
      </w:r>
      <w:r>
        <w:rPr>
          <w:rFonts w:ascii="宋体" w:eastAsia="宋体" w:hAnsi="宋体" w:cs="宋体"/>
          <w:color w:val="000000"/>
        </w:rPr>
        <w:t>就越多，就会越热，因为导线电阻远小于电阻丝电阻，所以在相同时间内，导线产生的热量很少。</w:t>
      </w:r>
    </w:p>
    <w:p>
      <w:pPr>
        <w:spacing w:line="360" w:lineRule="auto"/>
        <w:jc w:val="left"/>
        <w:textAlignment w:val="center"/>
        <w:rPr>
          <w:color w:val="000000"/>
        </w:rPr>
      </w:pPr>
      <w:r>
        <w:rPr>
          <w:color w:val="000000"/>
        </w:rPr>
        <w:t xml:space="preserve">14. </w:t>
      </w:r>
      <w:r>
        <w:rPr>
          <w:rFonts w:ascii="宋体" w:eastAsia="宋体" w:hAnsi="宋体" w:cs="宋体"/>
          <w:color w:val="000000"/>
        </w:rPr>
        <w:t>如图所示，小明和小华穿着轮滑鞋静止站在平滑地面上。小华用力推小明，小明向前运动，小华向</w:t>
      </w:r>
      <w:r>
        <w:rPr>
          <w:color w:val="000000"/>
        </w:rPr>
        <w:t>____</w:t>
      </w:r>
      <w:r>
        <w:rPr>
          <w:rFonts w:ascii="宋体" w:eastAsia="宋体" w:hAnsi="宋体" w:cs="宋体"/>
          <w:color w:val="000000"/>
        </w:rPr>
        <w:t>运动。小明由静止开始运动是因为受到</w:t>
      </w:r>
      <w:r>
        <w:rPr>
          <w:color w:val="000000"/>
        </w:rPr>
        <w:t>____</w:t>
      </w:r>
      <w:r>
        <w:rPr>
          <w:rFonts w:ascii="宋体" w:eastAsia="宋体" w:hAnsi="宋体" w:cs="宋体"/>
          <w:color w:val="000000"/>
        </w:rPr>
        <w:t>对他的作用力。分离后两人能继续滑行是由于他们具有</w:t>
      </w:r>
      <w:r>
        <w:rPr>
          <w:color w:val="000000"/>
        </w:rPr>
        <w:t>____</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885825" cy="1314450"/>
            <wp:docPr id="10002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6"/>
                    <a:stretch>
                      <a:fillRect/>
                    </a:stretch>
                  </pic:blipFill>
                  <pic:spPr>
                    <a:xfrm>
                      <a:off x="0" y="0"/>
                      <a:ext cx="885825" cy="13144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宋体" w:eastAsia="宋体" w:hAnsi="宋体" w:cs="宋体"/>
          <w:color w:val="000000"/>
        </w:rPr>
        <w:t>后</w:t>
      </w:r>
      <w:r>
        <w:rPr>
          <w:color w:val="000000"/>
        </w:rPr>
        <w:t xml:space="preserve">    ②. </w:t>
      </w:r>
      <w:r>
        <w:rPr>
          <w:rFonts w:ascii="宋体" w:eastAsia="宋体" w:hAnsi="宋体" w:cs="宋体"/>
          <w:color w:val="000000"/>
        </w:rPr>
        <w:t>小华</w:t>
      </w:r>
      <w:r>
        <w:rPr>
          <w:color w:val="000000"/>
        </w:rPr>
        <w:t xml:space="preserve">    ③. </w:t>
      </w:r>
      <w:r>
        <w:rPr>
          <w:rFonts w:ascii="宋体" w:eastAsia="宋体" w:hAnsi="宋体" w:cs="宋体"/>
          <w:color w:val="000000"/>
        </w:rPr>
        <w:t>惯性</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[1][2]小明和小华穿着轮滑鞋静止在平滑的地面上，地面上的摩擦力很小，小华用力向前推小明，小明由于受到了小华对他向前的推力，小明向前运动，由于力的作用是相互的，小华受到了向后的反作用力，小华向后运动，两个人会远离对方。</w:t>
      </w:r>
    </w:p>
    <w:p>
      <w:pPr>
        <w:spacing w:line="360" w:lineRule="auto"/>
        <w:jc w:val="left"/>
        <w:textAlignment w:val="center"/>
        <w:rPr>
          <w:color w:val="000000"/>
        </w:rPr>
      </w:pPr>
      <w:r>
        <w:rPr>
          <w:color w:val="000000"/>
        </w:rPr>
        <w:t>[3]</w:t>
      </w:r>
      <w:r>
        <w:rPr>
          <w:color w:val="000000"/>
        </w:rPr>
        <w:t>分离后两人由于惯性要保持原来的运动状态，所以能继续滑行。</w:t>
      </w:r>
    </w:p>
    <w:p>
      <w:pPr>
        <w:spacing w:line="360" w:lineRule="auto"/>
        <w:jc w:val="left"/>
        <w:textAlignment w:val="center"/>
        <w:rPr>
          <w:color w:val="000000"/>
        </w:rPr>
      </w:pPr>
      <w:r>
        <w:rPr>
          <w:color w:val="000000"/>
        </w:rPr>
        <w:t xml:space="preserve">15. </w:t>
      </w:r>
      <w:r>
        <w:rPr>
          <w:rFonts w:ascii="宋体" w:eastAsia="宋体" w:hAnsi="宋体" w:cs="宋体"/>
          <w:color w:val="000000"/>
        </w:rPr>
        <w:t>小小橡皮，助我探究。</w:t>
      </w:r>
    </w:p>
    <w:p>
      <w:pPr>
        <w:spacing w:line="360" w:lineRule="auto"/>
        <w:jc w:val="left"/>
        <w:textAlignment w:val="center"/>
        <w:rPr>
          <w:color w:val="000000"/>
        </w:rPr>
      </w:pPr>
      <w:r>
        <w:rPr>
          <w:color w:val="000000"/>
        </w:rPr>
        <w:drawing>
          <wp:inline>
            <wp:extent cx="3676650" cy="1428750"/>
            <wp:docPr id="10002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27"/>
                    <a:stretch>
                      <a:fillRect/>
                    </a:stretch>
                  </pic:blipFill>
                  <pic:spPr>
                    <a:xfrm>
                      <a:off x="0" y="0"/>
                      <a:ext cx="3676650" cy="14287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探究橡皮的浮沉。先用刻度尺测橡皮的边长，长为</w:t>
      </w:r>
      <w:r>
        <w:rPr>
          <w:rFonts w:ascii="Times New Roman" w:eastAsia="Times New Roman" w:hAnsi="Times New Roman" w:cs="Times New Roman"/>
          <w:color w:val="000000"/>
        </w:rPr>
        <w:t>5.00cm</w:t>
      </w:r>
      <w:r>
        <w:rPr>
          <w:rFonts w:ascii="宋体" w:eastAsia="宋体" w:hAnsi="宋体" w:cs="宋体"/>
          <w:color w:val="000000"/>
        </w:rPr>
        <w:t>，宽为</w:t>
      </w:r>
      <w:r>
        <w:rPr>
          <w:rFonts w:ascii="Times New Roman" w:eastAsia="Times New Roman" w:hAnsi="Times New Roman" w:cs="Times New Roman"/>
          <w:color w:val="000000"/>
        </w:rPr>
        <w:t>3.00cm</w:t>
      </w:r>
      <w:r>
        <w:rPr>
          <w:rFonts w:ascii="宋体" w:eastAsia="宋体" w:hAnsi="宋体" w:cs="宋体"/>
          <w:color w:val="000000"/>
        </w:rPr>
        <w:t>，高的示数如图甲所示，为</w:t>
      </w:r>
      <w:r>
        <w:rPr>
          <w:color w:val="000000"/>
        </w:rPr>
        <w:t>____</w:t>
      </w:r>
      <w:r>
        <w:rPr>
          <w:rFonts w:ascii="Times New Roman" w:eastAsia="Times New Roman" w:hAnsi="Times New Roman" w:cs="Times New Roman"/>
          <w:color w:val="000000"/>
        </w:rPr>
        <w:t>cm</w:t>
      </w:r>
      <w:r>
        <w:rPr>
          <w:rFonts w:ascii="宋体" w:eastAsia="宋体" w:hAnsi="宋体" w:cs="宋体"/>
          <w:color w:val="000000"/>
        </w:rPr>
        <w:t>。然后将天平放在水平桌面上，将游码移至标尺左端的“</w:t>
      </w:r>
      <w:r>
        <w:rPr>
          <w:rFonts w:ascii="Times New Roman" w:eastAsia="Times New Roman" w:hAnsi="Times New Roman" w:cs="Times New Roman"/>
          <w:color w:val="000000"/>
        </w:rPr>
        <w:t>0</w:t>
      </w:r>
      <w:r>
        <w:rPr>
          <w:rFonts w:ascii="宋体" w:eastAsia="宋体" w:hAnsi="宋体" w:cs="宋体"/>
          <w:color w:val="000000"/>
        </w:rPr>
        <w:t>”刻度线处，发现指针偏在分度盘的左侧，此时应将平衡螺母向</w:t>
      </w:r>
      <w:r>
        <w:rPr>
          <w:color w:val="000000"/>
        </w:rPr>
        <w:t>____</w:t>
      </w:r>
      <w:r>
        <w:rPr>
          <w:rFonts w:ascii="宋体" w:eastAsia="宋体" w:hAnsi="宋体" w:cs="宋体"/>
          <w:color w:val="000000"/>
        </w:rPr>
        <w:t>移，直至天平平衡。用调好的天平测出橡皮的质量，砝码和游码的位置如图乙所示，质量为</w:t>
      </w:r>
      <w:r>
        <w:rPr>
          <w:color w:val="000000"/>
        </w:rPr>
        <w:t>____</w:t>
      </w:r>
      <w:r>
        <w:rPr>
          <w:rFonts w:ascii="Times New Roman" w:eastAsia="Times New Roman" w:hAnsi="Times New Roman" w:cs="Times New Roman"/>
          <w:color w:val="000000"/>
        </w:rPr>
        <w:t>g</w:t>
      </w:r>
      <w:r>
        <w:rPr>
          <w:rFonts w:ascii="宋体" w:eastAsia="宋体" w:hAnsi="宋体" w:cs="宋体"/>
          <w:color w:val="000000"/>
        </w:rPr>
        <w:t>，则橡皮的密度为</w:t>
      </w:r>
      <w:r>
        <w:rPr>
          <w:color w:val="000000"/>
        </w:rPr>
        <w:t>____</w:t>
      </w:r>
      <w:r>
        <w:rPr>
          <w:rFonts w:ascii="Times New Roman" w:eastAsia="Times New Roman" w:hAnsi="Times New Roman" w:cs="Times New Roman"/>
          <w:color w:val="000000"/>
        </w:rPr>
        <w:t>g/cm³</w:t>
      </w:r>
      <w:r>
        <w:rPr>
          <w:rFonts w:ascii="宋体" w:eastAsia="宋体" w:hAnsi="宋体" w:cs="宋体"/>
          <w:color w:val="000000"/>
        </w:rPr>
        <w:t>。将这块橡皮放入水中，会</w:t>
      </w:r>
      <w:r>
        <w:rPr>
          <w:color w:val="000000"/>
        </w:rPr>
        <w:t>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探究橡皮的导电性。用导线将橡皮、电源、电流表、开关连成电路，各部分接触良好，闭合开关，发现电流表指针不偏转，表明橡皮是</w:t>
      </w:r>
      <w:r>
        <w:rPr>
          <w:color w:val="000000"/>
        </w:rPr>
        <w:t>____</w:t>
      </w:r>
      <w:r>
        <w:rPr>
          <w:rFonts w:ascii="宋体" w:eastAsia="宋体" w:hAnsi="宋体" w:cs="宋体"/>
          <w:color w:val="000000"/>
        </w:rPr>
        <w:t>（选填“导体”或“绝缘体”）。</w:t>
      </w:r>
    </w:p>
    <w:p>
      <w:pPr>
        <w:spacing w:line="360" w:lineRule="auto"/>
        <w:textAlignment w:val="center"/>
        <w:rPr>
          <w:color w:val="000000"/>
        </w:rPr>
      </w:pPr>
      <w:r>
        <w:rPr>
          <w:color w:val="2E75B6"/>
        </w:rPr>
        <w:t>【答案】</w:t>
      </w:r>
      <w:r>
        <w:rPr>
          <w:color w:val="000000"/>
        </w:rPr>
        <w:t>（1）</w:t>
      </w:r>
      <w:r>
        <w:rPr>
          <w:color w:val="000000"/>
        </w:rPr>
        <w:t xml:space="preserve">    ①. </w:t>
      </w:r>
      <w:r>
        <w:rPr>
          <w:rFonts w:ascii="Times New Roman" w:eastAsia="Times New Roman" w:hAnsi="Times New Roman" w:cs="Times New Roman"/>
          <w:color w:val="000000"/>
        </w:rPr>
        <w:t>1.00</w:t>
      </w:r>
      <w:r>
        <w:rPr>
          <w:color w:val="000000"/>
        </w:rPr>
        <w:t xml:space="preserve">    ②. </w:t>
      </w:r>
      <w:r>
        <w:rPr>
          <w:rFonts w:ascii="宋体" w:eastAsia="宋体" w:hAnsi="宋体" w:cs="宋体"/>
          <w:color w:val="000000"/>
        </w:rPr>
        <w:t>右</w:t>
      </w:r>
      <w:r>
        <w:rPr>
          <w:color w:val="000000"/>
        </w:rPr>
        <w:t xml:space="preserve">    ③. </w:t>
      </w:r>
      <w:r>
        <w:rPr>
          <w:rFonts w:ascii="Times New Roman" w:eastAsia="Times New Roman" w:hAnsi="Times New Roman" w:cs="Times New Roman"/>
          <w:color w:val="000000"/>
        </w:rPr>
        <w:t>21</w:t>
      </w:r>
      <w:r>
        <w:rPr>
          <w:color w:val="000000"/>
        </w:rPr>
        <w:t xml:space="preserve">    ④. </w:t>
      </w:r>
      <w:r>
        <w:rPr>
          <w:rFonts w:ascii="Times New Roman" w:eastAsia="Times New Roman" w:hAnsi="Times New Roman" w:cs="Times New Roman"/>
          <w:color w:val="000000"/>
        </w:rPr>
        <w:t>1.4</w:t>
      </w:r>
      <w:r>
        <w:rPr>
          <w:color w:val="000000"/>
        </w:rPr>
        <w:t xml:space="preserve">    ⑤. </w:t>
      </w:r>
      <w:r>
        <w:rPr>
          <w:rFonts w:ascii="宋体" w:eastAsia="宋体" w:hAnsi="宋体" w:cs="宋体"/>
          <w:color w:val="000000"/>
        </w:rPr>
        <w:t>沉底</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绝缘体</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Times New Roman" w:eastAsia="Times New Roman" w:hAnsi="Times New Roman" w:cs="Times New Roman"/>
          <w:color w:val="000000"/>
        </w:rPr>
        <w:t>[1]</w:t>
      </w:r>
      <w:r>
        <w:rPr>
          <w:rFonts w:ascii="宋体" w:eastAsia="宋体" w:hAnsi="宋体" w:cs="宋体"/>
          <w:color w:val="000000"/>
        </w:rPr>
        <w:t>由图甲可知刻度尺</w:t>
      </w:r>
      <w:r>
        <w:rPr>
          <w:rFonts w:ascii="宋体" w:eastAsia="宋体" w:hAnsi="宋体" w:cs="宋体"/>
          <w:color w:val="000000"/>
          <w:position w:val="0"/>
        </w:rPr>
        <w:drawing>
          <wp:inline>
            <wp:extent cx="133350" cy="177800"/>
            <wp:docPr id="537506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0634" name=""/>
                    <pic:cNvPicPr>
                      <a:picLocks noChangeAspect="1"/>
                    </pic:cNvPicPr>
                  </pic:nvPicPr>
                  <pic:blipFill>
                    <a:blip xmlns:r="http://schemas.openxmlformats.org/officeDocument/2006/relationships" r:embed="rId15"/>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分度值为</w:t>
      </w:r>
      <w:r>
        <w:object>
          <v:shape id="_x0000_i1030" type="#_x0000_t75" alt="学科网(www.zxxk.com)--教育资源门户，提供试卷、教案、课件、论文、素材以及各类教学资源下载，还有大量而丰富的教学相关资讯！" style="width:32.4pt;height:13.8pt" o:oleicon="f" o:ole="">
            <v:imagedata r:id="rId28" o:title="eqId5dd58f9f2603b2a02db40ca2bf9d17a3"/>
          </v:shape>
          <o:OLEObject Type="Embed" ProgID="Equation.DSMT4" ShapeID="_x0000_i1030" DrawAspect="Content" ObjectID="_6" r:id="rId29"/>
        </w:object>
      </w:r>
      <w:r>
        <w:rPr>
          <w:rFonts w:ascii="宋体" w:eastAsia="宋体" w:hAnsi="宋体" w:cs="宋体"/>
          <w:color w:val="000000"/>
        </w:rPr>
        <w:t>，则橡皮的高为</w:t>
      </w:r>
      <w:r>
        <w:object>
          <v:shape id="_x0000_i1031" type="#_x0000_t75" alt="学科网(www.zxxk.com)--教育资源门户，提供试卷、教案、课件、论文、素材以及各类教学资源下载，还有大量而丰富的教学相关资讯！" style="width:150pt;height:14.25pt" o:oleicon="f" o:ole="">
            <v:imagedata r:id="rId30" o:title="eqIdb2fce3e402c68e40e6a9236f40041ef0"/>
          </v:shape>
          <o:OLEObject Type="Embed" ProgID="Equation.DSMT4" ShapeID="_x0000_i1031" DrawAspect="Content" ObjectID="_7" r:id="rId31"/>
        </w:objec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指针偏在分度盘的左侧，说明天平左边偏重，则此应将平衡螺母向右移，直至天平水平平衡。</w:t>
      </w:r>
    </w:p>
    <w:p>
      <w:pPr>
        <w:spacing w:line="360" w:lineRule="auto"/>
        <w:jc w:val="left"/>
        <w:textAlignment w:val="center"/>
        <w:rPr>
          <w:color w:val="000000"/>
        </w:rPr>
      </w:pPr>
      <w:r>
        <w:rPr>
          <w:rFonts w:ascii="Times New Roman" w:eastAsia="Times New Roman" w:hAnsi="Times New Roman" w:cs="Times New Roman"/>
          <w:color w:val="000000"/>
        </w:rPr>
        <w:t>[3]</w:t>
      </w:r>
      <w:r>
        <w:rPr>
          <w:rFonts w:ascii="宋体" w:eastAsia="宋体" w:hAnsi="宋体" w:cs="宋体"/>
          <w:color w:val="000000"/>
        </w:rPr>
        <w:t>由图乙可知，天平标尺刻度的分度值为</w:t>
      </w:r>
      <w:r>
        <w:object>
          <v:shape id="_x0000_i1032" type="#_x0000_t75" alt="学科网(www.zxxk.com)--教育资源门户，提供试卷、教案、课件、论文、素材以及各类教学资源下载，还有大量而丰富的教学相关资讯！" style="width:21.75pt;height:15pt" o:oleicon="f" o:ole="">
            <v:imagedata r:id="rId32" o:title="eqId8fc109de055653049314e24d4fdfbbc4"/>
          </v:shape>
          <o:OLEObject Type="Embed" ProgID="Equation.DSMT4" ShapeID="_x0000_i1032" DrawAspect="Content" ObjectID="_8" r:id="rId33"/>
        </w:object>
      </w:r>
      <w:r>
        <w:rPr>
          <w:rFonts w:ascii="宋体" w:eastAsia="宋体" w:hAnsi="宋体" w:cs="宋体"/>
          <w:color w:val="000000"/>
        </w:rPr>
        <w:t>，则橡皮的质量为</w:t>
      </w:r>
      <w:r>
        <w:object>
          <v:shape id="_x0000_i1033" type="#_x0000_t75" alt="学科网(www.zxxk.com)--教育资源门户，提供试卷、教案、课件、论文、素材以及各类教学资源下载，还有大量而丰富的教学相关资讯！" style="width:90.75pt;height:15.75pt" o:oleicon="f" o:ole="">
            <v:imagedata r:id="rId34" o:title="eqIdaa57799aa90f698059d55d2f3229f74d"/>
          </v:shape>
          <o:OLEObject Type="Embed" ProgID="Equation.DSMT4" ShapeID="_x0000_i1033" DrawAspect="Content" ObjectID="_9" r:id="rId35"/>
        </w:object>
      </w:r>
    </w:p>
    <w:p>
      <w:pPr>
        <w:spacing w:line="360" w:lineRule="auto"/>
        <w:jc w:val="left"/>
        <w:textAlignment w:val="center"/>
        <w:rPr>
          <w:color w:val="000000"/>
        </w:rPr>
      </w:pPr>
      <w:r>
        <w:rPr>
          <w:rFonts w:ascii="Times New Roman" w:eastAsia="Times New Roman" w:hAnsi="Times New Roman" w:cs="Times New Roman"/>
          <w:color w:val="000000"/>
        </w:rPr>
        <w:t>[4]</w:t>
      </w:r>
      <w:r>
        <w:rPr>
          <w:rFonts w:ascii="宋体" w:eastAsia="宋体" w:hAnsi="宋体" w:cs="宋体"/>
          <w:color w:val="000000"/>
        </w:rPr>
        <w:t>橡皮的密度为</w:t>
      </w:r>
      <w:r>
        <w:object>
          <v:shape id="_x0000_i1034" type="#_x0000_t75" alt="学科网(www.zxxk.com)--教育资源门户，提供试卷、教案、课件、论文、素材以及各类教学资源下载，还有大量而丰富的教学相关资讯！" style="width:179.25pt;height:30.75pt" o:oleicon="f" o:ole="">
            <v:imagedata r:id="rId36" o:title="eqId85e090df8c149fbdde44051911e7c9d9"/>
          </v:shape>
          <o:OLEObject Type="Embed" ProgID="Equation.DSMT4" ShapeID="_x0000_i1034" DrawAspect="Content" ObjectID="_10" r:id="rId37"/>
        </w:object>
      </w:r>
    </w:p>
    <w:p>
      <w:pPr>
        <w:spacing w:line="360" w:lineRule="auto"/>
        <w:jc w:val="left"/>
        <w:textAlignment w:val="center"/>
        <w:rPr>
          <w:color w:val="000000"/>
        </w:rPr>
      </w:pPr>
      <w:r>
        <w:rPr>
          <w:rFonts w:ascii="Times New Roman" w:eastAsia="Times New Roman" w:hAnsi="Times New Roman" w:cs="Times New Roman"/>
          <w:color w:val="000000"/>
        </w:rPr>
        <w:t>[5]</w:t>
      </w:r>
      <w:r>
        <w:rPr>
          <w:rFonts w:ascii="宋体" w:eastAsia="宋体" w:hAnsi="宋体" w:cs="宋体"/>
          <w:color w:val="000000"/>
        </w:rPr>
        <w:t>橡皮的密度大于水的密度，根据浮沉条件可知，把橡皮放入水中，橡皮会沉底。</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电路各部分接触良好，闭合开关，电流表指针不偏转，说明电路中没有电流，即电路是断路，则说明了橡皮不容易导电，属于绝缘体。</w:t>
      </w:r>
    </w:p>
    <w:p>
      <w:pPr>
        <w:spacing w:line="360" w:lineRule="auto"/>
        <w:jc w:val="left"/>
        <w:textAlignment w:val="center"/>
        <w:rPr>
          <w:color w:val="000000"/>
        </w:rPr>
      </w:pPr>
      <w:r>
        <w:rPr>
          <w:color w:val="000000"/>
        </w:rPr>
        <w:t xml:space="preserve">16. </w:t>
      </w:r>
      <w:r>
        <w:rPr>
          <w:rFonts w:ascii="宋体" w:eastAsia="宋体" w:hAnsi="宋体" w:cs="宋体"/>
          <w:color w:val="000000"/>
        </w:rPr>
        <w:t>小明利用动滑轮，将重</w:t>
      </w:r>
      <w:r>
        <w:rPr>
          <w:rFonts w:ascii="Times New Roman" w:eastAsia="Times New Roman" w:hAnsi="Times New Roman" w:cs="Times New Roman"/>
          <w:color w:val="000000"/>
        </w:rPr>
        <w:t>1.5N</w:t>
      </w:r>
      <w:r>
        <w:rPr>
          <w:rFonts w:ascii="宋体" w:eastAsia="宋体" w:hAnsi="宋体" w:cs="宋体"/>
          <w:color w:val="000000"/>
        </w:rPr>
        <w:t>的钩码匀速提升</w:t>
      </w:r>
      <w:r>
        <w:rPr>
          <w:rFonts w:ascii="Times New Roman" w:eastAsia="Times New Roman" w:hAnsi="Times New Roman" w:cs="Times New Roman"/>
          <w:color w:val="000000"/>
        </w:rPr>
        <w:t>0.1m</w:t>
      </w:r>
      <w:r>
        <w:rPr>
          <w:rFonts w:ascii="宋体" w:eastAsia="宋体" w:hAnsi="宋体" w:cs="宋体"/>
          <w:color w:val="000000"/>
        </w:rPr>
        <w:t>，所用的拉力为</w:t>
      </w:r>
      <w:r>
        <w:rPr>
          <w:rFonts w:ascii="Times New Roman" w:eastAsia="Times New Roman" w:hAnsi="Times New Roman" w:cs="Times New Roman"/>
          <w:color w:val="000000"/>
        </w:rPr>
        <w:t>1N</w:t>
      </w:r>
      <w:r>
        <w:rPr>
          <w:rFonts w:ascii="宋体" w:eastAsia="宋体" w:hAnsi="宋体" w:cs="宋体"/>
          <w:color w:val="000000"/>
        </w:rPr>
        <w:t>。此过程中，有用功为</w:t>
      </w:r>
      <w:r>
        <w:rPr>
          <w:color w:val="000000"/>
        </w:rPr>
        <w:t>____</w:t>
      </w:r>
      <w:r>
        <w:rPr>
          <w:rFonts w:ascii="Times New Roman" w:eastAsia="Times New Roman" w:hAnsi="Times New Roman" w:cs="Times New Roman"/>
          <w:color w:val="000000"/>
        </w:rPr>
        <w:t>J</w:t>
      </w:r>
      <w:r>
        <w:rPr>
          <w:rFonts w:ascii="宋体" w:eastAsia="宋体" w:hAnsi="宋体" w:cs="宋体"/>
          <w:color w:val="000000"/>
        </w:rPr>
        <w:t>，动滑轮的机械效率为</w:t>
      </w:r>
      <w:r>
        <w:rPr>
          <w:color w:val="000000"/>
        </w:rPr>
        <w:t>____</w:t>
      </w:r>
      <w:r>
        <w:rPr>
          <w:rFonts w:ascii="宋体" w:eastAsia="宋体" w:hAnsi="宋体" w:cs="宋体"/>
          <w:color w:val="000000"/>
        </w:rPr>
        <w:t>。对于实际的机械，机械效率总</w:t>
      </w:r>
      <w:r>
        <w:rPr>
          <w:color w:val="000000"/>
        </w:rPr>
        <w:t>____</w:t>
      </w:r>
      <w:r>
        <w:rPr>
          <w:rFonts w:ascii="Times New Roman" w:eastAsia="Times New Roman" w:hAnsi="Times New Roman" w:cs="Times New Roman"/>
          <w:color w:val="000000"/>
        </w:rPr>
        <w:t>100%</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 xml:space="preserve">    ①. </w:t>
      </w:r>
      <w:r>
        <w:rPr>
          <w:rFonts w:ascii="Times New Roman" w:eastAsia="Times New Roman" w:hAnsi="Times New Roman" w:cs="Times New Roman"/>
          <w:color w:val="000000"/>
        </w:rPr>
        <w:t>0.15</w:t>
      </w:r>
      <w:r>
        <w:rPr>
          <w:color w:val="000000"/>
        </w:rPr>
        <w:t xml:space="preserve">    ②. </w:t>
      </w:r>
      <w:r>
        <w:rPr>
          <w:rFonts w:ascii="Times New Roman" w:eastAsia="Times New Roman" w:hAnsi="Times New Roman" w:cs="Times New Roman"/>
          <w:color w:val="000000"/>
        </w:rPr>
        <w:t>75%</w:t>
      </w:r>
      <w:r>
        <w:rPr>
          <w:color w:val="000000"/>
        </w:rPr>
        <w:t xml:space="preserve">    ③. </w:t>
      </w:r>
      <w:r>
        <w:rPr>
          <w:rFonts w:ascii="宋体" w:eastAsia="宋体" w:hAnsi="宋体" w:cs="宋体"/>
          <w:color w:val="000000"/>
        </w:rPr>
        <w:t>小于</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[1]</w:t>
      </w:r>
      <w:r>
        <w:rPr>
          <w:rFonts w:ascii="宋体" w:eastAsia="宋体" w:hAnsi="宋体" w:cs="宋体"/>
          <w:color w:val="000000"/>
        </w:rPr>
        <w:t>有用功是对我们有用的功，对于用动滑轮提升钩码的情况，有用功等于克服钩码重力做的功，根据公式</w:t>
      </w:r>
      <w:r>
        <w:object>
          <v:shape id="_x0000_i1035" type="#_x0000_t75" alt="学科网(www.zxxk.com)--教育资源门户，提供试卷、教案、课件、论文、素材以及各类教学资源下载，还有大量而丰富的教学相关资讯！" style="width:47.2pt;height:19.15pt" o:oleicon="f" o:ole="">
            <v:imagedata r:id="rId38" o:title="eqId75806e5c91bbf78ae2b3b90ce2c5d588"/>
          </v:shape>
          <o:OLEObject Type="Embed" ProgID="Equation.DSMT4" ShapeID="_x0000_i1035" DrawAspect="Content" ObjectID="_11" r:id="rId39"/>
        </w:object>
      </w:r>
      <w:r>
        <w:rPr>
          <w:rFonts w:ascii="宋体" w:eastAsia="宋体" w:hAnsi="宋体" w:cs="宋体"/>
          <w:color w:val="000000"/>
        </w:rPr>
        <w:t>可知，故</w:t>
      </w:r>
      <w:r>
        <w:object>
          <v:shape id="_x0000_i1036" type="#_x0000_t75" alt="学科网(www.zxxk.com)--教育资源门户，提供试卷、教案、课件、论文、素材以及各类教学资源下载，还有大量而丰富的教学相关资讯！" style="width:153pt;height:19pt" o:oleicon="f" o:ole="">
            <v:imagedata r:id="rId40" o:title="eqId30fd0ffba110200a864aca902bfc9e34"/>
          </v:shape>
          <o:OLEObject Type="Embed" ProgID="Equation.DSMT4" ShapeID="_x0000_i1036" DrawAspect="Content" ObjectID="_12" r:id="rId41"/>
        </w:objec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根据动滑轮的特点，动滑轮虽然省力但需要多费一倍的距离，所以</w:t>
      </w:r>
      <w:r>
        <w:object>
          <v:shape id="_x0000_i1037" type="#_x0000_t75" alt="学科网(www.zxxk.com)--教育资源门户，提供试卷、教案、课件、论文、素材以及各类教学资源下载，还有大量而丰富的教学相关资讯！" style="width:32.65pt;height:14.25pt" o:oleicon="f" o:ole="">
            <v:imagedata r:id="rId42" o:title="eqId2aee23390c3cdec99e72026d6b899456"/>
          </v:shape>
          <o:OLEObject Type="Embed" ProgID="Equation.DSMT4" ShapeID="_x0000_i1037" DrawAspect="Content" ObjectID="_13" r:id="rId43"/>
        </w:object>
      </w:r>
      <w:r>
        <w:rPr>
          <w:rFonts w:ascii="宋体" w:eastAsia="宋体" w:hAnsi="宋体" w:cs="宋体"/>
          <w:color w:val="000000"/>
        </w:rPr>
        <w:t>，已知</w:t>
      </w:r>
      <w:r>
        <w:object>
          <v:shape id="_x0000_i1038" type="#_x0000_t75" alt="学科网(www.zxxk.com)--教育资源门户，提供试卷、教案、课件、论文、素材以及各类教学资源下载，还有大量而丰富的教学相关资讯！" style="width:38.15pt;height:13.9pt" o:oleicon="f" o:ole="">
            <v:imagedata r:id="rId44" o:title="eqIdec64f0f85680f69129d47ea81877d4e1"/>
          </v:shape>
          <o:OLEObject Type="Embed" ProgID="Equation.DSMT4" ShapeID="_x0000_i1038" DrawAspect="Content" ObjectID="_14" r:id="rId45"/>
        </w:object>
      </w:r>
      <w:r>
        <w:rPr>
          <w:rFonts w:ascii="宋体" w:eastAsia="宋体" w:hAnsi="宋体" w:cs="宋体"/>
          <w:color w:val="000000"/>
        </w:rPr>
        <w:t>，根据题意可知</w:t>
      </w:r>
      <w:r>
        <w:object>
          <v:shape id="_x0000_i1039" type="#_x0000_t75" alt="学科网(www.zxxk.com)--教育资源门户，提供试卷、教案、课件、论文、素材以及各类教学资源下载，还有大量而丰富的教学相关资讯！" style="width:150pt;height:18pt" o:oleicon="f" o:ole="">
            <v:imagedata r:id="rId46" o:title="eqId57cb6ee747f2adee48b9b49744518ef1"/>
          </v:shape>
          <o:OLEObject Type="Embed" ProgID="Equation.DSMT4" ShapeID="_x0000_i1039" DrawAspect="Content" ObjectID="_15" r:id="rId47"/>
        </w:object>
      </w:r>
    </w:p>
    <w:p>
      <w:pPr>
        <w:spacing w:line="360" w:lineRule="auto"/>
        <w:jc w:val="left"/>
        <w:textAlignment w:val="center"/>
        <w:rPr>
          <w:color w:val="000000"/>
        </w:rPr>
      </w:pPr>
      <w:r>
        <w:rPr>
          <w:rFonts w:ascii="宋体" w:eastAsia="宋体" w:hAnsi="宋体" w:cs="宋体"/>
          <w:color w:val="000000"/>
        </w:rPr>
        <w:t>根据机械效率公式</w:t>
      </w:r>
      <w:r>
        <w:object>
          <v:shape id="_x0000_i1040" type="#_x0000_t75" alt="学科网(www.zxxk.com)--教育资源门户，提供试卷、教案、课件、论文、素材以及各类教学资源下载，还有大量而丰富的教学相关资讯！" style="width:40.75pt;height:36pt" o:oleicon="f" o:ole="">
            <v:imagedata r:id="rId48" o:title="eqIda37d636f2104026e0526970248764254"/>
          </v:shape>
          <o:OLEObject Type="Embed" ProgID="Equation.DSMT4" ShapeID="_x0000_i1040" DrawAspect="Content" ObjectID="_16" r:id="rId49"/>
        </w:object>
      </w:r>
      <w:r>
        <w:rPr>
          <w:rFonts w:ascii="宋体" w:eastAsia="宋体" w:hAnsi="宋体" w:cs="宋体"/>
          <w:color w:val="000000"/>
        </w:rPr>
        <w:t>，故</w:t>
      </w:r>
      <w:r>
        <w:object>
          <v:shape id="_x0000_i1041" type="#_x0000_t75" alt="学科网(www.zxxk.com)--教育资源门户，提供试卷、教案、课件、论文、素材以及各类教学资源下载，还有大量而丰富的教学相关资讯！" style="width:147pt;height:36pt" o:oleicon="f" o:ole="">
            <v:imagedata r:id="rId50" o:title="eqIdc528be9f37150044dab8317d6487e8f8"/>
          </v:shape>
          <o:OLEObject Type="Embed" ProgID="Equation.DSMT4" ShapeID="_x0000_i1041" DrawAspect="Content" ObjectID="_17" r:id="rId51"/>
        </w:object>
      </w:r>
    </w:p>
    <w:p>
      <w:pPr>
        <w:spacing w:line="360" w:lineRule="auto"/>
        <w:jc w:val="left"/>
        <w:textAlignment w:val="center"/>
        <w:rPr>
          <w:color w:val="000000"/>
        </w:rPr>
      </w:pPr>
      <w:r>
        <w:rPr>
          <w:rFonts w:ascii="Times New Roman" w:eastAsia="Times New Roman" w:hAnsi="Times New Roman" w:cs="Times New Roman"/>
          <w:color w:val="000000"/>
        </w:rPr>
        <w:t>[3]</w:t>
      </w:r>
      <w:r>
        <w:rPr>
          <w:rFonts w:ascii="宋体" w:eastAsia="宋体" w:hAnsi="宋体" w:cs="宋体"/>
          <w:color w:val="000000"/>
        </w:rPr>
        <w:t>实际的机械在工作时，不可避免地要克服机械自身的重力、摩擦力等做额外功，总功等于有用功加上额外功，即</w:t>
      </w:r>
      <w:r>
        <w:object>
          <v:shape id="_x0000_i1042" type="#_x0000_t75" alt="学科网(www.zxxk.com)--教育资源门户，提供试卷、教案、课件、论文、素材以及各类教学资源下载，还有大量而丰富的教学相关资讯！" style="width:88pt;height:19pt" o:oleicon="f" o:ole="">
            <v:imagedata r:id="rId52" o:title="eqId6fdb9f6c35277cea3045fdd2045b0685"/>
          </v:shape>
          <o:OLEObject Type="Embed" ProgID="Equation.DSMT4" ShapeID="_x0000_i1042" DrawAspect="Content" ObjectID="_18" r:id="rId53"/>
        </w:object>
      </w:r>
    </w:p>
    <w:p>
      <w:pPr>
        <w:spacing w:line="360" w:lineRule="auto"/>
        <w:jc w:val="left"/>
        <w:textAlignment w:val="center"/>
        <w:rPr>
          <w:color w:val="000000"/>
        </w:rPr>
      </w:pPr>
      <w:r>
        <w:rPr>
          <w:rFonts w:ascii="宋体" w:eastAsia="宋体" w:hAnsi="宋体" w:cs="宋体"/>
          <w:color w:val="000000"/>
        </w:rPr>
        <w:t>又因为</w:t>
      </w:r>
      <w:r>
        <w:object>
          <v:shape id="_x0000_i1043" type="#_x0000_t75" alt="学科网(www.zxxk.com)--教育资源门户，提供试卷、教案、课件、论文、素材以及各类教学资源下载，还有大量而丰富的教学相关资讯！" style="width:112pt;height:36pt" o:oleicon="f" o:ole="">
            <v:imagedata r:id="rId54" o:title="eqId8a6b0ecea9929d94cfde68a7cedb4c15"/>
          </v:shape>
          <o:OLEObject Type="Embed" ProgID="Equation.DSMT4" ShapeID="_x0000_i1043" DrawAspect="Content" ObjectID="_19" r:id="rId55"/>
        </w:object>
      </w:r>
    </w:p>
    <w:p>
      <w:pPr>
        <w:spacing w:line="360" w:lineRule="auto"/>
        <w:jc w:val="left"/>
        <w:textAlignment w:val="center"/>
        <w:rPr>
          <w:color w:val="000000"/>
        </w:rPr>
      </w:pPr>
      <w:r>
        <w:rPr>
          <w:rFonts w:ascii="宋体" w:eastAsia="宋体" w:hAnsi="宋体" w:cs="宋体"/>
          <w:color w:val="000000"/>
        </w:rPr>
        <w:t>因为实际的机械工作中</w:t>
      </w:r>
      <w:r>
        <w:object>
          <v:shape id="_x0000_i1044" type="#_x0000_t75" alt="学科网(www.zxxk.com)--教育资源门户，提供试卷、教案、课件、论文、素材以及各类教学资源下载，还有大量而丰富的教学相关资讯！" style="width:49pt;height:19pt" o:oleicon="f" o:ole="">
            <v:imagedata r:id="rId56" o:title="eqId8d4068d47773f4e6191016fcbd90d1cc"/>
          </v:shape>
          <o:OLEObject Type="Embed" ProgID="Equation.DSMT4" ShapeID="_x0000_i1044" DrawAspect="Content" ObjectID="_20" r:id="rId57"/>
        </w:object>
      </w:r>
      <w:r>
        <w:rPr>
          <w:rFonts w:ascii="宋体" w:eastAsia="宋体" w:hAnsi="宋体" w:cs="宋体"/>
          <w:color w:val="000000"/>
        </w:rPr>
        <w:t>，所以</w:t>
      </w:r>
      <w:r>
        <w:object>
          <v:shape id="_x0000_i1045" type="#_x0000_t75" alt="学科网(www.zxxk.com)--教育资源门户，提供试卷、教案、课件、论文、素材以及各类教学资源下载，还有大量而丰富的教学相关资讯！" style="width:46pt;height:19pt" o:oleicon="f" o:ole="">
            <v:imagedata r:id="rId58" o:title="eqIdf8568c00e4a6eab25b3f4c6399d97f51"/>
          </v:shape>
          <o:OLEObject Type="Embed" ProgID="Equation.DSMT4" ShapeID="_x0000_i1045" DrawAspect="Content" ObjectID="_21" r:id="rId59"/>
        </w:object>
      </w:r>
      <w:r>
        <w:rPr>
          <w:rFonts w:ascii="宋体" w:eastAsia="宋体" w:hAnsi="宋体" w:cs="宋体"/>
          <w:color w:val="000000"/>
        </w:rPr>
        <w:t>，故机械效率</w:t>
      </w:r>
      <w:r>
        <w:object>
          <v:shape id="_x0000_i1046" type="#_x0000_t75" alt="学科网(www.zxxk.com)--教育资源门户，提供试卷、教案、课件、论文、素材以及各类教学资源下载，还有大量而丰富的教学相关资讯！" style="width:63pt;height:16pt" o:oleicon="f" o:ole="">
            <v:imagedata r:id="rId60" o:title="eqIdb44c3457f4208b4a98bb49ba1f882893"/>
          </v:shape>
          <o:OLEObject Type="Embed" ProgID="Equation.DSMT4" ShapeID="_x0000_i1046" DrawAspect="Content" ObjectID="_22" r:id="rId61"/>
        </w:object>
      </w:r>
    </w:p>
    <w:p>
      <w:pPr>
        <w:spacing w:line="360" w:lineRule="auto"/>
        <w:jc w:val="left"/>
        <w:textAlignment w:val="center"/>
        <w:rPr>
          <w:color w:val="000000"/>
        </w:rPr>
      </w:pPr>
      <w:r>
        <w:rPr>
          <w:color w:val="000000"/>
        </w:rPr>
        <w:t xml:space="preserve">17. </w:t>
      </w:r>
      <w:r>
        <w:rPr>
          <w:rFonts w:ascii="宋体" w:eastAsia="宋体" w:hAnsi="宋体" w:cs="宋体"/>
          <w:color w:val="000000"/>
        </w:rPr>
        <w:t>小华制作的模拟调光灯电路如图所示，小灯泡标有“</w:t>
      </w:r>
      <w:r>
        <w:rPr>
          <w:rFonts w:ascii="Times New Roman" w:eastAsia="Times New Roman" w:hAnsi="Times New Roman" w:cs="Times New Roman"/>
          <w:color w:val="000000"/>
        </w:rPr>
        <w:t>2.5V 0.3A</w:t>
      </w:r>
      <w:r>
        <w:rPr>
          <w:rFonts w:ascii="宋体" w:eastAsia="宋体" w:hAnsi="宋体" w:cs="宋体"/>
          <w:color w:val="000000"/>
        </w:rPr>
        <w:t>”字样。闭合开关，将回形针向左滑动，铅笔芯接入电路的阻值</w:t>
      </w:r>
      <w:r>
        <w:rPr>
          <w:color w:val="000000"/>
        </w:rPr>
        <w:t>____</w:t>
      </w:r>
      <w:r>
        <w:rPr>
          <w:rFonts w:ascii="宋体" w:eastAsia="宋体" w:hAnsi="宋体" w:cs="宋体"/>
          <w:color w:val="000000"/>
        </w:rPr>
        <w:t>，电流表的示数</w:t>
      </w:r>
      <w:r>
        <w:rPr>
          <w:color w:val="000000"/>
        </w:rPr>
        <w:t>____</w:t>
      </w:r>
      <w:r>
        <w:rPr>
          <w:rFonts w:ascii="宋体" w:eastAsia="宋体" w:hAnsi="宋体" w:cs="宋体"/>
          <w:color w:val="000000"/>
        </w:rPr>
        <w:t>。当电流表的示数为</w:t>
      </w:r>
      <w:r>
        <w:rPr>
          <w:color w:val="000000"/>
        </w:rPr>
        <w:t>____</w:t>
      </w:r>
      <w:r>
        <w:rPr>
          <w:rFonts w:ascii="Times New Roman" w:eastAsia="Times New Roman" w:hAnsi="Times New Roman" w:cs="Times New Roman"/>
          <w:color w:val="000000"/>
        </w:rPr>
        <w:t>A</w:t>
      </w:r>
      <w:r>
        <w:rPr>
          <w:rFonts w:ascii="宋体" w:eastAsia="宋体" w:hAnsi="宋体" w:cs="宋体"/>
          <w:color w:val="000000"/>
        </w:rPr>
        <w:t>时，小灯泡正常发光，此时小灯泡的实际功率为</w:t>
      </w:r>
      <w:r>
        <w:rPr>
          <w:color w:val="000000"/>
        </w:rPr>
        <w:t>____</w:t>
      </w:r>
      <w:r>
        <w:rPr>
          <w:rFonts w:ascii="Times New Roman" w:eastAsia="Times New Roman" w:hAnsi="Times New Roman" w:cs="Times New Roman"/>
          <w:color w:val="000000"/>
        </w:rPr>
        <w:t>W</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914525" cy="1419225"/>
            <wp:docPr id="10003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62"/>
                    <a:stretch>
                      <a:fillRect/>
                    </a:stretch>
                  </pic:blipFill>
                  <pic:spPr>
                    <a:xfrm>
                      <a:off x="0" y="0"/>
                      <a:ext cx="1914525" cy="14192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宋体" w:eastAsia="宋体" w:hAnsi="宋体" w:cs="宋体"/>
          <w:color w:val="000000"/>
        </w:rPr>
        <w:t>变小</w:t>
      </w:r>
      <w:r>
        <w:rPr>
          <w:color w:val="000000"/>
        </w:rPr>
        <w:t xml:space="preserve">    ②. </w:t>
      </w:r>
      <w:r>
        <w:rPr>
          <w:rFonts w:ascii="宋体" w:eastAsia="宋体" w:hAnsi="宋体" w:cs="宋体"/>
          <w:color w:val="000000"/>
        </w:rPr>
        <w:t>变大</w:t>
      </w:r>
      <w:r>
        <w:rPr>
          <w:color w:val="000000"/>
        </w:rPr>
        <w:t xml:space="preserve">    ③. </w:t>
      </w:r>
      <w:r>
        <w:rPr>
          <w:rFonts w:ascii="Times New Roman" w:eastAsia="Times New Roman" w:hAnsi="Times New Roman" w:cs="Times New Roman"/>
          <w:color w:val="000000"/>
        </w:rPr>
        <w:t>0.3</w:t>
      </w:r>
      <w:r>
        <w:rPr>
          <w:color w:val="000000"/>
        </w:rPr>
        <w:t xml:space="preserve">    ④. </w:t>
      </w:r>
      <w:r>
        <w:rPr>
          <w:rFonts w:ascii="Times New Roman" w:eastAsia="Times New Roman" w:hAnsi="Times New Roman" w:cs="Times New Roman"/>
          <w:color w:val="000000"/>
        </w:rPr>
        <w:t>0.75</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[1][2]</w:t>
      </w:r>
      <w:r>
        <w:rPr>
          <w:rFonts w:ascii="宋体" w:eastAsia="宋体" w:hAnsi="宋体" w:cs="宋体"/>
          <w:color w:val="000000"/>
        </w:rPr>
        <w:t>闭合开关，将回形针向左滑动，铅笔芯接入电路长度变短，铅笔芯接入电路的阻值变小；电路中总电阻变小，电源电压不变，则电路中电流变大，电流表测量电路中的电流，则电流表的示数变大。</w:t>
      </w:r>
    </w:p>
    <w:p>
      <w:pPr>
        <w:spacing w:line="360" w:lineRule="auto"/>
        <w:jc w:val="left"/>
        <w:textAlignment w:val="center"/>
        <w:rPr>
          <w:color w:val="000000"/>
        </w:rPr>
      </w:pPr>
      <w:r>
        <w:rPr>
          <w:rFonts w:ascii="Times New Roman" w:eastAsia="Times New Roman" w:hAnsi="Times New Roman" w:cs="Times New Roman"/>
          <w:color w:val="000000"/>
        </w:rPr>
        <w:t>[3]</w:t>
      </w:r>
      <w:r>
        <w:rPr>
          <w:rFonts w:ascii="宋体" w:eastAsia="宋体" w:hAnsi="宋体" w:cs="宋体"/>
          <w:color w:val="000000"/>
        </w:rPr>
        <w:t>小灯泡标有“</w:t>
      </w:r>
      <w:r>
        <w:rPr>
          <w:rFonts w:ascii="Times New Roman" w:eastAsia="Times New Roman" w:hAnsi="Times New Roman" w:cs="Times New Roman"/>
          <w:color w:val="000000"/>
        </w:rPr>
        <w:t>2.5V 0.3A</w:t>
      </w:r>
      <w:r>
        <w:rPr>
          <w:rFonts w:ascii="宋体" w:eastAsia="宋体" w:hAnsi="宋体" w:cs="宋体"/>
          <w:color w:val="000000"/>
        </w:rPr>
        <w:t>”字样，由图可知为串联电路，电流处处相等，则当电流表的示数为</w:t>
      </w:r>
      <w:r>
        <w:rPr>
          <w:rFonts w:ascii="Times New Roman" w:eastAsia="Times New Roman" w:hAnsi="Times New Roman" w:cs="Times New Roman"/>
          <w:color w:val="000000"/>
        </w:rPr>
        <w:t>0.3A</w:t>
      </w:r>
      <w:r>
        <w:rPr>
          <w:rFonts w:ascii="宋体" w:eastAsia="宋体" w:hAnsi="宋体" w:cs="宋体"/>
          <w:color w:val="000000"/>
        </w:rPr>
        <w:t>时，小灯泡正常发光。</w:t>
      </w:r>
    </w:p>
    <w:p>
      <w:pPr>
        <w:spacing w:line="360" w:lineRule="auto"/>
        <w:jc w:val="left"/>
        <w:textAlignment w:val="center"/>
        <w:rPr>
          <w:color w:val="000000"/>
        </w:rPr>
      </w:pPr>
      <w:r>
        <w:rPr>
          <w:rFonts w:ascii="Times New Roman" w:eastAsia="Times New Roman" w:hAnsi="Times New Roman" w:cs="Times New Roman"/>
          <w:color w:val="000000"/>
        </w:rPr>
        <w:t>[4]</w:t>
      </w:r>
      <w:r>
        <w:rPr>
          <w:rFonts w:ascii="宋体" w:eastAsia="宋体" w:hAnsi="宋体" w:cs="宋体"/>
          <w:color w:val="000000"/>
        </w:rPr>
        <w:t>小灯泡正常发光，此时小灯泡的实际功率为</w:t>
      </w:r>
      <w:r>
        <w:object>
          <v:shape id="_x0000_i1047" type="#_x0000_t75" alt="学科网(www.zxxk.com)--教育资源门户，提供试卷、教案、课件、论文、素材以及各类教学资源下载，还有大量而丰富的教学相关资讯！" style="width:150.8pt;height:14pt" o:oleicon="f" o:ole="">
            <v:imagedata r:id="rId63" o:title="eqId07de23affd3df40648cc373147fb00e1"/>
          </v:shape>
          <o:OLEObject Type="Embed" ProgID="Equation.DSMT4" ShapeID="_x0000_i1047" DrawAspect="Content" ObjectID="_23" r:id="rId64"/>
        </w:object>
      </w:r>
    </w:p>
    <w:p>
      <w:pPr>
        <w:spacing w:line="360" w:lineRule="auto"/>
        <w:jc w:val="left"/>
        <w:textAlignment w:val="center"/>
        <w:rPr>
          <w:color w:val="000000"/>
        </w:rPr>
      </w:pPr>
      <w:r>
        <w:rPr>
          <w:color w:val="000000"/>
        </w:rPr>
        <w:t xml:space="preserve">18. </w:t>
      </w:r>
      <w:r>
        <w:rPr>
          <w:rFonts w:ascii="宋体" w:eastAsia="宋体" w:hAnsi="宋体" w:cs="宋体"/>
          <w:color w:val="000000"/>
        </w:rPr>
        <w:t>如图甲所示，将蜡烛和装满水的烧杯分别放在玻璃板两侧，点燃蜡烛，向玻璃板看去，发现“蜡烛”在烧杯附近燃烧。若蜡烛与烧杯的位置如图乙所示，为了使像成在烧杯中央，可采取下列两种方法：</w:t>
      </w:r>
      <w:r>
        <w:rPr>
          <w:rFonts w:ascii="Times New Roman" w:eastAsia="Times New Roman" w:hAnsi="Times New Roman" w:cs="Times New Roman"/>
          <w:color w:val="000000"/>
        </w:rPr>
        <w:t>①</w:t>
      </w:r>
      <w:r>
        <w:rPr>
          <w:rFonts w:ascii="宋体" w:eastAsia="宋体" w:hAnsi="宋体" w:cs="宋体"/>
          <w:color w:val="000000"/>
        </w:rPr>
        <w:t>保持玻璃板和烧杯不动，蜡烛应向</w:t>
      </w:r>
      <w:r>
        <w:rPr>
          <w:color w:val="000000"/>
        </w:rPr>
        <w:t>____</w:t>
      </w:r>
      <w:r>
        <w:rPr>
          <w:rFonts w:ascii="宋体" w:eastAsia="宋体" w:hAnsi="宋体" w:cs="宋体"/>
          <w:color w:val="000000"/>
        </w:rPr>
        <w:t>（选填“靠近”或“远离”）玻璃板的方向移动；</w:t>
      </w:r>
      <w:r>
        <w:rPr>
          <w:rFonts w:ascii="Times New Roman" w:eastAsia="Times New Roman" w:hAnsi="Times New Roman" w:cs="Times New Roman"/>
          <w:color w:val="000000"/>
        </w:rPr>
        <w:t>②</w:t>
      </w:r>
      <w:r>
        <w:rPr>
          <w:rFonts w:ascii="宋体" w:eastAsia="宋体" w:hAnsi="宋体" w:cs="宋体"/>
          <w:color w:val="000000"/>
        </w:rPr>
        <w:t>保持蜡烛和烧杯不动，应将玻璃板移到适当位置，在图乙中画出移动后玻璃板的位置</w:t>
      </w:r>
      <w:r>
        <w:rPr>
          <w:color w:val="000000"/>
        </w:rPr>
        <w:t>____</w:t>
      </w:r>
      <w:r>
        <w:rPr>
          <w:rFonts w:ascii="宋体" w:eastAsia="宋体" w:hAnsi="宋体" w:cs="宋体"/>
          <w:color w:val="000000"/>
        </w:rPr>
        <w:t>。在上述两种方法中，像和物之间的距离都</w:t>
      </w:r>
      <w:r>
        <w:rPr>
          <w:color w:val="000000"/>
        </w:rPr>
        <w:t>____</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486025" cy="1285875"/>
            <wp:docPr id="10003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65"/>
                    <a:stretch>
                      <a:fillRect/>
                    </a:stretch>
                  </pic:blipFill>
                  <pic:spPr>
                    <a:xfrm>
                      <a:off x="0" y="0"/>
                      <a:ext cx="2486025" cy="12858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宋体" w:eastAsia="宋体" w:hAnsi="宋体" w:cs="宋体"/>
          <w:color w:val="000000"/>
        </w:rPr>
        <w:t>远离</w:t>
      </w:r>
      <w:r>
        <w:rPr>
          <w:color w:val="000000"/>
        </w:rPr>
        <w:t xml:space="preserve">    ②. </w:t>
      </w:r>
      <w:r>
        <w:rPr>
          <w:color w:val="000000"/>
        </w:rPr>
        <w:drawing>
          <wp:inline>
            <wp:extent cx="1304925" cy="1304925"/>
            <wp:docPr id="10003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66"/>
                    <a:stretch>
                      <a:fillRect/>
                    </a:stretch>
                  </pic:blipFill>
                  <pic:spPr>
                    <a:xfrm>
                      <a:off x="0" y="0"/>
                      <a:ext cx="1304925" cy="1304925"/>
                    </a:xfrm>
                    <a:prstGeom prst="rect">
                      <a:avLst/>
                    </a:prstGeom>
                  </pic:spPr>
                </pic:pic>
              </a:graphicData>
            </a:graphic>
          </wp:inline>
        </w:drawing>
      </w:r>
      <w:r>
        <w:rPr>
          <w:color w:val="000000"/>
        </w:rPr>
        <w:t xml:space="preserve">    ③. </w:t>
      </w:r>
      <w:r>
        <w:rPr>
          <w:rFonts w:ascii="宋体" w:eastAsia="宋体" w:hAnsi="宋体" w:cs="宋体"/>
          <w:color w:val="000000"/>
        </w:rPr>
        <w:t>变大</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[1]由图乙可知，蜡烛到玻璃板的距离小于玻璃板到烧杯的距离，保持玻璃板和烧杯不动，根据在平面镜成像中，像与物体到平面镜的距离相等，可知，为了使像成在烧杯中央，蜡烛应向远离玻璃板的方向移动。</w:t>
      </w:r>
    </w:p>
    <w:p>
      <w:pPr>
        <w:spacing w:line="360" w:lineRule="auto"/>
        <w:jc w:val="left"/>
        <w:textAlignment w:val="center"/>
        <w:rPr>
          <w:color w:val="000000"/>
        </w:rPr>
      </w:pPr>
      <w:r>
        <w:rPr>
          <w:color w:val="000000"/>
        </w:rPr>
        <w:t>[2]保持蜡烛和烧杯不动，要使像移到烧杯中，需要增大蜡烛到玻璃板的距离，即将玻璃板向上移动，且物与像关于玻璃板对称，如下图所示：</w:t>
      </w:r>
    </w:p>
    <w:p>
      <w:pPr>
        <w:spacing w:line="360" w:lineRule="auto"/>
        <w:jc w:val="left"/>
        <w:textAlignment w:val="center"/>
        <w:rPr>
          <w:color w:val="000000"/>
        </w:rPr>
      </w:pPr>
      <w:r>
        <w:rPr>
          <w:color w:val="000000"/>
        </w:rPr>
        <w:drawing>
          <wp:inline>
            <wp:extent cx="1228725" cy="1228725"/>
            <wp:docPr id="10003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66"/>
                    <a:stretch>
                      <a:fillRect/>
                    </a:stretch>
                  </pic:blipFill>
                  <pic:spPr>
                    <a:xfrm>
                      <a:off x="0" y="0"/>
                      <a:ext cx="1228725" cy="1228725"/>
                    </a:xfrm>
                    <a:prstGeom prst="rect">
                      <a:avLst/>
                    </a:prstGeom>
                  </pic:spPr>
                </pic:pic>
              </a:graphicData>
            </a:graphic>
          </wp:inline>
        </w:drawing>
      </w:r>
    </w:p>
    <w:p>
      <w:pPr>
        <w:spacing w:line="360" w:lineRule="auto"/>
        <w:jc w:val="left"/>
        <w:textAlignment w:val="center"/>
        <w:rPr>
          <w:color w:val="000000"/>
        </w:rPr>
      </w:pPr>
      <w:r>
        <w:rPr>
          <w:color w:val="000000"/>
        </w:rPr>
        <w:t>[3]由于在上述两种方法中，蜡烛到玻璃板距离都变大，根据在平面镜成像中，像与物体到平面镜的距离相等，可知，像和物之间的距离都变大。</w:t>
      </w:r>
    </w:p>
    <w:p>
      <w:pPr>
        <w:spacing w:line="360" w:lineRule="auto"/>
        <w:jc w:val="left"/>
        <w:textAlignment w:val="center"/>
        <w:rPr>
          <w:color w:val="000000"/>
        </w:rPr>
      </w:pPr>
      <w:r>
        <w:rPr>
          <w:color w:val="000000"/>
        </w:rPr>
        <w:t xml:space="preserve">19. </w:t>
      </w:r>
      <w:r>
        <w:rPr>
          <w:rFonts w:ascii="宋体" w:eastAsia="宋体" w:hAnsi="宋体" w:cs="宋体"/>
          <w:color w:val="000000"/>
        </w:rPr>
        <w:t>如图所示为全球首个全潜式深远海智能渔业平台，平台为三立柱结构。若立柱浸入海水的总体积为</w:t>
      </w:r>
      <w:r>
        <w:rPr>
          <w:rFonts w:ascii="Times New Roman" w:eastAsia="Times New Roman" w:hAnsi="Times New Roman" w:cs="Times New Roman"/>
          <w:color w:val="000000"/>
        </w:rPr>
        <w:t>7.5×10</w:t>
      </w:r>
      <w:r>
        <w:rPr>
          <w:color w:val="000000"/>
          <w:vertAlign w:val="superscript"/>
        </w:rPr>
        <w:t>3</w:t>
      </w:r>
      <w:r>
        <w:rPr>
          <w:rFonts w:ascii="Times New Roman" w:eastAsia="Times New Roman" w:hAnsi="Times New Roman" w:cs="Times New Roman"/>
          <w:color w:val="000000"/>
        </w:rPr>
        <w:t>m</w:t>
      </w:r>
      <w:r>
        <w:rPr>
          <w:color w:val="000000"/>
          <w:vertAlign w:val="superscript"/>
        </w:rPr>
        <w:t>3</w:t>
      </w:r>
      <w:r>
        <w:rPr>
          <w:rFonts w:ascii="宋体" w:eastAsia="宋体" w:hAnsi="宋体" w:cs="宋体"/>
          <w:color w:val="000000"/>
        </w:rPr>
        <w:t>，则立柱受到的浮力为</w:t>
      </w:r>
      <w:r>
        <w:rPr>
          <w:color w:val="000000"/>
        </w:rPr>
        <w:t>____</w:t>
      </w:r>
      <w:r>
        <w:rPr>
          <w:rFonts w:ascii="Times New Roman" w:eastAsia="Times New Roman" w:hAnsi="Times New Roman" w:cs="Times New Roman"/>
          <w:color w:val="000000"/>
        </w:rPr>
        <w:t>N</w:t>
      </w:r>
      <w:r>
        <w:rPr>
          <w:rFonts w:ascii="宋体" w:eastAsia="宋体" w:hAnsi="宋体" w:cs="宋体"/>
          <w:color w:val="000000"/>
        </w:rPr>
        <w:t>；平台上的风机利用风能工作，风能属于</w:t>
      </w:r>
      <w:r>
        <w:rPr>
          <w:color w:val="000000"/>
        </w:rPr>
        <w:t>____</w:t>
      </w:r>
      <w:r>
        <w:rPr>
          <w:rFonts w:ascii="宋体" w:eastAsia="宋体" w:hAnsi="宋体" w:cs="宋体"/>
          <w:color w:val="000000"/>
        </w:rPr>
        <w:t>（选填“可再生”或“不可再生”）能源，风机每小时可发电</w:t>
      </w:r>
      <w:r>
        <w:rPr>
          <w:rFonts w:ascii="Times New Roman" w:eastAsia="Times New Roman" w:hAnsi="Times New Roman" w:cs="Times New Roman"/>
          <w:color w:val="000000"/>
        </w:rPr>
        <w:t>4000kW·h</w:t>
      </w:r>
      <w:r>
        <w:rPr>
          <w:rFonts w:ascii="宋体" w:eastAsia="宋体" w:hAnsi="宋体" w:cs="宋体"/>
          <w:color w:val="000000"/>
        </w:rPr>
        <w:t>，相当于完全燃烧</w:t>
      </w:r>
      <w:r>
        <w:rPr>
          <w:color w:val="000000"/>
        </w:rPr>
        <w:t>____</w:t>
      </w:r>
      <w:r>
        <w:rPr>
          <w:rFonts w:ascii="Times New Roman" w:eastAsia="Times New Roman" w:hAnsi="Times New Roman" w:cs="Times New Roman"/>
          <w:color w:val="000000"/>
        </w:rPr>
        <w:t>kg</w:t>
      </w:r>
      <w:r>
        <w:rPr>
          <w:rFonts w:ascii="宋体" w:eastAsia="宋体" w:hAnsi="宋体" w:cs="宋体"/>
          <w:color w:val="000000"/>
        </w:rPr>
        <w:t>焦炭放出的热量。（</w:t>
      </w:r>
      <w:r>
        <w:rPr>
          <w:rFonts w:ascii="Times New Roman" w:eastAsia="Times New Roman" w:hAnsi="Times New Roman" w:cs="Times New Roman"/>
          <w:i/>
          <w:color w:val="000000"/>
        </w:rPr>
        <w:t>q</w:t>
      </w:r>
      <w:r>
        <w:rPr>
          <w:color w:val="000000"/>
          <w:vertAlign w:val="subscript"/>
        </w:rPr>
        <w:t>焦炭</w:t>
      </w:r>
      <w:r>
        <w:rPr>
          <w:rFonts w:ascii="Times New Roman" w:eastAsia="Times New Roman" w:hAnsi="Times New Roman" w:cs="Times New Roman"/>
          <w:color w:val="000000"/>
        </w:rPr>
        <w:t>=3×10</w:t>
      </w:r>
      <w:r>
        <w:rPr>
          <w:color w:val="000000"/>
          <w:vertAlign w:val="superscript"/>
        </w:rPr>
        <w:t>7</w:t>
      </w:r>
      <w:r>
        <w:rPr>
          <w:rFonts w:ascii="Times New Roman" w:eastAsia="Times New Roman" w:hAnsi="Times New Roman" w:cs="Times New Roman"/>
          <w:color w:val="000000"/>
        </w:rPr>
        <w:t>J/kg</w:t>
      </w:r>
      <w:r>
        <w:rPr>
          <w:rFonts w:ascii="宋体" w:eastAsia="宋体" w:hAnsi="宋体" w:cs="宋体"/>
          <w:color w:val="000000"/>
        </w:rPr>
        <w:t>，</w:t>
      </w:r>
      <w:r>
        <w:rPr>
          <w:rFonts w:ascii="Times New Roman" w:eastAsia="Times New Roman" w:hAnsi="Times New Roman" w:cs="Times New Roman"/>
          <w:i/>
          <w:color w:val="000000"/>
        </w:rPr>
        <w:t>ρ</w:t>
      </w:r>
      <w:r>
        <w:rPr>
          <w:color w:val="000000"/>
          <w:vertAlign w:val="subscript"/>
        </w:rPr>
        <w:t>海水</w:t>
      </w:r>
      <w:r>
        <w:rPr>
          <w:rFonts w:ascii="宋体" w:eastAsia="宋体" w:hAnsi="宋体" w:cs="宋体"/>
          <w:color w:val="000000"/>
        </w:rPr>
        <w:t>取</w:t>
      </w:r>
      <w:r>
        <w:rPr>
          <w:rFonts w:ascii="Times New Roman" w:eastAsia="Times New Roman" w:hAnsi="Times New Roman" w:cs="Times New Roman"/>
          <w:color w:val="000000"/>
        </w:rPr>
        <w:t>1×10</w:t>
      </w:r>
      <w:r>
        <w:rPr>
          <w:color w:val="000000"/>
          <w:vertAlign w:val="superscript"/>
        </w:rPr>
        <w:t>3</w:t>
      </w:r>
      <w:r>
        <w:rPr>
          <w:rFonts w:ascii="Times New Roman" w:eastAsia="Times New Roman" w:hAnsi="Times New Roman" w:cs="Times New Roman"/>
          <w:color w:val="000000"/>
        </w:rPr>
        <w:t>kg/m</w:t>
      </w:r>
      <w:r>
        <w:rPr>
          <w:color w:val="000000"/>
          <w:vertAlign w:val="superscript"/>
        </w:rPr>
        <w:t>3</w:t>
      </w:r>
      <w:r>
        <w:rPr>
          <w:rFonts w:ascii="宋体" w:eastAsia="宋体" w:hAnsi="宋体" w:cs="宋体"/>
          <w:color w:val="000000"/>
        </w:rPr>
        <w:t>，</w:t>
      </w:r>
      <w:r>
        <w:rPr>
          <w:rFonts w:ascii="Times New Roman" w:eastAsia="Times New Roman" w:hAnsi="Times New Roman" w:cs="Times New Roman"/>
          <w:i/>
          <w:color w:val="000000"/>
        </w:rPr>
        <w:t>g</w:t>
      </w:r>
      <w:r>
        <w:rPr>
          <w:rFonts w:ascii="宋体" w:eastAsia="宋体" w:hAnsi="宋体" w:cs="宋体"/>
          <w:color w:val="000000"/>
        </w:rPr>
        <w:t>取</w:t>
      </w:r>
      <w:r>
        <w:rPr>
          <w:rFonts w:ascii="Times New Roman" w:eastAsia="Times New Roman" w:hAnsi="Times New Roman" w:cs="Times New Roman"/>
          <w:color w:val="000000"/>
        </w:rPr>
        <w:t>10N/kg</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590675" cy="1438275"/>
            <wp:docPr id="10003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67"/>
                    <a:stretch>
                      <a:fillRect/>
                    </a:stretch>
                  </pic:blipFill>
                  <pic:spPr>
                    <a:xfrm>
                      <a:off x="0" y="0"/>
                      <a:ext cx="1590675" cy="14382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Times New Roman" w:eastAsia="Times New Roman" w:hAnsi="Times New Roman" w:cs="Times New Roman"/>
          <w:color w:val="000000"/>
        </w:rPr>
        <w:t>7.5×10</w:t>
      </w:r>
      <w:r>
        <w:rPr>
          <w:color w:val="000000"/>
          <w:vertAlign w:val="superscript"/>
        </w:rPr>
        <w:t>7</w:t>
      </w:r>
      <w:r>
        <w:rPr>
          <w:color w:val="000000"/>
        </w:rPr>
        <w:t xml:space="preserve">    ②. </w:t>
      </w:r>
      <w:r>
        <w:rPr>
          <w:rFonts w:ascii="宋体" w:eastAsia="宋体" w:hAnsi="宋体" w:cs="宋体"/>
          <w:color w:val="000000"/>
        </w:rPr>
        <w:t>可再生</w:t>
      </w:r>
      <w:r>
        <w:rPr>
          <w:color w:val="000000"/>
        </w:rPr>
        <w:t xml:space="preserve">    ③. </w:t>
      </w:r>
      <w:r>
        <w:rPr>
          <w:rFonts w:ascii="Times New Roman" w:eastAsia="Times New Roman" w:hAnsi="Times New Roman" w:cs="Times New Roman"/>
          <w:color w:val="000000"/>
        </w:rPr>
        <w:t>480</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[1]</w:t>
      </w:r>
      <w:r>
        <w:rPr>
          <w:rFonts w:ascii="宋体" w:eastAsia="宋体" w:hAnsi="宋体" w:cs="宋体"/>
          <w:color w:val="000000"/>
        </w:rPr>
        <w:t>物体排开水的体积等于浸入水中的体积，则立柱受到的浮力为</w:t>
      </w:r>
      <w:r>
        <w:object>
          <v:shape id="_x0000_i1048" type="#_x0000_t75" alt="学科网(www.zxxk.com)--教育资源门户，提供试卷、教案、课件、论文、素材以及各类教学资源下载，还有大量而丰富的教学相关资讯！" style="width:327.75pt;height:20.25pt" o:oleicon="f" o:ole="">
            <v:imagedata r:id="rId68" o:title="eqIde41153cc4428616ae44b87971bb84474"/>
          </v:shape>
          <o:OLEObject Type="Embed" ProgID="Equation.DSMT4" ShapeID="_x0000_i1048" DrawAspect="Content" ObjectID="_24" r:id="rId69"/>
        </w:objec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风能可以从自然界源源不断</w:t>
      </w:r>
      <w:r>
        <w:rPr>
          <w:rFonts w:ascii="宋体" w:eastAsia="宋体" w:hAnsi="宋体" w:cs="宋体"/>
          <w:color w:val="000000"/>
          <w:position w:val="0"/>
        </w:rPr>
        <w:drawing>
          <wp:inline>
            <wp:extent cx="133350" cy="177800"/>
            <wp:docPr id="537506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0640" name=""/>
                    <pic:cNvPicPr>
                      <a:picLocks noChangeAspect="1"/>
                    </pic:cNvPicPr>
                  </pic:nvPicPr>
                  <pic:blipFill>
                    <a:blip xmlns:r="http://schemas.openxmlformats.org/officeDocument/2006/relationships" r:embed="rId15"/>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获得，所以风能属于可再生能源。</w:t>
      </w:r>
    </w:p>
    <w:p>
      <w:pPr>
        <w:spacing w:line="360" w:lineRule="auto"/>
        <w:jc w:val="left"/>
        <w:textAlignment w:val="center"/>
        <w:rPr>
          <w:color w:val="000000"/>
        </w:rPr>
      </w:pPr>
      <w:r>
        <w:rPr>
          <w:rFonts w:ascii="Times New Roman" w:eastAsia="Times New Roman" w:hAnsi="Times New Roman" w:cs="Times New Roman"/>
          <w:color w:val="000000"/>
        </w:rPr>
        <w:t>[3]</w:t>
      </w:r>
      <w:r>
        <w:rPr>
          <w:rFonts w:ascii="宋体" w:eastAsia="宋体" w:hAnsi="宋体" w:cs="宋体"/>
          <w:color w:val="000000"/>
        </w:rPr>
        <w:t>风机每小时可发电</w:t>
      </w:r>
      <w:r>
        <w:rPr>
          <w:rFonts w:ascii="Times New Roman" w:eastAsia="Times New Roman" w:hAnsi="Times New Roman" w:cs="Times New Roman"/>
          <w:color w:val="000000"/>
        </w:rPr>
        <w:t>4000kW·h</w:t>
      </w:r>
      <w:r>
        <w:rPr>
          <w:rFonts w:ascii="宋体" w:eastAsia="宋体" w:hAnsi="宋体" w:cs="宋体"/>
          <w:color w:val="000000"/>
        </w:rPr>
        <w:t>，这么多能量需要完全燃烧焦炭的质量为</w:t>
      </w:r>
      <w:r>
        <w:object>
          <v:shape id="_x0000_i1049" type="#_x0000_t75" alt="学科网(www.zxxk.com)--教育资源门户，提供试卷、教案、课件、论文、素材以及各类教学资源下载，还有大量而丰富的教学相关资讯！" style="width:216.85pt;height:36.85pt" o:oleicon="f" o:ole="">
            <v:imagedata r:id="rId70" o:title="eqIdbcb31b85ca0767f8fd54584f80bdec57"/>
          </v:shape>
          <o:OLEObject Type="Embed" ProgID="Equation.DSMT4" ShapeID="_x0000_i1049" DrawAspect="Content" ObjectID="_25" r:id="rId71"/>
        </w:object>
      </w:r>
    </w:p>
    <w:p>
      <w:pPr>
        <w:spacing w:line="360" w:lineRule="auto"/>
        <w:jc w:val="left"/>
        <w:textAlignment w:val="center"/>
        <w:rPr>
          <w:color w:val="000000"/>
        </w:rPr>
      </w:pPr>
      <w:r>
        <w:rPr>
          <w:color w:val="000000"/>
        </w:rPr>
        <w:t xml:space="preserve">20. </w:t>
      </w:r>
      <w:r>
        <w:rPr>
          <w:rFonts w:ascii="宋体" w:eastAsia="宋体" w:hAnsi="宋体" w:cs="宋体"/>
          <w:color w:val="000000"/>
        </w:rPr>
        <w:t>日晷是古人利用太阳投射影子测定时间的装置，由晷面和晷针组成，晷针指向北极星。</w:t>
      </w:r>
    </w:p>
    <w:p>
      <w:pPr>
        <w:spacing w:line="360" w:lineRule="auto"/>
        <w:jc w:val="left"/>
        <w:textAlignment w:val="center"/>
        <w:rPr>
          <w:color w:val="000000"/>
        </w:rPr>
      </w:pPr>
      <w:r>
        <w:rPr>
          <w:color w:val="000000"/>
        </w:rPr>
        <w:drawing>
          <wp:inline>
            <wp:extent cx="1771650" cy="1333500"/>
            <wp:docPr id="10004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72"/>
                    <a:stretch>
                      <a:fillRect/>
                    </a:stretch>
                  </pic:blipFill>
                  <pic:spPr>
                    <a:xfrm>
                      <a:off x="0" y="0"/>
                      <a:ext cx="1771650" cy="13335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制作：在</w:t>
      </w:r>
      <w:r>
        <w:rPr>
          <w:rFonts w:ascii="Times New Roman" w:eastAsia="Times New Roman" w:hAnsi="Times New Roman" w:cs="Times New Roman"/>
          <w:color w:val="000000"/>
        </w:rPr>
        <w:t>A4</w:t>
      </w:r>
      <w:r>
        <w:rPr>
          <w:rFonts w:ascii="宋体" w:eastAsia="宋体" w:hAnsi="宋体" w:cs="宋体"/>
          <w:color w:val="000000"/>
        </w:rPr>
        <w:t>纸上画出标有刻度的半圆，折叠成如图所示的晷面，使晷面与竖直面的夹角和当地纬度相同。将一根吸管从圆孔</w:t>
      </w:r>
      <w:r>
        <w:rPr>
          <w:rFonts w:ascii="Times New Roman" w:eastAsia="Times New Roman" w:hAnsi="Times New Roman" w:cs="Times New Roman"/>
          <w:i/>
          <w:color w:val="000000"/>
        </w:rPr>
        <w:t>O</w:t>
      </w:r>
      <w:r>
        <w:rPr>
          <w:rFonts w:ascii="宋体" w:eastAsia="宋体" w:hAnsi="宋体" w:cs="宋体"/>
          <w:color w:val="000000"/>
        </w:rPr>
        <w:t>处垂直插入晷面，即为</w:t>
      </w:r>
      <w:r>
        <w:rPr>
          <w:color w:val="000000"/>
        </w:rPr>
        <w:t>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调试：将日晷朝北放置，在</w:t>
      </w:r>
      <w:r>
        <w:rPr>
          <w:rFonts w:ascii="Times New Roman" w:eastAsia="Times New Roman" w:hAnsi="Times New Roman" w:cs="Times New Roman"/>
          <w:color w:val="000000"/>
        </w:rPr>
        <w:t>12</w:t>
      </w:r>
      <w:r>
        <w:rPr>
          <w:rFonts w:ascii="宋体" w:eastAsia="宋体" w:hAnsi="宋体" w:cs="宋体"/>
          <w:color w:val="000000"/>
        </w:rPr>
        <w:t>点整的时候微调晷面，使晷针的</w:t>
      </w:r>
      <w:r>
        <w:rPr>
          <w:color w:val="000000"/>
        </w:rPr>
        <w:t>____</w:t>
      </w:r>
      <w:r>
        <w:rPr>
          <w:rFonts w:ascii="宋体" w:eastAsia="宋体" w:hAnsi="宋体" w:cs="宋体"/>
          <w:color w:val="000000"/>
        </w:rPr>
        <w:t>与</w:t>
      </w:r>
      <w:r>
        <w:rPr>
          <w:rFonts w:ascii="Times New Roman" w:eastAsia="Times New Roman" w:hAnsi="Times New Roman" w:cs="Times New Roman"/>
          <w:color w:val="000000"/>
        </w:rPr>
        <w:t>12</w:t>
      </w:r>
      <w:r>
        <w:rPr>
          <w:rFonts w:ascii="宋体" w:eastAsia="宋体" w:hAnsi="宋体" w:cs="宋体"/>
          <w:color w:val="000000"/>
        </w:rPr>
        <w:t>点刻度线重合。</w:t>
      </w:r>
    </w:p>
    <w:p>
      <w:pPr>
        <w:spacing w:line="360" w:lineRule="auto"/>
        <w:jc w:val="left"/>
        <w:textAlignment w:val="center"/>
        <w:rPr>
          <w:color w:val="000000"/>
        </w:rPr>
      </w:pPr>
      <w:r>
        <w:rPr>
          <w:color w:val="000000"/>
        </w:rPr>
        <w:t>（3）</w:t>
      </w:r>
      <w:r>
        <w:rPr>
          <w:rFonts w:ascii="宋体" w:eastAsia="宋体" w:hAnsi="宋体" w:cs="宋体"/>
          <w:color w:val="000000"/>
        </w:rPr>
        <w:t>校验：在图中晷面刻度线上标出下午</w:t>
      </w:r>
      <w:r>
        <w:rPr>
          <w:rFonts w:ascii="Times New Roman" w:eastAsia="Times New Roman" w:hAnsi="Times New Roman" w:cs="Times New Roman"/>
          <w:color w:val="000000"/>
        </w:rPr>
        <w:t>3</w:t>
      </w:r>
      <w:r>
        <w:rPr>
          <w:rFonts w:ascii="宋体" w:eastAsia="宋体" w:hAnsi="宋体" w:cs="宋体"/>
          <w:color w:val="000000"/>
        </w:rPr>
        <w:t>点整的位置，待到下午</w:t>
      </w:r>
      <w:r>
        <w:rPr>
          <w:rFonts w:ascii="Times New Roman" w:eastAsia="Times New Roman" w:hAnsi="Times New Roman" w:cs="Times New Roman"/>
          <w:color w:val="000000"/>
        </w:rPr>
        <w:t>3</w:t>
      </w:r>
      <w:r>
        <w:rPr>
          <w:rFonts w:ascii="宋体" w:eastAsia="宋体" w:hAnsi="宋体" w:cs="宋体"/>
          <w:color w:val="000000"/>
        </w:rPr>
        <w:t>点整的时候检验其准确性。</w:t>
      </w:r>
      <w:r>
        <w:rPr>
          <w:color w:val="000000"/>
        </w:rPr>
        <w:t>____</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晷针</w:t>
      </w:r>
      <w:r>
        <w:rPr>
          <w:color w:val="000000"/>
        </w:rPr>
        <w:t xml:space="preserve">    </w:t>
      </w:r>
      <w:r>
        <w:rPr>
          <w:color w:val="000000"/>
        </w:rPr>
        <w:t>（2）</w:t>
      </w:r>
      <w:r>
        <w:rPr>
          <w:rFonts w:ascii="宋体" w:eastAsia="宋体" w:hAnsi="宋体" w:cs="宋体"/>
          <w:color w:val="000000"/>
        </w:rPr>
        <w:t>影子</w:t>
      </w:r>
      <w:r>
        <w:rPr>
          <w:color w:val="000000"/>
        </w:rPr>
        <w:t xml:space="preserve">    </w:t>
      </w:r>
    </w:p>
    <w:p>
      <w:pPr>
        <w:spacing w:line="360" w:lineRule="auto"/>
        <w:textAlignment w:val="center"/>
        <w:rPr>
          <w:color w:val="000000"/>
        </w:rPr>
      </w:pPr>
      <w:r>
        <w:rPr>
          <w:color w:val="000000"/>
        </w:rPr>
        <w:t>（3）</w:t>
      </w:r>
      <w:r>
        <w:rPr>
          <w:color w:val="000000"/>
        </w:rPr>
        <w:drawing>
          <wp:inline>
            <wp:extent cx="1819275" cy="1362075"/>
            <wp:docPr id="10004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73"/>
                    <a:stretch>
                      <a:fillRect/>
                    </a:stretch>
                  </pic:blipFill>
                  <pic:spPr>
                    <a:xfrm>
                      <a:off x="0" y="0"/>
                      <a:ext cx="1819275" cy="1362075"/>
                    </a:xfrm>
                    <a:prstGeom prst="rect">
                      <a:avLst/>
                    </a:prstGeom>
                  </pic:spPr>
                </pic:pic>
              </a:graphicData>
            </a:graphic>
          </wp:inline>
        </w:drawing>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此处应填晷针，因为晷针是日晷中用于投射影子、指向北极星的部件，吸管垂直插入晷面起到晷针的作用。</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日晷制作原理就是光的直线传播，看的是晷针的影子指向的位置，调试时，</w:t>
      </w:r>
      <w:r>
        <w:rPr>
          <w:rFonts w:ascii="Times New Roman" w:eastAsia="Times New Roman" w:hAnsi="Times New Roman" w:cs="Times New Roman"/>
          <w:color w:val="000000"/>
        </w:rPr>
        <w:t>12</w:t>
      </w:r>
      <w:r>
        <w:rPr>
          <w:rFonts w:ascii="宋体" w:eastAsia="宋体" w:hAnsi="宋体" w:cs="宋体"/>
          <w:color w:val="000000"/>
        </w:rPr>
        <w:t>点整要让晷针的影子与</w:t>
      </w:r>
      <w:r>
        <w:rPr>
          <w:rFonts w:ascii="Times New Roman" w:eastAsia="Times New Roman" w:hAnsi="Times New Roman" w:cs="Times New Roman"/>
          <w:color w:val="000000"/>
        </w:rPr>
        <w:t>12</w:t>
      </w:r>
      <w:r>
        <w:rPr>
          <w:rFonts w:ascii="宋体" w:eastAsia="宋体" w:hAnsi="宋体" w:cs="宋体"/>
          <w:color w:val="000000"/>
        </w:rPr>
        <w:t>点刻度线重合，日晷是通过影子的位置来测定时间的，这样才能为后续看时间提供基准。</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下午</w:t>
      </w:r>
      <w:r>
        <w:rPr>
          <w:rFonts w:ascii="Times New Roman" w:eastAsia="Times New Roman" w:hAnsi="Times New Roman" w:cs="Times New Roman"/>
          <w:color w:val="000000"/>
        </w:rPr>
        <w:t>3</w:t>
      </w:r>
      <w:r>
        <w:rPr>
          <w:rFonts w:ascii="宋体" w:eastAsia="宋体" w:hAnsi="宋体" w:cs="宋体"/>
          <w:color w:val="000000"/>
        </w:rPr>
        <w:t>点位置的标注：图中晷面是半圆，</w:t>
      </w:r>
      <w:r>
        <w:rPr>
          <w:rFonts w:ascii="Times New Roman" w:eastAsia="Times New Roman" w:hAnsi="Times New Roman" w:cs="Times New Roman"/>
          <w:color w:val="000000"/>
        </w:rPr>
        <w:t>12</w:t>
      </w:r>
      <w:r>
        <w:rPr>
          <w:rFonts w:ascii="宋体" w:eastAsia="宋体" w:hAnsi="宋体" w:cs="宋体"/>
          <w:color w:val="000000"/>
        </w:rPr>
        <w:t>在中间，左右两侧为</w:t>
      </w:r>
      <w:r>
        <w:rPr>
          <w:rFonts w:ascii="Times New Roman" w:eastAsia="Times New Roman" w:hAnsi="Times New Roman" w:cs="Times New Roman"/>
          <w:color w:val="000000"/>
        </w:rPr>
        <w:t>6</w:t>
      </w:r>
      <w:r>
        <w:rPr>
          <w:rFonts w:ascii="宋体" w:eastAsia="宋体" w:hAnsi="宋体" w:cs="宋体"/>
          <w:color w:val="000000"/>
        </w:rPr>
        <w:t>（分别代表上午</w:t>
      </w:r>
      <w:r>
        <w:rPr>
          <w:rFonts w:ascii="Times New Roman" w:eastAsia="Times New Roman" w:hAnsi="Times New Roman" w:cs="Times New Roman"/>
          <w:color w:val="000000"/>
        </w:rPr>
        <w:t>6</w:t>
      </w:r>
      <w:r>
        <w:rPr>
          <w:rFonts w:ascii="宋体" w:eastAsia="宋体" w:hAnsi="宋体" w:cs="宋体"/>
          <w:color w:val="000000"/>
        </w:rPr>
        <w:t>点和下午</w:t>
      </w:r>
      <w:r>
        <w:rPr>
          <w:rFonts w:ascii="Times New Roman" w:eastAsia="Times New Roman" w:hAnsi="Times New Roman" w:cs="Times New Roman"/>
          <w:color w:val="000000"/>
        </w:rPr>
        <w:t>6</w:t>
      </w:r>
      <w:r>
        <w:rPr>
          <w:rFonts w:ascii="宋体" w:eastAsia="宋体" w:hAnsi="宋体" w:cs="宋体"/>
          <w:color w:val="000000"/>
        </w:rPr>
        <w:t>点方向）。从</w:t>
      </w:r>
      <w:r>
        <w:rPr>
          <w:rFonts w:ascii="Times New Roman" w:eastAsia="Times New Roman" w:hAnsi="Times New Roman" w:cs="Times New Roman"/>
          <w:color w:val="000000"/>
        </w:rPr>
        <w:t>12</w:t>
      </w:r>
      <w:r>
        <w:rPr>
          <w:rFonts w:ascii="宋体" w:eastAsia="宋体" w:hAnsi="宋体" w:cs="宋体"/>
          <w:color w:val="000000"/>
        </w:rPr>
        <w:t>点（正午）到下午</w:t>
      </w:r>
      <w:r>
        <w:rPr>
          <w:rFonts w:ascii="Times New Roman" w:eastAsia="Times New Roman" w:hAnsi="Times New Roman" w:cs="Times New Roman"/>
          <w:color w:val="000000"/>
        </w:rPr>
        <w:t>3</w:t>
      </w:r>
      <w:r>
        <w:rPr>
          <w:rFonts w:ascii="宋体" w:eastAsia="宋体" w:hAnsi="宋体" w:cs="宋体"/>
          <w:color w:val="000000"/>
        </w:rPr>
        <w:t>点，太阳移动使得晷针影子向右侧移动，由于</w:t>
      </w:r>
      <w:r>
        <w:rPr>
          <w:rFonts w:ascii="Times New Roman" w:eastAsia="Times New Roman" w:hAnsi="Times New Roman" w:cs="Times New Roman"/>
          <w:color w:val="000000"/>
        </w:rPr>
        <w:t>12</w:t>
      </w:r>
      <w:r>
        <w:rPr>
          <w:rFonts w:ascii="宋体" w:eastAsia="宋体" w:hAnsi="宋体" w:cs="宋体"/>
          <w:color w:val="000000"/>
        </w:rPr>
        <w:t>点到下午</w:t>
      </w:r>
      <w:r>
        <w:rPr>
          <w:rFonts w:ascii="Times New Roman" w:eastAsia="Times New Roman" w:hAnsi="Times New Roman" w:cs="Times New Roman"/>
          <w:color w:val="000000"/>
        </w:rPr>
        <w:t>6</w:t>
      </w:r>
      <w:r>
        <w:rPr>
          <w:rFonts w:ascii="宋体" w:eastAsia="宋体" w:hAnsi="宋体" w:cs="宋体"/>
          <w:color w:val="000000"/>
        </w:rPr>
        <w:t>点间隔</w:t>
      </w:r>
      <w:r>
        <w:rPr>
          <w:rFonts w:ascii="Times New Roman" w:eastAsia="Times New Roman" w:hAnsi="Times New Roman" w:cs="Times New Roman"/>
          <w:color w:val="000000"/>
        </w:rPr>
        <w:t>6</w:t>
      </w:r>
      <w:r>
        <w:rPr>
          <w:rFonts w:ascii="宋体" w:eastAsia="宋体" w:hAnsi="宋体" w:cs="宋体"/>
          <w:color w:val="000000"/>
        </w:rPr>
        <w:t>小时，均匀分布在右侧半圆，所以下午</w:t>
      </w:r>
      <w:r>
        <w:rPr>
          <w:rFonts w:ascii="Times New Roman" w:eastAsia="Times New Roman" w:hAnsi="Times New Roman" w:cs="Times New Roman"/>
          <w:color w:val="000000"/>
        </w:rPr>
        <w:t>3</w:t>
      </w:r>
      <w:r>
        <w:rPr>
          <w:rFonts w:ascii="宋体" w:eastAsia="宋体" w:hAnsi="宋体" w:cs="宋体"/>
          <w:color w:val="000000"/>
        </w:rPr>
        <w:t>点的位置应在“</w:t>
      </w:r>
      <w:r>
        <w:rPr>
          <w:rFonts w:ascii="Times New Roman" w:eastAsia="Times New Roman" w:hAnsi="Times New Roman" w:cs="Times New Roman"/>
          <w:color w:val="000000"/>
        </w:rPr>
        <w:t>12</w:t>
      </w:r>
      <w:r>
        <w:rPr>
          <w:rFonts w:ascii="宋体" w:eastAsia="宋体" w:hAnsi="宋体" w:cs="宋体"/>
          <w:color w:val="000000"/>
        </w:rPr>
        <w:t>”刻度线与右侧“</w:t>
      </w:r>
      <w:r>
        <w:rPr>
          <w:rFonts w:ascii="Times New Roman" w:eastAsia="Times New Roman" w:hAnsi="Times New Roman" w:cs="Times New Roman"/>
          <w:color w:val="000000"/>
        </w:rPr>
        <w:t>6</w:t>
      </w:r>
      <w:r>
        <w:rPr>
          <w:rFonts w:ascii="宋体" w:eastAsia="宋体" w:hAnsi="宋体" w:cs="宋体"/>
          <w:color w:val="000000"/>
        </w:rPr>
        <w:t>”刻度线的正中间，这样下午</w:t>
      </w:r>
      <w:r>
        <w:rPr>
          <w:rFonts w:ascii="Times New Roman" w:eastAsia="Times New Roman" w:hAnsi="Times New Roman" w:cs="Times New Roman"/>
          <w:color w:val="000000"/>
        </w:rPr>
        <w:t>3</w:t>
      </w:r>
      <w:r>
        <w:rPr>
          <w:rFonts w:ascii="宋体" w:eastAsia="宋体" w:hAnsi="宋体" w:cs="宋体"/>
          <w:color w:val="000000"/>
        </w:rPr>
        <w:t>点时，晷针影子会落在该标注处，具体如图所示：</w:t>
      </w:r>
    </w:p>
    <w:p>
      <w:pPr>
        <w:spacing w:line="360" w:lineRule="auto"/>
        <w:jc w:val="left"/>
        <w:textAlignment w:val="center"/>
        <w:rPr>
          <w:color w:val="000000"/>
        </w:rPr>
      </w:pPr>
      <w:r>
        <w:rPr>
          <w:color w:val="000000"/>
        </w:rPr>
        <w:drawing>
          <wp:inline>
            <wp:extent cx="1819275" cy="1362075"/>
            <wp:docPr id="10004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73"/>
                    <a:stretch>
                      <a:fillRect/>
                    </a:stretch>
                  </pic:blipFill>
                  <pic:spPr>
                    <a:xfrm>
                      <a:off x="0" y="0"/>
                      <a:ext cx="1819275" cy="13620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b/>
          <w:color w:val="000000"/>
          <w:sz w:val="24"/>
        </w:rPr>
        <w:t>三、解答题（本题共</w:t>
      </w:r>
      <w:r>
        <w:rPr>
          <w:rFonts w:ascii="Times New Roman" w:eastAsia="Times New Roman" w:hAnsi="Times New Roman" w:cs="Times New Roman"/>
          <w:b/>
          <w:color w:val="000000"/>
          <w:sz w:val="24"/>
        </w:rPr>
        <w:t>7</w:t>
      </w:r>
      <w:r>
        <w:rPr>
          <w:rFonts w:ascii="宋体" w:eastAsia="宋体" w:hAnsi="宋体" w:cs="宋体"/>
          <w:b/>
          <w:color w:val="000000"/>
          <w:sz w:val="24"/>
        </w:rPr>
        <w:t>小题，共</w:t>
      </w:r>
      <w:r>
        <w:rPr>
          <w:rFonts w:ascii="Times New Roman" w:eastAsia="Times New Roman" w:hAnsi="Times New Roman" w:cs="Times New Roman"/>
          <w:b/>
          <w:color w:val="000000"/>
          <w:sz w:val="24"/>
        </w:rPr>
        <w:t>48</w:t>
      </w:r>
      <w:r>
        <w:rPr>
          <w:rFonts w:ascii="宋体" w:eastAsia="宋体" w:hAnsi="宋体" w:cs="宋体"/>
          <w:b/>
          <w:color w:val="000000"/>
          <w:sz w:val="24"/>
        </w:rPr>
        <w:t>分。其中第</w:t>
      </w:r>
      <w:r>
        <w:rPr>
          <w:rFonts w:ascii="Times New Roman" w:eastAsia="Times New Roman" w:hAnsi="Times New Roman" w:cs="Times New Roman"/>
          <w:b/>
          <w:color w:val="000000"/>
          <w:sz w:val="24"/>
        </w:rPr>
        <w:t>25</w:t>
      </w:r>
      <w:r>
        <w:rPr>
          <w:rFonts w:ascii="宋体" w:eastAsia="宋体" w:hAnsi="宋体" w:cs="宋体"/>
          <w:b/>
          <w:color w:val="000000"/>
          <w:sz w:val="24"/>
        </w:rPr>
        <w:t>、</w:t>
      </w:r>
      <w:r>
        <w:rPr>
          <w:rFonts w:ascii="Times New Roman" w:eastAsia="Times New Roman" w:hAnsi="Times New Roman" w:cs="Times New Roman"/>
          <w:b/>
          <w:color w:val="000000"/>
          <w:sz w:val="24"/>
        </w:rPr>
        <w:t>26</w:t>
      </w:r>
      <w:r>
        <w:rPr>
          <w:rFonts w:ascii="宋体" w:eastAsia="宋体" w:hAnsi="宋体" w:cs="宋体"/>
          <w:b/>
          <w:color w:val="000000"/>
          <w:sz w:val="24"/>
        </w:rPr>
        <w:t>题应写出必要的解题过程）</w:t>
      </w:r>
    </w:p>
    <w:p>
      <w:pPr>
        <w:spacing w:line="360" w:lineRule="auto"/>
        <w:jc w:val="left"/>
        <w:textAlignment w:val="center"/>
        <w:rPr>
          <w:color w:val="000000"/>
        </w:rPr>
      </w:pPr>
      <w:r>
        <w:rPr>
          <w:color w:val="000000"/>
        </w:rPr>
        <w:t xml:space="preserve">21. </w:t>
      </w:r>
      <w:r>
        <w:rPr>
          <w:rFonts w:ascii="宋体" w:eastAsia="宋体" w:hAnsi="宋体" w:cs="宋体"/>
          <w:color w:val="000000"/>
        </w:rPr>
        <w:t>小明用甲、乙两只鞋底花纹不同的运动鞋，探究滑动摩擦力大小与接触面粗糙程度的关系。</w:t>
      </w:r>
    </w:p>
    <w:p>
      <w:pPr>
        <w:spacing w:line="360" w:lineRule="auto"/>
        <w:jc w:val="left"/>
        <w:textAlignment w:val="center"/>
        <w:rPr>
          <w:color w:val="000000"/>
        </w:rPr>
      </w:pPr>
      <w:r>
        <w:rPr>
          <w:color w:val="000000"/>
        </w:rPr>
        <w:drawing>
          <wp:inline>
            <wp:extent cx="2095500" cy="752475"/>
            <wp:docPr id="10004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74"/>
                    <a:stretch>
                      <a:fillRect/>
                    </a:stretch>
                  </pic:blipFill>
                  <pic:spPr>
                    <a:xfrm>
                      <a:off x="0" y="0"/>
                      <a:ext cx="2095500" cy="7524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为了用弹簧测力计示数反映运动鞋所受滑动摩擦力的大小，实验时弹簧测力计需沿</w:t>
      </w:r>
      <w:r>
        <w:rPr>
          <w:color w:val="000000"/>
        </w:rPr>
        <w:t>____</w:t>
      </w:r>
      <w:r>
        <w:rPr>
          <w:rFonts w:ascii="宋体" w:eastAsia="宋体" w:hAnsi="宋体" w:cs="宋体"/>
          <w:color w:val="000000"/>
        </w:rPr>
        <w:t>方向拉动，并使运动鞋在木板上做</w:t>
      </w:r>
      <w:r>
        <w:rPr>
          <w:color w:val="000000"/>
        </w:rPr>
        <w:t>____</w:t>
      </w:r>
      <w:r>
        <w:rPr>
          <w:rFonts w:ascii="宋体" w:eastAsia="宋体" w:hAnsi="宋体" w:cs="宋体"/>
          <w:color w:val="000000"/>
        </w:rPr>
        <w:t>运动。</w:t>
      </w:r>
    </w:p>
    <w:p>
      <w:pPr>
        <w:spacing w:line="360" w:lineRule="auto"/>
        <w:jc w:val="left"/>
        <w:textAlignment w:val="center"/>
        <w:rPr>
          <w:color w:val="000000"/>
        </w:rPr>
      </w:pPr>
      <w:r>
        <w:rPr>
          <w:color w:val="000000"/>
        </w:rPr>
        <w:t>（2）</w:t>
      </w:r>
      <w:r>
        <w:rPr>
          <w:rFonts w:ascii="宋体" w:eastAsia="宋体" w:hAnsi="宋体" w:cs="宋体"/>
          <w:color w:val="000000"/>
        </w:rPr>
        <w:t>将甲鞋放在水平木板上，进行正确操作后，弹簧测力计示数如图所示，为</w:t>
      </w:r>
      <w:r>
        <w:rPr>
          <w:color w:val="000000"/>
        </w:rPr>
        <w:t>____</w:t>
      </w:r>
      <w:r>
        <w:rPr>
          <w:rFonts w:ascii="Times New Roman" w:eastAsia="Times New Roman" w:hAnsi="Times New Roman" w:cs="Times New Roman"/>
          <w:color w:val="000000"/>
        </w:rPr>
        <w:t>N</w:t>
      </w:r>
      <w:r>
        <w:rPr>
          <w:rFonts w:ascii="宋体" w:eastAsia="宋体" w:hAnsi="宋体" w:cs="宋体"/>
          <w:color w:val="000000"/>
        </w:rPr>
        <w:t>；换用花纹不同的乙鞋重复上述实验，弹簧测力计的示数为</w:t>
      </w:r>
      <w:r>
        <w:rPr>
          <w:rFonts w:ascii="Times New Roman" w:eastAsia="Times New Roman" w:hAnsi="Times New Roman" w:cs="Times New Roman"/>
          <w:color w:val="000000"/>
        </w:rPr>
        <w:t>2.3N</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同组的小华认为小明的操作不能得到可靠的结论，原因是没有控制</w:t>
      </w:r>
      <w:r>
        <w:rPr>
          <w:color w:val="000000"/>
        </w:rPr>
        <w:t>____</w:t>
      </w:r>
      <w:r>
        <w:rPr>
          <w:rFonts w:ascii="宋体" w:eastAsia="宋体" w:hAnsi="宋体" w:cs="宋体"/>
          <w:color w:val="000000"/>
        </w:rPr>
        <w:t>相同。为得到结论，给出一种可行方案：</w:t>
      </w:r>
      <w:r>
        <w:rPr>
          <w:color w:val="000000"/>
        </w:rPr>
        <w:t>________________</w:t>
      </w:r>
    </w:p>
    <w:p>
      <w:pPr>
        <w:spacing w:line="360" w:lineRule="auto"/>
        <w:textAlignment w:val="center"/>
        <w:rPr>
          <w:color w:val="000000"/>
        </w:rPr>
      </w:pPr>
      <w:r>
        <w:rPr>
          <w:color w:val="2E75B6"/>
        </w:rPr>
        <w:t>【答案】</w:t>
      </w:r>
      <w:r>
        <w:rPr>
          <w:color w:val="000000"/>
        </w:rPr>
        <w:t>（1）</w:t>
      </w:r>
      <w:r>
        <w:rPr>
          <w:color w:val="000000"/>
        </w:rPr>
        <w:t xml:space="preserve">    ①. </w:t>
      </w:r>
      <w:r>
        <w:rPr>
          <w:rFonts w:ascii="宋体" w:eastAsia="宋体" w:hAnsi="宋体" w:cs="宋体"/>
          <w:color w:val="000000"/>
        </w:rPr>
        <w:t>水平</w:t>
      </w:r>
      <w:r>
        <w:rPr>
          <w:color w:val="000000"/>
        </w:rPr>
        <w:t xml:space="preserve">    ②. </w:t>
      </w:r>
      <w:r>
        <w:rPr>
          <w:rFonts w:ascii="宋体" w:eastAsia="宋体" w:hAnsi="宋体" w:cs="宋体"/>
          <w:color w:val="000000"/>
        </w:rPr>
        <w:t>匀速直线</w:t>
      </w:r>
      <w:r>
        <w:rPr>
          <w:color w:val="000000"/>
        </w:rPr>
        <w:t xml:space="preserve">    </w:t>
      </w:r>
    </w:p>
    <w:p>
      <w:pPr>
        <w:spacing w:line="360" w:lineRule="auto"/>
        <w:textAlignment w:val="center"/>
        <w:rPr>
          <w:color w:val="000000"/>
        </w:rPr>
      </w:pPr>
      <w:r>
        <w:rPr>
          <w:color w:val="000000"/>
        </w:rPr>
        <w:t>（2）</w:t>
      </w:r>
      <w:r>
        <w:rPr>
          <w:rFonts w:ascii="Times New Roman" w:eastAsia="Times New Roman" w:hAnsi="Times New Roman" w:cs="Times New Roman"/>
          <w:color w:val="000000"/>
        </w:rPr>
        <w:t>2.5</w:t>
      </w:r>
      <w:r>
        <w:rPr>
          <w:color w:val="000000"/>
        </w:rPr>
        <w:t xml:space="preserve">    </w:t>
      </w:r>
      <w:r>
        <w:rPr>
          <w:color w:val="000000"/>
        </w:rPr>
        <w:t>（3）</w:t>
      </w:r>
      <w:r>
        <w:rPr>
          <w:color w:val="000000"/>
        </w:rPr>
        <w:t xml:space="preserve">    ①. </w:t>
      </w:r>
      <w:r>
        <w:rPr>
          <w:rFonts w:ascii="宋体" w:eastAsia="宋体" w:hAnsi="宋体" w:cs="宋体"/>
          <w:color w:val="000000"/>
        </w:rPr>
        <w:t>压力大小</w:t>
      </w:r>
      <w:r>
        <w:rPr>
          <w:color w:val="000000"/>
        </w:rPr>
        <w:t xml:space="preserve">    ②. </w:t>
      </w:r>
      <w:r>
        <w:rPr>
          <w:rFonts w:ascii="宋体" w:eastAsia="宋体" w:hAnsi="宋体" w:cs="宋体"/>
          <w:color w:val="000000"/>
        </w:rPr>
        <w:t>见解析</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Times New Roman" w:eastAsia="Times New Roman" w:hAnsi="Times New Roman" w:cs="Times New Roman"/>
          <w:color w:val="000000"/>
        </w:rPr>
        <w:t>[1][2]</w:t>
      </w:r>
      <w:r>
        <w:rPr>
          <w:rFonts w:ascii="宋体" w:eastAsia="宋体" w:hAnsi="宋体" w:cs="宋体"/>
          <w:color w:val="000000"/>
        </w:rPr>
        <w:t>实验中，弹簧测力计应沿水平方向匀速直线拉动运动鞋，此时鞋处于平衡状态，鞋子受到</w:t>
      </w:r>
      <w:r>
        <w:rPr>
          <w:rFonts w:ascii="宋体" w:eastAsia="宋体" w:hAnsi="宋体" w:cs="宋体"/>
          <w:color w:val="000000"/>
          <w:position w:val="0"/>
        </w:rPr>
        <w:drawing>
          <wp:inline>
            <wp:extent cx="133350" cy="177800"/>
            <wp:docPr id="537506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0632" name=""/>
                    <pic:cNvPicPr>
                      <a:picLocks noChangeAspect="1"/>
                    </pic:cNvPicPr>
                  </pic:nvPicPr>
                  <pic:blipFill>
                    <a:blip xmlns:r="http://schemas.openxmlformats.org/officeDocument/2006/relationships" r:embed="rId15"/>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弹簧测力计拉力和摩擦力是一对平衡力，根据二力平衡可知鞋子受到的摩擦力等于弹簧测力计的示数。</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由图可知弹簧测力计的分度值为</w:t>
      </w:r>
      <w:r>
        <w:rPr>
          <w:rFonts w:ascii="Times New Roman" w:eastAsia="Times New Roman" w:hAnsi="Times New Roman" w:cs="Times New Roman"/>
          <w:color w:val="000000"/>
        </w:rPr>
        <w:t>0.1N</w:t>
      </w:r>
      <w:r>
        <w:rPr>
          <w:rFonts w:ascii="宋体" w:eastAsia="宋体" w:hAnsi="宋体" w:cs="宋体"/>
          <w:color w:val="000000"/>
        </w:rPr>
        <w:t>，示数为</w:t>
      </w:r>
      <w:r>
        <w:rPr>
          <w:rFonts w:ascii="Times New Roman" w:eastAsia="Times New Roman" w:hAnsi="Times New Roman" w:cs="Times New Roman"/>
          <w:color w:val="000000"/>
        </w:rPr>
        <w:t>2.5N</w: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Times New Roman" w:eastAsia="Times New Roman" w:hAnsi="Times New Roman" w:cs="Times New Roman"/>
          <w:color w:val="000000"/>
        </w:rPr>
        <w:t>[1]</w:t>
      </w:r>
      <w:r>
        <w:rPr>
          <w:rFonts w:ascii="宋体" w:eastAsia="宋体" w:hAnsi="宋体" w:cs="宋体"/>
          <w:color w:val="000000"/>
        </w:rPr>
        <w:t>实验中，换用花纹不同的乙鞋重复上述实验，两只鞋子不同，则甲、乙两只鞋子对接触面的压力不同，故小明的操作不能得到可靠的结论。</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为了得到可靠的结论，需要控制压力相等，则可以将甲乙两鞋绑在一起，分别用甲鞋鞋底和乙鞋鞋底与木板接触进行实验。</w:t>
      </w:r>
    </w:p>
    <w:p>
      <w:pPr>
        <w:spacing w:line="360" w:lineRule="auto"/>
        <w:jc w:val="left"/>
        <w:textAlignment w:val="center"/>
        <w:rPr>
          <w:color w:val="000000"/>
        </w:rPr>
      </w:pPr>
      <w:r>
        <w:rPr>
          <w:color w:val="000000"/>
        </w:rPr>
        <w:t xml:space="preserve">22. </w:t>
      </w:r>
      <w:r>
        <w:rPr>
          <w:rFonts w:ascii="宋体" w:eastAsia="宋体" w:hAnsi="宋体" w:cs="宋体"/>
          <w:color w:val="000000"/>
        </w:rPr>
        <w:t>小明选用电源（电压恒为</w:t>
      </w:r>
      <w:r>
        <w:rPr>
          <w:rFonts w:ascii="Times New Roman" w:eastAsia="Times New Roman" w:hAnsi="Times New Roman" w:cs="Times New Roman"/>
          <w:color w:val="000000"/>
        </w:rPr>
        <w:t>4.5V</w:t>
      </w:r>
      <w:r>
        <w:rPr>
          <w:rFonts w:ascii="宋体" w:eastAsia="宋体" w:hAnsi="宋体" w:cs="宋体"/>
          <w:color w:val="000000"/>
        </w:rPr>
        <w:t>）、定值电阻（若干）、滑动变阻器（</w:t>
      </w:r>
      <w:r>
        <w:rPr>
          <w:rFonts w:ascii="Times New Roman" w:eastAsia="Times New Roman" w:hAnsi="Times New Roman" w:cs="Times New Roman"/>
          <w:color w:val="000000"/>
        </w:rPr>
        <w:t>20Ω2A</w:t>
      </w:r>
      <w:r>
        <w:rPr>
          <w:rFonts w:ascii="宋体" w:eastAsia="宋体" w:hAnsi="宋体" w:cs="宋体"/>
          <w:color w:val="000000"/>
        </w:rPr>
        <w:t>）、电流表、电压表、开关及导线，探究电流与电压的关系。</w:t>
      </w:r>
    </w:p>
    <w:p>
      <w:pPr>
        <w:spacing w:line="360" w:lineRule="auto"/>
        <w:jc w:val="left"/>
        <w:textAlignment w:val="center"/>
        <w:rPr>
          <w:color w:val="000000"/>
        </w:rPr>
      </w:pPr>
      <w:r>
        <w:rPr>
          <w:color w:val="000000"/>
        </w:rPr>
        <w:drawing>
          <wp:inline>
            <wp:extent cx="4057650" cy="962025"/>
            <wp:docPr id="10004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75"/>
                    <a:stretch>
                      <a:fillRect/>
                    </a:stretch>
                  </pic:blipFill>
                  <pic:spPr>
                    <a:xfrm>
                      <a:off x="0" y="0"/>
                      <a:ext cx="4057650" cy="9620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如图甲所示，小明选取阻值为</w:t>
      </w:r>
      <w:r>
        <w:rPr>
          <w:rFonts w:ascii="Times New Roman" w:eastAsia="Times New Roman" w:hAnsi="Times New Roman" w:cs="Times New Roman"/>
          <w:color w:val="000000"/>
        </w:rPr>
        <w:t>10Ω</w:t>
      </w:r>
      <w:r>
        <w:rPr>
          <w:rFonts w:ascii="宋体" w:eastAsia="宋体" w:hAnsi="宋体" w:cs="宋体"/>
          <w:color w:val="000000"/>
        </w:rPr>
        <w:t>的电阻进行实验。用笔画线代替导线将电路连接完整；</w:t>
      </w:r>
    </w:p>
    <w:p>
      <w:pPr>
        <w:spacing w:line="360" w:lineRule="auto"/>
        <w:jc w:val="left"/>
        <w:textAlignment w:val="center"/>
        <w:rPr>
          <w:color w:val="000000"/>
        </w:rPr>
      </w:pPr>
      <w:r>
        <w:rPr>
          <w:color w:val="000000"/>
        </w:rPr>
        <w:t>（2）</w:t>
      </w:r>
      <w:r>
        <w:rPr>
          <w:rFonts w:ascii="宋体" w:eastAsia="宋体" w:hAnsi="宋体" w:cs="宋体"/>
          <w:color w:val="000000"/>
        </w:rPr>
        <w:t>将滑动变阻器的滑片移至最右端。闭合开关，移动滑片，当电压表示数为</w:t>
      </w:r>
      <w:r>
        <w:rPr>
          <w:rFonts w:ascii="Times New Roman" w:eastAsia="Times New Roman" w:hAnsi="Times New Roman" w:cs="Times New Roman"/>
          <w:color w:val="000000"/>
        </w:rPr>
        <w:t>2V</w:t>
      </w:r>
      <w:r>
        <w:rPr>
          <w:rFonts w:ascii="宋体" w:eastAsia="宋体" w:hAnsi="宋体" w:cs="宋体"/>
          <w:color w:val="000000"/>
        </w:rPr>
        <w:t>时，电流表的示数如图乙所示，为</w:t>
      </w:r>
      <w:r>
        <w:rPr>
          <w:color w:val="000000"/>
        </w:rPr>
        <w:t>____</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小明测得多组数据，分析得出结论：导体的电阻一定时，通过导体的电流与导体两端的电压成正比。为验证结论是否具有普遍性，小明应更换</w:t>
      </w:r>
      <w:r>
        <w:rPr>
          <w:color w:val="000000"/>
        </w:rPr>
        <w:t>____</w:t>
      </w:r>
      <w:r>
        <w:rPr>
          <w:rFonts w:ascii="宋体" w:eastAsia="宋体" w:hAnsi="宋体" w:cs="宋体"/>
          <w:color w:val="000000"/>
        </w:rPr>
        <w:t>重复上述实验；</w:t>
      </w:r>
    </w:p>
    <w:p>
      <w:pPr>
        <w:spacing w:line="360" w:lineRule="auto"/>
        <w:jc w:val="left"/>
        <w:textAlignment w:val="center"/>
        <w:rPr>
          <w:color w:val="000000"/>
        </w:rPr>
      </w:pPr>
      <w:r>
        <w:rPr>
          <w:color w:val="000000"/>
        </w:rPr>
        <w:t>（4）</w:t>
      </w:r>
      <w:r>
        <w:rPr>
          <w:rFonts w:ascii="宋体" w:eastAsia="宋体" w:hAnsi="宋体" w:cs="宋体"/>
          <w:color w:val="000000"/>
        </w:rPr>
        <w:t>第（</w:t>
      </w:r>
      <w:r>
        <w:rPr>
          <w:rFonts w:ascii="Times New Roman" w:eastAsia="Times New Roman" w:hAnsi="Times New Roman" w:cs="Times New Roman"/>
          <w:color w:val="000000"/>
        </w:rPr>
        <w:t>2</w:t>
      </w:r>
      <w:r>
        <w:rPr>
          <w:rFonts w:ascii="宋体" w:eastAsia="宋体" w:hAnsi="宋体" w:cs="宋体"/>
          <w:color w:val="000000"/>
        </w:rPr>
        <w:t>）问中，若预先未将滑动变阻器的滑片移至最右端，闭合开关时，</w:t>
      </w:r>
      <w:r>
        <w:rPr>
          <w:color w:val="000000"/>
        </w:rPr>
        <w:t>____</w:t>
      </w:r>
      <w:r>
        <w:rPr>
          <w:rFonts w:ascii="宋体" w:eastAsia="宋体" w:hAnsi="宋体" w:cs="宋体"/>
          <w:color w:val="000000"/>
        </w:rPr>
        <w:t>可能损坏；</w:t>
      </w:r>
    </w:p>
    <w:p>
      <w:pPr>
        <w:spacing w:line="360" w:lineRule="auto"/>
        <w:jc w:val="left"/>
        <w:textAlignment w:val="center"/>
        <w:rPr>
          <w:color w:val="000000"/>
        </w:rPr>
      </w:pPr>
      <w:r>
        <w:rPr>
          <w:color w:val="000000"/>
        </w:rPr>
        <w:t>（5）</w:t>
      </w:r>
      <w:r>
        <w:rPr>
          <w:rFonts w:ascii="宋体" w:eastAsia="宋体" w:hAnsi="宋体" w:cs="宋体"/>
          <w:color w:val="000000"/>
        </w:rPr>
        <w:t>另一组的小华记录的数据比较杂乱，如图丙所示。请指出小华操作中存在的问题：</w:t>
      </w:r>
      <w:r>
        <w:rPr>
          <w:color w:val="000000"/>
        </w:rPr>
        <w:t>_________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rPr>
          <w:color w:val="000000"/>
        </w:rPr>
        <w:drawing>
          <wp:inline>
            <wp:extent cx="2809875" cy="1200150"/>
            <wp:docPr id="10005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76"/>
                    <a:stretch>
                      <a:fillRect/>
                    </a:stretch>
                  </pic:blipFill>
                  <pic:spPr>
                    <a:xfrm>
                      <a:off x="0" y="0"/>
                      <a:ext cx="2809875" cy="1200150"/>
                    </a:xfrm>
                    <a:prstGeom prst="rect">
                      <a:avLst/>
                    </a:prstGeom>
                  </pic:spPr>
                </pic:pic>
              </a:graphicData>
            </a:graphic>
          </wp:inline>
        </w:drawing>
      </w:r>
      <w:r>
        <w:rPr>
          <w:color w:val="000000"/>
        </w:rPr>
        <w:t xml:space="preserve">    </w:t>
      </w:r>
      <w:r>
        <w:rPr>
          <w:color w:val="000000"/>
        </w:rPr>
        <w:t>（2）</w:t>
      </w:r>
      <w:r>
        <w:rPr>
          <w:rFonts w:ascii="Times New Roman" w:eastAsia="Times New Roman" w:hAnsi="Times New Roman" w:cs="Times New Roman"/>
          <w:color w:val="000000"/>
        </w:rPr>
        <w:t>0.2</w: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阻值不同的定值电阻</w:t>
      </w:r>
      <w:r>
        <w:rPr>
          <w:color w:val="000000"/>
        </w:rPr>
        <w:t xml:space="preserve">    </w:t>
      </w:r>
    </w:p>
    <w:p>
      <w:pPr>
        <w:spacing w:line="360" w:lineRule="auto"/>
        <w:textAlignment w:val="center"/>
        <w:rPr>
          <w:color w:val="000000"/>
        </w:rPr>
      </w:pPr>
      <w:r>
        <w:rPr>
          <w:color w:val="000000"/>
        </w:rPr>
        <w:t>（4）</w:t>
      </w:r>
      <w:r>
        <w:rPr>
          <w:rFonts w:ascii="宋体" w:eastAsia="宋体" w:hAnsi="宋体" w:cs="宋体"/>
          <w:color w:val="000000"/>
        </w:rPr>
        <w:t>电压表</w:t>
      </w:r>
      <w:r>
        <w:rPr>
          <w:color w:val="000000"/>
        </w:rPr>
        <w:t xml:space="preserve">    </w:t>
      </w:r>
      <w:r>
        <w:rPr>
          <w:color w:val="000000"/>
        </w:rPr>
        <w:t>（5）</w:t>
      </w:r>
      <w:r>
        <w:rPr>
          <w:rFonts w:ascii="宋体" w:eastAsia="宋体" w:hAnsi="宋体" w:cs="宋体"/>
          <w:color w:val="000000"/>
        </w:rPr>
        <w:t>没有记录数据单位</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实验中，定值电阻与滑动变阻器串联，电压表测量定值电阻的电压，电流表测量电路电流，如图所示：</w:t>
      </w:r>
    </w:p>
    <w:p>
      <w:pPr>
        <w:spacing w:line="360" w:lineRule="auto"/>
        <w:jc w:val="left"/>
        <w:textAlignment w:val="center"/>
        <w:rPr>
          <w:color w:val="000000"/>
        </w:rPr>
      </w:pPr>
      <w:r>
        <w:rPr>
          <w:color w:val="000000"/>
        </w:rPr>
        <w:drawing>
          <wp:inline>
            <wp:extent cx="3371850" cy="1447800"/>
            <wp:docPr id="10005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76"/>
                    <a:stretch>
                      <a:fillRect/>
                    </a:stretch>
                  </pic:blipFill>
                  <pic:spPr>
                    <a:xfrm>
                      <a:off x="0" y="0"/>
                      <a:ext cx="3371850" cy="1447800"/>
                    </a:xfrm>
                    <a:prstGeom prst="rect">
                      <a:avLst/>
                    </a:prstGeom>
                  </pic:spPr>
                </pic:pic>
              </a:graphicData>
            </a:graphic>
          </wp:inline>
        </w:drawing>
      </w:r>
      <w:r>
        <w:rPr>
          <w:color w:val="000000"/>
        </w:rPr>
        <w:t>【小问2详解】</w:t>
      </w:r>
    </w:p>
    <w:p>
      <w:pPr>
        <w:spacing w:line="360" w:lineRule="auto"/>
        <w:jc w:val="left"/>
        <w:textAlignment w:val="center"/>
        <w:rPr>
          <w:color w:val="000000"/>
        </w:rPr>
      </w:pPr>
      <w:r>
        <w:rPr>
          <w:rFonts w:ascii="宋体" w:eastAsia="宋体" w:hAnsi="宋体" w:cs="宋体"/>
          <w:color w:val="000000"/>
        </w:rPr>
        <w:t>图乙中电流表的分度值为</w:t>
      </w:r>
      <w:r>
        <w:rPr>
          <w:rFonts w:ascii="Times New Roman" w:eastAsia="Times New Roman" w:hAnsi="Times New Roman" w:cs="Times New Roman"/>
          <w:color w:val="000000"/>
        </w:rPr>
        <w:t>0.02A</w:t>
      </w:r>
      <w:r>
        <w:rPr>
          <w:rFonts w:ascii="宋体" w:eastAsia="宋体" w:hAnsi="宋体" w:cs="宋体"/>
          <w:color w:val="000000"/>
        </w:rPr>
        <w:t>，示数为</w:t>
      </w:r>
      <w:r>
        <w:rPr>
          <w:rFonts w:ascii="Times New Roman" w:eastAsia="Times New Roman" w:hAnsi="Times New Roman" w:cs="Times New Roman"/>
          <w:color w:val="000000"/>
        </w:rPr>
        <w:t>0.2A</w: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为验证结论是否具有普遍性，小明应更换阻值不同的定值电阻重复上述实验，避免实验结论的偶然性。</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rFonts w:ascii="宋体" w:eastAsia="宋体" w:hAnsi="宋体" w:cs="宋体"/>
          <w:color w:val="000000"/>
        </w:rPr>
        <w:t>电源电压由</w:t>
      </w:r>
      <w:r>
        <w:rPr>
          <w:rFonts w:ascii="Times New Roman" w:eastAsia="Times New Roman" w:hAnsi="Times New Roman" w:cs="Times New Roman"/>
          <w:color w:val="000000"/>
        </w:rPr>
        <w:t>3</w:t>
      </w:r>
      <w:r>
        <w:rPr>
          <w:rFonts w:ascii="宋体" w:eastAsia="宋体" w:hAnsi="宋体" w:cs="宋体"/>
          <w:color w:val="000000"/>
        </w:rPr>
        <w:t>节干电池串联组成，电源电压为</w:t>
      </w:r>
      <w:r>
        <w:rPr>
          <w:rFonts w:ascii="Times New Roman" w:eastAsia="Times New Roman" w:hAnsi="Times New Roman" w:cs="Times New Roman"/>
          <w:color w:val="000000"/>
        </w:rPr>
        <w:t>4.5V</w:t>
      </w:r>
      <w:r>
        <w:rPr>
          <w:rFonts w:ascii="宋体" w:eastAsia="宋体" w:hAnsi="宋体" w:cs="宋体"/>
          <w:color w:val="000000"/>
        </w:rPr>
        <w:t>，定值电阻的阻值为</w:t>
      </w:r>
      <w:r>
        <w:rPr>
          <w:rFonts w:ascii="Times New Roman" w:eastAsia="Times New Roman" w:hAnsi="Times New Roman" w:cs="Times New Roman"/>
          <w:color w:val="000000"/>
        </w:rPr>
        <w:t>10Ω</w:t>
      </w:r>
      <w:r>
        <w:rPr>
          <w:rFonts w:ascii="宋体" w:eastAsia="宋体" w:hAnsi="宋体" w:cs="宋体"/>
          <w:color w:val="000000"/>
        </w:rPr>
        <w:t>，电路最大电流为</w:t>
      </w:r>
      <w:r>
        <w:object>
          <v:shape id="_x0000_i1050" type="#_x0000_t75" alt="学科网(www.zxxk.com)--教育资源门户，提供试卷、教案、课件、论文、素材以及各类教学资源下载，还有大量而丰富的教学相关资讯！" style="width:141.75pt;height:30.75pt" o:oleicon="f" o:ole="">
            <v:imagedata r:id="rId77" o:title="eqId87d624bb7a75426aa64d3b06f9d766d0"/>
          </v:shape>
          <o:OLEObject Type="Embed" ProgID="Equation.DSMT4" ShapeID="_x0000_i1050" DrawAspect="Content" ObjectID="_26" r:id="rId78"/>
        </w:object>
      </w:r>
    </w:p>
    <w:p>
      <w:pPr>
        <w:spacing w:line="360" w:lineRule="auto"/>
        <w:jc w:val="left"/>
        <w:textAlignment w:val="center"/>
        <w:rPr>
          <w:color w:val="000000"/>
        </w:rPr>
      </w:pPr>
      <w:r>
        <w:rPr>
          <w:rFonts w:ascii="宋体" w:eastAsia="宋体" w:hAnsi="宋体" w:cs="宋体"/>
          <w:color w:val="000000"/>
        </w:rPr>
        <w:t>小于电流表的最大测量值，则电流表不会损坏；电压表的最大示数为电源电压的电压值，为</w:t>
      </w:r>
      <w:r>
        <w:rPr>
          <w:rFonts w:ascii="Times New Roman" w:eastAsia="Times New Roman" w:hAnsi="Times New Roman" w:cs="Times New Roman"/>
          <w:color w:val="000000"/>
        </w:rPr>
        <w:t>4.5V</w:t>
      </w:r>
      <w:r>
        <w:rPr>
          <w:rFonts w:ascii="宋体" w:eastAsia="宋体" w:hAnsi="宋体" w:cs="宋体"/>
          <w:color w:val="000000"/>
        </w:rPr>
        <w:t>，超过电压表的最大测量值</w:t>
      </w:r>
      <w:r>
        <w:rPr>
          <w:rFonts w:ascii="Times New Roman" w:eastAsia="Times New Roman" w:hAnsi="Times New Roman" w:cs="Times New Roman"/>
          <w:color w:val="000000"/>
        </w:rPr>
        <w:t>3V</w:t>
      </w:r>
      <w:r>
        <w:rPr>
          <w:rFonts w:ascii="宋体" w:eastAsia="宋体" w:hAnsi="宋体" w:cs="宋体"/>
          <w:color w:val="000000"/>
        </w:rPr>
        <w:t>，则第（</w:t>
      </w:r>
      <w:r>
        <w:rPr>
          <w:rFonts w:ascii="Times New Roman" w:eastAsia="Times New Roman" w:hAnsi="Times New Roman" w:cs="Times New Roman"/>
          <w:color w:val="000000"/>
        </w:rPr>
        <w:t>2</w:t>
      </w:r>
      <w:r>
        <w:rPr>
          <w:rFonts w:ascii="宋体" w:eastAsia="宋体" w:hAnsi="宋体" w:cs="宋体"/>
          <w:color w:val="000000"/>
        </w:rPr>
        <w:t>）问中，若预先未将滑动变阻器的滑片移至最右端，闭合开关时，电压表可能会损坏。</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rFonts w:ascii="宋体" w:eastAsia="宋体" w:hAnsi="宋体" w:cs="宋体"/>
          <w:color w:val="000000"/>
        </w:rPr>
        <w:t>物理量的大小由数值与单位组成，由图丙得，小华没有记录数据单位。</w:t>
      </w:r>
    </w:p>
    <w:p>
      <w:pPr>
        <w:spacing w:line="360" w:lineRule="auto"/>
        <w:jc w:val="left"/>
        <w:textAlignment w:val="center"/>
        <w:rPr>
          <w:color w:val="000000"/>
        </w:rPr>
      </w:pPr>
      <w:r>
        <w:rPr>
          <w:color w:val="000000"/>
        </w:rPr>
        <w:t xml:space="preserve">23. </w:t>
      </w:r>
      <w:r>
        <w:rPr>
          <w:rFonts w:ascii="宋体" w:eastAsia="宋体" w:hAnsi="宋体" w:cs="宋体"/>
          <w:color w:val="000000"/>
        </w:rPr>
        <w:t>小明探究易拉罐</w:t>
      </w:r>
      <w:r>
        <w:rPr>
          <w:rFonts w:ascii="宋体" w:eastAsia="宋体" w:hAnsi="宋体" w:cs="宋体"/>
          <w:color w:val="000000"/>
          <w:position w:val="0"/>
        </w:rPr>
        <w:drawing>
          <wp:inline>
            <wp:extent cx="133350" cy="177800"/>
            <wp:docPr id="537506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0636" name=""/>
                    <pic:cNvPicPr>
                      <a:picLocks noChangeAspect="1"/>
                    </pic:cNvPicPr>
                  </pic:nvPicPr>
                  <pic:blipFill>
                    <a:blip xmlns:r="http://schemas.openxmlformats.org/officeDocument/2006/relationships" r:embed="rId15"/>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塌缩程度与罐内外温度的关系。</w:t>
      </w:r>
    </w:p>
    <w:p>
      <w:pPr>
        <w:spacing w:line="360" w:lineRule="auto"/>
        <w:jc w:val="left"/>
        <w:textAlignment w:val="center"/>
        <w:rPr>
          <w:color w:val="000000"/>
        </w:rPr>
      </w:pPr>
      <w:r>
        <w:rPr>
          <w:color w:val="000000"/>
        </w:rPr>
        <w:drawing>
          <wp:inline>
            <wp:extent cx="3990975" cy="2543175"/>
            <wp:docPr id="10005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79"/>
                    <a:stretch>
                      <a:fillRect/>
                    </a:stretch>
                  </pic:blipFill>
                  <pic:spPr>
                    <a:xfrm>
                      <a:off x="0" y="0"/>
                      <a:ext cx="3990975" cy="25431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【问题】</w:t>
      </w:r>
    </w:p>
    <w:p>
      <w:pPr>
        <w:spacing w:line="360" w:lineRule="auto"/>
        <w:jc w:val="left"/>
        <w:textAlignment w:val="center"/>
        <w:rPr>
          <w:color w:val="000000"/>
        </w:rPr>
      </w:pPr>
      <w:r>
        <w:rPr>
          <w:rFonts w:ascii="宋体" w:eastAsia="宋体" w:hAnsi="宋体" w:cs="宋体"/>
          <w:color w:val="000000"/>
        </w:rPr>
        <w:t>向易拉罐里注入少量水，然后用酒精灯加热，待水充分沸腾后将罐口迅速倒扣到冷水中，看到罐体向内“塌缩”。“塌缩”是由于罐内外气体的</w:t>
      </w:r>
      <w:r>
        <w:rPr>
          <w:color w:val="000000"/>
        </w:rPr>
        <w:t>____</w:t>
      </w:r>
      <w:r>
        <w:rPr>
          <w:rFonts w:ascii="宋体" w:eastAsia="宋体" w:hAnsi="宋体" w:cs="宋体"/>
          <w:color w:val="000000"/>
        </w:rPr>
        <w:t>不同造成的。小明猜想塌缩程度可能与塌缩前罐内水蒸气的温度</w:t>
      </w:r>
      <w:r>
        <w:rPr>
          <w:rFonts w:ascii="Times New Roman" w:eastAsia="Times New Roman" w:hAnsi="Times New Roman" w:cs="Times New Roman"/>
          <w:i/>
          <w:color w:val="000000"/>
        </w:rPr>
        <w:t>t</w:t>
      </w:r>
      <w:r>
        <w:rPr>
          <w:color w:val="000000"/>
          <w:vertAlign w:val="subscript"/>
        </w:rPr>
        <w:t>1</w:t>
      </w:r>
      <w:r>
        <w:rPr>
          <w:rFonts w:ascii="宋体" w:eastAsia="宋体" w:hAnsi="宋体" w:cs="宋体"/>
          <w:color w:val="000000"/>
        </w:rPr>
        <w:t>和易拉罐扣入的冷水温度</w:t>
      </w:r>
      <w:r>
        <w:rPr>
          <w:rFonts w:ascii="Times New Roman" w:eastAsia="Times New Roman" w:hAnsi="Times New Roman" w:cs="Times New Roman"/>
          <w:i/>
          <w:color w:val="000000"/>
        </w:rPr>
        <w:t>t</w:t>
      </w:r>
      <w:r>
        <w:rPr>
          <w:color w:val="000000"/>
          <w:vertAlign w:val="subscript"/>
        </w:rPr>
        <w:t>2</w:t>
      </w:r>
      <w:r>
        <w:rPr>
          <w:rFonts w:ascii="宋体" w:eastAsia="宋体" w:hAnsi="宋体" w:cs="宋体"/>
          <w:color w:val="000000"/>
        </w:rPr>
        <w:t>有关。</w:t>
      </w:r>
    </w:p>
    <w:p>
      <w:pPr>
        <w:spacing w:line="360" w:lineRule="auto"/>
        <w:jc w:val="left"/>
        <w:textAlignment w:val="center"/>
        <w:rPr>
          <w:color w:val="000000"/>
        </w:rPr>
      </w:pPr>
      <w:r>
        <w:rPr>
          <w:rFonts w:ascii="宋体" w:eastAsia="宋体" w:hAnsi="宋体" w:cs="宋体"/>
          <w:color w:val="000000"/>
        </w:rPr>
        <w:t>【证据】</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）先测出空易拉罐的容积</w:t>
      </w:r>
      <w:r>
        <w:rPr>
          <w:rFonts w:ascii="Times New Roman" w:eastAsia="Times New Roman" w:hAnsi="Times New Roman" w:cs="Times New Roman"/>
          <w:i/>
          <w:color w:val="000000"/>
        </w:rPr>
        <w:t>V</w:t>
      </w:r>
      <w:r>
        <w:rPr>
          <w:color w:val="000000"/>
          <w:vertAlign w:val="subscript"/>
        </w:rPr>
        <w:t>1</w:t>
      </w:r>
      <w:r>
        <w:rPr>
          <w:rFonts w:ascii="宋体" w:eastAsia="宋体" w:hAnsi="宋体" w:cs="宋体"/>
          <w:color w:val="000000"/>
        </w:rPr>
        <w:t>为</w:t>
      </w:r>
      <w:r>
        <w:rPr>
          <w:rFonts w:ascii="Times New Roman" w:eastAsia="Times New Roman" w:hAnsi="Times New Roman" w:cs="Times New Roman"/>
          <w:color w:val="000000"/>
        </w:rPr>
        <w:t>365mL</w:t>
      </w:r>
      <w:r>
        <w:rPr>
          <w:rFonts w:ascii="宋体" w:eastAsia="宋体" w:hAnsi="宋体" w:cs="宋体"/>
          <w:color w:val="000000"/>
        </w:rPr>
        <w:t>，然后将</w:t>
      </w:r>
      <w:r>
        <w:rPr>
          <w:rFonts w:ascii="Times New Roman" w:eastAsia="Times New Roman" w:hAnsi="Times New Roman" w:cs="Times New Roman"/>
          <w:color w:val="000000"/>
        </w:rPr>
        <w:t>50g</w:t>
      </w:r>
      <w:r>
        <w:rPr>
          <w:rFonts w:ascii="宋体" w:eastAsia="宋体" w:hAnsi="宋体" w:cs="宋体"/>
          <w:color w:val="000000"/>
        </w:rPr>
        <w:t>水倒入易拉罐，加热至</w:t>
      </w:r>
      <w:r>
        <w:rPr>
          <w:rFonts w:ascii="Times New Roman" w:eastAsia="Times New Roman" w:hAnsi="Times New Roman" w:cs="Times New Roman"/>
          <w:color w:val="000000"/>
        </w:rPr>
        <w:t>50°C</w:t>
      </w:r>
      <w:r>
        <w:rPr>
          <w:rFonts w:ascii="宋体" w:eastAsia="宋体" w:hAnsi="宋体" w:cs="宋体"/>
          <w:color w:val="000000"/>
        </w:rPr>
        <w:t>，倒出热水，将易拉罐倒扣到冷水中，测出此时易拉罐的体积</w:t>
      </w:r>
      <w:r>
        <w:rPr>
          <w:rFonts w:ascii="Times New Roman" w:eastAsia="Times New Roman" w:hAnsi="Times New Roman" w:cs="Times New Roman"/>
          <w:i/>
          <w:color w:val="000000"/>
        </w:rPr>
        <w:t>V</w:t>
      </w:r>
      <w:r>
        <w:rPr>
          <w:color w:val="000000"/>
          <w:vertAlign w:val="subscript"/>
        </w:rPr>
        <w:t>2</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）更换同规格的易拉罐，多次重复实验步骤（</w:t>
      </w:r>
      <w:r>
        <w:rPr>
          <w:rFonts w:ascii="Times New Roman" w:eastAsia="Times New Roman" w:hAnsi="Times New Roman" w:cs="Times New Roman"/>
          <w:color w:val="000000"/>
        </w:rPr>
        <w:t>1</w:t>
      </w:r>
      <w:r>
        <w:rPr>
          <w:rFonts w:ascii="宋体" w:eastAsia="宋体" w:hAnsi="宋体" w:cs="宋体"/>
          <w:color w:val="000000"/>
        </w:rPr>
        <w:t>），将所测数据填入下表，其中第</w:t>
      </w:r>
      <w:r>
        <w:rPr>
          <w:rFonts w:ascii="Times New Roman" w:eastAsia="Times New Roman" w:hAnsi="Times New Roman" w:cs="Times New Roman"/>
          <w:color w:val="000000"/>
        </w:rPr>
        <w:t>5</w:t>
      </w:r>
      <w:r>
        <w:rPr>
          <w:rFonts w:ascii="宋体" w:eastAsia="宋体" w:hAnsi="宋体" w:cs="宋体"/>
          <w:color w:val="000000"/>
        </w:rPr>
        <w:t>次测量的水蒸气温度示数如图甲所示，为</w:t>
      </w:r>
      <w:r>
        <w:rPr>
          <w:color w:val="000000"/>
        </w:rPr>
        <w:t>____</w:t>
      </w:r>
      <w:r>
        <w:rPr>
          <w:rFonts w:ascii="Times New Roman" w:eastAsia="Times New Roman" w:hAnsi="Times New Roman" w:cs="Times New Roman"/>
          <w:color w:val="000000"/>
        </w:rPr>
        <w:t>℃</w:t>
      </w:r>
      <w:r>
        <w:rPr>
          <w:rFonts w:ascii="宋体" w:eastAsia="宋体" w:hAnsi="宋体" w:cs="宋体"/>
          <w:color w:val="000000"/>
        </w:rPr>
        <w:t>。</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32"/>
        <w:gridCol w:w="974"/>
        <w:gridCol w:w="974"/>
        <w:gridCol w:w="974"/>
        <w:gridCol w:w="974"/>
        <w:gridCol w:w="931"/>
        <w:gridCol w:w="974"/>
        <w:gridCol w:w="974"/>
      </w:tblGrid>
      <w:tr>
        <w:tblPrEx>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实验次数</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6</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7</w:t>
            </w:r>
          </w:p>
        </w:tc>
      </w:tr>
      <w:tr>
        <w:tblPrEx>
          <w:tblW w:w="8325" w:type="dxa"/>
          <w:tblCellMar>
            <w:top w:w="120" w:type="dxa"/>
            <w:left w:w="120" w:type="dxa"/>
            <w:bottom w:w="120" w:type="dxa"/>
            <w:right w:w="120" w:type="dxa"/>
          </w:tblCellMar>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水蒸气温度</w:t>
            </w:r>
            <w:r>
              <w:object>
                <v:shape id="_x0000_i1051" type="#_x0000_t75" alt="学科网(www.zxxk.com)--教育资源门户，提供试卷、教案、课件、论文、素材以及各类教学资源下载，还有大量而丰富的教学相关资讯！" style="width:31.5pt;height:18pt" o:oleicon="f" o:ole="">
                  <v:imagedata r:id="rId80" o:title="eqId5ea0ec980c978f4c5bdca315d1c1532b"/>
                </v:shape>
                <o:OLEObject Type="Embed" ProgID="Equation.DSMT4" ShapeID="_x0000_i1051" DrawAspect="Content" ObjectID="_27" r:id="rId81"/>
              </w:objec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50.0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60.0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70.0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75.0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br/>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85.0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90.0</w:t>
            </w:r>
          </w:p>
        </w:tc>
      </w:tr>
      <w:tr>
        <w:tblPrEx>
          <w:tblW w:w="8325" w:type="dxa"/>
          <w:tblCellMar>
            <w:top w:w="120" w:type="dxa"/>
            <w:left w:w="120" w:type="dxa"/>
            <w:bottom w:w="120" w:type="dxa"/>
            <w:right w:w="120" w:type="dxa"/>
          </w:tblCellMar>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塌缩后体积</w:t>
            </w:r>
            <w:r>
              <w:object>
                <v:shape id="_x0000_i1052" type="#_x0000_t75" alt="学科网(www.zxxk.com)--教育资源门户，提供试卷、教案、课件、论文、素材以及各类教学资源下载，还有大量而丰富的教学相关资讯！" style="width:39pt;height:18pt" o:oleicon="f" o:ole="">
                  <v:imagedata r:id="rId82" o:title="eqId20aed8da1e6b7ac802a28f6bedb01636"/>
                </v:shape>
                <o:OLEObject Type="Embed" ProgID="Equation.DSMT4" ShapeID="_x0000_i1052" DrawAspect="Content" ObjectID="_28" r:id="rId83"/>
              </w:objec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365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365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365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350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312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273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215</w:t>
            </w:r>
          </w:p>
        </w:tc>
      </w:tr>
      <w:tr>
        <w:tblPrEx>
          <w:tblW w:w="8325" w:type="dxa"/>
          <w:tblCellMar>
            <w:top w:w="120" w:type="dxa"/>
            <w:left w:w="120" w:type="dxa"/>
            <w:bottom w:w="120" w:type="dxa"/>
            <w:right w:w="120" w:type="dxa"/>
          </w:tblCellMar>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体积差</w:t>
            </w:r>
            <w:r>
              <w:object>
                <v:shape id="_x0000_i1053" type="#_x0000_t75" alt="学科网(www.zxxk.com)--教育资源门户，提供试卷、教案、课件、论文、素材以及各类教学资源下载，还有大量而丰富的教学相关资讯！" style="width:45pt;height:14.25pt" o:oleicon="f" o:ole="">
                  <v:imagedata r:id="rId84" o:title="eqIde4831aae7998e283427604e4ddc04726"/>
                </v:shape>
                <o:OLEObject Type="Embed" ProgID="Equation.DSMT4" ShapeID="_x0000_i1053" DrawAspect="Content" ObjectID="_29" r:id="rId85"/>
              </w:objec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53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92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150</w:t>
            </w:r>
          </w:p>
        </w:tc>
      </w:tr>
    </w:tbl>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）请在图乙中画出体积差</w:t>
      </w:r>
      <w:r>
        <w:object>
          <v:shape id="_x0000_i1054" type="#_x0000_t75" alt="学科网(www.zxxk.com)--教育资源门户，提供试卷、教案、课件、论文、素材以及各类教学资源下载，还有大量而丰富的教学相关资讯！" style="width:19.9pt;height:14.8pt" o:oleicon="f" o:ole="">
            <v:imagedata r:id="rId86" o:title="eqId27f138a373d582deb13edee4bf351004"/>
          </v:shape>
          <o:OLEObject Type="Embed" ProgID="Equation.DSMT4" ShapeID="_x0000_i1054" DrawAspect="Content" ObjectID="_30" r:id="rId87"/>
        </w:object>
      </w:r>
      <w:r>
        <w:rPr>
          <w:rFonts w:ascii="宋体" w:eastAsia="宋体" w:hAnsi="宋体" w:cs="宋体"/>
          <w:color w:val="000000"/>
        </w:rPr>
        <w:t>与罐内水蒸气温度</w:t>
      </w:r>
      <w:r>
        <w:object>
          <v:shape id="_x0000_i1055" type="#_x0000_t75" alt="学科网(www.zxxk.com)--教育资源门户，提供试卷、教案、课件、论文、素材以及各类教学资源下载，还有大量而丰富的教学相关资讯！" style="width:10.6pt;height:18pt" o:oleicon="f" o:ole="">
            <v:imagedata r:id="rId88" o:title="eqId87c7eb49a823f757461cd5260757b088"/>
          </v:shape>
          <o:OLEObject Type="Embed" ProgID="Equation.DSMT4" ShapeID="_x0000_i1055" DrawAspect="Content" ObjectID="_31" r:id="rId89"/>
        </w:object>
      </w:r>
      <w:r>
        <w:rPr>
          <w:rFonts w:ascii="宋体" w:eastAsia="宋体" w:hAnsi="宋体" w:cs="宋体"/>
          <w:color w:val="000000"/>
        </w:rPr>
        <w:t>的关系图像。</w:t>
      </w:r>
      <w:r>
        <w:rPr>
          <w:color w:val="000000"/>
        </w:rPr>
        <w:t>____</w:t>
      </w:r>
    </w:p>
    <w:p>
      <w:pPr>
        <w:spacing w:line="360" w:lineRule="auto"/>
        <w:jc w:val="left"/>
        <w:textAlignment w:val="center"/>
        <w:rPr>
          <w:color w:val="000000"/>
        </w:rPr>
      </w:pPr>
      <w:r>
        <w:rPr>
          <w:rFonts w:ascii="宋体" w:eastAsia="宋体" w:hAnsi="宋体" w:cs="宋体"/>
          <w:color w:val="000000"/>
        </w:rPr>
        <w:t>【解释】</w:t>
      </w:r>
    </w:p>
    <w:p>
      <w:pPr>
        <w:spacing w:line="360" w:lineRule="auto"/>
        <w:jc w:val="left"/>
        <w:textAlignment w:val="center"/>
        <w:rPr>
          <w:color w:val="000000"/>
        </w:rPr>
      </w:pPr>
      <w:r>
        <w:rPr>
          <w:rFonts w:ascii="宋体" w:eastAsia="宋体" w:hAnsi="宋体" w:cs="宋体"/>
          <w:color w:val="000000"/>
        </w:rPr>
        <w:t>实验表明，当温度高于</w:t>
      </w:r>
      <w:r>
        <w:object>
          <v:shape id="_x0000_i1056" type="#_x0000_t75" alt="学科网(www.zxxk.com)--教育资源门户，提供试卷、教案、课件、论文、素材以及各类教学资源下载，还有大量而丰富的教学相关资讯！" style="width:28pt;height:13.95pt" o:oleicon="f" o:ole="">
            <v:imagedata r:id="rId90" o:title="eqId130111cfe3d77a66ad02eb2a06d71acd"/>
          </v:shape>
          <o:OLEObject Type="Embed" ProgID="Equation.DSMT4" ShapeID="_x0000_i1056" DrawAspect="Content" ObjectID="_32" r:id="rId91"/>
        </w:object>
      </w:r>
      <w:r>
        <w:rPr>
          <w:rFonts w:ascii="宋体" w:eastAsia="宋体" w:hAnsi="宋体" w:cs="宋体"/>
          <w:color w:val="000000"/>
        </w:rPr>
        <w:t>时，随着温度升高，塌缩程度显著</w:t>
      </w:r>
      <w:r>
        <w:rPr>
          <w:color w:val="000000"/>
        </w:rPr>
        <w:t>____</w:t>
      </w:r>
      <w:r>
        <w:rPr>
          <w:rFonts w:ascii="宋体" w:eastAsia="宋体" w:hAnsi="宋体" w:cs="宋体"/>
          <w:color w:val="000000"/>
        </w:rPr>
        <w:t>。这是因为随着温度升高，罐内水蒸气增多，罐内剩余空气减少，当罐口倒扣到冷水中时，更多的水蒸气遇冷</w:t>
      </w:r>
      <w:r>
        <w:rPr>
          <w:color w:val="000000"/>
        </w:rPr>
        <w:t>____</w:t>
      </w:r>
      <w:r>
        <w:rPr>
          <w:rFonts w:ascii="宋体" w:eastAsia="宋体" w:hAnsi="宋体" w:cs="宋体"/>
          <w:color w:val="000000"/>
        </w:rPr>
        <w:t>，罐内气压显著减小。</w:t>
      </w:r>
    </w:p>
    <w:p>
      <w:pPr>
        <w:spacing w:line="360" w:lineRule="auto"/>
        <w:jc w:val="left"/>
        <w:textAlignment w:val="center"/>
        <w:rPr>
          <w:color w:val="000000"/>
        </w:rPr>
      </w:pPr>
      <w:r>
        <w:rPr>
          <w:rFonts w:ascii="宋体" w:eastAsia="宋体" w:hAnsi="宋体" w:cs="宋体"/>
          <w:color w:val="000000"/>
        </w:rPr>
        <w:t>【交流】</w:t>
      </w:r>
    </w:p>
    <w:p>
      <w:pPr>
        <w:spacing w:line="360" w:lineRule="auto"/>
        <w:jc w:val="left"/>
        <w:textAlignment w:val="center"/>
        <w:rPr>
          <w:color w:val="000000"/>
        </w:rPr>
      </w:pPr>
      <w:r>
        <w:rPr>
          <w:rFonts w:ascii="宋体" w:eastAsia="宋体" w:hAnsi="宋体" w:cs="宋体"/>
          <w:color w:val="000000"/>
        </w:rPr>
        <w:t>另一小组在完成该实验时，发现易拉罐开始发生“塌缩”的温度是</w:t>
      </w:r>
      <w:r>
        <w:object>
          <v:shape id="_x0000_i1057" type="#_x0000_t75" alt="学科网(www.zxxk.com)--教育资源门户，提供试卷、教案、课件、论文、素材以及各类教学资源下载，还有大量而丰富的教学相关资讯！" style="width:27.85pt;height:14.15pt" o:oleicon="f" o:ole="">
            <v:imagedata r:id="rId92" o:title="eqId4092baf59df853a740e46b888025a75f"/>
          </v:shape>
          <o:OLEObject Type="Embed" ProgID="Equation.DSMT4" ShapeID="_x0000_i1057" DrawAspect="Content" ObjectID="_33" r:id="rId93"/>
        </w:object>
      </w:r>
      <w:r>
        <w:rPr>
          <w:rFonts w:ascii="宋体" w:eastAsia="宋体" w:hAnsi="宋体" w:cs="宋体"/>
          <w:color w:val="000000"/>
        </w:rPr>
        <w:t>，这可能与易拉罐的</w:t>
      </w:r>
      <w:r>
        <w:rPr>
          <w:color w:val="000000"/>
        </w:rPr>
        <w:t>____</w:t>
      </w:r>
      <w:r>
        <w:rPr>
          <w:rFonts w:ascii="宋体" w:eastAsia="宋体" w:hAnsi="宋体" w:cs="宋体"/>
          <w:color w:val="000000"/>
        </w:rPr>
        <w:t>有关。</w:t>
      </w:r>
    </w:p>
    <w:p>
      <w:pPr>
        <w:spacing w:line="360" w:lineRule="auto"/>
        <w:textAlignment w:val="center"/>
        <w:rPr>
          <w:color w:val="000000"/>
        </w:rPr>
      </w:pPr>
      <w:r>
        <w:rPr>
          <w:color w:val="2E75B6"/>
        </w:rPr>
        <w:t>【答案】</w:t>
      </w:r>
      <w:r>
        <w:rPr>
          <w:color w:val="000000"/>
        </w:rPr>
        <w:t xml:space="preserve">    ①. </w:t>
      </w:r>
      <w:r>
        <w:rPr>
          <w:rFonts w:ascii="宋体" w:eastAsia="宋体" w:hAnsi="宋体" w:cs="宋体"/>
          <w:color w:val="000000"/>
        </w:rPr>
        <w:t>压强</w:t>
      </w:r>
      <w:r>
        <w:rPr>
          <w:color w:val="000000"/>
        </w:rPr>
        <w:t xml:space="preserve">    ②. </w:t>
      </w:r>
      <w:r>
        <w:rPr>
          <w:rFonts w:ascii="Times New Roman" w:eastAsia="Times New Roman" w:hAnsi="Times New Roman" w:cs="Times New Roman"/>
          <w:color w:val="000000"/>
        </w:rPr>
        <w:t>80</w:t>
      </w:r>
      <w:r>
        <w:rPr>
          <w:color w:val="000000"/>
        </w:rPr>
        <w:t xml:space="preserve">    ③. </w:t>
      </w:r>
      <w:r>
        <w:rPr>
          <w:color w:val="000000"/>
        </w:rPr>
        <w:drawing>
          <wp:inline>
            <wp:extent cx="3000375" cy="2419350"/>
            <wp:docPr id="10005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94"/>
                    <a:stretch>
                      <a:fillRect/>
                    </a:stretch>
                  </pic:blipFill>
                  <pic:spPr>
                    <a:xfrm>
                      <a:off x="0" y="0"/>
                      <a:ext cx="3000375" cy="2419350"/>
                    </a:xfrm>
                    <a:prstGeom prst="rect">
                      <a:avLst/>
                    </a:prstGeom>
                  </pic:spPr>
                </pic:pic>
              </a:graphicData>
            </a:graphic>
          </wp:inline>
        </w:drawing>
      </w:r>
      <w:r>
        <w:rPr>
          <w:color w:val="000000"/>
        </w:rPr>
        <w:t xml:space="preserve">    ④. </w:t>
      </w:r>
      <w:r>
        <w:rPr>
          <w:rFonts w:ascii="宋体" w:eastAsia="宋体" w:hAnsi="宋体" w:cs="宋体"/>
          <w:color w:val="000000"/>
        </w:rPr>
        <w:t>增加</w:t>
      </w:r>
      <w:r>
        <w:rPr>
          <w:color w:val="000000"/>
        </w:rPr>
        <w:t xml:space="preserve">    ⑤. </w:t>
      </w:r>
      <w:r>
        <w:rPr>
          <w:rFonts w:ascii="宋体" w:eastAsia="宋体" w:hAnsi="宋体" w:cs="宋体"/>
          <w:color w:val="000000"/>
        </w:rPr>
        <w:t>液化</w:t>
      </w:r>
      <w:r>
        <w:rPr>
          <w:color w:val="000000"/>
        </w:rPr>
        <w:t xml:space="preserve">    ⑥. </w:t>
      </w:r>
      <w:r>
        <w:rPr>
          <w:rFonts w:ascii="宋体" w:eastAsia="宋体" w:hAnsi="宋体" w:cs="宋体"/>
          <w:color w:val="000000"/>
        </w:rPr>
        <w:t>容积</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[1]</w:t>
      </w:r>
      <w:r>
        <w:rPr>
          <w:rFonts w:ascii="宋体" w:eastAsia="宋体" w:hAnsi="宋体" w:cs="宋体"/>
          <w:color w:val="000000"/>
        </w:rPr>
        <w:t>加热时易拉罐中的水汽化，罐内充斥着水蒸气，大部分的空气被排出易拉罐，此时将易拉罐迅速倒扣于冷水中，罐中水蒸气遇冷液化，罐内水蒸气遇冷液化使罐内的气体减少，压强减小，小于外界大气压，在大气压的作用下就会被压瘪。</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由图甲可知温度计的分度值为</w:t>
      </w:r>
      <w:r>
        <w:rPr>
          <w:rFonts w:ascii="Times New Roman" w:eastAsia="Times New Roman" w:hAnsi="Times New Roman" w:cs="Times New Roman"/>
          <w:color w:val="000000"/>
        </w:rPr>
        <w:t>1℃</w:t>
      </w:r>
      <w:r>
        <w:rPr>
          <w:rFonts w:ascii="宋体" w:eastAsia="宋体" w:hAnsi="宋体" w:cs="宋体"/>
          <w:color w:val="000000"/>
        </w:rPr>
        <w:t>，示数为</w:t>
      </w:r>
      <w:r>
        <w:rPr>
          <w:rFonts w:ascii="Times New Roman" w:eastAsia="Times New Roman" w:hAnsi="Times New Roman" w:cs="Times New Roman"/>
          <w:color w:val="000000"/>
        </w:rPr>
        <w:t>80℃</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根据表格数据描点，用曲线把点连接起来，如下图所示：</w:t>
      </w:r>
    </w:p>
    <w:p>
      <w:pPr>
        <w:spacing w:line="360" w:lineRule="auto"/>
        <w:jc w:val="left"/>
        <w:textAlignment w:val="center"/>
        <w:rPr>
          <w:color w:val="000000"/>
        </w:rPr>
      </w:pPr>
      <w:r>
        <w:rPr>
          <w:color w:val="000000"/>
        </w:rPr>
        <w:drawing>
          <wp:inline>
            <wp:extent cx="2600325" cy="2095500"/>
            <wp:docPr id="10005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94"/>
                    <a:stretch>
                      <a:fillRect/>
                    </a:stretch>
                  </pic:blipFill>
                  <pic:spPr>
                    <a:xfrm>
                      <a:off x="0" y="0"/>
                      <a:ext cx="2600325" cy="2095500"/>
                    </a:xfrm>
                    <a:prstGeom prst="rect">
                      <a:avLst/>
                    </a:prstGeom>
                  </pic:spPr>
                </pic:pic>
              </a:graphicData>
            </a:graphic>
          </wp:inline>
        </w:drawing>
      </w:r>
    </w:p>
    <w:p>
      <w:pPr>
        <w:spacing w:line="360" w:lineRule="auto"/>
        <w:jc w:val="left"/>
        <w:textAlignment w:val="center"/>
        <w:rPr>
          <w:color w:val="000000"/>
        </w:rPr>
      </w:pPr>
      <w:r>
        <w:rPr>
          <w:rFonts w:ascii="Times New Roman" w:eastAsia="Times New Roman" w:hAnsi="Times New Roman" w:cs="Times New Roman"/>
          <w:color w:val="000000"/>
        </w:rPr>
        <w:t>[4]</w:t>
      </w:r>
      <w:r>
        <w:rPr>
          <w:rFonts w:ascii="宋体" w:eastAsia="宋体" w:hAnsi="宋体" w:cs="宋体"/>
          <w:color w:val="000000"/>
        </w:rPr>
        <w:t>分析表格数据可知，温度高于</w:t>
      </w:r>
      <w:r>
        <w:object>
          <v:shape id="_x0000_i1058" type="#_x0000_t75" alt="学科网(www.zxxk.com)--教育资源门户，提供试卷、教案、课件、论文、素材以及各类教学资源下载，还有大量而丰富的教学相关资讯！" style="width:28pt;height:13.95pt" o:oleicon="f" o:ole="">
            <v:imagedata r:id="rId90" o:title="eqId130111cfe3d77a66ad02eb2a06d71acd"/>
          </v:shape>
          <o:OLEObject Type="Embed" ProgID="Equation.DSMT4" ShapeID="_x0000_i1058" DrawAspect="Content" ObjectID="_34" r:id="rId95"/>
        </w:object>
      </w:r>
      <w:r>
        <w:rPr>
          <w:rFonts w:ascii="宋体" w:eastAsia="宋体" w:hAnsi="宋体" w:cs="宋体"/>
          <w:color w:val="000000"/>
        </w:rPr>
        <w:t>时，随着温度升高，塌缩程度大幅度增加。</w:t>
      </w:r>
    </w:p>
    <w:p>
      <w:pPr>
        <w:spacing w:line="360" w:lineRule="auto"/>
        <w:jc w:val="left"/>
        <w:textAlignment w:val="center"/>
        <w:rPr>
          <w:color w:val="000000"/>
        </w:rPr>
      </w:pPr>
      <w:r>
        <w:rPr>
          <w:rFonts w:ascii="Times New Roman" w:eastAsia="Times New Roman" w:hAnsi="Times New Roman" w:cs="Times New Roman"/>
          <w:color w:val="000000"/>
        </w:rPr>
        <w:t>[5]</w:t>
      </w:r>
      <w:r>
        <w:rPr>
          <w:rFonts w:ascii="宋体" w:eastAsia="宋体" w:hAnsi="宋体" w:cs="宋体"/>
          <w:color w:val="000000"/>
        </w:rPr>
        <w:t>水蒸气温度较高，遇冷会变成的液体的水，发生液化现象，导致罐内气压减小。</w:t>
      </w:r>
    </w:p>
    <w:p>
      <w:pPr>
        <w:spacing w:line="360" w:lineRule="auto"/>
        <w:jc w:val="left"/>
        <w:textAlignment w:val="center"/>
        <w:rPr>
          <w:color w:val="000000"/>
        </w:rPr>
      </w:pPr>
      <w:r>
        <w:rPr>
          <w:rFonts w:ascii="Times New Roman" w:eastAsia="Times New Roman" w:hAnsi="Times New Roman" w:cs="Times New Roman"/>
          <w:color w:val="000000"/>
        </w:rPr>
        <w:t>[6]</w:t>
      </w:r>
      <w:r>
        <w:rPr>
          <w:rFonts w:ascii="宋体" w:eastAsia="宋体" w:hAnsi="宋体" w:cs="宋体"/>
          <w:color w:val="000000"/>
        </w:rPr>
        <w:t>易拉罐开始发生“塌缩”的温度是</w:t>
      </w:r>
      <w:r>
        <w:object>
          <v:shape id="_x0000_i1059" type="#_x0000_t75" alt="学科网(www.zxxk.com)--教育资源门户，提供试卷、教案、课件、论文、素材以及各类教学资源下载，还有大量而丰富的教学相关资讯！" style="width:27.85pt;height:14.15pt" o:oleicon="f" o:ole="">
            <v:imagedata r:id="rId92" o:title="eqId4092baf59df853a740e46b888025a75f"/>
          </v:shape>
          <o:OLEObject Type="Embed" ProgID="Equation.DSMT4" ShapeID="_x0000_i1059" DrawAspect="Content" ObjectID="_35" r:id="rId96"/>
        </w:object>
      </w:r>
      <w:r>
        <w:rPr>
          <w:rFonts w:ascii="宋体" w:eastAsia="宋体" w:hAnsi="宋体" w:cs="宋体"/>
          <w:color w:val="000000"/>
        </w:rPr>
        <w:t>，则可能是易拉罐的容积比较大，需要排出更多的空气，易拉罐内的气压才会减小到一定程度，使易拉罐开始发生“塌缩”。</w:t>
      </w:r>
    </w:p>
    <w:p>
      <w:pPr>
        <w:spacing w:line="360" w:lineRule="auto"/>
        <w:jc w:val="left"/>
        <w:textAlignment w:val="center"/>
        <w:rPr>
          <w:color w:val="000000"/>
        </w:rPr>
      </w:pPr>
      <w:r>
        <w:rPr>
          <w:color w:val="000000"/>
        </w:rPr>
        <w:t xml:space="preserve">24. </w:t>
      </w:r>
      <w:r>
        <w:rPr>
          <w:rFonts w:ascii="宋体" w:eastAsia="宋体" w:hAnsi="宋体" w:cs="宋体"/>
          <w:color w:val="000000"/>
        </w:rPr>
        <w:t>阅读短文，回答问题。</w:t>
      </w:r>
    </w:p>
    <w:p>
      <w:pPr>
        <w:spacing w:line="360" w:lineRule="auto"/>
        <w:jc w:val="center"/>
        <w:textAlignment w:val="center"/>
        <w:rPr>
          <w:color w:val="000000"/>
        </w:rPr>
      </w:pPr>
      <w:r>
        <w:rPr>
          <w:rFonts w:ascii="宋体" w:eastAsia="宋体" w:hAnsi="宋体" w:cs="宋体"/>
          <w:color w:val="000000"/>
        </w:rPr>
        <w:t>液态空气储能</w:t>
      </w:r>
    </w:p>
    <w:p>
      <w:pPr>
        <w:spacing w:line="360" w:lineRule="auto"/>
        <w:jc w:val="left"/>
        <w:textAlignment w:val="center"/>
        <w:rPr>
          <w:color w:val="000000"/>
        </w:rPr>
      </w:pPr>
      <w:r>
        <w:rPr>
          <w:rFonts w:ascii="宋体" w:eastAsia="宋体" w:hAnsi="宋体" w:cs="宋体"/>
          <w:color w:val="000000"/>
        </w:rPr>
        <w:t>据报道，青海格尔木“</w:t>
      </w:r>
      <w:r>
        <w:rPr>
          <w:rFonts w:ascii="Times New Roman" w:eastAsia="Times New Roman" w:hAnsi="Times New Roman" w:cs="Times New Roman"/>
          <w:color w:val="000000"/>
        </w:rPr>
        <w:t>60MW/600MW·h</w:t>
      </w:r>
      <w:r>
        <w:rPr>
          <w:rFonts w:ascii="宋体" w:eastAsia="宋体" w:hAnsi="宋体" w:cs="宋体"/>
          <w:color w:val="000000"/>
        </w:rPr>
        <w:t>”液态空气储能示范项目正在加速建设，即将投入运行。液态空气储能是通过压缩、液化空气储存能量，并在需要时通过加热、膨胀空气释放能量。</w:t>
      </w:r>
    </w:p>
    <w:p>
      <w:pPr>
        <w:spacing w:line="360" w:lineRule="auto"/>
        <w:jc w:val="left"/>
        <w:textAlignment w:val="center"/>
        <w:rPr>
          <w:color w:val="000000"/>
        </w:rPr>
      </w:pPr>
      <w:r>
        <w:rPr>
          <w:rFonts w:ascii="宋体" w:eastAsia="宋体" w:hAnsi="宋体" w:cs="宋体"/>
          <w:color w:val="000000"/>
        </w:rPr>
        <w:t>充电阶段：在电力富余时段，电能驱动压缩机将空气压缩至高压状态，并通过净化装置去除水分、二氧化碳等杂质，避免液化过程中结冰堵塞管道。压缩后的空气经制冷系统冷却至</w:t>
      </w:r>
      <w:r>
        <w:rPr>
          <w:rFonts w:ascii="Times New Roman" w:eastAsia="Times New Roman" w:hAnsi="Times New Roman" w:cs="Times New Roman"/>
          <w:color w:val="000000"/>
        </w:rPr>
        <w:t>-194℃</w:t>
      </w:r>
      <w:r>
        <w:rPr>
          <w:rFonts w:ascii="宋体" w:eastAsia="宋体" w:hAnsi="宋体" w:cs="宋体"/>
          <w:color w:val="000000"/>
        </w:rPr>
        <w:t>，达到液化状态后存储于低温常压储罐中，体积仅为室温气态时的</w:t>
      </w:r>
      <w:r>
        <w:object>
          <v:shape id="_x0000_i1060" type="#_x0000_t75" alt="学科网(www.zxxk.com)--教育资源门户，提供试卷、教案、课件、论文、素材以及各类教学资源下载，还有大量而丰富的教学相关资讯！" style="width:22.8pt;height:30.95pt" o:oleicon="f" o:ole="">
            <v:imagedata r:id="rId97" o:title="eqId505de3cc248ab27bb7f800616d989de8"/>
          </v:shape>
          <o:OLEObject Type="Embed" ProgID="Equation.DSMT4" ShapeID="_x0000_i1060" DrawAspect="Content" ObjectID="_36" r:id="rId9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发电阶段：用电高峰时，液态空气从储罐释放，吸收热量迅速汽化，体积膨胀形成常温高压气体。高压气体推动膨胀机（或涡轮机）运转，驱动发电机产生电能回馈电网。</w:t>
      </w:r>
    </w:p>
    <w:p>
      <w:pPr>
        <w:spacing w:line="360" w:lineRule="auto"/>
        <w:jc w:val="left"/>
        <w:textAlignment w:val="center"/>
        <w:rPr>
          <w:color w:val="000000"/>
        </w:rPr>
      </w:pPr>
      <w:r>
        <w:object>
          <v:shape id="_x0000_i1061" type="#_x0000_t75" alt="学科网(www.zxxk.com)--教育资源门户，提供试卷、教案、课件、论文、素材以及各类教学资源下载，还有大量而丰富的教学相关资讯！" style="width:21pt;height:15pt" o:oleicon="f" o:ole="">
            <v:imagedata r:id="rId99" o:title="eqId29c96862ee2bdd93527d05dbc2f96d54"/>
          </v:shape>
          <o:OLEObject Type="Embed" ProgID="Equation.DSMT4" ShapeID="_x0000_i1061" DrawAspect="Content" ObjectID="_37" r:id="rId100"/>
        </w:object>
      </w:r>
      <w:r>
        <w:rPr>
          <w:rFonts w:ascii="宋体" w:eastAsia="宋体" w:hAnsi="宋体" w:cs="宋体"/>
          <w:color w:val="000000"/>
        </w:rPr>
        <w:t>液态空气可以发电</w:t>
      </w:r>
      <w:r>
        <w:object>
          <v:shape id="_x0000_i1062" type="#_x0000_t75" alt="学科网(www.zxxk.com)--教育资源门户，提供试卷、教案、课件、论文、素材以及各类教学资源下载，还有大量而丰富的教学相关资讯！" style="width:45.75pt;height:14.25pt" o:oleicon="f" o:ole="">
            <v:imagedata r:id="rId101" o:title="eqId19682292b1a12c341874cbeb80c66e72"/>
          </v:shape>
          <o:OLEObject Type="Embed" ProgID="Equation.DSMT4" ShapeID="_x0000_i1062" DrawAspect="Content" ObjectID="_38" r:id="rId102"/>
        </w:object>
      </w:r>
      <w:r>
        <w:rPr>
          <w:rFonts w:ascii="宋体" w:eastAsia="宋体" w:hAnsi="宋体" w:cs="宋体"/>
          <w:color w:val="000000"/>
        </w:rPr>
        <w:t>。液态空气储能技术的成功运用为我国储能产业发展开辟了新的道路。</w:t>
      </w:r>
    </w:p>
    <w:p>
      <w:pPr>
        <w:spacing w:line="360" w:lineRule="auto"/>
        <w:jc w:val="left"/>
        <w:textAlignment w:val="center"/>
        <w:rPr>
          <w:color w:val="000000"/>
        </w:rPr>
      </w:pPr>
      <w:r>
        <w:rPr>
          <w:color w:val="000000"/>
        </w:rPr>
        <w:t>（1）</w:t>
      </w:r>
      <w:r>
        <w:rPr>
          <w:rFonts w:ascii="宋体" w:eastAsia="宋体" w:hAnsi="宋体" w:cs="宋体"/>
          <w:color w:val="000000"/>
        </w:rPr>
        <w:t>由于二氧化碳的凝固点比氧气</w:t>
      </w:r>
      <w:r>
        <w:rPr>
          <w:color w:val="000000"/>
        </w:rPr>
        <w:t>____</w:t>
      </w:r>
      <w:r>
        <w:rPr>
          <w:rFonts w:ascii="宋体" w:eastAsia="宋体" w:hAnsi="宋体" w:cs="宋体"/>
          <w:color w:val="000000"/>
        </w:rPr>
        <w:t>，所以在液化过程中容易结冰堵塞管道。</w:t>
      </w:r>
    </w:p>
    <w:p>
      <w:pPr>
        <w:spacing w:line="360" w:lineRule="auto"/>
        <w:jc w:val="left"/>
        <w:textAlignment w:val="center"/>
        <w:rPr>
          <w:color w:val="000000"/>
        </w:rPr>
      </w:pPr>
      <w:r>
        <w:rPr>
          <w:color w:val="000000"/>
        </w:rPr>
        <w:t>（2）</w:t>
      </w:r>
      <w:r>
        <w:rPr>
          <w:rFonts w:ascii="宋体" w:eastAsia="宋体" w:hAnsi="宋体" w:cs="宋体"/>
          <w:color w:val="000000"/>
        </w:rPr>
        <w:t>在充电阶段，压缩后的空气经制冷系统冷却时，内能</w:t>
      </w:r>
      <w:r>
        <w:rPr>
          <w:color w:val="000000"/>
        </w:rPr>
        <w:t>____</w:t>
      </w:r>
      <w:r>
        <w:rPr>
          <w:rFonts w:ascii="宋体" w:eastAsia="宋体" w:hAnsi="宋体" w:cs="宋体"/>
          <w:color w:val="000000"/>
        </w:rPr>
        <w:t>；在发电阶段，高压气体推动膨胀机（或涡轮机）运转，将内能转化成了</w:t>
      </w:r>
      <w:r>
        <w:rPr>
          <w:color w:val="000000"/>
        </w:rPr>
        <w:t>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根据材料内容，概括液态空气储能的好处：</w:t>
      </w:r>
      <w:r>
        <w:rPr>
          <w:color w:val="000000"/>
        </w:rPr>
        <w:t>____</w:t>
      </w:r>
      <w:r>
        <w:rPr>
          <w:rFonts w:ascii="宋体" w:eastAsia="宋体" w:hAnsi="宋体" w:cs="宋体"/>
          <w:color w:val="000000"/>
        </w:rPr>
        <w:t>。（至少说出两条）</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高</w:t>
      </w:r>
      <w:r>
        <w:rPr>
          <w:color w:val="000000"/>
        </w:rPr>
        <w:t xml:space="preserve">    </w:t>
      </w:r>
      <w:r>
        <w:rPr>
          <w:color w:val="000000"/>
        </w:rPr>
        <w:t>（2）</w:t>
      </w:r>
      <w:r>
        <w:rPr>
          <w:color w:val="000000"/>
        </w:rPr>
        <w:t xml:space="preserve">    ①. </w:t>
      </w:r>
      <w:r>
        <w:rPr>
          <w:rFonts w:ascii="宋体" w:eastAsia="宋体" w:hAnsi="宋体" w:cs="宋体"/>
          <w:color w:val="000000"/>
        </w:rPr>
        <w:t>减小</w:t>
      </w:r>
      <w:r>
        <w:rPr>
          <w:color w:val="000000"/>
        </w:rPr>
        <w:t xml:space="preserve">    ②. </w:t>
      </w:r>
      <w:r>
        <w:rPr>
          <w:rFonts w:ascii="宋体" w:eastAsia="宋体" w:hAnsi="宋体" w:cs="宋体"/>
          <w:color w:val="000000"/>
        </w:rPr>
        <w:t>机械能</w: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安全，无污染；能量储存时间长</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color w:val="000000"/>
        </w:rPr>
        <w:t>当进行气体液化操作时，环境温度降低过程中，凝固点相对较高的二氧化碳更容易达到其凝固点从而凝固成固态冰状物质，进而堵塞管道 。由于二氧化碳的凝固点比氧气高，</w:t>
      </w:r>
      <w:r>
        <w:rPr>
          <w:rFonts w:ascii="宋体" w:eastAsia="宋体" w:hAnsi="宋体" w:cs="宋体"/>
          <w:color w:val="000000"/>
        </w:rPr>
        <w:t>因此二氧化碳更容易在低温下结冰。</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Times New Roman" w:eastAsia="Times New Roman" w:hAnsi="Times New Roman" w:cs="Times New Roman"/>
          <w:color w:val="000000"/>
        </w:rPr>
        <w:t>[1]</w:t>
      </w:r>
      <w:r>
        <w:rPr>
          <w:rFonts w:ascii="宋体" w:eastAsia="宋体" w:hAnsi="宋体" w:cs="宋体"/>
          <w:color w:val="000000"/>
        </w:rPr>
        <w:t>压缩后的空气经制冷系统冷却时，温度降低，其内能减小。</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高压气体推动膨胀机运转，消耗内能，获得机械能，该过程将内能转化为机械能。</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阅读材料可知，液态空气储能属于清洁能源，不污染环境；液态空气可在低温常压储罐中长期储存，适合电网调峰需求。</w:t>
      </w:r>
    </w:p>
    <w:p>
      <w:pPr>
        <w:spacing w:line="360" w:lineRule="auto"/>
        <w:jc w:val="left"/>
        <w:textAlignment w:val="center"/>
        <w:rPr>
          <w:color w:val="000000"/>
        </w:rPr>
      </w:pPr>
      <w:r>
        <w:rPr>
          <w:color w:val="000000"/>
        </w:rPr>
        <w:t xml:space="preserve">25. </w:t>
      </w:r>
      <w:r>
        <w:rPr>
          <w:rFonts w:ascii="Times New Roman" w:eastAsia="Times New Roman" w:hAnsi="Times New Roman" w:cs="Times New Roman"/>
          <w:color w:val="000000"/>
        </w:rPr>
        <w:t>2025</w:t>
      </w:r>
      <w:r>
        <w:rPr>
          <w:rFonts w:ascii="宋体" w:eastAsia="宋体" w:hAnsi="宋体" w:cs="宋体"/>
          <w:color w:val="000000"/>
        </w:rPr>
        <w:t>年</w:t>
      </w:r>
      <w:r>
        <w:rPr>
          <w:rFonts w:ascii="Times New Roman" w:eastAsia="Times New Roman" w:hAnsi="Times New Roman" w:cs="Times New Roman"/>
          <w:color w:val="000000"/>
        </w:rPr>
        <w:t>1</w:t>
      </w:r>
      <w:r>
        <w:rPr>
          <w:rFonts w:ascii="宋体" w:eastAsia="宋体" w:hAnsi="宋体" w:cs="宋体"/>
          <w:color w:val="000000"/>
        </w:rPr>
        <w:t>月</w:t>
      </w:r>
      <w:r>
        <w:rPr>
          <w:rFonts w:ascii="Times New Roman" w:eastAsia="Times New Roman" w:hAnsi="Times New Roman" w:cs="Times New Roman"/>
          <w:color w:val="000000"/>
        </w:rPr>
        <w:t>1</w:t>
      </w:r>
      <w:r>
        <w:rPr>
          <w:rFonts w:ascii="宋体" w:eastAsia="宋体" w:hAnsi="宋体" w:cs="宋体"/>
          <w:color w:val="000000"/>
        </w:rPr>
        <w:t>日，国内首辆分布式电驱动飞行汽车正式亮相，它可以在“地面行驶”与“飞行移动”之间随意切换。某次测试时汽车的总质量为</w:t>
      </w:r>
      <w:r>
        <w:object>
          <v:shape id="_x0000_i1063" type="#_x0000_t75" alt="学科网(www.zxxk.com)--教育资源门户，提供试卷、教案、课件、论文、素材以及各类教学资源下载，还有大量而丰富的教学相关资讯！" style="width:33.75pt;height:15.75pt" o:oleicon="f" o:ole="">
            <v:imagedata r:id="rId103" o:title="eqIda74ab80001717b7118dc6d244d1d2501"/>
          </v:shape>
          <o:OLEObject Type="Embed" ProgID="Equation.DSMT4" ShapeID="_x0000_i1063" DrawAspect="Content" ObjectID="_39" r:id="rId104"/>
        </w:object>
      </w:r>
      <w:r>
        <w:rPr>
          <w:rFonts w:ascii="宋体" w:eastAsia="宋体" w:hAnsi="宋体" w:cs="宋体"/>
          <w:color w:val="000000"/>
        </w:rPr>
        <w:t>，</w:t>
      </w:r>
      <w:r>
        <w:object>
          <v:shape id="_x0000_i1064" type="#_x0000_t75" alt="学科网(www.zxxk.com)--教育资源门户，提供试卷、教案、课件、论文、素材以及各类教学资源下载，还有大量而丰富的教学相关资讯！" style="width:9.75pt;height:10.5pt" o:oleicon="f" o:ole="">
            <v:imagedata r:id="rId105" o:title="eqId276509f01529d982ab21e479a4619268"/>
          </v:shape>
          <o:OLEObject Type="Embed" ProgID="Equation.DSMT4" ShapeID="_x0000_i1064" DrawAspect="Content" ObjectID="_40" r:id="rId106"/>
        </w:object>
      </w:r>
      <w:r>
        <w:rPr>
          <w:rFonts w:ascii="宋体" w:eastAsia="宋体" w:hAnsi="宋体" w:cs="宋体"/>
          <w:color w:val="000000"/>
        </w:rPr>
        <w:t>取</w:t>
      </w:r>
      <w:r>
        <w:object>
          <v:shape id="_x0000_i1065" type="#_x0000_t75" alt="学科网(www.zxxk.com)--教育资源门户，提供试卷、教案、课件、论文、素材以及各类教学资源下载，还有大量而丰富的教学相关资讯！" style="width:45.25pt;height:16.6pt" o:oleicon="f" o:ole="">
            <v:imagedata r:id="rId107" o:title="eqId02dd93c106dd0363a09e3d5a716f9dc3"/>
          </v:shape>
          <o:OLEObject Type="Embed" ProgID="Equation.DSMT4" ShapeID="_x0000_i1065" DrawAspect="Content" ObjectID="_41" r:id="rId108"/>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695450" cy="1000125"/>
            <wp:docPr id="10006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109"/>
                    <a:stretch>
                      <a:fillRect/>
                    </a:stretch>
                  </pic:blipFill>
                  <pic:spPr>
                    <a:xfrm>
                      <a:off x="0" y="0"/>
                      <a:ext cx="1695450" cy="10001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汽车启动前，静止在水平地面上，轮胎与地面接触的总面积为</w:t>
      </w:r>
      <w:r>
        <w:object>
          <v:shape id="_x0000_i1066" type="#_x0000_t75" alt="学科网(www.zxxk.com)--教育资源门户，提供试卷、教案、课件、论文、素材以及各类教学资源下载，还有大量而丰富的教学相关资讯！" style="width:36.75pt;height:15.75pt" o:oleicon="f" o:ole="">
            <v:imagedata r:id="rId110" o:title="eqIda271c5c9023bee3ef7187ab26832c006"/>
          </v:shape>
          <o:OLEObject Type="Embed" ProgID="Equation.DSMT4" ShapeID="_x0000_i1066" DrawAspect="Content" ObjectID="_42" r:id="rId111"/>
        </w:object>
      </w:r>
      <w:r>
        <w:rPr>
          <w:rFonts w:ascii="宋体" w:eastAsia="宋体" w:hAnsi="宋体" w:cs="宋体"/>
          <w:color w:val="000000"/>
        </w:rPr>
        <w:t>，求此时汽车对地面的压强。</w:t>
      </w:r>
    </w:p>
    <w:p>
      <w:pPr>
        <w:spacing w:line="360" w:lineRule="auto"/>
        <w:jc w:val="left"/>
        <w:textAlignment w:val="center"/>
        <w:rPr>
          <w:color w:val="000000"/>
        </w:rPr>
      </w:pPr>
      <w:r>
        <w:rPr>
          <w:color w:val="000000"/>
        </w:rPr>
        <w:t>（2）</w:t>
      </w:r>
      <w:r>
        <w:rPr>
          <w:rFonts w:ascii="宋体" w:eastAsia="宋体" w:hAnsi="宋体" w:cs="宋体"/>
          <w:color w:val="000000"/>
        </w:rPr>
        <w:t>如图所示，汽车悬停在空中，画出此时汽车所受重力示意图。</w:t>
      </w:r>
    </w:p>
    <w:p>
      <w:pPr>
        <w:spacing w:line="360" w:lineRule="auto"/>
        <w:jc w:val="left"/>
        <w:textAlignment w:val="center"/>
        <w:rPr>
          <w:color w:val="000000"/>
        </w:rPr>
      </w:pPr>
      <w:r>
        <w:rPr>
          <w:color w:val="000000"/>
        </w:rPr>
        <w:t>（3）</w:t>
      </w:r>
      <w:r>
        <w:rPr>
          <w:rFonts w:ascii="宋体" w:eastAsia="宋体" w:hAnsi="宋体" w:cs="宋体"/>
          <w:color w:val="000000"/>
        </w:rPr>
        <w:t>若空气阻力忽略不计，求汽车从地面匀速升高</w:t>
      </w:r>
      <w:r>
        <w:rPr>
          <w:rFonts w:ascii="Times New Roman" w:eastAsia="Times New Roman" w:hAnsi="Times New Roman" w:cs="Times New Roman"/>
          <w:color w:val="000000"/>
        </w:rPr>
        <w:t>300m</w:t>
      </w:r>
      <w:r>
        <w:rPr>
          <w:rFonts w:ascii="宋体" w:eastAsia="宋体" w:hAnsi="宋体" w:cs="宋体"/>
          <w:color w:val="000000"/>
        </w:rPr>
        <w:t>时升力做的功。</w:t>
      </w:r>
    </w:p>
    <w:p>
      <w:pPr>
        <w:spacing w:line="360" w:lineRule="auto"/>
        <w:textAlignment w:val="center"/>
        <w:rPr>
          <w:color w:val="000000"/>
        </w:rPr>
      </w:pPr>
      <w:r>
        <w:rPr>
          <w:color w:val="2E75B6"/>
        </w:rPr>
        <w:t>【答案】</w:t>
      </w:r>
      <w:r>
        <w:rPr>
          <w:color w:val="000000"/>
        </w:rPr>
        <w:t>（1）</w:t>
      </w:r>
      <w:r>
        <w:object>
          <v:shape id="_x0000_i1067" type="#_x0000_t75" alt="学科网(www.zxxk.com)--教育资源门户，提供试卷、教案、课件、论文、素材以及各类教学资源下载，还有大量而丰富的教学相关资讯！" style="width:46.85pt;height:16pt" o:oleicon="f" o:ole="">
            <v:imagedata r:id="rId112" o:title="eqIdac662245b65a02808cdefb23a897625f"/>
          </v:shape>
          <o:OLEObject Type="Embed" ProgID="Equation.DSMT4" ShapeID="_x0000_i1067" DrawAspect="Content" ObjectID="_43" r:id="rId113"/>
        </w:object>
      </w:r>
      <w:r>
        <w:rPr>
          <w:color w:val="000000"/>
        </w:rPr>
        <w:t xml:space="preserve">    </w:t>
      </w:r>
    </w:p>
    <w:p>
      <w:pPr>
        <w:spacing w:line="360" w:lineRule="auto"/>
        <w:textAlignment w:val="center"/>
        <w:rPr>
          <w:color w:val="000000"/>
        </w:rPr>
      </w:pPr>
      <w:r>
        <w:rPr>
          <w:color w:val="000000"/>
        </w:rPr>
        <w:t>（2）</w:t>
      </w:r>
      <w:r>
        <w:rPr>
          <w:color w:val="000000"/>
        </w:rPr>
        <w:drawing>
          <wp:inline>
            <wp:extent cx="1657350" cy="981075"/>
            <wp:docPr id="10006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114"/>
                    <a:stretch>
                      <a:fillRect/>
                    </a:stretch>
                  </pic:blipFill>
                  <pic:spPr>
                    <a:xfrm>
                      <a:off x="0" y="0"/>
                      <a:ext cx="1657350" cy="981075"/>
                    </a:xfrm>
                    <a:prstGeom prst="rect">
                      <a:avLst/>
                    </a:prstGeom>
                  </pic:spPr>
                </pic:pic>
              </a:graphicData>
            </a:graphic>
          </wp:inline>
        </w:drawing>
      </w:r>
      <w:r>
        <w:rPr>
          <w:color w:val="000000"/>
        </w:rPr>
        <w:t xml:space="preserve">    </w:t>
      </w:r>
      <w:r>
        <w:rPr>
          <w:color w:val="000000"/>
        </w:rPr>
        <w:t>（3）</w:t>
      </w:r>
      <w:r>
        <w:object>
          <v:shape id="_x0000_i1068" type="#_x0000_t75" alt="学科网(www.zxxk.com)--教育资源门户，提供试卷、教案、课件、论文、素材以及各类教学资源下载，还有大量而丰富的教学相关资讯！" style="width:48.1pt;height:16.05pt" o:oleicon="f" o:ole="">
            <v:imagedata r:id="rId115" o:title="eqId5deb076c3d7f89a26307d5fe8685defb"/>
          </v:shape>
          <o:OLEObject Type="Embed" ProgID="Equation.DSMT4" ShapeID="_x0000_i1068" DrawAspect="Content" ObjectID="_44" r:id="rId116"/>
        </w:objec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both"/>
        <w:textAlignment w:val="center"/>
        <w:rPr>
          <w:color w:val="000000"/>
        </w:rPr>
      </w:pPr>
      <w:r>
        <w:rPr>
          <w:rFonts w:ascii="宋体" w:eastAsia="宋体" w:hAnsi="宋体" w:cs="宋体"/>
          <w:color w:val="000000"/>
        </w:rPr>
        <w:t>汽车对地面的压强</w:t>
      </w:r>
      <w:r>
        <w:object>
          <v:shape id="_x0000_i1069" type="#_x0000_t75" alt="学科网(www.zxxk.com)--教育资源门户，提供试卷、教案、课件、论文、素材以及各类教学资源下载，还有大量而丰富的教学相关资讯！" style="width:236.25pt;height:30.75pt" o:oleicon="f" o:ole="">
            <v:imagedata r:id="rId117" o:title="eqId29347db589bec3781d3eefb04c6942ca"/>
          </v:shape>
          <o:OLEObject Type="Embed" ProgID="Equation.DSMT4" ShapeID="_x0000_i1069" DrawAspect="Content" ObjectID="_45" r:id="rId118"/>
        </w:objec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rFonts w:ascii="宋体" w:eastAsia="宋体" w:hAnsi="宋体" w:cs="宋体"/>
          <w:color w:val="000000"/>
        </w:rPr>
        <w:t>重力方向竖直向下，如下图所示：</w:t>
      </w:r>
    </w:p>
    <w:p>
      <w:pPr>
        <w:spacing w:line="360" w:lineRule="auto"/>
        <w:jc w:val="both"/>
        <w:textAlignment w:val="center"/>
        <w:rPr>
          <w:color w:val="000000"/>
        </w:rPr>
      </w:pPr>
      <w:r>
        <w:rPr>
          <w:color w:val="000000"/>
        </w:rPr>
        <w:drawing>
          <wp:inline>
            <wp:extent cx="1638300" cy="971550"/>
            <wp:docPr id="10006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114"/>
                    <a:stretch>
                      <a:fillRect/>
                    </a:stretch>
                  </pic:blipFill>
                  <pic:spPr>
                    <a:xfrm>
                      <a:off x="0" y="0"/>
                      <a:ext cx="1638300" cy="971550"/>
                    </a:xfrm>
                    <a:prstGeom prst="rect">
                      <a:avLst/>
                    </a:prstGeom>
                  </pic:spPr>
                </pic:pic>
              </a:graphicData>
            </a:graphic>
          </wp:inline>
        </w:drawing>
      </w:r>
      <w:r>
        <w:rPr>
          <w:color w:val="000000"/>
        </w:rPr>
        <w:t>【小问3详解】</w:t>
      </w:r>
    </w:p>
    <w:p>
      <w:pPr>
        <w:spacing w:line="360" w:lineRule="auto"/>
        <w:jc w:val="both"/>
        <w:textAlignment w:val="center"/>
        <w:rPr>
          <w:color w:val="000000"/>
        </w:rPr>
      </w:pPr>
      <w:r>
        <w:rPr>
          <w:rFonts w:ascii="宋体" w:eastAsia="宋体" w:hAnsi="宋体" w:cs="宋体"/>
          <w:color w:val="000000"/>
        </w:rPr>
        <w:t>忽略空气阻力，升力与重力大小相等，方向相反，汽车从地面匀速升高</w:t>
      </w:r>
      <w:r>
        <w:rPr>
          <w:rFonts w:ascii="Times New Roman" w:eastAsia="Times New Roman" w:hAnsi="Times New Roman" w:cs="Times New Roman"/>
          <w:color w:val="000000"/>
        </w:rPr>
        <w:t>300m</w:t>
      </w:r>
      <w:r>
        <w:rPr>
          <w:rFonts w:ascii="宋体" w:eastAsia="宋体" w:hAnsi="宋体" w:cs="宋体"/>
          <w:color w:val="000000"/>
        </w:rPr>
        <w:t>时升力做的功为</w:t>
      </w:r>
      <w:r>
        <w:object>
          <v:shape id="_x0000_i1070" type="#_x0000_t75" alt="学科网(www.zxxk.com)--教育资源门户，提供试卷、教案、课件、论文、素材以及各类教学资源下载，还有大量而丰富的教学相关资讯！" style="width:282.75pt;height:18pt" o:oleicon="f" o:ole="">
            <v:imagedata r:id="rId119" o:title="eqId4ca5cb0b74e27c675cbf629478437477"/>
          </v:shape>
          <o:OLEObject Type="Embed" ProgID="Equation.DSMT4" ShapeID="_x0000_i1070" DrawAspect="Content" ObjectID="_46" r:id="rId120"/>
        </w:object>
      </w:r>
    </w:p>
    <w:p>
      <w:pPr>
        <w:spacing w:line="360" w:lineRule="auto"/>
        <w:jc w:val="left"/>
        <w:textAlignment w:val="center"/>
        <w:rPr>
          <w:color w:val="000000"/>
        </w:rPr>
      </w:pPr>
      <w:r>
        <w:rPr>
          <w:color w:val="000000"/>
        </w:rPr>
        <w:t xml:space="preserve">26. </w:t>
      </w:r>
      <w:r>
        <w:rPr>
          <w:rFonts w:ascii="宋体" w:eastAsia="宋体" w:hAnsi="宋体" w:cs="宋体"/>
          <w:color w:val="000000"/>
        </w:rPr>
        <w:t>图甲为科技小组设计的模拟电路，用手测量仰卧起坐次数。电源电压恒定不变，</w:t>
      </w:r>
      <w:r>
        <w:rPr>
          <w:rFonts w:ascii="Times New Roman" w:eastAsia="Times New Roman" w:hAnsi="Times New Roman" w:cs="Times New Roman"/>
          <w:i/>
          <w:color w:val="000000"/>
        </w:rPr>
        <w:t>R</w:t>
      </w:r>
      <w:r>
        <w:rPr>
          <w:color w:val="000000"/>
          <w:vertAlign w:val="subscript"/>
        </w:rPr>
        <w:t>1</w:t>
      </w:r>
      <w:r>
        <w:rPr>
          <w:rFonts w:ascii="宋体" w:eastAsia="宋体" w:hAnsi="宋体" w:cs="宋体"/>
          <w:color w:val="000000"/>
        </w:rPr>
        <w:t>为定值电阻，</w:t>
      </w:r>
      <w:r>
        <w:rPr>
          <w:rFonts w:ascii="Times New Roman" w:eastAsia="Times New Roman" w:hAnsi="Times New Roman" w:cs="Times New Roman"/>
          <w:i/>
          <w:color w:val="000000"/>
        </w:rPr>
        <w:t>R</w:t>
      </w:r>
      <w:r>
        <w:rPr>
          <w:color w:val="000000"/>
          <w:vertAlign w:val="subscript"/>
        </w:rPr>
        <w:t>2</w:t>
      </w:r>
      <w:r>
        <w:rPr>
          <w:rFonts w:ascii="宋体" w:eastAsia="宋体" w:hAnsi="宋体" w:cs="宋体"/>
          <w:color w:val="000000"/>
        </w:rPr>
        <w:t>为光敏电阻，其阻值随光照强度的减小而增大。当射向</w:t>
      </w:r>
      <w:r>
        <w:rPr>
          <w:rFonts w:ascii="Times New Roman" w:eastAsia="Times New Roman" w:hAnsi="Times New Roman" w:cs="Times New Roman"/>
          <w:i/>
          <w:color w:val="000000"/>
        </w:rPr>
        <w:t>R</w:t>
      </w:r>
      <w:r>
        <w:rPr>
          <w:color w:val="000000"/>
          <w:vertAlign w:val="subscript"/>
        </w:rPr>
        <w:t>2</w:t>
      </w:r>
      <w:r>
        <w:rPr>
          <w:rFonts w:ascii="宋体" w:eastAsia="宋体" w:hAnsi="宋体" w:cs="宋体"/>
          <w:color w:val="000000"/>
        </w:rPr>
        <w:t>的红外线被遮挡时，</w:t>
      </w:r>
      <w:r>
        <w:rPr>
          <w:rFonts w:ascii="Times New Roman" w:eastAsia="Times New Roman" w:hAnsi="Times New Roman" w:cs="Times New Roman"/>
          <w:i/>
          <w:color w:val="000000"/>
        </w:rPr>
        <w:t>R</w:t>
      </w:r>
      <w:r>
        <w:rPr>
          <w:color w:val="000000"/>
          <w:vertAlign w:val="subscript"/>
        </w:rPr>
        <w:t>2</w:t>
      </w:r>
      <w:r>
        <w:rPr>
          <w:rFonts w:ascii="宋体" w:eastAsia="宋体" w:hAnsi="宋体" w:cs="宋体"/>
          <w:color w:val="000000"/>
        </w:rPr>
        <w:t>两端的电压达到设定值，触发计数系统计数。测试过程中，</w:t>
      </w:r>
      <w:r>
        <w:rPr>
          <w:rFonts w:ascii="Times New Roman" w:eastAsia="Times New Roman" w:hAnsi="Times New Roman" w:cs="Times New Roman"/>
          <w:i/>
          <w:color w:val="000000"/>
        </w:rPr>
        <w:t>R</w:t>
      </w:r>
      <w:r>
        <w:rPr>
          <w:color w:val="000000"/>
          <w:vertAlign w:val="subscript"/>
        </w:rPr>
        <w:t>2</w:t>
      </w:r>
      <w:r>
        <w:rPr>
          <w:rFonts w:ascii="宋体" w:eastAsia="宋体" w:hAnsi="宋体" w:cs="宋体"/>
          <w:color w:val="000000"/>
        </w:rPr>
        <w:t>两端电压与时间的关系图像如图乙所示，电流表示数与时间的关系图像如图丙所示，且完成每次仰卧起坐的时间相同。</w:t>
      </w:r>
    </w:p>
    <w:p>
      <w:pPr>
        <w:spacing w:line="360" w:lineRule="auto"/>
        <w:jc w:val="left"/>
        <w:textAlignment w:val="center"/>
        <w:rPr>
          <w:color w:val="000000"/>
        </w:rPr>
      </w:pPr>
      <w:r>
        <w:rPr>
          <w:color w:val="000000"/>
        </w:rPr>
        <w:drawing>
          <wp:inline>
            <wp:extent cx="5238750" cy="1629781"/>
            <wp:docPr id="10006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121"/>
                    <a:stretch>
                      <a:fillRect/>
                    </a:stretch>
                  </pic:blipFill>
                  <pic:spPr>
                    <a:xfrm>
                      <a:off x="0" y="0"/>
                      <a:ext cx="5238750" cy="1629781"/>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w:t>
      </w:r>
      <w:r>
        <w:rPr>
          <w:rFonts w:ascii="Times New Roman" w:eastAsia="Times New Roman" w:hAnsi="Times New Roman" w:cs="Times New Roman"/>
          <w:color w:val="000000"/>
        </w:rPr>
        <w:t>1min</w:t>
      </w:r>
      <w:r>
        <w:rPr>
          <w:rFonts w:ascii="宋体" w:eastAsia="宋体" w:hAnsi="宋体" w:cs="宋体"/>
          <w:color w:val="000000"/>
        </w:rPr>
        <w:t>内完成仰卧起坐的个数。</w:t>
      </w:r>
    </w:p>
    <w:p>
      <w:pPr>
        <w:spacing w:line="360" w:lineRule="auto"/>
        <w:jc w:val="left"/>
        <w:textAlignment w:val="center"/>
        <w:rPr>
          <w:color w:val="000000"/>
        </w:rPr>
      </w:pPr>
      <w:r>
        <w:rPr>
          <w:color w:val="000000"/>
        </w:rPr>
        <w:t>（2）</w:t>
      </w:r>
      <w:r>
        <w:rPr>
          <w:rFonts w:ascii="宋体" w:eastAsia="宋体" w:hAnsi="宋体" w:cs="宋体"/>
          <w:color w:val="000000"/>
        </w:rPr>
        <w:t>求触发计数时，光敏电阻</w:t>
      </w:r>
      <w:r>
        <w:rPr>
          <w:rFonts w:ascii="Times New Roman" w:eastAsia="Times New Roman" w:hAnsi="Times New Roman" w:cs="Times New Roman"/>
          <w:i/>
          <w:color w:val="000000"/>
        </w:rPr>
        <w:t>R</w:t>
      </w:r>
      <w:r>
        <w:rPr>
          <w:color w:val="000000"/>
          <w:vertAlign w:val="subscript"/>
        </w:rPr>
        <w:t>2</w:t>
      </w:r>
      <w:r>
        <w:rPr>
          <w:rFonts w:ascii="宋体" w:eastAsia="宋体" w:hAnsi="宋体" w:cs="宋体"/>
          <w:color w:val="000000"/>
        </w:rPr>
        <w:t>的阻值。</w:t>
      </w:r>
    </w:p>
    <w:p>
      <w:pPr>
        <w:spacing w:line="360" w:lineRule="auto"/>
        <w:jc w:val="left"/>
        <w:textAlignment w:val="center"/>
        <w:rPr>
          <w:color w:val="000000"/>
        </w:rPr>
      </w:pPr>
      <w:r>
        <w:rPr>
          <w:color w:val="000000"/>
        </w:rPr>
        <w:t>（3）</w:t>
      </w:r>
      <w:r>
        <w:rPr>
          <w:rFonts w:ascii="宋体" w:eastAsia="宋体" w:hAnsi="宋体" w:cs="宋体"/>
          <w:color w:val="000000"/>
        </w:rPr>
        <w:t>求电路中的电源电压。</w:t>
      </w:r>
    </w:p>
    <w:p>
      <w:pPr>
        <w:spacing w:line="360" w:lineRule="auto"/>
        <w:textAlignment w:val="center"/>
        <w:rPr>
          <w:color w:val="000000"/>
        </w:rPr>
      </w:pPr>
      <w:r>
        <w:rPr>
          <w:color w:val="2E75B6"/>
        </w:rPr>
        <w:t>【答案】</w:t>
      </w:r>
      <w:r>
        <w:rPr>
          <w:color w:val="000000"/>
        </w:rPr>
        <w:t>（1）</w:t>
      </w:r>
      <w:r>
        <w:rPr>
          <w:rFonts w:ascii="Times New Roman" w:eastAsia="Times New Roman" w:hAnsi="Times New Roman" w:cs="Times New Roman"/>
          <w:color w:val="000000"/>
        </w:rPr>
        <w:t>50</w:t>
      </w:r>
      <w:r>
        <w:rPr>
          <w:rFonts w:ascii="宋体" w:eastAsia="宋体" w:hAnsi="宋体" w:cs="宋体"/>
          <w:color w:val="000000"/>
        </w:rPr>
        <w:t>个</w:t>
      </w:r>
      <w:r>
        <w:rPr>
          <w:color w:val="000000"/>
        </w:rPr>
        <w:t xml:space="preserve">    </w:t>
      </w:r>
      <w:r>
        <w:rPr>
          <w:color w:val="000000"/>
        </w:rPr>
        <w:t>（2）</w:t>
      </w:r>
      <w:r>
        <w:rPr>
          <w:rFonts w:ascii="Times New Roman" w:eastAsia="Times New Roman" w:hAnsi="Times New Roman" w:cs="Times New Roman"/>
          <w:color w:val="000000"/>
        </w:rPr>
        <w:t>50Ω</w:t>
      </w:r>
      <w:r>
        <w:rPr>
          <w:color w:val="000000"/>
        </w:rPr>
        <w:t xml:space="preserve">    </w:t>
      </w:r>
    </w:p>
    <w:p>
      <w:pPr>
        <w:spacing w:line="360" w:lineRule="auto"/>
        <w:textAlignment w:val="center"/>
        <w:rPr>
          <w:color w:val="000000"/>
        </w:rPr>
      </w:pPr>
      <w:r>
        <w:rPr>
          <w:color w:val="000000"/>
        </w:rPr>
        <w:t>（3）</w:t>
      </w:r>
      <w:r>
        <w:rPr>
          <w:rFonts w:ascii="Times New Roman" w:eastAsia="Times New Roman" w:hAnsi="Times New Roman" w:cs="Times New Roman"/>
          <w:color w:val="000000"/>
        </w:rPr>
        <w:t>6V</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both"/>
        <w:textAlignment w:val="center"/>
        <w:rPr>
          <w:color w:val="000000"/>
        </w:rPr>
      </w:pPr>
      <w:r>
        <w:rPr>
          <w:rFonts w:ascii="宋体" w:eastAsia="宋体" w:hAnsi="宋体" w:cs="宋体"/>
          <w:color w:val="000000"/>
        </w:rPr>
        <w:t>由图乙可知，在</w:t>
      </w:r>
      <w:r>
        <w:rPr>
          <w:rFonts w:ascii="Times New Roman" w:eastAsia="Times New Roman" w:hAnsi="Times New Roman" w:cs="Times New Roman"/>
          <w:color w:val="000000"/>
        </w:rPr>
        <w:t xml:space="preserve">0 ~ 2.4s </w:t>
      </w:r>
      <w:r>
        <w:rPr>
          <w:rFonts w:ascii="宋体" w:eastAsia="宋体" w:hAnsi="宋体" w:cs="宋体"/>
          <w:color w:val="000000"/>
        </w:rPr>
        <w:t>时间内电压出现两次达</w:t>
      </w:r>
      <w:r>
        <w:rPr>
          <w:rFonts w:ascii="Times New Roman" w:eastAsia="Times New Roman" w:hAnsi="Times New Roman" w:cs="Times New Roman"/>
          <w:color w:val="000000"/>
        </w:rPr>
        <w:t xml:space="preserve">5V </w:t>
      </w:r>
      <w:r>
        <w:rPr>
          <w:rFonts w:ascii="宋体" w:eastAsia="宋体" w:hAnsi="宋体" w:cs="宋体"/>
          <w:color w:val="000000"/>
        </w:rPr>
        <w:t>的触发过程，说明</w:t>
      </w:r>
      <w:r>
        <w:rPr>
          <w:rFonts w:ascii="Times New Roman" w:eastAsia="Times New Roman" w:hAnsi="Times New Roman" w:cs="Times New Roman"/>
          <w:color w:val="000000"/>
        </w:rPr>
        <w:t xml:space="preserve">2.4 s </w:t>
      </w:r>
      <w:r>
        <w:rPr>
          <w:rFonts w:ascii="宋体" w:eastAsia="宋体" w:hAnsi="宋体" w:cs="宋体"/>
          <w:color w:val="000000"/>
        </w:rPr>
        <w:t>内完成了</w:t>
      </w:r>
      <w:r>
        <w:rPr>
          <w:rFonts w:ascii="Times New Roman" w:eastAsia="Times New Roman" w:hAnsi="Times New Roman" w:cs="Times New Roman"/>
          <w:color w:val="000000"/>
        </w:rPr>
        <w:t xml:space="preserve">2 </w:t>
      </w:r>
      <w:r>
        <w:rPr>
          <w:rFonts w:ascii="宋体" w:eastAsia="宋体" w:hAnsi="宋体" w:cs="宋体"/>
          <w:color w:val="000000"/>
        </w:rPr>
        <w:t>次仰卧起坐，因此每次所用时间为</w:t>
      </w:r>
      <w:r>
        <w:rPr>
          <w:rFonts w:ascii="Times New Roman" w:eastAsia="Times New Roman" w:hAnsi="Times New Roman" w:cs="Times New Roman"/>
          <w:color w:val="000000"/>
        </w:rPr>
        <w:t>1.2 s</w:t>
      </w:r>
      <w:r>
        <w:rPr>
          <w:rFonts w:ascii="宋体" w:eastAsia="宋体" w:hAnsi="宋体" w:cs="宋体"/>
          <w:color w:val="000000"/>
        </w:rPr>
        <w:t>；则</w:t>
      </w:r>
      <w:r>
        <w:rPr>
          <w:rFonts w:ascii="Times New Roman" w:eastAsia="Times New Roman" w:hAnsi="Times New Roman" w:cs="Times New Roman"/>
          <w:color w:val="000000"/>
        </w:rPr>
        <w:t xml:space="preserve">1 min </w:t>
      </w:r>
      <w:r>
        <w:rPr>
          <w:rFonts w:ascii="宋体" w:eastAsia="宋体" w:hAnsi="宋体" w:cs="宋体"/>
          <w:color w:val="000000"/>
        </w:rPr>
        <w:t>内可完成的个数为</w:t>
      </w:r>
      <w:r>
        <w:object>
          <v:shape id="_x0000_i1071" type="#_x0000_t75" alt="学科网(www.zxxk.com)--教育资源门户，提供试卷、教案、课件、论文、素材以及各类教学资源下载，还有大量而丰富的教学相关资讯！" style="width:60pt;height:30.75pt" o:oleicon="f" o:ole="">
            <v:imagedata r:id="rId122" o:title="eqId213f0041a639ceebae3c62a96f2fa4a7"/>
          </v:shape>
          <o:OLEObject Type="Embed" ProgID="Equation.DSMT4" ShapeID="_x0000_i1071" DrawAspect="Content" ObjectID="_47" r:id="rId123"/>
        </w:objec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rFonts w:ascii="宋体" w:eastAsia="宋体" w:hAnsi="宋体" w:cs="宋体"/>
          <w:color w:val="000000"/>
        </w:rPr>
        <w:t>触发计数时，由图乙可知光敏电阻</w:t>
      </w:r>
      <w:r>
        <w:rPr>
          <w:rFonts w:ascii="Times New Roman" w:eastAsia="Times New Roman" w:hAnsi="Times New Roman" w:cs="Times New Roman"/>
          <w:i/>
          <w:color w:val="000000"/>
        </w:rPr>
        <w:t>R</w:t>
      </w:r>
      <w:r>
        <w:rPr>
          <w:color w:val="000000"/>
          <w:vertAlign w:val="subscript"/>
        </w:rPr>
        <w:t>2</w:t>
      </w:r>
      <w:r>
        <w:rPr>
          <w:rFonts w:ascii="宋体" w:eastAsia="宋体" w:hAnsi="宋体" w:cs="宋体"/>
          <w:color w:val="000000"/>
        </w:rPr>
        <w:t>两端电压</w:t>
      </w:r>
      <w:r>
        <w:rPr>
          <w:rFonts w:ascii="Times New Roman" w:eastAsia="Times New Roman" w:hAnsi="Times New Roman" w:cs="Times New Roman"/>
          <w:i/>
          <w:color w:val="000000"/>
        </w:rPr>
        <w:t>U</w:t>
      </w:r>
      <w:r>
        <w:rPr>
          <w:color w:val="000000"/>
          <w:vertAlign w:val="subscript"/>
        </w:rPr>
        <w:t>2</w:t>
      </w:r>
      <w:r>
        <w:rPr>
          <w:rFonts w:ascii="Times New Roman" w:eastAsia="Times New Roman" w:hAnsi="Times New Roman" w:cs="Times New Roman"/>
          <w:color w:val="000000"/>
        </w:rPr>
        <w:t xml:space="preserve"> = 5.0 V</w:t>
      </w:r>
      <w:r>
        <w:rPr>
          <w:rFonts w:ascii="宋体" w:eastAsia="宋体" w:hAnsi="宋体" w:cs="宋体"/>
          <w:color w:val="000000"/>
        </w:rPr>
        <w:t>，由图丙可知此时电路中电流</w:t>
      </w:r>
      <w:r>
        <w:rPr>
          <w:rFonts w:ascii="Times New Roman" w:eastAsia="Times New Roman" w:hAnsi="Times New Roman" w:cs="Times New Roman"/>
          <w:i/>
          <w:color w:val="000000"/>
        </w:rPr>
        <w:t>I</w:t>
      </w:r>
      <w:r>
        <w:rPr>
          <w:rFonts w:ascii="Times New Roman" w:eastAsia="Times New Roman" w:hAnsi="Times New Roman" w:cs="Times New Roman"/>
          <w:color w:val="000000"/>
        </w:rPr>
        <w:t xml:space="preserve"> = 0.1A</w:t>
      </w:r>
      <w:r>
        <w:rPr>
          <w:rFonts w:ascii="宋体" w:eastAsia="宋体" w:hAnsi="宋体" w:cs="宋体"/>
          <w:color w:val="000000"/>
        </w:rPr>
        <w:t>，此时光敏电阻</w:t>
      </w:r>
      <w:r>
        <w:rPr>
          <w:rFonts w:ascii="Times New Roman" w:eastAsia="Times New Roman" w:hAnsi="Times New Roman" w:cs="Times New Roman"/>
          <w:i/>
          <w:color w:val="000000"/>
        </w:rPr>
        <w:t>R</w:t>
      </w:r>
      <w:r>
        <w:rPr>
          <w:color w:val="000000"/>
          <w:vertAlign w:val="subscript"/>
        </w:rPr>
        <w:t>2</w:t>
      </w:r>
      <w:r>
        <w:rPr>
          <w:rFonts w:ascii="宋体" w:eastAsia="宋体" w:hAnsi="宋体" w:cs="宋体"/>
          <w:color w:val="000000"/>
        </w:rPr>
        <w:t>的阻值为</w:t>
      </w:r>
      <w:r>
        <w:object>
          <v:shape id="_x0000_i1072" type="#_x0000_t75" alt="学科网(www.zxxk.com)--教育资源门户，提供试卷、教案、课件、论文、素材以及各类教学资源下载，还有大量而丰富的教学相关资讯！" style="width:108.75pt;height:30.75pt" o:oleicon="f" o:ole="">
            <v:imagedata r:id="rId124" o:title="eqId745abd6243dcedc969e75b214574e216"/>
          </v:shape>
          <o:OLEObject Type="Embed" ProgID="Equation.DSMT4" ShapeID="_x0000_i1072" DrawAspect="Content" ObjectID="_48" r:id="rId125"/>
        </w:object>
      </w:r>
    </w:p>
    <w:p>
      <w:pPr>
        <w:spacing w:line="360" w:lineRule="auto"/>
        <w:jc w:val="both"/>
        <w:textAlignment w:val="center"/>
        <w:rPr>
          <w:color w:val="000000"/>
        </w:rPr>
      </w:pPr>
      <w:r>
        <w:rPr>
          <w:color w:val="000000"/>
        </w:rPr>
        <w:t>【小问3详解】</w:t>
      </w:r>
    </w:p>
    <w:p>
      <w:pPr>
        <w:spacing w:line="360" w:lineRule="auto"/>
        <w:jc w:val="both"/>
        <w:textAlignment w:val="center"/>
        <w:rPr>
          <w:color w:val="000000"/>
        </w:rPr>
      </w:pPr>
      <w:r>
        <w:rPr>
          <w:rFonts w:ascii="宋体" w:eastAsia="宋体" w:hAnsi="宋体" w:cs="宋体"/>
          <w:color w:val="000000"/>
        </w:rPr>
        <w:t>触发计数时，由图乙可知光敏电阻</w:t>
      </w:r>
      <w:r>
        <w:rPr>
          <w:rFonts w:ascii="Times New Roman" w:eastAsia="Times New Roman" w:hAnsi="Times New Roman" w:cs="Times New Roman"/>
          <w:i/>
          <w:color w:val="000000"/>
        </w:rPr>
        <w:t>R</w:t>
      </w:r>
      <w:r>
        <w:rPr>
          <w:color w:val="000000"/>
          <w:vertAlign w:val="subscript"/>
        </w:rPr>
        <w:t>2</w:t>
      </w:r>
      <w:r>
        <w:rPr>
          <w:rFonts w:ascii="宋体" w:eastAsia="宋体" w:hAnsi="宋体" w:cs="宋体"/>
          <w:color w:val="000000"/>
        </w:rPr>
        <w:t>两端电压</w:t>
      </w:r>
      <w:r>
        <w:rPr>
          <w:rFonts w:ascii="Times New Roman" w:eastAsia="Times New Roman" w:hAnsi="Times New Roman" w:cs="Times New Roman"/>
          <w:i/>
          <w:color w:val="000000"/>
        </w:rPr>
        <w:t>U</w:t>
      </w:r>
      <w:r>
        <w:rPr>
          <w:color w:val="000000"/>
          <w:vertAlign w:val="subscript"/>
        </w:rPr>
        <w:t>2</w:t>
      </w:r>
      <w:r>
        <w:rPr>
          <w:rFonts w:ascii="Times New Roman" w:eastAsia="Times New Roman" w:hAnsi="Times New Roman" w:cs="Times New Roman"/>
          <w:color w:val="000000"/>
        </w:rPr>
        <w:t xml:space="preserve"> = 5.0 V</w:t>
      </w:r>
      <w:r>
        <w:rPr>
          <w:rFonts w:ascii="宋体" w:eastAsia="宋体" w:hAnsi="宋体" w:cs="宋体"/>
          <w:color w:val="000000"/>
        </w:rPr>
        <w:t>，由图丙可知此时电路中电流</w:t>
      </w:r>
      <w:r>
        <w:rPr>
          <w:rFonts w:ascii="Times New Roman" w:eastAsia="Times New Roman" w:hAnsi="Times New Roman" w:cs="Times New Roman"/>
          <w:i/>
          <w:color w:val="000000"/>
        </w:rPr>
        <w:t>I</w:t>
      </w:r>
      <w:r>
        <w:rPr>
          <w:rFonts w:ascii="Times New Roman" w:eastAsia="Times New Roman" w:hAnsi="Times New Roman" w:cs="Times New Roman"/>
          <w:color w:val="000000"/>
        </w:rPr>
        <w:t xml:space="preserve"> = 0.1 A</w:t>
      </w:r>
      <w:r>
        <w:rPr>
          <w:rFonts w:ascii="宋体" w:eastAsia="宋体" w:hAnsi="宋体" w:cs="宋体"/>
          <w:color w:val="000000"/>
        </w:rPr>
        <w:t>，由图甲可知两个电阻串联，则电源电压为</w:t>
      </w:r>
      <w:r>
        <w:object>
          <v:shape id="_x0000_i1073" type="#_x0000_t75" alt="学科网(www.zxxk.com)--教育资源门户，提供试卷、教案、课件、论文、素材以及各类教学资源下载，还有大量而丰富的教学相关资讯！" style="width:92.4pt;height:18.25pt" o:oleicon="f" o:ole="">
            <v:imagedata r:id="rId126" o:title="eqId61d2b735d84db7d292f6e543a5dae62f"/>
          </v:shape>
          <o:OLEObject Type="Embed" ProgID="Equation.DSMT4" ShapeID="_x0000_i1073" DrawAspect="Content" ObjectID="_49" r:id="rId127"/>
        </w:object>
      </w:r>
      <w:r>
        <w:rPr>
          <w:rFonts w:ascii="Times New Roman" w:eastAsia="Times New Roman" w:hAnsi="Times New Roman" w:cs="Times New Roman"/>
          <w:color w:val="000000"/>
        </w:rPr>
        <w:t xml:space="preserve">   </w:t>
      </w:r>
      <w:r>
        <w:rPr>
          <w:rFonts w:ascii="宋体" w:eastAsia="宋体" w:hAnsi="宋体" w:cs="宋体"/>
          <w:color w:val="000000"/>
        </w:rPr>
        <w:t>①</w:t>
      </w:r>
    </w:p>
    <w:p>
      <w:pPr>
        <w:spacing w:line="360" w:lineRule="auto"/>
        <w:jc w:val="both"/>
        <w:textAlignment w:val="center"/>
        <w:rPr>
          <w:color w:val="000000"/>
        </w:rPr>
      </w:pPr>
      <w:r>
        <w:rPr>
          <w:rFonts w:ascii="宋体" w:eastAsia="宋体" w:hAnsi="宋体" w:cs="宋体"/>
          <w:color w:val="000000"/>
        </w:rPr>
        <w:t>未触发计数时，由图乙可知光敏电阻</w:t>
      </w:r>
      <w:r>
        <w:rPr>
          <w:rFonts w:ascii="Times New Roman" w:eastAsia="Times New Roman" w:hAnsi="Times New Roman" w:cs="Times New Roman"/>
          <w:i/>
          <w:color w:val="000000"/>
        </w:rPr>
        <w:t>R</w:t>
      </w:r>
      <w:r>
        <w:rPr>
          <w:color w:val="000000"/>
          <w:vertAlign w:val="subscript"/>
        </w:rPr>
        <w:t>2</w:t>
      </w:r>
      <w:r>
        <w:rPr>
          <w:rFonts w:ascii="宋体" w:eastAsia="宋体" w:hAnsi="宋体" w:cs="宋体"/>
          <w:color w:val="000000"/>
        </w:rPr>
        <w:t>两端电压</w:t>
      </w:r>
      <w:r>
        <w:rPr>
          <w:rFonts w:ascii="Times New Roman" w:eastAsia="Times New Roman" w:hAnsi="Times New Roman" w:cs="Times New Roman"/>
          <w:i/>
          <w:color w:val="000000"/>
        </w:rPr>
        <w:t>U</w:t>
      </w:r>
      <w:r>
        <w:rPr>
          <w:color w:val="000000"/>
          <w:vertAlign w:val="subscript"/>
        </w:rPr>
        <w:t>2</w:t>
      </w:r>
      <w:r>
        <w:rPr>
          <w:rFonts w:ascii="Times New Roman" w:eastAsia="Times New Roman" w:hAnsi="Times New Roman" w:cs="Times New Roman"/>
          <w:color w:val="000000"/>
        </w:rPr>
        <w:t xml:space="preserve"> = 3.0 V</w:t>
      </w:r>
      <w:r>
        <w:rPr>
          <w:rFonts w:ascii="宋体" w:eastAsia="宋体" w:hAnsi="宋体" w:cs="宋体"/>
          <w:color w:val="000000"/>
        </w:rPr>
        <w:t>，由图丙可知此时电路中电流</w:t>
      </w:r>
      <w:r>
        <w:rPr>
          <w:rFonts w:ascii="Times New Roman" w:eastAsia="Times New Roman" w:hAnsi="Times New Roman" w:cs="Times New Roman"/>
          <w:i/>
          <w:color w:val="000000"/>
        </w:rPr>
        <w:t>I</w:t>
      </w:r>
      <w:r>
        <w:rPr>
          <w:rFonts w:ascii="Times New Roman" w:eastAsia="Times New Roman" w:hAnsi="Times New Roman" w:cs="Times New Roman"/>
          <w:color w:val="000000"/>
        </w:rPr>
        <w:t xml:space="preserve"> = 0.3 A</w:t>
      </w:r>
      <w:r>
        <w:rPr>
          <w:rFonts w:ascii="宋体" w:eastAsia="宋体" w:hAnsi="宋体" w:cs="宋体"/>
          <w:color w:val="000000"/>
        </w:rPr>
        <w:t>，则电源电压为</w:t>
      </w:r>
      <w:r>
        <w:object>
          <v:shape id="_x0000_i1074" type="#_x0000_t75" alt="学科网(www.zxxk.com)--教育资源门户，提供试卷、教案、课件、论文、素材以及各类教学资源下载，还有大量而丰富的教学相关资讯！" style="width:92.95pt;height:18.25pt" o:oleicon="f" o:ole="">
            <v:imagedata r:id="rId128" o:title="eqIdae001ed27cc346715eeba5d8d1243d30"/>
          </v:shape>
          <o:OLEObject Type="Embed" ProgID="Equation.DSMT4" ShapeID="_x0000_i1074" DrawAspect="Content" ObjectID="_50" r:id="rId129"/>
        </w:object>
      </w:r>
      <w:r>
        <w:rPr>
          <w:rFonts w:ascii="Times New Roman" w:eastAsia="Times New Roman" w:hAnsi="Times New Roman" w:cs="Times New Roman"/>
          <w:color w:val="000000"/>
        </w:rPr>
        <w:t xml:space="preserve">    </w:t>
      </w:r>
      <w:r>
        <w:rPr>
          <w:rFonts w:ascii="宋体" w:eastAsia="宋体" w:hAnsi="宋体" w:cs="宋体"/>
          <w:color w:val="000000"/>
        </w:rPr>
        <w:t>②</w:t>
      </w:r>
    </w:p>
    <w:p>
      <w:pPr>
        <w:spacing w:line="360" w:lineRule="auto"/>
        <w:jc w:val="both"/>
        <w:textAlignment w:val="center"/>
        <w:rPr>
          <w:color w:val="000000"/>
        </w:rPr>
      </w:pPr>
      <w:r>
        <w:rPr>
          <w:rFonts w:ascii="宋体" w:eastAsia="宋体" w:hAnsi="宋体" w:cs="宋体"/>
          <w:color w:val="000000"/>
        </w:rPr>
        <w:t>解①②得</w:t>
      </w:r>
      <w:r>
        <w:object>
          <v:shape id="_x0000_i1075" type="#_x0000_t75" alt="学科网(www.zxxk.com)--教育资源门户，提供试卷、教案、课件、论文、素材以及各类教学资源下载，还有大量而丰富的教学相关资讯！" style="width:45.95pt;height:18.1pt" o:oleicon="f" o:ole="">
            <v:imagedata r:id="rId130" o:title="eqId18d095e542a150f6dc4b98a1ae6c0f3e"/>
          </v:shape>
          <o:OLEObject Type="Embed" ProgID="Equation.DSMT4" ShapeID="_x0000_i1075" DrawAspect="Content" ObjectID="_51" r:id="rId131"/>
        </w:object>
      </w:r>
      <w:r>
        <w:rPr>
          <w:rFonts w:ascii="宋体" w:eastAsia="宋体" w:hAnsi="宋体" w:cs="宋体"/>
          <w:color w:val="000000"/>
        </w:rPr>
        <w:t>，</w:t>
      </w:r>
      <w:r>
        <w:object>
          <v:shape id="_x0000_i1076" type="#_x0000_t75" alt="学科网(www.zxxk.com)--教育资源门户，提供试卷、教案、课件、论文、素材以及各类教学资源下载，还有大量而丰富的教学相关资讯！" style="width:37pt;height:13pt" o:oleicon="f" o:ole="">
            <v:imagedata r:id="rId132" o:title="eqId34485ce0d68d40cba82fdb55d5ca1b0e"/>
          </v:shape>
          <o:OLEObject Type="Embed" ProgID="Equation.DSMT4" ShapeID="_x0000_i1076" DrawAspect="Content" ObjectID="_52" r:id="rId133"/>
        </w:object>
      </w:r>
    </w:p>
    <w:p>
      <w:pPr>
        <w:spacing w:line="360" w:lineRule="auto"/>
        <w:jc w:val="left"/>
        <w:textAlignment w:val="center"/>
        <w:rPr>
          <w:color w:val="000000"/>
        </w:rPr>
      </w:pPr>
      <w:r>
        <w:rPr>
          <w:color w:val="000000"/>
        </w:rPr>
        <w:t xml:space="preserve">27. </w:t>
      </w:r>
      <w:r>
        <w:rPr>
          <w:rFonts w:ascii="宋体" w:eastAsia="宋体" w:hAnsi="宋体" w:cs="宋体"/>
          <w:color w:val="000000"/>
        </w:rPr>
        <w:t>图甲为我国古人用踏碓榨油的场景。他们用两根柱子架起一根木杠，杠的一端装有石头，脚蹬木杠的另一端，一踏一放使石头一起一落，舂捣油料。为了便于施力，另外配有可移动支架，如图乙所示。</w:t>
      </w:r>
    </w:p>
    <w:p>
      <w:pPr>
        <w:spacing w:line="360" w:lineRule="auto"/>
        <w:jc w:val="left"/>
        <w:textAlignment w:val="center"/>
        <w:rPr>
          <w:color w:val="000000"/>
        </w:rPr>
      </w:pPr>
      <w:r>
        <w:rPr>
          <w:color w:val="000000"/>
        </w:rPr>
        <w:drawing>
          <wp:inline>
            <wp:extent cx="3057525" cy="1343025"/>
            <wp:docPr id="10006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134"/>
                    <a:stretch>
                      <a:fillRect/>
                    </a:stretch>
                  </pic:blipFill>
                  <pic:spPr>
                    <a:xfrm>
                      <a:off x="0" y="0"/>
                      <a:ext cx="3057525" cy="13430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把石头的下端打磨得较尖的目的是什么？</w:t>
      </w:r>
    </w:p>
    <w:p>
      <w:pPr>
        <w:spacing w:line="360" w:lineRule="auto"/>
        <w:jc w:val="left"/>
        <w:textAlignment w:val="center"/>
        <w:rPr>
          <w:color w:val="000000"/>
        </w:rPr>
      </w:pPr>
      <w:r>
        <w:rPr>
          <w:color w:val="000000"/>
        </w:rPr>
        <w:t>（2）</w:t>
      </w:r>
      <w:r>
        <w:rPr>
          <w:rFonts w:ascii="宋体" w:eastAsia="宋体" w:hAnsi="宋体" w:cs="宋体"/>
          <w:color w:val="000000"/>
        </w:rPr>
        <w:t>体重过轻的人无论怎样用力，都无法将石头抬起，为什么？</w:t>
      </w:r>
    </w:p>
    <w:p>
      <w:pPr>
        <w:spacing w:line="360" w:lineRule="auto"/>
        <w:jc w:val="left"/>
        <w:textAlignment w:val="center"/>
        <w:rPr>
          <w:color w:val="000000"/>
        </w:rPr>
      </w:pPr>
      <w:r>
        <w:rPr>
          <w:color w:val="000000"/>
        </w:rPr>
        <w:t>（3）</w:t>
      </w:r>
      <w:r>
        <w:rPr>
          <w:rFonts w:ascii="宋体" w:eastAsia="宋体" w:hAnsi="宋体" w:cs="宋体"/>
          <w:color w:val="000000"/>
        </w:rPr>
        <w:t>若支架横杆离人偏远，脚蹬木杠时支架易翻倒。说明其中的道理。</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增大压强</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见解析</w:t>
      </w:r>
      <w:r>
        <w:rPr>
          <w:color w:val="000000"/>
        </w:rPr>
        <w:t xml:space="preserve">    </w:t>
      </w:r>
      <w:r>
        <w:rPr>
          <w:color w:val="000000"/>
        </w:rPr>
        <w:t>（3）</w:t>
      </w:r>
      <w:r>
        <w:rPr>
          <w:rFonts w:ascii="宋体" w:eastAsia="宋体" w:hAnsi="宋体" w:cs="宋体"/>
          <w:color w:val="000000"/>
        </w:rPr>
        <w:t>见解析</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下端较尖是通过减小受力面积的方式增大压强。</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体重过轻的人提供的动力较小，</w:t>
      </w:r>
      <w:r>
        <w:rPr>
          <w:color w:val="000000"/>
        </w:rPr>
        <w:t>无法满足石头被抬起时的杠杆的平衡条件</w: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both"/>
        <w:textAlignment w:val="center"/>
        <w:rPr>
          <w:color w:val="000000"/>
        </w:rPr>
      </w:pPr>
      <w:r>
        <w:rPr>
          <w:rFonts w:ascii="宋体" w:eastAsia="宋体" w:hAnsi="宋体" w:cs="宋体"/>
          <w:color w:val="000000"/>
        </w:rPr>
        <w:t>支架可视作一个杠杆，支架横杆离人较远时，人脚蹬木杠时对横杆的力与对应力臂的乘积不为</w:t>
      </w:r>
      <w:r>
        <w:rPr>
          <w:rFonts w:ascii="Times New Roman" w:eastAsia="Times New Roman" w:hAnsi="Times New Roman" w:cs="Times New Roman"/>
          <w:color w:val="000000"/>
        </w:rPr>
        <w:t>0</w:t>
      </w:r>
      <w:r>
        <w:rPr>
          <w:rFonts w:ascii="宋体" w:eastAsia="宋体" w:hAnsi="宋体" w:cs="宋体"/>
          <w:color w:val="000000"/>
        </w:rPr>
        <w:t>，支架易翻倒。</w:t>
      </w:r>
    </w:p>
    <w:sectPr w:rsidSect="00C321EB">
      <w:headerReference w:type="default" r:id="rId135"/>
      <w:footerReference w:type="default" r:id="rId136"/>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37.bin" /><Relationship Id="rId101" Type="http://schemas.openxmlformats.org/officeDocument/2006/relationships/image" Target="media/image60.wmf" /><Relationship Id="rId102" Type="http://schemas.openxmlformats.org/officeDocument/2006/relationships/oleObject" Target="embeddings/oleObject38.bin" /><Relationship Id="rId103" Type="http://schemas.openxmlformats.org/officeDocument/2006/relationships/image" Target="media/image61.wmf" /><Relationship Id="rId104" Type="http://schemas.openxmlformats.org/officeDocument/2006/relationships/oleObject" Target="embeddings/oleObject39.bin" /><Relationship Id="rId105" Type="http://schemas.openxmlformats.org/officeDocument/2006/relationships/image" Target="media/image62.wmf" /><Relationship Id="rId106" Type="http://schemas.openxmlformats.org/officeDocument/2006/relationships/oleObject" Target="embeddings/oleObject40.bin" /><Relationship Id="rId107" Type="http://schemas.openxmlformats.org/officeDocument/2006/relationships/image" Target="media/image63.wmf" /><Relationship Id="rId108" Type="http://schemas.openxmlformats.org/officeDocument/2006/relationships/oleObject" Target="embeddings/oleObject41.bin" /><Relationship Id="rId109" Type="http://schemas.openxmlformats.org/officeDocument/2006/relationships/image" Target="media/image64.png" /><Relationship Id="rId11" Type="http://schemas.openxmlformats.org/officeDocument/2006/relationships/image" Target="media/image7.png" /><Relationship Id="rId110" Type="http://schemas.openxmlformats.org/officeDocument/2006/relationships/image" Target="media/image65.wmf" /><Relationship Id="rId111" Type="http://schemas.openxmlformats.org/officeDocument/2006/relationships/oleObject" Target="embeddings/oleObject42.bin" /><Relationship Id="rId112" Type="http://schemas.openxmlformats.org/officeDocument/2006/relationships/image" Target="media/image66.wmf" /><Relationship Id="rId113" Type="http://schemas.openxmlformats.org/officeDocument/2006/relationships/oleObject" Target="embeddings/oleObject43.bin" /><Relationship Id="rId114" Type="http://schemas.openxmlformats.org/officeDocument/2006/relationships/image" Target="media/image67.png" /><Relationship Id="rId115" Type="http://schemas.openxmlformats.org/officeDocument/2006/relationships/image" Target="media/image68.wmf" /><Relationship Id="rId116" Type="http://schemas.openxmlformats.org/officeDocument/2006/relationships/oleObject" Target="embeddings/oleObject44.bin" /><Relationship Id="rId117" Type="http://schemas.openxmlformats.org/officeDocument/2006/relationships/image" Target="media/image69.wmf" /><Relationship Id="rId118" Type="http://schemas.openxmlformats.org/officeDocument/2006/relationships/oleObject" Target="embeddings/oleObject45.bin" /><Relationship Id="rId119" Type="http://schemas.openxmlformats.org/officeDocument/2006/relationships/image" Target="media/image70.wmf" /><Relationship Id="rId12" Type="http://schemas.openxmlformats.org/officeDocument/2006/relationships/image" Target="media/image8.png" /><Relationship Id="rId120" Type="http://schemas.openxmlformats.org/officeDocument/2006/relationships/oleObject" Target="embeddings/oleObject46.bin" /><Relationship Id="rId121" Type="http://schemas.openxmlformats.org/officeDocument/2006/relationships/image" Target="media/image71.png" /><Relationship Id="rId122" Type="http://schemas.openxmlformats.org/officeDocument/2006/relationships/image" Target="media/image72.wmf" /><Relationship Id="rId123" Type="http://schemas.openxmlformats.org/officeDocument/2006/relationships/oleObject" Target="embeddings/oleObject47.bin" /><Relationship Id="rId124" Type="http://schemas.openxmlformats.org/officeDocument/2006/relationships/image" Target="media/image73.wmf" /><Relationship Id="rId125" Type="http://schemas.openxmlformats.org/officeDocument/2006/relationships/oleObject" Target="embeddings/oleObject48.bin" /><Relationship Id="rId126" Type="http://schemas.openxmlformats.org/officeDocument/2006/relationships/image" Target="media/image74.wmf" /><Relationship Id="rId127" Type="http://schemas.openxmlformats.org/officeDocument/2006/relationships/oleObject" Target="embeddings/oleObject49.bin" /><Relationship Id="rId128" Type="http://schemas.openxmlformats.org/officeDocument/2006/relationships/image" Target="media/image75.wmf" /><Relationship Id="rId129" Type="http://schemas.openxmlformats.org/officeDocument/2006/relationships/oleObject" Target="embeddings/oleObject50.bin" /><Relationship Id="rId13" Type="http://schemas.openxmlformats.org/officeDocument/2006/relationships/image" Target="media/image9.png" /><Relationship Id="rId130" Type="http://schemas.openxmlformats.org/officeDocument/2006/relationships/image" Target="media/image76.wmf" /><Relationship Id="rId131" Type="http://schemas.openxmlformats.org/officeDocument/2006/relationships/oleObject" Target="embeddings/oleObject51.bin" /><Relationship Id="rId132" Type="http://schemas.openxmlformats.org/officeDocument/2006/relationships/image" Target="media/image77.wmf" /><Relationship Id="rId133" Type="http://schemas.openxmlformats.org/officeDocument/2006/relationships/oleObject" Target="embeddings/oleObject52.bin" /><Relationship Id="rId134" Type="http://schemas.openxmlformats.org/officeDocument/2006/relationships/image" Target="media/image78.png" /><Relationship Id="rId135" Type="http://schemas.openxmlformats.org/officeDocument/2006/relationships/header" Target="header1.xml" /><Relationship Id="rId136" Type="http://schemas.openxmlformats.org/officeDocument/2006/relationships/footer" Target="footer1.xml" /><Relationship Id="rId137" Type="http://schemas.openxmlformats.org/officeDocument/2006/relationships/theme" Target="theme/theme1.xml" /><Relationship Id="rId138" Type="http://schemas.openxmlformats.org/officeDocument/2006/relationships/numbering" Target="numbering.xml" /><Relationship Id="rId139" Type="http://schemas.openxmlformats.org/officeDocument/2006/relationships/styles" Target="styles.xml" /><Relationship Id="rId14" Type="http://schemas.openxmlformats.org/officeDocument/2006/relationships/image" Target="media/image10.png" /><Relationship Id="rId15" Type="http://schemas.openxmlformats.org/officeDocument/2006/relationships/image" Target="media/image11.wmf"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wmf" /><Relationship Id="rId19" Type="http://schemas.openxmlformats.org/officeDocument/2006/relationships/oleObject" Target="embeddings/oleObject1.bin" /><Relationship Id="rId2" Type="http://schemas.openxmlformats.org/officeDocument/2006/relationships/webSettings" Target="webSettings.xml" /><Relationship Id="rId20" Type="http://schemas.openxmlformats.org/officeDocument/2006/relationships/oleObject" Target="embeddings/oleObject2.bin" /><Relationship Id="rId21" Type="http://schemas.openxmlformats.org/officeDocument/2006/relationships/oleObject" Target="embeddings/oleObject3.bin" /><Relationship Id="rId22" Type="http://schemas.openxmlformats.org/officeDocument/2006/relationships/oleObject" Target="embeddings/oleObject4.bin" /><Relationship Id="rId23" Type="http://schemas.openxmlformats.org/officeDocument/2006/relationships/image" Target="media/image15.png" /><Relationship Id="rId24" Type="http://schemas.openxmlformats.org/officeDocument/2006/relationships/image" Target="media/image16.wmf" /><Relationship Id="rId25" Type="http://schemas.openxmlformats.org/officeDocument/2006/relationships/oleObject" Target="embeddings/oleObject5.bin" /><Relationship Id="rId26" Type="http://schemas.openxmlformats.org/officeDocument/2006/relationships/image" Target="media/image17.png" /><Relationship Id="rId27" Type="http://schemas.openxmlformats.org/officeDocument/2006/relationships/image" Target="media/image18.png" /><Relationship Id="rId28" Type="http://schemas.openxmlformats.org/officeDocument/2006/relationships/image" Target="media/image19.wmf" /><Relationship Id="rId29" Type="http://schemas.openxmlformats.org/officeDocument/2006/relationships/oleObject" Target="embeddings/oleObject6.bin" /><Relationship Id="rId3" Type="http://schemas.openxmlformats.org/officeDocument/2006/relationships/fontTable" Target="fontTable.xml" /><Relationship Id="rId30" Type="http://schemas.openxmlformats.org/officeDocument/2006/relationships/image" Target="media/image20.wmf" /><Relationship Id="rId31" Type="http://schemas.openxmlformats.org/officeDocument/2006/relationships/oleObject" Target="embeddings/oleObject7.bin" /><Relationship Id="rId32" Type="http://schemas.openxmlformats.org/officeDocument/2006/relationships/image" Target="media/image21.wmf" /><Relationship Id="rId33" Type="http://schemas.openxmlformats.org/officeDocument/2006/relationships/oleObject" Target="embeddings/oleObject8.bin" /><Relationship Id="rId34" Type="http://schemas.openxmlformats.org/officeDocument/2006/relationships/image" Target="media/image22.wmf" /><Relationship Id="rId35" Type="http://schemas.openxmlformats.org/officeDocument/2006/relationships/oleObject" Target="embeddings/oleObject9.bin" /><Relationship Id="rId36" Type="http://schemas.openxmlformats.org/officeDocument/2006/relationships/image" Target="media/image23.wmf" /><Relationship Id="rId37" Type="http://schemas.openxmlformats.org/officeDocument/2006/relationships/oleObject" Target="embeddings/oleObject10.bin" /><Relationship Id="rId38" Type="http://schemas.openxmlformats.org/officeDocument/2006/relationships/image" Target="media/image24.wmf" /><Relationship Id="rId39" Type="http://schemas.openxmlformats.org/officeDocument/2006/relationships/oleObject" Target="embeddings/oleObject11.bin" /><Relationship Id="rId4" Type="http://schemas.openxmlformats.org/officeDocument/2006/relationships/customXml" Target="../customXml/item1.xml" /><Relationship Id="rId40" Type="http://schemas.openxmlformats.org/officeDocument/2006/relationships/image" Target="media/image25.wmf" /><Relationship Id="rId41" Type="http://schemas.openxmlformats.org/officeDocument/2006/relationships/oleObject" Target="embeddings/oleObject12.bin" /><Relationship Id="rId42" Type="http://schemas.openxmlformats.org/officeDocument/2006/relationships/image" Target="media/image26.wmf" /><Relationship Id="rId43" Type="http://schemas.openxmlformats.org/officeDocument/2006/relationships/oleObject" Target="embeddings/oleObject13.bin" /><Relationship Id="rId44" Type="http://schemas.openxmlformats.org/officeDocument/2006/relationships/image" Target="media/image27.wmf" /><Relationship Id="rId45" Type="http://schemas.openxmlformats.org/officeDocument/2006/relationships/oleObject" Target="embeddings/oleObject14.bin" /><Relationship Id="rId46" Type="http://schemas.openxmlformats.org/officeDocument/2006/relationships/image" Target="media/image28.wmf" /><Relationship Id="rId47" Type="http://schemas.openxmlformats.org/officeDocument/2006/relationships/oleObject" Target="embeddings/oleObject15.bin" /><Relationship Id="rId48" Type="http://schemas.openxmlformats.org/officeDocument/2006/relationships/image" Target="media/image29.wmf" /><Relationship Id="rId49" Type="http://schemas.openxmlformats.org/officeDocument/2006/relationships/oleObject" Target="embeddings/oleObject16.bin" /><Relationship Id="rId5" Type="http://schemas.openxmlformats.org/officeDocument/2006/relationships/image" Target="media/image1.png" /><Relationship Id="rId50" Type="http://schemas.openxmlformats.org/officeDocument/2006/relationships/image" Target="media/image30.wmf" /><Relationship Id="rId51" Type="http://schemas.openxmlformats.org/officeDocument/2006/relationships/oleObject" Target="embeddings/oleObject17.bin" /><Relationship Id="rId52" Type="http://schemas.openxmlformats.org/officeDocument/2006/relationships/image" Target="media/image31.wmf" /><Relationship Id="rId53" Type="http://schemas.openxmlformats.org/officeDocument/2006/relationships/oleObject" Target="embeddings/oleObject18.bin" /><Relationship Id="rId54" Type="http://schemas.openxmlformats.org/officeDocument/2006/relationships/image" Target="media/image32.wmf" /><Relationship Id="rId55" Type="http://schemas.openxmlformats.org/officeDocument/2006/relationships/oleObject" Target="embeddings/oleObject19.bin" /><Relationship Id="rId56" Type="http://schemas.openxmlformats.org/officeDocument/2006/relationships/image" Target="media/image33.wmf" /><Relationship Id="rId57" Type="http://schemas.openxmlformats.org/officeDocument/2006/relationships/oleObject" Target="embeddings/oleObject20.bin" /><Relationship Id="rId58" Type="http://schemas.openxmlformats.org/officeDocument/2006/relationships/image" Target="media/image34.wmf" /><Relationship Id="rId59" Type="http://schemas.openxmlformats.org/officeDocument/2006/relationships/oleObject" Target="embeddings/oleObject21.bin" /><Relationship Id="rId6" Type="http://schemas.openxmlformats.org/officeDocument/2006/relationships/image" Target="media/image2.png" /><Relationship Id="rId60" Type="http://schemas.openxmlformats.org/officeDocument/2006/relationships/image" Target="media/image35.wmf" /><Relationship Id="rId61" Type="http://schemas.openxmlformats.org/officeDocument/2006/relationships/oleObject" Target="embeddings/oleObject22.bin" /><Relationship Id="rId62" Type="http://schemas.openxmlformats.org/officeDocument/2006/relationships/image" Target="media/image36.png" /><Relationship Id="rId63" Type="http://schemas.openxmlformats.org/officeDocument/2006/relationships/image" Target="media/image37.wmf" /><Relationship Id="rId64" Type="http://schemas.openxmlformats.org/officeDocument/2006/relationships/oleObject" Target="embeddings/oleObject23.bin" /><Relationship Id="rId65" Type="http://schemas.openxmlformats.org/officeDocument/2006/relationships/image" Target="media/image38.png" /><Relationship Id="rId66" Type="http://schemas.openxmlformats.org/officeDocument/2006/relationships/image" Target="media/image39.png" /><Relationship Id="rId67" Type="http://schemas.openxmlformats.org/officeDocument/2006/relationships/image" Target="media/image40.png" /><Relationship Id="rId68" Type="http://schemas.openxmlformats.org/officeDocument/2006/relationships/image" Target="media/image41.wmf" /><Relationship Id="rId69" Type="http://schemas.openxmlformats.org/officeDocument/2006/relationships/oleObject" Target="embeddings/oleObject24.bin" /><Relationship Id="rId7" Type="http://schemas.openxmlformats.org/officeDocument/2006/relationships/image" Target="media/image3.png" /><Relationship Id="rId70" Type="http://schemas.openxmlformats.org/officeDocument/2006/relationships/image" Target="media/image42.wmf" /><Relationship Id="rId71" Type="http://schemas.openxmlformats.org/officeDocument/2006/relationships/oleObject" Target="embeddings/oleObject25.bin" /><Relationship Id="rId72" Type="http://schemas.openxmlformats.org/officeDocument/2006/relationships/image" Target="media/image43.png" /><Relationship Id="rId73" Type="http://schemas.openxmlformats.org/officeDocument/2006/relationships/image" Target="media/image44.png" /><Relationship Id="rId74" Type="http://schemas.openxmlformats.org/officeDocument/2006/relationships/image" Target="media/image45.png" /><Relationship Id="rId75" Type="http://schemas.openxmlformats.org/officeDocument/2006/relationships/image" Target="media/image46.png" /><Relationship Id="rId76" Type="http://schemas.openxmlformats.org/officeDocument/2006/relationships/image" Target="media/image47.png" /><Relationship Id="rId77" Type="http://schemas.openxmlformats.org/officeDocument/2006/relationships/image" Target="media/image48.wmf" /><Relationship Id="rId78" Type="http://schemas.openxmlformats.org/officeDocument/2006/relationships/oleObject" Target="embeddings/oleObject26.bin" /><Relationship Id="rId79" Type="http://schemas.openxmlformats.org/officeDocument/2006/relationships/image" Target="media/image49.png" /><Relationship Id="rId8" Type="http://schemas.openxmlformats.org/officeDocument/2006/relationships/image" Target="media/image4.png" /><Relationship Id="rId80" Type="http://schemas.openxmlformats.org/officeDocument/2006/relationships/image" Target="media/image50.wmf" /><Relationship Id="rId81" Type="http://schemas.openxmlformats.org/officeDocument/2006/relationships/oleObject" Target="embeddings/oleObject27.bin" /><Relationship Id="rId82" Type="http://schemas.openxmlformats.org/officeDocument/2006/relationships/image" Target="media/image51.wmf" /><Relationship Id="rId83" Type="http://schemas.openxmlformats.org/officeDocument/2006/relationships/oleObject" Target="embeddings/oleObject28.bin" /><Relationship Id="rId84" Type="http://schemas.openxmlformats.org/officeDocument/2006/relationships/image" Target="media/image52.wmf" /><Relationship Id="rId85" Type="http://schemas.openxmlformats.org/officeDocument/2006/relationships/oleObject" Target="embeddings/oleObject29.bin" /><Relationship Id="rId86" Type="http://schemas.openxmlformats.org/officeDocument/2006/relationships/image" Target="media/image53.wmf" /><Relationship Id="rId87" Type="http://schemas.openxmlformats.org/officeDocument/2006/relationships/oleObject" Target="embeddings/oleObject30.bin" /><Relationship Id="rId88" Type="http://schemas.openxmlformats.org/officeDocument/2006/relationships/image" Target="media/image54.wmf" /><Relationship Id="rId89" Type="http://schemas.openxmlformats.org/officeDocument/2006/relationships/oleObject" Target="embeddings/oleObject31.bin" /><Relationship Id="rId9" Type="http://schemas.openxmlformats.org/officeDocument/2006/relationships/image" Target="media/image5.png" /><Relationship Id="rId90" Type="http://schemas.openxmlformats.org/officeDocument/2006/relationships/image" Target="media/image55.wmf" /><Relationship Id="rId91" Type="http://schemas.openxmlformats.org/officeDocument/2006/relationships/oleObject" Target="embeddings/oleObject32.bin" /><Relationship Id="rId92" Type="http://schemas.openxmlformats.org/officeDocument/2006/relationships/image" Target="media/image56.wmf" /><Relationship Id="rId93" Type="http://schemas.openxmlformats.org/officeDocument/2006/relationships/oleObject" Target="embeddings/oleObject33.bin" /><Relationship Id="rId94" Type="http://schemas.openxmlformats.org/officeDocument/2006/relationships/image" Target="media/image57.png" /><Relationship Id="rId95" Type="http://schemas.openxmlformats.org/officeDocument/2006/relationships/oleObject" Target="embeddings/oleObject34.bin" /><Relationship Id="rId96" Type="http://schemas.openxmlformats.org/officeDocument/2006/relationships/oleObject" Target="embeddings/oleObject35.bin" /><Relationship Id="rId97" Type="http://schemas.openxmlformats.org/officeDocument/2006/relationships/image" Target="media/image58.wmf" /><Relationship Id="rId98" Type="http://schemas.openxmlformats.org/officeDocument/2006/relationships/oleObject" Target="embeddings/oleObject36.bin" /><Relationship Id="rId99" Type="http://schemas.openxmlformats.org/officeDocument/2006/relationships/image" Target="media/image59.wmf" /></Relationships>
</file>

<file path=word/_rels/footer1.xml.rels><?xml version="1.0" encoding="utf-8" standalone="yes"?><Relationships xmlns="http://schemas.openxmlformats.org/package/2006/relationships"><Relationship Id="rId1" Type="http://schemas.openxmlformats.org/officeDocument/2006/relationships/image" Target="media/image81.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79.png" /><Relationship Id="rId2" Type="http://schemas.openxmlformats.org/officeDocument/2006/relationships/image" Target="media/image80.png" /><Relationship Id="rId3" Type="http://schemas.openxmlformats.org/officeDocument/2006/relationships/image" Target="media/image81.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3835702735405056</dc:description>
  <cp:lastModifiedBy>学科网试题生产平台</cp:lastModifiedBy>
  <cp:revision>9</cp:revision>
  <dcterms:created xsi:type="dcterms:W3CDTF">2025-09-11T16:00:41Z</dcterms:created>
  <dcterms:modified xsi:type="dcterms:W3CDTF">2025-09-11T16:00:41Z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