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3F4D536">
      <w:pPr>
        <w:shd w:val="clear" w:color="auto" w:fill="auto"/>
        <w:spacing w:line="360" w:lineRule="auto"/>
        <w:jc w:val="center"/>
        <w:textAlignment w:val="center"/>
      </w:pPr>
      <w:r>
        <w:rPr>
          <w:rFonts w:asciiTheme="minorHAnsi" w:eastAsiaTheme="minorEastAsia" w:hAnsiTheme="minorHAnsi" w:cstheme="minorBidi" w:hint="eastAsia"/>
          <w:b/>
          <w:bCs/>
          <w:sz w:val="32"/>
          <w:szCs w:val="32"/>
          <w:lang w:val="en-US" w:eastAsia="zh-CN"/>
        </w:rPr>
        <w:drawing>
          <wp:anchor simplePos="0" relativeHeight="251658240" behindDoc="0" locked="0" layoutInCell="1" allowOverlap="1">
            <wp:simplePos x="0" y="0"/>
            <wp:positionH relativeFrom="page">
              <wp:posOffset>12255500</wp:posOffset>
            </wp:positionH>
            <wp:positionV relativeFrom="topMargin">
              <wp:posOffset>12192000</wp:posOffset>
            </wp:positionV>
            <wp:extent cx="330200" cy="304800"/>
            <wp:wrapNone/>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
                    <a:stretch>
                      <a:fillRect/>
                    </a:stretch>
                  </pic:blipFill>
                  <pic:spPr>
                    <a:xfrm>
                      <a:off x="0" y="0"/>
                      <a:ext cx="330200" cy="304800"/>
                    </a:xfrm>
                    <a:prstGeom prst="rect">
                      <a:avLst/>
                    </a:prstGeom>
                  </pic:spPr>
                </pic:pic>
              </a:graphicData>
            </a:graphic>
          </wp:anchor>
        </w:drawing>
      </w:r>
      <w:r>
        <w:rPr>
          <w:rFonts w:asciiTheme="minorHAnsi" w:eastAsiaTheme="minorEastAsia" w:hAnsiTheme="minorHAnsi" w:cstheme="minorBidi" w:hint="eastAsia"/>
          <w:b/>
          <w:bCs/>
          <w:sz w:val="32"/>
          <w:szCs w:val="32"/>
          <w:lang w:val="en-US" w:eastAsia="zh-CN"/>
        </w:rPr>
        <w:t>江苏省徐州市2024-2025学年度中考物理一轮专题复习力与运动部分重难点专项练习</w:t>
      </w:r>
    </w:p>
    <w:p w14:paraId="7F3A33C7">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26ECBA98">
      <w:pPr>
        <w:shd w:val="clear" w:color="auto" w:fill="auto"/>
        <w:spacing w:line="360" w:lineRule="auto"/>
        <w:jc w:val="left"/>
        <w:textAlignment w:val="center"/>
        <w:rPr>
          <w:sz w:val="21"/>
        </w:rPr>
      </w:pPr>
      <w:r>
        <w:rPr>
          <w:sz w:val="21"/>
        </w:rPr>
        <w:t>1．（2023·江苏徐州·二模）下列估测与实际相符的是（</w:t>
      </w:r>
      <w:r>
        <w:rPr>
          <w:rFonts w:ascii="Times New Roman" w:eastAsia="Times New Roman" w:hAnsi="Times New Roman" w:cs="Times New Roman"/>
          <w:kern w:val="0"/>
          <w:sz w:val="24"/>
          <w:szCs w:val="24"/>
        </w:rPr>
        <w:t>    </w:t>
      </w:r>
      <w:r>
        <w:rPr>
          <w:sz w:val="21"/>
        </w:rPr>
        <w:t>）</w:t>
      </w:r>
    </w:p>
    <w:p w14:paraId="514453A0">
      <w:pPr>
        <w:shd w:val="clear" w:color="auto" w:fill="auto"/>
        <w:tabs>
          <w:tab w:val="left" w:pos="4156"/>
        </w:tabs>
        <w:spacing w:line="360" w:lineRule="auto"/>
        <w:ind w:left="300"/>
        <w:jc w:val="left"/>
        <w:textAlignment w:val="center"/>
        <w:rPr>
          <w:sz w:val="21"/>
        </w:rPr>
      </w:pPr>
      <w:r>
        <w:rPr>
          <w:sz w:val="21"/>
        </w:rPr>
        <w:t>A．普通中学生的体积约0.05m</w:t>
      </w:r>
      <w:r>
        <w:rPr>
          <w:sz w:val="21"/>
          <w:vertAlign w:val="superscript"/>
        </w:rPr>
        <w:t>3</w:t>
      </w:r>
      <w:r>
        <w:rPr>
          <w:sz w:val="21"/>
        </w:rPr>
        <w:tab/>
      </w:r>
      <w:r>
        <w:rPr>
          <w:sz w:val="21"/>
        </w:rPr>
        <w:t>B．人散步时的速度约为8m/s</w:t>
      </w:r>
    </w:p>
    <w:p w14:paraId="74851222">
      <w:pPr>
        <w:shd w:val="clear" w:color="auto" w:fill="auto"/>
        <w:tabs>
          <w:tab w:val="left" w:pos="4156"/>
        </w:tabs>
        <w:spacing w:line="360" w:lineRule="auto"/>
        <w:ind w:left="300"/>
        <w:jc w:val="left"/>
        <w:textAlignment w:val="center"/>
        <w:rPr>
          <w:sz w:val="21"/>
        </w:rPr>
      </w:pPr>
      <w:r>
        <w:rPr>
          <w:sz w:val="21"/>
        </w:rPr>
        <w:t>C．人体的安全电压不高于220V</w:t>
      </w:r>
      <w:r>
        <w:rPr>
          <w:sz w:val="21"/>
        </w:rPr>
        <w:tab/>
      </w:r>
      <w:r>
        <w:rPr>
          <w:sz w:val="21"/>
        </w:rPr>
        <w:t>D．匀速托起一个鸡蛋用的力约为0.05N</w:t>
      </w:r>
    </w:p>
    <w:p w14:paraId="0B05AE89">
      <w:pPr>
        <w:shd w:val="clear" w:color="auto" w:fill="auto"/>
        <w:spacing w:line="360" w:lineRule="auto"/>
        <w:jc w:val="left"/>
        <w:textAlignment w:val="center"/>
        <w:rPr>
          <w:sz w:val="21"/>
        </w:rPr>
      </w:pPr>
      <w:r>
        <w:rPr>
          <w:sz w:val="21"/>
        </w:rPr>
        <w:t>2．（2023·江苏徐州·中考真题）子弹从枪膛里射出后，仍能向前运动，这是因为子弹（　　）</w:t>
      </w:r>
    </w:p>
    <w:p w14:paraId="0B043ADB">
      <w:pPr>
        <w:shd w:val="clear" w:color="auto" w:fill="auto"/>
        <w:tabs>
          <w:tab w:val="left" w:pos="2078"/>
          <w:tab w:val="left" w:pos="4156"/>
          <w:tab w:val="left" w:pos="6234"/>
        </w:tabs>
        <w:spacing w:line="360" w:lineRule="auto"/>
        <w:ind w:left="300"/>
        <w:jc w:val="left"/>
        <w:textAlignment w:val="center"/>
        <w:rPr>
          <w:sz w:val="21"/>
        </w:rPr>
      </w:pPr>
      <w:r>
        <w:rPr>
          <w:sz w:val="21"/>
        </w:rPr>
        <w:t>A．具有惯性</w:t>
      </w:r>
      <w:r>
        <w:rPr>
          <w:sz w:val="21"/>
        </w:rPr>
        <w:tab/>
      </w:r>
      <w:r>
        <w:rPr>
          <w:sz w:val="21"/>
        </w:rPr>
        <w:t>B．受到推力</w:t>
      </w:r>
      <w:r>
        <w:rPr>
          <w:sz w:val="21"/>
        </w:rPr>
        <w:tab/>
      </w:r>
      <w:r>
        <w:rPr>
          <w:sz w:val="21"/>
        </w:rPr>
        <w:t>C．受到重力</w:t>
      </w:r>
      <w:r>
        <w:rPr>
          <w:sz w:val="21"/>
        </w:rPr>
        <w:tab/>
      </w:r>
      <w:r>
        <w:rPr>
          <w:sz w:val="21"/>
        </w:rPr>
        <w:t>D．不受力</w:t>
      </w:r>
    </w:p>
    <w:p w14:paraId="7A095CA1">
      <w:pPr>
        <w:shd w:val="clear" w:color="auto" w:fill="auto"/>
        <w:spacing w:line="360" w:lineRule="auto"/>
        <w:jc w:val="left"/>
        <w:textAlignment w:val="center"/>
        <w:rPr>
          <w:sz w:val="21"/>
        </w:rPr>
      </w:pPr>
      <w:r>
        <w:rPr>
          <w:sz w:val="21"/>
        </w:rPr>
        <w:t>3．（2024·江苏徐州·中考真题）用力拍打刚晒过的被子，可以除去附着在被子上的灰尘，这是（</w:t>
      </w:r>
      <w:r>
        <w:rPr>
          <w:rFonts w:ascii="Times New Roman" w:eastAsia="Times New Roman" w:hAnsi="Times New Roman" w:cs="Times New Roman"/>
          <w:kern w:val="0"/>
          <w:sz w:val="24"/>
          <w:szCs w:val="24"/>
        </w:rPr>
        <w:t>   </w:t>
      </w:r>
      <w:r>
        <w:rPr>
          <w:sz w:val="21"/>
        </w:rPr>
        <w:t>）</w:t>
      </w:r>
    </w:p>
    <w:p w14:paraId="51BB8E32">
      <w:pPr>
        <w:shd w:val="clear" w:color="auto" w:fill="auto"/>
        <w:tabs>
          <w:tab w:val="left" w:pos="2078"/>
          <w:tab w:val="left" w:pos="4156"/>
          <w:tab w:val="left" w:pos="6234"/>
        </w:tabs>
        <w:spacing w:line="360" w:lineRule="auto"/>
        <w:ind w:left="300"/>
        <w:jc w:val="left"/>
        <w:textAlignment w:val="center"/>
        <w:rPr>
          <w:sz w:val="21"/>
        </w:rPr>
      </w:pPr>
      <w:r>
        <w:rPr>
          <w:sz w:val="21"/>
        </w:rPr>
        <w:t>A．利用惯性</w:t>
      </w:r>
      <w:r>
        <w:rPr>
          <w:sz w:val="21"/>
        </w:rPr>
        <w:tab/>
      </w:r>
      <w:r>
        <w:rPr>
          <w:sz w:val="21"/>
        </w:rPr>
        <w:t>B．防止惯性的危害</w:t>
      </w:r>
      <w:r>
        <w:rPr>
          <w:sz w:val="21"/>
        </w:rPr>
        <w:tab/>
      </w:r>
      <w:r>
        <w:rPr>
          <w:sz w:val="21"/>
        </w:rPr>
        <w:t>C．利用摩擦</w:t>
      </w:r>
      <w:r>
        <w:rPr>
          <w:sz w:val="21"/>
        </w:rPr>
        <w:tab/>
      </w:r>
      <w:r>
        <w:rPr>
          <w:sz w:val="21"/>
        </w:rPr>
        <w:t>D．减小摩擦的影响</w:t>
      </w:r>
    </w:p>
    <w:p w14:paraId="167E14B8">
      <w:pPr>
        <w:shd w:val="clear" w:color="auto" w:fill="auto"/>
        <w:spacing w:line="360" w:lineRule="auto"/>
        <w:jc w:val="left"/>
        <w:textAlignment w:val="center"/>
        <w:rPr>
          <w:sz w:val="21"/>
        </w:rPr>
      </w:pPr>
      <w:r>
        <w:rPr>
          <w:sz w:val="21"/>
        </w:rPr>
        <w:t>4．（2024·江苏徐州·中考真题）如图所示，托架上有两个磁环，同名磁极相对，上面的磁环悬浮着，托架静止挂在弹簧测力计的秤钩上，若托架重1N，每个磁环重2N，则弹簧测力计的示数为（</w:t>
      </w:r>
      <w:r>
        <w:rPr>
          <w:rFonts w:ascii="Times New Roman" w:eastAsia="Times New Roman" w:hAnsi="Times New Roman" w:cs="Times New Roman"/>
          <w:kern w:val="0"/>
          <w:sz w:val="24"/>
          <w:szCs w:val="24"/>
        </w:rPr>
        <w:t>   </w:t>
      </w:r>
      <w:r>
        <w:rPr>
          <w:sz w:val="21"/>
        </w:rPr>
        <w:t>）</w:t>
      </w:r>
    </w:p>
    <w:p w14:paraId="0BE00BC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90550" cy="1238250"/>
            <wp:effectExtent l="0" t="0" r="3810" b="11430"/>
            <wp:docPr id="100003" name="图片 100003"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22da138-773a-4031-b54b-2288a0cb6e4f"/>
                    <pic:cNvPicPr>
                      <a:picLocks noChangeAspect="1"/>
                    </pic:cNvPicPr>
                  </pic:nvPicPr>
                  <pic:blipFill>
                    <a:blip xmlns:r="http://schemas.openxmlformats.org/officeDocument/2006/relationships" r:embed="rId5"/>
                    <a:stretch>
                      <a:fillRect/>
                    </a:stretch>
                  </pic:blipFill>
                  <pic:spPr>
                    <a:xfrm>
                      <a:off x="0" y="0"/>
                      <a:ext cx="590550" cy="1238250"/>
                    </a:xfrm>
                    <a:prstGeom prst="rect">
                      <a:avLst/>
                    </a:prstGeom>
                  </pic:spPr>
                </pic:pic>
              </a:graphicData>
            </a:graphic>
          </wp:inline>
        </w:drawing>
      </w:r>
    </w:p>
    <w:p w14:paraId="5675F4BF">
      <w:pPr>
        <w:shd w:val="clear" w:color="auto" w:fill="auto"/>
        <w:tabs>
          <w:tab w:val="left" w:pos="2078"/>
          <w:tab w:val="left" w:pos="4156"/>
          <w:tab w:val="left" w:pos="6234"/>
        </w:tabs>
        <w:spacing w:line="360" w:lineRule="auto"/>
        <w:ind w:left="300"/>
        <w:jc w:val="left"/>
        <w:textAlignment w:val="center"/>
        <w:rPr>
          <w:sz w:val="21"/>
        </w:rPr>
      </w:pPr>
      <w:r>
        <w:rPr>
          <w:sz w:val="21"/>
        </w:rPr>
        <w:t>A．1N</w:t>
      </w:r>
      <w:r>
        <w:rPr>
          <w:sz w:val="21"/>
        </w:rPr>
        <w:tab/>
      </w:r>
      <w:r>
        <w:rPr>
          <w:sz w:val="21"/>
        </w:rPr>
        <w:t>B．3N</w:t>
      </w:r>
      <w:r>
        <w:rPr>
          <w:sz w:val="21"/>
        </w:rPr>
        <w:tab/>
      </w:r>
      <w:r>
        <w:rPr>
          <w:sz w:val="21"/>
        </w:rPr>
        <w:t>C．4N</w:t>
      </w:r>
      <w:r>
        <w:rPr>
          <w:sz w:val="21"/>
        </w:rPr>
        <w:tab/>
      </w:r>
      <w:r>
        <w:rPr>
          <w:sz w:val="21"/>
        </w:rPr>
        <w:t>D．5N</w:t>
      </w:r>
    </w:p>
    <w:p w14:paraId="34986930">
      <w:pPr>
        <w:shd w:val="clear" w:color="auto" w:fill="auto"/>
        <w:spacing w:line="360" w:lineRule="auto"/>
        <w:jc w:val="left"/>
        <w:textAlignment w:val="center"/>
        <w:rPr>
          <w:sz w:val="21"/>
        </w:rPr>
      </w:pPr>
      <w:r>
        <w:rPr>
          <w:sz w:val="21"/>
        </w:rPr>
        <w:t>5．（2023·江苏徐州·二模）排球比赛中，跳发球是最具威力的发球方式，其动作要领可简化为“抛球、腾空、击球和落地”四个过程，下列说法中正确的是（</w:t>
      </w:r>
      <w:r>
        <w:rPr>
          <w:rFonts w:ascii="Times New Roman" w:eastAsia="Times New Roman" w:hAnsi="Times New Roman" w:cs="Times New Roman"/>
          <w:kern w:val="0"/>
          <w:sz w:val="24"/>
          <w:szCs w:val="24"/>
        </w:rPr>
        <w:t>    </w:t>
      </w:r>
      <w:r>
        <w:rPr>
          <w:sz w:val="21"/>
        </w:rPr>
        <w:t>）</w:t>
      </w:r>
    </w:p>
    <w:p w14:paraId="3625E00C">
      <w:pPr>
        <w:shd w:val="clear" w:color="auto" w:fill="auto"/>
        <w:spacing w:line="360" w:lineRule="auto"/>
        <w:ind w:left="300"/>
        <w:jc w:val="left"/>
        <w:textAlignment w:val="center"/>
        <w:rPr>
          <w:sz w:val="21"/>
        </w:rPr>
      </w:pPr>
      <w:r>
        <w:rPr>
          <w:sz w:val="21"/>
        </w:rPr>
        <w:t>A．球在空中运动时，受到了非平衡力的作用</w:t>
      </w:r>
    </w:p>
    <w:p w14:paraId="599F23A1">
      <w:pPr>
        <w:shd w:val="clear" w:color="auto" w:fill="auto"/>
        <w:spacing w:line="360" w:lineRule="auto"/>
        <w:ind w:left="300"/>
        <w:jc w:val="left"/>
        <w:textAlignment w:val="center"/>
        <w:rPr>
          <w:sz w:val="21"/>
        </w:rPr>
      </w:pPr>
      <w:r>
        <w:rPr>
          <w:sz w:val="21"/>
        </w:rPr>
        <w:t>B．用手击打排球时，手对排球的作用力与排球对手的作用力是一对平衡力</w:t>
      </w:r>
    </w:p>
    <w:p w14:paraId="7A990C42">
      <w:pPr>
        <w:shd w:val="clear" w:color="auto" w:fill="auto"/>
        <w:spacing w:line="360" w:lineRule="auto"/>
        <w:ind w:left="300"/>
        <w:jc w:val="left"/>
        <w:textAlignment w:val="center"/>
        <w:rPr>
          <w:sz w:val="21"/>
        </w:rPr>
      </w:pPr>
      <w:r>
        <w:rPr>
          <w:sz w:val="21"/>
        </w:rPr>
        <w:t>C．排球被重扣后加速向下运动的过程中，惯性增大</w:t>
      </w:r>
    </w:p>
    <w:p w14:paraId="4FEB47E1">
      <w:pPr>
        <w:shd w:val="clear" w:color="auto" w:fill="auto"/>
        <w:spacing w:line="360" w:lineRule="auto"/>
        <w:ind w:left="300"/>
        <w:jc w:val="left"/>
        <w:textAlignment w:val="center"/>
        <w:rPr>
          <w:sz w:val="21"/>
        </w:rPr>
      </w:pPr>
      <w:r>
        <w:rPr>
          <w:sz w:val="21"/>
        </w:rPr>
        <w:t>D．把排球竖直向上抛出，到最高点时速度为零，此时排球处于平衡状态</w:t>
      </w:r>
    </w:p>
    <w:p w14:paraId="407FBDA2">
      <w:pPr>
        <w:shd w:val="clear" w:color="auto" w:fill="auto"/>
        <w:spacing w:line="360" w:lineRule="auto"/>
        <w:jc w:val="left"/>
        <w:textAlignment w:val="center"/>
        <w:rPr>
          <w:sz w:val="21"/>
        </w:rPr>
      </w:pPr>
      <w:r>
        <w:rPr>
          <w:sz w:val="21"/>
        </w:rPr>
        <w:t>6．（2024·江苏徐州·三模）小明乘坐公交车上学途中，观察到一些现象，其中分析不正确的是（</w:t>
      </w:r>
      <w:r>
        <w:rPr>
          <w:rFonts w:ascii="Times New Roman" w:eastAsia="Times New Roman" w:hAnsi="Times New Roman" w:cs="Times New Roman"/>
          <w:kern w:val="0"/>
          <w:sz w:val="24"/>
          <w:szCs w:val="24"/>
        </w:rPr>
        <w:t>    </w:t>
      </w:r>
      <w:r>
        <w:rPr>
          <w:sz w:val="21"/>
        </w:rPr>
        <w:t>）</w:t>
      </w:r>
    </w:p>
    <w:p w14:paraId="3476224B">
      <w:pPr>
        <w:shd w:val="clear" w:color="auto" w:fill="auto"/>
        <w:spacing w:line="360" w:lineRule="auto"/>
        <w:ind w:left="300"/>
        <w:jc w:val="left"/>
        <w:textAlignment w:val="center"/>
        <w:rPr>
          <w:sz w:val="21"/>
        </w:rPr>
      </w:pPr>
      <w:r>
        <w:rPr>
          <w:sz w:val="21"/>
        </w:rPr>
        <w:t>A．看到路边树木向后退，是以校车为参照物</w:t>
      </w:r>
    </w:p>
    <w:p w14:paraId="40B48A68">
      <w:pPr>
        <w:shd w:val="clear" w:color="auto" w:fill="auto"/>
        <w:spacing w:line="360" w:lineRule="auto"/>
        <w:ind w:left="300"/>
        <w:jc w:val="left"/>
        <w:textAlignment w:val="center"/>
        <w:rPr>
          <w:sz w:val="21"/>
        </w:rPr>
      </w:pPr>
      <w:r>
        <w:rPr>
          <w:sz w:val="21"/>
        </w:rPr>
        <w:t>B．看到窗帘往外飘，是因为车外空气流速大压强小</w:t>
      </w:r>
    </w:p>
    <w:p w14:paraId="0F3199F3">
      <w:pPr>
        <w:shd w:val="clear" w:color="auto" w:fill="auto"/>
        <w:spacing w:line="360" w:lineRule="auto"/>
        <w:ind w:left="300"/>
        <w:jc w:val="left"/>
        <w:textAlignment w:val="center"/>
        <w:rPr>
          <w:sz w:val="21"/>
        </w:rPr>
      </w:pPr>
      <w:r>
        <w:rPr>
          <w:sz w:val="21"/>
        </w:rPr>
        <w:t>C．刹车后校车停下来，是因为受到摩擦力的作用</w:t>
      </w:r>
    </w:p>
    <w:p w14:paraId="72616D89">
      <w:pPr>
        <w:shd w:val="clear" w:color="auto" w:fill="auto"/>
        <w:spacing w:line="360" w:lineRule="auto"/>
        <w:ind w:left="300"/>
        <w:jc w:val="left"/>
        <w:textAlignment w:val="center"/>
        <w:rPr>
          <w:sz w:val="21"/>
        </w:rPr>
      </w:pPr>
      <w:r>
        <w:rPr>
          <w:sz w:val="21"/>
        </w:rPr>
        <w:t>D．刹车时身体前倾，是因为受到了惯性的作用</w:t>
      </w:r>
    </w:p>
    <w:p w14:paraId="7C950F6B">
      <w:pPr>
        <w:shd w:val="clear" w:color="auto" w:fill="auto"/>
        <w:spacing w:line="360" w:lineRule="auto"/>
        <w:jc w:val="left"/>
        <w:textAlignment w:val="center"/>
        <w:rPr>
          <w:sz w:val="21"/>
        </w:rPr>
      </w:pPr>
      <w:r>
        <w:rPr>
          <w:sz w:val="21"/>
        </w:rPr>
        <w:t>7．（2024·江苏徐州·模拟预测）2023年10月26日，航天员汤洪波、唐胜杰、江新林搭乘神舟十七号载人飞船，成功入驻天和核心舱。下列说法正确的是（　　）</w:t>
      </w:r>
    </w:p>
    <w:p w14:paraId="1D2C784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1123950"/>
            <wp:effectExtent l="0" t="0" r="7620" b="3810"/>
            <wp:docPr id="100005" name="图片 100005" descr="@@@abe5154d-97a7-4da9-acd5-157d9d23a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be5154d-97a7-4da9-acd5-157d9d23a9fa"/>
                    <pic:cNvPicPr>
                      <a:picLocks noChangeAspect="1"/>
                    </pic:cNvPicPr>
                  </pic:nvPicPr>
                  <pic:blipFill>
                    <a:blip xmlns:r="http://schemas.openxmlformats.org/officeDocument/2006/relationships" r:embed="rId6"/>
                    <a:stretch>
                      <a:fillRect/>
                    </a:stretch>
                  </pic:blipFill>
                  <pic:spPr>
                    <a:xfrm>
                      <a:off x="0" y="0"/>
                      <a:ext cx="2247900" cy="1123950"/>
                    </a:xfrm>
                    <a:prstGeom prst="rect">
                      <a:avLst/>
                    </a:prstGeom>
                  </pic:spPr>
                </pic:pic>
              </a:graphicData>
            </a:graphic>
          </wp:inline>
        </w:drawing>
      </w:r>
    </w:p>
    <w:p w14:paraId="5DD70092">
      <w:pPr>
        <w:shd w:val="clear" w:color="auto" w:fill="auto"/>
        <w:spacing w:line="360" w:lineRule="auto"/>
        <w:jc w:val="left"/>
        <w:textAlignment w:val="center"/>
        <w:rPr>
          <w:sz w:val="21"/>
        </w:rPr>
      </w:pPr>
      <w:r>
        <w:rPr>
          <w:sz w:val="21"/>
        </w:rPr>
        <w:t>①在天和核心舱里，不能利用弹簧测力计测量物体的重力</w:t>
      </w:r>
    </w:p>
    <w:p w14:paraId="657130AF">
      <w:pPr>
        <w:shd w:val="clear" w:color="auto" w:fill="auto"/>
        <w:spacing w:line="360" w:lineRule="auto"/>
        <w:jc w:val="left"/>
        <w:textAlignment w:val="center"/>
        <w:rPr>
          <w:sz w:val="21"/>
        </w:rPr>
      </w:pPr>
      <w:r>
        <w:rPr>
          <w:sz w:val="21"/>
        </w:rPr>
        <w:t>②在天和核心舱里，声音传播的速度和电磁波的速度相等</w:t>
      </w:r>
    </w:p>
    <w:p w14:paraId="40B208EF">
      <w:pPr>
        <w:shd w:val="clear" w:color="auto" w:fill="auto"/>
        <w:spacing w:line="360" w:lineRule="auto"/>
        <w:jc w:val="left"/>
        <w:textAlignment w:val="center"/>
        <w:rPr>
          <w:sz w:val="21"/>
        </w:rPr>
      </w:pPr>
      <w:r>
        <w:rPr>
          <w:sz w:val="21"/>
        </w:rPr>
        <w:t>③在天和核心舱里，所有的物品由于失重，质量变为零</w:t>
      </w:r>
    </w:p>
    <w:p w14:paraId="6AB96E53">
      <w:pPr>
        <w:shd w:val="clear" w:color="auto" w:fill="auto"/>
        <w:spacing w:line="360" w:lineRule="auto"/>
        <w:jc w:val="left"/>
        <w:textAlignment w:val="center"/>
        <w:rPr>
          <w:sz w:val="21"/>
        </w:rPr>
      </w:pPr>
      <w:r>
        <w:rPr>
          <w:sz w:val="21"/>
        </w:rPr>
        <w:t>④在天和核心舱里，航天员可以通过实验验证牛顿第一定律</w:t>
      </w:r>
    </w:p>
    <w:p w14:paraId="3DA0DD13">
      <w:pPr>
        <w:shd w:val="clear" w:color="auto" w:fill="auto"/>
        <w:tabs>
          <w:tab w:val="left" w:pos="2078"/>
          <w:tab w:val="left" w:pos="4156"/>
          <w:tab w:val="left" w:pos="6234"/>
        </w:tabs>
        <w:spacing w:line="360" w:lineRule="auto"/>
        <w:ind w:left="300"/>
        <w:jc w:val="left"/>
        <w:textAlignment w:val="center"/>
        <w:rPr>
          <w:sz w:val="21"/>
        </w:rPr>
      </w:pPr>
      <w:r>
        <w:rPr>
          <w:sz w:val="21"/>
        </w:rPr>
        <w:t>A．①③</w:t>
      </w:r>
      <w:r>
        <w:rPr>
          <w:sz w:val="21"/>
        </w:rPr>
        <w:tab/>
      </w:r>
      <w:r>
        <w:rPr>
          <w:sz w:val="21"/>
        </w:rPr>
        <w:t>B．②④</w:t>
      </w:r>
      <w:r>
        <w:rPr>
          <w:sz w:val="21"/>
        </w:rPr>
        <w:tab/>
      </w:r>
      <w:r>
        <w:rPr>
          <w:sz w:val="21"/>
        </w:rPr>
        <w:t>C．①④</w:t>
      </w:r>
      <w:r>
        <w:rPr>
          <w:sz w:val="21"/>
        </w:rPr>
        <w:tab/>
      </w:r>
      <w:r>
        <w:rPr>
          <w:sz w:val="21"/>
        </w:rPr>
        <w:t>D．②③</w:t>
      </w:r>
    </w:p>
    <w:p w14:paraId="6998FE8F">
      <w:pPr>
        <w:shd w:val="clear" w:color="auto" w:fill="auto"/>
        <w:spacing w:line="360" w:lineRule="auto"/>
        <w:jc w:val="left"/>
        <w:textAlignment w:val="center"/>
        <w:rPr>
          <w:sz w:val="21"/>
        </w:rPr>
      </w:pPr>
      <w:r>
        <w:rPr>
          <w:sz w:val="21"/>
        </w:rPr>
        <w:t>8．（2024·江苏徐州·二模）如图所示，木块B的质量为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，一端与水平细线相连，细绳的另一端挂着质量为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 xml:space="preserve"> </w:t>
      </w:r>
      <w:r>
        <w:rPr>
          <w:sz w:val="21"/>
        </w:rPr>
        <w:t>&lt;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）的钩码A，木块恰好在桌面上匀速运动，若在B上再加一个质量为</w:t>
      </w:r>
      <w:r>
        <w:rPr>
          <w:rFonts w:ascii="Times New Roman" w:eastAsia="Times New Roman" w:hAnsi="Times New Roman" w:cs="Times New Roman"/>
          <w:i/>
          <w:sz w:val="21"/>
        </w:rPr>
        <w:t>m</w:t>
      </w:r>
      <w:r>
        <w:rPr>
          <w:sz w:val="21"/>
        </w:rPr>
        <w:t>的砝码，同时在A下再挂一个质量为</w:t>
      </w:r>
      <w:r>
        <w:rPr>
          <w:rFonts w:ascii="Times New Roman" w:eastAsia="Times New Roman" w:hAnsi="Times New Roman" w:cs="Times New Roman"/>
          <w:i/>
          <w:sz w:val="21"/>
        </w:rPr>
        <w:t>m</w:t>
      </w:r>
      <w:r>
        <w:rPr>
          <w:sz w:val="21"/>
        </w:rPr>
        <w:t>的钩码，木块的速度将（</w:t>
      </w:r>
      <w:r>
        <w:rPr>
          <w:rFonts w:ascii="Times New Roman" w:eastAsia="Times New Roman" w:hAnsi="Times New Roman" w:cs="Times New Roman"/>
          <w:kern w:val="0"/>
          <w:sz w:val="24"/>
          <w:szCs w:val="24"/>
        </w:rPr>
        <w:t>   </w:t>
      </w:r>
      <w:r>
        <w:rPr>
          <w:sz w:val="21"/>
        </w:rPr>
        <w:t>）</w:t>
      </w:r>
    </w:p>
    <w:p w14:paraId="51619DE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71575" cy="1104900"/>
            <wp:effectExtent l="0" t="0" r="1905" b="7620"/>
            <wp:docPr id="100007" name="图片 100007" descr="@@@35f36beb-56a1-4b70-9cb5-03aa221b0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5f36beb-56a1-4b70-9cb5-03aa221b0468"/>
                    <pic:cNvPicPr>
                      <a:picLocks noChangeAspect="1"/>
                    </pic:cNvPicPr>
                  </pic:nvPicPr>
                  <pic:blipFill>
                    <a:blip xmlns:r="http://schemas.openxmlformats.org/officeDocument/2006/relationships" r:embed="rId7"/>
                    <a:stretch>
                      <a:fillRect/>
                    </a:stretch>
                  </pic:blipFill>
                  <pic:spPr>
                    <a:xfrm>
                      <a:off x="0" y="0"/>
                      <a:ext cx="1171575" cy="1104900"/>
                    </a:xfrm>
                    <a:prstGeom prst="rect">
                      <a:avLst/>
                    </a:prstGeom>
                  </pic:spPr>
                </pic:pic>
              </a:graphicData>
            </a:graphic>
          </wp:inline>
        </w:drawing>
      </w:r>
    </w:p>
    <w:p w14:paraId="671E4565">
      <w:pPr>
        <w:shd w:val="clear" w:color="auto" w:fill="auto"/>
        <w:tabs>
          <w:tab w:val="left" w:pos="2078"/>
          <w:tab w:val="left" w:pos="4156"/>
          <w:tab w:val="left" w:pos="6234"/>
        </w:tabs>
        <w:spacing w:line="360" w:lineRule="auto"/>
        <w:ind w:left="300"/>
        <w:jc w:val="left"/>
        <w:textAlignment w:val="center"/>
        <w:rPr>
          <w:sz w:val="21"/>
        </w:rPr>
      </w:pPr>
      <w:r>
        <w:rPr>
          <w:sz w:val="21"/>
        </w:rPr>
        <w:t>A．不变</w:t>
      </w:r>
      <w:r>
        <w:rPr>
          <w:sz w:val="21"/>
        </w:rPr>
        <w:tab/>
      </w:r>
      <w:r>
        <w:rPr>
          <w:sz w:val="21"/>
        </w:rPr>
        <w:t>B．变快</w:t>
      </w:r>
      <w:r>
        <w:rPr>
          <w:sz w:val="21"/>
        </w:rPr>
        <w:tab/>
      </w:r>
      <w:r>
        <w:rPr>
          <w:sz w:val="21"/>
        </w:rPr>
        <w:t>C．变慢</w:t>
      </w:r>
      <w:r>
        <w:rPr>
          <w:sz w:val="21"/>
        </w:rPr>
        <w:tab/>
      </w:r>
      <w:r>
        <w:rPr>
          <w:sz w:val="21"/>
        </w:rPr>
        <w:t>D．由</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7ab1256702aef4e9f1a5eb6c12ecc96" style="width:13.2pt;height:15.8pt" o:ole="" coordsize="21600,21600" o:preferrelative="t" filled="f" stroked="f">
            <v:stroke joinstyle="miter"/>
            <v:imagedata r:id="rId8" o:title="eqId77ab1256702aef4e9f1a5eb6c12ecc96"/>
            <o:lock v:ext="edit" aspectratio="t"/>
            <w10:anchorlock/>
          </v:shape>
          <o:OLEObject Type="Embed" ProgID="Equation.DSMT4" ShapeID="_x0000_i1025" DrawAspect="Content" ObjectID="_1468075725" r:id="rId9"/>
        </w:object>
      </w:r>
      <w:r>
        <w:rPr>
          <w:sz w:val="21"/>
        </w:rPr>
        <w:t>、</w:t>
      </w:r>
      <w:r>
        <w:object>
          <v:shape id="_x0000_i1026" type="#_x0000_t75" alt="eqId1fbd67f60f04c278bdd867fdb3979dfb" style="width:14.05pt;height:15.25pt" o:ole="" coordsize="21600,21600" o:preferrelative="t" filled="f" stroked="f">
            <v:stroke joinstyle="miter"/>
            <v:imagedata r:id="rId10" o:title="eqId1fbd67f60f04c278bdd867fdb3979dfb"/>
            <o:lock v:ext="edit" aspectratio="t"/>
            <w10:anchorlock/>
          </v:shape>
          <o:OLEObject Type="Embed" ProgID="Equation.DSMT4" ShapeID="_x0000_i1026" DrawAspect="Content" ObjectID="_1468075726" r:id="rId11"/>
        </w:object>
      </w:r>
      <w:r>
        <w:rPr>
          <w:sz w:val="21"/>
        </w:rPr>
        <w:t>、</w:t>
      </w:r>
      <w:r>
        <w:rPr>
          <w:rFonts w:ascii="Times New Roman" w:eastAsia="Times New Roman" w:hAnsi="Times New Roman" w:cs="Times New Roman"/>
          <w:i/>
          <w:sz w:val="21"/>
        </w:rPr>
        <w:t>m</w:t>
      </w:r>
      <w:r>
        <w:rPr>
          <w:sz w:val="21"/>
        </w:rPr>
        <w:t>的大小关系而决定</w:t>
      </w:r>
    </w:p>
    <w:p w14:paraId="583B93AB">
      <w:pPr>
        <w:shd w:val="clear" w:color="auto" w:fill="auto"/>
        <w:spacing w:line="360" w:lineRule="auto"/>
        <w:jc w:val="left"/>
        <w:textAlignment w:val="center"/>
        <w:rPr>
          <w:sz w:val="21"/>
        </w:rPr>
      </w:pPr>
      <w:r>
        <w:rPr>
          <w:sz w:val="21"/>
        </w:rPr>
        <w:t>9．（2023·江苏徐州·一模）如图所示，光滑水平面上的物体在水平拉力</w:t>
      </w:r>
      <w:r>
        <w:rPr>
          <w:rFonts w:ascii="Times New Roman" w:eastAsia="Times New Roman" w:hAnsi="Times New Roman" w:cs="Times New Roman"/>
          <w:i/>
          <w:sz w:val="21"/>
        </w:rPr>
        <w:t>F</w:t>
      </w:r>
      <w:r>
        <w:rPr>
          <w:sz w:val="21"/>
        </w:rPr>
        <w:t>的作用下运动，当水平拉力逐渐减小时，物体的速度将（　　）</w:t>
      </w:r>
    </w:p>
    <w:p w14:paraId="45707F9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62200" cy="685800"/>
            <wp:effectExtent l="0" t="0" r="0" b="0"/>
            <wp:docPr id="100009" name="图片 100009" descr="@@@ebe70378-f7a0-4b2f-bff0-b39788abd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be70378-f7a0-4b2f-bff0-b39788abd549"/>
                    <pic:cNvPicPr>
                      <a:picLocks noChangeAspect="1"/>
                    </pic:cNvPicPr>
                  </pic:nvPicPr>
                  <pic:blipFill>
                    <a:blip xmlns:r="http://schemas.openxmlformats.org/officeDocument/2006/relationships" r:embed="rId12"/>
                    <a:stretch>
                      <a:fillRect/>
                    </a:stretch>
                  </pic:blipFill>
                  <pic:spPr>
                    <a:xfrm>
                      <a:off x="0" y="0"/>
                      <a:ext cx="2362200" cy="685800"/>
                    </a:xfrm>
                    <a:prstGeom prst="rect">
                      <a:avLst/>
                    </a:prstGeom>
                  </pic:spPr>
                </pic:pic>
              </a:graphicData>
            </a:graphic>
          </wp:inline>
        </w:drawing>
      </w:r>
      <w:r>
        <w:rPr>
          <w:rFonts w:ascii="Times New Roman" w:eastAsia="Times New Roman" w:hAnsi="Times New Roman" w:cs="Times New Roman"/>
          <w:kern w:val="0"/>
          <w:sz w:val="24"/>
          <w:szCs w:val="24"/>
        </w:rPr>
        <w:t>  </w:t>
      </w:r>
    </w:p>
    <w:p w14:paraId="3E712963">
      <w:pPr>
        <w:shd w:val="clear" w:color="auto" w:fill="auto"/>
        <w:tabs>
          <w:tab w:val="left" w:pos="2078"/>
          <w:tab w:val="left" w:pos="4156"/>
          <w:tab w:val="left" w:pos="6234"/>
        </w:tabs>
        <w:spacing w:line="360" w:lineRule="auto"/>
        <w:ind w:left="300"/>
        <w:jc w:val="left"/>
        <w:textAlignment w:val="center"/>
        <w:rPr>
          <w:sz w:val="21"/>
        </w:rPr>
      </w:pPr>
      <w:r>
        <w:rPr>
          <w:sz w:val="21"/>
        </w:rPr>
        <w:t>A．减少</w:t>
      </w:r>
      <w:r>
        <w:rPr>
          <w:sz w:val="21"/>
        </w:rPr>
        <w:tab/>
      </w:r>
      <w:r>
        <w:rPr>
          <w:sz w:val="21"/>
        </w:rPr>
        <w:t>B．增加</w:t>
      </w:r>
      <w:r>
        <w:rPr>
          <w:sz w:val="21"/>
        </w:rPr>
        <w:tab/>
      </w:r>
      <w:r>
        <w:rPr>
          <w:sz w:val="21"/>
        </w:rPr>
        <w:t>C．不变</w:t>
      </w:r>
      <w:r>
        <w:rPr>
          <w:sz w:val="21"/>
        </w:rPr>
        <w:tab/>
      </w:r>
      <w:r>
        <w:rPr>
          <w:sz w:val="21"/>
        </w:rPr>
        <w:t>D．无法确定</w:t>
      </w:r>
    </w:p>
    <w:p w14:paraId="11D3A242">
      <w:pPr>
        <w:shd w:val="clear" w:color="auto" w:fill="auto"/>
        <w:spacing w:line="360" w:lineRule="auto"/>
        <w:jc w:val="left"/>
        <w:textAlignment w:val="center"/>
        <w:rPr>
          <w:sz w:val="21"/>
        </w:rPr>
      </w:pPr>
      <w:r>
        <w:rPr>
          <w:sz w:val="21"/>
        </w:rPr>
        <w:t>10．（2023·江苏徐州·二模）体操运动员优美的身姿给观众留下了深刻的印象，下列说法正确的是（　　）</w:t>
      </w:r>
    </w:p>
    <w:p w14:paraId="12F9B5E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52500" cy="1352550"/>
            <wp:effectExtent l="0" t="0" r="7620" b="3810"/>
            <wp:docPr id="100011" name="图片 100011" descr="@@@2509f066-9472-4d93-83e8-3f880591e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509f066-9472-4d93-83e8-3f880591e2d1"/>
                    <pic:cNvPicPr>
                      <a:picLocks noChangeAspect="1"/>
                    </pic:cNvPicPr>
                  </pic:nvPicPr>
                  <pic:blipFill>
                    <a:blip xmlns:r="http://schemas.openxmlformats.org/officeDocument/2006/relationships" r:embed="rId13"/>
                    <a:stretch>
                      <a:fillRect/>
                    </a:stretch>
                  </pic:blipFill>
                  <pic:spPr>
                    <a:xfrm>
                      <a:off x="0" y="0"/>
                      <a:ext cx="952500" cy="1352550"/>
                    </a:xfrm>
                    <a:prstGeom prst="rect">
                      <a:avLst/>
                    </a:prstGeom>
                  </pic:spPr>
                </pic:pic>
              </a:graphicData>
            </a:graphic>
          </wp:inline>
        </w:drawing>
      </w:r>
      <w:r>
        <w:rPr>
          <w:rFonts w:ascii="Times New Roman" w:eastAsia="Times New Roman" w:hAnsi="Times New Roman" w:cs="Times New Roman"/>
          <w:kern w:val="0"/>
          <w:sz w:val="24"/>
          <w:szCs w:val="24"/>
        </w:rPr>
        <w:t>      </w:t>
      </w:r>
    </w:p>
    <w:p w14:paraId="20C95246">
      <w:pPr>
        <w:shd w:val="clear" w:color="auto" w:fill="auto"/>
        <w:spacing w:line="360" w:lineRule="auto"/>
        <w:ind w:left="380"/>
        <w:jc w:val="left"/>
        <w:textAlignment w:val="center"/>
        <w:rPr>
          <w:sz w:val="21"/>
        </w:rPr>
      </w:pPr>
      <w:r>
        <w:rPr>
          <w:sz w:val="21"/>
        </w:rPr>
        <w:t>A．我们看到运动员的衣服是蓝色，是因为衣服吸收了蓝光</w:t>
      </w:r>
    </w:p>
    <w:p w14:paraId="7F94A0E6">
      <w:pPr>
        <w:shd w:val="clear" w:color="auto" w:fill="auto"/>
        <w:spacing w:line="360" w:lineRule="auto"/>
        <w:ind w:left="380"/>
        <w:jc w:val="left"/>
        <w:textAlignment w:val="center"/>
        <w:rPr>
          <w:sz w:val="21"/>
        </w:rPr>
      </w:pPr>
      <w:r>
        <w:rPr>
          <w:sz w:val="21"/>
        </w:rPr>
        <w:t>B．运动员手上涂镁粉是为了减小摩擦</w:t>
      </w:r>
    </w:p>
    <w:p w14:paraId="33E816BE">
      <w:pPr>
        <w:shd w:val="clear" w:color="auto" w:fill="auto"/>
        <w:spacing w:line="360" w:lineRule="auto"/>
        <w:ind w:left="380"/>
        <w:jc w:val="left"/>
        <w:textAlignment w:val="center"/>
        <w:rPr>
          <w:sz w:val="21"/>
        </w:rPr>
      </w:pPr>
      <w:r>
        <w:rPr>
          <w:sz w:val="21"/>
        </w:rPr>
        <w:t>C．运动员对地面的压力与地面对她的支持力是一对平衡力</w:t>
      </w:r>
    </w:p>
    <w:p w14:paraId="2223362A">
      <w:pPr>
        <w:shd w:val="clear" w:color="auto" w:fill="auto"/>
        <w:spacing w:line="360" w:lineRule="auto"/>
        <w:ind w:left="380"/>
        <w:jc w:val="left"/>
        <w:textAlignment w:val="center"/>
        <w:rPr>
          <w:sz w:val="21"/>
        </w:rPr>
      </w:pPr>
      <w:r>
        <w:rPr>
          <w:sz w:val="21"/>
        </w:rPr>
        <w:t>D．运动员的重力与地面对她的支持力是一对平衡力</w:t>
      </w:r>
    </w:p>
    <w:p w14:paraId="5A7E0DCE">
      <w:pPr>
        <w:shd w:val="clear" w:color="auto" w:fill="auto"/>
        <w:spacing w:line="360" w:lineRule="auto"/>
        <w:jc w:val="left"/>
        <w:textAlignment w:val="center"/>
        <w:rPr>
          <w:sz w:val="21"/>
        </w:rPr>
      </w:pPr>
      <w:r>
        <w:rPr>
          <w:sz w:val="21"/>
        </w:rPr>
        <w:t>11．（2024·江苏徐州·模拟预测）小宇在拖地时，拖把头沿图中</w:t>
      </w:r>
      <w:r>
        <w:rPr>
          <w:rFonts w:ascii="Times New Roman" w:eastAsia="Times New Roman" w:hAnsi="Times New Roman" w:cs="Times New Roman"/>
          <w:i/>
          <w:sz w:val="21"/>
        </w:rPr>
        <w:t>v</w:t>
      </w:r>
      <w:r>
        <w:rPr>
          <w:sz w:val="21"/>
        </w:rPr>
        <w:t>所示方向运动，则拖把头对地面压力的方向、地面对拖把头摩擦力的方向分别为（　　）</w:t>
      </w:r>
    </w:p>
    <w:p w14:paraId="70BDEF2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857250"/>
            <wp:effectExtent l="0" t="0" r="1905" b="11430"/>
            <wp:docPr id="100013" name="图片 100013" descr="@@@d4a57d15-fe11-47ac-9e06-bdc2cd91e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4a57d15-fe11-47ac-9e06-bdc2cd91e5f5"/>
                    <pic:cNvPicPr>
                      <a:picLocks noChangeAspect="1"/>
                    </pic:cNvPicPr>
                  </pic:nvPicPr>
                  <pic:blipFill>
                    <a:blip xmlns:r="http://schemas.openxmlformats.org/officeDocument/2006/relationships" r:embed="rId14"/>
                    <a:stretch>
                      <a:fillRect/>
                    </a:stretch>
                  </pic:blipFill>
                  <pic:spPr>
                    <a:xfrm>
                      <a:off x="0" y="0"/>
                      <a:ext cx="1476375" cy="857250"/>
                    </a:xfrm>
                    <a:prstGeom prst="rect">
                      <a:avLst/>
                    </a:prstGeom>
                  </pic:spPr>
                </pic:pic>
              </a:graphicData>
            </a:graphic>
          </wp:inline>
        </w:drawing>
      </w:r>
      <w:r>
        <w:rPr>
          <w:rFonts w:ascii="Times New Roman" w:eastAsia="Times New Roman" w:hAnsi="Times New Roman" w:cs="Times New Roman"/>
          <w:kern w:val="0"/>
          <w:sz w:val="24"/>
          <w:szCs w:val="24"/>
        </w:rPr>
        <w:t>  </w:t>
      </w:r>
    </w:p>
    <w:p w14:paraId="3458F404">
      <w:pPr>
        <w:shd w:val="clear" w:color="auto" w:fill="auto"/>
        <w:spacing w:line="360" w:lineRule="auto"/>
        <w:ind w:left="380"/>
        <w:jc w:val="left"/>
        <w:textAlignment w:val="center"/>
        <w:rPr>
          <w:sz w:val="21"/>
        </w:rPr>
      </w:pPr>
      <w:r>
        <w:rPr>
          <w:sz w:val="21"/>
        </w:rPr>
        <w:t>A．垂直地面向下、与</w:t>
      </w:r>
      <w:r>
        <w:rPr>
          <w:rFonts w:ascii="Times New Roman" w:eastAsia="Times New Roman" w:hAnsi="Times New Roman" w:cs="Times New Roman"/>
          <w:i/>
          <w:sz w:val="21"/>
        </w:rPr>
        <w:t>v</w:t>
      </w:r>
      <w:r>
        <w:rPr>
          <w:sz w:val="21"/>
        </w:rPr>
        <w:t>所示方向相反</w:t>
      </w:r>
    </w:p>
    <w:p w14:paraId="2BD0DAD9">
      <w:pPr>
        <w:shd w:val="clear" w:color="auto" w:fill="auto"/>
        <w:spacing w:line="360" w:lineRule="auto"/>
        <w:ind w:left="380"/>
        <w:jc w:val="left"/>
        <w:textAlignment w:val="center"/>
        <w:rPr>
          <w:sz w:val="21"/>
        </w:rPr>
      </w:pPr>
      <w:r>
        <w:rPr>
          <w:sz w:val="21"/>
        </w:rPr>
        <w:t>B．垂直地面向下、与</w:t>
      </w:r>
      <w:r>
        <w:rPr>
          <w:rFonts w:ascii="Times New Roman" w:eastAsia="Times New Roman" w:hAnsi="Times New Roman" w:cs="Times New Roman"/>
          <w:i/>
          <w:sz w:val="21"/>
        </w:rPr>
        <w:t>v</w:t>
      </w:r>
      <w:r>
        <w:rPr>
          <w:sz w:val="21"/>
        </w:rPr>
        <w:t>所示方向相同</w:t>
      </w:r>
    </w:p>
    <w:p w14:paraId="35CA75A2">
      <w:pPr>
        <w:shd w:val="clear" w:color="auto" w:fill="auto"/>
        <w:spacing w:line="360" w:lineRule="auto"/>
        <w:ind w:left="380"/>
        <w:jc w:val="left"/>
        <w:textAlignment w:val="center"/>
        <w:rPr>
          <w:sz w:val="21"/>
        </w:rPr>
      </w:pPr>
      <w:r>
        <w:rPr>
          <w:sz w:val="21"/>
        </w:rPr>
        <w:t>C．沿拖杆斜向下、与</w:t>
      </w:r>
      <w:r>
        <w:rPr>
          <w:rFonts w:ascii="Times New Roman" w:eastAsia="Times New Roman" w:hAnsi="Times New Roman" w:cs="Times New Roman"/>
          <w:i/>
          <w:sz w:val="21"/>
        </w:rPr>
        <w:t>v</w:t>
      </w:r>
      <w:r>
        <w:rPr>
          <w:sz w:val="21"/>
        </w:rPr>
        <w:t>所示方向相同</w:t>
      </w:r>
    </w:p>
    <w:p w14:paraId="7F379388">
      <w:pPr>
        <w:shd w:val="clear" w:color="auto" w:fill="auto"/>
        <w:spacing w:line="360" w:lineRule="auto"/>
        <w:ind w:left="380"/>
        <w:jc w:val="left"/>
        <w:textAlignment w:val="center"/>
        <w:rPr>
          <w:sz w:val="21"/>
        </w:rPr>
      </w:pPr>
      <w:r>
        <w:rPr>
          <w:sz w:val="21"/>
        </w:rPr>
        <w:t>D．沿拖杆斜向下、与</w:t>
      </w:r>
      <w:r>
        <w:rPr>
          <w:rFonts w:ascii="Times New Roman" w:eastAsia="Times New Roman" w:hAnsi="Times New Roman" w:cs="Times New Roman"/>
          <w:i/>
          <w:sz w:val="21"/>
        </w:rPr>
        <w:t>v</w:t>
      </w:r>
      <w:r>
        <w:rPr>
          <w:sz w:val="21"/>
        </w:rPr>
        <w:t>所示方向相反</w:t>
      </w:r>
    </w:p>
    <w:p w14:paraId="20D2FD41">
      <w:pPr>
        <w:shd w:val="clear" w:color="auto" w:fill="auto"/>
        <w:spacing w:line="360" w:lineRule="auto"/>
        <w:jc w:val="left"/>
        <w:textAlignment w:val="center"/>
        <w:rPr>
          <w:sz w:val="21"/>
        </w:rPr>
      </w:pPr>
      <w:r>
        <w:rPr>
          <w:sz w:val="21"/>
        </w:rPr>
        <w:t>12．（2023·江苏徐州·三模）如图所示，消防员进行消防演练中从地面沿着杆匀速爬到顶端，在顶端取了包袱，背上包袱又以相同的速度匀速下滑（上爬所受摩擦力是</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，下滑所受摩擦力是</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），则下列说法正确的是（</w:t>
      </w:r>
      <w:r>
        <w:rPr>
          <w:rFonts w:ascii="Times New Roman" w:eastAsia="Times New Roman" w:hAnsi="Times New Roman" w:cs="Times New Roman"/>
          <w:kern w:val="0"/>
          <w:sz w:val="24"/>
          <w:szCs w:val="24"/>
        </w:rPr>
        <w:t>   </w:t>
      </w:r>
      <w:r>
        <w:rPr>
          <w:sz w:val="21"/>
        </w:rPr>
        <w:t>）</w:t>
      </w:r>
    </w:p>
    <w:p w14:paraId="3E14B1A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400175"/>
            <wp:effectExtent l="0" t="0" r="5715" b="1905"/>
            <wp:docPr id="100015" name="图片 100015" descr="@@@95c8d83e-b11d-4b27-abe5-ffa197efd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5c8d83e-b11d-4b27-abe5-ffa197efd86b"/>
                    <pic:cNvPicPr>
                      <a:picLocks noChangeAspect="1"/>
                    </pic:cNvPicPr>
                  </pic:nvPicPr>
                  <pic:blipFill>
                    <a:blip xmlns:r="http://schemas.openxmlformats.org/officeDocument/2006/relationships" r:embed="rId15"/>
                    <a:stretch>
                      <a:fillRect/>
                    </a:stretch>
                  </pic:blipFill>
                  <pic:spPr>
                    <a:xfrm>
                      <a:off x="0" y="0"/>
                      <a:ext cx="1381125" cy="1400175"/>
                    </a:xfrm>
                    <a:prstGeom prst="rect">
                      <a:avLst/>
                    </a:prstGeom>
                  </pic:spPr>
                </pic:pic>
              </a:graphicData>
            </a:graphic>
          </wp:inline>
        </w:drawing>
      </w:r>
      <w:r>
        <w:rPr>
          <w:rFonts w:ascii="Times New Roman" w:eastAsia="Times New Roman" w:hAnsi="Times New Roman" w:cs="Times New Roman"/>
          <w:kern w:val="0"/>
          <w:sz w:val="24"/>
          <w:szCs w:val="24"/>
        </w:rPr>
        <w:t>  </w:t>
      </w:r>
    </w:p>
    <w:p w14:paraId="64EC0AB1">
      <w:pPr>
        <w:shd w:val="clear" w:color="auto" w:fill="auto"/>
        <w:spacing w:line="360" w:lineRule="auto"/>
        <w:ind w:left="380"/>
        <w:jc w:val="left"/>
        <w:textAlignment w:val="center"/>
        <w:rPr>
          <w:sz w:val="21"/>
        </w:rPr>
      </w:pPr>
      <w:r>
        <w:rPr>
          <w:sz w:val="21"/>
        </w:rPr>
        <w:t>A．上爬和下滑时所受的摩擦力方向相反</w:t>
      </w:r>
    </w:p>
    <w:p w14:paraId="166CDBD8">
      <w:pPr>
        <w:shd w:val="clear" w:color="auto" w:fill="auto"/>
        <w:spacing w:line="360" w:lineRule="auto"/>
        <w:ind w:left="380"/>
        <w:jc w:val="left"/>
        <w:textAlignment w:val="center"/>
        <w:rPr>
          <w:rFonts w:ascii="Times New Roman" w:eastAsia="Times New Roman" w:hAnsi="Times New Roman" w:cs="Times New Roman"/>
          <w:i/>
          <w:sz w:val="21"/>
        </w:rPr>
      </w:pPr>
      <w:r>
        <w:rPr>
          <w:sz w:val="21"/>
        </w:rPr>
        <w:t>B．上爬和下滑所受的摩擦力大小：</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p>
    <w:p w14:paraId="4937D70A">
      <w:pPr>
        <w:shd w:val="clear" w:color="auto" w:fill="auto"/>
        <w:spacing w:line="360" w:lineRule="auto"/>
        <w:ind w:left="380"/>
        <w:jc w:val="left"/>
        <w:textAlignment w:val="center"/>
        <w:rPr>
          <w:rFonts w:ascii="Times New Roman" w:eastAsia="Times New Roman" w:hAnsi="Times New Roman" w:cs="Times New Roman"/>
          <w:i/>
          <w:sz w:val="21"/>
        </w:rPr>
      </w:pPr>
      <w:r>
        <w:rPr>
          <w:sz w:val="21"/>
        </w:rPr>
        <w:t>C．上爬和下滑所受的摩擦力大小：</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p>
    <w:p w14:paraId="0D4663FD">
      <w:pPr>
        <w:shd w:val="clear" w:color="auto" w:fill="auto"/>
        <w:spacing w:line="360" w:lineRule="auto"/>
        <w:ind w:left="380"/>
        <w:jc w:val="left"/>
        <w:textAlignment w:val="center"/>
        <w:rPr>
          <w:sz w:val="21"/>
        </w:rPr>
      </w:pPr>
      <w:r>
        <w:rPr>
          <w:sz w:val="21"/>
        </w:rPr>
        <w:t>D．上爬和下滑所受的摩擦力均不做功</w:t>
      </w:r>
    </w:p>
    <w:p w14:paraId="41038BD5">
      <w:pPr>
        <w:jc w:val="center"/>
        <w:textAlignment w:val="center"/>
        <w:rPr>
          <w:rFonts w:ascii="黑体" w:eastAsia="黑体" w:hAnsi="黑体" w:cs="黑体"/>
          <w:b/>
          <w:i w:val="0"/>
          <w:color w:val="000000"/>
          <w:sz w:val="30"/>
        </w:rPr>
      </w:pPr>
    </w:p>
    <w:p w14:paraId="01308A7C">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36EEBE08">
      <w:pPr>
        <w:shd w:val="clear" w:color="auto" w:fill="auto"/>
        <w:spacing w:line="360" w:lineRule="auto"/>
        <w:jc w:val="left"/>
        <w:textAlignment w:val="center"/>
        <w:rPr>
          <w:sz w:val="21"/>
        </w:rPr>
      </w:pPr>
      <w:r>
        <w:rPr>
          <w:sz w:val="21"/>
        </w:rPr>
        <w:t>13．（2024·江苏徐州·中考真题）听到信号出警时，消防员为了尽快从二楼下到一楼车库，抱着竖直的滑杆匀速滑下，认为消防员是运动的，是以</w:t>
      </w:r>
      <w:r>
        <w:rPr>
          <w:rFonts w:ascii="Times New Roman" w:eastAsia="Times New Roman" w:hAnsi="Times New Roman" w:cs="Times New Roman"/>
          <w:b w:val="0"/>
          <w:sz w:val="21"/>
          <w:u w:val="single"/>
        </w:rPr>
        <w:t xml:space="preserve">           </w:t>
      </w:r>
      <w:r>
        <w:rPr>
          <w:sz w:val="21"/>
        </w:rPr>
        <w:t>为参照物；如果消防员重700N，下滑过程中，受到的摩擦力为</w:t>
      </w:r>
      <w:r>
        <w:rPr>
          <w:rFonts w:ascii="Times New Roman" w:eastAsia="Times New Roman" w:hAnsi="Times New Roman" w:cs="Times New Roman"/>
          <w:b w:val="0"/>
          <w:sz w:val="21"/>
          <w:u w:val="single"/>
        </w:rPr>
        <w:t xml:space="preserve">           </w:t>
      </w:r>
      <w:r>
        <w:rPr>
          <w:sz w:val="21"/>
        </w:rPr>
        <w:t>N，重力势能</w:t>
      </w:r>
      <w:r>
        <w:rPr>
          <w:rFonts w:ascii="Times New Roman" w:eastAsia="Times New Roman" w:hAnsi="Times New Roman" w:cs="Times New Roman"/>
          <w:b w:val="0"/>
          <w:sz w:val="21"/>
          <w:u w:val="single"/>
        </w:rPr>
        <w:t xml:space="preserve">           </w:t>
      </w:r>
      <w:r>
        <w:rPr>
          <w:sz w:val="21"/>
        </w:rPr>
        <w:t>（填“变大”“变小”或“不变”）。</w:t>
      </w:r>
    </w:p>
    <w:p w14:paraId="7AF15F7C">
      <w:pPr>
        <w:shd w:val="clear" w:color="auto" w:fill="auto"/>
        <w:spacing w:line="360" w:lineRule="auto"/>
        <w:jc w:val="left"/>
        <w:textAlignment w:val="center"/>
        <w:rPr>
          <w:sz w:val="21"/>
        </w:rPr>
      </w:pPr>
      <w:r>
        <w:rPr>
          <w:sz w:val="21"/>
        </w:rPr>
        <w:t>14．（2022·江苏徐州·中考真题）“引体向上”是我市体育中考今年新增的可选项目之一。在做引体向上时，如果身体匀速竖直上升，则所受的拉力</w:t>
      </w:r>
      <w:r>
        <w:rPr>
          <w:rFonts w:ascii="Times New Roman" w:eastAsia="Times New Roman" w:hAnsi="Times New Roman" w:cs="Times New Roman"/>
          <w:b w:val="0"/>
          <w:sz w:val="21"/>
          <w:u w:val="single"/>
        </w:rPr>
        <w:t xml:space="preserve">             </w:t>
      </w:r>
      <w:r>
        <w:rPr>
          <w:sz w:val="21"/>
        </w:rPr>
        <w:t>重力（选填“大于”“小于”或“等于”）；上升过程中，身体的重力势能</w:t>
      </w:r>
      <w:r>
        <w:rPr>
          <w:rFonts w:ascii="Times New Roman" w:eastAsia="Times New Roman" w:hAnsi="Times New Roman" w:cs="Times New Roman"/>
          <w:b w:val="0"/>
          <w:sz w:val="21"/>
          <w:u w:val="single"/>
        </w:rPr>
        <w:t xml:space="preserve">             </w:t>
      </w:r>
      <w:r>
        <w:rPr>
          <w:sz w:val="21"/>
        </w:rPr>
        <w:t>（选填“变大”“变小”或“不变”）。选考这个项目有优势的身体条件是</w:t>
      </w:r>
      <w:r>
        <w:rPr>
          <w:rFonts w:ascii="Times New Roman" w:eastAsia="Times New Roman" w:hAnsi="Times New Roman" w:cs="Times New Roman"/>
          <w:b w:val="0"/>
          <w:sz w:val="21"/>
          <w:u w:val="single"/>
        </w:rPr>
        <w:t xml:space="preserve">              </w:t>
      </w:r>
      <w:r>
        <w:rPr>
          <w:sz w:val="21"/>
        </w:rPr>
        <w:t>（写出一点）。</w:t>
      </w:r>
    </w:p>
    <w:p w14:paraId="0CCEE304">
      <w:pPr>
        <w:shd w:val="clear" w:color="auto" w:fill="auto"/>
        <w:spacing w:line="360" w:lineRule="auto"/>
        <w:jc w:val="left"/>
        <w:textAlignment w:val="center"/>
        <w:rPr>
          <w:sz w:val="21"/>
        </w:rPr>
      </w:pPr>
      <w:r>
        <w:rPr>
          <w:sz w:val="21"/>
        </w:rPr>
        <w:t>15．（2024·江苏徐州·三模）一辆重为1.5t的小汽车有四条轮胎，当它在水平路面上匀速行驶时受到的牵引力为2000N，那么汽车受到的重力为</w:t>
      </w:r>
      <w:r>
        <w:rPr>
          <w:rFonts w:ascii="Times New Roman" w:eastAsia="Times New Roman" w:hAnsi="Times New Roman" w:cs="Times New Roman"/>
          <w:b w:val="0"/>
          <w:sz w:val="21"/>
          <w:u w:val="single"/>
        </w:rPr>
        <w:t xml:space="preserve">      </w:t>
      </w:r>
      <w:r>
        <w:rPr>
          <w:sz w:val="21"/>
        </w:rPr>
        <w:t>N，阻力为</w:t>
      </w:r>
      <w:r>
        <w:rPr>
          <w:rFonts w:ascii="Times New Roman" w:eastAsia="Times New Roman" w:hAnsi="Times New Roman" w:cs="Times New Roman"/>
          <w:b w:val="0"/>
          <w:sz w:val="21"/>
          <w:u w:val="single"/>
        </w:rPr>
        <w:t xml:space="preserve">      </w:t>
      </w:r>
      <w:r>
        <w:rPr>
          <w:sz w:val="21"/>
        </w:rPr>
        <w:t>N；它的每条轮胎与地面的接触面积约为15cm</w:t>
      </w:r>
      <w:r>
        <w:rPr>
          <w:sz w:val="21"/>
          <w:vertAlign w:val="superscript"/>
        </w:rPr>
        <w:t>2</w:t>
      </w:r>
      <w:r>
        <w:rPr>
          <w:sz w:val="21"/>
        </w:rPr>
        <w:t>，汽车对地面的压强为</w:t>
      </w:r>
      <w:r>
        <w:rPr>
          <w:rFonts w:ascii="Times New Roman" w:eastAsia="Times New Roman" w:hAnsi="Times New Roman" w:cs="Times New Roman"/>
          <w:b w:val="0"/>
          <w:sz w:val="21"/>
          <w:u w:val="single"/>
        </w:rPr>
        <w:t xml:space="preserve">      </w:t>
      </w:r>
      <w:r>
        <w:rPr>
          <w:sz w:val="21"/>
        </w:rPr>
        <w:t>Pa。</w:t>
      </w:r>
    </w:p>
    <w:p w14:paraId="28BC8E17">
      <w:pPr>
        <w:shd w:val="clear" w:color="auto" w:fill="auto"/>
        <w:spacing w:line="360" w:lineRule="auto"/>
        <w:jc w:val="left"/>
        <w:textAlignment w:val="center"/>
        <w:rPr>
          <w:sz w:val="21"/>
        </w:rPr>
      </w:pPr>
      <w:r>
        <w:rPr>
          <w:sz w:val="21"/>
        </w:rPr>
        <w:t>16．（2024·江苏徐州·一模）小明去南京旅游，买了一个实心的塑料冰墩墩，后来遇到实心的陶瓷冰墩墩又买了一个，两个冰墩墩形状和大小一样，小明将冰墩墩从南京带回徐州，它的质量</w:t>
      </w:r>
      <w:r>
        <w:rPr>
          <w:rFonts w:ascii="Times New Roman" w:eastAsia="Times New Roman" w:hAnsi="Times New Roman" w:cs="Times New Roman"/>
          <w:b w:val="0"/>
          <w:sz w:val="21"/>
          <w:u w:val="single"/>
        </w:rPr>
        <w:t xml:space="preserve">      </w:t>
      </w:r>
      <w:r>
        <w:rPr>
          <w:sz w:val="21"/>
        </w:rPr>
        <w:t>（选填“变大”“变小”或“不变”）；冰墩墩若从手中滑落，会掉到地上，是因为重力方向是</w:t>
      </w:r>
      <w:r>
        <w:rPr>
          <w:rFonts w:ascii="Times New Roman" w:eastAsia="Times New Roman" w:hAnsi="Times New Roman" w:cs="Times New Roman"/>
          <w:b w:val="0"/>
          <w:sz w:val="21"/>
          <w:u w:val="single"/>
        </w:rPr>
        <w:t xml:space="preserve">      </w:t>
      </w:r>
      <w:r>
        <w:rPr>
          <w:sz w:val="21"/>
        </w:rPr>
        <w:t>；用天平测量发现两个冰墩墩质量相差16g，则冰墩墩体积为</w:t>
      </w:r>
      <w:r>
        <w:rPr>
          <w:rFonts w:ascii="Times New Roman" w:eastAsia="Times New Roman" w:hAnsi="Times New Roman" w:cs="Times New Roman"/>
          <w:b w:val="0"/>
          <w:sz w:val="21"/>
          <w:u w:val="single"/>
        </w:rPr>
        <w:t xml:space="preserve">      </w:t>
      </w:r>
      <w:r>
        <w:rPr>
          <w:sz w:val="21"/>
        </w:rPr>
        <w:t>cm</w:t>
      </w:r>
      <w:r>
        <w:rPr>
          <w:sz w:val="21"/>
          <w:vertAlign w:val="superscript"/>
        </w:rPr>
        <w:t>3</w:t>
      </w:r>
      <w:r>
        <w:rPr>
          <w:sz w:val="21"/>
        </w:rPr>
        <w:t>。（已知</w:t>
      </w:r>
      <w:r>
        <w:object>
          <v:shape id="_x0000_i1027" type="#_x0000_t75" alt="eqId332aa1f66be04efd3c07f2e3202b7a47" style="width:91.45pt;height:17.55pt" o:ole="" coordsize="21600,21600" o:preferrelative="t" filled="f" stroked="f">
            <v:stroke joinstyle="miter"/>
            <v:imagedata r:id="rId16" o:title="eqId332aa1f66be04efd3c07f2e3202b7a47"/>
            <o:lock v:ext="edit" aspectratio="t"/>
            <w10:anchorlock/>
          </v:shape>
          <o:OLEObject Type="Embed" ProgID="Equation.DSMT4" ShapeID="_x0000_i1027" DrawAspect="Content" ObjectID="_1468075727" r:id="rId17"/>
        </w:object>
      </w:r>
      <w:r>
        <w:rPr>
          <w:sz w:val="21"/>
        </w:rPr>
        <w:t>，</w:t>
      </w:r>
      <w:r>
        <w:object>
          <v:shape id="_x0000_i1028" type="#_x0000_t75" alt="eqId0e8187eeb470e199027f2ab8d64e68c6" style="width:94.1pt;height:17.6pt" o:ole="" coordsize="21600,21600" o:preferrelative="t" filled="f" stroked="f">
            <v:stroke joinstyle="miter"/>
            <v:imagedata r:id="rId18" o:title="eqId0e8187eeb470e199027f2ab8d64e68c6"/>
            <o:lock v:ext="edit" aspectratio="t"/>
            <w10:anchorlock/>
          </v:shape>
          <o:OLEObject Type="Embed" ProgID="Equation.DSMT4" ShapeID="_x0000_i1028" DrawAspect="Content" ObjectID="_1468075728" r:id="rId19"/>
        </w:object>
      </w:r>
      <w:r>
        <w:rPr>
          <w:sz w:val="21"/>
        </w:rPr>
        <w:t>）</w:t>
      </w:r>
    </w:p>
    <w:p w14:paraId="7C4DE598">
      <w:pPr>
        <w:shd w:val="clear" w:color="auto" w:fill="auto"/>
        <w:spacing w:line="360" w:lineRule="auto"/>
        <w:jc w:val="left"/>
        <w:textAlignment w:val="center"/>
        <w:rPr>
          <w:sz w:val="21"/>
        </w:rPr>
      </w:pPr>
      <w:r>
        <w:rPr>
          <w:sz w:val="21"/>
        </w:rPr>
        <w:t>17．（2024·江苏徐州·三模）小朋友在玩蹦床时需要穿防滑袜，目的是防止因脚滑而发生危险。防滑袜在脚掌部位设有相间隔的橡胶突点（如图），这是通过增大接触面粗糙程度来</w:t>
      </w:r>
      <w:r>
        <w:rPr>
          <w:rFonts w:ascii="Times New Roman" w:eastAsia="Times New Roman" w:hAnsi="Times New Roman" w:cs="Times New Roman"/>
          <w:b w:val="0"/>
          <w:sz w:val="21"/>
          <w:u w:val="single"/>
        </w:rPr>
        <w:t xml:space="preserve">           </w:t>
      </w:r>
      <w:r>
        <w:rPr>
          <w:sz w:val="21"/>
        </w:rPr>
        <w:t>摩擦力的，小朋友向下压蹦床，会使蹦床向下凹陷，说明力可以</w:t>
      </w:r>
      <w:r>
        <w:rPr>
          <w:rFonts w:ascii="Times New Roman" w:eastAsia="Times New Roman" w:hAnsi="Times New Roman" w:cs="Times New Roman"/>
          <w:b w:val="0"/>
          <w:sz w:val="21"/>
          <w:u w:val="single"/>
        </w:rPr>
        <w:t xml:space="preserve">           </w:t>
      </w:r>
      <w:r>
        <w:rPr>
          <w:sz w:val="21"/>
        </w:rPr>
        <w:t>，同时小朋友被蹦床弹起，说明力的作用是</w:t>
      </w:r>
      <w:r>
        <w:rPr>
          <w:rFonts w:ascii="Times New Roman" w:eastAsia="Times New Roman" w:hAnsi="Times New Roman" w:cs="Times New Roman"/>
          <w:b w:val="0"/>
          <w:sz w:val="21"/>
          <w:u w:val="single"/>
        </w:rPr>
        <w:t xml:space="preserve">           </w:t>
      </w:r>
      <w:r>
        <w:rPr>
          <w:sz w:val="21"/>
        </w:rPr>
        <w:t>的。</w:t>
      </w:r>
    </w:p>
    <w:p w14:paraId="42B53C8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057275"/>
            <wp:effectExtent l="0" t="0" r="1905" b="9525"/>
            <wp:docPr id="100017" name="图片 100017" descr="@@@e05cbc94-4a56-4a25-b889-8bdeceed63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05cbc94-4a56-4a25-b889-8bdeceed63fb"/>
                    <pic:cNvPicPr>
                      <a:picLocks noChangeAspect="1"/>
                    </pic:cNvPicPr>
                  </pic:nvPicPr>
                  <pic:blipFill>
                    <a:blip xmlns:r="http://schemas.openxmlformats.org/officeDocument/2006/relationships" r:embed="rId20"/>
                    <a:stretch>
                      <a:fillRect/>
                    </a:stretch>
                  </pic:blipFill>
                  <pic:spPr>
                    <a:xfrm>
                      <a:off x="0" y="0"/>
                      <a:ext cx="1400175" cy="1057275"/>
                    </a:xfrm>
                    <a:prstGeom prst="rect">
                      <a:avLst/>
                    </a:prstGeom>
                  </pic:spPr>
                </pic:pic>
              </a:graphicData>
            </a:graphic>
          </wp:inline>
        </w:drawing>
      </w:r>
    </w:p>
    <w:p w14:paraId="23A2C8C4">
      <w:pPr>
        <w:shd w:val="clear" w:color="auto" w:fill="auto"/>
        <w:spacing w:line="360" w:lineRule="auto"/>
        <w:jc w:val="left"/>
        <w:textAlignment w:val="center"/>
        <w:rPr>
          <w:sz w:val="21"/>
        </w:rPr>
      </w:pPr>
      <w:r>
        <w:rPr>
          <w:sz w:val="21"/>
        </w:rPr>
        <w:t>18．（2024·江苏徐州·二模）如图所示，短道速滑接力赛中，“接棒”的运动员甲在“交棒”的运动员乙前面滑行，当追上时，乙猛推甲一把，使甲获得更大的速度向前滑行，这说明了力可以改变物体的</w:t>
      </w:r>
      <w:r>
        <w:rPr>
          <w:rFonts w:ascii="Times New Roman" w:eastAsia="Times New Roman" w:hAnsi="Times New Roman" w:cs="Times New Roman"/>
          <w:b w:val="0"/>
          <w:sz w:val="21"/>
          <w:u w:val="single"/>
        </w:rPr>
        <w:t xml:space="preserve">             </w:t>
      </w:r>
      <w:r>
        <w:rPr>
          <w:sz w:val="21"/>
        </w:rPr>
        <w:t>；乙由于</w:t>
      </w:r>
      <w:r>
        <w:rPr>
          <w:rFonts w:ascii="Times New Roman" w:eastAsia="Times New Roman" w:hAnsi="Times New Roman" w:cs="Times New Roman"/>
          <w:b w:val="0"/>
          <w:sz w:val="21"/>
          <w:u w:val="single"/>
        </w:rPr>
        <w:t xml:space="preserve">             </w:t>
      </w:r>
      <w:r>
        <w:rPr>
          <w:sz w:val="21"/>
        </w:rPr>
        <w:t>，不蹬冰也能继续向前滑行；我们能看到运动员红色的运动服，是因为运动服能</w:t>
      </w:r>
      <w:r>
        <w:rPr>
          <w:rFonts w:ascii="Times New Roman" w:eastAsia="Times New Roman" w:hAnsi="Times New Roman" w:cs="Times New Roman"/>
          <w:b w:val="0"/>
          <w:sz w:val="21"/>
          <w:u w:val="single"/>
        </w:rPr>
        <w:t xml:space="preserve">          </w:t>
      </w:r>
      <w:r>
        <w:rPr>
          <w:sz w:val="21"/>
        </w:rPr>
        <w:t>红光。</w:t>
      </w:r>
    </w:p>
    <w:p w14:paraId="5573F55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171575"/>
            <wp:effectExtent l="0" t="0" r="3810" b="1905"/>
            <wp:docPr id="100019" name="图片 100019" descr="@@@83e78901-8a65-4da0-b1f6-2d3b679f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3e78901-8a65-4da0-b1f6-2d3b679f2598"/>
                    <pic:cNvPicPr>
                      <a:picLocks noChangeAspect="1"/>
                    </pic:cNvPicPr>
                  </pic:nvPicPr>
                  <pic:blipFill>
                    <a:blip xmlns:r="http://schemas.openxmlformats.org/officeDocument/2006/relationships" r:embed="rId21"/>
                    <a:stretch>
                      <a:fillRect/>
                    </a:stretch>
                  </pic:blipFill>
                  <pic:spPr>
                    <a:xfrm>
                      <a:off x="0" y="0"/>
                      <a:ext cx="1581150" cy="1171575"/>
                    </a:xfrm>
                    <a:prstGeom prst="rect">
                      <a:avLst/>
                    </a:prstGeom>
                  </pic:spPr>
                </pic:pic>
              </a:graphicData>
            </a:graphic>
          </wp:inline>
        </w:drawing>
      </w:r>
    </w:p>
    <w:p w14:paraId="3BFA2E8C">
      <w:pPr>
        <w:shd w:val="clear" w:color="auto" w:fill="auto"/>
        <w:spacing w:line="360" w:lineRule="auto"/>
        <w:jc w:val="left"/>
        <w:textAlignment w:val="center"/>
        <w:rPr>
          <w:sz w:val="21"/>
        </w:rPr>
      </w:pPr>
      <w:r>
        <w:rPr>
          <w:sz w:val="21"/>
        </w:rPr>
        <w:t>19．（2024·江苏徐州·一模）假期外出旅游，小明在搭帐篷时要用“地钉”（类似于长铁钉）将帐篷固定在地面上，小明发现地面越松软，地钉插入越容易，固定效果越差，固定效果差原因主要是</w:t>
      </w:r>
      <w:r>
        <w:rPr>
          <w:rFonts w:ascii="Times New Roman" w:eastAsia="Times New Roman" w:hAnsi="Times New Roman" w:cs="Times New Roman"/>
          <w:b w:val="0"/>
          <w:sz w:val="21"/>
          <w:u w:val="single"/>
        </w:rPr>
        <w:t xml:space="preserve">      </w:t>
      </w:r>
      <w:r>
        <w:rPr>
          <w:sz w:val="21"/>
        </w:rPr>
        <w:t>小。小明用100N的压力将重5N的地钉竖直缓缓地插入地面，则地钉所受摩擦力方向是</w:t>
      </w:r>
      <w:r>
        <w:rPr>
          <w:rFonts w:ascii="Times New Roman" w:eastAsia="Times New Roman" w:hAnsi="Times New Roman" w:cs="Times New Roman"/>
          <w:b w:val="0"/>
          <w:sz w:val="21"/>
          <w:u w:val="single"/>
        </w:rPr>
        <w:t xml:space="preserve">      </w:t>
      </w:r>
      <w:r>
        <w:rPr>
          <w:sz w:val="21"/>
        </w:rPr>
        <w:t>；若要将地钉拔出，则至少需</w:t>
      </w:r>
      <w:r>
        <w:rPr>
          <w:rFonts w:ascii="Times New Roman" w:eastAsia="Times New Roman" w:hAnsi="Times New Roman" w:cs="Times New Roman"/>
          <w:b w:val="0"/>
          <w:sz w:val="21"/>
          <w:u w:val="single"/>
        </w:rPr>
        <w:t xml:space="preserve">      </w:t>
      </w:r>
      <w:r>
        <w:rPr>
          <w:sz w:val="21"/>
        </w:rPr>
        <w:t>N的拉力。</w:t>
      </w:r>
    </w:p>
    <w:p w14:paraId="2748868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914400"/>
            <wp:effectExtent l="0" t="0" r="13335" b="0"/>
            <wp:docPr id="100021" name="图片 100021" descr="@@@46e91a45-f36e-4fac-b081-3a5c6fc8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6e91a45-f36e-4fac-b081-3a5c6fc82352"/>
                    <pic:cNvPicPr>
                      <a:picLocks noChangeAspect="1"/>
                    </pic:cNvPicPr>
                  </pic:nvPicPr>
                  <pic:blipFill>
                    <a:blip xmlns:r="http://schemas.openxmlformats.org/officeDocument/2006/relationships" r:embed="rId22"/>
                    <a:stretch>
                      <a:fillRect/>
                    </a:stretch>
                  </pic:blipFill>
                  <pic:spPr>
                    <a:xfrm>
                      <a:off x="0" y="0"/>
                      <a:ext cx="1343025" cy="914400"/>
                    </a:xfrm>
                    <a:prstGeom prst="rect">
                      <a:avLst/>
                    </a:prstGeom>
                  </pic:spPr>
                </pic:pic>
              </a:graphicData>
            </a:graphic>
          </wp:inline>
        </w:drawing>
      </w:r>
    </w:p>
    <w:p w14:paraId="1539F4DF">
      <w:pPr>
        <w:shd w:val="clear" w:color="auto" w:fill="auto"/>
        <w:spacing w:line="360" w:lineRule="auto"/>
        <w:jc w:val="left"/>
        <w:textAlignment w:val="center"/>
        <w:rPr>
          <w:sz w:val="21"/>
        </w:rPr>
      </w:pPr>
      <w:r>
        <w:rPr>
          <w:sz w:val="21"/>
        </w:rPr>
        <w:t>20．（2024·江苏徐州·模拟预测）如图甲所示，放在粗糙程度不变的水平地面上的物体，用方向不变的水平力</w:t>
      </w:r>
      <w:r>
        <w:rPr>
          <w:rFonts w:ascii="Times New Roman" w:eastAsia="Times New Roman" w:hAnsi="Times New Roman" w:cs="Times New Roman"/>
          <w:i/>
          <w:sz w:val="21"/>
        </w:rPr>
        <w:t>F</w:t>
      </w:r>
      <w:r>
        <w:rPr>
          <w:sz w:val="21"/>
        </w:rPr>
        <w:t>向右推物体，推力</w:t>
      </w:r>
      <w:r>
        <w:rPr>
          <w:rFonts w:ascii="Times New Roman" w:eastAsia="Times New Roman" w:hAnsi="Times New Roman" w:cs="Times New Roman"/>
          <w:i/>
          <w:sz w:val="21"/>
        </w:rPr>
        <w:t>F</w:t>
      </w:r>
      <w:r>
        <w:rPr>
          <w:sz w:val="21"/>
        </w:rPr>
        <w:t>的大小随时间的变化关系图像如图乙所示，物体的运动速度随时间的变化关系图像如图丙所示。0~2s内推力做功为</w:t>
      </w:r>
      <w:r>
        <w:rPr>
          <w:rFonts w:ascii="Times New Roman" w:eastAsia="Times New Roman" w:hAnsi="Times New Roman" w:cs="Times New Roman"/>
          <w:b w:val="0"/>
          <w:sz w:val="21"/>
          <w:u w:val="single"/>
        </w:rPr>
        <w:t xml:space="preserve">       </w:t>
      </w:r>
      <w:r>
        <w:rPr>
          <w:sz w:val="21"/>
        </w:rPr>
        <w:t>J；2~4s内物体受到的推力</w:t>
      </w:r>
      <w:r>
        <w:rPr>
          <w:rFonts w:ascii="Times New Roman" w:eastAsia="Times New Roman" w:hAnsi="Times New Roman" w:cs="Times New Roman"/>
          <w:b w:val="0"/>
          <w:sz w:val="21"/>
          <w:u w:val="single"/>
        </w:rPr>
        <w:t xml:space="preserve">       </w:t>
      </w:r>
      <w:r>
        <w:rPr>
          <w:sz w:val="21"/>
        </w:rPr>
        <w:t>（选填“等于”“大于”或“小于”）摩擦力；第5s时，推力的功率为</w:t>
      </w:r>
      <w:r>
        <w:rPr>
          <w:rFonts w:ascii="Times New Roman" w:eastAsia="Times New Roman" w:hAnsi="Times New Roman" w:cs="Times New Roman"/>
          <w:b w:val="0"/>
          <w:sz w:val="21"/>
          <w:u w:val="single"/>
        </w:rPr>
        <w:t xml:space="preserve">   </w:t>
      </w:r>
      <w:r>
        <w:rPr>
          <w:sz w:val="21"/>
        </w:rPr>
        <w:t xml:space="preserve">W。 </w:t>
      </w:r>
    </w:p>
    <w:p w14:paraId="1FE1608E">
      <w:pPr>
        <w:shd w:val="clear" w:color="auto" w:fill="auto"/>
        <w:spacing w:line="360" w:lineRule="auto"/>
        <w:jc w:val="both"/>
        <w:textAlignment w:val="center"/>
        <w:rPr>
          <w:rFonts w:ascii="黑体" w:eastAsia="黑体" w:hAnsi="黑体" w:cs="黑体"/>
          <w:b/>
          <w:i w:val="0"/>
          <w:color w:val="000000"/>
          <w:sz w:val="30"/>
        </w:rPr>
      </w:pPr>
      <w:r>
        <w:rPr>
          <w:rFonts w:ascii="Times New Roman" w:eastAsia="Times New Roman" w:hAnsi="Times New Roman" w:cs="Times New Roman"/>
          <w:strike w:val="0"/>
          <w:kern w:val="0"/>
          <w:sz w:val="24"/>
          <w:szCs w:val="24"/>
          <w:u w:val="none"/>
        </w:rPr>
        <w:drawing>
          <wp:inline distT="0" distB="0" distL="114300" distR="114300">
            <wp:extent cx="4829175" cy="1438275"/>
            <wp:effectExtent l="0" t="0" r="1905" b="9525"/>
            <wp:docPr id="100023" name="图片 100023" descr="@@@2d15d47e-531b-4ad6-bc3b-7736ace4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d15d47e-531b-4ad6-bc3b-7736ace458f0"/>
                    <pic:cNvPicPr>
                      <a:picLocks noChangeAspect="1"/>
                    </pic:cNvPicPr>
                  </pic:nvPicPr>
                  <pic:blipFill>
                    <a:blip xmlns:r="http://schemas.openxmlformats.org/officeDocument/2006/relationships" r:embed="rId23"/>
                    <a:stretch>
                      <a:fillRect/>
                    </a:stretch>
                  </pic:blipFill>
                  <pic:spPr>
                    <a:xfrm>
                      <a:off x="0" y="0"/>
                      <a:ext cx="4829175" cy="1438275"/>
                    </a:xfrm>
                    <a:prstGeom prst="rect">
                      <a:avLst/>
                    </a:prstGeom>
                  </pic:spPr>
                </pic:pic>
              </a:graphicData>
            </a:graphic>
          </wp:inline>
        </w:drawing>
      </w:r>
    </w:p>
    <w:p w14:paraId="76ADA262">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三、作图题</w:t>
      </w:r>
    </w:p>
    <w:p w14:paraId="64B64AAA">
      <w:pPr>
        <w:shd w:val="clear" w:color="auto" w:fill="auto"/>
        <w:spacing w:line="360" w:lineRule="auto"/>
        <w:jc w:val="left"/>
        <w:textAlignment w:val="center"/>
        <w:rPr>
          <w:sz w:val="21"/>
        </w:rPr>
      </w:pPr>
      <w:r>
        <w:rPr>
          <w:sz w:val="21"/>
        </w:rPr>
        <w:t>21．（2022·江苏徐州·中考真题）遛狗时要拴着狗绳。如图所示，请画出狗绳对项圈拉力</w:t>
      </w:r>
      <w:r>
        <w:rPr>
          <w:rFonts w:ascii="Times New Roman" w:eastAsia="Times New Roman" w:hAnsi="Times New Roman" w:cs="Times New Roman"/>
          <w:i/>
          <w:sz w:val="21"/>
        </w:rPr>
        <w:t>F</w:t>
      </w:r>
      <w:r>
        <w:rPr>
          <w:sz w:val="21"/>
        </w:rPr>
        <w:t>的示意图。</w:t>
      </w:r>
    </w:p>
    <w:p w14:paraId="0990A2B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7155" cy="1144905"/>
            <wp:effectExtent l="0" t="0" r="4445" b="13335"/>
            <wp:docPr id="100025" name="图片 100025" descr="@@@6bcd58a3-d102-4e5f-a85e-66bb7788e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bcd58a3-d102-4e5f-a85e-66bb7788e811"/>
                    <pic:cNvPicPr>
                      <a:picLocks noChangeAspect="1"/>
                    </pic:cNvPicPr>
                  </pic:nvPicPr>
                  <pic:blipFill>
                    <a:blip xmlns:r="http://schemas.openxmlformats.org/officeDocument/2006/relationships" r:embed="rId24"/>
                    <a:stretch>
                      <a:fillRect/>
                    </a:stretch>
                  </pic:blipFill>
                  <pic:spPr>
                    <a:xfrm>
                      <a:off x="0" y="0"/>
                      <a:ext cx="1367155" cy="1144905"/>
                    </a:xfrm>
                    <a:prstGeom prst="rect">
                      <a:avLst/>
                    </a:prstGeom>
                  </pic:spPr>
                </pic:pic>
              </a:graphicData>
            </a:graphic>
          </wp:inline>
        </w:drawing>
      </w:r>
    </w:p>
    <w:p w14:paraId="51E0FE11">
      <w:pPr>
        <w:shd w:val="clear" w:color="auto" w:fill="auto"/>
        <w:spacing w:line="360" w:lineRule="auto"/>
        <w:jc w:val="left"/>
        <w:textAlignment w:val="center"/>
        <w:rPr>
          <w:sz w:val="21"/>
        </w:rPr>
      </w:pPr>
      <w:r>
        <w:rPr>
          <w:sz w:val="21"/>
        </w:rPr>
        <w:t>22．（2024·江苏徐州·二模）按要求作图（请保留作图痕迹）：如图所示，小明用一个沿斜面的力将一个大箱子推进车厢，请画出箱子受到的重力以及箱子对斜面的压力的示意图（点</w:t>
      </w:r>
      <w:r>
        <w:object>
          <v:shape id="_x0000_i1029" type="#_x0000_t75" alt="eqId1dde8112e8eb968fd042418dd632759e" style="width:10.55pt;height:12.8pt" o:ole="" coordsize="21600,21600" o:preferrelative="t" filled="f" stroked="f">
            <v:stroke joinstyle="miter"/>
            <v:imagedata r:id="rId25" o:title="eqId1dde8112e8eb968fd042418dd632759e"/>
            <o:lock v:ext="edit" aspectratio="t"/>
            <w10:anchorlock/>
          </v:shape>
          <o:OLEObject Type="Embed" ProgID="Equation.DSMT4" ShapeID="_x0000_i1029" DrawAspect="Content" ObjectID="_1468075729" r:id="rId26"/>
        </w:object>
      </w:r>
      <w:r>
        <w:rPr>
          <w:sz w:val="21"/>
        </w:rPr>
        <w:t>为箱子的重心）。</w:t>
      </w:r>
    </w:p>
    <w:p w14:paraId="4B21019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76650" cy="1095375"/>
            <wp:effectExtent l="0" t="0" r="11430" b="1905"/>
            <wp:docPr id="100027" name="图片 100027" descr="@@@4e013b4b-9dc6-460f-ad07-2576a53a2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e013b4b-9dc6-460f-ad07-2576a53a229c"/>
                    <pic:cNvPicPr>
                      <a:picLocks noChangeAspect="1"/>
                    </pic:cNvPicPr>
                  </pic:nvPicPr>
                  <pic:blipFill>
                    <a:blip xmlns:r="http://schemas.openxmlformats.org/officeDocument/2006/relationships" r:embed="rId27"/>
                    <a:stretch>
                      <a:fillRect/>
                    </a:stretch>
                  </pic:blipFill>
                  <pic:spPr>
                    <a:xfrm>
                      <a:off x="0" y="0"/>
                      <a:ext cx="3676650" cy="1095375"/>
                    </a:xfrm>
                    <a:prstGeom prst="rect">
                      <a:avLst/>
                    </a:prstGeom>
                  </pic:spPr>
                </pic:pic>
              </a:graphicData>
            </a:graphic>
          </wp:inline>
        </w:drawing>
      </w:r>
    </w:p>
    <w:p w14:paraId="06A0736E">
      <w:pPr>
        <w:shd w:val="clear" w:color="auto" w:fill="auto"/>
        <w:spacing w:line="360" w:lineRule="auto"/>
        <w:jc w:val="left"/>
        <w:textAlignment w:val="center"/>
        <w:rPr>
          <w:sz w:val="21"/>
        </w:rPr>
      </w:pPr>
      <w:r>
        <w:rPr>
          <w:sz w:val="21"/>
        </w:rPr>
        <w:t>23．（2024·江苏徐州·一模）某同学在游乐场游玩时从滑梯上滑下，如图所示，请画出该同学受到的重力和支持力的示意图。（</w:t>
      </w:r>
      <w:r>
        <w:rPr>
          <w:rFonts w:ascii="Times New Roman" w:eastAsia="Times New Roman" w:hAnsi="Times New Roman" w:cs="Times New Roman"/>
          <w:i/>
          <w:sz w:val="21"/>
        </w:rPr>
        <w:t>O</w:t>
      </w:r>
      <w:r>
        <w:rPr>
          <w:sz w:val="21"/>
        </w:rPr>
        <w:t>点为重心）</w:t>
      </w:r>
    </w:p>
    <w:p w14:paraId="303E848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1133475"/>
            <wp:effectExtent l="0" t="0" r="5715" b="9525"/>
            <wp:docPr id="100029" name="图片 100029" descr="@@@d09ae927-1072-4e7b-bc6d-42eabf728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09ae927-1072-4e7b-bc6d-42eabf728e0c"/>
                    <pic:cNvPicPr>
                      <a:picLocks noChangeAspect="1"/>
                    </pic:cNvPicPr>
                  </pic:nvPicPr>
                  <pic:blipFill>
                    <a:blip xmlns:r="http://schemas.openxmlformats.org/officeDocument/2006/relationships" r:embed="rId28"/>
                    <a:stretch>
                      <a:fillRect/>
                    </a:stretch>
                  </pic:blipFill>
                  <pic:spPr>
                    <a:xfrm>
                      <a:off x="0" y="0"/>
                      <a:ext cx="1457325" cy="1133475"/>
                    </a:xfrm>
                    <a:prstGeom prst="rect">
                      <a:avLst/>
                    </a:prstGeom>
                  </pic:spPr>
                </pic:pic>
              </a:graphicData>
            </a:graphic>
          </wp:inline>
        </w:drawing>
      </w:r>
    </w:p>
    <w:p w14:paraId="17CD532C">
      <w:pPr>
        <w:jc w:val="center"/>
        <w:textAlignment w:val="center"/>
        <w:rPr>
          <w:rFonts w:ascii="黑体" w:eastAsia="黑体" w:hAnsi="黑体" w:cs="黑体"/>
          <w:b/>
          <w:i w:val="0"/>
          <w:color w:val="000000"/>
          <w:sz w:val="30"/>
        </w:rPr>
      </w:pPr>
    </w:p>
    <w:p w14:paraId="3162F156">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14:paraId="7BAC50F0">
      <w:pPr>
        <w:shd w:val="clear" w:color="auto" w:fill="auto"/>
        <w:spacing w:line="360" w:lineRule="auto"/>
        <w:jc w:val="left"/>
        <w:textAlignment w:val="center"/>
        <w:rPr>
          <w:sz w:val="21"/>
        </w:rPr>
      </w:pPr>
      <w:r>
        <w:rPr>
          <w:sz w:val="21"/>
        </w:rPr>
        <w:t>24．（2024·江苏徐州·模拟预测）许多实验器材在物理实验中能被重复利用，斜面就是其中之一。请完成下列利用斜面进行实验的有关内容。</w:t>
      </w:r>
    </w:p>
    <w:p w14:paraId="410A3E3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691515"/>
            <wp:effectExtent l="0" t="0" r="12065" b="9525"/>
            <wp:docPr id="100031" name="图片 100031" descr="@@@042f295b-9564-44e3-9473-cc2c7aa7d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42f295b-9564-44e3-9473-cc2c7aa7dd34"/>
                    <pic:cNvPicPr>
                      <a:picLocks noChangeAspect="1"/>
                    </pic:cNvPicPr>
                  </pic:nvPicPr>
                  <pic:blipFill>
                    <a:blip xmlns:r="http://schemas.openxmlformats.org/officeDocument/2006/relationships" r:embed="rId29"/>
                    <a:stretch>
                      <a:fillRect/>
                    </a:stretch>
                  </pic:blipFill>
                  <pic:spPr>
                    <a:xfrm>
                      <a:off x="0" y="0"/>
                      <a:ext cx="5276800" cy="69191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甲</w:t>
      </w:r>
      <w:r>
        <w:rPr>
          <w:rFonts w:ascii="Times New Roman" w:eastAsia="Times New Roman" w:hAnsi="Times New Roman" w:cs="Times New Roman"/>
          <w:kern w:val="0"/>
          <w:sz w:val="24"/>
          <w:szCs w:val="24"/>
        </w:rPr>
        <w:t>  </w:t>
      </w:r>
      <w:r>
        <w:rPr>
          <w:sz w:val="21"/>
        </w:rPr>
        <w:t>测量物体的平均速度</w:t>
      </w:r>
      <w:r>
        <w:rPr>
          <w:rFonts w:ascii="Times New Roman" w:eastAsia="Times New Roman" w:hAnsi="Times New Roman" w:cs="Times New Roman"/>
          <w:kern w:val="0"/>
          <w:sz w:val="24"/>
          <w:szCs w:val="24"/>
        </w:rPr>
        <w:t>     </w:t>
      </w:r>
      <w:r>
        <w:rPr>
          <w:sz w:val="21"/>
        </w:rPr>
        <w:t>乙探究影响动能大小的因素</w:t>
      </w:r>
      <w:r>
        <w:rPr>
          <w:rFonts w:ascii="Times New Roman" w:eastAsia="Times New Roman" w:hAnsi="Times New Roman" w:cs="Times New Roman"/>
          <w:kern w:val="0"/>
          <w:sz w:val="24"/>
          <w:szCs w:val="24"/>
        </w:rPr>
        <w:t>       </w:t>
      </w:r>
      <w:r>
        <w:rPr>
          <w:sz w:val="21"/>
        </w:rPr>
        <w:t>图1</w:t>
      </w:r>
    </w:p>
    <w:p w14:paraId="23C623E0">
      <w:pPr>
        <w:shd w:val="clear" w:color="auto" w:fill="auto"/>
        <w:spacing w:line="360" w:lineRule="auto"/>
        <w:jc w:val="left"/>
        <w:textAlignment w:val="center"/>
        <w:rPr>
          <w:sz w:val="21"/>
        </w:rPr>
      </w:pPr>
      <w:r>
        <w:rPr>
          <w:sz w:val="21"/>
        </w:rPr>
        <w:t>(1)甲实验中，本实验的原理是</w:t>
      </w:r>
      <w:r>
        <w:rPr>
          <w:rFonts w:ascii="Times New Roman" w:eastAsia="Times New Roman" w:hAnsi="Times New Roman" w:cs="Times New Roman"/>
          <w:b w:val="0"/>
          <w:sz w:val="21"/>
          <w:u w:val="single"/>
        </w:rPr>
        <w:t xml:space="preserve">      </w:t>
      </w:r>
      <w:r>
        <w:rPr>
          <w:sz w:val="21"/>
        </w:rPr>
        <w:t>，小车在</w:t>
      </w:r>
      <w:r>
        <w:rPr>
          <w:rFonts w:ascii="Times New Roman" w:eastAsia="Times New Roman" w:hAnsi="Times New Roman" w:cs="Times New Roman"/>
          <w:i/>
          <w:sz w:val="21"/>
        </w:rPr>
        <w:t>AC</w:t>
      </w:r>
      <w:r>
        <w:rPr>
          <w:sz w:val="21"/>
        </w:rPr>
        <w:t>段运动过程中，前一半路程小车重力做的功</w:t>
      </w:r>
      <w:r>
        <w:object>
          <v:shape id="_x0000_i1030" type="#_x0000_t75" alt="eqId5c3ff0b0fea1cb642d3f6be77a1ff32f" style="width:13.2pt;height:16.05pt" o:ole="" coordsize="21600,21600" o:preferrelative="t" filled="f" stroked="f">
            <v:stroke joinstyle="miter"/>
            <v:imagedata r:id="rId30" o:title="eqId5c3ff0b0fea1cb642d3f6be77a1ff32f"/>
            <o:lock v:ext="edit" aspectratio="t"/>
            <w10:anchorlock/>
          </v:shape>
          <o:OLEObject Type="Embed" ProgID="Equation.DSMT4" ShapeID="_x0000_i1030" DrawAspect="Content" ObjectID="_1468075730" r:id="rId31"/>
        </w:object>
      </w:r>
      <w:r>
        <w:rPr>
          <w:sz w:val="21"/>
        </w:rPr>
        <w:t>，后一半路程小车重力做的功</w:t>
      </w:r>
      <w:r>
        <w:object>
          <v:shape id="_x0000_i1031" type="#_x0000_t75" alt="eqIda6eaa137a2290a9a9ec7ad635d17dbb6" style="width:14.05pt;height:16.05pt" o:ole="" coordsize="21600,21600" o:preferrelative="t" filled="f" stroked="f">
            <v:stroke joinstyle="miter"/>
            <v:imagedata r:id="rId32" o:title="eqIda6eaa137a2290a9a9ec7ad635d17dbb6"/>
            <o:lock v:ext="edit" aspectratio="t"/>
            <w10:anchorlock/>
          </v:shape>
          <o:OLEObject Type="Embed" ProgID="Equation.DSMT4" ShapeID="_x0000_i1031" DrawAspect="Content" ObjectID="_1468075731" r:id="rId33"/>
        </w:object>
      </w:r>
      <w:r>
        <w:rPr>
          <w:sz w:val="21"/>
        </w:rPr>
        <w:t>，则</w:t>
      </w:r>
      <w:r>
        <w:object>
          <v:shape id="_x0000_i1032" type="#_x0000_t75" alt="eqId5c3ff0b0fea1cb642d3f6be77a1ff32f" style="width:13.2pt;height:16.05pt" o:ole="" coordsize="21600,21600" o:preferrelative="t" filled="f" stroked="f">
            <v:stroke joinstyle="miter"/>
            <v:imagedata r:id="rId30" o:title="eqId5c3ff0b0fea1cb642d3f6be77a1ff32f"/>
            <o:lock v:ext="edit" aspectratio="t"/>
            <w10:anchorlock/>
          </v:shape>
          <o:OLEObject Type="Embed" ProgID="Equation.DSMT4" ShapeID="_x0000_i1032" DrawAspect="Content" ObjectID="_1468075732" r:id="rId34"/>
        </w:object>
      </w:r>
      <w:r>
        <w:rPr>
          <w:rFonts w:ascii="Times New Roman" w:eastAsia="Times New Roman" w:hAnsi="Times New Roman" w:cs="Times New Roman"/>
          <w:b w:val="0"/>
          <w:sz w:val="21"/>
          <w:u w:val="single"/>
        </w:rPr>
        <w:t xml:space="preserve">      </w:t>
      </w:r>
      <w:r>
        <w:object>
          <v:shape id="_x0000_i1033" type="#_x0000_t75" alt="eqIda6eaa137a2290a9a9ec7ad635d17dbb6" style="width:14.05pt;height:16.05pt" o:ole="" coordsize="21600,21600" o:preferrelative="t" filled="f" stroked="f">
            <v:stroke joinstyle="miter"/>
            <v:imagedata r:id="rId32" o:title="eqIda6eaa137a2290a9a9ec7ad635d17dbb6"/>
            <o:lock v:ext="edit" aspectratio="t"/>
            <w10:anchorlock/>
          </v:shape>
          <o:OLEObject Type="Embed" ProgID="Equation.DSMT4" ShapeID="_x0000_i1033" DrawAspect="Content" ObjectID="_1468075733" r:id="rId35"/>
        </w:object>
      </w:r>
      <w:r>
        <w:rPr>
          <w:sz w:val="21"/>
        </w:rPr>
        <w:t>（选填“&gt;”、“&lt;”或“=”）；</w:t>
      </w:r>
    </w:p>
    <w:p w14:paraId="6C345294">
      <w:pPr>
        <w:shd w:val="clear" w:color="auto" w:fill="auto"/>
        <w:spacing w:line="360" w:lineRule="auto"/>
        <w:jc w:val="left"/>
        <w:textAlignment w:val="center"/>
        <w:rPr>
          <w:sz w:val="21"/>
        </w:rPr>
      </w:pPr>
      <w:r>
        <w:rPr>
          <w:sz w:val="21"/>
        </w:rPr>
        <w:t>(2)乙实验中，小球的动能是通过</w:t>
      </w:r>
      <w:r>
        <w:rPr>
          <w:rFonts w:ascii="Times New Roman" w:eastAsia="Times New Roman" w:hAnsi="Times New Roman" w:cs="Times New Roman"/>
          <w:b w:val="0"/>
          <w:sz w:val="21"/>
          <w:u w:val="single"/>
        </w:rPr>
        <w:t xml:space="preserve">      </w:t>
      </w:r>
      <w:r>
        <w:rPr>
          <w:sz w:val="21"/>
        </w:rPr>
        <w:t>来反映的。将同一个小球从斜面的不同位置释放，是为了探究动能与</w:t>
      </w:r>
      <w:r>
        <w:rPr>
          <w:rFonts w:ascii="Times New Roman" w:eastAsia="Times New Roman" w:hAnsi="Times New Roman" w:cs="Times New Roman"/>
          <w:b w:val="0"/>
          <w:sz w:val="21"/>
          <w:u w:val="single"/>
        </w:rPr>
        <w:t xml:space="preserve">      </w:t>
      </w:r>
      <w:r>
        <w:rPr>
          <w:sz w:val="21"/>
        </w:rPr>
        <w:t>的关系。小刚在实验时，如图1所示，先让质量为</w:t>
      </w:r>
      <w:r>
        <w:rPr>
          <w:rFonts w:ascii="Times New Roman" w:eastAsia="Times New Roman" w:hAnsi="Times New Roman" w:cs="Times New Roman"/>
          <w:i/>
          <w:sz w:val="21"/>
        </w:rPr>
        <w:t>m</w:t>
      </w:r>
      <w:r>
        <w:rPr>
          <w:sz w:val="21"/>
        </w:rPr>
        <w:t>的小球从斜面</w:t>
      </w:r>
      <w:r>
        <w:rPr>
          <w:rFonts w:ascii="Times New Roman" w:eastAsia="Times New Roman" w:hAnsi="Times New Roman" w:cs="Times New Roman"/>
          <w:i/>
          <w:sz w:val="21"/>
        </w:rPr>
        <w:t>h</w:t>
      </w:r>
      <w:r>
        <w:rPr>
          <w:sz w:val="21"/>
        </w:rPr>
        <w:t>高处静止滚下，测出木块被撞击的距离为</w:t>
      </w:r>
      <w:r>
        <w:object>
          <v:shape id="_x0000_i1034" type="#_x0000_t75" alt="eqIdae9ab1621cd729a18b2173e95d557376" style="width:9.65pt;height:14.75pt" o:ole="" coordsize="21600,21600" o:preferrelative="t" filled="f" stroked="f">
            <v:stroke joinstyle="miter"/>
            <v:imagedata r:id="rId36" o:title="eqIdae9ab1621cd729a18b2173e95d557376"/>
            <o:lock v:ext="edit" aspectratio="t"/>
            <w10:anchorlock/>
          </v:shape>
          <o:OLEObject Type="Embed" ProgID="Equation.DSMT4" ShapeID="_x0000_i1034" DrawAspect="Content" ObjectID="_1468075734" r:id="rId37"/>
        </w:object>
      </w:r>
      <w:r>
        <w:rPr>
          <w:sz w:val="21"/>
        </w:rPr>
        <w:t>，接着，他立即让同一小球从斜面同一高度处静止滚下，测出木块被撞击的距离为</w:t>
      </w:r>
      <w:r>
        <w:object>
          <v:shape id="_x0000_i1035" type="#_x0000_t75" alt="eqId54eba004c3cf1aca04c71d3c6ac00cbe" style="width:10.55pt;height:16.1pt" o:ole="" coordsize="21600,21600" o:preferrelative="t" filled="f" stroked="f">
            <v:stroke joinstyle="miter"/>
            <v:imagedata r:id="rId38" o:title="eqId54eba004c3cf1aca04c71d3c6ac00cbe"/>
            <o:lock v:ext="edit" aspectratio="t"/>
            <w10:anchorlock/>
          </v:shape>
          <o:OLEObject Type="Embed" ProgID="Equation.DSMT4" ShapeID="_x0000_i1035" DrawAspect="Content" ObjectID="_1468075735" r:id="rId39"/>
        </w:object>
      </w:r>
      <w:r>
        <w:rPr>
          <w:sz w:val="21"/>
        </w:rPr>
        <w:t>，则：</w:t>
      </w:r>
      <w:r>
        <w:object>
          <v:shape id="_x0000_i1036" type="#_x0000_t75" alt="eqIdae9ab1621cd729a18b2173e95d557376" style="width:9.65pt;height:14.75pt" o:ole="" coordsize="21600,21600" o:preferrelative="t" filled="f" stroked="f">
            <v:stroke joinstyle="miter"/>
            <v:imagedata r:id="rId36" o:title="eqIdae9ab1621cd729a18b2173e95d557376"/>
            <o:lock v:ext="edit" aspectratio="t"/>
            <w10:anchorlock/>
          </v:shape>
          <o:OLEObject Type="Embed" ProgID="Equation.DSMT4" ShapeID="_x0000_i1036" DrawAspect="Content" ObjectID="_1468075736" r:id="rId40"/>
        </w:object>
      </w:r>
      <w:r>
        <w:rPr>
          <w:rFonts w:ascii="Times New Roman" w:eastAsia="Times New Roman" w:hAnsi="Times New Roman" w:cs="Times New Roman"/>
          <w:b w:val="0"/>
          <w:sz w:val="21"/>
          <w:u w:val="single"/>
        </w:rPr>
        <w:t xml:space="preserve">      </w:t>
      </w:r>
      <w:r>
        <w:object>
          <v:shape id="_x0000_i1037" type="#_x0000_t75" alt="eqId54eba004c3cf1aca04c71d3c6ac00cbe" style="width:10.55pt;height:16.1pt" o:ole="" coordsize="21600,21600" o:preferrelative="t" filled="f" stroked="f">
            <v:stroke joinstyle="miter"/>
            <v:imagedata r:id="rId38" o:title="eqId54eba004c3cf1aca04c71d3c6ac00cbe"/>
            <o:lock v:ext="edit" aspectratio="t"/>
            <w10:anchorlock/>
          </v:shape>
          <o:OLEObject Type="Embed" ProgID="Equation.DSMT4" ShapeID="_x0000_i1037" DrawAspect="Content" ObjectID="_1468075737" r:id="rId41"/>
        </w:object>
      </w:r>
      <w:r>
        <w:rPr>
          <w:sz w:val="21"/>
        </w:rPr>
        <w:t>（选填“&gt;”、“&lt;”或“=”）；</w:t>
      </w:r>
    </w:p>
    <w:p w14:paraId="26994AC2">
      <w:pPr>
        <w:shd w:val="clear" w:color="auto" w:fill="auto"/>
        <w:spacing w:line="360" w:lineRule="auto"/>
        <w:jc w:val="left"/>
        <w:textAlignment w:val="center"/>
        <w:rPr>
          <w:sz w:val="21"/>
        </w:rPr>
      </w:pPr>
      <w:r>
        <w:rPr>
          <w:sz w:val="21"/>
        </w:rPr>
        <w:t>(3)小刚在做完上述实验后，他又想到了“探究阻力对物体运动的影响”的实验，也用到了斜面，让小车从斜面的顶端静止滑下，比较小车在不同表面滑行的距离。那么小车在三个表面克服摩擦力做功</w:t>
      </w:r>
      <w:r>
        <w:rPr>
          <w:rFonts w:ascii="Times New Roman" w:eastAsia="Times New Roman" w:hAnsi="Times New Roman" w:cs="Times New Roman"/>
          <w:b w:val="0"/>
          <w:sz w:val="21"/>
          <w:u w:val="single"/>
        </w:rPr>
        <w:t xml:space="preserve">      </w:t>
      </w:r>
      <w:r>
        <w:rPr>
          <w:sz w:val="21"/>
        </w:rPr>
        <w:t>（选填“相等”或“不相等”）。</w:t>
      </w:r>
    </w:p>
    <w:p w14:paraId="51A1F7CB">
      <w:pPr>
        <w:shd w:val="clear" w:color="auto" w:fill="auto"/>
        <w:spacing w:line="360" w:lineRule="auto"/>
        <w:jc w:val="left"/>
        <w:textAlignment w:val="center"/>
        <w:rPr>
          <w:sz w:val="21"/>
        </w:rPr>
      </w:pPr>
      <w:r>
        <w:rPr>
          <w:sz w:val="21"/>
        </w:rPr>
        <w:t>25．（2024·江苏徐州·模拟预测）探究牛顿第一定律：物理兴趣小组用以下实验装置探究“阻力对物体运动的影响”。</w:t>
      </w:r>
    </w:p>
    <w:p w14:paraId="075CD9D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43225" cy="1704975"/>
            <wp:effectExtent l="0" t="0" r="13335" b="1905"/>
            <wp:docPr id="100033" name="图片 100033" descr="@@@c61fbecb-ce34-4db4-9bca-921a757a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61fbecb-ce34-4db4-9bca-921a757a9931"/>
                    <pic:cNvPicPr>
                      <a:picLocks noChangeAspect="1"/>
                    </pic:cNvPicPr>
                  </pic:nvPicPr>
                  <pic:blipFill>
                    <a:blip xmlns:r="http://schemas.openxmlformats.org/officeDocument/2006/relationships" r:embed="rId42"/>
                    <a:stretch>
                      <a:fillRect/>
                    </a:stretch>
                  </pic:blipFill>
                  <pic:spPr>
                    <a:xfrm>
                      <a:off x="0" y="0"/>
                      <a:ext cx="2943225" cy="1704975"/>
                    </a:xfrm>
                    <a:prstGeom prst="rect">
                      <a:avLst/>
                    </a:prstGeom>
                  </pic:spPr>
                </pic:pic>
              </a:graphicData>
            </a:graphic>
          </wp:inline>
        </w:drawing>
      </w:r>
    </w:p>
    <w:p w14:paraId="385D2390">
      <w:pPr>
        <w:shd w:val="clear" w:color="auto" w:fill="auto"/>
        <w:spacing w:line="360" w:lineRule="auto"/>
        <w:jc w:val="left"/>
        <w:textAlignment w:val="center"/>
        <w:rPr>
          <w:sz w:val="21"/>
        </w:rPr>
      </w:pPr>
      <w:r>
        <w:rPr>
          <w:sz w:val="21"/>
        </w:rPr>
        <w:t>（1）实验中让小车从同一斜面相同高度自由滑下，可使小车进入水平面时的速度</w:t>
      </w:r>
      <w:r>
        <w:rPr>
          <w:rFonts w:ascii="Times New Roman" w:eastAsia="Times New Roman" w:hAnsi="Times New Roman" w:cs="Times New Roman"/>
          <w:b w:val="0"/>
          <w:sz w:val="21"/>
          <w:u w:val="single"/>
        </w:rPr>
        <w:t xml:space="preserve">           </w:t>
      </w:r>
      <w:r>
        <w:rPr>
          <w:sz w:val="21"/>
        </w:rPr>
        <w:t>；</w:t>
      </w:r>
    </w:p>
    <w:p w14:paraId="7C49B1B3">
      <w:pPr>
        <w:shd w:val="clear" w:color="auto" w:fill="auto"/>
        <w:spacing w:line="360" w:lineRule="auto"/>
        <w:jc w:val="left"/>
        <w:textAlignment w:val="center"/>
        <w:rPr>
          <w:sz w:val="21"/>
        </w:rPr>
      </w:pPr>
      <w:r>
        <w:rPr>
          <w:sz w:val="21"/>
        </w:rPr>
        <w:t>（2）小车在木板面上受阻力最小、运动距离最</w:t>
      </w:r>
      <w:r>
        <w:rPr>
          <w:rFonts w:ascii="Times New Roman" w:eastAsia="Times New Roman" w:hAnsi="Times New Roman" w:cs="Times New Roman"/>
          <w:b w:val="0"/>
          <w:sz w:val="21"/>
          <w:u w:val="single"/>
        </w:rPr>
        <w:t xml:space="preserve">           </w:t>
      </w:r>
      <w:r>
        <w:rPr>
          <w:sz w:val="21"/>
        </w:rPr>
        <w:t>；</w:t>
      </w:r>
    </w:p>
    <w:p w14:paraId="7858A662">
      <w:pPr>
        <w:shd w:val="clear" w:color="auto" w:fill="auto"/>
        <w:spacing w:line="360" w:lineRule="auto"/>
        <w:jc w:val="left"/>
        <w:textAlignment w:val="center"/>
        <w:rPr>
          <w:sz w:val="21"/>
        </w:rPr>
      </w:pPr>
      <w:r>
        <w:rPr>
          <w:sz w:val="21"/>
        </w:rPr>
        <w:t>推理：若小车</w:t>
      </w:r>
      <w:r>
        <w:rPr>
          <w:sz w:val="21"/>
          <w:em w:val="dot"/>
          <w:lang w:eastAsia="zh-CN"/>
        </w:rPr>
        <w:t>在</w:t>
      </w:r>
      <w:r>
        <w:rPr>
          <w:sz w:val="21"/>
        </w:rPr>
        <w:t>更光滑的水平面上运动，受阻力更小，运动距离</w:t>
      </w:r>
      <w:r>
        <w:rPr>
          <w:rFonts w:ascii="Times New Roman" w:eastAsia="Times New Roman" w:hAnsi="Times New Roman" w:cs="Times New Roman"/>
          <w:b w:val="0"/>
          <w:sz w:val="21"/>
          <w:u w:val="single"/>
        </w:rPr>
        <w:t xml:space="preserve">           </w:t>
      </w:r>
      <w:r>
        <w:rPr>
          <w:sz w:val="21"/>
        </w:rPr>
        <w:t>；</w:t>
      </w:r>
    </w:p>
    <w:p w14:paraId="4F9D7743">
      <w:pPr>
        <w:shd w:val="clear" w:color="auto" w:fill="auto"/>
        <w:spacing w:line="360" w:lineRule="auto"/>
        <w:jc w:val="left"/>
        <w:textAlignment w:val="center"/>
        <w:rPr>
          <w:sz w:val="21"/>
        </w:rPr>
      </w:pPr>
      <w:r>
        <w:rPr>
          <w:sz w:val="21"/>
        </w:rPr>
        <w:t>进一步推理：若运动的小车不受阻力，将</w:t>
      </w:r>
      <w:r>
        <w:rPr>
          <w:rFonts w:ascii="Times New Roman" w:eastAsia="Times New Roman" w:hAnsi="Times New Roman" w:cs="Times New Roman"/>
          <w:b w:val="0"/>
          <w:sz w:val="21"/>
          <w:u w:val="single"/>
        </w:rPr>
        <w:t xml:space="preserve">           </w:t>
      </w:r>
      <w:r>
        <w:rPr>
          <w:sz w:val="21"/>
        </w:rPr>
        <w:t>（选填“最终停下来”、“一直运动下去”）；</w:t>
      </w:r>
    </w:p>
    <w:p w14:paraId="37FC186E">
      <w:pPr>
        <w:shd w:val="clear" w:color="auto" w:fill="auto"/>
        <w:spacing w:line="360" w:lineRule="auto"/>
        <w:jc w:val="left"/>
        <w:textAlignment w:val="center"/>
        <w:rPr>
          <w:sz w:val="21"/>
        </w:rPr>
      </w:pPr>
      <w:r>
        <w:rPr>
          <w:sz w:val="21"/>
        </w:rPr>
        <w:t>（3）三次实验中，小车最终都会停止运动，这是由于力能</w:t>
      </w:r>
      <w:r>
        <w:rPr>
          <w:rFonts w:ascii="Times New Roman" w:eastAsia="Times New Roman" w:hAnsi="Times New Roman" w:cs="Times New Roman"/>
          <w:b w:val="0"/>
          <w:sz w:val="21"/>
          <w:u w:val="single"/>
        </w:rPr>
        <w:t xml:space="preserve">           </w:t>
      </w:r>
      <w:r>
        <w:rPr>
          <w:sz w:val="21"/>
        </w:rPr>
        <w:t>（选填“改变”或“维持”）物体的运动状态；</w:t>
      </w:r>
    </w:p>
    <w:p w14:paraId="0D8F6211">
      <w:pPr>
        <w:shd w:val="clear" w:color="auto" w:fill="auto"/>
        <w:spacing w:line="360" w:lineRule="auto"/>
        <w:jc w:val="left"/>
        <w:textAlignment w:val="center"/>
        <w:rPr>
          <w:sz w:val="21"/>
        </w:rPr>
      </w:pPr>
      <w:r>
        <w:rPr>
          <w:sz w:val="21"/>
        </w:rPr>
        <w:t>（4）兴趣小组同学用弹簧测力计拉反放的小车在水平面上做</w:t>
      </w:r>
      <w:r>
        <w:rPr>
          <w:rFonts w:ascii="Times New Roman" w:eastAsia="Times New Roman" w:hAnsi="Times New Roman" w:cs="Times New Roman"/>
          <w:b w:val="0"/>
          <w:sz w:val="21"/>
          <w:u w:val="single"/>
        </w:rPr>
        <w:t xml:space="preserve">           </w:t>
      </w:r>
      <w:r>
        <w:rPr>
          <w:sz w:val="21"/>
        </w:rPr>
        <w:t>运动，此时测力计对木块的拉力与滑动摩擦力是一对</w:t>
      </w:r>
      <w:r>
        <w:rPr>
          <w:rFonts w:ascii="Times New Roman" w:eastAsia="Times New Roman" w:hAnsi="Times New Roman" w:cs="Times New Roman"/>
          <w:b w:val="0"/>
          <w:sz w:val="21"/>
          <w:u w:val="single"/>
        </w:rPr>
        <w:t xml:space="preserve">           </w:t>
      </w:r>
      <w:r>
        <w:rPr>
          <w:sz w:val="21"/>
        </w:rPr>
        <w:t>（选填“平衡力”、“相互作用力”），摩擦力大小等于</w:t>
      </w:r>
      <w:r>
        <w:rPr>
          <w:rFonts w:ascii="Times New Roman" w:eastAsia="Times New Roman" w:hAnsi="Times New Roman" w:cs="Times New Roman"/>
          <w:b w:val="0"/>
          <w:sz w:val="21"/>
          <w:u w:val="single"/>
        </w:rPr>
        <w:t xml:space="preserve">           </w:t>
      </w:r>
      <w:r>
        <w:rPr>
          <w:sz w:val="21"/>
        </w:rPr>
        <w:t>。</w:t>
      </w:r>
    </w:p>
    <w:p w14:paraId="0903645F">
      <w:pPr>
        <w:jc w:val="center"/>
        <w:textAlignment w:val="center"/>
        <w:rPr>
          <w:rFonts w:ascii="黑体" w:eastAsia="黑体" w:hAnsi="黑体" w:cs="黑体"/>
          <w:b/>
          <w:i w:val="0"/>
          <w:color w:val="000000"/>
          <w:sz w:val="30"/>
        </w:rPr>
      </w:pPr>
    </w:p>
    <w:p w14:paraId="64BB49C4">
      <w:pPr>
        <w:jc w:val="left"/>
        <w:textAlignment w:val="center"/>
        <w:rPr>
          <w:rFonts w:ascii="宋体" w:eastAsia="宋体" w:hAnsi="宋体" w:cs="宋体"/>
          <w:b/>
          <w:i w:val="0"/>
          <w:color w:val="000000"/>
          <w:sz w:val="21"/>
        </w:rPr>
      </w:pPr>
      <w:r>
        <w:rPr>
          <w:rFonts w:ascii="宋体" w:eastAsia="宋体" w:hAnsi="宋体" w:cs="宋体"/>
          <w:b/>
          <w:i w:val="0"/>
          <w:color w:val="000000"/>
          <w:sz w:val="21"/>
        </w:rPr>
        <w:t>五、综合题</w:t>
      </w:r>
    </w:p>
    <w:p w14:paraId="6184CBF7">
      <w:pPr>
        <w:shd w:val="clear" w:color="auto" w:fill="auto"/>
        <w:spacing w:line="360" w:lineRule="auto"/>
        <w:jc w:val="left"/>
        <w:textAlignment w:val="center"/>
        <w:rPr>
          <w:sz w:val="21"/>
        </w:rPr>
      </w:pPr>
      <w:r>
        <w:rPr>
          <w:sz w:val="21"/>
        </w:rPr>
        <w:t>26．（2024·江苏徐州·三模）阅读短文，回答文后问题：</w:t>
      </w:r>
    </w:p>
    <w:p w14:paraId="0D542BF9">
      <w:pPr>
        <w:shd w:val="clear" w:color="auto" w:fill="auto"/>
        <w:spacing w:line="360" w:lineRule="auto"/>
        <w:jc w:val="center"/>
        <w:textAlignment w:val="center"/>
        <w:rPr>
          <w:sz w:val="21"/>
        </w:rPr>
      </w:pPr>
      <w:r>
        <w:rPr>
          <w:sz w:val="21"/>
        </w:rPr>
        <w:t>高仿真涡喷航模飞机</w:t>
      </w:r>
    </w:p>
    <w:p w14:paraId="0F214914">
      <w:pPr>
        <w:shd w:val="clear" w:color="auto" w:fill="auto"/>
        <w:spacing w:line="360" w:lineRule="auto"/>
        <w:jc w:val="left"/>
        <w:textAlignment w:val="center"/>
        <w:rPr>
          <w:sz w:val="21"/>
        </w:rPr>
      </w:pPr>
      <w:r>
        <w:rPr>
          <w:sz w:val="21"/>
        </w:rPr>
        <w:t>高仿真涡喷（指发动机类型）航模飞机（图甲）的表演极具观赏性。这种航模飞机需在跑道上加速滑行一段距离，获得足够的升力后才能起飞。已知航模飞机在起飞离地前，平直跑道对它的支持力</w:t>
      </w:r>
      <w:r>
        <w:object>
          <v:shape id="_x0000_i1038" type="#_x0000_t75" alt="eqId04488999edc53ab6dc63bc94d8b5b0dc" style="width:14.95pt;height:16.25pt" o:ole="" coordsize="21600,21600" o:preferrelative="t" filled="f" stroked="f">
            <v:stroke joinstyle="miter"/>
            <v:imagedata r:id="rId43" o:title="eqId04488999edc53ab6dc63bc94d8b5b0dc"/>
            <o:lock v:ext="edit" aspectratio="t"/>
            <w10:anchorlock/>
          </v:shape>
          <o:OLEObject Type="Embed" ProgID="Equation.DSMT4" ShapeID="_x0000_i1038" DrawAspect="Content" ObjectID="_1468075738" r:id="rId44"/>
        </w:object>
      </w:r>
      <w:r>
        <w:rPr>
          <w:sz w:val="21"/>
        </w:rPr>
        <w:t>与滑行距离</w:t>
      </w:r>
      <w:r>
        <w:rPr>
          <w:rFonts w:ascii="Times New Roman" w:eastAsia="Times New Roman" w:hAnsi="Times New Roman" w:cs="Times New Roman"/>
          <w:i/>
          <w:sz w:val="21"/>
        </w:rPr>
        <w:t>s</w:t>
      </w:r>
      <w:r>
        <w:rPr>
          <w:sz w:val="21"/>
        </w:rPr>
        <w:t>的关系如图乙所示。发动机产生的推力为300N，滑行中获得的升力为</w:t>
      </w:r>
      <w:r>
        <w:object>
          <v:shape id="_x0000_i1039" type="#_x0000_t75" alt="eqIdeedfbfcd5d2bb3ca63be9ee3bfc253d5" style="width:39.55pt;height:17.6pt" o:ole="" coordsize="21600,21600" o:preferrelative="t" filled="f" stroked="f">
            <v:stroke joinstyle="miter"/>
            <v:imagedata r:id="rId45" o:title="eqIdeedfbfcd5d2bb3ca63be9ee3bfc253d5"/>
            <o:lock v:ext="edit" aspectratio="t"/>
            <w10:anchorlock/>
          </v:shape>
          <o:OLEObject Type="Embed" ProgID="Equation.DSMT4" ShapeID="_x0000_i1039" DrawAspect="Content" ObjectID="_1468075739" r:id="rId46"/>
        </w:object>
      </w:r>
      <w:r>
        <w:rPr>
          <w:sz w:val="21"/>
        </w:rPr>
        <w:t>，式中比例系数</w:t>
      </w:r>
      <w:r>
        <w:object>
          <v:shape id="_x0000_i1040" type="#_x0000_t75" alt="eqIdbb951c1b203845f405979c033d7d3c57" style="width:68.6pt;height:14.25pt" o:ole="" coordsize="21600,21600" o:preferrelative="t" filled="f" stroked="f">
            <v:stroke joinstyle="miter"/>
            <v:imagedata r:id="rId47" o:title="eqIdbb951c1b203845f405979c033d7d3c57"/>
            <o:lock v:ext="edit" aspectratio="t"/>
            <w10:anchorlock/>
          </v:shape>
          <o:OLEObject Type="Embed" ProgID="Equation.DSMT4" ShapeID="_x0000_i1040" DrawAspect="Content" ObjectID="_1468075740" r:id="rId48"/>
        </w:object>
      </w:r>
      <w:r>
        <w:rPr>
          <w:sz w:val="21"/>
        </w:rPr>
        <w:t>，</w:t>
      </w:r>
      <w:r>
        <w:rPr>
          <w:rFonts w:ascii="Times New Roman" w:eastAsia="Times New Roman" w:hAnsi="Times New Roman" w:cs="Times New Roman"/>
          <w:i/>
          <w:sz w:val="21"/>
        </w:rPr>
        <w:t>v</w:t>
      </w:r>
      <w:r>
        <w:rPr>
          <w:sz w:val="21"/>
        </w:rPr>
        <w:t>是航模飞机的滑行速度。</w:t>
      </w:r>
      <w:r>
        <w:rPr>
          <w:rFonts w:ascii="Times New Roman" w:eastAsia="Times New Roman" w:hAnsi="Times New Roman" w:cs="Times New Roman"/>
          <w:i/>
          <w:sz w:val="21"/>
        </w:rPr>
        <w:t>g</w:t>
      </w:r>
      <w:r>
        <w:rPr>
          <w:sz w:val="21"/>
        </w:rPr>
        <w:t>取10N/kg，根据图像解答下列问题：</w:t>
      </w:r>
    </w:p>
    <w:p w14:paraId="1EC892F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71875" cy="1123950"/>
            <wp:effectExtent l="0" t="0" r="9525" b="3810"/>
            <wp:docPr id="100035" name="图片 100035" descr="@@@ad0bf166-81a8-442b-8abf-6f0b88abf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d0bf166-81a8-442b-8abf-6f0b88abfd0c"/>
                    <pic:cNvPicPr>
                      <a:picLocks noChangeAspect="1"/>
                    </pic:cNvPicPr>
                  </pic:nvPicPr>
                  <pic:blipFill>
                    <a:blip xmlns:r="http://schemas.openxmlformats.org/officeDocument/2006/relationships" r:embed="rId49"/>
                    <a:stretch>
                      <a:fillRect/>
                    </a:stretch>
                  </pic:blipFill>
                  <pic:spPr>
                    <a:xfrm>
                      <a:off x="0" y="0"/>
                      <a:ext cx="3571875" cy="1123950"/>
                    </a:xfrm>
                    <a:prstGeom prst="rect">
                      <a:avLst/>
                    </a:prstGeom>
                  </pic:spPr>
                </pic:pic>
              </a:graphicData>
            </a:graphic>
          </wp:inline>
        </w:drawing>
      </w:r>
    </w:p>
    <w:p w14:paraId="468673FE">
      <w:pPr>
        <w:shd w:val="clear" w:color="auto" w:fill="auto"/>
        <w:spacing w:line="360" w:lineRule="auto"/>
        <w:jc w:val="left"/>
        <w:textAlignment w:val="center"/>
        <w:rPr>
          <w:sz w:val="21"/>
        </w:rPr>
      </w:pPr>
      <w:r>
        <w:rPr>
          <w:sz w:val="21"/>
        </w:rPr>
        <w:t>(1)航模飞机的质量为</w:t>
      </w:r>
      <w:r>
        <w:rPr>
          <w:rFonts w:ascii="Times New Roman" w:eastAsia="Times New Roman" w:hAnsi="Times New Roman" w:cs="Times New Roman"/>
          <w:b w:val="0"/>
          <w:sz w:val="21"/>
          <w:u w:val="single"/>
        </w:rPr>
        <w:t xml:space="preserve">        </w:t>
      </w:r>
      <w:r>
        <w:rPr>
          <w:sz w:val="21"/>
        </w:rPr>
        <w:t>kg；起飞过程中发动机做的功为</w:t>
      </w:r>
      <w:r>
        <w:rPr>
          <w:rFonts w:ascii="Times New Roman" w:eastAsia="Times New Roman" w:hAnsi="Times New Roman" w:cs="Times New Roman"/>
          <w:b w:val="0"/>
          <w:sz w:val="21"/>
          <w:u w:val="single"/>
        </w:rPr>
        <w:t xml:space="preserve">        </w:t>
      </w:r>
      <w:r>
        <w:rPr>
          <w:sz w:val="21"/>
        </w:rPr>
        <w:t>J；</w:t>
      </w:r>
    </w:p>
    <w:p w14:paraId="6B3EB7B2">
      <w:pPr>
        <w:shd w:val="clear" w:color="auto" w:fill="auto"/>
        <w:spacing w:line="360" w:lineRule="auto"/>
        <w:jc w:val="left"/>
        <w:textAlignment w:val="center"/>
        <w:rPr>
          <w:sz w:val="21"/>
        </w:rPr>
      </w:pPr>
      <w:r>
        <w:rPr>
          <w:sz w:val="21"/>
        </w:rPr>
        <w:t>(2)航模飞机起飞离地时获得的升力为</w:t>
      </w:r>
      <w:r>
        <w:rPr>
          <w:rFonts w:ascii="Times New Roman" w:eastAsia="Times New Roman" w:hAnsi="Times New Roman" w:cs="Times New Roman"/>
          <w:b w:val="0"/>
          <w:sz w:val="21"/>
          <w:u w:val="single"/>
        </w:rPr>
        <w:t xml:space="preserve">        </w:t>
      </w:r>
      <w:r>
        <w:rPr>
          <w:sz w:val="21"/>
        </w:rPr>
        <w:t>N，速度为</w:t>
      </w:r>
      <w:r>
        <w:rPr>
          <w:rFonts w:ascii="Times New Roman" w:eastAsia="Times New Roman" w:hAnsi="Times New Roman" w:cs="Times New Roman"/>
          <w:b w:val="0"/>
          <w:sz w:val="21"/>
          <w:u w:val="single"/>
        </w:rPr>
        <w:t xml:space="preserve">        </w:t>
      </w:r>
      <w:r>
        <w:rPr>
          <w:sz w:val="21"/>
        </w:rPr>
        <w:t>m/s；</w:t>
      </w:r>
    </w:p>
    <w:p w14:paraId="2F5DDFE3">
      <w:pPr>
        <w:jc w:val="center"/>
        <w:textAlignment w:val="center"/>
        <w:rPr>
          <w:rFonts w:ascii="黑体" w:eastAsia="黑体" w:hAnsi="黑体" w:cs="黑体"/>
          <w:b/>
          <w:i w:val="0"/>
          <w:color w:val="000000"/>
          <w:sz w:val="30"/>
        </w:rPr>
      </w:pPr>
    </w:p>
    <w:p w14:paraId="2890E68E">
      <w:pPr>
        <w:jc w:val="left"/>
        <w:textAlignment w:val="center"/>
        <w:rPr>
          <w:rFonts w:ascii="宋体" w:eastAsia="宋体" w:hAnsi="宋体" w:cs="宋体"/>
          <w:b/>
          <w:i w:val="0"/>
          <w:color w:val="000000"/>
          <w:sz w:val="21"/>
        </w:rPr>
      </w:pPr>
      <w:r>
        <w:rPr>
          <w:rFonts w:ascii="宋体" w:eastAsia="宋体" w:hAnsi="宋体" w:cs="宋体"/>
          <w:b/>
          <w:i w:val="0"/>
          <w:color w:val="000000"/>
          <w:sz w:val="21"/>
        </w:rPr>
        <w:t>六、科普阅读题</w:t>
      </w:r>
    </w:p>
    <w:p w14:paraId="6E0CBB5C">
      <w:pPr>
        <w:shd w:val="clear" w:color="auto" w:fill="auto"/>
        <w:spacing w:line="360" w:lineRule="auto"/>
        <w:jc w:val="left"/>
        <w:textAlignment w:val="center"/>
        <w:rPr>
          <w:sz w:val="21"/>
        </w:rPr>
      </w:pPr>
      <w:r>
        <w:rPr>
          <w:sz w:val="21"/>
        </w:rPr>
        <w:t>27．（2023·江苏徐州·中考真题）阅读短文，回答文后问题。</w:t>
      </w:r>
    </w:p>
    <w:p w14:paraId="043E2D41">
      <w:pPr>
        <w:shd w:val="clear" w:color="auto" w:fill="auto"/>
        <w:spacing w:line="360" w:lineRule="auto"/>
        <w:jc w:val="center"/>
        <w:textAlignment w:val="center"/>
        <w:rPr>
          <w:sz w:val="21"/>
        </w:rPr>
      </w:pPr>
      <w:r>
        <w:rPr>
          <w:sz w:val="21"/>
        </w:rPr>
        <w:t>木梁承重</w:t>
      </w:r>
    </w:p>
    <w:p w14:paraId="11EBFA50">
      <w:pPr>
        <w:shd w:val="clear" w:color="auto" w:fill="auto"/>
        <w:spacing w:line="360" w:lineRule="auto"/>
        <w:jc w:val="left"/>
        <w:textAlignment w:val="center"/>
        <w:rPr>
          <w:sz w:val="21"/>
        </w:rPr>
      </w:pPr>
      <w:r>
        <w:rPr>
          <w:sz w:val="21"/>
        </w:rPr>
        <w:t>中国古建筑历史悠久、体系完整，主要的建筑材料是木材，建造时使用竖立的木柱和横架在柱上的木梁构成房屋的框架，以支撑屋顶的重量。这样的建筑模式要求木梁有较大的承重能力，否则木梁可能会过度弯曲甚至断裂。起初人们认为原始形状的原木更坚固，后来发现并非如此。宋代的建造规范《营造法式》中，对木梁的要求是“凡梁之大小，各随其广分为三分，以二分为厚”，即矩形木梁横截面的高宽比为3∶2，这个规范非常接近现代建筑学的要求。</w:t>
      </w:r>
    </w:p>
    <w:p w14:paraId="0F352333">
      <w:pPr>
        <w:shd w:val="clear" w:color="auto" w:fill="auto"/>
        <w:spacing w:line="360" w:lineRule="auto"/>
        <w:jc w:val="left"/>
        <w:textAlignment w:val="center"/>
        <w:rPr>
          <w:sz w:val="21"/>
        </w:rPr>
      </w:pPr>
      <w:r>
        <w:rPr>
          <w:sz w:val="21"/>
        </w:rPr>
        <w:t>用如图甲所示的方式可以测试木材的承重能力，在一定限度内木材的形变是弹性形变。木材发生形变时，中间位置的形变量最大，一般用中间位置的形变量</w:t>
      </w:r>
      <w:r>
        <w:rPr>
          <w:rFonts w:ascii="Times New Roman" w:eastAsia="Times New Roman" w:hAnsi="Times New Roman" w:cs="Times New Roman"/>
          <w:i/>
          <w:sz w:val="21"/>
        </w:rPr>
        <w:t>x</w:t>
      </w:r>
      <w:r>
        <w:rPr>
          <w:sz w:val="21"/>
        </w:rPr>
        <w:t>来表示整段木材的形变量。木材的形变系数为</w:t>
      </w:r>
      <w:r>
        <w:rPr>
          <w:rFonts w:ascii="Times New Roman" w:eastAsia="Times New Roman" w:hAnsi="Times New Roman" w:cs="Times New Roman"/>
          <w:i/>
          <w:sz w:val="21"/>
        </w:rPr>
        <w:t>E</w:t>
      </w:r>
      <w:r>
        <w:rPr>
          <w:sz w:val="21"/>
        </w:rPr>
        <w:t>，其计算式为</w:t>
      </w:r>
      <w:r>
        <w:object>
          <v:shape id="_x0000_i1041" type="#_x0000_t75" alt="eqIdcbd1989b8ee4409bfa00f30362c316a0" style="width:50.1pt;height:28.85pt" o:ole="" coordsize="21600,21600" o:preferrelative="t" filled="f" stroked="f">
            <v:stroke joinstyle="miter"/>
            <v:imagedata r:id="rId50" o:title="eqIdcbd1989b8ee4409bfa00f30362c316a0"/>
            <o:lock v:ext="edit" aspectratio="t"/>
            <w10:anchorlock/>
          </v:shape>
          <o:OLEObject Type="Embed" ProgID="Equation.DSMT4" ShapeID="_x0000_i1041" DrawAspect="Content" ObjectID="_1468075741" r:id="rId51"/>
        </w:object>
      </w:r>
      <w:r>
        <w:rPr>
          <w:sz w:val="21"/>
        </w:rPr>
        <w:t>，其中</w:t>
      </w:r>
      <w:r>
        <w:rPr>
          <w:rFonts w:ascii="Times New Roman" w:eastAsia="Times New Roman" w:hAnsi="Times New Roman" w:cs="Times New Roman"/>
          <w:i/>
          <w:sz w:val="21"/>
        </w:rPr>
        <w:t>l</w:t>
      </w:r>
      <w:r>
        <w:rPr>
          <w:sz w:val="21"/>
        </w:rPr>
        <w:t>为木材的长度，</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b</w:t>
      </w:r>
      <w:r>
        <w:rPr>
          <w:sz w:val="21"/>
        </w:rPr>
        <w:t>分别为木材横截面的高和宽，</w:t>
      </w:r>
      <w:r>
        <w:rPr>
          <w:rFonts w:ascii="Times New Roman" w:eastAsia="Times New Roman" w:hAnsi="Times New Roman" w:cs="Times New Roman"/>
          <w:i/>
          <w:sz w:val="21"/>
        </w:rPr>
        <w:t>F</w:t>
      </w:r>
      <w:r>
        <w:rPr>
          <w:sz w:val="21"/>
        </w:rPr>
        <w:t>为施加在木材上的压力。现代建筑设计要求木梁的形变量不大于木梁长度的</w:t>
      </w:r>
      <w:r>
        <w:object>
          <v:shape id="_x0000_i1042" type="#_x0000_t75" alt="eqId79370a4e6e17deb5521af7fbf4c8ed9f" style="width:21.1pt;height:27.05pt" o:ole="" coordsize="21600,21600" o:preferrelative="t" filled="f" stroked="f">
            <v:stroke joinstyle="miter"/>
            <v:imagedata r:id="rId52" o:title="eqId79370a4e6e17deb5521af7fbf4c8ed9f"/>
            <o:lock v:ext="edit" aspectratio="t"/>
            <w10:anchorlock/>
          </v:shape>
          <o:OLEObject Type="Embed" ProgID="Equation.DSMT4" ShapeID="_x0000_i1042" DrawAspect="Content" ObjectID="_1468075742" r:id="rId53"/>
        </w:object>
      </w:r>
      <w:r>
        <w:rPr>
          <w:sz w:val="21"/>
        </w:rPr>
        <w:t>，以保障房屋的安全。</w:t>
      </w:r>
    </w:p>
    <w:p w14:paraId="198CFE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57675" cy="1162050"/>
            <wp:effectExtent l="0" t="0" r="9525" b="11430"/>
            <wp:docPr id="100037" name="图片 100037" descr="@@@f5dc0af8-5346-47a1-9fab-ef5488e01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5dc0af8-5346-47a1-9fab-ef5488e0113c"/>
                    <pic:cNvPicPr>
                      <a:picLocks noChangeAspect="1"/>
                    </pic:cNvPicPr>
                  </pic:nvPicPr>
                  <pic:blipFill>
                    <a:blip xmlns:r="http://schemas.openxmlformats.org/officeDocument/2006/relationships" r:embed="rId54"/>
                    <a:stretch>
                      <a:fillRect/>
                    </a:stretch>
                  </pic:blipFill>
                  <pic:spPr>
                    <a:xfrm>
                      <a:off x="0" y="0"/>
                      <a:ext cx="4257675" cy="1162050"/>
                    </a:xfrm>
                    <a:prstGeom prst="rect">
                      <a:avLst/>
                    </a:prstGeom>
                  </pic:spPr>
                </pic:pic>
              </a:graphicData>
            </a:graphic>
          </wp:inline>
        </w:drawing>
      </w:r>
      <w:r>
        <w:rPr>
          <w:rFonts w:ascii="Times New Roman" w:eastAsia="Times New Roman" w:hAnsi="Times New Roman" w:cs="Times New Roman"/>
          <w:kern w:val="0"/>
          <w:sz w:val="24"/>
          <w:szCs w:val="24"/>
        </w:rPr>
        <w:t>  </w:t>
      </w:r>
    </w:p>
    <w:p w14:paraId="45FFB57D">
      <w:pPr>
        <w:shd w:val="clear" w:color="auto" w:fill="auto"/>
        <w:spacing w:line="360" w:lineRule="auto"/>
        <w:jc w:val="left"/>
        <w:textAlignment w:val="center"/>
        <w:rPr>
          <w:sz w:val="21"/>
        </w:rPr>
      </w:pPr>
      <w:r>
        <w:rPr>
          <w:sz w:val="21"/>
        </w:rPr>
        <w:t>（1）三根用同种木材制成的木梁，长度、横截面积大小均相同，按如图乙所示的三种方式使用，其中承重能力最强的是</w:t>
      </w:r>
      <w:r>
        <w:rPr>
          <w:rFonts w:ascii="Times New Roman" w:eastAsia="Times New Roman" w:hAnsi="Times New Roman" w:cs="Times New Roman"/>
          <w:b w:val="0"/>
          <w:sz w:val="21"/>
          <w:u w:val="single"/>
        </w:rPr>
        <w:t xml:space="preserve">      </w:t>
      </w:r>
      <w:r>
        <w:rPr>
          <w:sz w:val="21"/>
        </w:rPr>
        <w:t>；</w:t>
      </w:r>
    </w:p>
    <w:p w14:paraId="571B8211">
      <w:pPr>
        <w:shd w:val="clear" w:color="auto" w:fill="auto"/>
        <w:spacing w:line="360" w:lineRule="auto"/>
        <w:jc w:val="left"/>
        <w:textAlignment w:val="center"/>
        <w:rPr>
          <w:sz w:val="21"/>
        </w:rPr>
      </w:pPr>
      <w:r>
        <w:rPr>
          <w:sz w:val="21"/>
        </w:rPr>
        <w:t>（2）为提高木梁的承重能力，可以在木梁上粘贴一层抗拉伸的材料，效果最好的粘贴位置是</w:t>
      </w:r>
      <w:r>
        <w:t>(        )</w:t>
      </w:r>
      <w:r>
        <w:rPr>
          <w:sz w:val="21"/>
        </w:rPr>
        <w:t>；</w:t>
      </w:r>
    </w:p>
    <w:p w14:paraId="14EAB5D6">
      <w:pPr>
        <w:shd w:val="clear" w:color="auto" w:fill="auto"/>
        <w:spacing w:line="360" w:lineRule="auto"/>
        <w:jc w:val="left"/>
        <w:textAlignment w:val="center"/>
        <w:rPr>
          <w:sz w:val="21"/>
        </w:rPr>
      </w:pPr>
      <w:r>
        <w:rPr>
          <w:sz w:val="21"/>
        </w:rPr>
        <w:t>A．木梁的顶面</w:t>
      </w:r>
      <w:r>
        <w:rPr>
          <w:rFonts w:ascii="Times New Roman" w:eastAsia="Times New Roman" w:hAnsi="Times New Roman" w:cs="Times New Roman"/>
          <w:kern w:val="0"/>
          <w:sz w:val="24"/>
          <w:szCs w:val="24"/>
        </w:rPr>
        <w:t>           </w:t>
      </w:r>
      <w:r>
        <w:rPr>
          <w:sz w:val="21"/>
        </w:rPr>
        <w:t>B．木梁的底面</w:t>
      </w:r>
    </w:p>
    <w:p w14:paraId="1389D16F">
      <w:pPr>
        <w:shd w:val="clear" w:color="auto" w:fill="auto"/>
        <w:spacing w:line="360" w:lineRule="auto"/>
        <w:jc w:val="left"/>
        <w:textAlignment w:val="center"/>
        <w:rPr>
          <w:sz w:val="21"/>
        </w:rPr>
      </w:pPr>
      <w:r>
        <w:rPr>
          <w:sz w:val="21"/>
        </w:rPr>
        <w:t>C．木梁的侧面</w:t>
      </w:r>
      <w:r>
        <w:rPr>
          <w:rFonts w:ascii="Times New Roman" w:eastAsia="Times New Roman" w:hAnsi="Times New Roman" w:cs="Times New Roman"/>
          <w:kern w:val="0"/>
          <w:sz w:val="24"/>
          <w:szCs w:val="24"/>
        </w:rPr>
        <w:t>           </w:t>
      </w:r>
      <w:r>
        <w:rPr>
          <w:sz w:val="21"/>
        </w:rPr>
        <w:t>D．效果都一样</w:t>
      </w:r>
    </w:p>
    <w:p w14:paraId="543A1C60">
      <w:pPr>
        <w:shd w:val="clear" w:color="auto" w:fill="auto"/>
        <w:spacing w:line="360" w:lineRule="auto"/>
        <w:jc w:val="left"/>
        <w:textAlignment w:val="center"/>
        <w:rPr>
          <w:sz w:val="21"/>
        </w:rPr>
      </w:pPr>
      <w:r>
        <w:rPr>
          <w:sz w:val="21"/>
        </w:rPr>
        <w:t>（3）在木材承重能力测试中，得到压力</w:t>
      </w:r>
      <w:r>
        <w:rPr>
          <w:rFonts w:ascii="Times New Roman" w:eastAsia="Times New Roman" w:hAnsi="Times New Roman" w:cs="Times New Roman"/>
          <w:i/>
          <w:sz w:val="21"/>
        </w:rPr>
        <w:t>F</w:t>
      </w:r>
      <w:r>
        <w:rPr>
          <w:sz w:val="21"/>
        </w:rPr>
        <w:t>和形变量</w:t>
      </w:r>
      <w:r>
        <w:rPr>
          <w:rFonts w:ascii="Times New Roman" w:eastAsia="Times New Roman" w:hAnsi="Times New Roman" w:cs="Times New Roman"/>
          <w:i/>
          <w:sz w:val="21"/>
        </w:rPr>
        <w:t>x</w:t>
      </w:r>
      <w:r>
        <w:rPr>
          <w:sz w:val="21"/>
        </w:rPr>
        <w:t>关系图像，如图丙所示的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三条图线中，正确的是</w:t>
      </w:r>
      <w:r>
        <w:rPr>
          <w:rFonts w:ascii="Times New Roman" w:eastAsia="Times New Roman" w:hAnsi="Times New Roman" w:cs="Times New Roman"/>
          <w:b w:val="0"/>
          <w:sz w:val="21"/>
          <w:u w:val="single"/>
        </w:rPr>
        <w:t xml:space="preserve">      </w:t>
      </w:r>
      <w:r>
        <w:rPr>
          <w:sz w:val="21"/>
        </w:rPr>
        <w:t>；</w:t>
      </w:r>
    </w:p>
    <w:p w14:paraId="5C3DA6CE">
      <w:r>
        <w:rPr>
          <w:sz w:val="21"/>
        </w:rPr>
        <w:t>（4）一根木梁长为4m，横截面高为0.1m，宽为0.06m，所用木材的形变系数为1×10</w:t>
      </w:r>
      <w:r>
        <w:rPr>
          <w:sz w:val="21"/>
          <w:vertAlign w:val="superscript"/>
        </w:rPr>
        <w:t>10</w:t>
      </w:r>
      <w:r>
        <w:rPr>
          <w:sz w:val="21"/>
        </w:rPr>
        <w:t>N/m</w:t>
      </w:r>
      <w:r>
        <w:rPr>
          <w:sz w:val="21"/>
          <w:vertAlign w:val="superscript"/>
        </w:rPr>
        <w:t>2</w:t>
      </w:r>
      <w:r>
        <w:rPr>
          <w:sz w:val="21"/>
        </w:rPr>
        <w:t>，则该木梁的最大承重为</w:t>
      </w:r>
      <w:r>
        <w:rPr>
          <w:rFonts w:ascii="Times New Roman" w:eastAsia="Times New Roman" w:hAnsi="Times New Roman" w:cs="Times New Roman"/>
          <w:b w:val="0"/>
          <w:sz w:val="21"/>
          <w:u w:val="single"/>
        </w:rPr>
        <w:t xml:space="preserve">     </w:t>
      </w:r>
      <w:r>
        <w:rPr>
          <w:sz w:val="21"/>
        </w:rPr>
        <w:t>N。</w:t>
      </w:r>
    </w:p>
    <w:p w14:paraId="7351D79B"/>
    <w:p w14:paraId="25580163"/>
    <w:p w14:paraId="259E42F6"/>
    <w:p w14:paraId="2FF541C7"/>
    <w:p w14:paraId="06339F9A"/>
    <w:p w14:paraId="261336D1"/>
    <w:p w14:paraId="3112CF61"/>
    <w:p w14:paraId="4E00F1DB"/>
    <w:p w14:paraId="7BFA77BE"/>
    <w:p w14:paraId="7EDC32F2"/>
    <w:p w14:paraId="189732DD"/>
    <w:p w14:paraId="19B1F296"/>
    <w:p w14:paraId="6F247935"/>
    <w:p w14:paraId="72600523"/>
    <w:p w14:paraId="1B3D9372"/>
    <w:p w14:paraId="2121773B"/>
    <w:p w14:paraId="67152A5B"/>
    <w:p w14:paraId="124A9D4E"/>
    <w:p w14:paraId="0E233DFE"/>
    <w:p w14:paraId="44AE803B"/>
    <w:p w14:paraId="06CEF811"/>
    <w:p w14:paraId="1048F4EE"/>
    <w:p w14:paraId="33239B3E"/>
    <w:p w14:paraId="1FBB2B48"/>
    <w:p w14:paraId="67346933"/>
    <w:p w14:paraId="393514A8"/>
    <w:p w14:paraId="70A2FC3C"/>
    <w:p w14:paraId="045E05B2"/>
    <w:p w14:paraId="2C2F50BF"/>
    <w:p w14:paraId="5963E5FC"/>
    <w:p w14:paraId="3FFA6041"/>
    <w:p w14:paraId="0FAF6A05"/>
    <w:p w14:paraId="36C0644D"/>
    <w:p w14:paraId="43996BF9"/>
    <w:p w14:paraId="4361C688"/>
    <w:p w14:paraId="48729655">
      <w:bookmarkStart w:id="0" w:name="_GoBack"/>
      <w:bookmarkEnd w:id="0"/>
    </w:p>
    <w:p w14:paraId="7163FCF6"/>
    <w:p w14:paraId="54EDEA04">
      <w:pPr>
        <w:jc w:val="center"/>
        <w:textAlignment w:val="center"/>
        <w:rPr>
          <w:rFonts w:ascii="宋体" w:eastAsia="宋体" w:hAnsi="宋体" w:cs="宋体"/>
          <w:b/>
          <w:i w:val="0"/>
          <w:color w:val="FF0000"/>
          <w:sz w:val="21"/>
        </w:rPr>
      </w:pPr>
      <w:r>
        <w:rPr>
          <w:rFonts w:ascii="宋体" w:eastAsia="宋体" w:hAnsi="宋体" w:cs="宋体"/>
          <w:b/>
          <w:i w:val="0"/>
          <w:color w:val="FF0000"/>
          <w:sz w:val="21"/>
        </w:rPr>
        <w:t>参考答案</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4"/>
        <w:gridCol w:w="774"/>
        <w:gridCol w:w="774"/>
        <w:gridCol w:w="775"/>
        <w:gridCol w:w="775"/>
        <w:gridCol w:w="775"/>
        <w:gridCol w:w="775"/>
        <w:gridCol w:w="775"/>
        <w:gridCol w:w="775"/>
        <w:gridCol w:w="775"/>
        <w:gridCol w:w="775"/>
      </w:tblGrid>
      <w:tr w14:paraId="2BE3FB7B">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54" w:type="pct"/>
            <w:tcMar>
              <w:top w:w="0" w:type="dxa"/>
              <w:bottom w:w="0" w:type="dxa"/>
            </w:tcMar>
          </w:tcPr>
          <w:p w14:paraId="050859F9">
            <w:pPr>
              <w:jc w:val="center"/>
              <w:textAlignment w:val="center"/>
              <w:rPr>
                <w:rFonts w:ascii="宋体" w:eastAsia="宋体" w:hAnsi="宋体" w:cs="宋体"/>
                <w:b/>
                <w:i w:val="0"/>
                <w:color w:val="FF0000"/>
                <w:sz w:val="21"/>
              </w:rPr>
            </w:pPr>
            <w:r>
              <w:rPr>
                <w:rFonts w:ascii="宋体" w:eastAsia="宋体" w:hAnsi="宋体" w:cs="宋体"/>
                <w:b/>
                <w:i w:val="0"/>
                <w:color w:val="FF0000"/>
                <w:sz w:val="21"/>
              </w:rPr>
              <w:t>题号</w:t>
            </w:r>
          </w:p>
        </w:tc>
        <w:tc>
          <w:tcPr>
            <w:tcW w:w="454" w:type="pct"/>
            <w:tcMar>
              <w:top w:w="0" w:type="dxa"/>
              <w:bottom w:w="0" w:type="dxa"/>
            </w:tcMar>
          </w:tcPr>
          <w:p w14:paraId="5A6E0CD6">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1</w:t>
            </w:r>
          </w:p>
        </w:tc>
        <w:tc>
          <w:tcPr>
            <w:tcW w:w="454" w:type="pct"/>
            <w:tcMar>
              <w:top w:w="0" w:type="dxa"/>
              <w:bottom w:w="0" w:type="dxa"/>
            </w:tcMar>
          </w:tcPr>
          <w:p w14:paraId="155417E5">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2</w:t>
            </w:r>
          </w:p>
        </w:tc>
        <w:tc>
          <w:tcPr>
            <w:tcW w:w="454" w:type="pct"/>
            <w:tcMar>
              <w:top w:w="0" w:type="dxa"/>
              <w:bottom w:w="0" w:type="dxa"/>
            </w:tcMar>
          </w:tcPr>
          <w:p w14:paraId="01B52854">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3</w:t>
            </w:r>
          </w:p>
        </w:tc>
        <w:tc>
          <w:tcPr>
            <w:tcW w:w="454" w:type="pct"/>
            <w:tcMar>
              <w:top w:w="0" w:type="dxa"/>
              <w:bottom w:w="0" w:type="dxa"/>
            </w:tcMar>
          </w:tcPr>
          <w:p w14:paraId="1D2276CA">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4</w:t>
            </w:r>
          </w:p>
        </w:tc>
        <w:tc>
          <w:tcPr>
            <w:tcW w:w="454" w:type="pct"/>
            <w:tcMar>
              <w:top w:w="0" w:type="dxa"/>
              <w:bottom w:w="0" w:type="dxa"/>
            </w:tcMar>
          </w:tcPr>
          <w:p w14:paraId="08A3F798">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5</w:t>
            </w:r>
          </w:p>
        </w:tc>
        <w:tc>
          <w:tcPr>
            <w:tcW w:w="454" w:type="pct"/>
            <w:tcMar>
              <w:top w:w="0" w:type="dxa"/>
              <w:bottom w:w="0" w:type="dxa"/>
            </w:tcMar>
          </w:tcPr>
          <w:p w14:paraId="38E00832">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6</w:t>
            </w:r>
          </w:p>
        </w:tc>
        <w:tc>
          <w:tcPr>
            <w:tcW w:w="454" w:type="pct"/>
            <w:tcMar>
              <w:top w:w="0" w:type="dxa"/>
              <w:bottom w:w="0" w:type="dxa"/>
            </w:tcMar>
          </w:tcPr>
          <w:p w14:paraId="552EF353">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7</w:t>
            </w:r>
          </w:p>
        </w:tc>
        <w:tc>
          <w:tcPr>
            <w:tcW w:w="454" w:type="pct"/>
            <w:tcMar>
              <w:top w:w="0" w:type="dxa"/>
              <w:bottom w:w="0" w:type="dxa"/>
            </w:tcMar>
          </w:tcPr>
          <w:p w14:paraId="4FC5AD36">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8</w:t>
            </w:r>
          </w:p>
        </w:tc>
        <w:tc>
          <w:tcPr>
            <w:tcW w:w="454" w:type="pct"/>
            <w:tcMar>
              <w:top w:w="0" w:type="dxa"/>
              <w:bottom w:w="0" w:type="dxa"/>
            </w:tcMar>
          </w:tcPr>
          <w:p w14:paraId="3D46EEE4">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9</w:t>
            </w:r>
          </w:p>
        </w:tc>
        <w:tc>
          <w:tcPr>
            <w:tcW w:w="454" w:type="pct"/>
            <w:tcMar>
              <w:top w:w="0" w:type="dxa"/>
              <w:bottom w:w="0" w:type="dxa"/>
            </w:tcMar>
          </w:tcPr>
          <w:p w14:paraId="1FB464D9">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10</w:t>
            </w:r>
          </w:p>
        </w:tc>
      </w:tr>
      <w:tr w14:paraId="6348503E">
        <w:tblPrEx>
          <w:tblW w:w="5000" w:type="pct"/>
          <w:tblInd w:w="0" w:type="dxa"/>
          <w:tblCellMar>
            <w:top w:w="0" w:type="dxa"/>
            <w:left w:w="108" w:type="dxa"/>
            <w:bottom w:w="0" w:type="dxa"/>
            <w:right w:w="108" w:type="dxa"/>
          </w:tblCellMar>
        </w:tblPrEx>
        <w:tc>
          <w:tcPr>
            <w:tcW w:w="454" w:type="pct"/>
            <w:tcMar>
              <w:top w:w="0" w:type="dxa"/>
              <w:bottom w:w="0" w:type="dxa"/>
            </w:tcMar>
          </w:tcPr>
          <w:p w14:paraId="6156D150">
            <w:pPr>
              <w:jc w:val="center"/>
              <w:textAlignment w:val="center"/>
              <w:rPr>
                <w:rFonts w:ascii="宋体" w:eastAsia="宋体" w:hAnsi="宋体" w:cs="宋体"/>
                <w:b/>
                <w:i w:val="0"/>
                <w:color w:val="FF0000"/>
                <w:sz w:val="21"/>
              </w:rPr>
            </w:pPr>
            <w:r>
              <w:rPr>
                <w:rFonts w:ascii="宋体" w:eastAsia="宋体" w:hAnsi="宋体" w:cs="宋体"/>
                <w:b/>
                <w:i w:val="0"/>
                <w:color w:val="FF0000"/>
                <w:sz w:val="21"/>
              </w:rPr>
              <w:t>答案</w:t>
            </w:r>
          </w:p>
        </w:tc>
        <w:tc>
          <w:tcPr>
            <w:tcW w:w="454" w:type="pct"/>
            <w:tcMar>
              <w:top w:w="0" w:type="dxa"/>
              <w:bottom w:w="0" w:type="dxa"/>
            </w:tcMar>
          </w:tcPr>
          <w:p w14:paraId="020CC24B">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A</w:t>
            </w:r>
          </w:p>
        </w:tc>
        <w:tc>
          <w:tcPr>
            <w:tcW w:w="454" w:type="pct"/>
            <w:tcMar>
              <w:top w:w="0" w:type="dxa"/>
              <w:bottom w:w="0" w:type="dxa"/>
            </w:tcMar>
          </w:tcPr>
          <w:p w14:paraId="6668892D">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A</w:t>
            </w:r>
          </w:p>
        </w:tc>
        <w:tc>
          <w:tcPr>
            <w:tcW w:w="454" w:type="pct"/>
            <w:tcMar>
              <w:top w:w="0" w:type="dxa"/>
              <w:bottom w:w="0" w:type="dxa"/>
            </w:tcMar>
          </w:tcPr>
          <w:p w14:paraId="30C64C36">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A</w:t>
            </w:r>
          </w:p>
        </w:tc>
        <w:tc>
          <w:tcPr>
            <w:tcW w:w="454" w:type="pct"/>
            <w:tcMar>
              <w:top w:w="0" w:type="dxa"/>
              <w:bottom w:w="0" w:type="dxa"/>
            </w:tcMar>
          </w:tcPr>
          <w:p w14:paraId="3BD47AFE">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D</w:t>
            </w:r>
          </w:p>
        </w:tc>
        <w:tc>
          <w:tcPr>
            <w:tcW w:w="454" w:type="pct"/>
            <w:tcMar>
              <w:top w:w="0" w:type="dxa"/>
              <w:bottom w:w="0" w:type="dxa"/>
            </w:tcMar>
          </w:tcPr>
          <w:p w14:paraId="377AC53C">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A</w:t>
            </w:r>
          </w:p>
        </w:tc>
        <w:tc>
          <w:tcPr>
            <w:tcW w:w="454" w:type="pct"/>
            <w:tcMar>
              <w:top w:w="0" w:type="dxa"/>
              <w:bottom w:w="0" w:type="dxa"/>
            </w:tcMar>
          </w:tcPr>
          <w:p w14:paraId="0E31527C">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D</w:t>
            </w:r>
          </w:p>
        </w:tc>
        <w:tc>
          <w:tcPr>
            <w:tcW w:w="454" w:type="pct"/>
            <w:tcMar>
              <w:top w:w="0" w:type="dxa"/>
              <w:bottom w:w="0" w:type="dxa"/>
            </w:tcMar>
          </w:tcPr>
          <w:p w14:paraId="5319B2E5">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C</w:t>
            </w:r>
          </w:p>
        </w:tc>
        <w:tc>
          <w:tcPr>
            <w:tcW w:w="454" w:type="pct"/>
            <w:tcMar>
              <w:top w:w="0" w:type="dxa"/>
              <w:bottom w:w="0" w:type="dxa"/>
            </w:tcMar>
          </w:tcPr>
          <w:p w14:paraId="337D1EE7">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B</w:t>
            </w:r>
          </w:p>
        </w:tc>
        <w:tc>
          <w:tcPr>
            <w:tcW w:w="454" w:type="pct"/>
            <w:tcMar>
              <w:top w:w="0" w:type="dxa"/>
              <w:bottom w:w="0" w:type="dxa"/>
            </w:tcMar>
          </w:tcPr>
          <w:p w14:paraId="623CB378">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B</w:t>
            </w:r>
          </w:p>
        </w:tc>
        <w:tc>
          <w:tcPr>
            <w:tcW w:w="454" w:type="pct"/>
            <w:tcMar>
              <w:top w:w="0" w:type="dxa"/>
              <w:bottom w:w="0" w:type="dxa"/>
            </w:tcMar>
          </w:tcPr>
          <w:p w14:paraId="013E0F2E">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D</w:t>
            </w:r>
          </w:p>
        </w:tc>
      </w:tr>
      <w:tr w14:paraId="082DDA36">
        <w:tblPrEx>
          <w:tblW w:w="5000" w:type="pct"/>
          <w:tblInd w:w="0" w:type="dxa"/>
          <w:tblCellMar>
            <w:top w:w="0" w:type="dxa"/>
            <w:left w:w="108" w:type="dxa"/>
            <w:bottom w:w="0" w:type="dxa"/>
            <w:right w:w="108" w:type="dxa"/>
          </w:tblCellMar>
        </w:tblPrEx>
        <w:tc>
          <w:tcPr>
            <w:tcW w:w="454" w:type="pct"/>
            <w:tcMar>
              <w:top w:w="0" w:type="dxa"/>
              <w:bottom w:w="0" w:type="dxa"/>
            </w:tcMar>
          </w:tcPr>
          <w:p w14:paraId="6993B377">
            <w:pPr>
              <w:jc w:val="center"/>
              <w:textAlignment w:val="center"/>
              <w:rPr>
                <w:rFonts w:ascii="宋体" w:eastAsia="宋体" w:hAnsi="宋体" w:cs="宋体"/>
                <w:b/>
                <w:i w:val="0"/>
                <w:color w:val="FF0000"/>
                <w:sz w:val="21"/>
              </w:rPr>
            </w:pPr>
            <w:r>
              <w:rPr>
                <w:rFonts w:ascii="宋体" w:eastAsia="宋体" w:hAnsi="宋体" w:cs="宋体"/>
                <w:b/>
                <w:i w:val="0"/>
                <w:color w:val="FF0000"/>
                <w:sz w:val="21"/>
              </w:rPr>
              <w:t>题号</w:t>
            </w:r>
          </w:p>
        </w:tc>
        <w:tc>
          <w:tcPr>
            <w:tcW w:w="454" w:type="pct"/>
            <w:tcMar>
              <w:top w:w="0" w:type="dxa"/>
              <w:bottom w:w="0" w:type="dxa"/>
            </w:tcMar>
          </w:tcPr>
          <w:p w14:paraId="0D64C401">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11</w:t>
            </w:r>
          </w:p>
        </w:tc>
        <w:tc>
          <w:tcPr>
            <w:tcW w:w="454" w:type="pct"/>
            <w:tcMar>
              <w:top w:w="0" w:type="dxa"/>
              <w:bottom w:w="0" w:type="dxa"/>
            </w:tcMar>
          </w:tcPr>
          <w:p w14:paraId="486422F2">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12</w:t>
            </w:r>
          </w:p>
        </w:tc>
        <w:tc>
          <w:tcPr>
            <w:tcW w:w="454" w:type="pct"/>
            <w:tcMar>
              <w:top w:w="0" w:type="dxa"/>
              <w:bottom w:w="0" w:type="dxa"/>
            </w:tcMar>
          </w:tcPr>
          <w:p w14:paraId="4112B079">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1F27CED3">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72D2AAFA">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32E2EC72">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75EA837B">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22117A01">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3498F844">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2C5B1D9B">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r>
      <w:tr w14:paraId="65CBBF93">
        <w:tblPrEx>
          <w:tblW w:w="5000" w:type="pct"/>
          <w:tblInd w:w="0" w:type="dxa"/>
          <w:tblCellMar>
            <w:top w:w="0" w:type="dxa"/>
            <w:left w:w="108" w:type="dxa"/>
            <w:bottom w:w="0" w:type="dxa"/>
            <w:right w:w="108" w:type="dxa"/>
          </w:tblCellMar>
        </w:tblPrEx>
        <w:tc>
          <w:tcPr>
            <w:tcW w:w="454" w:type="pct"/>
            <w:tcMar>
              <w:top w:w="0" w:type="dxa"/>
              <w:bottom w:w="0" w:type="dxa"/>
            </w:tcMar>
          </w:tcPr>
          <w:p w14:paraId="569F8FA0">
            <w:pPr>
              <w:jc w:val="center"/>
              <w:textAlignment w:val="center"/>
              <w:rPr>
                <w:rFonts w:ascii="宋体" w:eastAsia="宋体" w:hAnsi="宋体" w:cs="宋体"/>
                <w:b/>
                <w:i w:val="0"/>
                <w:color w:val="FF0000"/>
                <w:sz w:val="21"/>
              </w:rPr>
            </w:pPr>
            <w:r>
              <w:rPr>
                <w:rFonts w:ascii="宋体" w:eastAsia="宋体" w:hAnsi="宋体" w:cs="宋体"/>
                <w:b/>
                <w:i w:val="0"/>
                <w:color w:val="FF0000"/>
                <w:sz w:val="21"/>
              </w:rPr>
              <w:t>答案</w:t>
            </w:r>
          </w:p>
        </w:tc>
        <w:tc>
          <w:tcPr>
            <w:tcW w:w="454" w:type="pct"/>
            <w:tcMar>
              <w:top w:w="0" w:type="dxa"/>
              <w:bottom w:w="0" w:type="dxa"/>
            </w:tcMar>
          </w:tcPr>
          <w:p w14:paraId="5D6609FA">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A</w:t>
            </w:r>
          </w:p>
        </w:tc>
        <w:tc>
          <w:tcPr>
            <w:tcW w:w="454" w:type="pct"/>
            <w:tcMar>
              <w:top w:w="0" w:type="dxa"/>
              <w:bottom w:w="0" w:type="dxa"/>
            </w:tcMar>
          </w:tcPr>
          <w:p w14:paraId="141AB2DF">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C</w:t>
            </w:r>
          </w:p>
        </w:tc>
        <w:tc>
          <w:tcPr>
            <w:tcW w:w="454" w:type="pct"/>
            <w:tcMar>
              <w:top w:w="0" w:type="dxa"/>
              <w:bottom w:w="0" w:type="dxa"/>
            </w:tcMar>
          </w:tcPr>
          <w:p w14:paraId="14864F8D">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44B859BF">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11F84213">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652739AC">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344FFC02">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4AEF8B59">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169031AB">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77A78DB6">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r>
    </w:tbl>
    <w:p w14:paraId="1EF1A6EE">
      <w:pPr>
        <w:jc w:val="center"/>
        <w:textAlignment w:val="center"/>
        <w:rPr>
          <w:rFonts w:ascii="宋体" w:eastAsia="宋体" w:hAnsi="宋体" w:cs="宋体"/>
          <w:b/>
          <w:i w:val="0"/>
          <w:color w:val="FF0000"/>
          <w:sz w:val="21"/>
        </w:rPr>
      </w:pPr>
    </w:p>
    <w:p w14:paraId="15068781">
      <w:pPr>
        <w:shd w:val="clear" w:color="auto" w:fill="auto"/>
        <w:spacing w:line="360" w:lineRule="auto"/>
        <w:jc w:val="left"/>
        <w:textAlignment w:val="center"/>
        <w:rPr>
          <w:color w:val="FF0000"/>
          <w:sz w:val="21"/>
        </w:rPr>
      </w:pPr>
      <w:r>
        <w:rPr>
          <w:color w:val="FF0000"/>
          <w:sz w:val="21"/>
        </w:rPr>
        <w:t>1．A</w:t>
      </w:r>
    </w:p>
    <w:p w14:paraId="391D568E">
      <w:pPr>
        <w:shd w:val="clear" w:color="auto" w:fill="auto"/>
        <w:spacing w:line="360" w:lineRule="auto"/>
        <w:jc w:val="left"/>
        <w:textAlignment w:val="center"/>
        <w:rPr>
          <w:color w:val="FF0000"/>
          <w:sz w:val="21"/>
        </w:rPr>
      </w:pPr>
      <w:r>
        <w:rPr>
          <w:color w:val="FF0000"/>
          <w:sz w:val="21"/>
        </w:rPr>
        <w:t>【详解】A．成年人的质量约为60kg，中学生的质量比成年人小，中学生的质量约为50kg，人体的密度与水的密度接近，约</w:t>
      </w:r>
      <w:r>
        <w:rPr>
          <w:color w:val="FF0000"/>
        </w:rPr>
        <w:object>
          <v:shape id="_x0000_i1043" type="#_x0000_t75" alt="eqId9b4adeebfda973edcdb9e2eefb40a6c6" style="width:62.45pt;height:15.95pt" o:ole="" coordsize="21600,21600" o:preferrelative="t" filled="f" stroked="f">
            <v:stroke joinstyle="miter"/>
            <v:imagedata r:id="rId55" o:title="eqId9b4adeebfda973edcdb9e2eefb40a6c6"/>
            <o:lock v:ext="edit" aspectratio="t"/>
            <w10:anchorlock/>
          </v:shape>
          <o:OLEObject Type="Embed" ProgID="Equation.DSMT4" ShapeID="_x0000_i1043" DrawAspect="Content" ObjectID="_1468075743" r:id="rId56"/>
        </w:object>
      </w:r>
      <w:r>
        <w:rPr>
          <w:color w:val="FF0000"/>
          <w:sz w:val="21"/>
        </w:rPr>
        <w:t>，故普通中学生的体积约为</w:t>
      </w:r>
    </w:p>
    <w:p w14:paraId="5B268D2F">
      <w:pPr>
        <w:shd w:val="clear" w:color="auto" w:fill="auto"/>
        <w:spacing w:line="360" w:lineRule="auto"/>
        <w:jc w:val="center"/>
        <w:textAlignment w:val="center"/>
        <w:rPr>
          <w:color w:val="FF0000"/>
          <w:sz w:val="21"/>
        </w:rPr>
      </w:pPr>
      <w:r>
        <w:rPr>
          <w:color w:val="FF0000"/>
        </w:rPr>
        <w:object>
          <v:shape id="_x0000_i1044" type="#_x0000_t75" alt="eqIdeb84ac816240bdbc3d2898718693be55" style="width:142.55pt;height:29pt" o:ole="" coordsize="21600,21600" o:preferrelative="t" filled="f" stroked="f">
            <v:stroke joinstyle="miter"/>
            <v:imagedata r:id="rId57" o:title="eqIdeb84ac816240bdbc3d2898718693be55"/>
            <o:lock v:ext="edit" aspectratio="t"/>
            <w10:anchorlock/>
          </v:shape>
          <o:OLEObject Type="Embed" ProgID="Equation.DSMT4" ShapeID="_x0000_i1044" DrawAspect="Content" ObjectID="_1468075744" r:id="rId58"/>
        </w:object>
      </w:r>
    </w:p>
    <w:p w14:paraId="03DE95B6">
      <w:pPr>
        <w:shd w:val="clear" w:color="auto" w:fill="auto"/>
        <w:spacing w:line="360" w:lineRule="auto"/>
        <w:jc w:val="left"/>
        <w:textAlignment w:val="center"/>
        <w:rPr>
          <w:color w:val="FF0000"/>
          <w:sz w:val="21"/>
        </w:rPr>
      </w:pPr>
      <w:r>
        <w:rPr>
          <w:color w:val="FF0000"/>
          <w:sz w:val="21"/>
        </w:rPr>
        <w:t>故A符合题意；</w:t>
      </w:r>
    </w:p>
    <w:p w14:paraId="139A7F2C">
      <w:pPr>
        <w:shd w:val="clear" w:color="auto" w:fill="auto"/>
        <w:spacing w:line="360" w:lineRule="auto"/>
        <w:jc w:val="left"/>
        <w:textAlignment w:val="center"/>
        <w:rPr>
          <w:color w:val="FF0000"/>
          <w:sz w:val="21"/>
        </w:rPr>
      </w:pPr>
      <w:r>
        <w:rPr>
          <w:color w:val="FF0000"/>
          <w:sz w:val="21"/>
        </w:rPr>
        <w:t>B．人正常步行的速度约为1.1m/s，散步时慢一些，故B不符合题意；</w:t>
      </w:r>
    </w:p>
    <w:p w14:paraId="66ADE228">
      <w:pPr>
        <w:shd w:val="clear" w:color="auto" w:fill="auto"/>
        <w:spacing w:line="360" w:lineRule="auto"/>
        <w:jc w:val="left"/>
        <w:textAlignment w:val="center"/>
        <w:rPr>
          <w:color w:val="FF0000"/>
          <w:sz w:val="21"/>
        </w:rPr>
      </w:pPr>
      <w:r>
        <w:rPr>
          <w:color w:val="FF0000"/>
          <w:sz w:val="21"/>
        </w:rPr>
        <w:t>C．对人体的安全电压不高于36V，家庭电路中的电压是220V，故C不符合题意；</w:t>
      </w:r>
    </w:p>
    <w:p w14:paraId="07D0D9B0">
      <w:pPr>
        <w:shd w:val="clear" w:color="auto" w:fill="auto"/>
        <w:spacing w:line="360" w:lineRule="auto"/>
        <w:jc w:val="left"/>
        <w:textAlignment w:val="center"/>
        <w:rPr>
          <w:color w:val="FF0000"/>
          <w:sz w:val="21"/>
        </w:rPr>
      </w:pPr>
      <w:r>
        <w:rPr>
          <w:color w:val="FF0000"/>
          <w:sz w:val="21"/>
        </w:rPr>
        <w:t>D．1个鸡蛋的质量在50g左右，匀速托起一个鸡蛋用的力约为</w:t>
      </w:r>
    </w:p>
    <w:p w14:paraId="049A31C7">
      <w:pPr>
        <w:shd w:val="clear" w:color="auto" w:fill="auto"/>
        <w:spacing w:line="360" w:lineRule="auto"/>
        <w:jc w:val="center"/>
        <w:textAlignment w:val="center"/>
        <w:rPr>
          <w:color w:val="FF0000"/>
          <w:sz w:val="21"/>
        </w:rPr>
      </w:pPr>
      <w:r>
        <w:rPr>
          <w:color w:val="FF0000"/>
        </w:rPr>
        <w:object>
          <v:shape id="_x0000_i1045" type="#_x0000_t75" alt="eqIdbaf06f7257cae01b48bd7fa56d9cca41" style="width:190.95pt;height:13.85pt" o:ole="" coordsize="21600,21600" o:preferrelative="t" filled="f" stroked="f">
            <v:stroke joinstyle="miter"/>
            <v:imagedata r:id="rId59" o:title="eqIdbaf06f7257cae01b48bd7fa56d9cca41"/>
            <o:lock v:ext="edit" aspectratio="t"/>
            <w10:anchorlock/>
          </v:shape>
          <o:OLEObject Type="Embed" ProgID="Equation.DSMT4" ShapeID="_x0000_i1045" DrawAspect="Content" ObjectID="_1468075745" r:id="rId60"/>
        </w:object>
      </w:r>
    </w:p>
    <w:p w14:paraId="717FDC3E">
      <w:pPr>
        <w:shd w:val="clear" w:color="auto" w:fill="auto"/>
        <w:spacing w:line="360" w:lineRule="auto"/>
        <w:jc w:val="left"/>
        <w:textAlignment w:val="center"/>
        <w:rPr>
          <w:color w:val="FF0000"/>
          <w:sz w:val="21"/>
        </w:rPr>
      </w:pPr>
      <w:r>
        <w:rPr>
          <w:color w:val="FF0000"/>
          <w:sz w:val="21"/>
        </w:rPr>
        <w:t>故D不符合题意。</w:t>
      </w:r>
    </w:p>
    <w:p w14:paraId="0C7CD7F3">
      <w:pPr>
        <w:shd w:val="clear" w:color="auto" w:fill="auto"/>
        <w:spacing w:line="360" w:lineRule="auto"/>
        <w:jc w:val="left"/>
        <w:textAlignment w:val="center"/>
        <w:rPr>
          <w:color w:val="FF0000"/>
          <w:sz w:val="21"/>
        </w:rPr>
      </w:pPr>
      <w:r>
        <w:rPr>
          <w:color w:val="FF0000"/>
          <w:sz w:val="21"/>
        </w:rPr>
        <w:t>故选A。</w:t>
      </w:r>
    </w:p>
    <w:p w14:paraId="2C301AEB">
      <w:pPr>
        <w:shd w:val="clear" w:color="auto" w:fill="auto"/>
        <w:spacing w:line="360" w:lineRule="auto"/>
        <w:jc w:val="left"/>
        <w:textAlignment w:val="center"/>
        <w:rPr>
          <w:color w:val="FF0000"/>
          <w:sz w:val="21"/>
        </w:rPr>
      </w:pPr>
      <w:r>
        <w:rPr>
          <w:color w:val="FF0000"/>
          <w:sz w:val="21"/>
        </w:rPr>
        <w:t>2．A</w:t>
      </w:r>
    </w:p>
    <w:p w14:paraId="3E25E266">
      <w:pPr>
        <w:shd w:val="clear" w:color="auto" w:fill="auto"/>
        <w:spacing w:line="360" w:lineRule="auto"/>
        <w:jc w:val="left"/>
        <w:textAlignment w:val="center"/>
        <w:rPr>
          <w:color w:val="FF0000"/>
          <w:sz w:val="21"/>
        </w:rPr>
      </w:pPr>
      <w:r>
        <w:rPr>
          <w:color w:val="FF0000"/>
          <w:sz w:val="21"/>
        </w:rPr>
        <w:t>【详解】子弹从枪膛里射出后，仍能向前运动，这是因为子弹具有惯性，保持原来的运动状态，故A符合题意，BCD不符合题意。</w:t>
      </w:r>
    </w:p>
    <w:p w14:paraId="0EDBC973">
      <w:pPr>
        <w:shd w:val="clear" w:color="auto" w:fill="auto"/>
        <w:spacing w:line="360" w:lineRule="auto"/>
        <w:jc w:val="left"/>
        <w:textAlignment w:val="center"/>
        <w:rPr>
          <w:color w:val="FF0000"/>
          <w:sz w:val="21"/>
        </w:rPr>
      </w:pPr>
      <w:r>
        <w:rPr>
          <w:color w:val="FF0000"/>
          <w:sz w:val="21"/>
        </w:rPr>
        <w:t>故选A。</w:t>
      </w:r>
    </w:p>
    <w:p w14:paraId="4FA44D43">
      <w:pPr>
        <w:shd w:val="clear" w:color="auto" w:fill="auto"/>
        <w:spacing w:line="360" w:lineRule="auto"/>
        <w:jc w:val="left"/>
        <w:textAlignment w:val="center"/>
        <w:rPr>
          <w:color w:val="FF0000"/>
          <w:sz w:val="21"/>
        </w:rPr>
      </w:pPr>
      <w:r>
        <w:rPr>
          <w:color w:val="FF0000"/>
          <w:sz w:val="21"/>
        </w:rPr>
        <w:t>3．A</w:t>
      </w:r>
    </w:p>
    <w:p w14:paraId="50BA537A">
      <w:pPr>
        <w:shd w:val="clear" w:color="auto" w:fill="auto"/>
        <w:spacing w:line="360" w:lineRule="auto"/>
        <w:jc w:val="left"/>
        <w:textAlignment w:val="center"/>
        <w:rPr>
          <w:color w:val="FF0000"/>
          <w:sz w:val="21"/>
        </w:rPr>
      </w:pPr>
      <w:r>
        <w:rPr>
          <w:color w:val="FF0000"/>
          <w:sz w:val="21"/>
        </w:rPr>
        <w:t>【详解】拍打被子时，被子由于受到手的作用力由静止变为运动，而被子上的灰尘由于惯性要保持原来的静止状态，灰尘和被子就会分离，由于重力的作用就会落下来，故A符合题意，BCD不符合题意。</w:t>
      </w:r>
    </w:p>
    <w:p w14:paraId="1A99DFF3">
      <w:pPr>
        <w:shd w:val="clear" w:color="auto" w:fill="auto"/>
        <w:spacing w:line="360" w:lineRule="auto"/>
        <w:jc w:val="left"/>
        <w:textAlignment w:val="center"/>
        <w:rPr>
          <w:color w:val="FF0000"/>
          <w:sz w:val="21"/>
        </w:rPr>
      </w:pPr>
      <w:r>
        <w:rPr>
          <w:color w:val="FF0000"/>
          <w:sz w:val="21"/>
        </w:rPr>
        <w:t>故选A。</w:t>
      </w:r>
    </w:p>
    <w:p w14:paraId="7B71009D">
      <w:pPr>
        <w:shd w:val="clear" w:color="auto" w:fill="auto"/>
        <w:spacing w:line="360" w:lineRule="auto"/>
        <w:jc w:val="left"/>
        <w:textAlignment w:val="center"/>
        <w:rPr>
          <w:color w:val="FF0000"/>
          <w:sz w:val="21"/>
        </w:rPr>
      </w:pPr>
      <w:r>
        <w:rPr>
          <w:color w:val="FF0000"/>
          <w:sz w:val="21"/>
        </w:rPr>
        <w:t>4．D</w:t>
      </w:r>
    </w:p>
    <w:p w14:paraId="6A52F483">
      <w:pPr>
        <w:shd w:val="clear" w:color="auto" w:fill="auto"/>
        <w:spacing w:line="360" w:lineRule="auto"/>
        <w:jc w:val="left"/>
        <w:textAlignment w:val="center"/>
        <w:rPr>
          <w:color w:val="FF0000"/>
          <w:sz w:val="21"/>
        </w:rPr>
      </w:pPr>
      <w:r>
        <w:rPr>
          <w:color w:val="FF0000"/>
          <w:sz w:val="21"/>
        </w:rPr>
        <w:t>【详解】上面的磁环悬浮着，同名磁极相互排斥，此磁环受到重力和排斥力是平衡力，大小相等，排斥力大小为</w:t>
      </w:r>
    </w:p>
    <w:p w14:paraId="027048E1">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斥</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环</w:t>
      </w:r>
      <w:r>
        <w:rPr>
          <w:color w:val="FF0000"/>
          <w:sz w:val="21"/>
        </w:rPr>
        <w:t>=2N</w:t>
      </w:r>
    </w:p>
    <w:p w14:paraId="7F76A378">
      <w:pPr>
        <w:shd w:val="clear" w:color="auto" w:fill="auto"/>
        <w:spacing w:line="360" w:lineRule="auto"/>
        <w:jc w:val="left"/>
        <w:textAlignment w:val="center"/>
        <w:rPr>
          <w:color w:val="FF0000"/>
          <w:sz w:val="21"/>
        </w:rPr>
      </w:pPr>
      <w:r>
        <w:rPr>
          <w:color w:val="FF0000"/>
          <w:sz w:val="21"/>
        </w:rPr>
        <w:t>下面磁环受到向下的排斥力和上面磁环受到向上的排斥力是相互作用力，大小相等，托架受到的压力</w:t>
      </w:r>
    </w:p>
    <w:p w14:paraId="287FE27C">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压</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斥</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环</w:t>
      </w:r>
      <w:r>
        <w:rPr>
          <w:color w:val="FF0000"/>
          <w:sz w:val="21"/>
        </w:rPr>
        <w:t>=2N+2N=4N</w:t>
      </w:r>
    </w:p>
    <w:p w14:paraId="38295A45">
      <w:pPr>
        <w:shd w:val="clear" w:color="auto" w:fill="auto"/>
        <w:spacing w:line="360" w:lineRule="auto"/>
        <w:jc w:val="left"/>
        <w:textAlignment w:val="center"/>
        <w:rPr>
          <w:color w:val="FF0000"/>
          <w:sz w:val="21"/>
        </w:rPr>
      </w:pPr>
      <w:r>
        <w:rPr>
          <w:color w:val="FF0000"/>
          <w:sz w:val="21"/>
        </w:rPr>
        <w:t>弹簧测力计的示数为</w:t>
      </w:r>
    </w:p>
    <w:p w14:paraId="235E7038">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架</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压</w:t>
      </w:r>
      <w:r>
        <w:rPr>
          <w:color w:val="FF0000"/>
          <w:sz w:val="21"/>
        </w:rPr>
        <w:t>=1N+4N=5N</w:t>
      </w:r>
    </w:p>
    <w:p w14:paraId="390C375A">
      <w:pPr>
        <w:shd w:val="clear" w:color="auto" w:fill="auto"/>
        <w:spacing w:line="360" w:lineRule="auto"/>
        <w:jc w:val="left"/>
        <w:textAlignment w:val="center"/>
        <w:rPr>
          <w:color w:val="FF0000"/>
          <w:sz w:val="21"/>
        </w:rPr>
      </w:pPr>
      <w:r>
        <w:rPr>
          <w:color w:val="FF0000"/>
          <w:sz w:val="21"/>
        </w:rPr>
        <w:t>故选D。</w:t>
      </w:r>
    </w:p>
    <w:p w14:paraId="7883244D">
      <w:pPr>
        <w:shd w:val="clear" w:color="auto" w:fill="auto"/>
        <w:spacing w:line="360" w:lineRule="auto"/>
        <w:jc w:val="left"/>
        <w:textAlignment w:val="center"/>
        <w:rPr>
          <w:color w:val="FF0000"/>
          <w:sz w:val="21"/>
        </w:rPr>
      </w:pPr>
      <w:r>
        <w:rPr>
          <w:color w:val="FF0000"/>
          <w:sz w:val="21"/>
        </w:rPr>
        <w:t>5．A</w:t>
      </w:r>
    </w:p>
    <w:p w14:paraId="4F4CD471">
      <w:pPr>
        <w:shd w:val="clear" w:color="auto" w:fill="auto"/>
        <w:spacing w:line="360" w:lineRule="auto"/>
        <w:jc w:val="left"/>
        <w:textAlignment w:val="center"/>
        <w:rPr>
          <w:color w:val="FF0000"/>
          <w:sz w:val="21"/>
        </w:rPr>
      </w:pPr>
      <w:r>
        <w:rPr>
          <w:color w:val="FF0000"/>
          <w:sz w:val="21"/>
        </w:rPr>
        <w:t>【详解】A．球在空中运动时，受到重力和空气阻力的作用，运动状态发生改变，受到的力是非平衡力，故A正确；</w:t>
      </w:r>
    </w:p>
    <w:p w14:paraId="7805C7BC">
      <w:pPr>
        <w:shd w:val="clear" w:color="auto" w:fill="auto"/>
        <w:spacing w:line="360" w:lineRule="auto"/>
        <w:jc w:val="left"/>
        <w:textAlignment w:val="center"/>
        <w:rPr>
          <w:color w:val="FF0000"/>
          <w:sz w:val="21"/>
        </w:rPr>
      </w:pPr>
      <w:r>
        <w:rPr>
          <w:color w:val="FF0000"/>
          <w:sz w:val="21"/>
        </w:rPr>
        <w:t>B．用手击打排球时，手对排球的作用力与排球对手的作用力大小相等、方向相反，作用在同一直线上，但分别作用在相互作用的两个物体上，是一对相互作用力，故B错误；</w:t>
      </w:r>
    </w:p>
    <w:p w14:paraId="506F6445">
      <w:pPr>
        <w:shd w:val="clear" w:color="auto" w:fill="auto"/>
        <w:spacing w:line="360" w:lineRule="auto"/>
        <w:jc w:val="left"/>
        <w:textAlignment w:val="center"/>
        <w:rPr>
          <w:color w:val="FF0000"/>
          <w:sz w:val="21"/>
        </w:rPr>
      </w:pPr>
      <w:r>
        <w:rPr>
          <w:color w:val="FF0000"/>
          <w:sz w:val="21"/>
        </w:rPr>
        <w:t>C．惯性只与物体的质量有关，排球被重扣后加速向下运动的过程中质量不变，其惯性大小不变，故C错误；</w:t>
      </w:r>
    </w:p>
    <w:p w14:paraId="4413D3D2">
      <w:pPr>
        <w:shd w:val="clear" w:color="auto" w:fill="auto"/>
        <w:spacing w:line="360" w:lineRule="auto"/>
        <w:jc w:val="left"/>
        <w:textAlignment w:val="center"/>
        <w:rPr>
          <w:color w:val="FF0000"/>
          <w:sz w:val="21"/>
        </w:rPr>
      </w:pPr>
      <w:r>
        <w:rPr>
          <w:color w:val="FF0000"/>
          <w:sz w:val="21"/>
        </w:rPr>
        <w:t>D．把排球竖直向上抛出，到最高点时速度为零，此时排球只受重力作用，处于非平衡状态，故D错误。</w:t>
      </w:r>
    </w:p>
    <w:p w14:paraId="2E9598A7">
      <w:pPr>
        <w:shd w:val="clear" w:color="auto" w:fill="auto"/>
        <w:spacing w:line="360" w:lineRule="auto"/>
        <w:jc w:val="left"/>
        <w:textAlignment w:val="center"/>
        <w:rPr>
          <w:color w:val="FF0000"/>
          <w:sz w:val="21"/>
        </w:rPr>
      </w:pPr>
      <w:r>
        <w:rPr>
          <w:color w:val="FF0000"/>
          <w:sz w:val="21"/>
        </w:rPr>
        <w:t>故选A。</w:t>
      </w:r>
    </w:p>
    <w:p w14:paraId="55692E97">
      <w:pPr>
        <w:shd w:val="clear" w:color="auto" w:fill="auto"/>
        <w:spacing w:line="360" w:lineRule="auto"/>
        <w:jc w:val="left"/>
        <w:textAlignment w:val="center"/>
        <w:rPr>
          <w:color w:val="FF0000"/>
          <w:sz w:val="21"/>
        </w:rPr>
      </w:pPr>
      <w:r>
        <w:rPr>
          <w:color w:val="FF0000"/>
          <w:sz w:val="21"/>
        </w:rPr>
        <w:t>6．D</w:t>
      </w:r>
    </w:p>
    <w:p w14:paraId="7CF96097">
      <w:pPr>
        <w:shd w:val="clear" w:color="auto" w:fill="auto"/>
        <w:spacing w:line="360" w:lineRule="auto"/>
        <w:jc w:val="left"/>
        <w:textAlignment w:val="center"/>
        <w:rPr>
          <w:color w:val="FF0000"/>
          <w:sz w:val="21"/>
        </w:rPr>
      </w:pPr>
      <w:r>
        <w:rPr>
          <w:color w:val="FF0000"/>
          <w:sz w:val="21"/>
        </w:rPr>
        <w:t>【详解】A．坐在行驶的校车上看到路边树木向后退，是以校车为参照物，树木和校车的相对位置发生了变化，故A正确，不符合题意；</w:t>
      </w:r>
    </w:p>
    <w:p w14:paraId="3D143AF3">
      <w:pPr>
        <w:shd w:val="clear" w:color="auto" w:fill="auto"/>
        <w:spacing w:line="360" w:lineRule="auto"/>
        <w:jc w:val="left"/>
        <w:textAlignment w:val="center"/>
        <w:rPr>
          <w:color w:val="FF0000"/>
          <w:sz w:val="21"/>
        </w:rPr>
      </w:pPr>
      <w:r>
        <w:rPr>
          <w:color w:val="FF0000"/>
          <w:sz w:val="21"/>
        </w:rPr>
        <w:t>B．看到车上窗帘往外飘，是因为车外空气流速快压强小，车内空气流速慢压强大，从而产生向外的压力差，故B正确，不符合题意；</w:t>
      </w:r>
    </w:p>
    <w:p w14:paraId="4F812D6C">
      <w:pPr>
        <w:shd w:val="clear" w:color="auto" w:fill="auto"/>
        <w:spacing w:line="360" w:lineRule="auto"/>
        <w:jc w:val="left"/>
        <w:textAlignment w:val="center"/>
        <w:rPr>
          <w:color w:val="FF0000"/>
          <w:sz w:val="21"/>
        </w:rPr>
      </w:pPr>
      <w:r>
        <w:rPr>
          <w:color w:val="FF0000"/>
          <w:sz w:val="21"/>
        </w:rPr>
        <w:t>C．刹车时车很快停下来，主要是因为受到了摩擦力，车由运动变为静止，故C正确，不符合题意；</w:t>
      </w:r>
    </w:p>
    <w:p w14:paraId="230415EF">
      <w:pPr>
        <w:shd w:val="clear" w:color="auto" w:fill="auto"/>
        <w:spacing w:line="360" w:lineRule="auto"/>
        <w:jc w:val="left"/>
        <w:textAlignment w:val="center"/>
        <w:rPr>
          <w:color w:val="FF0000"/>
          <w:sz w:val="21"/>
        </w:rPr>
      </w:pPr>
      <w:r>
        <w:rPr>
          <w:color w:val="FF0000"/>
          <w:sz w:val="21"/>
        </w:rPr>
        <w:t>D．当汽车突然刹车时，人的下半身随汽车向后运动，而上半身由于惯性，要保持原来的运动状态，所以突然刹车时，人会向前倾，是因为人具有惯性，不能说受到惯性的作用，故D错误，符合题意。</w:t>
      </w:r>
    </w:p>
    <w:p w14:paraId="41C8047D">
      <w:pPr>
        <w:shd w:val="clear" w:color="auto" w:fill="auto"/>
        <w:spacing w:line="360" w:lineRule="auto"/>
        <w:jc w:val="left"/>
        <w:textAlignment w:val="center"/>
        <w:rPr>
          <w:color w:val="FF0000"/>
          <w:sz w:val="21"/>
        </w:rPr>
      </w:pPr>
      <w:r>
        <w:rPr>
          <w:color w:val="FF0000"/>
          <w:sz w:val="21"/>
        </w:rPr>
        <w:t>故选D。</w:t>
      </w:r>
    </w:p>
    <w:p w14:paraId="08A791F6">
      <w:pPr>
        <w:shd w:val="clear" w:color="auto" w:fill="auto"/>
        <w:spacing w:line="360" w:lineRule="auto"/>
        <w:jc w:val="left"/>
        <w:textAlignment w:val="center"/>
        <w:rPr>
          <w:color w:val="FF0000"/>
          <w:sz w:val="21"/>
        </w:rPr>
      </w:pPr>
      <w:r>
        <w:rPr>
          <w:color w:val="FF0000"/>
          <w:sz w:val="21"/>
        </w:rPr>
        <w:t>7．C</w:t>
      </w:r>
    </w:p>
    <w:p w14:paraId="300EB24F">
      <w:pPr>
        <w:shd w:val="clear" w:color="auto" w:fill="auto"/>
        <w:spacing w:line="360" w:lineRule="auto"/>
        <w:jc w:val="left"/>
        <w:textAlignment w:val="center"/>
        <w:rPr>
          <w:color w:val="FF0000"/>
          <w:sz w:val="21"/>
        </w:rPr>
      </w:pPr>
      <w:r>
        <w:rPr>
          <w:color w:val="FF0000"/>
          <w:sz w:val="21"/>
        </w:rPr>
        <w:t>【详解】①在天和核心舱里内处于失重状态，不可以利用弹簧测力计测量物体的重力，①正确；</w:t>
      </w:r>
    </w:p>
    <w:p w14:paraId="26D3B0AE">
      <w:pPr>
        <w:shd w:val="clear" w:color="auto" w:fill="auto"/>
        <w:spacing w:line="360" w:lineRule="auto"/>
        <w:jc w:val="left"/>
        <w:textAlignment w:val="center"/>
        <w:rPr>
          <w:color w:val="FF0000"/>
          <w:sz w:val="21"/>
        </w:rPr>
      </w:pPr>
      <w:r>
        <w:rPr>
          <w:color w:val="FF0000"/>
          <w:sz w:val="21"/>
        </w:rPr>
        <w:t>②在天和核心舱里，声音传播的速度远小于电磁波的速度，故②错误；</w:t>
      </w:r>
    </w:p>
    <w:p w14:paraId="267C09CA">
      <w:pPr>
        <w:shd w:val="clear" w:color="auto" w:fill="auto"/>
        <w:spacing w:line="360" w:lineRule="auto"/>
        <w:jc w:val="left"/>
        <w:textAlignment w:val="center"/>
        <w:rPr>
          <w:color w:val="FF0000"/>
          <w:sz w:val="21"/>
        </w:rPr>
      </w:pPr>
      <w:r>
        <w:rPr>
          <w:color w:val="FF0000"/>
          <w:sz w:val="21"/>
        </w:rPr>
        <w:t>③在天和核心舱里，所有的物品会失重，但质量不变，物体的质量与是否受重力无关，故③错误；</w:t>
      </w:r>
    </w:p>
    <w:p w14:paraId="04CDC579">
      <w:pPr>
        <w:shd w:val="clear" w:color="auto" w:fill="auto"/>
        <w:spacing w:line="360" w:lineRule="auto"/>
        <w:jc w:val="left"/>
        <w:textAlignment w:val="center"/>
        <w:rPr>
          <w:color w:val="FF0000"/>
          <w:sz w:val="21"/>
        </w:rPr>
      </w:pPr>
      <w:r>
        <w:rPr>
          <w:color w:val="FF0000"/>
          <w:sz w:val="21"/>
        </w:rPr>
        <w:t>④在天和核心舱里，物体处于失重状态，航天员可以通过实验验证不受力的物体是否遵循牛顿第一定律，故④正确。</w:t>
      </w:r>
    </w:p>
    <w:p w14:paraId="29E77C26">
      <w:pPr>
        <w:shd w:val="clear" w:color="auto" w:fill="auto"/>
        <w:spacing w:line="360" w:lineRule="auto"/>
        <w:jc w:val="left"/>
        <w:textAlignment w:val="center"/>
        <w:rPr>
          <w:color w:val="FF0000"/>
          <w:sz w:val="21"/>
        </w:rPr>
      </w:pPr>
      <w:r>
        <w:rPr>
          <w:color w:val="FF0000"/>
          <w:sz w:val="21"/>
        </w:rPr>
        <w:t>故C正确，ABD错误。</w:t>
      </w:r>
    </w:p>
    <w:p w14:paraId="257E535D">
      <w:pPr>
        <w:shd w:val="clear" w:color="auto" w:fill="auto"/>
        <w:spacing w:line="360" w:lineRule="auto"/>
        <w:jc w:val="left"/>
        <w:textAlignment w:val="center"/>
        <w:rPr>
          <w:color w:val="FF0000"/>
          <w:sz w:val="21"/>
        </w:rPr>
      </w:pPr>
      <w:r>
        <w:rPr>
          <w:color w:val="FF0000"/>
          <w:sz w:val="21"/>
        </w:rPr>
        <w:t>故选C。</w:t>
      </w:r>
    </w:p>
    <w:p w14:paraId="56445AA3">
      <w:pPr>
        <w:shd w:val="clear" w:color="auto" w:fill="auto"/>
        <w:spacing w:line="360" w:lineRule="auto"/>
        <w:jc w:val="left"/>
        <w:textAlignment w:val="center"/>
        <w:rPr>
          <w:color w:val="FF0000"/>
          <w:sz w:val="21"/>
        </w:rPr>
      </w:pPr>
      <w:r>
        <w:rPr>
          <w:color w:val="FF0000"/>
          <w:sz w:val="21"/>
        </w:rPr>
        <w:t>8．B</w:t>
      </w:r>
    </w:p>
    <w:p w14:paraId="050C1C96">
      <w:pPr>
        <w:shd w:val="clear" w:color="auto" w:fill="auto"/>
        <w:spacing w:line="360" w:lineRule="auto"/>
        <w:jc w:val="left"/>
        <w:textAlignment w:val="center"/>
        <w:rPr>
          <w:color w:val="FF0000"/>
          <w:sz w:val="21"/>
        </w:rPr>
      </w:pPr>
      <w:r>
        <w:rPr>
          <w:color w:val="FF0000"/>
          <w:sz w:val="21"/>
        </w:rPr>
        <w:t>【详解】由题意可知，A、B均做匀速直线运动，以钩码A为研究对象，细绳的拉力</w:t>
      </w:r>
      <w:r>
        <w:rPr>
          <w:rFonts w:ascii="Times New Roman" w:eastAsia="Times New Roman" w:hAnsi="Times New Roman" w:cs="Times New Roman"/>
          <w:i/>
          <w:color w:val="FF0000"/>
          <w:sz w:val="21"/>
        </w:rPr>
        <w:t>T</w:t>
      </w:r>
      <w:r>
        <w:rPr>
          <w:color w:val="FF0000"/>
          <w:sz w:val="21"/>
        </w:rPr>
        <w:t>与钩码A的重力</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g</w:t>
      </w:r>
      <w:r>
        <w:rPr>
          <w:color w:val="FF0000"/>
          <w:sz w:val="21"/>
        </w:rPr>
        <w:t>是一对平衡力；以木块B为研究对象，细绳的拉力</w:t>
      </w:r>
      <w:r>
        <w:rPr>
          <w:rFonts w:ascii="Times New Roman" w:eastAsia="Times New Roman" w:hAnsi="Times New Roman" w:cs="Times New Roman"/>
          <w:i/>
          <w:color w:val="FF0000"/>
          <w:sz w:val="21"/>
        </w:rPr>
        <w:t>T</w:t>
      </w:r>
      <w:r>
        <w:rPr>
          <w:color w:val="FF0000"/>
          <w:sz w:val="21"/>
        </w:rPr>
        <w:t>与木块B受到的摩擦力</w:t>
      </w:r>
      <w:r>
        <w:rPr>
          <w:rFonts w:ascii="Times New Roman" w:eastAsia="Times New Roman" w:hAnsi="Times New Roman" w:cs="Times New Roman"/>
          <w:i/>
          <w:color w:val="FF0000"/>
          <w:sz w:val="21"/>
        </w:rPr>
        <w:t>f</w:t>
      </w:r>
      <w:r>
        <w:rPr>
          <w:color w:val="FF0000"/>
          <w:sz w:val="21"/>
        </w:rPr>
        <w:t>是一对平衡力，所以</w:t>
      </w:r>
    </w:p>
    <w:p w14:paraId="2942F539">
      <w:pPr>
        <w:shd w:val="clear" w:color="auto" w:fill="auto"/>
        <w:spacing w:line="360" w:lineRule="auto"/>
        <w:jc w:val="center"/>
        <w:textAlignment w:val="center"/>
        <w:rPr>
          <w:color w:val="FF0000"/>
          <w:sz w:val="21"/>
        </w:rPr>
      </w:pPr>
      <w:r>
        <w:rPr>
          <w:color w:val="FF0000"/>
        </w:rPr>
        <w:object>
          <v:shape id="_x0000_i1046" type="#_x0000_t75" alt="eqId487abd61597e3f115a39881c98e55d3b" style="width:56.3pt;height:16pt" o:ole="" coordsize="21600,21600" o:preferrelative="t" filled="f" stroked="f">
            <v:stroke joinstyle="miter"/>
            <v:imagedata r:id="rId61" o:title="eqId487abd61597e3f115a39881c98e55d3b"/>
            <o:lock v:ext="edit" aspectratio="t"/>
            <w10:anchorlock/>
          </v:shape>
          <o:OLEObject Type="Embed" ProgID="Equation.DSMT4" ShapeID="_x0000_i1046" DrawAspect="Content" ObjectID="_1468075746" r:id="rId62"/>
        </w:object>
      </w:r>
    </w:p>
    <w:p w14:paraId="609F9367">
      <w:pPr>
        <w:shd w:val="clear" w:color="auto" w:fill="auto"/>
        <w:spacing w:line="360" w:lineRule="auto"/>
        <w:jc w:val="left"/>
        <w:textAlignment w:val="center"/>
        <w:rPr>
          <w:color w:val="FF0000"/>
          <w:sz w:val="21"/>
        </w:rPr>
      </w:pPr>
      <w:r>
        <w:rPr>
          <w:color w:val="FF0000"/>
          <w:sz w:val="21"/>
        </w:rPr>
        <w:t>由于接触面的粗糙程度一定时，滑动摩擦力与压力成正比，则摩擦力与压力的比值为</w:t>
      </w:r>
      <w:r>
        <w:rPr>
          <w:rFonts w:ascii="Times New Roman" w:eastAsia="Times New Roman" w:hAnsi="Times New Roman" w:cs="Times New Roman"/>
          <w:i/>
          <w:color w:val="FF0000"/>
          <w:sz w:val="21"/>
        </w:rPr>
        <w:t>μ</w:t>
      </w:r>
      <w:r>
        <w:rPr>
          <w:color w:val="FF0000"/>
          <w:sz w:val="21"/>
        </w:rPr>
        <w:t>，此时木块B对桌面的压力</w:t>
      </w:r>
    </w:p>
    <w:p w14:paraId="39D964F9">
      <w:pPr>
        <w:shd w:val="clear" w:color="auto" w:fill="auto"/>
        <w:spacing w:line="360" w:lineRule="auto"/>
        <w:jc w:val="center"/>
        <w:textAlignment w:val="center"/>
        <w:rPr>
          <w:color w:val="FF0000"/>
          <w:sz w:val="21"/>
        </w:rPr>
      </w:pPr>
      <w:r>
        <w:rPr>
          <w:color w:val="FF0000"/>
        </w:rPr>
        <w:object>
          <v:shape id="_x0000_i1047" type="#_x0000_t75" alt="eqIdbc37b7f8fb784f5ef197029f5523a356" style="width:60.7pt;height:15.8pt" o:ole="" coordsize="21600,21600" o:preferrelative="t" filled="f" stroked="f">
            <v:stroke joinstyle="miter"/>
            <v:imagedata r:id="rId63" o:title="eqIdbc37b7f8fb784f5ef197029f5523a356"/>
            <o:lock v:ext="edit" aspectratio="t"/>
            <w10:anchorlock/>
          </v:shape>
          <o:OLEObject Type="Embed" ProgID="Equation.DSMT4" ShapeID="_x0000_i1047" DrawAspect="Content" ObjectID="_1468075747" r:id="rId64"/>
        </w:object>
      </w:r>
    </w:p>
    <w:p w14:paraId="141E2412">
      <w:pPr>
        <w:shd w:val="clear" w:color="auto" w:fill="auto"/>
        <w:spacing w:line="360" w:lineRule="auto"/>
        <w:jc w:val="left"/>
        <w:textAlignment w:val="center"/>
        <w:rPr>
          <w:color w:val="FF0000"/>
          <w:sz w:val="21"/>
        </w:rPr>
      </w:pPr>
      <w:r>
        <w:rPr>
          <w:color w:val="FF0000"/>
          <w:sz w:val="21"/>
        </w:rPr>
        <w:t>所以摩擦力的大小</w:t>
      </w:r>
    </w:p>
    <w:p w14:paraId="55D7AD29">
      <w:pPr>
        <w:shd w:val="clear" w:color="auto" w:fill="auto"/>
        <w:spacing w:line="360" w:lineRule="auto"/>
        <w:jc w:val="center"/>
        <w:textAlignment w:val="center"/>
        <w:rPr>
          <w:color w:val="FF0000"/>
          <w:sz w:val="21"/>
        </w:rPr>
      </w:pPr>
      <w:r>
        <w:rPr>
          <w:color w:val="FF0000"/>
        </w:rPr>
        <w:object>
          <v:shape id="_x0000_i1048" type="#_x0000_t75" alt="eqIdbc3ac132450750eeaefd38790480dd83" style="width:70.4pt;height:15.75pt" o:ole="" coordsize="21600,21600" o:preferrelative="t" filled="f" stroked="f">
            <v:stroke joinstyle="miter"/>
            <v:imagedata r:id="rId65" o:title="eqIdbc3ac132450750eeaefd38790480dd83"/>
            <o:lock v:ext="edit" aspectratio="t"/>
            <w10:anchorlock/>
          </v:shape>
          <o:OLEObject Type="Embed" ProgID="Equation.DSMT4" ShapeID="_x0000_i1048" DrawAspect="Content" ObjectID="_1468075748" r:id="rId66"/>
        </w:object>
      </w:r>
    </w:p>
    <w:p w14:paraId="2D9B3A56">
      <w:pPr>
        <w:shd w:val="clear" w:color="auto" w:fill="auto"/>
        <w:spacing w:line="360" w:lineRule="auto"/>
        <w:jc w:val="left"/>
        <w:textAlignment w:val="center"/>
        <w:rPr>
          <w:color w:val="FF0000"/>
          <w:sz w:val="21"/>
        </w:rPr>
      </w:pPr>
      <w:r>
        <w:rPr>
          <w:color w:val="FF0000"/>
          <w:sz w:val="21"/>
        </w:rPr>
        <w:t>故</w:t>
      </w:r>
    </w:p>
    <w:p w14:paraId="3E35F407">
      <w:pPr>
        <w:shd w:val="clear" w:color="auto" w:fill="auto"/>
        <w:spacing w:line="360" w:lineRule="auto"/>
        <w:jc w:val="center"/>
        <w:textAlignment w:val="center"/>
        <w:rPr>
          <w:color w:val="FF0000"/>
          <w:sz w:val="21"/>
        </w:rPr>
      </w:pPr>
      <w:r>
        <w:rPr>
          <w:color w:val="FF0000"/>
        </w:rPr>
        <w:object>
          <v:shape id="_x0000_i1049" type="#_x0000_t75" alt="eqIdfcf5ca38b8b53044aa4e80715b914c9f" style="width:50.1pt;height:15.8pt" o:ole="" coordsize="21600,21600" o:preferrelative="t" filled="f" stroked="f">
            <v:stroke joinstyle="miter"/>
            <v:imagedata r:id="rId67" o:title="eqIdfcf5ca38b8b53044aa4e80715b914c9f"/>
            <o:lock v:ext="edit" aspectratio="t"/>
            <w10:anchorlock/>
          </v:shape>
          <o:OLEObject Type="Embed" ProgID="Equation.DSMT4" ShapeID="_x0000_i1049" DrawAspect="Content" ObjectID="_1468075749" r:id="rId68"/>
        </w:object>
      </w:r>
    </w:p>
    <w:p w14:paraId="49929A28">
      <w:pPr>
        <w:shd w:val="clear" w:color="auto" w:fill="auto"/>
        <w:spacing w:line="360" w:lineRule="auto"/>
        <w:jc w:val="left"/>
        <w:textAlignment w:val="center"/>
        <w:rPr>
          <w:color w:val="FF0000"/>
          <w:sz w:val="21"/>
        </w:rPr>
      </w:pPr>
      <w:r>
        <w:rPr>
          <w:color w:val="FF0000"/>
          <w:sz w:val="21"/>
        </w:rPr>
        <w:t>即</w:t>
      </w:r>
    </w:p>
    <w:p w14:paraId="6F65F2B0">
      <w:pPr>
        <w:shd w:val="clear" w:color="auto" w:fill="auto"/>
        <w:spacing w:line="360" w:lineRule="auto"/>
        <w:jc w:val="center"/>
        <w:textAlignment w:val="center"/>
        <w:rPr>
          <w:color w:val="FF0000"/>
          <w:sz w:val="21"/>
        </w:rPr>
      </w:pPr>
      <w:r>
        <w:rPr>
          <w:color w:val="FF0000"/>
        </w:rPr>
        <w:object>
          <v:shape id="_x0000_i1050" type="#_x0000_t75" alt="eqIdea46a5f8a4b63fcd07c88b78fcbc2e5d" style="width:44.85pt;height:29.7pt" o:ole="" coordsize="21600,21600" o:preferrelative="t" filled="f" stroked="f">
            <v:stroke joinstyle="miter"/>
            <v:imagedata r:id="rId69" o:title="eqIdea46a5f8a4b63fcd07c88b78fcbc2e5d"/>
            <o:lock v:ext="edit" aspectratio="t"/>
            <w10:anchorlock/>
          </v:shape>
          <o:OLEObject Type="Embed" ProgID="Equation.DSMT4" ShapeID="_x0000_i1050" DrawAspect="Content" ObjectID="_1468075750" r:id="rId70"/>
        </w:object>
      </w:r>
      <w:r>
        <w:rPr>
          <w:color w:val="FF0000"/>
          <w:sz w:val="21"/>
        </w:rPr>
        <w:t>……①</w:t>
      </w:r>
    </w:p>
    <w:p w14:paraId="6EB48DA3">
      <w:pPr>
        <w:shd w:val="clear" w:color="auto" w:fill="auto"/>
        <w:spacing w:line="360" w:lineRule="auto"/>
        <w:jc w:val="left"/>
        <w:textAlignment w:val="center"/>
        <w:rPr>
          <w:color w:val="FF0000"/>
          <w:sz w:val="21"/>
        </w:rPr>
      </w:pPr>
      <w:r>
        <w:rPr>
          <w:color w:val="FF0000"/>
          <w:sz w:val="21"/>
        </w:rPr>
        <w:t>若在B上再加一个质量为</w:t>
      </w:r>
      <w:r>
        <w:rPr>
          <w:rFonts w:ascii="Times New Roman" w:eastAsia="Times New Roman" w:hAnsi="Times New Roman" w:cs="Times New Roman"/>
          <w:i/>
          <w:color w:val="FF0000"/>
          <w:sz w:val="21"/>
        </w:rPr>
        <w:t>m</w:t>
      </w:r>
      <w:r>
        <w:rPr>
          <w:color w:val="FF0000"/>
          <w:sz w:val="21"/>
        </w:rPr>
        <w:t>的砝码，木块B对桌面的压力</w:t>
      </w:r>
    </w:p>
    <w:p w14:paraId="02408855">
      <w:pPr>
        <w:shd w:val="clear" w:color="auto" w:fill="auto"/>
        <w:spacing w:line="360" w:lineRule="auto"/>
        <w:jc w:val="center"/>
        <w:textAlignment w:val="center"/>
        <w:rPr>
          <w:color w:val="FF0000"/>
          <w:sz w:val="21"/>
        </w:rPr>
      </w:pPr>
      <w:r>
        <w:rPr>
          <w:color w:val="FF0000"/>
        </w:rPr>
        <w:object>
          <v:shape id="_x0000_i1051" type="#_x0000_t75" alt="eqId57ffb66bfb179c41518a6daadc5fb6f5" style="width:92.4pt;height:17.8pt" o:ole="" coordsize="21600,21600" o:preferrelative="t" filled="f" stroked="f">
            <v:stroke joinstyle="miter"/>
            <v:imagedata r:id="rId71" o:title="eqId57ffb66bfb179c41518a6daadc5fb6f5"/>
            <o:lock v:ext="edit" aspectratio="t"/>
            <w10:anchorlock/>
          </v:shape>
          <o:OLEObject Type="Embed" ProgID="Equation.DSMT4" ShapeID="_x0000_i1051" DrawAspect="Content" ObjectID="_1468075751" r:id="rId72"/>
        </w:object>
      </w:r>
    </w:p>
    <w:p w14:paraId="0B69110F">
      <w:pPr>
        <w:shd w:val="clear" w:color="auto" w:fill="auto"/>
        <w:spacing w:line="360" w:lineRule="auto"/>
        <w:jc w:val="left"/>
        <w:textAlignment w:val="center"/>
        <w:rPr>
          <w:color w:val="FF0000"/>
          <w:sz w:val="21"/>
        </w:rPr>
      </w:pPr>
      <w:r>
        <w:rPr>
          <w:color w:val="FF0000"/>
          <w:sz w:val="21"/>
        </w:rPr>
        <w:t>所以此时摩擦力的大小</w:t>
      </w:r>
    </w:p>
    <w:p w14:paraId="213085E4">
      <w:pPr>
        <w:shd w:val="clear" w:color="auto" w:fill="auto"/>
        <w:spacing w:line="360" w:lineRule="auto"/>
        <w:jc w:val="center"/>
        <w:textAlignment w:val="center"/>
        <w:rPr>
          <w:color w:val="FF0000"/>
          <w:sz w:val="21"/>
        </w:rPr>
      </w:pPr>
      <w:r>
        <w:rPr>
          <w:color w:val="FF0000"/>
        </w:rPr>
        <w:object>
          <v:shape id="_x0000_i1052" type="#_x0000_t75" alt="eqId3b8a64b958150eff870abf3367671ff1" style="width:104.7pt;height:17.75pt" o:ole="" coordsize="21600,21600" o:preferrelative="t" filled="f" stroked="f">
            <v:stroke joinstyle="miter"/>
            <v:imagedata r:id="rId73" o:title="eqId3b8a64b958150eff870abf3367671ff1"/>
            <o:lock v:ext="edit" aspectratio="t"/>
            <w10:anchorlock/>
          </v:shape>
          <o:OLEObject Type="Embed" ProgID="Equation.DSMT4" ShapeID="_x0000_i1052" DrawAspect="Content" ObjectID="_1468075752" r:id="rId74"/>
        </w:object>
      </w:r>
      <w:r>
        <w:rPr>
          <w:color w:val="FF0000"/>
          <w:sz w:val="21"/>
        </w:rPr>
        <w:t>……②</w:t>
      </w:r>
    </w:p>
    <w:p w14:paraId="19218626">
      <w:pPr>
        <w:shd w:val="clear" w:color="auto" w:fill="auto"/>
        <w:spacing w:line="360" w:lineRule="auto"/>
        <w:jc w:val="left"/>
        <w:textAlignment w:val="center"/>
        <w:rPr>
          <w:color w:val="FF0000"/>
          <w:sz w:val="21"/>
        </w:rPr>
      </w:pPr>
      <w:r>
        <w:rPr>
          <w:color w:val="FF0000"/>
          <w:sz w:val="21"/>
        </w:rPr>
        <w:t>同时在A下再挂一个质量为</w:t>
      </w:r>
      <w:r>
        <w:rPr>
          <w:rFonts w:ascii="Times New Roman" w:eastAsia="Times New Roman" w:hAnsi="Times New Roman" w:cs="Times New Roman"/>
          <w:i/>
          <w:color w:val="FF0000"/>
          <w:sz w:val="21"/>
        </w:rPr>
        <w:t>m</w:t>
      </w:r>
      <w:r>
        <w:rPr>
          <w:color w:val="FF0000"/>
          <w:sz w:val="21"/>
        </w:rPr>
        <w:t>的钩码，假设A此时状态不变，细绳的拉力</w:t>
      </w:r>
    </w:p>
    <w:p w14:paraId="0E3EB097">
      <w:pPr>
        <w:shd w:val="clear" w:color="auto" w:fill="auto"/>
        <w:spacing w:line="360" w:lineRule="auto"/>
        <w:jc w:val="center"/>
        <w:textAlignment w:val="center"/>
        <w:rPr>
          <w:color w:val="FF0000"/>
          <w:sz w:val="21"/>
        </w:rPr>
      </w:pPr>
      <w:r>
        <w:rPr>
          <w:color w:val="FF0000"/>
        </w:rPr>
        <w:object>
          <v:shape id="_x0000_i1053" type="#_x0000_t75" alt="eqId1fe4d904a731574583a660236662d74a" style="width:67.7pt;height:17.75pt" o:ole="" coordsize="21600,21600" o:preferrelative="t" filled="f" stroked="f">
            <v:stroke joinstyle="miter"/>
            <v:imagedata r:id="rId75" o:title="eqId1fe4d904a731574583a660236662d74a"/>
            <o:lock v:ext="edit" aspectratio="t"/>
            <w10:anchorlock/>
          </v:shape>
          <o:OLEObject Type="Embed" ProgID="Equation.DSMT4" ShapeID="_x0000_i1053" DrawAspect="Content" ObjectID="_1468075753" r:id="rId76"/>
        </w:object>
      </w:r>
      <w:r>
        <w:rPr>
          <w:color w:val="FF0000"/>
          <w:sz w:val="21"/>
        </w:rPr>
        <w:t>……③</w:t>
      </w:r>
    </w:p>
    <w:p w14:paraId="5494D079">
      <w:pPr>
        <w:shd w:val="clear" w:color="auto" w:fill="auto"/>
        <w:spacing w:line="360" w:lineRule="auto"/>
        <w:jc w:val="left"/>
        <w:textAlignment w:val="center"/>
        <w:rPr>
          <w:color w:val="FF0000"/>
          <w:sz w:val="21"/>
        </w:rPr>
      </w:pPr>
      <w:r>
        <w:rPr>
          <w:color w:val="FF0000"/>
          <w:sz w:val="21"/>
        </w:rPr>
        <w:t>由①②③可知</w:t>
      </w:r>
    </w:p>
    <w:p w14:paraId="2EFA2A3B">
      <w:pPr>
        <w:shd w:val="clear" w:color="auto" w:fill="auto"/>
        <w:spacing w:line="360" w:lineRule="auto"/>
        <w:jc w:val="center"/>
        <w:textAlignment w:val="center"/>
        <w:rPr>
          <w:color w:val="FF0000"/>
          <w:sz w:val="21"/>
        </w:rPr>
      </w:pPr>
      <w:r>
        <w:rPr>
          <w:color w:val="FF0000"/>
        </w:rPr>
        <w:object>
          <v:shape id="_x0000_i1054" type="#_x0000_t75" alt="eqId42f5d0012c1299e65941b911aa5a97cf" style="width:216.45pt;height:17.8pt" o:ole="" coordsize="21600,21600" o:preferrelative="t" filled="f" stroked="f">
            <v:stroke joinstyle="miter"/>
            <v:imagedata r:id="rId77" o:title="eqId42f5d0012c1299e65941b911aa5a97cf"/>
            <o:lock v:ext="edit" aspectratio="t"/>
            <w10:anchorlock/>
          </v:shape>
          <o:OLEObject Type="Embed" ProgID="Equation.DSMT4" ShapeID="_x0000_i1054" DrawAspect="Content" ObjectID="_1468075754" r:id="rId78"/>
        </w:object>
      </w:r>
    </w:p>
    <w:p w14:paraId="436DFBBE">
      <w:pPr>
        <w:shd w:val="clear" w:color="auto" w:fill="auto"/>
        <w:spacing w:line="360" w:lineRule="auto"/>
        <w:jc w:val="left"/>
        <w:textAlignment w:val="center"/>
        <w:rPr>
          <w:color w:val="FF0000"/>
          <w:sz w:val="21"/>
        </w:rPr>
      </w:pPr>
      <w:r>
        <w:rPr>
          <w:color w:val="FF0000"/>
          <w:sz w:val="21"/>
        </w:rPr>
        <w:t>所以，木块B将向右做加速运动，速度变大，故ACD不符合题意，B符合题意。</w:t>
      </w:r>
    </w:p>
    <w:p w14:paraId="5E098A2C">
      <w:pPr>
        <w:shd w:val="clear" w:color="auto" w:fill="auto"/>
        <w:spacing w:line="360" w:lineRule="auto"/>
        <w:jc w:val="left"/>
        <w:textAlignment w:val="center"/>
        <w:rPr>
          <w:color w:val="FF0000"/>
          <w:sz w:val="21"/>
        </w:rPr>
      </w:pPr>
      <w:r>
        <w:rPr>
          <w:color w:val="FF0000"/>
          <w:sz w:val="21"/>
        </w:rPr>
        <w:t>故选B。</w:t>
      </w:r>
    </w:p>
    <w:p w14:paraId="752DE2EE">
      <w:pPr>
        <w:shd w:val="clear" w:color="auto" w:fill="auto"/>
        <w:spacing w:line="360" w:lineRule="auto"/>
        <w:jc w:val="left"/>
        <w:textAlignment w:val="center"/>
        <w:rPr>
          <w:color w:val="FF0000"/>
          <w:sz w:val="21"/>
        </w:rPr>
      </w:pPr>
      <w:r>
        <w:rPr>
          <w:color w:val="FF0000"/>
          <w:sz w:val="21"/>
        </w:rPr>
        <w:t>9．B</w:t>
      </w:r>
    </w:p>
    <w:p w14:paraId="5068D5A4">
      <w:pPr>
        <w:shd w:val="clear" w:color="auto" w:fill="auto"/>
        <w:spacing w:line="360" w:lineRule="auto"/>
        <w:jc w:val="left"/>
        <w:textAlignment w:val="center"/>
        <w:rPr>
          <w:color w:val="FF0000"/>
          <w:sz w:val="21"/>
        </w:rPr>
      </w:pPr>
      <w:r>
        <w:rPr>
          <w:color w:val="FF0000"/>
          <w:sz w:val="21"/>
        </w:rPr>
        <w:t>【详解】因为光滑水平面没有摩擦力，所以当此物体持续受到一个水平力的作用时，即使拉力逐渐减小，但受力仍不平衡，且受力方向始终和运动方向相同，故物体的速度将增大；因此拉力逐渐减小时，小车的速度会继续变大，故B符合题意，ACD不符合题意。</w:t>
      </w:r>
    </w:p>
    <w:p w14:paraId="2AA7FDAB">
      <w:pPr>
        <w:shd w:val="clear" w:color="auto" w:fill="auto"/>
        <w:spacing w:line="360" w:lineRule="auto"/>
        <w:jc w:val="left"/>
        <w:textAlignment w:val="center"/>
        <w:rPr>
          <w:color w:val="FF0000"/>
          <w:sz w:val="21"/>
        </w:rPr>
      </w:pPr>
    </w:p>
    <w:p w14:paraId="2AD04ECD">
      <w:pPr>
        <w:shd w:val="clear" w:color="auto" w:fill="auto"/>
        <w:spacing w:line="360" w:lineRule="auto"/>
        <w:jc w:val="left"/>
        <w:textAlignment w:val="center"/>
        <w:rPr>
          <w:color w:val="FF0000"/>
          <w:sz w:val="21"/>
        </w:rPr>
      </w:pPr>
      <w:r>
        <w:rPr>
          <w:color w:val="FF0000"/>
          <w:sz w:val="21"/>
        </w:rPr>
        <w:t>故选B。</w:t>
      </w:r>
    </w:p>
    <w:p w14:paraId="00DD61F3">
      <w:pPr>
        <w:shd w:val="clear" w:color="auto" w:fill="auto"/>
        <w:spacing w:line="360" w:lineRule="auto"/>
        <w:jc w:val="left"/>
        <w:textAlignment w:val="center"/>
        <w:rPr>
          <w:color w:val="FF0000"/>
          <w:sz w:val="21"/>
        </w:rPr>
      </w:pPr>
      <w:r>
        <w:rPr>
          <w:color w:val="FF0000"/>
          <w:sz w:val="21"/>
        </w:rPr>
        <w:t>10．D</w:t>
      </w:r>
    </w:p>
    <w:p w14:paraId="60320808">
      <w:pPr>
        <w:shd w:val="clear" w:color="auto" w:fill="auto"/>
        <w:spacing w:line="360" w:lineRule="auto"/>
        <w:jc w:val="left"/>
        <w:textAlignment w:val="center"/>
        <w:rPr>
          <w:color w:val="FF0000"/>
          <w:sz w:val="21"/>
        </w:rPr>
      </w:pPr>
      <w:r>
        <w:rPr>
          <w:color w:val="FF0000"/>
          <w:sz w:val="21"/>
        </w:rPr>
        <w:t>【详解】A．我们看到运动员的衣服是蓝色，是因为衣服反射的蓝光进入人的眼睛，故A错误；</w:t>
      </w:r>
    </w:p>
    <w:p w14:paraId="5252C039">
      <w:pPr>
        <w:shd w:val="clear" w:color="auto" w:fill="auto"/>
        <w:spacing w:line="360" w:lineRule="auto"/>
        <w:jc w:val="left"/>
        <w:textAlignment w:val="center"/>
        <w:rPr>
          <w:color w:val="FF0000"/>
          <w:sz w:val="21"/>
        </w:rPr>
      </w:pPr>
      <w:r>
        <w:rPr>
          <w:color w:val="FF0000"/>
          <w:sz w:val="21"/>
        </w:rPr>
        <w:t>B．运动员手上涂镁粉是为了增大接触面粗糙程度，增大摩擦，故B错误；</w:t>
      </w:r>
    </w:p>
    <w:p w14:paraId="4F840A62">
      <w:pPr>
        <w:shd w:val="clear" w:color="auto" w:fill="auto"/>
        <w:spacing w:line="360" w:lineRule="auto"/>
        <w:jc w:val="left"/>
        <w:textAlignment w:val="center"/>
        <w:rPr>
          <w:color w:val="FF0000"/>
          <w:sz w:val="21"/>
        </w:rPr>
      </w:pPr>
      <w:r>
        <w:rPr>
          <w:color w:val="FF0000"/>
          <w:sz w:val="21"/>
        </w:rPr>
        <w:t>C．物体间力的作用是相互的，运动员对地面的压力与地面对她的支持力是一对相互作用力，故C错误；</w:t>
      </w:r>
    </w:p>
    <w:p w14:paraId="3FE3FE41">
      <w:pPr>
        <w:shd w:val="clear" w:color="auto" w:fill="auto"/>
        <w:spacing w:line="360" w:lineRule="auto"/>
        <w:jc w:val="left"/>
        <w:textAlignment w:val="center"/>
        <w:rPr>
          <w:color w:val="FF0000"/>
          <w:sz w:val="21"/>
        </w:rPr>
      </w:pPr>
      <w:r>
        <w:rPr>
          <w:color w:val="FF0000"/>
          <w:sz w:val="21"/>
        </w:rPr>
        <w:t>D．运动员的重力与地面对她的支持力，作用在同一物体上、大小相等、方向相反、作用在同一直线上，是一对平衡力，故D正确。</w:t>
      </w:r>
    </w:p>
    <w:p w14:paraId="6544E329">
      <w:pPr>
        <w:shd w:val="clear" w:color="auto" w:fill="auto"/>
        <w:spacing w:line="360" w:lineRule="auto"/>
        <w:jc w:val="left"/>
        <w:textAlignment w:val="center"/>
        <w:rPr>
          <w:color w:val="FF0000"/>
          <w:sz w:val="21"/>
        </w:rPr>
      </w:pPr>
      <w:r>
        <w:rPr>
          <w:color w:val="FF0000"/>
          <w:sz w:val="21"/>
        </w:rPr>
        <w:t>故选D。</w:t>
      </w:r>
    </w:p>
    <w:p w14:paraId="15271244">
      <w:pPr>
        <w:shd w:val="clear" w:color="auto" w:fill="auto"/>
        <w:spacing w:line="360" w:lineRule="auto"/>
        <w:jc w:val="left"/>
        <w:textAlignment w:val="center"/>
        <w:rPr>
          <w:color w:val="FF0000"/>
          <w:sz w:val="21"/>
        </w:rPr>
      </w:pPr>
      <w:r>
        <w:rPr>
          <w:color w:val="FF0000"/>
          <w:sz w:val="21"/>
        </w:rPr>
        <w:t>11．A</w:t>
      </w:r>
    </w:p>
    <w:p w14:paraId="75B4312C">
      <w:pPr>
        <w:shd w:val="clear" w:color="auto" w:fill="auto"/>
        <w:spacing w:line="360" w:lineRule="auto"/>
        <w:jc w:val="left"/>
        <w:textAlignment w:val="center"/>
        <w:rPr>
          <w:color w:val="FF0000"/>
          <w:sz w:val="21"/>
        </w:rPr>
      </w:pPr>
      <w:r>
        <w:rPr>
          <w:color w:val="FF0000"/>
          <w:sz w:val="21"/>
        </w:rPr>
        <w:t>【详解】压力是垂直压在物体表面上的力，压力的方向总是垂直指向受压物体，即压力的方向总与支持面垂直，拖把头对地面压力的方向垂直地面向下；摩擦力总是阻碍物体的相对运动，与物体做相对运动的方向相反，所以地面对拖把头摩擦力的方向与</w:t>
      </w:r>
      <w:r>
        <w:rPr>
          <w:rFonts w:ascii="Times New Roman" w:eastAsia="Times New Roman" w:hAnsi="Times New Roman" w:cs="Times New Roman"/>
          <w:i/>
          <w:color w:val="FF0000"/>
          <w:sz w:val="21"/>
        </w:rPr>
        <w:t>v</w:t>
      </w:r>
      <w:r>
        <w:rPr>
          <w:color w:val="FF0000"/>
          <w:sz w:val="21"/>
        </w:rPr>
        <w:t>所示方向相反。</w:t>
      </w:r>
    </w:p>
    <w:p w14:paraId="518A3D9D">
      <w:pPr>
        <w:shd w:val="clear" w:color="auto" w:fill="auto"/>
        <w:spacing w:line="360" w:lineRule="auto"/>
        <w:jc w:val="left"/>
        <w:textAlignment w:val="center"/>
        <w:rPr>
          <w:color w:val="FF0000"/>
          <w:sz w:val="21"/>
        </w:rPr>
      </w:pPr>
      <w:r>
        <w:rPr>
          <w:color w:val="FF0000"/>
          <w:sz w:val="21"/>
        </w:rPr>
        <w:t>故选A。</w:t>
      </w:r>
    </w:p>
    <w:p w14:paraId="1A811FA7">
      <w:pPr>
        <w:shd w:val="clear" w:color="auto" w:fill="auto"/>
        <w:spacing w:line="360" w:lineRule="auto"/>
        <w:jc w:val="left"/>
        <w:textAlignment w:val="center"/>
        <w:rPr>
          <w:color w:val="FF0000"/>
          <w:sz w:val="21"/>
        </w:rPr>
      </w:pPr>
      <w:r>
        <w:rPr>
          <w:color w:val="FF0000"/>
          <w:sz w:val="21"/>
        </w:rPr>
        <w:t>12．C</w:t>
      </w:r>
    </w:p>
    <w:p w14:paraId="755D4E3F">
      <w:pPr>
        <w:shd w:val="clear" w:color="auto" w:fill="auto"/>
        <w:spacing w:line="360" w:lineRule="auto"/>
        <w:jc w:val="left"/>
        <w:textAlignment w:val="center"/>
        <w:rPr>
          <w:color w:val="FF0000"/>
          <w:sz w:val="21"/>
        </w:rPr>
      </w:pPr>
      <w:r>
        <w:rPr>
          <w:color w:val="FF0000"/>
          <w:sz w:val="21"/>
        </w:rPr>
        <w:t>【详解】ABC．消防员进行消防演练中从地面沿着杆匀速爬到顶端，处于平衡状态，此时竖直方向人受重力和摩擦力，由二力平衡知识得，重力方向竖直向下，摩擦力方向竖直向上且大小为</w:t>
      </w:r>
    </w:p>
    <w:p w14:paraId="310FD96C">
      <w:pPr>
        <w:shd w:val="clear" w:color="auto" w:fill="auto"/>
        <w:spacing w:line="360" w:lineRule="auto"/>
        <w:jc w:val="center"/>
        <w:textAlignment w:val="center"/>
        <w:rPr>
          <w:color w:val="FF0000"/>
          <w:sz w:val="21"/>
        </w:rPr>
      </w:pPr>
      <w:r>
        <w:rPr>
          <w:i/>
          <w:color w:val="FF0000"/>
          <w:sz w:val="21"/>
        </w:rPr>
        <w:t>f</w:t>
      </w:r>
      <w:r>
        <w:rPr>
          <w:i/>
          <w:color w:val="FF0000"/>
          <w:sz w:val="21"/>
          <w:vertAlign w:val="subscript"/>
        </w:rPr>
        <w:t>1</w:t>
      </w:r>
      <w:r>
        <w:rPr>
          <w:color w:val="FF0000"/>
          <w:sz w:val="21"/>
        </w:rPr>
        <w:t>=</w:t>
      </w:r>
      <w:r>
        <w:rPr>
          <w:i/>
          <w:color w:val="FF0000"/>
          <w:sz w:val="21"/>
        </w:rPr>
        <w:t>G</w:t>
      </w:r>
      <w:r>
        <w:rPr>
          <w:i/>
          <w:color w:val="FF0000"/>
          <w:sz w:val="21"/>
          <w:vertAlign w:val="subscript"/>
        </w:rPr>
        <w:t xml:space="preserve">人 </w:t>
      </w:r>
    </w:p>
    <w:p w14:paraId="710A8D17">
      <w:pPr>
        <w:shd w:val="clear" w:color="auto" w:fill="auto"/>
        <w:spacing w:line="360" w:lineRule="auto"/>
        <w:jc w:val="left"/>
        <w:textAlignment w:val="center"/>
        <w:rPr>
          <w:color w:val="FF0000"/>
          <w:sz w:val="21"/>
        </w:rPr>
      </w:pPr>
      <w:r>
        <w:rPr>
          <w:color w:val="FF0000"/>
          <w:sz w:val="21"/>
        </w:rPr>
        <w:t>在顶端取了包袱，背上包袱又以相同的速度匀速下滑，还是处于平衡状态，此时人和包重力方向竖直向下，摩擦力方向竖直向上且大小</w:t>
      </w:r>
    </w:p>
    <w:p w14:paraId="252F6046">
      <w:pPr>
        <w:shd w:val="clear" w:color="auto" w:fill="auto"/>
        <w:spacing w:line="360" w:lineRule="auto"/>
        <w:jc w:val="center"/>
        <w:textAlignment w:val="center"/>
        <w:rPr>
          <w:color w:val="FF0000"/>
          <w:sz w:val="21"/>
        </w:rPr>
      </w:pPr>
      <w:r>
        <w:rPr>
          <w:i/>
          <w:color w:val="FF0000"/>
          <w:sz w:val="21"/>
        </w:rPr>
        <w:t>f</w:t>
      </w:r>
      <w:r>
        <w:rPr>
          <w:i/>
          <w:color w:val="FF0000"/>
          <w:sz w:val="21"/>
          <w:vertAlign w:val="subscript"/>
        </w:rPr>
        <w:t>2</w:t>
      </w:r>
      <w:r>
        <w:rPr>
          <w:color w:val="FF0000"/>
          <w:sz w:val="21"/>
        </w:rPr>
        <w:t>=</w:t>
      </w:r>
      <w:r>
        <w:rPr>
          <w:i/>
          <w:color w:val="FF0000"/>
          <w:sz w:val="21"/>
        </w:rPr>
        <w:t>G</w:t>
      </w:r>
      <w:r>
        <w:rPr>
          <w:i/>
          <w:color w:val="FF0000"/>
          <w:sz w:val="21"/>
          <w:vertAlign w:val="subscript"/>
        </w:rPr>
        <w:t>人</w:t>
      </w:r>
      <w:r>
        <w:rPr>
          <w:color w:val="FF0000"/>
          <w:sz w:val="21"/>
        </w:rPr>
        <w:t>+</w:t>
      </w:r>
      <w:r>
        <w:rPr>
          <w:i/>
          <w:color w:val="FF0000"/>
          <w:sz w:val="21"/>
        </w:rPr>
        <w:t>G</w:t>
      </w:r>
      <w:r>
        <w:rPr>
          <w:i/>
          <w:color w:val="FF0000"/>
          <w:sz w:val="21"/>
          <w:vertAlign w:val="subscript"/>
        </w:rPr>
        <w:t>包</w:t>
      </w:r>
    </w:p>
    <w:p w14:paraId="491291C6">
      <w:pPr>
        <w:shd w:val="clear" w:color="auto" w:fill="auto"/>
        <w:spacing w:line="360" w:lineRule="auto"/>
        <w:jc w:val="left"/>
        <w:textAlignment w:val="center"/>
        <w:rPr>
          <w:color w:val="FF0000"/>
          <w:sz w:val="21"/>
        </w:rPr>
      </w:pPr>
      <w:r>
        <w:rPr>
          <w:color w:val="FF0000"/>
          <w:sz w:val="21"/>
        </w:rPr>
        <w:t>所以</w:t>
      </w:r>
    </w:p>
    <w:p w14:paraId="18993058">
      <w:pPr>
        <w:shd w:val="clear" w:color="auto" w:fill="auto"/>
        <w:spacing w:line="360" w:lineRule="auto"/>
        <w:jc w:val="center"/>
        <w:textAlignment w:val="center"/>
        <w:rPr>
          <w:color w:val="FF0000"/>
          <w:sz w:val="21"/>
        </w:rPr>
      </w:pPr>
      <w:r>
        <w:rPr>
          <w:i/>
          <w:color w:val="FF0000"/>
          <w:sz w:val="21"/>
        </w:rPr>
        <w:t>f</w:t>
      </w:r>
      <w:r>
        <w:rPr>
          <w:i/>
          <w:color w:val="FF0000"/>
          <w:sz w:val="21"/>
          <w:vertAlign w:val="subscript"/>
        </w:rPr>
        <w:t>1</w:t>
      </w:r>
      <w:r>
        <w:rPr>
          <w:color w:val="FF0000"/>
          <w:sz w:val="21"/>
        </w:rPr>
        <w:t>&lt;</w:t>
      </w:r>
      <w:r>
        <w:rPr>
          <w:i/>
          <w:color w:val="FF0000"/>
          <w:sz w:val="21"/>
        </w:rPr>
        <w:t>f</w:t>
      </w:r>
      <w:r>
        <w:rPr>
          <w:i/>
          <w:color w:val="FF0000"/>
          <w:sz w:val="21"/>
          <w:vertAlign w:val="subscript"/>
        </w:rPr>
        <w:t xml:space="preserve">2 </w:t>
      </w:r>
    </w:p>
    <w:p w14:paraId="2AB32240">
      <w:pPr>
        <w:shd w:val="clear" w:color="auto" w:fill="auto"/>
        <w:spacing w:line="360" w:lineRule="auto"/>
        <w:jc w:val="left"/>
        <w:textAlignment w:val="center"/>
        <w:rPr>
          <w:color w:val="FF0000"/>
          <w:sz w:val="21"/>
        </w:rPr>
      </w:pPr>
      <w:r>
        <w:rPr>
          <w:color w:val="FF0000"/>
          <w:sz w:val="21"/>
        </w:rPr>
        <w:t>故AB错误，C正确；</w:t>
      </w:r>
    </w:p>
    <w:p w14:paraId="1C608261">
      <w:pPr>
        <w:shd w:val="clear" w:color="auto" w:fill="auto"/>
        <w:spacing w:line="360" w:lineRule="auto"/>
        <w:jc w:val="left"/>
        <w:textAlignment w:val="center"/>
        <w:rPr>
          <w:color w:val="FF0000"/>
          <w:sz w:val="21"/>
        </w:rPr>
      </w:pPr>
      <w:r>
        <w:rPr>
          <w:color w:val="FF0000"/>
          <w:sz w:val="21"/>
        </w:rPr>
        <w:t>D．上爬时，摩擦力方向竖直向上，消防员运动方向竖直向上，所以摩擦力做功，故D错误。</w:t>
      </w:r>
    </w:p>
    <w:p w14:paraId="107F7583">
      <w:pPr>
        <w:shd w:val="clear" w:color="auto" w:fill="auto"/>
        <w:spacing w:line="360" w:lineRule="auto"/>
        <w:jc w:val="left"/>
        <w:textAlignment w:val="center"/>
        <w:rPr>
          <w:color w:val="FF0000"/>
          <w:sz w:val="21"/>
        </w:rPr>
      </w:pPr>
      <w:r>
        <w:rPr>
          <w:color w:val="FF0000"/>
          <w:sz w:val="21"/>
        </w:rPr>
        <w:t>故选C。</w:t>
      </w:r>
    </w:p>
    <w:p w14:paraId="23333867">
      <w:pPr>
        <w:shd w:val="clear" w:color="auto" w:fill="auto"/>
        <w:spacing w:line="360" w:lineRule="auto"/>
        <w:jc w:val="left"/>
        <w:textAlignment w:val="center"/>
        <w:rPr>
          <w:color w:val="FF0000"/>
          <w:sz w:val="21"/>
        </w:rPr>
      </w:pPr>
      <w:r>
        <w:rPr>
          <w:color w:val="FF0000"/>
          <w:sz w:val="21"/>
        </w:rPr>
        <w:t>13．     地面     700     变小</w:t>
      </w:r>
    </w:p>
    <w:p w14:paraId="5C22533A">
      <w:pPr>
        <w:shd w:val="clear" w:color="auto" w:fill="auto"/>
        <w:spacing w:line="360" w:lineRule="auto"/>
        <w:jc w:val="left"/>
        <w:textAlignment w:val="center"/>
        <w:rPr>
          <w:color w:val="FF0000"/>
          <w:sz w:val="21"/>
        </w:rPr>
      </w:pPr>
      <w:r>
        <w:rPr>
          <w:color w:val="FF0000"/>
          <w:sz w:val="21"/>
        </w:rPr>
        <w:t>【详解】[1]消防员为了尽快从二楼下到一楼车库，抱着竖直的滑杆匀速滑下，以地面为参照物，消防员的位置发生改变，消防员是运动的。</w:t>
      </w:r>
    </w:p>
    <w:p w14:paraId="0EC17F68">
      <w:pPr>
        <w:shd w:val="clear" w:color="auto" w:fill="auto"/>
        <w:spacing w:line="360" w:lineRule="auto"/>
        <w:jc w:val="left"/>
        <w:textAlignment w:val="center"/>
        <w:rPr>
          <w:color w:val="FF0000"/>
          <w:sz w:val="21"/>
        </w:rPr>
      </w:pPr>
      <w:r>
        <w:rPr>
          <w:color w:val="FF0000"/>
          <w:sz w:val="21"/>
        </w:rPr>
        <w:t>[2]消防员匀速运动，受到摩擦力和重力是平衡力，由二力平衡条件得到摩擦力</w:t>
      </w:r>
    </w:p>
    <w:p w14:paraId="17FE39CE">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f=G</w:t>
      </w:r>
      <w:r>
        <w:rPr>
          <w:color w:val="FF0000"/>
          <w:sz w:val="21"/>
        </w:rPr>
        <w:t>=700N</w:t>
      </w:r>
    </w:p>
    <w:p w14:paraId="35BD9215">
      <w:pPr>
        <w:shd w:val="clear" w:color="auto" w:fill="auto"/>
        <w:spacing w:line="360" w:lineRule="auto"/>
        <w:jc w:val="left"/>
        <w:textAlignment w:val="center"/>
        <w:rPr>
          <w:color w:val="FF0000"/>
          <w:sz w:val="21"/>
        </w:rPr>
      </w:pPr>
      <w:r>
        <w:rPr>
          <w:color w:val="FF0000"/>
          <w:sz w:val="21"/>
        </w:rPr>
        <w:t>[3]消防员抱着竖直的滑杆匀速滑下，质量不变，高度减小，重力势能减小。</w:t>
      </w:r>
    </w:p>
    <w:p w14:paraId="455360F7">
      <w:pPr>
        <w:shd w:val="clear" w:color="auto" w:fill="auto"/>
        <w:spacing w:line="360" w:lineRule="auto"/>
        <w:jc w:val="left"/>
        <w:textAlignment w:val="center"/>
        <w:rPr>
          <w:color w:val="FF0000"/>
          <w:sz w:val="21"/>
        </w:rPr>
      </w:pPr>
      <w:r>
        <w:rPr>
          <w:color w:val="FF0000"/>
          <w:sz w:val="21"/>
        </w:rPr>
        <w:t>14．     等于     变大     体重小/双臂有力量</w:t>
      </w:r>
    </w:p>
    <w:p w14:paraId="3888413C">
      <w:pPr>
        <w:shd w:val="clear" w:color="auto" w:fill="auto"/>
        <w:spacing w:line="360" w:lineRule="auto"/>
        <w:jc w:val="left"/>
        <w:textAlignment w:val="center"/>
        <w:rPr>
          <w:color w:val="FF0000"/>
          <w:sz w:val="21"/>
        </w:rPr>
      </w:pPr>
      <w:r>
        <w:rPr>
          <w:color w:val="FF0000"/>
          <w:sz w:val="21"/>
        </w:rPr>
        <w:t>【详解】[1]身体匀速竖直上升，所受的重力与拉力平衡，大小相等，所以所受的拉力等于重力。</w:t>
      </w:r>
    </w:p>
    <w:p w14:paraId="60F610F2">
      <w:pPr>
        <w:shd w:val="clear" w:color="auto" w:fill="auto"/>
        <w:spacing w:line="360" w:lineRule="auto"/>
        <w:jc w:val="left"/>
        <w:textAlignment w:val="center"/>
        <w:rPr>
          <w:color w:val="FF0000"/>
          <w:sz w:val="21"/>
        </w:rPr>
      </w:pPr>
      <w:r>
        <w:rPr>
          <w:color w:val="FF0000"/>
          <w:sz w:val="21"/>
        </w:rPr>
        <w:t>[2]上升过程中，质量不变，高度变大，所以身体的重力势能变大。</w:t>
      </w:r>
    </w:p>
    <w:p w14:paraId="776D3F98">
      <w:pPr>
        <w:shd w:val="clear" w:color="auto" w:fill="auto"/>
        <w:spacing w:line="360" w:lineRule="auto"/>
        <w:jc w:val="left"/>
        <w:textAlignment w:val="center"/>
        <w:rPr>
          <w:color w:val="FF0000"/>
          <w:sz w:val="21"/>
        </w:rPr>
      </w:pPr>
      <w:r>
        <w:rPr>
          <w:color w:val="FF0000"/>
          <w:sz w:val="21"/>
        </w:rPr>
        <w:t>[3]在“引体向上”项目中，需克服自身重力做功，所以自身重力越小，克服重力做的功越少，所以选考这个项目有优势的身体条件是体重小，双臂有力量。</w:t>
      </w:r>
    </w:p>
    <w:p w14:paraId="43C21EF8">
      <w:pPr>
        <w:shd w:val="clear" w:color="auto" w:fill="auto"/>
        <w:spacing w:line="360" w:lineRule="auto"/>
        <w:jc w:val="left"/>
        <w:textAlignment w:val="center"/>
        <w:rPr>
          <w:color w:val="FF0000"/>
          <w:sz w:val="21"/>
        </w:rPr>
      </w:pPr>
      <w:r>
        <w:rPr>
          <w:color w:val="FF0000"/>
          <w:sz w:val="21"/>
        </w:rPr>
        <w:t>15．     1.5×10</w:t>
      </w:r>
      <w:r>
        <w:rPr>
          <w:color w:val="FF0000"/>
          <w:sz w:val="21"/>
          <w:vertAlign w:val="superscript"/>
        </w:rPr>
        <w:t>4</w:t>
      </w:r>
      <w:r>
        <w:rPr>
          <w:color w:val="FF0000"/>
          <w:sz w:val="21"/>
        </w:rPr>
        <w:t xml:space="preserve">     2000     2.5×10</w:t>
      </w:r>
      <w:r>
        <w:rPr>
          <w:color w:val="FF0000"/>
          <w:sz w:val="21"/>
          <w:vertAlign w:val="superscript"/>
        </w:rPr>
        <w:t>6</w:t>
      </w:r>
    </w:p>
    <w:p w14:paraId="718A4285">
      <w:pPr>
        <w:shd w:val="clear" w:color="auto" w:fill="auto"/>
        <w:spacing w:line="360" w:lineRule="auto"/>
        <w:jc w:val="left"/>
        <w:textAlignment w:val="center"/>
        <w:rPr>
          <w:color w:val="FF0000"/>
          <w:sz w:val="21"/>
        </w:rPr>
      </w:pPr>
      <w:r>
        <w:rPr>
          <w:color w:val="FF0000"/>
          <w:sz w:val="21"/>
        </w:rPr>
        <w:t>【详解】[1]汽车的质量为1.5t，则受到的重力为</w:t>
      </w:r>
    </w:p>
    <w:p w14:paraId="6FA05BE4">
      <w:pPr>
        <w:shd w:val="clear" w:color="auto" w:fill="auto"/>
        <w:spacing w:line="360" w:lineRule="auto"/>
        <w:jc w:val="center"/>
        <w:textAlignment w:val="center"/>
        <w:rPr>
          <w:color w:val="FF0000"/>
          <w:sz w:val="21"/>
        </w:rPr>
      </w:pPr>
      <w:r>
        <w:rPr>
          <w:color w:val="FF0000"/>
        </w:rPr>
        <w:object>
          <v:shape id="_x0000_i1055" type="#_x0000_t75" alt="eqId96bd5c8ed906161ea61e218f0971804a" style="width:168.95pt;height:14.4pt" o:ole="" coordsize="21600,21600" o:preferrelative="t" filled="f" stroked="f">
            <v:stroke joinstyle="miter"/>
            <v:imagedata r:id="rId79" o:title="eqId96bd5c8ed906161ea61e218f0971804a"/>
            <o:lock v:ext="edit" aspectratio="t"/>
            <w10:anchorlock/>
          </v:shape>
          <o:OLEObject Type="Embed" ProgID="Equation.DSMT4" ShapeID="_x0000_i1055" DrawAspect="Content" ObjectID="_1468075755" r:id="rId80"/>
        </w:object>
      </w:r>
    </w:p>
    <w:p w14:paraId="75307714">
      <w:pPr>
        <w:shd w:val="clear" w:color="auto" w:fill="auto"/>
        <w:spacing w:line="360" w:lineRule="auto"/>
        <w:jc w:val="left"/>
        <w:textAlignment w:val="center"/>
        <w:rPr>
          <w:color w:val="FF0000"/>
          <w:sz w:val="21"/>
        </w:rPr>
      </w:pPr>
      <w:r>
        <w:rPr>
          <w:color w:val="FF0000"/>
          <w:sz w:val="21"/>
        </w:rPr>
        <w:t>[2]由于汽车在水平路面上匀速行驶，受到的阻力大小等于牵引力，即2000N。</w:t>
      </w:r>
    </w:p>
    <w:p w14:paraId="51F65190">
      <w:pPr>
        <w:shd w:val="clear" w:color="auto" w:fill="auto"/>
        <w:spacing w:line="360" w:lineRule="auto"/>
        <w:jc w:val="left"/>
        <w:textAlignment w:val="center"/>
        <w:rPr>
          <w:color w:val="FF0000"/>
          <w:sz w:val="21"/>
        </w:rPr>
      </w:pPr>
      <w:r>
        <w:rPr>
          <w:color w:val="FF0000"/>
          <w:sz w:val="21"/>
        </w:rPr>
        <w:t>[3]汽车对地面的压力等于自身重力，每条轮胎与地面的接触面积约为15cm</w:t>
      </w:r>
      <w:r>
        <w:rPr>
          <w:color w:val="FF0000"/>
          <w:sz w:val="21"/>
          <w:vertAlign w:val="superscript"/>
        </w:rPr>
        <w:t>2</w:t>
      </w:r>
      <w:r>
        <w:rPr>
          <w:color w:val="FF0000"/>
          <w:sz w:val="21"/>
        </w:rPr>
        <w:t>，四条轮胎与地面的接触，则压强为</w:t>
      </w:r>
    </w:p>
    <w:p w14:paraId="1ACF866C">
      <w:pPr>
        <w:shd w:val="clear" w:color="auto" w:fill="auto"/>
        <w:spacing w:line="360" w:lineRule="auto"/>
        <w:jc w:val="center"/>
        <w:textAlignment w:val="center"/>
        <w:rPr>
          <w:color w:val="FF0000"/>
          <w:sz w:val="21"/>
        </w:rPr>
      </w:pPr>
      <w:r>
        <w:rPr>
          <w:color w:val="FF0000"/>
        </w:rPr>
        <w:object>
          <v:shape id="_x0000_i1056" type="#_x0000_t75" alt="eqIddaec161a7020d7692654d0674ae3c52d" style="width:181.25pt;height:26.5pt" o:ole="" coordsize="21600,21600" o:preferrelative="t" filled="f" stroked="f">
            <v:stroke joinstyle="miter"/>
            <v:imagedata r:id="rId81" o:title="eqIddaec161a7020d7692654d0674ae3c52d"/>
            <o:lock v:ext="edit" aspectratio="t"/>
            <w10:anchorlock/>
          </v:shape>
          <o:OLEObject Type="Embed" ProgID="Equation.DSMT4" ShapeID="_x0000_i1056" DrawAspect="Content" ObjectID="_1468075756" r:id="rId82"/>
        </w:object>
      </w:r>
    </w:p>
    <w:p w14:paraId="0BC0BD8A">
      <w:pPr>
        <w:shd w:val="clear" w:color="auto" w:fill="auto"/>
        <w:spacing w:line="360" w:lineRule="auto"/>
        <w:jc w:val="left"/>
        <w:textAlignment w:val="center"/>
        <w:rPr>
          <w:color w:val="FF0000"/>
          <w:sz w:val="21"/>
        </w:rPr>
      </w:pPr>
      <w:r>
        <w:rPr>
          <w:color w:val="FF0000"/>
          <w:sz w:val="21"/>
        </w:rPr>
        <w:t>16．     不变     竖直向下     10</w:t>
      </w:r>
    </w:p>
    <w:p w14:paraId="31FC79CA">
      <w:pPr>
        <w:shd w:val="clear" w:color="auto" w:fill="auto"/>
        <w:spacing w:line="360" w:lineRule="auto"/>
        <w:jc w:val="left"/>
        <w:textAlignment w:val="center"/>
        <w:rPr>
          <w:color w:val="FF0000"/>
          <w:sz w:val="21"/>
        </w:rPr>
      </w:pPr>
      <w:r>
        <w:rPr>
          <w:color w:val="FF0000"/>
          <w:sz w:val="21"/>
        </w:rPr>
        <w:t>【详解】[1]物体的质量与位置无关，小明将冰墩墩从南京带回徐州，它的质量不变。</w:t>
      </w:r>
    </w:p>
    <w:p w14:paraId="079AFB82">
      <w:pPr>
        <w:shd w:val="clear" w:color="auto" w:fill="auto"/>
        <w:spacing w:line="360" w:lineRule="auto"/>
        <w:jc w:val="left"/>
        <w:textAlignment w:val="center"/>
        <w:rPr>
          <w:color w:val="FF0000"/>
          <w:sz w:val="21"/>
        </w:rPr>
      </w:pPr>
      <w:r>
        <w:rPr>
          <w:color w:val="FF0000"/>
          <w:sz w:val="21"/>
        </w:rPr>
        <w:t>[2]重力的方向竖直向下，所以冰墩墩若从手中滑落，会掉到地上。</w:t>
      </w:r>
    </w:p>
    <w:p w14:paraId="5D143A87">
      <w:pPr>
        <w:shd w:val="clear" w:color="auto" w:fill="auto"/>
        <w:spacing w:line="360" w:lineRule="auto"/>
        <w:jc w:val="left"/>
        <w:textAlignment w:val="center"/>
        <w:rPr>
          <w:color w:val="FF0000"/>
          <w:sz w:val="21"/>
        </w:rPr>
      </w:pPr>
      <w:r>
        <w:rPr>
          <w:color w:val="FF0000"/>
          <w:sz w:val="21"/>
        </w:rPr>
        <w:t>[3]设冰墩墩体积为</w:t>
      </w:r>
      <w:r>
        <w:rPr>
          <w:color w:val="FF0000"/>
        </w:rPr>
        <w:object>
          <v:shape id="_x0000_i1057" type="#_x0000_t75" alt="eqIdbe54e84508decfcce6d2fcbe6c8c1a92" style="width:10.55pt;height:11.4pt" o:ole="" coordsize="21600,21600" o:preferrelative="t" filled="f" stroked="f">
            <v:stroke joinstyle="miter"/>
            <v:imagedata r:id="rId83" o:title="eqIdbe54e84508decfcce6d2fcbe6c8c1a92"/>
            <o:lock v:ext="edit" aspectratio="t"/>
            <w10:anchorlock/>
          </v:shape>
          <o:OLEObject Type="Embed" ProgID="Equation.DSMT4" ShapeID="_x0000_i1057" DrawAspect="Content" ObjectID="_1468075757" r:id="rId84"/>
        </w:object>
      </w:r>
      <w:r>
        <w:rPr>
          <w:color w:val="FF0000"/>
          <w:sz w:val="21"/>
        </w:rPr>
        <w:t>，根据</w:t>
      </w:r>
      <w:r>
        <w:rPr>
          <w:color w:val="FF0000"/>
        </w:rPr>
        <w:object>
          <v:shape id="_x0000_i1058" type="#_x0000_t75" alt="eqId739490a4085670515632b5b7f884f7e9" style="width:35.15pt;height:13.9pt" o:ole="" coordsize="21600,21600" o:preferrelative="t" filled="f" stroked="f">
            <v:stroke joinstyle="miter"/>
            <v:imagedata r:id="rId85" o:title="eqId739490a4085670515632b5b7f884f7e9"/>
            <o:lock v:ext="edit" aspectratio="t"/>
            <w10:anchorlock/>
          </v:shape>
          <o:OLEObject Type="Embed" ProgID="Equation.DSMT4" ShapeID="_x0000_i1058" DrawAspect="Content" ObjectID="_1468075758" r:id="rId86"/>
        </w:object>
      </w:r>
      <w:r>
        <w:rPr>
          <w:color w:val="FF0000"/>
          <w:sz w:val="21"/>
        </w:rPr>
        <w:t>，则有</w:t>
      </w:r>
    </w:p>
    <w:p w14:paraId="0A911E65">
      <w:pPr>
        <w:shd w:val="clear" w:color="auto" w:fill="auto"/>
        <w:spacing w:line="360" w:lineRule="auto"/>
        <w:jc w:val="center"/>
        <w:textAlignment w:val="center"/>
        <w:rPr>
          <w:color w:val="FF0000"/>
          <w:sz w:val="21"/>
        </w:rPr>
      </w:pPr>
      <w:r>
        <w:rPr>
          <w:color w:val="FF0000"/>
        </w:rPr>
        <w:object>
          <v:shape id="_x0000_i1059" type="#_x0000_t75" alt="eqId46b68d8f46de1d1b7c2939a3b159a912" style="width:144.3pt;height:15.95pt" o:ole="" coordsize="21600,21600" o:preferrelative="t" filled="f" stroked="f">
            <v:stroke joinstyle="miter"/>
            <v:imagedata r:id="rId87" o:title="eqId46b68d8f46de1d1b7c2939a3b159a912"/>
            <o:lock v:ext="edit" aspectratio="t"/>
            <w10:anchorlock/>
          </v:shape>
          <o:OLEObject Type="Embed" ProgID="Equation.DSMT4" ShapeID="_x0000_i1059" DrawAspect="Content" ObjectID="_1468075759" r:id="rId88"/>
        </w:object>
      </w:r>
    </w:p>
    <w:p w14:paraId="533AC5B6">
      <w:pPr>
        <w:shd w:val="clear" w:color="auto" w:fill="auto"/>
        <w:spacing w:line="360" w:lineRule="auto"/>
        <w:jc w:val="left"/>
        <w:textAlignment w:val="center"/>
        <w:rPr>
          <w:color w:val="FF0000"/>
          <w:sz w:val="21"/>
        </w:rPr>
      </w:pPr>
      <w:r>
        <w:rPr>
          <w:color w:val="FF0000"/>
          <w:sz w:val="21"/>
        </w:rPr>
        <w:t>解得冰墩墩体积</w:t>
      </w:r>
      <w:r>
        <w:rPr>
          <w:color w:val="FF0000"/>
        </w:rPr>
        <w:object>
          <v:shape id="_x0000_i1060" type="#_x0000_t75" alt="eqId8b688f404193c5a30ad51a95959e08b7" style="width:46.6pt;height:13.75pt" o:ole="" coordsize="21600,21600" o:preferrelative="t" filled="f" stroked="f">
            <v:stroke joinstyle="miter"/>
            <v:imagedata r:id="rId89" o:title="eqId8b688f404193c5a30ad51a95959e08b7"/>
            <o:lock v:ext="edit" aspectratio="t"/>
            <w10:anchorlock/>
          </v:shape>
          <o:OLEObject Type="Embed" ProgID="Equation.DSMT4" ShapeID="_x0000_i1060" DrawAspect="Content" ObjectID="_1468075760" r:id="rId90"/>
        </w:object>
      </w:r>
      <w:r>
        <w:rPr>
          <w:color w:val="FF0000"/>
          <w:sz w:val="21"/>
        </w:rPr>
        <w:t>。</w:t>
      </w:r>
    </w:p>
    <w:p w14:paraId="550CBF10">
      <w:pPr>
        <w:shd w:val="clear" w:color="auto" w:fill="auto"/>
        <w:spacing w:line="360" w:lineRule="auto"/>
        <w:jc w:val="left"/>
        <w:textAlignment w:val="center"/>
        <w:rPr>
          <w:color w:val="FF0000"/>
          <w:sz w:val="21"/>
        </w:rPr>
      </w:pPr>
      <w:r>
        <w:rPr>
          <w:color w:val="FF0000"/>
          <w:sz w:val="21"/>
        </w:rPr>
        <w:t>17．     增大     改变物体的形状     相互</w:t>
      </w:r>
    </w:p>
    <w:p w14:paraId="180C4060">
      <w:pPr>
        <w:shd w:val="clear" w:color="auto" w:fill="auto"/>
        <w:spacing w:line="360" w:lineRule="auto"/>
        <w:jc w:val="left"/>
        <w:textAlignment w:val="center"/>
        <w:rPr>
          <w:color w:val="FF0000"/>
          <w:sz w:val="21"/>
        </w:rPr>
      </w:pPr>
      <w:r>
        <w:rPr>
          <w:color w:val="FF0000"/>
          <w:sz w:val="21"/>
        </w:rPr>
        <w:t>【解析】【小题1】[1]防滑袜在脚掌部位设有相间隔的橡胶凸点，是通过增大接触面的粗糙程度来增大摩擦力。</w:t>
      </w:r>
    </w:p>
    <w:p w14:paraId="23918507">
      <w:pPr>
        <w:shd w:val="clear" w:color="auto" w:fill="auto"/>
        <w:spacing w:line="360" w:lineRule="auto"/>
        <w:jc w:val="left"/>
        <w:textAlignment w:val="center"/>
        <w:rPr>
          <w:color w:val="FF0000"/>
          <w:sz w:val="21"/>
        </w:rPr>
      </w:pPr>
      <w:r>
        <w:rPr>
          <w:color w:val="FF0000"/>
          <w:sz w:val="21"/>
        </w:rPr>
        <w:t>[2]小朋友对蹦床施力的时候，蹦床会变弯，蹦床的形状发生了变化，说明力可以改变物体的形状。</w:t>
      </w:r>
    </w:p>
    <w:p w14:paraId="2B4A9207">
      <w:pPr>
        <w:shd w:val="clear" w:color="auto" w:fill="auto"/>
        <w:spacing w:line="360" w:lineRule="auto"/>
        <w:jc w:val="left"/>
        <w:textAlignment w:val="center"/>
        <w:rPr>
          <w:color w:val="FF0000"/>
          <w:sz w:val="21"/>
        </w:rPr>
      </w:pPr>
      <w:r>
        <w:rPr>
          <w:color w:val="FF0000"/>
          <w:sz w:val="21"/>
        </w:rPr>
        <w:t>[3]小朋友对蹦床施力的时候，同时蹦床也给小朋友一个反作用力，小朋友被蹦床弹起，这说明力的作用是相互的。</w:t>
      </w:r>
    </w:p>
    <w:p w14:paraId="310F4069">
      <w:pPr>
        <w:shd w:val="clear" w:color="auto" w:fill="auto"/>
        <w:spacing w:line="360" w:lineRule="auto"/>
        <w:jc w:val="left"/>
        <w:textAlignment w:val="center"/>
        <w:rPr>
          <w:color w:val="FF0000"/>
          <w:sz w:val="21"/>
        </w:rPr>
      </w:pPr>
      <w:r>
        <w:rPr>
          <w:color w:val="FF0000"/>
          <w:sz w:val="21"/>
        </w:rPr>
        <w:t>18．     运动状态     惯性     反射</w:t>
      </w:r>
    </w:p>
    <w:p w14:paraId="3CDD6139">
      <w:pPr>
        <w:shd w:val="clear" w:color="auto" w:fill="auto"/>
        <w:spacing w:line="360" w:lineRule="auto"/>
        <w:jc w:val="left"/>
        <w:textAlignment w:val="center"/>
        <w:rPr>
          <w:color w:val="FF0000"/>
          <w:sz w:val="21"/>
        </w:rPr>
      </w:pPr>
      <w:r>
        <w:rPr>
          <w:color w:val="FF0000"/>
          <w:sz w:val="21"/>
        </w:rPr>
        <w:t>【详解】[1]运动员乙推运动员甲，对其施加了推力，使其运动速度变快，运动状态改变，说明了力可以改变物体的运动状态。</w:t>
      </w:r>
    </w:p>
    <w:p w14:paraId="43400A84">
      <w:pPr>
        <w:shd w:val="clear" w:color="auto" w:fill="auto"/>
        <w:spacing w:line="360" w:lineRule="auto"/>
        <w:jc w:val="left"/>
        <w:textAlignment w:val="center"/>
        <w:rPr>
          <w:color w:val="FF0000"/>
          <w:sz w:val="21"/>
        </w:rPr>
      </w:pPr>
      <w:r>
        <w:rPr>
          <w:color w:val="FF0000"/>
          <w:sz w:val="21"/>
        </w:rPr>
        <w:t>[2]运动员乙由于惯性，仍保持原来运动状态继续向前运动，因此不蹬冰也能继续向前滑行。</w:t>
      </w:r>
    </w:p>
    <w:p w14:paraId="713BB6E9">
      <w:pPr>
        <w:shd w:val="clear" w:color="auto" w:fill="auto"/>
        <w:spacing w:line="360" w:lineRule="auto"/>
        <w:jc w:val="left"/>
        <w:textAlignment w:val="center"/>
        <w:rPr>
          <w:color w:val="FF0000"/>
          <w:sz w:val="21"/>
        </w:rPr>
      </w:pPr>
      <w:r>
        <w:rPr>
          <w:color w:val="FF0000"/>
          <w:sz w:val="21"/>
        </w:rPr>
        <w:t>[3]不透明物体的颜色是由它反射的色光决定的，运动员红色的运动服能反射红光，所以观众能看到红色的运动服。</w:t>
      </w:r>
    </w:p>
    <w:p w14:paraId="293D4B55">
      <w:pPr>
        <w:shd w:val="clear" w:color="auto" w:fill="auto"/>
        <w:spacing w:line="360" w:lineRule="auto"/>
        <w:jc w:val="left"/>
        <w:textAlignment w:val="center"/>
        <w:rPr>
          <w:color w:val="FF0000"/>
          <w:sz w:val="21"/>
        </w:rPr>
      </w:pPr>
      <w:r>
        <w:rPr>
          <w:color w:val="FF0000"/>
          <w:sz w:val="21"/>
        </w:rPr>
        <w:t>19．     摩擦力     竖直向上     110</w:t>
      </w:r>
    </w:p>
    <w:p w14:paraId="7D91FDF8">
      <w:pPr>
        <w:shd w:val="clear" w:color="auto" w:fill="auto"/>
        <w:spacing w:line="360" w:lineRule="auto"/>
        <w:jc w:val="left"/>
        <w:textAlignment w:val="center"/>
        <w:rPr>
          <w:color w:val="FF0000"/>
          <w:sz w:val="21"/>
        </w:rPr>
      </w:pPr>
      <w:r>
        <w:rPr>
          <w:color w:val="FF0000"/>
          <w:sz w:val="21"/>
        </w:rPr>
        <w:t>【详解】[1]地面越松软，地面与钉子间的压力越小，地面对钉子的摩擦力越小。</w:t>
      </w:r>
    </w:p>
    <w:p w14:paraId="522CC46D">
      <w:pPr>
        <w:shd w:val="clear" w:color="auto" w:fill="auto"/>
        <w:spacing w:line="360" w:lineRule="auto"/>
        <w:jc w:val="left"/>
        <w:textAlignment w:val="center"/>
        <w:rPr>
          <w:color w:val="FF0000"/>
          <w:sz w:val="21"/>
        </w:rPr>
      </w:pPr>
      <w:r>
        <w:rPr>
          <w:color w:val="FF0000"/>
          <w:sz w:val="21"/>
        </w:rPr>
        <w:t>[2]小明用100N的压力将重5N的地钉竖直缓缓地插入地面，地钉受的是平衡力，地钉受到竖直向下的压力和重力，根据力的平衡条件可知，地钉所受摩擦力的方向是竖直向上的；则摩擦力的大小</w:t>
      </w:r>
    </w:p>
    <w:p w14:paraId="24A135DD">
      <w:pPr>
        <w:shd w:val="clear" w:color="auto" w:fill="auto"/>
        <w:spacing w:line="360" w:lineRule="auto"/>
        <w:jc w:val="center"/>
        <w:textAlignment w:val="center"/>
        <w:rPr>
          <w:color w:val="FF0000"/>
          <w:sz w:val="21"/>
        </w:rPr>
      </w:pPr>
      <w:r>
        <w:rPr>
          <w:color w:val="FF0000"/>
          <w:sz w:val="21"/>
        </w:rPr>
        <w:t xml:space="preserve"> </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=100N+5N=105N</w:t>
      </w:r>
    </w:p>
    <w:p w14:paraId="593A2ED5">
      <w:pPr>
        <w:shd w:val="clear" w:color="auto" w:fill="auto"/>
        <w:spacing w:line="360" w:lineRule="auto"/>
        <w:jc w:val="left"/>
        <w:textAlignment w:val="center"/>
        <w:rPr>
          <w:color w:val="FF0000"/>
          <w:sz w:val="21"/>
        </w:rPr>
      </w:pPr>
      <w:r>
        <w:rPr>
          <w:color w:val="FF0000"/>
          <w:sz w:val="21"/>
        </w:rPr>
        <w:t>[3]若要将地钉拔出，此时地钉受到竖直向下的重力和摩擦力，以及竖直向上的拉力，则需要的拉力</w:t>
      </w:r>
    </w:p>
    <w:p w14:paraId="0BB16144">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=105N+5N=110N</w:t>
      </w:r>
    </w:p>
    <w:p w14:paraId="17609F6F">
      <w:pPr>
        <w:shd w:val="clear" w:color="auto" w:fill="auto"/>
        <w:spacing w:line="360" w:lineRule="auto"/>
        <w:jc w:val="left"/>
        <w:textAlignment w:val="center"/>
        <w:rPr>
          <w:color w:val="FF0000"/>
          <w:sz w:val="21"/>
        </w:rPr>
      </w:pPr>
      <w:r>
        <w:rPr>
          <w:color w:val="FF0000"/>
          <w:sz w:val="21"/>
        </w:rPr>
        <w:t>20．     0     大于     8</w:t>
      </w:r>
    </w:p>
    <w:p w14:paraId="5658F2CD">
      <w:pPr>
        <w:shd w:val="clear" w:color="auto" w:fill="auto"/>
        <w:spacing w:line="360" w:lineRule="auto"/>
        <w:jc w:val="left"/>
        <w:textAlignment w:val="center"/>
        <w:rPr>
          <w:color w:val="FF0000"/>
          <w:sz w:val="21"/>
        </w:rPr>
      </w:pPr>
      <w:r>
        <w:rPr>
          <w:color w:val="FF0000"/>
          <w:sz w:val="21"/>
        </w:rPr>
        <w:t>【详解】[1]由图丙可知，0~ 2s内物体运动的速度为0，处于静止状态，由</w:t>
      </w:r>
      <w:r>
        <w:rPr>
          <w:i/>
          <w:color w:val="FF0000"/>
          <w:sz w:val="21"/>
        </w:rPr>
        <w:t>W=Fs</w:t>
      </w:r>
      <w:r>
        <w:rPr>
          <w:color w:val="FF0000"/>
          <w:sz w:val="21"/>
        </w:rPr>
        <w:t>得，推力做功为0J。</w:t>
      </w:r>
    </w:p>
    <w:p w14:paraId="4AAF275C">
      <w:pPr>
        <w:shd w:val="clear" w:color="auto" w:fill="auto"/>
        <w:spacing w:line="360" w:lineRule="auto"/>
        <w:jc w:val="left"/>
        <w:textAlignment w:val="center"/>
        <w:rPr>
          <w:color w:val="FF0000"/>
          <w:sz w:val="21"/>
        </w:rPr>
      </w:pPr>
      <w:r>
        <w:rPr>
          <w:color w:val="FF0000"/>
          <w:sz w:val="21"/>
        </w:rPr>
        <w:t>[2]由图丙可知，2~4s内物体做加速运动，受到的推力大于摩擦力。</w:t>
      </w:r>
    </w:p>
    <w:p w14:paraId="4F29923C">
      <w:pPr>
        <w:shd w:val="clear" w:color="auto" w:fill="auto"/>
        <w:spacing w:line="360" w:lineRule="auto"/>
        <w:jc w:val="left"/>
        <w:textAlignment w:val="center"/>
        <w:rPr>
          <w:color w:val="FF0000"/>
          <w:sz w:val="21"/>
        </w:rPr>
      </w:pPr>
      <w:r>
        <w:rPr>
          <w:color w:val="FF0000"/>
          <w:sz w:val="21"/>
        </w:rPr>
        <w:t>[3]由图丙可知，4~6s内物体做匀速运动，由图乙可知，物体受到的推力为2N，第5s时，由图丙可知，速度为4m/s，推力的功率为</w:t>
      </w:r>
    </w:p>
    <w:p w14:paraId="2710FCBA">
      <w:pPr>
        <w:shd w:val="clear" w:color="auto" w:fill="auto"/>
        <w:spacing w:line="360" w:lineRule="auto"/>
        <w:jc w:val="center"/>
        <w:textAlignment w:val="center"/>
        <w:rPr>
          <w:color w:val="FF0000"/>
          <w:sz w:val="21"/>
        </w:rPr>
      </w:pPr>
      <w:r>
        <w:rPr>
          <w:color w:val="FF0000"/>
        </w:rPr>
        <w:object>
          <v:shape id="_x0000_i1061" type="#_x0000_t75" alt="eqId673805508aa21486a25689cf4b52e847" style="width:161pt;height:27.05pt" o:ole="" coordsize="21600,21600" o:preferrelative="t" filled="f" stroked="f">
            <v:stroke joinstyle="miter"/>
            <v:imagedata r:id="rId91" o:title="eqId673805508aa21486a25689cf4b52e847"/>
            <o:lock v:ext="edit" aspectratio="t"/>
            <w10:anchorlock/>
          </v:shape>
          <o:OLEObject Type="Embed" ProgID="Equation.DSMT4" ShapeID="_x0000_i1061" DrawAspect="Content" ObjectID="_1468075761" r:id="rId92"/>
        </w:object>
      </w:r>
    </w:p>
    <w:p w14:paraId="5C921C0D">
      <w:pPr>
        <w:shd w:val="clear" w:color="auto" w:fill="auto"/>
        <w:spacing w:line="360" w:lineRule="auto"/>
        <w:jc w:val="left"/>
        <w:textAlignment w:val="center"/>
        <w:rPr>
          <w:color w:val="FF0000"/>
          <w:sz w:val="21"/>
        </w:rPr>
      </w:pPr>
      <w:r>
        <w:rPr>
          <w:color w:val="FF0000"/>
          <w:sz w:val="21"/>
        </w:rPr>
        <w:t>21．</w:t>
      </w:r>
      <w:r>
        <w:rPr>
          <w:rFonts w:ascii="Times New Roman" w:eastAsia="Times New Roman" w:hAnsi="Times New Roman" w:cs="Times New Roman"/>
          <w:strike w:val="0"/>
          <w:color w:val="FF0000"/>
          <w:kern w:val="0"/>
          <w:sz w:val="24"/>
          <w:szCs w:val="24"/>
          <w:u w:val="none"/>
        </w:rPr>
        <w:drawing>
          <wp:inline distT="0" distB="0" distL="114300" distR="114300">
            <wp:extent cx="1924050" cy="1609725"/>
            <wp:effectExtent l="0" t="0" r="11430" b="5715"/>
            <wp:docPr id="2051234724" name="图片 2051234724" descr="@@@b6af6261-496e-489a-a635-e4ff3e9ea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34724" name="图片 2051234724" descr="@@@b6af6261-496e-489a-a635-e4ff3e9ea3c8"/>
                    <pic:cNvPicPr>
                      <a:picLocks noChangeAspect="1"/>
                    </pic:cNvPicPr>
                  </pic:nvPicPr>
                  <pic:blipFill>
                    <a:blip xmlns:r="http://schemas.openxmlformats.org/officeDocument/2006/relationships" r:embed="rId93"/>
                    <a:stretch>
                      <a:fillRect/>
                    </a:stretch>
                  </pic:blipFill>
                  <pic:spPr>
                    <a:xfrm>
                      <a:off x="0" y="0"/>
                      <a:ext cx="1924050" cy="1609725"/>
                    </a:xfrm>
                    <a:prstGeom prst="rect">
                      <a:avLst/>
                    </a:prstGeom>
                  </pic:spPr>
                </pic:pic>
              </a:graphicData>
            </a:graphic>
          </wp:inline>
        </w:drawing>
      </w:r>
    </w:p>
    <w:p w14:paraId="26132E0F">
      <w:pPr>
        <w:shd w:val="clear" w:color="auto" w:fill="auto"/>
        <w:spacing w:line="360" w:lineRule="auto"/>
        <w:jc w:val="left"/>
        <w:textAlignment w:val="center"/>
        <w:rPr>
          <w:color w:val="FF0000"/>
          <w:sz w:val="21"/>
        </w:rPr>
      </w:pPr>
      <w:r>
        <w:rPr>
          <w:color w:val="FF0000"/>
          <w:sz w:val="21"/>
        </w:rPr>
        <w:t>【详解】狗绳对项圈拉力作用在项圈上，方向沿着狗绳方向斜向上，如图所示：</w:t>
      </w:r>
    </w:p>
    <w:p w14:paraId="355A7344">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24050" cy="1609725"/>
            <wp:effectExtent l="0" t="0" r="11430" b="5715"/>
            <wp:docPr id="2094294160" name="图片 2094294160" descr="@@@b7d5a687-f263-4612-947d-bb7e924f1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94160" name="图片 2094294160" descr="@@@b7d5a687-f263-4612-947d-bb7e924f18c1"/>
                    <pic:cNvPicPr>
                      <a:picLocks noChangeAspect="1"/>
                    </pic:cNvPicPr>
                  </pic:nvPicPr>
                  <pic:blipFill>
                    <a:blip xmlns:r="http://schemas.openxmlformats.org/officeDocument/2006/relationships" r:embed="rId93"/>
                    <a:stretch>
                      <a:fillRect/>
                    </a:stretch>
                  </pic:blipFill>
                  <pic:spPr>
                    <a:xfrm>
                      <a:off x="0" y="0"/>
                      <a:ext cx="1924050" cy="1609725"/>
                    </a:xfrm>
                    <a:prstGeom prst="rect">
                      <a:avLst/>
                    </a:prstGeom>
                  </pic:spPr>
                </pic:pic>
              </a:graphicData>
            </a:graphic>
          </wp:inline>
        </w:drawing>
      </w:r>
    </w:p>
    <w:p w14:paraId="6C7A50D6">
      <w:pPr>
        <w:shd w:val="clear" w:color="auto" w:fill="auto"/>
        <w:spacing w:line="360" w:lineRule="auto"/>
        <w:jc w:val="left"/>
        <w:textAlignment w:val="center"/>
        <w:rPr>
          <w:color w:val="FF0000"/>
          <w:sz w:val="21"/>
        </w:rPr>
      </w:pPr>
      <w:r>
        <w:rPr>
          <w:color w:val="FF0000"/>
          <w:sz w:val="21"/>
        </w:rPr>
        <w:t>22．</w:t>
      </w:r>
      <w:r>
        <w:rPr>
          <w:rFonts w:ascii="Times New Roman" w:eastAsia="Times New Roman" w:hAnsi="Times New Roman" w:cs="Times New Roman"/>
          <w:strike w:val="0"/>
          <w:color w:val="FF0000"/>
          <w:kern w:val="0"/>
          <w:sz w:val="24"/>
          <w:szCs w:val="24"/>
          <w:u w:val="none"/>
        </w:rPr>
        <w:drawing>
          <wp:inline distT="0" distB="0" distL="114300" distR="114300">
            <wp:extent cx="4314825" cy="1495425"/>
            <wp:effectExtent l="0" t="0" r="13335" b="13335"/>
            <wp:docPr id="493552555" name="图片 493552555" descr="@@@0eeeacc3-c569-4c1e-835d-5eaad7ba0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52555" name="图片 493552555" descr="@@@0eeeacc3-c569-4c1e-835d-5eaad7ba088a"/>
                    <pic:cNvPicPr>
                      <a:picLocks noChangeAspect="1"/>
                    </pic:cNvPicPr>
                  </pic:nvPicPr>
                  <pic:blipFill>
                    <a:blip xmlns:r="http://schemas.openxmlformats.org/officeDocument/2006/relationships" r:embed="rId94"/>
                    <a:stretch>
                      <a:fillRect/>
                    </a:stretch>
                  </pic:blipFill>
                  <pic:spPr>
                    <a:xfrm>
                      <a:off x="0" y="0"/>
                      <a:ext cx="4314825" cy="1495425"/>
                    </a:xfrm>
                    <a:prstGeom prst="rect">
                      <a:avLst/>
                    </a:prstGeom>
                  </pic:spPr>
                </pic:pic>
              </a:graphicData>
            </a:graphic>
          </wp:inline>
        </w:drawing>
      </w:r>
    </w:p>
    <w:p w14:paraId="69F0DC79">
      <w:pPr>
        <w:shd w:val="clear" w:color="auto" w:fill="auto"/>
        <w:spacing w:line="360" w:lineRule="auto"/>
        <w:jc w:val="left"/>
        <w:textAlignment w:val="center"/>
        <w:rPr>
          <w:color w:val="FF0000"/>
          <w:sz w:val="21"/>
        </w:rPr>
      </w:pPr>
      <w:r>
        <w:rPr>
          <w:color w:val="FF0000"/>
          <w:sz w:val="21"/>
        </w:rPr>
        <w:t>【详解】箱子受到的重力作用点在重心</w:t>
      </w:r>
      <w:r>
        <w:rPr>
          <w:rFonts w:ascii="Times New Roman" w:eastAsia="Times New Roman" w:hAnsi="Times New Roman" w:cs="Times New Roman"/>
          <w:i/>
          <w:color w:val="FF0000"/>
          <w:sz w:val="21"/>
        </w:rPr>
        <w:t>O</w:t>
      </w:r>
      <w:r>
        <w:rPr>
          <w:color w:val="FF0000"/>
          <w:sz w:val="21"/>
        </w:rPr>
        <w:t>上，方向竖直向下，符号为</w:t>
      </w:r>
      <w:r>
        <w:rPr>
          <w:rFonts w:ascii="Times New Roman" w:eastAsia="Times New Roman" w:hAnsi="Times New Roman" w:cs="Times New Roman"/>
          <w:i/>
          <w:color w:val="FF0000"/>
          <w:sz w:val="21"/>
        </w:rPr>
        <w:t>G</w:t>
      </w:r>
      <w:r>
        <w:rPr>
          <w:color w:val="FF0000"/>
          <w:sz w:val="21"/>
        </w:rPr>
        <w:t>；箱子对斜面的压力作用点在斜面上，与斜面垂直并指向斜面，符号为</w:t>
      </w:r>
      <w:r>
        <w:rPr>
          <w:rFonts w:ascii="Times New Roman" w:eastAsia="Times New Roman" w:hAnsi="Times New Roman" w:cs="Times New Roman"/>
          <w:i/>
          <w:color w:val="FF0000"/>
          <w:sz w:val="21"/>
        </w:rPr>
        <w:t>F</w:t>
      </w:r>
      <w:r>
        <w:rPr>
          <w:color w:val="FF0000"/>
          <w:sz w:val="21"/>
        </w:rPr>
        <w:t>，如图所示：</w:t>
      </w:r>
    </w:p>
    <w:p w14:paraId="58497779">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4514850" cy="1571625"/>
            <wp:effectExtent l="0" t="0" r="11430" b="13335"/>
            <wp:docPr id="1218670036" name="图片 1218670036" descr="@@@b3a0ed2c-54f1-42aa-8c57-e1df3c1a5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70036" name="图片 1218670036" descr="@@@b3a0ed2c-54f1-42aa-8c57-e1df3c1a579e"/>
                    <pic:cNvPicPr>
                      <a:picLocks noChangeAspect="1"/>
                    </pic:cNvPicPr>
                  </pic:nvPicPr>
                  <pic:blipFill>
                    <a:blip xmlns:r="http://schemas.openxmlformats.org/officeDocument/2006/relationships" r:embed="rId94"/>
                    <a:stretch>
                      <a:fillRect/>
                    </a:stretch>
                  </pic:blipFill>
                  <pic:spPr>
                    <a:xfrm>
                      <a:off x="0" y="0"/>
                      <a:ext cx="4514850" cy="1571625"/>
                    </a:xfrm>
                    <a:prstGeom prst="rect">
                      <a:avLst/>
                    </a:prstGeom>
                  </pic:spPr>
                </pic:pic>
              </a:graphicData>
            </a:graphic>
          </wp:inline>
        </w:drawing>
      </w:r>
    </w:p>
    <w:p w14:paraId="26BFF372">
      <w:pPr>
        <w:shd w:val="clear" w:color="auto" w:fill="auto"/>
        <w:spacing w:line="360" w:lineRule="auto"/>
        <w:jc w:val="left"/>
        <w:textAlignment w:val="center"/>
        <w:rPr>
          <w:color w:val="FF0000"/>
          <w:sz w:val="21"/>
        </w:rPr>
      </w:pPr>
      <w:r>
        <w:rPr>
          <w:color w:val="FF0000"/>
          <w:sz w:val="21"/>
        </w:rPr>
        <w:t>23．</w:t>
      </w:r>
      <w:r>
        <w:rPr>
          <w:rFonts w:ascii="Times New Roman" w:eastAsia="Times New Roman" w:hAnsi="Times New Roman" w:cs="Times New Roman"/>
          <w:strike w:val="0"/>
          <w:color w:val="FF0000"/>
          <w:kern w:val="0"/>
          <w:sz w:val="24"/>
          <w:szCs w:val="24"/>
          <w:u w:val="none"/>
        </w:rPr>
        <w:drawing>
          <wp:inline distT="0" distB="0" distL="114300" distR="114300">
            <wp:extent cx="1447800" cy="1314450"/>
            <wp:effectExtent l="0" t="0" r="0" b="11430"/>
            <wp:docPr id="1025488073" name="图片 1025488073" descr="@@@7bd5c018-79a6-4f67-aa23-d45f758fa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88073" name="图片 1025488073" descr="@@@7bd5c018-79a6-4f67-aa23-d45f758fad34"/>
                    <pic:cNvPicPr>
                      <a:picLocks noChangeAspect="1"/>
                    </pic:cNvPicPr>
                  </pic:nvPicPr>
                  <pic:blipFill>
                    <a:blip xmlns:r="http://schemas.openxmlformats.org/officeDocument/2006/relationships" r:embed="rId95"/>
                    <a:stretch>
                      <a:fillRect/>
                    </a:stretch>
                  </pic:blipFill>
                  <pic:spPr>
                    <a:xfrm>
                      <a:off x="0" y="0"/>
                      <a:ext cx="1447800" cy="1314450"/>
                    </a:xfrm>
                    <a:prstGeom prst="rect">
                      <a:avLst/>
                    </a:prstGeom>
                  </pic:spPr>
                </pic:pic>
              </a:graphicData>
            </a:graphic>
          </wp:inline>
        </w:drawing>
      </w:r>
    </w:p>
    <w:p w14:paraId="66773009">
      <w:pPr>
        <w:shd w:val="clear" w:color="auto" w:fill="auto"/>
        <w:spacing w:line="360" w:lineRule="auto"/>
        <w:jc w:val="left"/>
        <w:textAlignment w:val="center"/>
        <w:rPr>
          <w:color w:val="FF0000"/>
          <w:sz w:val="21"/>
        </w:rPr>
      </w:pPr>
      <w:r>
        <w:rPr>
          <w:color w:val="FF0000"/>
          <w:sz w:val="21"/>
        </w:rPr>
        <w:t>【详解】滑梯对同学的支持力垂直滑梯向上，重力方向竖直向下，如下图：</w:t>
      </w:r>
    </w:p>
    <w:p w14:paraId="5D0594AD">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47800" cy="1314450"/>
            <wp:effectExtent l="0" t="0" r="0" b="11430"/>
            <wp:docPr id="2065493211" name="图片 2065493211" descr="@@@ba15b5a7-71d4-4f1c-8c62-ea44e30b2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93211" name="图片 2065493211" descr="@@@ba15b5a7-71d4-4f1c-8c62-ea44e30b2c95"/>
                    <pic:cNvPicPr>
                      <a:picLocks noChangeAspect="1"/>
                    </pic:cNvPicPr>
                  </pic:nvPicPr>
                  <pic:blipFill>
                    <a:blip xmlns:r="http://schemas.openxmlformats.org/officeDocument/2006/relationships" r:embed="rId95"/>
                    <a:stretch>
                      <a:fillRect/>
                    </a:stretch>
                  </pic:blipFill>
                  <pic:spPr>
                    <a:xfrm>
                      <a:off x="0" y="0"/>
                      <a:ext cx="1447800" cy="1314450"/>
                    </a:xfrm>
                    <a:prstGeom prst="rect">
                      <a:avLst/>
                    </a:prstGeom>
                  </pic:spPr>
                </pic:pic>
              </a:graphicData>
            </a:graphic>
          </wp:inline>
        </w:drawing>
      </w:r>
    </w:p>
    <w:p w14:paraId="6656116A">
      <w:pPr>
        <w:shd w:val="clear" w:color="auto" w:fill="auto"/>
        <w:spacing w:line="360" w:lineRule="auto"/>
        <w:jc w:val="left"/>
        <w:textAlignment w:val="center"/>
        <w:rPr>
          <w:color w:val="FF0000"/>
          <w:sz w:val="21"/>
        </w:rPr>
      </w:pPr>
      <w:r>
        <w:rPr>
          <w:color w:val="FF0000"/>
          <w:sz w:val="21"/>
        </w:rPr>
        <w:t xml:space="preserve">24．(1)     </w:t>
      </w:r>
      <w:r>
        <w:rPr>
          <w:color w:val="FF0000"/>
        </w:rPr>
        <w:object>
          <v:shape id="_x0000_i1062" type="#_x0000_t75" alt="eqIdece1af0605776533e8742e97c39eb4c1" style="width:24.6pt;height:27.2pt" o:ole="" coordsize="21600,21600" o:preferrelative="t" filled="f" stroked="f">
            <v:stroke joinstyle="miter"/>
            <v:imagedata r:id="rId96" o:title="eqIdece1af0605776533e8742e97c39eb4c1"/>
            <o:lock v:ext="edit" aspectratio="t"/>
            <w10:anchorlock/>
          </v:shape>
          <o:OLEObject Type="Embed" ProgID="Equation.DSMT4" ShapeID="_x0000_i1062" DrawAspect="Content" ObjectID="_1468075762" r:id="rId97"/>
        </w:object>
      </w:r>
      <w:r>
        <w:rPr>
          <w:color w:val="FF0000"/>
          <w:sz w:val="21"/>
        </w:rPr>
        <w:t xml:space="preserve">     =</w:t>
      </w:r>
    </w:p>
    <w:p w14:paraId="52848888">
      <w:pPr>
        <w:shd w:val="clear" w:color="auto" w:fill="auto"/>
        <w:spacing w:line="360" w:lineRule="auto"/>
        <w:jc w:val="left"/>
        <w:textAlignment w:val="center"/>
        <w:rPr>
          <w:color w:val="FF0000"/>
          <w:sz w:val="21"/>
        </w:rPr>
      </w:pPr>
      <w:r>
        <w:rPr>
          <w:color w:val="FF0000"/>
          <w:sz w:val="21"/>
        </w:rPr>
        <w:t>(2)     木块移动的距离     速度大小     &gt;</w:t>
      </w:r>
    </w:p>
    <w:p w14:paraId="794C176F">
      <w:pPr>
        <w:shd w:val="clear" w:color="auto" w:fill="auto"/>
        <w:spacing w:line="360" w:lineRule="auto"/>
        <w:jc w:val="left"/>
        <w:textAlignment w:val="center"/>
        <w:rPr>
          <w:color w:val="FF0000"/>
          <w:sz w:val="21"/>
        </w:rPr>
      </w:pPr>
      <w:r>
        <w:rPr>
          <w:color w:val="FF0000"/>
          <w:sz w:val="21"/>
        </w:rPr>
        <w:t>(3)相等</w:t>
      </w:r>
    </w:p>
    <w:p w14:paraId="2211C688">
      <w:pPr>
        <w:shd w:val="clear" w:color="auto" w:fill="auto"/>
        <w:spacing w:line="360" w:lineRule="auto"/>
        <w:jc w:val="left"/>
        <w:textAlignment w:val="center"/>
        <w:rPr>
          <w:color w:val="FF0000"/>
          <w:sz w:val="21"/>
        </w:rPr>
      </w:pPr>
      <w:r>
        <w:rPr>
          <w:color w:val="FF0000"/>
          <w:sz w:val="21"/>
        </w:rPr>
        <w:t>【详解】（1）[1] 平均速度等于总路程除以总时间，测量物体的平均速度实验的原理是</w:t>
      </w:r>
      <w:r>
        <w:rPr>
          <w:color w:val="FF0000"/>
        </w:rPr>
        <w:object>
          <v:shape id="_x0000_i1063" type="#_x0000_t75" alt="eqIdece1af0605776533e8742e97c39eb4c1" style="width:24.6pt;height:27.2pt" o:ole="" coordsize="21600,21600" o:preferrelative="t" filled="f" stroked="f">
            <v:stroke joinstyle="miter"/>
            <v:imagedata r:id="rId96" o:title="eqIdece1af0605776533e8742e97c39eb4c1"/>
            <o:lock v:ext="edit" aspectratio="t"/>
            <w10:anchorlock/>
          </v:shape>
          <o:OLEObject Type="Embed" ProgID="Equation.DSMT4" ShapeID="_x0000_i1063" DrawAspect="Content" ObjectID="_1468075763" r:id="rId98"/>
        </w:object>
      </w:r>
      <w:r>
        <w:rPr>
          <w:color w:val="FF0000"/>
          <w:sz w:val="21"/>
        </w:rPr>
        <w:t>。</w:t>
      </w:r>
    </w:p>
    <w:p w14:paraId="01CF679E">
      <w:pPr>
        <w:shd w:val="clear" w:color="auto" w:fill="auto"/>
        <w:spacing w:line="360" w:lineRule="auto"/>
        <w:jc w:val="left"/>
        <w:textAlignment w:val="center"/>
        <w:rPr>
          <w:color w:val="FF0000"/>
          <w:sz w:val="21"/>
        </w:rPr>
      </w:pPr>
      <w:r>
        <w:rPr>
          <w:color w:val="FF0000"/>
          <w:sz w:val="21"/>
        </w:rPr>
        <w:t>[2] 小车在</w:t>
      </w:r>
      <w:r>
        <w:rPr>
          <w:rFonts w:ascii="Times New Roman" w:eastAsia="Times New Roman" w:hAnsi="Times New Roman" w:cs="Times New Roman"/>
          <w:i/>
          <w:color w:val="FF0000"/>
          <w:sz w:val="21"/>
        </w:rPr>
        <w:t>AC</w:t>
      </w:r>
      <w:r>
        <w:rPr>
          <w:color w:val="FF0000"/>
          <w:sz w:val="21"/>
        </w:rPr>
        <w:t>段运动过程中，前一半路程和后一半路程小车下降的高度相同，小车重力不变，根据</w:t>
      </w:r>
      <w:r>
        <w:rPr>
          <w:color w:val="FF0000"/>
        </w:rPr>
        <w:object>
          <v:shape id="_x0000_i1064" type="#_x0000_t75" alt="eqIdbaf06bd83dddc48f80c428f6e6bbaf37" style="width:36.05pt;height:12.6pt" o:ole="" coordsize="21600,21600" o:preferrelative="t" filled="f" stroked="f">
            <v:stroke joinstyle="miter"/>
            <v:imagedata r:id="rId99" o:title="eqIdbaf06bd83dddc48f80c428f6e6bbaf37"/>
            <o:lock v:ext="edit" aspectratio="t"/>
            <w10:anchorlock/>
          </v:shape>
          <o:OLEObject Type="Embed" ProgID="Equation.DSMT4" ShapeID="_x0000_i1064" DrawAspect="Content" ObjectID="_1468075764" r:id="rId100"/>
        </w:object>
      </w:r>
      <w:r>
        <w:rPr>
          <w:color w:val="FF0000"/>
          <w:sz w:val="21"/>
        </w:rPr>
        <w:t>可知重力做功相同，即</w:t>
      </w:r>
      <w:r>
        <w:rPr>
          <w:color w:val="FF0000"/>
        </w:rPr>
        <w:object>
          <v:shape id="_x0000_i1065" type="#_x0000_t75" alt="eqId5c3ff0b0fea1cb642d3f6be77a1ff32f" style="width:13.2pt;height:16.05pt" o:ole="" coordsize="21600,21600" o:preferrelative="t" filled="f" stroked="f">
            <v:stroke joinstyle="miter"/>
            <v:imagedata r:id="rId30" o:title="eqId5c3ff0b0fea1cb642d3f6be77a1ff32f"/>
            <o:lock v:ext="edit" aspectratio="t"/>
            <w10:anchorlock/>
          </v:shape>
          <o:OLEObject Type="Embed" ProgID="Equation.DSMT4" ShapeID="_x0000_i1065" DrawAspect="Content" ObjectID="_1468075765" r:id="rId101"/>
        </w:object>
      </w:r>
      <w:r>
        <w:rPr>
          <w:color w:val="FF0000"/>
          <w:sz w:val="21"/>
        </w:rPr>
        <w:t>=</w:t>
      </w:r>
      <w:r>
        <w:rPr>
          <w:color w:val="FF0000"/>
        </w:rPr>
        <w:object>
          <v:shape id="_x0000_i1066" type="#_x0000_t75" alt="eqIda6eaa137a2290a9a9ec7ad635d17dbb6" style="width:14.05pt;height:16.05pt" o:ole="" coordsize="21600,21600" o:preferrelative="t" filled="f" stroked="f">
            <v:stroke joinstyle="miter"/>
            <v:imagedata r:id="rId32" o:title="eqIda6eaa137a2290a9a9ec7ad635d17dbb6"/>
            <o:lock v:ext="edit" aspectratio="t"/>
            <w10:anchorlock/>
          </v:shape>
          <o:OLEObject Type="Embed" ProgID="Equation.DSMT4" ShapeID="_x0000_i1066" DrawAspect="Content" ObjectID="_1468075766" r:id="rId102"/>
        </w:object>
      </w:r>
      <w:r>
        <w:rPr>
          <w:color w:val="FF0000"/>
          <w:sz w:val="21"/>
        </w:rPr>
        <w:t>。</w:t>
      </w:r>
    </w:p>
    <w:p w14:paraId="59433968">
      <w:pPr>
        <w:shd w:val="clear" w:color="auto" w:fill="auto"/>
        <w:spacing w:line="360" w:lineRule="auto"/>
        <w:jc w:val="left"/>
        <w:textAlignment w:val="center"/>
        <w:rPr>
          <w:color w:val="FF0000"/>
          <w:sz w:val="21"/>
        </w:rPr>
      </w:pPr>
      <w:r>
        <w:rPr>
          <w:color w:val="FF0000"/>
          <w:sz w:val="21"/>
        </w:rPr>
        <w:t>（2）[1] 乙实验中，小球的动能是通过木块移动的距离来反映，这运用了转换法。</w:t>
      </w:r>
    </w:p>
    <w:p w14:paraId="1CA84159">
      <w:pPr>
        <w:shd w:val="clear" w:color="auto" w:fill="auto"/>
        <w:spacing w:line="360" w:lineRule="auto"/>
        <w:jc w:val="left"/>
        <w:textAlignment w:val="center"/>
        <w:rPr>
          <w:color w:val="FF0000"/>
          <w:sz w:val="21"/>
        </w:rPr>
      </w:pPr>
      <w:r>
        <w:rPr>
          <w:color w:val="FF0000"/>
          <w:sz w:val="21"/>
        </w:rPr>
        <w:t>[2] 将同一个小球从斜面的不同位置释放，则小球到达水平面的速度不同，所以是为了探究动能与速度大小的关系。</w:t>
      </w:r>
    </w:p>
    <w:p w14:paraId="33D355A7">
      <w:pPr>
        <w:shd w:val="clear" w:color="auto" w:fill="auto"/>
        <w:spacing w:line="360" w:lineRule="auto"/>
        <w:jc w:val="left"/>
        <w:textAlignment w:val="center"/>
        <w:rPr>
          <w:color w:val="FF0000"/>
          <w:sz w:val="21"/>
        </w:rPr>
      </w:pPr>
      <w:r>
        <w:rPr>
          <w:color w:val="FF0000"/>
          <w:sz w:val="21"/>
        </w:rPr>
        <w:t>[3] 小球第二次滚下时，在撞击木块前已经滑行了一段距离，由于受阻力影响消耗了一部分动能，所以撞击木块后木块移动的距离变小，即</w:t>
      </w:r>
      <w:r>
        <w:rPr>
          <w:color w:val="FF0000"/>
        </w:rPr>
        <w:object>
          <v:shape id="_x0000_i1067" type="#_x0000_t75" alt="eqIdae9ab1621cd729a18b2173e95d557376" style="width:9.65pt;height:14.75pt" o:ole="" coordsize="21600,21600" o:preferrelative="t" filled="f" stroked="f">
            <v:stroke joinstyle="miter"/>
            <v:imagedata r:id="rId36" o:title="eqIdae9ab1621cd729a18b2173e95d557376"/>
            <o:lock v:ext="edit" aspectratio="t"/>
            <w10:anchorlock/>
          </v:shape>
          <o:OLEObject Type="Embed" ProgID="Equation.DSMT4" ShapeID="_x0000_i1067" DrawAspect="Content" ObjectID="_1468075767" r:id="rId103"/>
        </w:object>
      </w:r>
      <w:r>
        <w:rPr>
          <w:color w:val="FF0000"/>
          <w:sz w:val="21"/>
        </w:rPr>
        <w:t>&gt;</w:t>
      </w:r>
      <w:r>
        <w:rPr>
          <w:color w:val="FF0000"/>
        </w:rPr>
        <w:object>
          <v:shape id="_x0000_i1068" type="#_x0000_t75" alt="eqId54eba004c3cf1aca04c71d3c6ac00cbe" style="width:10.55pt;height:16.1pt" o:ole="" coordsize="21600,21600" o:preferrelative="t" filled="f" stroked="f">
            <v:stroke joinstyle="miter"/>
            <v:imagedata r:id="rId38" o:title="eqId54eba004c3cf1aca04c71d3c6ac00cbe"/>
            <o:lock v:ext="edit" aspectratio="t"/>
            <w10:anchorlock/>
          </v:shape>
          <o:OLEObject Type="Embed" ProgID="Equation.DSMT4" ShapeID="_x0000_i1068" DrawAspect="Content" ObjectID="_1468075768" r:id="rId104"/>
        </w:object>
      </w:r>
      <w:r>
        <w:rPr>
          <w:color w:val="FF0000"/>
          <w:sz w:val="21"/>
        </w:rPr>
        <w:t>。</w:t>
      </w:r>
    </w:p>
    <w:p w14:paraId="648E066D">
      <w:pPr>
        <w:shd w:val="clear" w:color="auto" w:fill="auto"/>
        <w:spacing w:line="360" w:lineRule="auto"/>
        <w:jc w:val="left"/>
        <w:textAlignment w:val="center"/>
        <w:rPr>
          <w:color w:val="FF0000"/>
          <w:sz w:val="21"/>
        </w:rPr>
      </w:pPr>
      <w:r>
        <w:rPr>
          <w:color w:val="FF0000"/>
          <w:sz w:val="21"/>
        </w:rPr>
        <w:t>（3）小车从同一斜面顶端下滑，小车具有相同的重力势能，重力势能转换为动能，则动能也相同，之后小车在不同材料的表面运动，克服摩擦力做功，最终停下，最后动能全部转化为内能，因此小车在不同表面克服摩擦力做功相同。</w:t>
      </w:r>
    </w:p>
    <w:p w14:paraId="4A908DB9">
      <w:pPr>
        <w:shd w:val="clear" w:color="auto" w:fill="auto"/>
        <w:spacing w:line="360" w:lineRule="auto"/>
        <w:jc w:val="left"/>
        <w:textAlignment w:val="center"/>
        <w:rPr>
          <w:color w:val="FF0000"/>
          <w:sz w:val="21"/>
        </w:rPr>
      </w:pPr>
      <w:r>
        <w:rPr>
          <w:color w:val="FF0000"/>
          <w:sz w:val="21"/>
        </w:rPr>
        <w:t>25．     相同     远     更远     一直运动下去     改变     匀速直线     平衡力     拉力</w:t>
      </w:r>
    </w:p>
    <w:p w14:paraId="66554ED4">
      <w:pPr>
        <w:shd w:val="clear" w:color="auto" w:fill="auto"/>
        <w:spacing w:line="360" w:lineRule="auto"/>
        <w:jc w:val="left"/>
        <w:textAlignment w:val="center"/>
        <w:rPr>
          <w:color w:val="FF0000"/>
          <w:sz w:val="21"/>
        </w:rPr>
      </w:pPr>
      <w:r>
        <w:rPr>
          <w:color w:val="FF0000"/>
          <w:sz w:val="21"/>
        </w:rPr>
        <w:t>【详解】（1）[1]小车在水平面运动的距离与小车到达水平面的初始速度相同，故实验中让小车从同一斜面相同高度自由滑下，可使小车进入水平面时的速度相同。</w:t>
      </w:r>
    </w:p>
    <w:p w14:paraId="6825E7F7">
      <w:pPr>
        <w:shd w:val="clear" w:color="auto" w:fill="auto"/>
        <w:spacing w:line="360" w:lineRule="auto"/>
        <w:jc w:val="left"/>
        <w:textAlignment w:val="center"/>
        <w:rPr>
          <w:color w:val="FF0000"/>
          <w:sz w:val="21"/>
        </w:rPr>
      </w:pPr>
      <w:r>
        <w:rPr>
          <w:color w:val="FF0000"/>
          <w:sz w:val="21"/>
        </w:rPr>
        <w:t>（2）[2]如图所示，木板表面最光滑，小车在木板面上受阻力最小，速度减小更慢，运动距离最远。</w:t>
      </w:r>
    </w:p>
    <w:p w14:paraId="1090A167">
      <w:pPr>
        <w:shd w:val="clear" w:color="auto" w:fill="auto"/>
        <w:spacing w:line="360" w:lineRule="auto"/>
        <w:jc w:val="left"/>
        <w:textAlignment w:val="center"/>
        <w:rPr>
          <w:color w:val="FF0000"/>
          <w:sz w:val="21"/>
        </w:rPr>
      </w:pPr>
      <w:r>
        <w:rPr>
          <w:color w:val="FF0000"/>
          <w:sz w:val="21"/>
        </w:rPr>
        <w:t>[3]推理：若小车</w:t>
      </w:r>
      <w:r>
        <w:rPr>
          <w:color w:val="FF0000"/>
          <w:sz w:val="21"/>
          <w:em w:val="dot"/>
          <w:lang w:eastAsia="zh-CN"/>
        </w:rPr>
        <w:t>在</w:t>
      </w:r>
      <w:r>
        <w:rPr>
          <w:color w:val="FF0000"/>
          <w:sz w:val="21"/>
        </w:rPr>
        <w:t>更光滑的水平面上运动，受阻力更小，速度减小幅度更小，运动距离远大。</w:t>
      </w:r>
    </w:p>
    <w:p w14:paraId="4AB5BA12">
      <w:pPr>
        <w:shd w:val="clear" w:color="auto" w:fill="auto"/>
        <w:spacing w:line="360" w:lineRule="auto"/>
        <w:jc w:val="left"/>
        <w:textAlignment w:val="center"/>
        <w:rPr>
          <w:color w:val="FF0000"/>
          <w:sz w:val="21"/>
        </w:rPr>
      </w:pPr>
      <w:r>
        <w:rPr>
          <w:color w:val="FF0000"/>
          <w:sz w:val="21"/>
        </w:rPr>
        <w:t>[4]进一步推理：若运动的小车不受阻力，速度将不变，物体会一直运动下去。</w:t>
      </w:r>
    </w:p>
    <w:p w14:paraId="57E1DADD">
      <w:pPr>
        <w:shd w:val="clear" w:color="auto" w:fill="auto"/>
        <w:spacing w:line="360" w:lineRule="auto"/>
        <w:jc w:val="left"/>
        <w:textAlignment w:val="center"/>
        <w:rPr>
          <w:color w:val="FF0000"/>
          <w:sz w:val="21"/>
        </w:rPr>
      </w:pPr>
      <w:r>
        <w:rPr>
          <w:color w:val="FF0000"/>
          <w:sz w:val="21"/>
        </w:rPr>
        <w:t>（3）[5]三次实验中，小车最终都会停止运动，是因为小车受到了阻力影响，表明力是改变物体运动状态。</w:t>
      </w:r>
    </w:p>
    <w:p w14:paraId="4852A804">
      <w:pPr>
        <w:shd w:val="clear" w:color="auto" w:fill="auto"/>
        <w:spacing w:line="360" w:lineRule="auto"/>
        <w:jc w:val="left"/>
        <w:textAlignment w:val="center"/>
        <w:rPr>
          <w:color w:val="FF0000"/>
          <w:sz w:val="21"/>
        </w:rPr>
      </w:pPr>
      <w:r>
        <w:rPr>
          <w:color w:val="FF0000"/>
          <w:sz w:val="21"/>
        </w:rPr>
        <w:t>（4）[6][7][8]滑动摩擦力不易直接测量，兴趣小组同学用弹簧测力计拉反放的小车在水平面上做匀速直线运动，根据二力平衡条件，此时测力计对木块的拉力与滑动摩擦力是一对平衡力，摩擦力大小等于拉力。</w:t>
      </w:r>
    </w:p>
    <w:p w14:paraId="4A40937D">
      <w:pPr>
        <w:shd w:val="clear" w:color="auto" w:fill="auto"/>
        <w:spacing w:line="360" w:lineRule="auto"/>
        <w:jc w:val="left"/>
        <w:textAlignment w:val="center"/>
        <w:rPr>
          <w:color w:val="FF0000"/>
          <w:sz w:val="21"/>
        </w:rPr>
      </w:pPr>
      <w:r>
        <w:rPr>
          <w:color w:val="FF0000"/>
          <w:sz w:val="21"/>
        </w:rPr>
        <w:t>26．(1)     108     9000</w:t>
      </w:r>
    </w:p>
    <w:p w14:paraId="52F6AB11">
      <w:pPr>
        <w:shd w:val="clear" w:color="auto" w:fill="auto"/>
        <w:spacing w:line="360" w:lineRule="auto"/>
        <w:jc w:val="left"/>
        <w:textAlignment w:val="center"/>
        <w:rPr>
          <w:color w:val="FF0000"/>
          <w:sz w:val="21"/>
        </w:rPr>
      </w:pPr>
      <w:r>
        <w:rPr>
          <w:color w:val="FF0000"/>
          <w:sz w:val="21"/>
        </w:rPr>
        <w:t>(2)     1080     12</w:t>
      </w:r>
    </w:p>
    <w:p w14:paraId="5799A4A2">
      <w:pPr>
        <w:shd w:val="clear" w:color="auto" w:fill="auto"/>
        <w:spacing w:line="360" w:lineRule="auto"/>
        <w:jc w:val="left"/>
        <w:textAlignment w:val="center"/>
        <w:rPr>
          <w:color w:val="FF0000"/>
          <w:sz w:val="21"/>
        </w:rPr>
      </w:pPr>
      <w:r>
        <w:rPr>
          <w:color w:val="FF0000"/>
          <w:sz w:val="21"/>
        </w:rPr>
        <w:t>【详解】（1）[1]根据图乙可知，当飞机静止时，所受重力与支持力平衡，大小相等，即</w:t>
      </w:r>
    </w:p>
    <w:p w14:paraId="418B5DC7">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支</w:t>
      </w:r>
      <w:r>
        <w:rPr>
          <w:rFonts w:ascii="Times New Roman" w:eastAsia="Times New Roman" w:hAnsi="Times New Roman" w:cs="Times New Roman"/>
          <w:i/>
          <w:color w:val="FF0000"/>
          <w:sz w:val="21"/>
          <w:vertAlign w:val="subscript"/>
        </w:rPr>
        <w:t>0</w:t>
      </w:r>
      <w:r>
        <w:rPr>
          <w:color w:val="FF0000"/>
          <w:sz w:val="21"/>
        </w:rPr>
        <w:t>=1080N</w:t>
      </w:r>
    </w:p>
    <w:p w14:paraId="3D02224B">
      <w:pPr>
        <w:shd w:val="clear" w:color="auto" w:fill="auto"/>
        <w:spacing w:line="360" w:lineRule="auto"/>
        <w:jc w:val="left"/>
        <w:textAlignment w:val="center"/>
        <w:rPr>
          <w:color w:val="FF0000"/>
          <w:sz w:val="21"/>
        </w:rPr>
      </w:pPr>
      <w:r>
        <w:rPr>
          <w:color w:val="FF0000"/>
          <w:sz w:val="21"/>
        </w:rPr>
        <w:t>飞机的质量为</w:t>
      </w:r>
    </w:p>
    <w:p w14:paraId="7CC7620C">
      <w:pPr>
        <w:shd w:val="clear" w:color="auto" w:fill="auto"/>
        <w:spacing w:line="360" w:lineRule="auto"/>
        <w:jc w:val="center"/>
        <w:textAlignment w:val="center"/>
        <w:rPr>
          <w:color w:val="FF0000"/>
          <w:sz w:val="21"/>
        </w:rPr>
      </w:pPr>
      <w:r>
        <w:rPr>
          <w:color w:val="FF0000"/>
        </w:rPr>
        <w:object>
          <v:shape id="_x0000_i1069" type="#_x0000_t75" alt="eqId4409845ef34381fda55bd21e4e1ed883" style="width:108.2pt;height:29pt" o:ole="" coordsize="21600,21600" o:preferrelative="t" filled="f" stroked="f">
            <v:stroke joinstyle="miter"/>
            <v:imagedata r:id="rId105" o:title="eqId4409845ef34381fda55bd21e4e1ed883"/>
            <o:lock v:ext="edit" aspectratio="t"/>
            <w10:anchorlock/>
          </v:shape>
          <o:OLEObject Type="Embed" ProgID="Equation.DSMT4" ShapeID="_x0000_i1069" DrawAspect="Content" ObjectID="_1468075769" r:id="rId106"/>
        </w:object>
      </w:r>
    </w:p>
    <w:p w14:paraId="60ACB83D">
      <w:pPr>
        <w:shd w:val="clear" w:color="auto" w:fill="auto"/>
        <w:spacing w:line="360" w:lineRule="auto"/>
        <w:jc w:val="left"/>
        <w:textAlignment w:val="center"/>
        <w:rPr>
          <w:color w:val="FF0000"/>
          <w:sz w:val="21"/>
        </w:rPr>
      </w:pPr>
      <w:r>
        <w:rPr>
          <w:color w:val="FF0000"/>
          <w:sz w:val="21"/>
        </w:rPr>
        <w:t>[2]根据图乙可知，飞机起飞前的滑行的距离为</w:t>
      </w:r>
      <w:r>
        <w:rPr>
          <w:i/>
          <w:color w:val="FF0000"/>
          <w:sz w:val="21"/>
        </w:rPr>
        <w:t>s</w:t>
      </w:r>
      <w:r>
        <w:rPr>
          <w:color w:val="FF0000"/>
          <w:sz w:val="21"/>
        </w:rPr>
        <w:t>=30m，飞机发动机做的功为</w:t>
      </w:r>
    </w:p>
    <w:p w14:paraId="2605D89E">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W=Fs</w:t>
      </w:r>
      <w:r>
        <w:rPr>
          <w:color w:val="FF0000"/>
          <w:sz w:val="21"/>
        </w:rPr>
        <w:t>=300N×30m=9000J</w:t>
      </w:r>
    </w:p>
    <w:p w14:paraId="0A3BB441">
      <w:pPr>
        <w:shd w:val="clear" w:color="auto" w:fill="auto"/>
        <w:spacing w:line="360" w:lineRule="auto"/>
        <w:jc w:val="left"/>
        <w:textAlignment w:val="center"/>
        <w:rPr>
          <w:color w:val="FF0000"/>
          <w:sz w:val="21"/>
        </w:rPr>
      </w:pPr>
      <w:r>
        <w:rPr>
          <w:color w:val="FF0000"/>
          <w:sz w:val="21"/>
        </w:rPr>
        <w:t>（2）[1]航模飞机起飞离地时需获得的最小升力</w:t>
      </w:r>
    </w:p>
    <w:p w14:paraId="6CABF205">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升</w:t>
      </w:r>
      <w:r>
        <w:rPr>
          <w:color w:val="FF0000"/>
          <w:sz w:val="21"/>
        </w:rPr>
        <w:t>=</w:t>
      </w:r>
      <w:r>
        <w:rPr>
          <w:rFonts w:ascii="Times New Roman" w:eastAsia="Times New Roman" w:hAnsi="Times New Roman" w:cs="Times New Roman"/>
          <w:i/>
          <w:color w:val="FF0000"/>
          <w:sz w:val="21"/>
        </w:rPr>
        <w:t>G</w:t>
      </w:r>
      <w:r>
        <w:rPr>
          <w:color w:val="FF0000"/>
          <w:sz w:val="21"/>
        </w:rPr>
        <w:t>=1080N</w:t>
      </w:r>
    </w:p>
    <w:p w14:paraId="710A2BC7">
      <w:pPr>
        <w:shd w:val="clear" w:color="auto" w:fill="auto"/>
        <w:spacing w:line="360" w:lineRule="auto"/>
        <w:jc w:val="left"/>
        <w:textAlignment w:val="center"/>
        <w:rPr>
          <w:color w:val="FF0000"/>
          <w:sz w:val="21"/>
        </w:rPr>
      </w:pPr>
      <w:r>
        <w:rPr>
          <w:color w:val="FF0000"/>
          <w:sz w:val="21"/>
        </w:rPr>
        <w:t>[2]此时</w:t>
      </w:r>
    </w:p>
    <w:p w14:paraId="4A7D822B">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升</w:t>
      </w:r>
      <w:r>
        <w:rPr>
          <w:color w:val="FF0000"/>
          <w:sz w:val="21"/>
        </w:rPr>
        <w:t>=</w:t>
      </w:r>
      <w:r>
        <w:rPr>
          <w:rFonts w:ascii="Times New Roman" w:eastAsia="Times New Roman" w:hAnsi="Times New Roman" w:cs="Times New Roman"/>
          <w:i/>
          <w:color w:val="FF0000"/>
          <w:sz w:val="21"/>
        </w:rPr>
        <w:t>cv</w:t>
      </w:r>
      <w:r>
        <w:rPr>
          <w:rFonts w:ascii="Times New Roman" w:eastAsia="Times New Roman" w:hAnsi="Times New Roman" w:cs="Times New Roman"/>
          <w:i/>
          <w:color w:val="FF0000"/>
          <w:sz w:val="21"/>
          <w:vertAlign w:val="superscript"/>
        </w:rPr>
        <w:t>2</w:t>
      </w:r>
      <w:r>
        <w:rPr>
          <w:color w:val="FF0000"/>
          <w:sz w:val="21"/>
        </w:rPr>
        <w:t>=7.5N·s</w:t>
      </w:r>
      <w:r>
        <w:rPr>
          <w:color w:val="FF0000"/>
          <w:sz w:val="21"/>
          <w:vertAlign w:val="superscript"/>
        </w:rPr>
        <w:t>2</w:t>
      </w:r>
      <w:r>
        <w:rPr>
          <w:color w:val="FF0000"/>
          <w:sz w:val="21"/>
        </w:rPr>
        <w:t>/m</w:t>
      </w:r>
      <w:r>
        <w:rPr>
          <w:color w:val="FF0000"/>
          <w:sz w:val="21"/>
          <w:vertAlign w:val="superscript"/>
        </w:rPr>
        <w:t>2</w:t>
      </w:r>
      <w:r>
        <w:rPr>
          <w:color w:val="FF0000"/>
          <w:sz w:val="21"/>
        </w:rPr>
        <w:t>×</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perscript"/>
        </w:rPr>
        <w:t>2</w:t>
      </w:r>
      <w:r>
        <w:rPr>
          <w:color w:val="FF0000"/>
          <w:sz w:val="21"/>
        </w:rPr>
        <w:t>=1080N</w:t>
      </w:r>
    </w:p>
    <w:p w14:paraId="7235A0BB">
      <w:pPr>
        <w:shd w:val="clear" w:color="auto" w:fill="auto"/>
        <w:spacing w:line="360" w:lineRule="auto"/>
        <w:jc w:val="left"/>
        <w:textAlignment w:val="center"/>
        <w:rPr>
          <w:color w:val="FF0000"/>
          <w:sz w:val="21"/>
        </w:rPr>
      </w:pPr>
      <w:r>
        <w:rPr>
          <w:color w:val="FF0000"/>
          <w:sz w:val="21"/>
        </w:rPr>
        <w:t>解得最小速度</w:t>
      </w:r>
      <w:r>
        <w:rPr>
          <w:rFonts w:ascii="Times New Roman" w:eastAsia="Times New Roman" w:hAnsi="Times New Roman" w:cs="Times New Roman"/>
          <w:i/>
          <w:color w:val="FF0000"/>
          <w:sz w:val="21"/>
        </w:rPr>
        <w:t>v</w:t>
      </w:r>
      <w:r>
        <w:rPr>
          <w:color w:val="FF0000"/>
          <w:sz w:val="21"/>
        </w:rPr>
        <w:t>=12m/s。</w:t>
      </w:r>
    </w:p>
    <w:p w14:paraId="255B0B0D">
      <w:pPr>
        <w:shd w:val="clear" w:color="auto" w:fill="auto"/>
        <w:spacing w:line="360" w:lineRule="auto"/>
        <w:jc w:val="left"/>
        <w:textAlignment w:val="center"/>
        <w:rPr>
          <w:color w:val="FF0000"/>
          <w:sz w:val="21"/>
        </w:rPr>
      </w:pPr>
      <w:r>
        <w:rPr>
          <w:color w:val="FF0000"/>
          <w:sz w:val="21"/>
        </w:rPr>
        <w:t xml:space="preserve">27．     ②     B     </w:t>
      </w:r>
      <w:r>
        <w:rPr>
          <w:rFonts w:ascii="Times New Roman" w:eastAsia="Times New Roman" w:hAnsi="Times New Roman" w:cs="Times New Roman"/>
          <w:i/>
          <w:color w:val="FF0000"/>
          <w:sz w:val="21"/>
        </w:rPr>
        <w:t>c</w:t>
      </w:r>
      <w:r>
        <w:rPr>
          <w:color w:val="FF0000"/>
          <w:sz w:val="21"/>
        </w:rPr>
        <w:t xml:space="preserve">     960</w:t>
      </w:r>
    </w:p>
    <w:p w14:paraId="274DA073">
      <w:pPr>
        <w:shd w:val="clear" w:color="auto" w:fill="auto"/>
        <w:spacing w:line="360" w:lineRule="auto"/>
        <w:jc w:val="left"/>
        <w:textAlignment w:val="center"/>
        <w:rPr>
          <w:color w:val="FF0000"/>
          <w:sz w:val="21"/>
        </w:rPr>
      </w:pPr>
      <w:r>
        <w:rPr>
          <w:color w:val="FF0000"/>
          <w:sz w:val="21"/>
        </w:rPr>
        <w:t>【详解】（1）[1]由题意可知，当矩形木梁横截面的高宽比为3∶2时，承重能力最强，因此乙图的②承重能力最强。</w:t>
      </w:r>
    </w:p>
    <w:p w14:paraId="2587B0D1">
      <w:pPr>
        <w:shd w:val="clear" w:color="auto" w:fill="auto"/>
        <w:spacing w:line="360" w:lineRule="auto"/>
        <w:jc w:val="left"/>
        <w:textAlignment w:val="center"/>
        <w:rPr>
          <w:color w:val="FF0000"/>
          <w:sz w:val="21"/>
        </w:rPr>
      </w:pPr>
      <w:r>
        <w:rPr>
          <w:color w:val="FF0000"/>
          <w:sz w:val="21"/>
        </w:rPr>
        <w:t>（2）[2]在形变最大的位置粘贴一层抗拉伸的材料，由图甲可知，木梁的底面形变最大，所以应该贴在木梁的底面，故B符合题意，ACD不符合题意。</w:t>
      </w:r>
    </w:p>
    <w:p w14:paraId="4250BE6B">
      <w:pPr>
        <w:shd w:val="clear" w:color="auto" w:fill="auto"/>
        <w:spacing w:line="360" w:lineRule="auto"/>
        <w:jc w:val="left"/>
        <w:textAlignment w:val="center"/>
        <w:rPr>
          <w:color w:val="FF0000"/>
          <w:sz w:val="21"/>
        </w:rPr>
      </w:pPr>
      <w:r>
        <w:rPr>
          <w:color w:val="FF0000"/>
          <w:sz w:val="21"/>
        </w:rPr>
        <w:t>故选B。</w:t>
      </w:r>
    </w:p>
    <w:p w14:paraId="70FD0301">
      <w:pPr>
        <w:shd w:val="clear" w:color="auto" w:fill="auto"/>
        <w:spacing w:line="360" w:lineRule="auto"/>
        <w:jc w:val="left"/>
        <w:textAlignment w:val="center"/>
        <w:rPr>
          <w:color w:val="FF0000"/>
          <w:sz w:val="21"/>
        </w:rPr>
      </w:pPr>
      <w:r>
        <w:rPr>
          <w:color w:val="FF0000"/>
          <w:sz w:val="21"/>
        </w:rPr>
        <w:t>（3）[3]由题目的木材的形变系数计算式</w:t>
      </w:r>
      <w:r>
        <w:rPr>
          <w:color w:val="FF0000"/>
        </w:rPr>
        <w:object>
          <v:shape id="_x0000_i1070" type="#_x0000_t75" alt="eqIdcbd1989b8ee4409bfa00f30362c316a0" style="width:50.1pt;height:28.85pt" o:ole="" coordsize="21600,21600" o:preferrelative="t" filled="f" stroked="f">
            <v:stroke joinstyle="miter"/>
            <v:imagedata r:id="rId50" o:title="eqIdcbd1989b8ee4409bfa00f30362c316a0"/>
            <o:lock v:ext="edit" aspectratio="t"/>
            <w10:anchorlock/>
          </v:shape>
          <o:OLEObject Type="Embed" ProgID="Equation.DSMT4" ShapeID="_x0000_i1070" DrawAspect="Content" ObjectID="_1468075770" r:id="rId107"/>
        </w:object>
      </w:r>
      <w:r>
        <w:rPr>
          <w:color w:val="FF0000"/>
          <w:sz w:val="21"/>
        </w:rPr>
        <w:t>可得</w:t>
      </w:r>
    </w:p>
    <w:p w14:paraId="555A4D7B">
      <w:pPr>
        <w:shd w:val="clear" w:color="auto" w:fill="auto"/>
        <w:spacing w:line="360" w:lineRule="auto"/>
        <w:jc w:val="center"/>
        <w:textAlignment w:val="center"/>
        <w:rPr>
          <w:color w:val="FF0000"/>
          <w:sz w:val="21"/>
        </w:rPr>
      </w:pPr>
      <w:r>
        <w:rPr>
          <w:color w:val="FF0000"/>
        </w:rPr>
        <w:object>
          <v:shape id="_x0000_i1071" type="#_x0000_t75" alt="eqId86f93e366ddf049f945807d12bbff6a1" style="width:56.3pt;height:28.9pt" o:ole="" coordsize="21600,21600" o:preferrelative="t" filled="f" stroked="f">
            <v:stroke joinstyle="miter"/>
            <v:imagedata r:id="rId108" o:title="eqId86f93e366ddf049f945807d12bbff6a1"/>
            <o:lock v:ext="edit" aspectratio="t"/>
            <w10:anchorlock/>
          </v:shape>
          <o:OLEObject Type="Embed" ProgID="Equation.DSMT4" ShapeID="_x0000_i1071" DrawAspect="Content" ObjectID="_1468075771" r:id="rId109"/>
        </w:object>
      </w:r>
    </w:p>
    <w:p w14:paraId="51C43C56">
      <w:pPr>
        <w:shd w:val="clear" w:color="auto" w:fill="auto"/>
        <w:spacing w:line="360" w:lineRule="auto"/>
        <w:jc w:val="left"/>
        <w:textAlignment w:val="center"/>
        <w:rPr>
          <w:color w:val="FF0000"/>
          <w:sz w:val="21"/>
        </w:rPr>
      </w:pPr>
      <w:r>
        <w:rPr>
          <w:color w:val="FF0000"/>
          <w:sz w:val="21"/>
        </w:rPr>
        <w:t>在其它条件一定时，</w:t>
      </w:r>
      <w:r>
        <w:rPr>
          <w:rFonts w:ascii="Times New Roman" w:eastAsia="Times New Roman" w:hAnsi="Times New Roman" w:cs="Times New Roman"/>
          <w:i/>
          <w:color w:val="FF0000"/>
          <w:sz w:val="21"/>
        </w:rPr>
        <w:t>F</w:t>
      </w:r>
      <w:r>
        <w:rPr>
          <w:color w:val="FF0000"/>
          <w:sz w:val="21"/>
        </w:rPr>
        <w:t>与</w:t>
      </w:r>
      <w:r>
        <w:rPr>
          <w:rFonts w:ascii="Times New Roman" w:eastAsia="Times New Roman" w:hAnsi="Times New Roman" w:cs="Times New Roman"/>
          <w:i/>
          <w:color w:val="FF0000"/>
          <w:sz w:val="21"/>
        </w:rPr>
        <w:t>x</w:t>
      </w:r>
      <w:r>
        <w:rPr>
          <w:color w:val="FF0000"/>
          <w:sz w:val="21"/>
        </w:rPr>
        <w:t>成正比，当超过最大限重能力木梁可能会过度弯曲甚至断裂。故</w:t>
      </w:r>
      <w:r>
        <w:rPr>
          <w:rFonts w:ascii="Times New Roman" w:eastAsia="Times New Roman" w:hAnsi="Times New Roman" w:cs="Times New Roman"/>
          <w:i/>
          <w:color w:val="FF0000"/>
          <w:sz w:val="21"/>
        </w:rPr>
        <w:t>c</w:t>
      </w:r>
      <w:r>
        <w:rPr>
          <w:color w:val="FF0000"/>
          <w:sz w:val="21"/>
        </w:rPr>
        <w:t>图线符合题意。</w:t>
      </w:r>
    </w:p>
    <w:p w14:paraId="346AA1A1">
      <w:pPr>
        <w:shd w:val="clear" w:color="auto" w:fill="auto"/>
        <w:spacing w:line="360" w:lineRule="auto"/>
        <w:jc w:val="left"/>
        <w:textAlignment w:val="center"/>
        <w:rPr>
          <w:color w:val="FF0000"/>
          <w:sz w:val="21"/>
        </w:rPr>
      </w:pPr>
      <w:r>
        <w:rPr>
          <w:color w:val="FF0000"/>
          <w:sz w:val="21"/>
        </w:rPr>
        <w:t>（4）[4]根据</w:t>
      </w:r>
      <w:r>
        <w:rPr>
          <w:color w:val="FF0000"/>
        </w:rPr>
        <w:object>
          <v:shape id="_x0000_i1072" type="#_x0000_t75" alt="eqId86f93e366ddf049f945807d12bbff6a1" style="width:56.3pt;height:28.9pt" o:ole="" coordsize="21600,21600" o:preferrelative="t" filled="f" stroked="f">
            <v:stroke joinstyle="miter"/>
            <v:imagedata r:id="rId108" o:title="eqId86f93e366ddf049f945807d12bbff6a1"/>
            <o:lock v:ext="edit" aspectratio="t"/>
            <w10:anchorlock/>
          </v:shape>
          <o:OLEObject Type="Embed" ProgID="Equation.DSMT4" ShapeID="_x0000_i1072" DrawAspect="Content" ObjectID="_1468075772" r:id="rId110"/>
        </w:object>
      </w:r>
      <w:r>
        <w:rPr>
          <w:color w:val="FF0000"/>
          <w:sz w:val="21"/>
        </w:rPr>
        <w:t>可得，该木梁的最大承重为</w:t>
      </w:r>
    </w:p>
    <w:p w14:paraId="2D14EAF4">
      <w:pPr>
        <w:shd w:val="clear" w:color="auto" w:fill="auto"/>
        <w:spacing w:line="360" w:lineRule="auto"/>
        <w:jc w:val="center"/>
        <w:textAlignment w:val="center"/>
        <w:rPr>
          <w:color w:val="FF0000"/>
          <w:sz w:val="21"/>
        </w:rPr>
      </w:pPr>
      <w:r>
        <w:rPr>
          <w:color w:val="FF0000"/>
        </w:rPr>
        <w:object>
          <v:shape id="_x0000_i1073" type="#_x0000_t75" alt="eqId2e4fba3b3dd9e2c3373a72e29749b5e0" style="width:290.4pt;height:41.3pt" o:ole="" coordsize="21600,21600" o:preferrelative="t" filled="f" stroked="f">
            <v:stroke joinstyle="miter"/>
            <v:imagedata r:id="rId111" o:title="eqId2e4fba3b3dd9e2c3373a72e29749b5e0"/>
            <o:lock v:ext="edit" aspectratio="t"/>
            <w10:anchorlock/>
          </v:shape>
          <o:OLEObject Type="Embed" ProgID="Equation.DSMT4" ShapeID="_x0000_i1073" DrawAspect="Content" ObjectID="_1468075773" r:id="rId112"/>
        </w:object>
      </w:r>
    </w:p>
    <w:p w14:paraId="2F6A8ACA"/>
    <w:sectPr>
      <w:headerReference w:type="default" r:id="rId113"/>
      <w:footerReference w:type="default" r:id="rId114"/>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E6435A"/>
    <w:rsid w:val="004151FC"/>
    <w:rsid w:val="00C02FC6"/>
    <w:rsid w:val="02E6435A"/>
    <w:rsid w:val="1B1C340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kern w:val="0"/>
      <w:sz w:val="18"/>
      <w:szCs w:val="18"/>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40.bin" /><Relationship Id="rId101" Type="http://schemas.openxmlformats.org/officeDocument/2006/relationships/oleObject" Target="embeddings/oleObject41.bin" /><Relationship Id="rId102" Type="http://schemas.openxmlformats.org/officeDocument/2006/relationships/oleObject" Target="embeddings/oleObject42.bin" /><Relationship Id="rId103" Type="http://schemas.openxmlformats.org/officeDocument/2006/relationships/oleObject" Target="embeddings/oleObject43.bin" /><Relationship Id="rId104" Type="http://schemas.openxmlformats.org/officeDocument/2006/relationships/oleObject" Target="embeddings/oleObject44.bin" /><Relationship Id="rId105" Type="http://schemas.openxmlformats.org/officeDocument/2006/relationships/image" Target="media/image58.wmf" /><Relationship Id="rId106" Type="http://schemas.openxmlformats.org/officeDocument/2006/relationships/oleObject" Target="embeddings/oleObject45.bin" /><Relationship Id="rId107" Type="http://schemas.openxmlformats.org/officeDocument/2006/relationships/oleObject" Target="embeddings/oleObject46.bin" /><Relationship Id="rId108" Type="http://schemas.openxmlformats.org/officeDocument/2006/relationships/image" Target="media/image59.wmf" /><Relationship Id="rId109" Type="http://schemas.openxmlformats.org/officeDocument/2006/relationships/oleObject" Target="embeddings/oleObject47.bin" /><Relationship Id="rId11" Type="http://schemas.openxmlformats.org/officeDocument/2006/relationships/oleObject" Target="embeddings/oleObject2.bin" /><Relationship Id="rId110" Type="http://schemas.openxmlformats.org/officeDocument/2006/relationships/oleObject" Target="embeddings/oleObject48.bin" /><Relationship Id="rId111" Type="http://schemas.openxmlformats.org/officeDocument/2006/relationships/image" Target="media/image60.wmf" /><Relationship Id="rId112" Type="http://schemas.openxmlformats.org/officeDocument/2006/relationships/oleObject" Target="embeddings/oleObject49.bin" /><Relationship Id="rId113" Type="http://schemas.openxmlformats.org/officeDocument/2006/relationships/header" Target="header1.xml" /><Relationship Id="rId114" Type="http://schemas.openxmlformats.org/officeDocument/2006/relationships/footer" Target="footer1.xml" /><Relationship Id="rId115" Type="http://schemas.openxmlformats.org/officeDocument/2006/relationships/theme" Target="theme/theme1.xml" /><Relationship Id="rId116" Type="http://schemas.openxmlformats.org/officeDocument/2006/relationships/styles" Target="styles.xml"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wmf" /><Relationship Id="rId17" Type="http://schemas.openxmlformats.org/officeDocument/2006/relationships/oleObject" Target="embeddings/oleObject3.bin" /><Relationship Id="rId18" Type="http://schemas.openxmlformats.org/officeDocument/2006/relationships/image" Target="media/image12.wmf" /><Relationship Id="rId19" Type="http://schemas.openxmlformats.org/officeDocument/2006/relationships/oleObject" Target="embeddings/oleObject4.bin"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wmf" /><Relationship Id="rId26" Type="http://schemas.openxmlformats.org/officeDocument/2006/relationships/oleObject" Target="embeddings/oleObject5.bin" /><Relationship Id="rId27" Type="http://schemas.openxmlformats.org/officeDocument/2006/relationships/image" Target="media/image19.png" /><Relationship Id="rId28" Type="http://schemas.openxmlformats.org/officeDocument/2006/relationships/image" Target="media/image20.png" /><Relationship Id="rId29" Type="http://schemas.openxmlformats.org/officeDocument/2006/relationships/image" Target="media/image21.png" /><Relationship Id="rId3" Type="http://schemas.openxmlformats.org/officeDocument/2006/relationships/fontTable" Target="fontTable.xml" /><Relationship Id="rId30" Type="http://schemas.openxmlformats.org/officeDocument/2006/relationships/image" Target="media/image22.wmf" /><Relationship Id="rId31" Type="http://schemas.openxmlformats.org/officeDocument/2006/relationships/oleObject" Target="embeddings/oleObject6.bin" /><Relationship Id="rId32" Type="http://schemas.openxmlformats.org/officeDocument/2006/relationships/image" Target="media/image23.wmf" /><Relationship Id="rId33" Type="http://schemas.openxmlformats.org/officeDocument/2006/relationships/oleObject" Target="embeddings/oleObject7.bin" /><Relationship Id="rId34" Type="http://schemas.openxmlformats.org/officeDocument/2006/relationships/oleObject" Target="embeddings/oleObject8.bin" /><Relationship Id="rId35" Type="http://schemas.openxmlformats.org/officeDocument/2006/relationships/oleObject" Target="embeddings/oleObject9.bin" /><Relationship Id="rId36" Type="http://schemas.openxmlformats.org/officeDocument/2006/relationships/image" Target="media/image24.wmf" /><Relationship Id="rId37" Type="http://schemas.openxmlformats.org/officeDocument/2006/relationships/oleObject" Target="embeddings/oleObject10.bin" /><Relationship Id="rId38" Type="http://schemas.openxmlformats.org/officeDocument/2006/relationships/image" Target="media/image25.wmf" /><Relationship Id="rId39" Type="http://schemas.openxmlformats.org/officeDocument/2006/relationships/oleObject" Target="embeddings/oleObject11.bin" /><Relationship Id="rId4" Type="http://schemas.openxmlformats.org/officeDocument/2006/relationships/image" Target="media/image1.png" /><Relationship Id="rId40" Type="http://schemas.openxmlformats.org/officeDocument/2006/relationships/oleObject" Target="embeddings/oleObject12.bin" /><Relationship Id="rId41" Type="http://schemas.openxmlformats.org/officeDocument/2006/relationships/oleObject" Target="embeddings/oleObject13.bin" /><Relationship Id="rId42" Type="http://schemas.openxmlformats.org/officeDocument/2006/relationships/image" Target="media/image26.png" /><Relationship Id="rId43" Type="http://schemas.openxmlformats.org/officeDocument/2006/relationships/image" Target="media/image27.wmf" /><Relationship Id="rId44" Type="http://schemas.openxmlformats.org/officeDocument/2006/relationships/oleObject" Target="embeddings/oleObject14.bin" /><Relationship Id="rId45" Type="http://schemas.openxmlformats.org/officeDocument/2006/relationships/image" Target="media/image28.wmf" /><Relationship Id="rId46" Type="http://schemas.openxmlformats.org/officeDocument/2006/relationships/oleObject" Target="embeddings/oleObject15.bin" /><Relationship Id="rId47" Type="http://schemas.openxmlformats.org/officeDocument/2006/relationships/image" Target="media/image29.wmf" /><Relationship Id="rId48" Type="http://schemas.openxmlformats.org/officeDocument/2006/relationships/oleObject" Target="embeddings/oleObject16.bin" /><Relationship Id="rId49" Type="http://schemas.openxmlformats.org/officeDocument/2006/relationships/image" Target="media/image30.png" /><Relationship Id="rId5" Type="http://schemas.openxmlformats.org/officeDocument/2006/relationships/image" Target="media/image2.png" /><Relationship Id="rId50" Type="http://schemas.openxmlformats.org/officeDocument/2006/relationships/image" Target="media/image31.wmf" /><Relationship Id="rId51" Type="http://schemas.openxmlformats.org/officeDocument/2006/relationships/oleObject" Target="embeddings/oleObject17.bin" /><Relationship Id="rId52" Type="http://schemas.openxmlformats.org/officeDocument/2006/relationships/image" Target="media/image32.wmf" /><Relationship Id="rId53" Type="http://schemas.openxmlformats.org/officeDocument/2006/relationships/oleObject" Target="embeddings/oleObject18.bin" /><Relationship Id="rId54" Type="http://schemas.openxmlformats.org/officeDocument/2006/relationships/image" Target="media/image33.png" /><Relationship Id="rId55" Type="http://schemas.openxmlformats.org/officeDocument/2006/relationships/image" Target="media/image34.wmf" /><Relationship Id="rId56" Type="http://schemas.openxmlformats.org/officeDocument/2006/relationships/oleObject" Target="embeddings/oleObject19.bin" /><Relationship Id="rId57" Type="http://schemas.openxmlformats.org/officeDocument/2006/relationships/image" Target="media/image35.wmf" /><Relationship Id="rId58" Type="http://schemas.openxmlformats.org/officeDocument/2006/relationships/oleObject" Target="embeddings/oleObject20.bin" /><Relationship Id="rId59" Type="http://schemas.openxmlformats.org/officeDocument/2006/relationships/image" Target="media/image36.wmf" /><Relationship Id="rId6" Type="http://schemas.openxmlformats.org/officeDocument/2006/relationships/image" Target="media/image3.png" /><Relationship Id="rId60" Type="http://schemas.openxmlformats.org/officeDocument/2006/relationships/oleObject" Target="embeddings/oleObject21.bin" /><Relationship Id="rId61" Type="http://schemas.openxmlformats.org/officeDocument/2006/relationships/image" Target="media/image37.wmf" /><Relationship Id="rId62" Type="http://schemas.openxmlformats.org/officeDocument/2006/relationships/oleObject" Target="embeddings/oleObject22.bin" /><Relationship Id="rId63" Type="http://schemas.openxmlformats.org/officeDocument/2006/relationships/image" Target="media/image38.wmf" /><Relationship Id="rId64" Type="http://schemas.openxmlformats.org/officeDocument/2006/relationships/oleObject" Target="embeddings/oleObject23.bin" /><Relationship Id="rId65" Type="http://schemas.openxmlformats.org/officeDocument/2006/relationships/image" Target="media/image39.wmf" /><Relationship Id="rId66" Type="http://schemas.openxmlformats.org/officeDocument/2006/relationships/oleObject" Target="embeddings/oleObject24.bin" /><Relationship Id="rId67" Type="http://schemas.openxmlformats.org/officeDocument/2006/relationships/image" Target="media/image40.wmf" /><Relationship Id="rId68" Type="http://schemas.openxmlformats.org/officeDocument/2006/relationships/oleObject" Target="embeddings/oleObject25.bin" /><Relationship Id="rId69" Type="http://schemas.openxmlformats.org/officeDocument/2006/relationships/image" Target="media/image41.wmf" /><Relationship Id="rId7" Type="http://schemas.openxmlformats.org/officeDocument/2006/relationships/image" Target="media/image4.png" /><Relationship Id="rId70" Type="http://schemas.openxmlformats.org/officeDocument/2006/relationships/oleObject" Target="embeddings/oleObject26.bin" /><Relationship Id="rId71" Type="http://schemas.openxmlformats.org/officeDocument/2006/relationships/image" Target="media/image42.wmf" /><Relationship Id="rId72" Type="http://schemas.openxmlformats.org/officeDocument/2006/relationships/oleObject" Target="embeddings/oleObject27.bin" /><Relationship Id="rId73" Type="http://schemas.openxmlformats.org/officeDocument/2006/relationships/image" Target="media/image43.wmf" /><Relationship Id="rId74" Type="http://schemas.openxmlformats.org/officeDocument/2006/relationships/oleObject" Target="embeddings/oleObject28.bin" /><Relationship Id="rId75" Type="http://schemas.openxmlformats.org/officeDocument/2006/relationships/image" Target="media/image44.wmf" /><Relationship Id="rId76" Type="http://schemas.openxmlformats.org/officeDocument/2006/relationships/oleObject" Target="embeddings/oleObject29.bin" /><Relationship Id="rId77" Type="http://schemas.openxmlformats.org/officeDocument/2006/relationships/image" Target="media/image45.wmf" /><Relationship Id="rId78" Type="http://schemas.openxmlformats.org/officeDocument/2006/relationships/oleObject" Target="embeddings/oleObject30.bin" /><Relationship Id="rId79" Type="http://schemas.openxmlformats.org/officeDocument/2006/relationships/image" Target="media/image46.wmf" /><Relationship Id="rId8" Type="http://schemas.openxmlformats.org/officeDocument/2006/relationships/image" Target="media/image5.wmf" /><Relationship Id="rId80" Type="http://schemas.openxmlformats.org/officeDocument/2006/relationships/oleObject" Target="embeddings/oleObject31.bin" /><Relationship Id="rId81" Type="http://schemas.openxmlformats.org/officeDocument/2006/relationships/image" Target="media/image47.wmf" /><Relationship Id="rId82" Type="http://schemas.openxmlformats.org/officeDocument/2006/relationships/oleObject" Target="embeddings/oleObject32.bin" /><Relationship Id="rId83" Type="http://schemas.openxmlformats.org/officeDocument/2006/relationships/image" Target="media/image48.wmf" /><Relationship Id="rId84" Type="http://schemas.openxmlformats.org/officeDocument/2006/relationships/oleObject" Target="embeddings/oleObject33.bin" /><Relationship Id="rId85" Type="http://schemas.openxmlformats.org/officeDocument/2006/relationships/image" Target="media/image49.wmf" /><Relationship Id="rId86" Type="http://schemas.openxmlformats.org/officeDocument/2006/relationships/oleObject" Target="embeddings/oleObject34.bin" /><Relationship Id="rId87" Type="http://schemas.openxmlformats.org/officeDocument/2006/relationships/image" Target="media/image50.wmf" /><Relationship Id="rId88" Type="http://schemas.openxmlformats.org/officeDocument/2006/relationships/oleObject" Target="embeddings/oleObject35.bin" /><Relationship Id="rId89" Type="http://schemas.openxmlformats.org/officeDocument/2006/relationships/image" Target="media/image51.wmf" /><Relationship Id="rId9" Type="http://schemas.openxmlformats.org/officeDocument/2006/relationships/oleObject" Target="embeddings/oleObject1.bin" /><Relationship Id="rId90" Type="http://schemas.openxmlformats.org/officeDocument/2006/relationships/oleObject" Target="embeddings/oleObject36.bin" /><Relationship Id="rId91" Type="http://schemas.openxmlformats.org/officeDocument/2006/relationships/image" Target="media/image52.wmf" /><Relationship Id="rId92" Type="http://schemas.openxmlformats.org/officeDocument/2006/relationships/oleObject" Target="embeddings/oleObject37.bin" /><Relationship Id="rId93" Type="http://schemas.openxmlformats.org/officeDocument/2006/relationships/image" Target="media/image53.png" /><Relationship Id="rId94" Type="http://schemas.openxmlformats.org/officeDocument/2006/relationships/image" Target="media/image54.png" /><Relationship Id="rId95" Type="http://schemas.openxmlformats.org/officeDocument/2006/relationships/image" Target="media/image55.png" /><Relationship Id="rId96" Type="http://schemas.openxmlformats.org/officeDocument/2006/relationships/image" Target="media/image56.wmf" /><Relationship Id="rId97" Type="http://schemas.openxmlformats.org/officeDocument/2006/relationships/oleObject" Target="embeddings/oleObject38.bin" /><Relationship Id="rId98" Type="http://schemas.openxmlformats.org/officeDocument/2006/relationships/oleObject" Target="embeddings/oleObject39.bin" /><Relationship Id="rId99" Type="http://schemas.openxmlformats.org/officeDocument/2006/relationships/image" Target="media/image57.wmf" /></Relationships>
</file>

<file path=word/_rels/footer1.xml.rels><?xml version="1.0" encoding="utf-8" standalone="yes"?><Relationships xmlns="http://schemas.openxmlformats.org/package/2006/relationships"><Relationship Id="rId1" Type="http://schemas.openxmlformats.org/officeDocument/2006/relationships/image" Target="media/image6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19</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梅子</dc:creator>
  <cp:lastModifiedBy>梅子</cp:lastModifiedBy>
  <cp:revision>1</cp:revision>
  <dcterms:created xsi:type="dcterms:W3CDTF">2025-03-09T02:07:00Z</dcterms:created>
  <dcterms:modified xsi:type="dcterms:W3CDTF">2025-03-09T02:17:21Z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