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2026年6月8日初中物理作业</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．（2026·江苏苏州·一模）首先发现电流周围存在磁场的科学家是（　　）</w:t>
      </w:r>
    </w:p>
    <w:p>
      <w:pPr>
        <w:shd w:val="clear" w:color="auto" w:fill="auto"/>
        <w:tabs>
          <w:tab w:val="left" w:pos="2078"/>
          <w:tab w:val="left" w:pos="4156"/>
          <w:tab w:val="left" w:pos="6234"/>
        </w:tabs>
        <w:spacing w:line="360" w:lineRule="auto"/>
        <w:ind w:left="300"/>
        <w:jc w:val="left"/>
        <w:textAlignment w:val="center"/>
        <w:rPr>
          <w:sz w:val="21"/>
        </w:rPr>
      </w:pPr>
      <w:r>
        <w:rPr>
          <w:sz w:val="21"/>
        </w:rPr>
        <w:t>A．瓦特</w:t>
      </w:r>
      <w:r>
        <w:rPr>
          <w:sz w:val="21"/>
        </w:rPr>
        <w:tab/>
      </w:r>
      <w:r>
        <w:rPr>
          <w:sz w:val="21"/>
        </w:rPr>
        <w:t>B．牛顿</w:t>
      </w:r>
      <w:r>
        <w:rPr>
          <w:sz w:val="21"/>
        </w:rPr>
        <w:tab/>
      </w:r>
      <w:r>
        <w:rPr>
          <w:sz w:val="21"/>
        </w:rPr>
        <w:t>C．奥斯特</w:t>
      </w:r>
      <w:r>
        <w:rPr>
          <w:sz w:val="21"/>
        </w:rPr>
        <w:tab/>
      </w:r>
      <w:r>
        <w:rPr>
          <w:sz w:val="21"/>
        </w:rPr>
        <w:t>D．伽利略</w:t>
      </w:r>
    </w:p>
    <w:p>
      <w:pPr>
        <w:shd w:val="clear" w:color="auto" w:fill="auto"/>
        <w:spacing w:line="360" w:lineRule="auto"/>
        <w:jc w:val="left"/>
        <w:textAlignment w:val="center"/>
        <w:rPr>
          <w:sz w:val="21"/>
        </w:rPr>
      </w:pPr>
      <w:r>
        <w:rPr>
          <w:sz w:val="21"/>
        </w:rPr>
        <w:t>2</w:t>
      </w:r>
      <w:r>
        <w:rPr>
          <w:sz w:val="21"/>
        </w:rPr>
        <w:t>．（2026·江苏苏州·一模）针对初中生的下列多个估计值中，最接近实际的是（　　）</w:t>
      </w:r>
    </w:p>
    <w:p>
      <w:pPr>
        <w:shd w:val="clear" w:color="auto" w:fill="auto"/>
        <w:tabs>
          <w:tab w:val="left" w:pos="4156"/>
        </w:tabs>
        <w:spacing w:line="360" w:lineRule="auto"/>
        <w:ind w:left="300"/>
        <w:jc w:val="left"/>
        <w:textAlignment w:val="center"/>
        <w:rPr>
          <w:sz w:val="21"/>
        </w:rPr>
      </w:pPr>
      <w:r>
        <w:rPr>
          <w:sz w:val="21"/>
        </w:rPr>
        <w:t>A．正常行走时步长约20cm</w:t>
      </w:r>
      <w:r>
        <w:rPr>
          <w:sz w:val="21"/>
        </w:rPr>
        <w:tab/>
      </w:r>
      <w:r>
        <w:rPr>
          <w:sz w:val="21"/>
        </w:rPr>
        <w:t>B．正常状态时心脏跳动周期约</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b58608a31dbf6861174e5afd2966589" style="width:14.95pt;height:14.07pt" o:ole="">
            <v:imagedata r:id="rId6" o:title="eqId0b58608a31dbf6861174e5afd2966589"/>
          </v:shape>
          <o:OLEObject Type="Embed" ProgID="Equation.DSMT4" ShapeID="_x0000_i1025" DrawAspect="Content" ObjectID="_1" r:id="rId7"/>
        </w:object>
      </w:r>
    </w:p>
    <w:p>
      <w:pPr>
        <w:shd w:val="clear" w:color="auto" w:fill="auto"/>
        <w:tabs>
          <w:tab w:val="left" w:pos="4156"/>
        </w:tabs>
        <w:spacing w:line="360" w:lineRule="auto"/>
        <w:ind w:left="300"/>
        <w:jc w:val="left"/>
        <w:textAlignment w:val="center"/>
        <w:rPr>
          <w:sz w:val="21"/>
        </w:rPr>
      </w:pPr>
      <w:r>
        <w:rPr>
          <w:sz w:val="21"/>
        </w:rPr>
        <w:t>C．人体密度约</w:t>
      </w:r>
      <w:r>
        <w:object>
          <v:shape id="_x0000_i1026" type="#_x0000_t75" alt="eqId01c7692ecc4f7aa3ea9656f147e92920" style="width:36.94pt;height:16.1pt" o:ole="">
            <v:imagedata r:id="rId8" o:title="eqId01c7692ecc4f7aa3ea9656f147e92920"/>
          </v:shape>
          <o:OLEObject Type="Embed" ProgID="Equation.DSMT4" ShapeID="_x0000_i1026" DrawAspect="Content" ObjectID="_2" r:id="rId9"/>
        </w:object>
      </w:r>
      <w:r>
        <w:rPr>
          <w:sz w:val="21"/>
        </w:rPr>
        <w:tab/>
      </w:r>
      <w:r>
        <w:rPr>
          <w:sz w:val="21"/>
        </w:rPr>
        <w:t>D．适宜沐浴的水温约为60℃</w:t>
      </w:r>
    </w:p>
    <w:p>
      <w:pPr>
        <w:shd w:val="clear" w:color="auto" w:fill="auto"/>
        <w:spacing w:line="360" w:lineRule="auto"/>
        <w:jc w:val="left"/>
        <w:textAlignment w:val="center"/>
        <w:rPr>
          <w:sz w:val="21"/>
        </w:rPr>
      </w:pPr>
      <w:r>
        <w:rPr>
          <w:sz w:val="21"/>
        </w:rPr>
        <w:t>3</w:t>
      </w:r>
      <w:r>
        <w:rPr>
          <w:sz w:val="21"/>
        </w:rPr>
        <w:t>．（2026·江苏苏州·一模）如图，在一个空碗中放一枚硬币，视线低至某一观察位置时，无法看到硬币，往碗中慢慢加水，“消失”的硬币又重新出现。下列现象和“硬币重新出现”的原理相同的是（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095375" cy="819150"/>
            <wp:docPr id="100003" name="" descr="@@@0b8701ea43de40d0b323173a1ca1d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0"/>
                    <a:stretch>
                      <a:fillRect/>
                    </a:stretch>
                  </pic:blipFill>
                  <pic:spPr>
                    <a:xfrm>
                      <a:off x="0" y="0"/>
                      <a:ext cx="1095375" cy="819150"/>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933450" cy="762000"/>
            <wp:docPr id="100005" name="" descr="@@@0a979008c6784e0586523ef8ac72c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1"/>
                    <a:stretch>
                      <a:fillRect/>
                    </a:stretch>
                  </pic:blipFill>
                  <pic:spPr>
                    <a:xfrm>
                      <a:off x="0" y="0"/>
                      <a:ext cx="933450" cy="762000"/>
                    </a:xfrm>
                    <a:prstGeom prst="rect">
                      <a:avLst/>
                    </a:prstGeom>
                  </pic:spPr>
                </pic:pic>
              </a:graphicData>
            </a:graphic>
          </wp:inline>
        </w:drawing>
      </w:r>
      <w:r>
        <w:rPr>
          <w:sz w:val="21"/>
        </w:rPr>
        <w:t>反光镜</w:t>
      </w:r>
      <w:r>
        <w:rPr>
          <w:sz w:val="21"/>
        </w:rPr>
        <w:tab/>
      </w:r>
      <w:r>
        <w:rPr>
          <w:sz w:val="21"/>
        </w:rPr>
        <w:t>B．</w:t>
      </w:r>
      <w:r>
        <w:rPr>
          <w:rFonts w:ascii="Times New Roman" w:eastAsia="Times New Roman" w:hAnsi="Times New Roman" w:cs="Times New Roman"/>
          <w:strike w:val="0"/>
          <w:kern w:val="0"/>
          <w:sz w:val="24"/>
          <w:szCs w:val="24"/>
          <w:u w:val="none"/>
        </w:rPr>
        <w:drawing>
          <wp:inline>
            <wp:extent cx="1095375" cy="933450"/>
            <wp:docPr id="100007" name="" descr="@@@a4c1fae402854c9498093895294f8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2"/>
                    <a:stretch>
                      <a:fillRect/>
                    </a:stretch>
                  </pic:blipFill>
                  <pic:spPr>
                    <a:xfrm>
                      <a:off x="0" y="0"/>
                      <a:ext cx="1095375" cy="933450"/>
                    </a:xfrm>
                    <a:prstGeom prst="rect">
                      <a:avLst/>
                    </a:prstGeom>
                  </pic:spPr>
                </pic:pic>
              </a:graphicData>
            </a:graphic>
          </wp:inline>
        </w:drawing>
      </w:r>
      <w:r>
        <w:rPr>
          <w:sz w:val="21"/>
        </w:rPr>
        <w:t>雨后彩虹</w:t>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1095375" cy="981075"/>
            <wp:docPr id="100009" name="" descr="@@@081e0e5634044dde87a1ae0516bd0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3"/>
                    <a:stretch>
                      <a:fillRect/>
                    </a:stretch>
                  </pic:blipFill>
                  <pic:spPr>
                    <a:xfrm>
                      <a:off x="0" y="0"/>
                      <a:ext cx="1095375" cy="981075"/>
                    </a:xfrm>
                    <a:prstGeom prst="rect">
                      <a:avLst/>
                    </a:prstGeom>
                  </pic:spPr>
                </pic:pic>
              </a:graphicData>
            </a:graphic>
          </wp:inline>
        </w:drawing>
      </w:r>
      <w:r>
        <w:rPr>
          <w:sz w:val="21"/>
        </w:rPr>
        <w:t>日晷</w:t>
      </w:r>
      <w:r>
        <w:rPr>
          <w:sz w:val="21"/>
        </w:rPr>
        <w:tab/>
      </w:r>
      <w:r>
        <w:rPr>
          <w:sz w:val="21"/>
        </w:rPr>
        <w:t>D．</w:t>
      </w:r>
      <w:r>
        <w:rPr>
          <w:rFonts w:ascii="Times New Roman" w:eastAsia="Times New Roman" w:hAnsi="Times New Roman" w:cs="Times New Roman"/>
          <w:strike w:val="0"/>
          <w:kern w:val="0"/>
          <w:sz w:val="24"/>
          <w:szCs w:val="24"/>
          <w:u w:val="none"/>
        </w:rPr>
        <w:drawing>
          <wp:inline>
            <wp:extent cx="1095375" cy="1009650"/>
            <wp:docPr id="100011" name="" descr="@@@4685de8f43c64b04beeea53b672483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4"/>
                    <a:stretch>
                      <a:fillRect/>
                    </a:stretch>
                  </pic:blipFill>
                  <pic:spPr>
                    <a:xfrm>
                      <a:off x="0" y="0"/>
                      <a:ext cx="1095375" cy="1009650"/>
                    </a:xfrm>
                    <a:prstGeom prst="rect">
                      <a:avLst/>
                    </a:prstGeom>
                  </pic:spPr>
                </pic:pic>
              </a:graphicData>
            </a:graphic>
          </wp:inline>
        </w:drawing>
      </w:r>
      <w:r>
        <w:rPr>
          <w:sz w:val="21"/>
        </w:rPr>
        <w:t>水中“倒影”</w:t>
      </w:r>
    </w:p>
    <w:p>
      <w:pPr>
        <w:shd w:val="clear" w:color="auto" w:fill="auto"/>
        <w:spacing w:line="360" w:lineRule="auto"/>
        <w:jc w:val="left"/>
        <w:textAlignment w:val="center"/>
        <w:rPr>
          <w:sz w:val="21"/>
        </w:rPr>
      </w:pPr>
      <w:r>
        <w:rPr>
          <w:sz w:val="21"/>
        </w:rPr>
        <w:t>4</w:t>
      </w:r>
      <w:r>
        <w:rPr>
          <w:sz w:val="21"/>
        </w:rPr>
        <w:t>．（2026·江苏苏州·一模）下列说法正确的是（　　）</w:t>
      </w:r>
    </w:p>
    <w:p>
      <w:pPr>
        <w:shd w:val="clear" w:color="auto" w:fill="auto"/>
        <w:spacing w:line="360" w:lineRule="auto"/>
        <w:ind w:left="300"/>
        <w:jc w:val="left"/>
        <w:textAlignment w:val="center"/>
        <w:rPr>
          <w:sz w:val="21"/>
        </w:rPr>
      </w:pPr>
      <w:r>
        <w:rPr>
          <w:sz w:val="21"/>
        </w:rPr>
        <w:t>A．酒精与水混合体积变小，说明分子间有空隙</w:t>
      </w:r>
    </w:p>
    <w:p>
      <w:pPr>
        <w:shd w:val="clear" w:color="auto" w:fill="auto"/>
        <w:spacing w:line="360" w:lineRule="auto"/>
        <w:ind w:left="300"/>
        <w:jc w:val="left"/>
        <w:textAlignment w:val="center"/>
        <w:rPr>
          <w:sz w:val="21"/>
        </w:rPr>
      </w:pPr>
      <w:r>
        <w:rPr>
          <w:sz w:val="21"/>
        </w:rPr>
        <w:t>B．红外线的波长小于紫外线的波长</w:t>
      </w:r>
    </w:p>
    <w:p>
      <w:pPr>
        <w:shd w:val="clear" w:color="auto" w:fill="auto"/>
        <w:spacing w:line="360" w:lineRule="auto"/>
        <w:ind w:left="300"/>
        <w:jc w:val="left"/>
        <w:textAlignment w:val="center"/>
        <w:rPr>
          <w:sz w:val="21"/>
        </w:rPr>
      </w:pPr>
      <w:r>
        <w:rPr>
          <w:sz w:val="21"/>
        </w:rPr>
        <w:t>C．太阳的能量来自于内部的核裂变</w:t>
      </w:r>
    </w:p>
    <w:p>
      <w:pPr>
        <w:shd w:val="clear" w:color="auto" w:fill="auto"/>
        <w:spacing w:line="360" w:lineRule="auto"/>
        <w:ind w:left="300"/>
        <w:jc w:val="left"/>
        <w:textAlignment w:val="center"/>
        <w:rPr>
          <w:sz w:val="21"/>
        </w:rPr>
      </w:pPr>
      <w:r>
        <w:rPr>
          <w:sz w:val="21"/>
        </w:rPr>
        <w:t>D．丝绸摩擦过的玻璃棒得到电子带正电</w:t>
      </w:r>
    </w:p>
    <w:p>
      <w:pPr>
        <w:shd w:val="clear" w:color="auto" w:fill="auto"/>
        <w:spacing w:line="360" w:lineRule="auto"/>
        <w:jc w:val="left"/>
        <w:textAlignment w:val="center"/>
        <w:rPr>
          <w:sz w:val="21"/>
        </w:rPr>
      </w:pPr>
      <w:r>
        <w:rPr>
          <w:sz w:val="21"/>
        </w:rPr>
        <w:t>5</w:t>
      </w:r>
      <w:r>
        <w:rPr>
          <w:sz w:val="21"/>
        </w:rPr>
        <w:t>．（2026·江苏苏州·一模）在探究影响滑动摩擦力大小的因素实验中，小明提出“滑动摩擦力的大小与物体间的接触面积有关”，为验证此猜想，应选用来探究实验的两个图是（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381500" cy="1295400"/>
            <wp:docPr id="100013" name="" descr="@@@6ae98336-1a9e-4062-b50e-e01afb078e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5"/>
                    <a:stretch>
                      <a:fillRect/>
                    </a:stretch>
                  </pic:blipFill>
                  <pic:spPr>
                    <a:xfrm>
                      <a:off x="0" y="0"/>
                      <a:ext cx="4381500" cy="12954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A．甲与乙</w:t>
      </w:r>
      <w:r>
        <w:rPr>
          <w:sz w:val="21"/>
        </w:rPr>
        <w:tab/>
      </w:r>
      <w:r>
        <w:rPr>
          <w:sz w:val="21"/>
        </w:rPr>
        <w:t>B．甲与丁</w:t>
      </w:r>
      <w:r>
        <w:rPr>
          <w:sz w:val="21"/>
        </w:rPr>
        <w:tab/>
      </w:r>
      <w:r>
        <w:rPr>
          <w:sz w:val="21"/>
        </w:rPr>
        <w:t>C．乙与丙</w:t>
      </w:r>
      <w:r>
        <w:rPr>
          <w:sz w:val="21"/>
        </w:rPr>
        <w:tab/>
      </w:r>
      <w:r>
        <w:rPr>
          <w:sz w:val="21"/>
        </w:rPr>
        <w:t>D．丙与丁</w:t>
      </w:r>
    </w:p>
    <w:p>
      <w:pPr>
        <w:shd w:val="clear" w:color="auto" w:fill="auto"/>
        <w:spacing w:line="360" w:lineRule="auto"/>
        <w:jc w:val="left"/>
        <w:textAlignment w:val="center"/>
        <w:rPr>
          <w:sz w:val="21"/>
        </w:rPr>
      </w:pPr>
      <w:r>
        <w:rPr>
          <w:sz w:val="21"/>
        </w:rPr>
        <w:t>6</w:t>
      </w:r>
      <w:r>
        <w:rPr>
          <w:sz w:val="21"/>
        </w:rPr>
        <w:t>．（2026·江苏苏州·一模）下列初中物理的研究实例中，采用了相同研究方法的是（　　）</w:t>
      </w:r>
    </w:p>
    <w:p>
      <w:pPr>
        <w:shd w:val="clear" w:color="auto" w:fill="auto"/>
        <w:spacing w:line="360" w:lineRule="auto"/>
        <w:jc w:val="left"/>
        <w:textAlignment w:val="center"/>
        <w:rPr>
          <w:sz w:val="21"/>
        </w:rPr>
      </w:pPr>
      <w:r>
        <w:rPr>
          <w:sz w:val="21"/>
        </w:rPr>
        <w:t>①研究真空能否传声；</w:t>
      </w:r>
    </w:p>
    <w:p>
      <w:pPr>
        <w:shd w:val="clear" w:color="auto" w:fill="auto"/>
        <w:spacing w:line="360" w:lineRule="auto"/>
        <w:jc w:val="left"/>
        <w:textAlignment w:val="center"/>
        <w:rPr>
          <w:sz w:val="21"/>
        </w:rPr>
      </w:pPr>
      <w:r>
        <w:rPr>
          <w:sz w:val="21"/>
        </w:rPr>
        <w:t>②研究磁场时，引入磁感线来形象描述磁场的方向与强弱；</w:t>
      </w:r>
    </w:p>
    <w:p>
      <w:pPr>
        <w:shd w:val="clear" w:color="auto" w:fill="auto"/>
        <w:spacing w:line="360" w:lineRule="auto"/>
        <w:jc w:val="left"/>
        <w:textAlignment w:val="center"/>
        <w:rPr>
          <w:sz w:val="21"/>
        </w:rPr>
      </w:pPr>
      <w:r>
        <w:rPr>
          <w:sz w:val="21"/>
        </w:rPr>
        <w:t>③研究阻力对物体运动影响时，比较小车在不同表面移动的距离；</w:t>
      </w:r>
    </w:p>
    <w:p>
      <w:pPr>
        <w:shd w:val="clear" w:color="auto" w:fill="auto"/>
        <w:spacing w:line="360" w:lineRule="auto"/>
        <w:jc w:val="left"/>
        <w:textAlignment w:val="center"/>
        <w:rPr>
          <w:sz w:val="21"/>
        </w:rPr>
      </w:pPr>
      <w:r>
        <w:rPr>
          <w:sz w:val="21"/>
        </w:rPr>
        <w:t>④比较压强计金属盒受液体压强大小时，观察U形管液柱高度差；</w:t>
      </w:r>
    </w:p>
    <w:p>
      <w:pPr>
        <w:shd w:val="clear" w:color="auto" w:fill="auto"/>
        <w:tabs>
          <w:tab w:val="left" w:pos="2078"/>
          <w:tab w:val="left" w:pos="4156"/>
          <w:tab w:val="left" w:pos="6234"/>
        </w:tabs>
        <w:spacing w:line="360" w:lineRule="auto"/>
        <w:ind w:left="300"/>
        <w:jc w:val="left"/>
        <w:textAlignment w:val="center"/>
        <w:rPr>
          <w:sz w:val="21"/>
        </w:rPr>
      </w:pPr>
      <w:r>
        <w:rPr>
          <w:sz w:val="21"/>
        </w:rPr>
        <w:t>A．①④</w:t>
      </w:r>
      <w:r>
        <w:rPr>
          <w:sz w:val="21"/>
        </w:rPr>
        <w:tab/>
      </w:r>
      <w:r>
        <w:rPr>
          <w:sz w:val="21"/>
        </w:rPr>
        <w:t>B．②③</w:t>
      </w:r>
      <w:r>
        <w:rPr>
          <w:sz w:val="21"/>
        </w:rPr>
        <w:tab/>
      </w:r>
      <w:r>
        <w:rPr>
          <w:sz w:val="21"/>
        </w:rPr>
        <w:t>C．①②</w:t>
      </w:r>
      <w:r>
        <w:rPr>
          <w:sz w:val="21"/>
        </w:rPr>
        <w:tab/>
      </w:r>
      <w:r>
        <w:rPr>
          <w:sz w:val="21"/>
        </w:rPr>
        <w:t>D．③④</w:t>
      </w:r>
    </w:p>
    <w:p>
      <w:pPr>
        <w:shd w:val="clear" w:color="auto" w:fill="auto"/>
        <w:spacing w:line="360" w:lineRule="auto"/>
        <w:jc w:val="left"/>
        <w:textAlignment w:val="center"/>
        <w:rPr>
          <w:sz w:val="21"/>
        </w:rPr>
      </w:pPr>
      <w:r>
        <w:rPr>
          <w:sz w:val="21"/>
        </w:rPr>
        <w:t>7</w:t>
      </w:r>
      <w:r>
        <w:rPr>
          <w:sz w:val="21"/>
        </w:rPr>
        <w:t>．（2026·江苏苏州·一模）如图，抽水蓄能电站是利用电力负荷低谷时的电能抽水至上水库，在电力负荷高峰期再放水至下水库发电的水电站。关于该电站的下列说法正确的是（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52550" cy="1057275"/>
            <wp:docPr id="100015" name="" descr="@@@7d57a85afb0c412982470c008e9654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6"/>
                    <a:stretch>
                      <a:fillRect/>
                    </a:stretch>
                  </pic:blipFill>
                  <pic:spPr>
                    <a:xfrm>
                      <a:off x="0" y="0"/>
                      <a:ext cx="1352550" cy="105727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A．选址时，上下水库高度差要小</w:t>
      </w:r>
    </w:p>
    <w:p>
      <w:pPr>
        <w:shd w:val="clear" w:color="auto" w:fill="auto"/>
        <w:spacing w:line="360" w:lineRule="auto"/>
        <w:ind w:left="300"/>
        <w:jc w:val="left"/>
        <w:textAlignment w:val="center"/>
        <w:rPr>
          <w:sz w:val="21"/>
        </w:rPr>
      </w:pPr>
      <w:r>
        <w:rPr>
          <w:sz w:val="21"/>
        </w:rPr>
        <w:t>B．选址时，上下水库蓄水量要少</w:t>
      </w:r>
    </w:p>
    <w:p>
      <w:pPr>
        <w:shd w:val="clear" w:color="auto" w:fill="auto"/>
        <w:spacing w:line="360" w:lineRule="auto"/>
        <w:ind w:left="300"/>
        <w:jc w:val="left"/>
        <w:textAlignment w:val="center"/>
        <w:rPr>
          <w:sz w:val="21"/>
        </w:rPr>
      </w:pPr>
      <w:r>
        <w:rPr>
          <w:sz w:val="21"/>
        </w:rPr>
        <w:t>C．发电电动机将水的动能与电能相互转换</w:t>
      </w:r>
    </w:p>
    <w:p>
      <w:pPr>
        <w:shd w:val="clear" w:color="auto" w:fill="auto"/>
        <w:spacing w:line="360" w:lineRule="auto"/>
        <w:ind w:left="300"/>
        <w:jc w:val="left"/>
        <w:textAlignment w:val="center"/>
        <w:rPr>
          <w:sz w:val="21"/>
        </w:rPr>
      </w:pPr>
      <w:r>
        <w:rPr>
          <w:sz w:val="21"/>
        </w:rPr>
        <w:t>D．发电电动机可安装于上水库出水口</w:t>
      </w:r>
    </w:p>
    <w:p>
      <w:pPr>
        <w:shd w:val="clear" w:color="auto" w:fill="auto"/>
        <w:spacing w:line="360" w:lineRule="auto"/>
        <w:jc w:val="left"/>
        <w:textAlignment w:val="center"/>
        <w:rPr>
          <w:sz w:val="21"/>
        </w:rPr>
      </w:pPr>
      <w:r>
        <w:rPr>
          <w:sz w:val="21"/>
        </w:rPr>
        <w:t>8</w:t>
      </w:r>
      <w:r>
        <w:rPr>
          <w:sz w:val="21"/>
        </w:rPr>
        <w:t>．（2026·江苏苏州·一模）一款运动手环具备两种启动模式：长按触摸键（手动开关</w:t>
      </w:r>
      <w:r>
        <w:object>
          <v:shape id="_x0000_i1027" type="#_x0000_t75" alt="eqId9d43eb0b274e00cbbc4a210da4165042" style="width:11.44pt;height:15.25pt" o:ole="">
            <v:imagedata r:id="rId17" o:title="eqId9d43eb0b274e00cbbc4a210da4165042"/>
          </v:shape>
          <o:OLEObject Type="Embed" ProgID="Equation.DSMT4" ShapeID="_x0000_i1027" DrawAspect="Content" ObjectID="_3" r:id="rId18"/>
        </w:object>
      </w:r>
      <w:r>
        <w:rPr>
          <w:sz w:val="21"/>
        </w:rPr>
        <w:t>）启动开机，剧烈运动（震动开关</w:t>
      </w:r>
      <w:r>
        <w:object>
          <v:shape id="_x0000_i1028" type="#_x0000_t75" alt="eqId530f5b63e797195906285c0c03eb9276" style="width:12.31pt;height:15.98pt" o:ole="">
            <v:imagedata r:id="rId19" o:title="eqId530f5b63e797195906285c0c03eb9276"/>
          </v:shape>
          <o:OLEObject Type="Embed" ProgID="Equation.DSMT4" ShapeID="_x0000_i1028" DrawAspect="Content" ObjectID="_4" r:id="rId20"/>
        </w:object>
      </w:r>
      <w:r>
        <w:rPr>
          <w:sz w:val="21"/>
        </w:rPr>
        <w:t>）自动开机：为了省电，待机30分钟后，锁定开关</w:t>
      </w:r>
      <w:r>
        <w:object>
          <v:shape id="_x0000_i1029" type="#_x0000_t75" alt="eqId83c2d5971afbff8eca1b9aff5f76f710" style="width:11.43pt;height:16.25pt" o:ole="">
            <v:imagedata r:id="rId21" o:title="eqId83c2d5971afbff8eca1b9aff5f76f710"/>
          </v:shape>
          <o:OLEObject Type="Embed" ProgID="Equation.DSMT4" ShapeID="_x0000_i1029" DrawAspect="Content" ObjectID="_5" r:id="rId22"/>
        </w:object>
      </w:r>
      <w:r>
        <w:rPr>
          <w:sz w:val="21"/>
        </w:rPr>
        <w:t>会自动断开，进入关机状态。若用灯</w:t>
      </w:r>
      <w:r>
        <w:object>
          <v:shape id="_x0000_i1030" type="#_x0000_t75" alt="eqIdee10b15238789eff8bcc496fa524cb34" style="width:9.68pt;height:11.63pt" o:ole="">
            <v:imagedata r:id="rId23" o:title="eqIdee10b15238789eff8bcc496fa524cb34"/>
          </v:shape>
          <o:OLEObject Type="Embed" ProgID="Equation.DSMT4" ShapeID="_x0000_i1030" DrawAspect="Content" ObjectID="_6" r:id="rId24"/>
        </w:object>
      </w:r>
      <w:r>
        <w:rPr>
          <w:sz w:val="21"/>
        </w:rPr>
        <w:t>亮起表示手环开机，符合上述要求的电路是（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095375" cy="790575"/>
            <wp:docPr id="100017" name="" descr="@@@81367e2f15fc42f99214f1fa1f8c7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5"/>
                    <a:stretch>
                      <a:fillRect/>
                    </a:stretch>
                  </pic:blipFill>
                  <pic:spPr>
                    <a:xfrm>
                      <a:off x="0" y="0"/>
                      <a:ext cx="1095375" cy="7905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095375" cy="676275"/>
            <wp:docPr id="100019" name="" descr="@@@d02d75947e3a48b3852f059d6dd78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6"/>
                    <a:stretch>
                      <a:fillRect/>
                    </a:stretch>
                  </pic:blipFill>
                  <pic:spPr>
                    <a:xfrm>
                      <a:off x="0" y="0"/>
                      <a:ext cx="1095375" cy="6762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095375" cy="809625"/>
            <wp:docPr id="100021" name="" descr="@@@c4cc6aa92e354b6ea0992b6adcf61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7"/>
                    <a:stretch>
                      <a:fillRect/>
                    </a:stretch>
                  </pic:blipFill>
                  <pic:spPr>
                    <a:xfrm>
                      <a:off x="0" y="0"/>
                      <a:ext cx="1095375" cy="8096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095375" cy="933450"/>
            <wp:docPr id="100023" name="" descr="@@@48544a16ecf0468bab3481712cb6e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8"/>
                    <a:stretch>
                      <a:fillRect/>
                    </a:stretch>
                  </pic:blipFill>
                  <pic:spPr>
                    <a:xfrm>
                      <a:off x="0" y="0"/>
                      <a:ext cx="1095375" cy="933450"/>
                    </a:xfrm>
                    <a:prstGeom prst="rect">
                      <a:avLst/>
                    </a:prstGeom>
                  </pic:spPr>
                </pic:pic>
              </a:graphicData>
            </a:graphic>
          </wp:inline>
        </w:drawing>
      </w:r>
    </w:p>
    <w:p>
      <w:pPr>
        <w:shd w:val="clear" w:color="auto" w:fill="auto"/>
        <w:spacing w:line="360" w:lineRule="auto"/>
        <w:jc w:val="left"/>
        <w:textAlignment w:val="center"/>
        <w:rPr>
          <w:sz w:val="21"/>
        </w:rPr>
      </w:pPr>
      <w:r>
        <w:rPr>
          <w:sz w:val="21"/>
        </w:rPr>
        <w:t>9</w:t>
      </w:r>
      <w:r>
        <w:rPr>
          <w:sz w:val="21"/>
        </w:rPr>
        <w:t>．（2026·江苏苏州·一模）图甲、乙中，相同容器中装有相同质量的水，用不同电加热器在相同电压下工作，忽略散热损失，得到图丙所示水温与加热时间的图像，关于甲、乙图中容器下列说法正确的是（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381375" cy="1323975"/>
            <wp:docPr id="100025" name="" descr="@@@f6b2e3f8b3f84e9ead32d964ad931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9"/>
                    <a:stretch>
                      <a:fillRect/>
                    </a:stretch>
                  </pic:blipFill>
                  <pic:spPr>
                    <a:xfrm>
                      <a:off x="0" y="0"/>
                      <a:ext cx="3381375" cy="1323975"/>
                    </a:xfrm>
                    <a:prstGeom prst="rect">
                      <a:avLst/>
                    </a:prstGeom>
                  </pic:spPr>
                </pic:pic>
              </a:graphicData>
            </a:graphic>
          </wp:inline>
        </w:drawing>
      </w:r>
    </w:p>
    <w:p>
      <w:pPr>
        <w:shd w:val="clear" w:color="auto" w:fill="auto"/>
        <w:spacing w:line="360" w:lineRule="auto"/>
        <w:ind w:left="300"/>
        <w:jc w:val="left"/>
        <w:textAlignment w:val="center"/>
        <w:rPr>
          <w:sz w:val="21"/>
        </w:rPr>
      </w:pPr>
      <w:r>
        <w:rPr>
          <w:sz w:val="21"/>
        </w:rPr>
        <w:t>A．加热相同时间，水吸收的热量之比为</w:t>
      </w:r>
      <w:r>
        <w:object>
          <v:shape id="_x0000_i1031" type="#_x0000_t75" alt="eqIdcf1c295fd10f4dcc21955ce39560b5c6" style="width:15.83pt;height:12.05pt" o:ole="">
            <v:imagedata r:id="rId30" o:title="eqIdcf1c295fd10f4dcc21955ce39560b5c6"/>
          </v:shape>
          <o:OLEObject Type="Embed" ProgID="Equation.DSMT4" ShapeID="_x0000_i1031" DrawAspect="Content" ObjectID="_7" r:id="rId31"/>
        </w:object>
      </w:r>
    </w:p>
    <w:p>
      <w:pPr>
        <w:shd w:val="clear" w:color="auto" w:fill="auto"/>
        <w:spacing w:line="360" w:lineRule="auto"/>
        <w:ind w:left="300"/>
        <w:jc w:val="left"/>
        <w:textAlignment w:val="center"/>
        <w:rPr>
          <w:sz w:val="21"/>
        </w:rPr>
      </w:pPr>
      <w:r>
        <w:rPr>
          <w:sz w:val="21"/>
        </w:rPr>
        <w:t>B．吸收相同热量，水的末温之比为</w:t>
      </w:r>
      <w:r>
        <w:object>
          <v:shape id="_x0000_i1032" type="#_x0000_t75" alt="eqId2b1dcdac71e394e495d069f64e1f1ce9" style="width:19.34pt;height:12.17pt" o:ole="">
            <v:imagedata r:id="rId32" o:title="eqId2b1dcdac71e394e495d069f64e1f1ce9"/>
          </v:shape>
          <o:OLEObject Type="Embed" ProgID="Equation.DSMT4" ShapeID="_x0000_i1032" DrawAspect="Content" ObjectID="_8" r:id="rId33"/>
        </w:object>
      </w:r>
    </w:p>
    <w:p>
      <w:pPr>
        <w:shd w:val="clear" w:color="auto" w:fill="auto"/>
        <w:spacing w:line="360" w:lineRule="auto"/>
        <w:ind w:left="300"/>
        <w:jc w:val="left"/>
        <w:textAlignment w:val="center"/>
        <w:rPr>
          <w:sz w:val="21"/>
        </w:rPr>
      </w:pPr>
      <w:r>
        <w:rPr>
          <w:sz w:val="21"/>
        </w:rPr>
        <w:t>C．升高相同温度，水吸热之比为</w:t>
      </w:r>
      <w:r>
        <w:object>
          <v:shape id="_x0000_i1033" type="#_x0000_t75" alt="eqIdff4806fb7f95f63e863c287faa51f8e3" style="width:16.71pt;height:10.7pt" o:ole="">
            <v:imagedata r:id="rId34" o:title="eqIdff4806fb7f95f63e863c287faa51f8e3"/>
          </v:shape>
          <o:OLEObject Type="Embed" ProgID="Equation.DSMT4" ShapeID="_x0000_i1033" DrawAspect="Content" ObjectID="_9" r:id="rId35"/>
        </w:object>
      </w:r>
    </w:p>
    <w:p>
      <w:pPr>
        <w:shd w:val="clear" w:color="auto" w:fill="auto"/>
        <w:spacing w:line="360" w:lineRule="auto"/>
        <w:ind w:left="300"/>
        <w:jc w:val="left"/>
        <w:textAlignment w:val="center"/>
        <w:rPr>
          <w:sz w:val="21"/>
        </w:rPr>
      </w:pPr>
      <w:r>
        <w:rPr>
          <w:sz w:val="21"/>
        </w:rPr>
        <w:t>D．加热器的电阻之比为</w:t>
      </w:r>
      <w:r>
        <w:object>
          <v:shape id="_x0000_i1034" type="#_x0000_t75" alt="eqIdff4806fb7f95f63e863c287faa51f8e3" style="width:16.71pt;height:10.7pt" o:ole="">
            <v:imagedata r:id="rId34" o:title="eqIdff4806fb7f95f63e863c287faa51f8e3"/>
          </v:shape>
          <o:OLEObject Type="Embed" ProgID="Equation.DSMT4" ShapeID="_x0000_i1034" DrawAspect="Content" ObjectID="_10" r:id="rId36"/>
        </w:object>
      </w:r>
    </w:p>
    <w:p>
      <w:pPr>
        <w:shd w:val="clear" w:color="auto" w:fill="auto"/>
        <w:spacing w:line="360" w:lineRule="auto"/>
        <w:jc w:val="left"/>
        <w:textAlignment w:val="center"/>
        <w:rPr>
          <w:sz w:val="21"/>
        </w:rPr>
      </w:pPr>
      <w:r>
        <w:rPr>
          <w:sz w:val="21"/>
        </w:rPr>
        <w:t>10</w:t>
      </w:r>
      <w:r>
        <w:rPr>
          <w:sz w:val="21"/>
        </w:rPr>
        <w:t>．（2026·江苏苏州·一模）用图示方案，借助弹簧测力计估测大气压时，</w:t>
      </w:r>
      <w:r>
        <w:rPr>
          <w:sz w:val="21"/>
          <w:em w:val="dot"/>
          <w:lang w:eastAsia="zh-CN"/>
        </w:rPr>
        <w:t>需要</w:t>
      </w:r>
      <w:r>
        <w:rPr>
          <w:sz w:val="21"/>
        </w:rPr>
        <w:t>直接或间接测量的物理量是（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66825" cy="1228725"/>
            <wp:docPr id="100027" name="" descr="@@@0c1fcbe8bb374041bb76c9013685a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37"/>
                    <a:stretch>
                      <a:fillRect/>
                    </a:stretch>
                  </pic:blipFill>
                  <pic:spPr>
                    <a:xfrm>
                      <a:off x="0" y="0"/>
                      <a:ext cx="1266825" cy="1228725"/>
                    </a:xfrm>
                    <a:prstGeom prst="rect">
                      <a:avLst/>
                    </a:prstGeom>
                  </pic:spPr>
                </pic:pic>
              </a:graphicData>
            </a:graphic>
          </wp:inline>
        </w:drawing>
      </w:r>
    </w:p>
    <w:p>
      <w:pPr>
        <w:shd w:val="clear" w:color="auto" w:fill="auto"/>
        <w:tabs>
          <w:tab w:val="left" w:pos="4156"/>
        </w:tabs>
        <w:spacing w:line="360" w:lineRule="auto"/>
        <w:ind w:left="380"/>
        <w:jc w:val="left"/>
        <w:textAlignment w:val="center"/>
        <w:rPr>
          <w:sz w:val="21"/>
        </w:rPr>
      </w:pPr>
      <w:r>
        <w:rPr>
          <w:sz w:val="21"/>
        </w:rPr>
        <w:t>A．小桶的容积</w:t>
      </w:r>
      <w:r>
        <w:rPr>
          <w:sz w:val="21"/>
        </w:rPr>
        <w:tab/>
      </w:r>
      <w:r>
        <w:rPr>
          <w:sz w:val="21"/>
        </w:rPr>
        <w:t>B．空桶的质量</w:t>
      </w:r>
    </w:p>
    <w:p>
      <w:pPr>
        <w:shd w:val="clear" w:color="auto" w:fill="auto"/>
        <w:tabs>
          <w:tab w:val="left" w:pos="4156"/>
        </w:tabs>
        <w:spacing w:line="360" w:lineRule="auto"/>
        <w:ind w:left="380"/>
        <w:jc w:val="left"/>
        <w:textAlignment w:val="center"/>
        <w:rPr>
          <w:sz w:val="21"/>
        </w:rPr>
      </w:pPr>
      <w:r>
        <w:rPr>
          <w:sz w:val="21"/>
        </w:rPr>
        <w:t>C．注射器中活塞的截面积</w:t>
      </w:r>
      <w:r>
        <w:rPr>
          <w:sz w:val="21"/>
        </w:rPr>
        <w:tab/>
      </w:r>
      <w:r>
        <w:rPr>
          <w:sz w:val="21"/>
        </w:rPr>
        <w:t>D．注射器中活塞的长度</w:t>
      </w:r>
    </w:p>
    <w:p>
      <w:pPr>
        <w:shd w:val="clear" w:color="auto" w:fill="auto"/>
        <w:spacing w:line="360" w:lineRule="auto"/>
        <w:jc w:val="left"/>
        <w:textAlignment w:val="center"/>
        <w:rPr>
          <w:sz w:val="21"/>
        </w:rPr>
      </w:pPr>
      <w:r>
        <w:rPr>
          <w:sz w:val="21"/>
        </w:rPr>
        <w:t>11</w:t>
      </w:r>
      <w:r>
        <w:rPr>
          <w:sz w:val="21"/>
        </w:rPr>
        <w:t>．（2026·江苏苏州·一模）在探究“通过导体的电流与电阻关系”时，实验器材有：电源（4.5V）、电流表（量程0~0.6A）、电压表、三个定值电阻（5Ω、10Ω、20Ω），滑动变阻器标有“30Ω 1A”字样。如图，在探究过程中，定值电阻两端电压设定值的合理范围是（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095375" cy="714375"/>
            <wp:docPr id="100029" name="" descr="@@@8eac5c99e8bf49559501e0fb93b606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38"/>
                    <a:stretch>
                      <a:fillRect/>
                    </a:stretch>
                  </pic:blipFill>
                  <pic:spPr>
                    <a:xfrm>
                      <a:off x="0" y="0"/>
                      <a:ext cx="1095375" cy="714375"/>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35" type="#_x0000_t75" alt="eqIdedde10dc2f2119c8540053639b1c4737" style="width:57.2pt;height:17.75pt" o:ole="">
            <v:imagedata r:id="rId39" o:title="eqIdedde10dc2f2119c8540053639b1c4737"/>
          </v:shape>
          <o:OLEObject Type="Embed" ProgID="Equation.DSMT4" ShapeID="_x0000_i1035" DrawAspect="Content" ObjectID="_11" r:id="rId40"/>
        </w:object>
      </w:r>
      <w:r>
        <w:rPr>
          <w:sz w:val="21"/>
        </w:rPr>
        <w:tab/>
      </w:r>
      <w:r>
        <w:rPr>
          <w:sz w:val="21"/>
        </w:rPr>
        <w:t>B．</w:t>
      </w:r>
      <w:r>
        <w:object>
          <v:shape id="_x0000_i1036" type="#_x0000_t75" alt="eqIdbd8a509fd4b32b011ff56452af1a6668" style="width:56.3pt;height:17.88pt" o:ole="">
            <v:imagedata r:id="rId41" o:title="eqIdbd8a509fd4b32b011ff56452af1a6668"/>
          </v:shape>
          <o:OLEObject Type="Embed" ProgID="Equation.DSMT4" ShapeID="_x0000_i1036" DrawAspect="Content" ObjectID="_12" r:id="rId42"/>
        </w:object>
      </w:r>
      <w:r>
        <w:rPr>
          <w:sz w:val="21"/>
        </w:rPr>
        <w:tab/>
      </w:r>
      <w:r>
        <w:rPr>
          <w:sz w:val="21"/>
        </w:rPr>
        <w:t>C．</w:t>
      </w:r>
      <w:r>
        <w:object>
          <v:shape id="_x0000_i1037" type="#_x0000_t75" alt="eqId60ccdcc4a3c91a6e5c4ff89a2571b057" style="width:57.2pt;height:17.75pt" o:ole="">
            <v:imagedata r:id="rId43" o:title="eqId60ccdcc4a3c91a6e5c4ff89a2571b057"/>
          </v:shape>
          <o:OLEObject Type="Embed" ProgID="Equation.DSMT4" ShapeID="_x0000_i1037" DrawAspect="Content" ObjectID="_13" r:id="rId44"/>
        </w:object>
      </w:r>
      <w:r>
        <w:rPr>
          <w:sz w:val="21"/>
        </w:rPr>
        <w:tab/>
      </w:r>
      <w:r>
        <w:rPr>
          <w:sz w:val="21"/>
        </w:rPr>
        <w:t>D．</w:t>
      </w:r>
      <w:r>
        <w:object>
          <v:shape id="_x0000_i1038" type="#_x0000_t75" alt="eqIdac91e6ac4476344c8fc810da12955781" style="width:57.2pt;height:17.75pt" o:ole="">
            <v:imagedata r:id="rId45" o:title="eqIdac91e6ac4476344c8fc810da12955781"/>
          </v:shape>
          <o:OLEObject Type="Embed" ProgID="Equation.DSMT4" ShapeID="_x0000_i1038" DrawAspect="Content" ObjectID="_14" r:id="rId46"/>
        </w:object>
      </w:r>
    </w:p>
    <w:p>
      <w:pPr>
        <w:shd w:val="clear" w:color="auto" w:fill="auto"/>
        <w:spacing w:line="360" w:lineRule="auto"/>
        <w:jc w:val="left"/>
        <w:textAlignment w:val="center"/>
        <w:rPr>
          <w:sz w:val="21"/>
        </w:rPr>
      </w:pPr>
      <w:r>
        <w:rPr>
          <w:sz w:val="21"/>
        </w:rPr>
        <w:t>12</w:t>
      </w:r>
      <w:r>
        <w:rPr>
          <w:sz w:val="21"/>
        </w:rPr>
        <w:t>．（2021·江苏苏州·中考真题）2021年5月16日，我国自主研发的“天问一号”火星探测器成功将“祝融号”火星车着落到火星表面，探测器从火星向地球传递信息是通过（　　）</w:t>
      </w:r>
    </w:p>
    <w:p>
      <w:pPr>
        <w:shd w:val="clear" w:color="auto" w:fill="auto"/>
        <w:tabs>
          <w:tab w:val="left" w:pos="2078"/>
          <w:tab w:val="left" w:pos="4156"/>
          <w:tab w:val="left" w:pos="6234"/>
        </w:tabs>
        <w:spacing w:line="360" w:lineRule="auto"/>
        <w:ind w:left="380"/>
        <w:jc w:val="left"/>
        <w:textAlignment w:val="center"/>
        <w:rPr>
          <w:sz w:val="21"/>
        </w:rPr>
      </w:pPr>
      <w:r>
        <w:rPr>
          <w:sz w:val="21"/>
        </w:rPr>
        <w:t>A．红外线</w:t>
      </w:r>
      <w:r>
        <w:rPr>
          <w:sz w:val="21"/>
        </w:rPr>
        <w:tab/>
      </w:r>
      <w:r>
        <w:rPr>
          <w:sz w:val="21"/>
        </w:rPr>
        <w:t>B．超声波</w:t>
      </w:r>
      <w:r>
        <w:rPr>
          <w:sz w:val="21"/>
        </w:rPr>
        <w:tab/>
      </w:r>
      <w:r>
        <w:rPr>
          <w:sz w:val="21"/>
        </w:rPr>
        <w:t>C．电磁波</w:t>
      </w:r>
      <w:r>
        <w:rPr>
          <w:sz w:val="21"/>
        </w:rPr>
        <w:tab/>
      </w:r>
      <w:r>
        <w:rPr>
          <w:sz w:val="21"/>
        </w:rPr>
        <w:t>D．次声波</w:t>
      </w:r>
    </w:p>
    <w:p>
      <w:pPr>
        <w:shd w:val="clear" w:color="auto" w:fill="auto"/>
        <w:spacing w:line="360" w:lineRule="auto"/>
        <w:jc w:val="left"/>
        <w:textAlignment w:val="center"/>
        <w:rPr>
          <w:sz w:val="21"/>
        </w:rPr>
      </w:pPr>
      <w:r>
        <w:rPr>
          <w:sz w:val="21"/>
        </w:rPr>
        <w:t>13</w:t>
      </w:r>
      <w:r>
        <w:rPr>
          <w:sz w:val="21"/>
        </w:rPr>
        <w:t>．（2021·江苏苏州·中考真题）海洋生物学家研究发现，生活在澳大利亚海岸附近的长鳍领航鲸能模仿对手虎鲸发出的声音，有些声音人耳听起来竟然不能分辨出是长鳍领航鲸发出的，这表明它能模仿对手声音的（　　）</w:t>
      </w:r>
    </w:p>
    <w:p>
      <w:pPr>
        <w:shd w:val="clear" w:color="auto" w:fill="auto"/>
        <w:tabs>
          <w:tab w:val="left" w:pos="2078"/>
          <w:tab w:val="left" w:pos="4156"/>
          <w:tab w:val="left" w:pos="6234"/>
        </w:tabs>
        <w:spacing w:line="360" w:lineRule="auto"/>
        <w:ind w:left="380"/>
        <w:jc w:val="left"/>
        <w:textAlignment w:val="center"/>
        <w:rPr>
          <w:sz w:val="21"/>
        </w:rPr>
      </w:pPr>
      <w:r>
        <w:rPr>
          <w:sz w:val="21"/>
        </w:rPr>
        <w:t>A．音色</w:t>
      </w:r>
      <w:r>
        <w:rPr>
          <w:sz w:val="21"/>
        </w:rPr>
        <w:tab/>
      </w:r>
      <w:r>
        <w:rPr>
          <w:sz w:val="21"/>
        </w:rPr>
        <w:t>B．响度</w:t>
      </w:r>
      <w:r>
        <w:rPr>
          <w:sz w:val="21"/>
        </w:rPr>
        <w:tab/>
      </w:r>
      <w:r>
        <w:rPr>
          <w:sz w:val="21"/>
        </w:rPr>
        <w:t>C．声速</w:t>
      </w:r>
      <w:r>
        <w:rPr>
          <w:sz w:val="21"/>
        </w:rPr>
        <w:tab/>
      </w:r>
      <w:r>
        <w:rPr>
          <w:sz w:val="21"/>
        </w:rPr>
        <w:t>D．音调</w:t>
      </w:r>
    </w:p>
    <w:p>
      <w:pPr>
        <w:shd w:val="clear" w:color="auto" w:fill="auto"/>
        <w:spacing w:line="360" w:lineRule="auto"/>
        <w:jc w:val="left"/>
        <w:textAlignment w:val="center"/>
        <w:rPr>
          <w:sz w:val="21"/>
        </w:rPr>
      </w:pPr>
      <w:r>
        <w:rPr>
          <w:sz w:val="21"/>
        </w:rPr>
        <w:t>14</w:t>
      </w:r>
      <w:r>
        <w:rPr>
          <w:sz w:val="21"/>
        </w:rPr>
        <w:t>．（2021·江苏苏州·中考真题）下列四幅图中，能反映出发电机工作原理的是（　　）</w:t>
      </w:r>
    </w:p>
    <w:p>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333500" cy="876300"/>
            <wp:docPr id="100031" name="" descr="@@@2de3dae6-91d8-4d25-9b4d-2a9b3846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47"/>
                    <a:stretch>
                      <a:fillRect/>
                    </a:stretch>
                  </pic:blipFill>
                  <pic:spPr>
                    <a:xfrm>
                      <a:off x="0" y="0"/>
                      <a:ext cx="1333500" cy="8763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181100" cy="1238250"/>
            <wp:docPr id="100033" name="" descr="@@@4100c619-4042-40de-8b70-d3722bb2e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48"/>
                    <a:stretch>
                      <a:fillRect/>
                    </a:stretch>
                  </pic:blipFill>
                  <pic:spPr>
                    <a:xfrm>
                      <a:off x="0" y="0"/>
                      <a:ext cx="1181100" cy="123825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1390650" cy="952500"/>
            <wp:docPr id="100035" name="" descr="@@@cafcedb8-6fcb-4dce-b62c-f996b0aa1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49"/>
                    <a:stretch>
                      <a:fillRect/>
                    </a:stretch>
                  </pic:blipFill>
                  <pic:spPr>
                    <a:xfrm>
                      <a:off x="0" y="0"/>
                      <a:ext cx="1390650" cy="9525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962025" cy="1181100"/>
            <wp:docPr id="100037" name="" descr="@@@f3789ea6-64c1-4ef3-a1b9-0e82f5b39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50"/>
                    <a:stretch>
                      <a:fillRect/>
                    </a:stretch>
                  </pic:blipFill>
                  <pic:spPr>
                    <a:xfrm>
                      <a:off x="0" y="0"/>
                      <a:ext cx="962025" cy="1181100"/>
                    </a:xfrm>
                    <a:prstGeom prst="rect">
                      <a:avLst/>
                    </a:prstGeom>
                  </pic:spPr>
                </pic:pic>
              </a:graphicData>
            </a:graphic>
          </wp:inline>
        </w:drawing>
      </w:r>
    </w:p>
    <w:p>
      <w:pPr>
        <w:shd w:val="clear" w:color="auto" w:fill="auto"/>
        <w:spacing w:line="360" w:lineRule="auto"/>
        <w:jc w:val="left"/>
        <w:textAlignment w:val="center"/>
        <w:rPr>
          <w:sz w:val="21"/>
        </w:rPr>
      </w:pPr>
      <w:r>
        <w:rPr>
          <w:sz w:val="21"/>
        </w:rPr>
        <w:t>15</w:t>
      </w:r>
      <w:r>
        <w:rPr>
          <w:sz w:val="21"/>
        </w:rPr>
        <w:t>．（2021·江苏苏州·中考真题）下列有关物理量的估计，符合实际的是（　　）</w:t>
      </w:r>
    </w:p>
    <w:p>
      <w:pPr>
        <w:shd w:val="clear" w:color="auto" w:fill="auto"/>
        <w:tabs>
          <w:tab w:val="left" w:pos="4156"/>
        </w:tabs>
        <w:spacing w:line="360" w:lineRule="auto"/>
        <w:ind w:left="380"/>
        <w:jc w:val="left"/>
        <w:textAlignment w:val="center"/>
        <w:rPr>
          <w:sz w:val="21"/>
        </w:rPr>
      </w:pPr>
      <w:r>
        <w:rPr>
          <w:sz w:val="21"/>
        </w:rPr>
        <w:t>A．教室门框的高度约为1500mm</w:t>
      </w:r>
      <w:r>
        <w:rPr>
          <w:sz w:val="21"/>
        </w:rPr>
        <w:tab/>
      </w:r>
      <w:r>
        <w:rPr>
          <w:sz w:val="21"/>
        </w:rPr>
        <w:t>B．人感觉舒适的环境温度约为37℃</w:t>
      </w:r>
    </w:p>
    <w:p>
      <w:pPr>
        <w:shd w:val="clear" w:color="auto" w:fill="auto"/>
        <w:tabs>
          <w:tab w:val="left" w:pos="4156"/>
        </w:tabs>
        <w:spacing w:line="360" w:lineRule="auto"/>
        <w:ind w:left="380"/>
        <w:jc w:val="left"/>
        <w:textAlignment w:val="center"/>
        <w:rPr>
          <w:sz w:val="21"/>
        </w:rPr>
      </w:pPr>
      <w:r>
        <w:rPr>
          <w:sz w:val="21"/>
        </w:rPr>
        <w:t>C．中学生正常行走的速度约为5km/h</w:t>
      </w:r>
      <w:r>
        <w:rPr>
          <w:sz w:val="21"/>
        </w:rPr>
        <w:tab/>
      </w:r>
      <w:r>
        <w:rPr>
          <w:sz w:val="21"/>
        </w:rPr>
        <w:t>D．一个中学生体重约为50N</w:t>
      </w:r>
    </w:p>
    <w:p>
      <w:pPr>
        <w:shd w:val="clear" w:color="auto" w:fill="auto"/>
        <w:spacing w:line="360" w:lineRule="auto"/>
        <w:jc w:val="left"/>
        <w:textAlignment w:val="center"/>
        <w:rPr>
          <w:sz w:val="21"/>
        </w:rPr>
      </w:pPr>
      <w:r>
        <w:rPr>
          <w:sz w:val="21"/>
        </w:rPr>
        <w:t>16</w:t>
      </w:r>
      <w:r>
        <w:rPr>
          <w:sz w:val="21"/>
        </w:rPr>
        <w:t>．（2021·江苏苏州·中考真题）在下列几种航空器中，主要利用压强和流速的关系获得升力的是（　　）</w:t>
      </w:r>
    </w:p>
    <w:p>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923925" cy="1009650"/>
            <wp:docPr id="100039" name="" descr="@@@0a386a09-fb8b-4216-8221-f90278b5be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51"/>
                    <a:stretch>
                      <a:fillRect/>
                    </a:stretch>
                  </pic:blipFill>
                  <pic:spPr>
                    <a:xfrm>
                      <a:off x="0" y="0"/>
                      <a:ext cx="923925" cy="1009650"/>
                    </a:xfrm>
                    <a:prstGeom prst="rect">
                      <a:avLst/>
                    </a:prstGeom>
                  </pic:spPr>
                </pic:pic>
              </a:graphicData>
            </a:graphic>
          </wp:inline>
        </w:drawing>
      </w:r>
      <w:r>
        <w:rPr>
          <w:sz w:val="21"/>
        </w:rPr>
        <w:t>观光热气球</w:t>
      </w:r>
      <w:r>
        <w:rPr>
          <w:sz w:val="21"/>
        </w:rPr>
        <w:tab/>
      </w:r>
      <w:r>
        <w:rPr>
          <w:sz w:val="21"/>
        </w:rPr>
        <w:t>B．</w:t>
      </w:r>
      <w:r>
        <w:rPr>
          <w:rFonts w:ascii="Times New Roman" w:eastAsia="Times New Roman" w:hAnsi="Times New Roman" w:cs="Times New Roman"/>
          <w:strike w:val="0"/>
          <w:kern w:val="0"/>
          <w:sz w:val="24"/>
          <w:szCs w:val="24"/>
          <w:u w:val="none"/>
        </w:rPr>
        <w:drawing>
          <wp:inline>
            <wp:extent cx="1619250" cy="752475"/>
            <wp:docPr id="100041" name="" descr="@@@a63f1bdb-fed0-4691-814d-a6085ff0ff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52"/>
                    <a:stretch>
                      <a:fillRect/>
                    </a:stretch>
                  </pic:blipFill>
                  <pic:spPr>
                    <a:xfrm>
                      <a:off x="0" y="0"/>
                      <a:ext cx="1619250" cy="752475"/>
                    </a:xfrm>
                    <a:prstGeom prst="rect">
                      <a:avLst/>
                    </a:prstGeom>
                  </pic:spPr>
                </pic:pic>
              </a:graphicData>
            </a:graphic>
          </wp:inline>
        </w:drawing>
      </w:r>
      <w:r>
        <w:rPr>
          <w:sz w:val="21"/>
        </w:rPr>
        <w:t>民航客机</w:t>
      </w:r>
    </w:p>
    <w:p>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1676400" cy="933450"/>
            <wp:docPr id="100043" name="" descr="@@@3b03dad6-f100-474e-83ff-a9c9789128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53"/>
                    <a:stretch>
                      <a:fillRect/>
                    </a:stretch>
                  </pic:blipFill>
                  <pic:spPr>
                    <a:xfrm>
                      <a:off x="0" y="0"/>
                      <a:ext cx="1676400" cy="933450"/>
                    </a:xfrm>
                    <a:prstGeom prst="rect">
                      <a:avLst/>
                    </a:prstGeom>
                  </pic:spPr>
                </pic:pic>
              </a:graphicData>
            </a:graphic>
          </wp:inline>
        </w:drawing>
      </w:r>
      <w:r>
        <w:rPr>
          <w:sz w:val="21"/>
        </w:rPr>
        <w:t>武装直升机</w:t>
      </w:r>
      <w:r>
        <w:rPr>
          <w:sz w:val="21"/>
        </w:rPr>
        <w:tab/>
      </w:r>
      <w:r>
        <w:rPr>
          <w:sz w:val="21"/>
        </w:rPr>
        <w:t>D．</w:t>
      </w:r>
      <w:r>
        <w:rPr>
          <w:rFonts w:ascii="Times New Roman" w:eastAsia="Times New Roman" w:hAnsi="Times New Roman" w:cs="Times New Roman"/>
          <w:strike w:val="0"/>
          <w:kern w:val="0"/>
          <w:sz w:val="24"/>
          <w:szCs w:val="24"/>
          <w:u w:val="none"/>
        </w:rPr>
        <w:drawing>
          <wp:inline>
            <wp:extent cx="1295400" cy="1285875"/>
            <wp:docPr id="100045" name="" descr="@@@d1f7f0e7-7ab7-4c22-b641-72294f4ef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54"/>
                    <a:stretch>
                      <a:fillRect/>
                    </a:stretch>
                  </pic:blipFill>
                  <pic:spPr>
                    <a:xfrm>
                      <a:off x="0" y="0"/>
                      <a:ext cx="1295400" cy="1285875"/>
                    </a:xfrm>
                    <a:prstGeom prst="rect">
                      <a:avLst/>
                    </a:prstGeom>
                  </pic:spPr>
                </pic:pic>
              </a:graphicData>
            </a:graphic>
          </wp:inline>
        </w:drawing>
      </w:r>
      <w:r>
        <w:rPr>
          <w:sz w:val="21"/>
        </w:rPr>
        <w:t>运载火箭</w:t>
      </w:r>
    </w:p>
    <w:p>
      <w:pPr>
        <w:shd w:val="clear" w:color="auto" w:fill="auto"/>
        <w:spacing w:line="360" w:lineRule="auto"/>
        <w:jc w:val="left"/>
        <w:textAlignment w:val="center"/>
        <w:rPr>
          <w:sz w:val="21"/>
        </w:rPr>
      </w:pPr>
      <w:r>
        <w:rPr>
          <w:sz w:val="21"/>
        </w:rPr>
        <w:t>17</w:t>
      </w:r>
      <w:r>
        <w:rPr>
          <w:sz w:val="21"/>
        </w:rPr>
        <w:t>．（2021·江苏苏州·中考真题）提词器是由一个高亮度显示器和一块与其成45°角的专用镀膜玻璃组成，镀膜玻璃将显示器上的文稿内容反射到演讲者前方。如图，当演讲者前方呈现“爱我中华”四个字时，他直接看显示器会看到（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400425" cy="1581150"/>
            <wp:docPr id="100047" name="" descr="@@@5bcd3fb6-e846-4ed2-9fe5-4125fd7455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55"/>
                    <a:stretch>
                      <a:fillRect/>
                    </a:stretch>
                  </pic:blipFill>
                  <pic:spPr>
                    <a:xfrm>
                      <a:off x="0" y="0"/>
                      <a:ext cx="3400425" cy="1581150"/>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876300" cy="247650"/>
            <wp:docPr id="100049" name="" descr="@@@34e5d909-a403-4aef-84d9-27b673c6c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56"/>
                    <a:stretch>
                      <a:fillRect/>
                    </a:stretch>
                  </pic:blipFill>
                  <pic:spPr>
                    <a:xfrm>
                      <a:off x="0" y="0"/>
                      <a:ext cx="876300" cy="2476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752475" cy="238125"/>
            <wp:docPr id="100051" name="" descr="@@@b4dbec57-7995-4e9a-b228-702628942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57"/>
                    <a:stretch>
                      <a:fillRect/>
                    </a:stretch>
                  </pic:blipFill>
                  <pic:spPr>
                    <a:xfrm>
                      <a:off x="0" y="0"/>
                      <a:ext cx="752475" cy="2381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790575" cy="247650"/>
            <wp:docPr id="100053" name="" descr="@@@f78f44a7-e642-4be0-947c-78ce5bcf9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58"/>
                    <a:stretch>
                      <a:fillRect/>
                    </a:stretch>
                  </pic:blipFill>
                  <pic:spPr>
                    <a:xfrm>
                      <a:off x="0" y="0"/>
                      <a:ext cx="790575" cy="2476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923925" cy="276225"/>
            <wp:docPr id="100055" name="" descr="@@@f30b1404-0f44-4f64-80b2-c94b2d0f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59"/>
                    <a:stretch>
                      <a:fillRect/>
                    </a:stretch>
                  </pic:blipFill>
                  <pic:spPr>
                    <a:xfrm>
                      <a:off x="0" y="0"/>
                      <a:ext cx="923925" cy="276225"/>
                    </a:xfrm>
                    <a:prstGeom prst="rect">
                      <a:avLst/>
                    </a:prstGeom>
                  </pic:spPr>
                </pic:pic>
              </a:graphicData>
            </a:graphic>
          </wp:inline>
        </w:drawing>
      </w:r>
    </w:p>
    <w:p>
      <w:pPr>
        <w:shd w:val="clear" w:color="auto" w:fill="auto"/>
        <w:spacing w:line="360" w:lineRule="auto"/>
        <w:jc w:val="left"/>
        <w:textAlignment w:val="center"/>
        <w:rPr>
          <w:sz w:val="21"/>
        </w:rPr>
      </w:pPr>
      <w:r>
        <w:rPr>
          <w:sz w:val="21"/>
        </w:rPr>
        <w:t>18</w:t>
      </w:r>
      <w:r>
        <w:rPr>
          <w:sz w:val="21"/>
        </w:rPr>
        <w:t>．（2021·江苏苏州·中考真题）某输液警报器能在药液流完时，通过电铃发声报警，该报警器内部有一可变电阻</w:t>
      </w:r>
      <w:r>
        <w:rPr>
          <w:rFonts w:ascii="Times New Roman" w:eastAsia="Times New Roman" w:hAnsi="Times New Roman" w:cs="Times New Roman"/>
          <w:i/>
          <w:sz w:val="21"/>
        </w:rPr>
        <w:t>R</w:t>
      </w:r>
      <w:r>
        <w:rPr>
          <w:sz w:val="21"/>
        </w:rPr>
        <w:t>，其阻值随管内液体的减少面减小，通过电铃的电流需要达到一定大小时电铃才能发声，下列几个电路中符合报警要求，且当输液管内液体越少，电表的示数也越小的是（　　）</w:t>
      </w:r>
    </w:p>
    <w:p>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1676400" cy="1371600"/>
            <wp:docPr id="100057" name="" descr="@@@1316921c-0210-4402-986c-5ce49630f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60"/>
                    <a:stretch>
                      <a:fillRect/>
                    </a:stretch>
                  </pic:blipFill>
                  <pic:spPr>
                    <a:xfrm>
                      <a:off x="0" y="0"/>
                      <a:ext cx="1676400" cy="13716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581150" cy="1400175"/>
            <wp:docPr id="100059" name="" descr="@@@25993a37-5fca-4b47-96ba-c2ea08384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61"/>
                    <a:stretch>
                      <a:fillRect/>
                    </a:stretch>
                  </pic:blipFill>
                  <pic:spPr>
                    <a:xfrm>
                      <a:off x="0" y="0"/>
                      <a:ext cx="1581150" cy="1400175"/>
                    </a:xfrm>
                    <a:prstGeom prst="rect">
                      <a:avLst/>
                    </a:prstGeom>
                  </pic:spPr>
                </pic:pic>
              </a:graphicData>
            </a:graphic>
          </wp:inline>
        </w:drawing>
      </w:r>
    </w:p>
    <w:p>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1857375" cy="1514475"/>
            <wp:docPr id="100061" name="" descr="@@@ee3e88ea-1765-4f71-9958-73b5d3041f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62"/>
                    <a:stretch>
                      <a:fillRect/>
                    </a:stretch>
                  </pic:blipFill>
                  <pic:spPr>
                    <a:xfrm>
                      <a:off x="0" y="0"/>
                      <a:ext cx="1857375" cy="15144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733550" cy="1524000"/>
            <wp:docPr id="100063" name="" descr="@@@6a5ed687-163c-4d42-bb4e-244ffa979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63"/>
                    <a:stretch>
                      <a:fillRect/>
                    </a:stretch>
                  </pic:blipFill>
                  <pic:spPr>
                    <a:xfrm>
                      <a:off x="0" y="0"/>
                      <a:ext cx="1733550" cy="1524000"/>
                    </a:xfrm>
                    <a:prstGeom prst="rect">
                      <a:avLst/>
                    </a:prstGeom>
                  </pic:spPr>
                </pic:pic>
              </a:graphicData>
            </a:graphic>
          </wp:inline>
        </w:drawing>
      </w:r>
    </w:p>
    <w:p>
      <w:pPr>
        <w:shd w:val="clear" w:color="auto" w:fill="auto"/>
        <w:spacing w:line="360" w:lineRule="auto"/>
        <w:jc w:val="left"/>
        <w:textAlignment w:val="center"/>
        <w:rPr>
          <w:sz w:val="21"/>
        </w:rPr>
      </w:pPr>
      <w:r>
        <w:rPr>
          <w:sz w:val="21"/>
        </w:rPr>
        <w:t>19</w:t>
      </w:r>
      <w:r>
        <w:rPr>
          <w:sz w:val="21"/>
        </w:rPr>
        <w:t>．（2021·江苏苏州·中考真题）关于“观察水蒸气液化”的实验．下列几个说法中</w:t>
      </w:r>
      <w:r>
        <w:rPr>
          <w:sz w:val="21"/>
          <w:em w:val="dot"/>
          <w:lang w:eastAsia="zh-CN"/>
        </w:rPr>
        <w:t>不正确</w:t>
      </w:r>
      <w:r>
        <w:rPr>
          <w:sz w:val="21"/>
        </w:rPr>
        <w:t>的是（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838200" cy="1362075"/>
            <wp:docPr id="100065" name="" descr="@@@95bc5bc3-d286-4758-8a0c-3a97c66c4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64"/>
                    <a:stretch>
                      <a:fillRect/>
                    </a:stretch>
                  </pic:blipFill>
                  <pic:spPr>
                    <a:xfrm>
                      <a:off x="0" y="0"/>
                      <a:ext cx="838200" cy="1362075"/>
                    </a:xfrm>
                    <a:prstGeom prst="rect">
                      <a:avLst/>
                    </a:prstGeom>
                  </pic:spPr>
                </pic:pic>
              </a:graphicData>
            </a:graphic>
          </wp:inline>
        </w:drawing>
      </w:r>
    </w:p>
    <w:p>
      <w:pPr>
        <w:shd w:val="clear" w:color="auto" w:fill="auto"/>
        <w:spacing w:line="360" w:lineRule="auto"/>
        <w:ind w:left="380"/>
        <w:jc w:val="left"/>
        <w:textAlignment w:val="center"/>
        <w:rPr>
          <w:sz w:val="21"/>
        </w:rPr>
      </w:pPr>
      <w:r>
        <w:rPr>
          <w:sz w:val="21"/>
        </w:rPr>
        <w:t>A．烧瓶内水的减少主要是因为水的沸腾</w:t>
      </w:r>
    </w:p>
    <w:p>
      <w:pPr>
        <w:shd w:val="clear" w:color="auto" w:fill="auto"/>
        <w:spacing w:line="360" w:lineRule="auto"/>
        <w:ind w:left="380"/>
        <w:jc w:val="left"/>
        <w:textAlignment w:val="center"/>
        <w:rPr>
          <w:sz w:val="21"/>
        </w:rPr>
      </w:pPr>
      <w:r>
        <w:rPr>
          <w:sz w:val="21"/>
        </w:rPr>
        <w:t>B．金属盘中放冰块可使液化现象更明显</w:t>
      </w:r>
    </w:p>
    <w:p>
      <w:pPr>
        <w:shd w:val="clear" w:color="auto" w:fill="auto"/>
        <w:spacing w:line="360" w:lineRule="auto"/>
        <w:ind w:left="380"/>
        <w:jc w:val="left"/>
        <w:textAlignment w:val="center"/>
        <w:rPr>
          <w:sz w:val="21"/>
        </w:rPr>
      </w:pPr>
      <w:r>
        <w:rPr>
          <w:sz w:val="21"/>
        </w:rPr>
        <w:t>C．瓶口上方的“白气”是大气中的水蒸气液化形成的</w:t>
      </w:r>
    </w:p>
    <w:p>
      <w:pPr>
        <w:shd w:val="clear" w:color="auto" w:fill="auto"/>
        <w:spacing w:line="360" w:lineRule="auto"/>
        <w:ind w:left="380"/>
        <w:jc w:val="left"/>
        <w:textAlignment w:val="center"/>
        <w:rPr>
          <w:sz w:val="21"/>
        </w:rPr>
      </w:pPr>
      <w:r>
        <w:rPr>
          <w:sz w:val="21"/>
        </w:rPr>
        <w:t>D．根据金属盘温度升高这一现象不能得出气体液化会放热的结论</w:t>
      </w:r>
    </w:p>
    <w:p>
      <w:pPr>
        <w:shd w:val="clear" w:color="auto" w:fill="auto"/>
        <w:spacing w:line="360" w:lineRule="auto"/>
        <w:jc w:val="left"/>
        <w:textAlignment w:val="center"/>
        <w:rPr>
          <w:sz w:val="21"/>
        </w:rPr>
      </w:pPr>
      <w:r>
        <w:rPr>
          <w:sz w:val="21"/>
        </w:rPr>
        <w:t>20</w:t>
      </w:r>
      <w:r>
        <w:rPr>
          <w:sz w:val="21"/>
        </w:rPr>
        <w:t>．（2021·江苏苏州·中考真题）下列说法中正确的是（　　）</w:t>
      </w:r>
    </w:p>
    <w:p>
      <w:pPr>
        <w:shd w:val="clear" w:color="auto" w:fill="auto"/>
        <w:spacing w:line="360" w:lineRule="auto"/>
        <w:ind w:left="380"/>
        <w:jc w:val="left"/>
        <w:textAlignment w:val="center"/>
        <w:rPr>
          <w:sz w:val="21"/>
        </w:rPr>
      </w:pPr>
      <w:r>
        <w:rPr>
          <w:sz w:val="21"/>
        </w:rPr>
        <w:t>A．汤姆生发现了电子，说明原子是可分的</w:t>
      </w:r>
    </w:p>
    <w:p>
      <w:pPr>
        <w:shd w:val="clear" w:color="auto" w:fill="auto"/>
        <w:spacing w:line="360" w:lineRule="auto"/>
        <w:ind w:left="380"/>
        <w:jc w:val="left"/>
        <w:textAlignment w:val="center"/>
        <w:rPr>
          <w:sz w:val="21"/>
        </w:rPr>
      </w:pPr>
      <w:r>
        <w:rPr>
          <w:sz w:val="21"/>
        </w:rPr>
        <w:t>B．用手捏面包，面包的体积变小了，说明分子间有空隙</w:t>
      </w:r>
    </w:p>
    <w:p>
      <w:pPr>
        <w:shd w:val="clear" w:color="auto" w:fill="auto"/>
        <w:spacing w:line="360" w:lineRule="auto"/>
        <w:ind w:left="380"/>
        <w:jc w:val="left"/>
        <w:textAlignment w:val="center"/>
        <w:rPr>
          <w:sz w:val="21"/>
        </w:rPr>
      </w:pPr>
      <w:r>
        <w:rPr>
          <w:sz w:val="21"/>
        </w:rPr>
        <w:t>C．摩擦起电使物体产生了电子，带上了正负两种电荷</w:t>
      </w:r>
    </w:p>
    <w:p>
      <w:pPr>
        <w:shd w:val="clear" w:color="auto" w:fill="auto"/>
        <w:spacing w:line="360" w:lineRule="auto"/>
        <w:ind w:left="380"/>
        <w:jc w:val="left"/>
        <w:textAlignment w:val="center"/>
        <w:rPr>
          <w:sz w:val="21"/>
        </w:rPr>
      </w:pPr>
      <w:r>
        <w:rPr>
          <w:sz w:val="21"/>
        </w:rPr>
        <w:t>D．超导体的导电性能介于导体和绝缘体之间</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21</w:t>
      </w:r>
      <w:r>
        <w:rPr>
          <w:sz w:val="21"/>
        </w:rPr>
        <w:t>．（2026·江苏苏州·一模）2026年3月，“张雪机车”在世界超级摩托车锦标赛葡萄牙站中连续夺冠，其比赛用车轮胎花纹较深，这是通过增大</w:t>
      </w:r>
      <w:r>
        <w:rPr>
          <w:rFonts w:ascii="Times New Roman" w:eastAsia="Times New Roman" w:hAnsi="Times New Roman" w:cs="Times New Roman"/>
          <w:b w:val="0"/>
          <w:sz w:val="21"/>
        </w:rPr>
        <w:t>__________</w:t>
      </w:r>
      <w:r>
        <w:rPr>
          <w:sz w:val="21"/>
        </w:rPr>
        <w:t>来增大摩擦。车座宽大柔软，可减小</w:t>
      </w:r>
      <w:r>
        <w:rPr>
          <w:rFonts w:ascii="Times New Roman" w:eastAsia="Times New Roman" w:hAnsi="Times New Roman" w:cs="Times New Roman"/>
          <w:b w:val="0"/>
          <w:sz w:val="21"/>
        </w:rPr>
        <w:t>__________</w:t>
      </w:r>
      <w:r>
        <w:rPr>
          <w:sz w:val="21"/>
        </w:rPr>
        <w:t>，使骑手乘坐更舒适。</w:t>
      </w:r>
    </w:p>
    <w:p>
      <w:pPr>
        <w:shd w:val="clear" w:color="auto" w:fill="auto"/>
        <w:spacing w:line="360" w:lineRule="auto"/>
        <w:jc w:val="left"/>
        <w:textAlignment w:val="center"/>
        <w:rPr>
          <w:sz w:val="21"/>
        </w:rPr>
      </w:pPr>
      <w:r>
        <w:rPr>
          <w:sz w:val="21"/>
        </w:rPr>
        <w:t>22</w:t>
      </w:r>
      <w:r>
        <w:rPr>
          <w:sz w:val="21"/>
        </w:rPr>
        <w:t>．（2026·江苏苏州·一模）箜篌是中国古代弦乐器，苏州是现代箜篌的复兴发源地，如图，演奏箜篌时，拨动同一根琴弦的力量不同，发出声音的</w:t>
      </w:r>
      <w:r>
        <w:rPr>
          <w:rFonts w:ascii="Times New Roman" w:eastAsia="Times New Roman" w:hAnsi="Times New Roman" w:cs="Times New Roman"/>
          <w:b w:val="0"/>
          <w:sz w:val="21"/>
        </w:rPr>
        <w:t>__________</w:t>
      </w:r>
      <w:r>
        <w:rPr>
          <w:sz w:val="21"/>
        </w:rPr>
        <w:t>会不同；用箜篌与二胡演奏同一首乐曲，声音的</w:t>
      </w:r>
      <w:r>
        <w:rPr>
          <w:rFonts w:ascii="Times New Roman" w:eastAsia="Times New Roman" w:hAnsi="Times New Roman" w:cs="Times New Roman"/>
          <w:b w:val="0"/>
          <w:sz w:val="21"/>
        </w:rPr>
        <w:t>__________</w:t>
      </w:r>
      <w:r>
        <w:rPr>
          <w:sz w:val="21"/>
        </w:rPr>
        <w:t>不同。</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600075" cy="933450"/>
            <wp:docPr id="100067" name="" descr="@@@a04b7fb2c9fb459e8dc5c8e1bd9e0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65"/>
                    <a:stretch>
                      <a:fillRect/>
                    </a:stretch>
                  </pic:blipFill>
                  <pic:spPr>
                    <a:xfrm>
                      <a:off x="0" y="0"/>
                      <a:ext cx="600075" cy="933450"/>
                    </a:xfrm>
                    <a:prstGeom prst="rect">
                      <a:avLst/>
                    </a:prstGeom>
                  </pic:spPr>
                </pic:pic>
              </a:graphicData>
            </a:graphic>
          </wp:inline>
        </w:drawing>
      </w:r>
    </w:p>
    <w:p>
      <w:pPr>
        <w:shd w:val="clear" w:color="auto" w:fill="auto"/>
        <w:spacing w:line="360" w:lineRule="auto"/>
        <w:jc w:val="left"/>
        <w:textAlignment w:val="center"/>
        <w:rPr>
          <w:sz w:val="21"/>
        </w:rPr>
      </w:pPr>
      <w:r>
        <w:rPr>
          <w:sz w:val="21"/>
        </w:rPr>
        <w:t>23</w:t>
      </w:r>
      <w:r>
        <w:rPr>
          <w:sz w:val="21"/>
        </w:rPr>
        <w:t>．（2026·江苏苏州·一模）将一块钇钡铜氧体放入容器中，向容器中注入液氮，液氮迅速沸腾，该过程液氮</w:t>
      </w:r>
      <w:r>
        <w:rPr>
          <w:rFonts w:ascii="Times New Roman" w:eastAsia="Times New Roman" w:hAnsi="Times New Roman" w:cs="Times New Roman"/>
          <w:b w:val="0"/>
          <w:sz w:val="21"/>
        </w:rPr>
        <w:t>__________</w:t>
      </w:r>
      <w:r>
        <w:rPr>
          <w:sz w:val="21"/>
        </w:rPr>
        <w:t>热量。取出钇钡铜氧体，不一会儿，其表面结满霜，这是</w:t>
      </w:r>
      <w:r>
        <w:rPr>
          <w:rFonts w:ascii="Times New Roman" w:eastAsia="Times New Roman" w:hAnsi="Times New Roman" w:cs="Times New Roman"/>
          <w:b w:val="0"/>
          <w:sz w:val="21"/>
        </w:rPr>
        <w:t>__________</w:t>
      </w:r>
      <w:r>
        <w:rPr>
          <w:sz w:val="21"/>
        </w:rPr>
        <w:t>（填物态变化名称）现象。将低温钇钡铜氧体分别置于强磁体的上方和下方，它均能稳定悬浮。前后两次，强磁体对它的力大小</w:t>
      </w:r>
      <w:r>
        <w:rPr>
          <w:rFonts w:ascii="Times New Roman" w:eastAsia="Times New Roman" w:hAnsi="Times New Roman" w:cs="Times New Roman"/>
          <w:b w:val="0"/>
          <w:sz w:val="21"/>
        </w:rPr>
        <w:t>__________</w:t>
      </w:r>
      <w:r>
        <w:rPr>
          <w:sz w:val="21"/>
        </w:rPr>
        <w:t>，方向</w:t>
      </w:r>
      <w:r>
        <w:rPr>
          <w:rFonts w:ascii="Times New Roman" w:eastAsia="Times New Roman" w:hAnsi="Times New Roman" w:cs="Times New Roman"/>
          <w:b w:val="0"/>
          <w:sz w:val="21"/>
        </w:rPr>
        <w:t>__________</w:t>
      </w:r>
      <w:r>
        <w:rPr>
          <w:sz w:val="21"/>
        </w:rPr>
        <w:t>（以上两空均选填“相同”或“不同”）。</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76350" cy="1190625"/>
            <wp:docPr id="100069" name="" descr="@@@d675487b2f6b4d8cb8f190a2178324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66"/>
                    <a:stretch>
                      <a:fillRect/>
                    </a:stretch>
                  </pic:blipFill>
                  <pic:spPr>
                    <a:xfrm>
                      <a:off x="0" y="0"/>
                      <a:ext cx="1276350" cy="1190625"/>
                    </a:xfrm>
                    <a:prstGeom prst="rect">
                      <a:avLst/>
                    </a:prstGeom>
                  </pic:spPr>
                </pic:pic>
              </a:graphicData>
            </a:graphic>
          </wp:inline>
        </w:drawing>
      </w:r>
    </w:p>
    <w:p>
      <w:pPr>
        <w:shd w:val="clear" w:color="auto" w:fill="auto"/>
        <w:spacing w:line="360" w:lineRule="auto"/>
        <w:jc w:val="left"/>
        <w:textAlignment w:val="center"/>
        <w:rPr>
          <w:sz w:val="21"/>
        </w:rPr>
      </w:pPr>
      <w:r>
        <w:rPr>
          <w:sz w:val="21"/>
        </w:rPr>
        <w:t>24</w:t>
      </w:r>
      <w:r>
        <w:rPr>
          <w:sz w:val="21"/>
        </w:rPr>
        <w:t>．（2026·江苏苏州·一模）如图，工人使用滑轮组将建筑材料匀速提升至5m的高处，已知每根绳子能承受的最大拉力为500N，动滑轮重20N。当建筑材料重180N时，该装置所做有用功是</w:t>
      </w:r>
      <w:r>
        <w:rPr>
          <w:rFonts w:ascii="Times New Roman" w:eastAsia="Times New Roman" w:hAnsi="Times New Roman" w:cs="Times New Roman"/>
          <w:b w:val="0"/>
          <w:sz w:val="21"/>
        </w:rPr>
        <w:t>__________</w:t>
      </w:r>
      <w:r>
        <w:rPr>
          <w:sz w:val="21"/>
        </w:rPr>
        <w:t>J；该装置一次能够提升的材料最重</w:t>
      </w:r>
      <w:r>
        <w:rPr>
          <w:rFonts w:ascii="Times New Roman" w:eastAsia="Times New Roman" w:hAnsi="Times New Roman" w:cs="Times New Roman"/>
          <w:b w:val="0"/>
          <w:sz w:val="21"/>
        </w:rPr>
        <w:t>__________</w:t>
      </w:r>
      <w:r>
        <w:rPr>
          <w:sz w:val="21"/>
        </w:rPr>
        <w:t>N（不计绳重及绳子与滑轮间的摩擦）。</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152525" cy="800100"/>
            <wp:docPr id="100071" name="" descr="@@@9b9ed36030714d94baec4a8388717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67"/>
                    <a:stretch>
                      <a:fillRect/>
                    </a:stretch>
                  </pic:blipFill>
                  <pic:spPr>
                    <a:xfrm>
                      <a:off x="0" y="0"/>
                      <a:ext cx="1152525" cy="800100"/>
                    </a:xfrm>
                    <a:prstGeom prst="rect">
                      <a:avLst/>
                    </a:prstGeom>
                  </pic:spPr>
                </pic:pic>
              </a:graphicData>
            </a:graphic>
          </wp:inline>
        </w:drawing>
      </w:r>
    </w:p>
    <w:p>
      <w:pPr>
        <w:shd w:val="clear" w:color="auto" w:fill="auto"/>
        <w:spacing w:line="360" w:lineRule="auto"/>
        <w:jc w:val="left"/>
        <w:textAlignment w:val="center"/>
        <w:rPr>
          <w:sz w:val="21"/>
        </w:rPr>
      </w:pPr>
      <w:r>
        <w:rPr>
          <w:sz w:val="21"/>
        </w:rPr>
        <w:t>25</w:t>
      </w:r>
      <w:r>
        <w:rPr>
          <w:sz w:val="21"/>
        </w:rPr>
        <w:t>．（2026·江苏苏州·一模）图甲为某用电器的三脚插头，其中插脚B接家庭电路中的</w:t>
      </w:r>
      <w:r>
        <w:rPr>
          <w:rFonts w:ascii="Times New Roman" w:eastAsia="Times New Roman" w:hAnsi="Times New Roman" w:cs="Times New Roman"/>
          <w:b w:val="0"/>
          <w:sz w:val="21"/>
        </w:rPr>
        <w:t>__________</w:t>
      </w:r>
      <w:r>
        <w:rPr>
          <w:sz w:val="21"/>
        </w:rPr>
        <w:t>线。插脚A比其他两个脚都长，是为了在插入插座时先让</w:t>
      </w:r>
      <w:r>
        <w:rPr>
          <w:rFonts w:ascii="Times New Roman" w:eastAsia="Times New Roman" w:hAnsi="Times New Roman" w:cs="Times New Roman"/>
          <w:b w:val="0"/>
          <w:sz w:val="21"/>
        </w:rPr>
        <w:t>__________</w:t>
      </w:r>
      <w:r>
        <w:rPr>
          <w:sz w:val="21"/>
        </w:rPr>
        <w:t>接通，保证安全。图乙，某插座的插孔周围出现焦黄色，这是因为线路连接处接触不良，导致此处</w:t>
      </w:r>
      <w:r>
        <w:rPr>
          <w:rFonts w:ascii="Times New Roman" w:eastAsia="Times New Roman" w:hAnsi="Times New Roman" w:cs="Times New Roman"/>
          <w:b w:val="0"/>
          <w:sz w:val="21"/>
        </w:rPr>
        <w:t>__________</w:t>
      </w:r>
      <w:r>
        <w:rPr>
          <w:sz w:val="21"/>
        </w:rPr>
        <w:t>变大，造成局部过热。</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038350" cy="1228725"/>
            <wp:docPr id="100073" name="" descr="@@@e3c08f756cfe4faaac643a2affe52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68"/>
                    <a:stretch>
                      <a:fillRect/>
                    </a:stretch>
                  </pic:blipFill>
                  <pic:spPr>
                    <a:xfrm>
                      <a:off x="0" y="0"/>
                      <a:ext cx="2038350" cy="1228725"/>
                    </a:xfrm>
                    <a:prstGeom prst="rect">
                      <a:avLst/>
                    </a:prstGeom>
                  </pic:spPr>
                </pic:pic>
              </a:graphicData>
            </a:graphic>
          </wp:inline>
        </w:drawing>
      </w:r>
    </w:p>
    <w:p>
      <w:pPr>
        <w:shd w:val="clear" w:color="auto" w:fill="auto"/>
        <w:spacing w:line="360" w:lineRule="auto"/>
        <w:jc w:val="left"/>
        <w:textAlignment w:val="center"/>
        <w:rPr>
          <w:sz w:val="21"/>
        </w:rPr>
      </w:pPr>
      <w:r>
        <w:rPr>
          <w:sz w:val="21"/>
        </w:rPr>
        <w:t>26</w:t>
      </w:r>
      <w:r>
        <w:rPr>
          <w:sz w:val="21"/>
        </w:rPr>
        <w:t>．（2026·江苏苏州·一模）滑块以一定初速度沿斜面从底端上滑，到达最高点</w:t>
      </w:r>
      <w:r>
        <w:object>
          <v:shape id="_x0000_i1039" type="#_x0000_t75" alt="eqId5963abe8f421bd99a2aaa94831a951e9" style="width:10.55pt;height:11.21pt" o:ole="">
            <v:imagedata r:id="rId69" o:title="eqId5963abe8f421bd99a2aaa94831a951e9"/>
          </v:shape>
          <o:OLEObject Type="Embed" ProgID="Equation.DSMT4" ShapeID="_x0000_i1039" DrawAspect="Content" ObjectID="_15" r:id="rId70"/>
        </w:object>
      </w:r>
      <w:r>
        <w:rPr>
          <w:sz w:val="21"/>
        </w:rPr>
        <w:t>后返回到底端。利用频闪仪（每隔相等时间曝光一次）分别对上滑和下滑过程进行拍摄，照片分别为图甲、图乙、图中</w:t>
      </w:r>
      <w:r>
        <w:object>
          <v:shape id="_x0000_i1040" type="#_x0000_t75" alt="eqId7f9e8449aad35c5d840a3395ea86df6d" style="width:9.68pt;height:10.42pt" o:ole="">
            <v:imagedata r:id="rId71" o:title="eqId7f9e8449aad35c5d840a3395ea86df6d"/>
          </v:shape>
          <o:OLEObject Type="Embed" ProgID="Equation.DSMT4" ShapeID="_x0000_i1040" DrawAspect="Content" ObjectID="_16" r:id="rId72"/>
        </w:object>
      </w:r>
      <w:r>
        <w:rPr>
          <w:sz w:val="21"/>
        </w:rPr>
        <w:t>、</w:t>
      </w:r>
      <w:r>
        <w:object>
          <v:shape id="_x0000_i1041" type="#_x0000_t75" alt="eqIdc5db41a1f31d6baee7c69990811edb9f" style="width:10.55pt;height:12.03pt" o:ole="">
            <v:imagedata r:id="rId73" o:title="eqIdc5db41a1f31d6baee7c69990811edb9f"/>
          </v:shape>
          <o:OLEObject Type="Embed" ProgID="Equation.DSMT4" ShapeID="_x0000_i1041" DrawAspect="Content" ObjectID="_17" r:id="rId74"/>
        </w:object>
      </w:r>
      <w:r>
        <w:rPr>
          <w:sz w:val="21"/>
        </w:rPr>
        <w:t>两点等高，则</w:t>
      </w:r>
      <w:r>
        <w:object>
          <v:shape id="_x0000_i1042" type="#_x0000_t75" alt="eqId7f9e8449aad35c5d840a3395ea86df6d" style="width:9.68pt;height:10.42pt" o:ole="">
            <v:imagedata r:id="rId71" o:title="eqId7f9e8449aad35c5d840a3395ea86df6d"/>
          </v:shape>
          <o:OLEObject Type="Embed" ProgID="Equation.DSMT4" ShapeID="_x0000_i1042" DrawAspect="Content" ObjectID="_18" r:id="rId75"/>
        </w:object>
      </w:r>
      <w:r>
        <w:rPr>
          <w:sz w:val="21"/>
        </w:rPr>
        <w:t>点速度</w:t>
      </w:r>
      <w:r>
        <w:rPr>
          <w:rFonts w:ascii="Times New Roman" w:eastAsia="Times New Roman" w:hAnsi="Times New Roman" w:cs="Times New Roman"/>
          <w:b w:val="0"/>
          <w:sz w:val="21"/>
        </w:rPr>
        <w:t>_______</w:t>
      </w:r>
      <w:r>
        <w:object>
          <v:shape id="_x0000_i1043" type="#_x0000_t75" alt="eqIdc5db41a1f31d6baee7c69990811edb9f" style="width:10.55pt;height:12.03pt" o:ole="">
            <v:imagedata r:id="rId73" o:title="eqIdc5db41a1f31d6baee7c69990811edb9f"/>
          </v:shape>
          <o:OLEObject Type="Embed" ProgID="Equation.DSMT4" ShapeID="_x0000_i1043" DrawAspect="Content" ObjectID="_19" r:id="rId76"/>
        </w:object>
      </w:r>
      <w:r>
        <w:rPr>
          <w:sz w:val="21"/>
        </w:rPr>
        <w:t>点速度，滑块滑回底端时的机械能</w:t>
      </w:r>
      <w:r>
        <w:rPr>
          <w:rFonts w:ascii="Times New Roman" w:eastAsia="Times New Roman" w:hAnsi="Times New Roman" w:cs="Times New Roman"/>
          <w:b w:val="0"/>
          <w:sz w:val="21"/>
        </w:rPr>
        <w:t>__________</w:t>
      </w:r>
      <w:r>
        <w:rPr>
          <w:sz w:val="21"/>
        </w:rPr>
        <w:t>出发时机械能。</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828800" cy="1143000"/>
            <wp:docPr id="100075" name="" descr="@@@230860170b484c8da797b781a7c51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77"/>
                    <a:stretch>
                      <a:fillRect/>
                    </a:stretch>
                  </pic:blipFill>
                  <pic:spPr>
                    <a:xfrm>
                      <a:off x="0" y="0"/>
                      <a:ext cx="1828800" cy="1143000"/>
                    </a:xfrm>
                    <a:prstGeom prst="rect">
                      <a:avLst/>
                    </a:prstGeom>
                  </pic:spPr>
                </pic:pic>
              </a:graphicData>
            </a:graphic>
          </wp:inline>
        </w:drawing>
      </w:r>
    </w:p>
    <w:p>
      <w:pPr>
        <w:shd w:val="clear" w:color="auto" w:fill="auto"/>
        <w:spacing w:line="360" w:lineRule="auto"/>
        <w:jc w:val="left"/>
        <w:textAlignment w:val="center"/>
        <w:rPr>
          <w:sz w:val="21"/>
        </w:rPr>
      </w:pPr>
      <w:r>
        <w:rPr>
          <w:sz w:val="21"/>
        </w:rPr>
        <w:t>27</w:t>
      </w:r>
      <w:r>
        <w:rPr>
          <w:sz w:val="21"/>
        </w:rPr>
        <w:t>．（2026·江苏苏州·一模）如图，将两块完全相同的砖块叠放（不粘连）在桌子的边缘，每块砖长24cm，宽10cm，质量是2.7kg。为使上面砖伸出桌面长度最长，则下面砖伸出桌面长度为</w:t>
      </w:r>
      <w:r>
        <w:rPr>
          <w:rFonts w:ascii="Times New Roman" w:eastAsia="Times New Roman" w:hAnsi="Times New Roman" w:cs="Times New Roman"/>
          <w:b w:val="0"/>
          <w:sz w:val="21"/>
        </w:rPr>
        <w:t>__________</w:t>
      </w:r>
      <w:r>
        <w:rPr>
          <w:sz w:val="21"/>
        </w:rPr>
        <w:t>cm，此时下面砖块对桌面压强为</w:t>
      </w:r>
      <w:r>
        <w:rPr>
          <w:rFonts w:ascii="Times New Roman" w:eastAsia="Times New Roman" w:hAnsi="Times New Roman" w:cs="Times New Roman"/>
          <w:b w:val="0"/>
          <w:sz w:val="21"/>
        </w:rPr>
        <w:t>__________</w:t>
      </w:r>
      <w:r>
        <w:rPr>
          <w:sz w:val="21"/>
        </w:rPr>
        <w:t>Pa。（</w:t>
      </w:r>
      <w:r>
        <w:rPr>
          <w:rFonts w:ascii="Times New Roman" w:eastAsia="Times New Roman" w:hAnsi="Times New Roman" w:cs="Times New Roman"/>
          <w:i/>
          <w:sz w:val="21"/>
        </w:rPr>
        <w:t>g</w:t>
      </w:r>
      <w:r>
        <w:rPr>
          <w:sz w:val="21"/>
        </w:rPr>
        <w:t>取</w:t>
      </w:r>
      <w:r>
        <w:object>
          <v:shape id="_x0000_i1044" type="#_x0000_t75" alt="eqId3a981217274f9014e52b973282b0b5ad" style="width:34.31pt;height:13.83pt" o:ole="">
            <v:imagedata r:id="rId78" o:title="eqId3a981217274f9014e52b973282b0b5ad"/>
          </v:shape>
          <o:OLEObject Type="Embed" ProgID="Equation.DSMT4" ShapeID="_x0000_i1044" DrawAspect="Content" ObjectID="_20" r:id="rId79"/>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81125" cy="800100"/>
            <wp:docPr id="100077" name="" descr="@@@cab0ec3f960244dcaee1869ee069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80"/>
                    <a:stretch>
                      <a:fillRect/>
                    </a:stretch>
                  </pic:blipFill>
                  <pic:spPr>
                    <a:xfrm>
                      <a:off x="0" y="0"/>
                      <a:ext cx="1381125" cy="800100"/>
                    </a:xfrm>
                    <a:prstGeom prst="rect">
                      <a:avLst/>
                    </a:prstGeom>
                  </pic:spPr>
                </pic:pic>
              </a:graphicData>
            </a:graphic>
          </wp:inline>
        </w:drawing>
      </w:r>
    </w:p>
    <w:p>
      <w:pPr>
        <w:shd w:val="clear" w:color="auto" w:fill="auto"/>
        <w:spacing w:line="360" w:lineRule="auto"/>
        <w:jc w:val="left"/>
        <w:textAlignment w:val="center"/>
        <w:rPr>
          <w:sz w:val="21"/>
        </w:rPr>
      </w:pPr>
      <w:r>
        <w:rPr>
          <w:sz w:val="21"/>
        </w:rPr>
        <w:t>28</w:t>
      </w:r>
      <w:r>
        <w:rPr>
          <w:sz w:val="21"/>
        </w:rPr>
        <w:t>．（2026·江苏苏州·一模）某品牌电炖锅的铭牌如下表，其简化电路如图甲，S为旋钮开关，转动S可将开关分别调至0、1、2、3挡位置，与该挡的两个触点同时接通，工作时电热丝</w:t>
      </w:r>
      <w:r>
        <w:object>
          <v:shape id="_x0000_i1045" type="#_x0000_t75" alt="eqId9efc18a5bb2e53586331b2a58538a48b" style="width:11.43pt;height:17.44pt" o:ole="">
            <v:imagedata r:id="rId81" o:title="eqId9efc18a5bb2e53586331b2a58538a48b"/>
          </v:shape>
          <o:OLEObject Type="Embed" ProgID="Equation.DSMT4" ShapeID="_x0000_i1045" DrawAspect="Content" ObjectID="_21" r:id="rId82"/>
        </w:object>
      </w:r>
      <w:r>
        <w:rPr>
          <w:sz w:val="21"/>
        </w:rPr>
        <w:t>、</w:t>
      </w:r>
      <w:r>
        <w:object>
          <v:shape id="_x0000_i1046" type="#_x0000_t75" alt="eqId19f20f21a9d50b61dac519a3ddab539d" style="width:13.2pt;height:15.93pt" o:ole="">
            <v:imagedata r:id="rId83" o:title="eqId19f20f21a9d50b61dac519a3ddab539d"/>
          </v:shape>
          <o:OLEObject Type="Embed" ProgID="Equation.DSMT4" ShapeID="_x0000_i1046" DrawAspect="Content" ObjectID="_22" r:id="rId84"/>
        </w:object>
      </w:r>
      <w:r>
        <w:rPr>
          <w:sz w:val="21"/>
        </w:rPr>
        <w:t>、</w:t>
      </w:r>
      <w:r>
        <w:object>
          <v:shape id="_x0000_i1047" type="#_x0000_t75" alt="eqId5a2c4640b2bee411935f588fc5433c74" style="width:12.31pt;height:18.95pt" o:ole="">
            <v:imagedata r:id="rId85" o:title="eqId5a2c4640b2bee411935f588fc5433c74"/>
          </v:shape>
          <o:OLEObject Type="Embed" ProgID="Equation.DSMT4" ShapeID="_x0000_i1047" DrawAspect="Content" ObjectID="_23" r:id="rId86"/>
        </w:object>
      </w:r>
      <w:r>
        <w:rPr>
          <w:sz w:val="21"/>
        </w:rPr>
        <w:t>阻值均不变。将电炖锅单独接入220V的家庭电路中，以高温挡功率工作2min，可观察到图乙电能表脉冲指示灯闪烁了</w:t>
      </w:r>
      <w:r>
        <w:rPr>
          <w:rFonts w:ascii="Times New Roman" w:eastAsia="Times New Roman" w:hAnsi="Times New Roman" w:cs="Times New Roman"/>
          <w:b w:val="0"/>
          <w:sz w:val="21"/>
        </w:rPr>
        <w:t>__________</w:t>
      </w:r>
      <w:r>
        <w:rPr>
          <w:sz w:val="21"/>
        </w:rPr>
        <w:t>次。图甲中</w:t>
      </w:r>
      <w:r>
        <w:object>
          <v:shape id="_x0000_i1048" type="#_x0000_t75" alt="eqId9efc18a5bb2e53586331b2a58538a48b" style="width:11.43pt;height:17.44pt" o:ole="">
            <v:imagedata r:id="rId81" o:title="eqId9efc18a5bb2e53586331b2a58538a48b"/>
          </v:shape>
          <o:OLEObject Type="Embed" ProgID="Equation.DSMT4" ShapeID="_x0000_i1048" DrawAspect="Content" ObjectID="_24" r:id="rId87"/>
        </w:object>
      </w:r>
      <w:r>
        <w:rPr>
          <w:sz w:val="21"/>
        </w:rPr>
        <w:t>的阻值是</w:t>
      </w:r>
      <w:r>
        <w:rPr>
          <w:rFonts w:ascii="Times New Roman" w:eastAsia="Times New Roman" w:hAnsi="Times New Roman" w:cs="Times New Roman"/>
          <w:b w:val="0"/>
          <w:sz w:val="21"/>
        </w:rPr>
        <w:t>__________</w:t>
      </w:r>
      <w:r>
        <w:rPr>
          <w:sz w:val="21"/>
        </w:rPr>
        <w:t>Ω，</w:t>
      </w:r>
      <w:r>
        <w:object>
          <v:shape id="_x0000_i1049" type="#_x0000_t75" alt="eqId5a2c4640b2bee411935f588fc5433c74" style="width:12.31pt;height:18.95pt" o:ole="">
            <v:imagedata r:id="rId85" o:title="eqId5a2c4640b2bee411935f588fc5433c74"/>
          </v:shape>
          <o:OLEObject Type="Embed" ProgID="Equation.DSMT4" ShapeID="_x0000_i1049" DrawAspect="Content" ObjectID="_25" r:id="rId88"/>
        </w:object>
      </w:r>
      <w:r>
        <w:rPr>
          <w:sz w:val="21"/>
        </w:rPr>
        <w:t>的阻值是</w:t>
      </w:r>
      <w:r>
        <w:rPr>
          <w:rFonts w:ascii="Times New Roman" w:eastAsia="Times New Roman" w:hAnsi="Times New Roman" w:cs="Times New Roman"/>
          <w:b w:val="0"/>
          <w:sz w:val="21"/>
        </w:rPr>
        <w:t>__________</w:t>
      </w:r>
      <w:r>
        <w:rPr>
          <w:sz w:val="21"/>
        </w:rPr>
        <w:t>Ω。</w:t>
      </w:r>
    </w:p>
    <w:tbl>
      <w:tblPr>
        <w:tblStyle w:val="TableNormal"/>
        <w:tblW w:w="3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17"/>
        <w:gridCol w:w="2023"/>
      </w:tblGrid>
      <w:tr>
        <w:tblPrEx>
          <w:tblW w:w="3960" w:type="dxa"/>
        </w:tblPrEx>
        <w:trPr>
          <w:cantSplit w:val="0"/>
          <w:trHeight w:val="241"/>
        </w:trPr>
        <w:tc>
          <w:tcPr>
            <w:tcW w:w="396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**牌电炖锅</w:t>
            </w:r>
          </w:p>
        </w:tc>
      </w:tr>
      <w:tr>
        <w:tblPrEx>
          <w:tblW w:w="3960" w:type="dxa"/>
        </w:tblPrEx>
        <w:trPr>
          <w:cantSplit w:val="0"/>
        </w:trPr>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额定电压</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220V</w:t>
            </w:r>
          </w:p>
        </w:tc>
      </w:tr>
      <w:tr>
        <w:tblPrEx>
          <w:tblW w:w="3960" w:type="dxa"/>
        </w:tblPrEx>
        <w:trPr>
          <w:cantSplit w:val="0"/>
        </w:trPr>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高温挡功率</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990W</w:t>
            </w:r>
          </w:p>
        </w:tc>
      </w:tr>
      <w:tr>
        <w:tblPrEx>
          <w:tblW w:w="3960" w:type="dxa"/>
        </w:tblPrEx>
        <w:trPr>
          <w:cantSplit w:val="0"/>
        </w:trPr>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中温挡功率</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550W</w:t>
            </w:r>
          </w:p>
        </w:tc>
      </w:tr>
      <w:tr>
        <w:tblPrEx>
          <w:tblW w:w="3960" w:type="dxa"/>
        </w:tblPrEx>
        <w:trPr>
          <w:cantSplit w:val="0"/>
        </w:trPr>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低温挡功率</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220W</w:t>
            </w:r>
          </w:p>
        </w:tc>
      </w:tr>
    </w:tbl>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524125" cy="1485900"/>
            <wp:docPr id="100079" name="" descr="@@@013326cf00a4494a90ab1aa6cc592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89"/>
                    <a:stretch>
                      <a:fillRect/>
                    </a:stretch>
                  </pic:blipFill>
                  <pic:spPr>
                    <a:xfrm>
                      <a:off x="0" y="0"/>
                      <a:ext cx="2524125" cy="1485900"/>
                    </a:xfrm>
                    <a:prstGeom prst="rect">
                      <a:avLst/>
                    </a:prstGeom>
                  </pic:spPr>
                </pic:pic>
              </a:graphicData>
            </a:graphic>
          </wp:inline>
        </w:drawing>
      </w:r>
    </w:p>
    <w:p>
      <w:pPr>
        <w:shd w:val="clear" w:color="auto" w:fill="auto"/>
        <w:spacing w:line="360" w:lineRule="auto"/>
        <w:jc w:val="left"/>
        <w:textAlignment w:val="center"/>
        <w:rPr>
          <w:sz w:val="21"/>
        </w:rPr>
      </w:pPr>
      <w:r>
        <w:rPr>
          <w:sz w:val="21"/>
        </w:rPr>
        <w:t>29</w:t>
      </w:r>
      <w:r>
        <w:rPr>
          <w:sz w:val="21"/>
        </w:rPr>
        <w:t>．（2021·江苏苏州·中考真题）我国具备完全自主知识产权的“华龙一号”核电机组的投入运行，使中国跻身核电技术先进国家行列。核电站是利用核反应堆发生核</w:t>
      </w:r>
      <w:r>
        <w:rPr>
          <w:rFonts w:ascii="Times New Roman" w:eastAsia="Times New Roman" w:hAnsi="Times New Roman" w:cs="Times New Roman"/>
          <w:b w:val="0"/>
          <w:sz w:val="21"/>
        </w:rPr>
        <w:t>_______</w:t>
      </w:r>
      <w:r>
        <w:rPr>
          <w:sz w:val="21"/>
        </w:rPr>
        <w:t>（裂变/聚变）时提供的能量发电的，反应堆冷却系统采用水冷方式是利用</w:t>
      </w:r>
      <w:r>
        <w:rPr>
          <w:rFonts w:ascii="Times New Roman" w:eastAsia="Times New Roman" w:hAnsi="Times New Roman" w:cs="Times New Roman"/>
          <w:b w:val="0"/>
          <w:sz w:val="21"/>
        </w:rPr>
        <w:t>_______</w:t>
      </w:r>
      <w:r>
        <w:rPr>
          <w:sz w:val="21"/>
        </w:rPr>
        <w:t>（做功/热传递）的方式来改变内能。</w:t>
      </w:r>
    </w:p>
    <w:p>
      <w:pPr>
        <w:shd w:val="clear" w:color="auto" w:fill="auto"/>
        <w:spacing w:line="360" w:lineRule="auto"/>
        <w:jc w:val="left"/>
        <w:textAlignment w:val="center"/>
        <w:rPr>
          <w:sz w:val="21"/>
        </w:rPr>
      </w:pPr>
      <w:r>
        <w:rPr>
          <w:sz w:val="21"/>
        </w:rPr>
        <w:t>30</w:t>
      </w:r>
      <w:r>
        <w:rPr>
          <w:sz w:val="21"/>
        </w:rPr>
        <w:t>．（2021·江苏苏州·中考真题）《论衡》中记载：“司南之杓、投之于地，其柢指南”。如图。“柢”即握柄，是磁体的</w:t>
      </w:r>
      <w:r>
        <w:rPr>
          <w:rFonts w:ascii="Times New Roman" w:eastAsia="Times New Roman" w:hAnsi="Times New Roman" w:cs="Times New Roman"/>
          <w:b w:val="0"/>
          <w:sz w:val="21"/>
        </w:rPr>
        <w:t>_______</w:t>
      </w:r>
      <w:r>
        <w:rPr>
          <w:sz w:val="21"/>
        </w:rPr>
        <w:t>极，司南之所以能指南北，是由于受到</w:t>
      </w:r>
      <w:r>
        <w:rPr>
          <w:rFonts w:ascii="Times New Roman" w:eastAsia="Times New Roman" w:hAnsi="Times New Roman" w:cs="Times New Roman"/>
          <w:b w:val="0"/>
          <w:sz w:val="21"/>
        </w:rPr>
        <w:t>_______</w:t>
      </w:r>
      <w:r>
        <w:rPr>
          <w:sz w:val="21"/>
        </w:rPr>
        <w:t>的作用。</w:t>
      </w:r>
    </w:p>
    <w:p>
      <w:pPr>
        <w:shd w:val="clear" w:color="auto" w:fill="auto"/>
        <w:spacing w:line="360" w:lineRule="auto"/>
        <w:jc w:val="left"/>
        <w:textAlignment w:val="center"/>
        <w:rPr>
          <w:sz w:val="21"/>
        </w:rPr>
      </w:pPr>
      <w:r>
        <w:rPr>
          <w:sz w:val="21"/>
        </w:rPr>
        <w:drawing>
          <wp:inline>
            <wp:extent cx="1448002" cy="1000265"/>
            <wp:docPr id="1000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90"/>
                    <a:stretch>
                      <a:fillRect/>
                    </a:stretch>
                  </pic:blipFill>
                  <pic:spPr>
                    <a:xfrm>
                      <a:off x="0" y="0"/>
                      <a:ext cx="1448002" cy="1000265"/>
                    </a:xfrm>
                    <a:prstGeom prst="rect">
                      <a:avLst/>
                    </a:prstGeom>
                  </pic:spPr>
                </pic:pic>
              </a:graphicData>
            </a:graphic>
          </wp:inline>
        </w:drawing>
      </w:r>
    </w:p>
    <w:p>
      <w:pPr>
        <w:shd w:val="clear" w:color="auto" w:fill="auto"/>
        <w:spacing w:line="360" w:lineRule="auto"/>
        <w:jc w:val="left"/>
        <w:textAlignment w:val="center"/>
        <w:rPr>
          <w:sz w:val="21"/>
        </w:rPr>
      </w:pPr>
      <w:r>
        <w:rPr>
          <w:sz w:val="21"/>
        </w:rPr>
        <w:t>31</w:t>
      </w:r>
      <w:r>
        <w:rPr>
          <w:sz w:val="21"/>
        </w:rPr>
        <w:t>．（2021·江苏苏州·中考真题）如图是插在青藏铁路冻土区路基两侧的“热棒”示意图，它能对路基进行主动降温，保持路基冻土不熔化。在热棒内封装有一定量的氨，棒内下端的氨发生的物态变化是</w:t>
      </w:r>
      <w:r>
        <w:rPr>
          <w:rFonts w:ascii="Times New Roman" w:eastAsia="Times New Roman" w:hAnsi="Times New Roman" w:cs="Times New Roman"/>
          <w:b w:val="0"/>
          <w:sz w:val="21"/>
        </w:rPr>
        <w:t>_______</w:t>
      </w:r>
      <w:r>
        <w:rPr>
          <w:sz w:val="21"/>
        </w:rPr>
        <w:t>（汽化/液化），热棒应采用</w:t>
      </w:r>
      <w:r>
        <w:rPr>
          <w:rFonts w:ascii="Times New Roman" w:eastAsia="Times New Roman" w:hAnsi="Times New Roman" w:cs="Times New Roman"/>
          <w:b w:val="0"/>
          <w:sz w:val="21"/>
        </w:rPr>
        <w:t>_______</w:t>
      </w:r>
      <w:r>
        <w:rPr>
          <w:sz w:val="21"/>
        </w:rPr>
        <w:t>好的材料制作，以提高热棒的工作效率。</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76400" cy="1914525"/>
            <wp:docPr id="100083" name="" descr="@@@b264e924-4a94-4e8c-8733-8f5882ac6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91"/>
                    <a:stretch>
                      <a:fillRect/>
                    </a:stretch>
                  </pic:blipFill>
                  <pic:spPr>
                    <a:xfrm>
                      <a:off x="0" y="0"/>
                      <a:ext cx="1676400" cy="1914525"/>
                    </a:xfrm>
                    <a:prstGeom prst="rect">
                      <a:avLst/>
                    </a:prstGeom>
                  </pic:spPr>
                </pic:pic>
              </a:graphicData>
            </a:graphic>
          </wp:inline>
        </w:drawing>
      </w:r>
    </w:p>
    <w:p>
      <w:pPr>
        <w:shd w:val="clear" w:color="auto" w:fill="auto"/>
        <w:spacing w:line="360" w:lineRule="auto"/>
        <w:jc w:val="left"/>
        <w:textAlignment w:val="center"/>
        <w:rPr>
          <w:sz w:val="21"/>
        </w:rPr>
      </w:pPr>
      <w:r>
        <w:rPr>
          <w:sz w:val="21"/>
        </w:rPr>
        <w:t>32</w:t>
      </w:r>
      <w:r>
        <w:rPr>
          <w:sz w:val="21"/>
        </w:rPr>
        <w:t>．（2021·江苏苏州·中考真题）如图是用已调平衡的天平测量一正方体小物块质量时的情景，小物块质量为</w:t>
      </w:r>
      <w:r>
        <w:rPr>
          <w:rFonts w:ascii="Times New Roman" w:eastAsia="Times New Roman" w:hAnsi="Times New Roman" w:cs="Times New Roman"/>
          <w:b w:val="0"/>
          <w:sz w:val="21"/>
        </w:rPr>
        <w:t>______</w:t>
      </w:r>
      <w:r>
        <w:rPr>
          <w:sz w:val="21"/>
        </w:rPr>
        <w:t>g，小物块边长为4cm，其密度为</w:t>
      </w:r>
      <w:r>
        <w:rPr>
          <w:rFonts w:ascii="Times New Roman" w:eastAsia="Times New Roman" w:hAnsi="Times New Roman" w:cs="Times New Roman"/>
          <w:b w:val="0"/>
          <w:sz w:val="21"/>
        </w:rPr>
        <w:t>______</w:t>
      </w:r>
      <w:r>
        <w:rPr>
          <w:sz w:val="21"/>
        </w:rPr>
        <w:t>kg/m</w:t>
      </w:r>
      <w:r>
        <w:rPr>
          <w:sz w:val="21"/>
          <w:vertAlign w:val="superscript"/>
        </w:rPr>
        <w:t>3</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695700" cy="2114550"/>
            <wp:docPr id="100085" name="" descr="@@@dad5628a-90ba-4fd7-8a98-00a410eac7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92"/>
                    <a:stretch>
                      <a:fillRect/>
                    </a:stretch>
                  </pic:blipFill>
                  <pic:spPr>
                    <a:xfrm>
                      <a:off x="0" y="0"/>
                      <a:ext cx="3695700" cy="2114550"/>
                    </a:xfrm>
                    <a:prstGeom prst="rect">
                      <a:avLst/>
                    </a:prstGeom>
                  </pic:spPr>
                </pic:pic>
              </a:graphicData>
            </a:graphic>
          </wp:inline>
        </w:drawing>
      </w:r>
    </w:p>
    <w:p>
      <w:pPr>
        <w:shd w:val="clear" w:color="auto" w:fill="auto"/>
        <w:spacing w:line="360" w:lineRule="auto"/>
        <w:jc w:val="left"/>
        <w:textAlignment w:val="center"/>
        <w:rPr>
          <w:sz w:val="21"/>
        </w:rPr>
      </w:pPr>
      <w:r>
        <w:rPr>
          <w:sz w:val="21"/>
        </w:rPr>
        <w:t>33</w:t>
      </w:r>
      <w:r>
        <w:rPr>
          <w:sz w:val="21"/>
        </w:rPr>
        <w:t>．（2021·江苏苏州·中考真题）汽车在高速公路上急刹车时仍会向前滑行一段距离，这是由于汽车具有</w:t>
      </w:r>
      <w:r>
        <w:rPr>
          <w:rFonts w:ascii="Times New Roman" w:eastAsia="Times New Roman" w:hAnsi="Times New Roman" w:cs="Times New Roman"/>
          <w:b w:val="0"/>
          <w:sz w:val="21"/>
        </w:rPr>
        <w:t>_______</w:t>
      </w:r>
      <w:r>
        <w:rPr>
          <w:sz w:val="21"/>
        </w:rPr>
        <w:t>；轮胎的温度会升高，此过程中能量转化关系与热机中的</w:t>
      </w:r>
      <w:r>
        <w:rPr>
          <w:rFonts w:ascii="Times New Roman" w:eastAsia="Times New Roman" w:hAnsi="Times New Roman" w:cs="Times New Roman"/>
          <w:b w:val="0"/>
          <w:sz w:val="21"/>
        </w:rPr>
        <w:t>_______</w:t>
      </w:r>
      <w:r>
        <w:rPr>
          <w:sz w:val="21"/>
        </w:rPr>
        <w:t>冲程相同，下雪天，需要在公路桥梁等处撒上工业用盐，是为了</w:t>
      </w:r>
      <w:r>
        <w:rPr>
          <w:rFonts w:ascii="Times New Roman" w:eastAsia="Times New Roman" w:hAnsi="Times New Roman" w:cs="Times New Roman"/>
          <w:b w:val="0"/>
          <w:sz w:val="21"/>
        </w:rPr>
        <w:t>_______</w:t>
      </w:r>
      <w:r>
        <w:rPr>
          <w:sz w:val="21"/>
        </w:rPr>
        <w:t>（降低/升高）雪水的凝固点。</w:t>
      </w:r>
    </w:p>
    <w:p>
      <w:pPr>
        <w:shd w:val="clear" w:color="auto" w:fill="auto"/>
        <w:spacing w:line="360" w:lineRule="auto"/>
        <w:jc w:val="left"/>
        <w:textAlignment w:val="center"/>
        <w:rPr>
          <w:sz w:val="21"/>
        </w:rPr>
      </w:pPr>
      <w:r>
        <w:rPr>
          <w:sz w:val="21"/>
        </w:rPr>
        <w:t>34</w:t>
      </w:r>
      <w:r>
        <w:rPr>
          <w:sz w:val="21"/>
        </w:rPr>
        <w:t>．（2021·江苏苏州·中考真题）如图是十三世纪法国亨内考设计的“魔轮”，轮子边缘上通过可以自由转动的铰链等距安装了12个相同的活动短杆，杆端分别套上一个相同重球，他认为由于右侧重球距离转轴较远，也即重力的</w:t>
      </w:r>
      <w:r>
        <w:rPr>
          <w:rFonts w:ascii="Times New Roman" w:eastAsia="Times New Roman" w:hAnsi="Times New Roman" w:cs="Times New Roman"/>
          <w:b w:val="0"/>
          <w:sz w:val="21"/>
        </w:rPr>
        <w:t>______</w:t>
      </w:r>
      <w:r>
        <w:rPr>
          <w:sz w:val="21"/>
        </w:rPr>
        <w:t>较大，转轮会沿顺时针方向越转越快，其实根据</w:t>
      </w:r>
      <w:r>
        <w:rPr>
          <w:rFonts w:ascii="Times New Roman" w:eastAsia="Times New Roman" w:hAnsi="Times New Roman" w:cs="Times New Roman"/>
          <w:b w:val="0"/>
          <w:sz w:val="21"/>
        </w:rPr>
        <w:t>______</w:t>
      </w:r>
      <w:r>
        <w:rPr>
          <w:sz w:val="21"/>
        </w:rPr>
        <w:t>的原理，无需精确测量就能判定他的这一设想是不能实现的。</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05150" cy="2571750"/>
            <wp:docPr id="100087" name="" descr="@@@0adc6478-b580-450e-a2ae-cd2c05780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93"/>
                    <a:stretch>
                      <a:fillRect/>
                    </a:stretch>
                  </pic:blipFill>
                  <pic:spPr>
                    <a:xfrm>
                      <a:off x="0" y="0"/>
                      <a:ext cx="3105150" cy="2571750"/>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三、作图题</w:t>
      </w:r>
    </w:p>
    <w:p>
      <w:pPr>
        <w:shd w:val="clear" w:color="auto" w:fill="auto"/>
        <w:spacing w:line="360" w:lineRule="auto"/>
        <w:jc w:val="left"/>
        <w:textAlignment w:val="center"/>
        <w:rPr>
          <w:sz w:val="21"/>
        </w:rPr>
      </w:pPr>
      <w:r>
        <w:rPr>
          <w:sz w:val="21"/>
        </w:rPr>
        <w:t>35</w:t>
      </w:r>
      <w:r>
        <w:rPr>
          <w:sz w:val="21"/>
        </w:rPr>
        <w:t>．（2026·江苏苏州·一模）根据要求完成作图。</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5019675" cy="1219200"/>
            <wp:docPr id="100089" name="" descr="@@@518922eeed564d4d8f0b739fa8d64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94"/>
                    <a:stretch>
                      <a:fillRect/>
                    </a:stretch>
                  </pic:blipFill>
                  <pic:spPr>
                    <a:xfrm>
                      <a:off x="0" y="0"/>
                      <a:ext cx="5019675" cy="1219200"/>
                    </a:xfrm>
                    <a:prstGeom prst="rect">
                      <a:avLst/>
                    </a:prstGeom>
                  </pic:spPr>
                </pic:pic>
              </a:graphicData>
            </a:graphic>
          </wp:inline>
        </w:drawing>
      </w:r>
    </w:p>
    <w:p>
      <w:pPr>
        <w:shd w:val="clear" w:color="auto" w:fill="auto"/>
        <w:spacing w:line="360" w:lineRule="auto"/>
        <w:jc w:val="left"/>
        <w:textAlignment w:val="center"/>
        <w:rPr>
          <w:sz w:val="21"/>
        </w:rPr>
      </w:pPr>
      <w:r>
        <w:rPr>
          <w:sz w:val="21"/>
        </w:rPr>
        <w:t>(1)图甲，作出入射光线</w:t>
      </w:r>
      <w:r>
        <w:object>
          <v:shape id="_x0000_i1050" type="#_x0000_t75" alt="eqIde2c3d2cba96f6f03520c0b3f6e4da03e" style="width:18.46pt;height:12.52pt" o:ole="">
            <v:imagedata r:id="rId95" o:title="eqIde2c3d2cba96f6f03520c0b3f6e4da03e"/>
          </v:shape>
          <o:OLEObject Type="Embed" ProgID="Equation.DSMT4" ShapeID="_x0000_i1050" DrawAspect="Content" ObjectID="_26" r:id="rId96"/>
        </w:object>
      </w:r>
      <w:r>
        <w:rPr>
          <w:sz w:val="21"/>
        </w:rPr>
        <w:t>经平面镜反射后的反射光线</w:t>
      </w:r>
      <w:r>
        <w:object>
          <v:shape id="_x0000_i1051" type="#_x0000_t75" alt="eqIdb90e0f35eda1a729fed485f83da5ea9d" style="width:17.58pt;height:12.3pt" o:ole="">
            <v:imagedata r:id="rId97" o:title="eqIdb90e0f35eda1a729fed485f83da5ea9d"/>
          </v:shape>
          <o:OLEObject Type="Embed" ProgID="Equation.DSMT4" ShapeID="_x0000_i1051" DrawAspect="Content" ObjectID="_27" r:id="rId98"/>
        </w:object>
      </w:r>
      <w:r>
        <w:rPr>
          <w:sz w:val="21"/>
        </w:rPr>
        <w:t>，并标出反射角的度数。</w:t>
      </w:r>
    </w:p>
    <w:p>
      <w:pPr>
        <w:shd w:val="clear" w:color="auto" w:fill="auto"/>
        <w:spacing w:line="360" w:lineRule="auto"/>
        <w:jc w:val="left"/>
        <w:textAlignment w:val="center"/>
        <w:rPr>
          <w:sz w:val="21"/>
        </w:rPr>
      </w:pPr>
      <w:r>
        <w:rPr>
          <w:sz w:val="21"/>
        </w:rPr>
        <w:t>(2)图乙，运动员拔河时可看作一个以脚底</w:t>
      </w:r>
      <w:r>
        <w:object>
          <v:shape id="_x0000_i1052" type="#_x0000_t75" alt="eqId1dde8112e8eb968fd042418dd632759e" style="width:10.55pt;height:12.81pt" o:ole="">
            <v:imagedata r:id="rId99" o:title="eqId1dde8112e8eb968fd042418dd632759e"/>
          </v:shape>
          <o:OLEObject Type="Embed" ProgID="Equation.DSMT4" ShapeID="_x0000_i1052" DrawAspect="Content" ObjectID="_28" r:id="rId100"/>
        </w:object>
      </w:r>
      <w:r>
        <w:rPr>
          <w:sz w:val="21"/>
        </w:rPr>
        <w:t>点为支点的杠杆，请在图中</w:t>
      </w:r>
      <w:r>
        <w:object>
          <v:shape id="_x0000_i1053" type="#_x0000_t75" alt="eqId5963abe8f421bd99a2aaa94831a951e9" style="width:10.55pt;height:11.21pt" o:ole="">
            <v:imagedata r:id="rId69" o:title="eqId5963abe8f421bd99a2aaa94831a951e9"/>
          </v:shape>
          <o:OLEObject Type="Embed" ProgID="Equation.DSMT4" ShapeID="_x0000_i1053" DrawAspect="Content" ObjectID="_29" r:id="rId101"/>
        </w:object>
      </w:r>
      <w:r>
        <w:rPr>
          <w:sz w:val="21"/>
        </w:rPr>
        <w:t>点画出人受到绳子的拉力</w:t>
      </w:r>
      <w:r>
        <w:object>
          <v:shape id="_x0000_i1054" type="#_x0000_t75" alt="eqIda0ed1ec316bc54c37c4286c208f55667" style="width:11.43pt;height:11.43pt" o:ole="">
            <v:imagedata r:id="rId102" o:title="eqIda0ed1ec316bc54c37c4286c208f55667"/>
          </v:shape>
          <o:OLEObject Type="Embed" ProgID="Equation.DSMT4" ShapeID="_x0000_i1054" DrawAspect="Content" ObjectID="_30" r:id="rId103"/>
        </w:object>
      </w:r>
      <w:r>
        <w:rPr>
          <w:sz w:val="21"/>
        </w:rPr>
        <w:t>及其力臂</w:t>
      </w:r>
      <w:r>
        <w:object>
          <v:shape id="_x0000_i1055" type="#_x0000_t75" alt="eqId0c88d9142df6ba8e43c1a93bd04a1362" style="width:9.67pt;height:11.16pt" o:ole="">
            <v:imagedata r:id="rId104" o:title="eqId0c88d9142df6ba8e43c1a93bd04a1362"/>
          </v:shape>
          <o:OLEObject Type="Embed" ProgID="Equation.DSMT4" ShapeID="_x0000_i1055" DrawAspect="Content" ObjectID="_31" r:id="rId105"/>
        </w:object>
      </w:r>
      <w:r>
        <w:rPr>
          <w:sz w:val="21"/>
        </w:rPr>
        <w:t>。</w:t>
      </w:r>
    </w:p>
    <w:p>
      <w:pPr>
        <w:shd w:val="clear" w:color="auto" w:fill="auto"/>
        <w:spacing w:line="360" w:lineRule="auto"/>
        <w:jc w:val="left"/>
        <w:textAlignment w:val="center"/>
        <w:rPr>
          <w:sz w:val="21"/>
        </w:rPr>
      </w:pPr>
      <w:r>
        <w:rPr>
          <w:sz w:val="21"/>
        </w:rPr>
        <w:t>(3)图丙，根据小磁针静止时的指向，标出通电螺线管的磁感线方向和电源的正、负极。</w:t>
      </w:r>
    </w:p>
    <w:p>
      <w:pPr>
        <w:shd w:val="clear" w:color="auto" w:fill="auto"/>
        <w:spacing w:line="360" w:lineRule="auto"/>
        <w:jc w:val="left"/>
        <w:textAlignment w:val="center"/>
        <w:rPr>
          <w:sz w:val="21"/>
        </w:rPr>
      </w:pPr>
      <w:r>
        <w:rPr>
          <w:sz w:val="21"/>
        </w:rPr>
        <w:t>36</w:t>
      </w:r>
      <w:r>
        <w:rPr>
          <w:sz w:val="21"/>
        </w:rPr>
        <w:t>．（2021·江苏苏州·中考真题）按照要求作图：</w:t>
      </w:r>
    </w:p>
    <w:p>
      <w:pPr>
        <w:shd w:val="clear" w:color="auto" w:fill="auto"/>
        <w:spacing w:line="360" w:lineRule="auto"/>
        <w:jc w:val="left"/>
        <w:textAlignment w:val="center"/>
        <w:rPr>
          <w:sz w:val="21"/>
        </w:rPr>
      </w:pPr>
      <w:r>
        <w:rPr>
          <w:sz w:val="21"/>
        </w:rPr>
        <w:t>（1）画出图甲中光从水中射入空气中折射光线的大致方向，并标出折射角</w:t>
      </w:r>
      <w:r>
        <w:object>
          <v:shape id="_x0000_i1056" type="#_x0000_t75" alt="eqId9f435efcc7869eec21bdba1ed81dc3f5" style="width:9.67pt;height:11.82pt" o:ole="">
            <v:imagedata r:id="rId106" o:title="eqId9f435efcc7869eec21bdba1ed81dc3f5"/>
          </v:shape>
          <o:OLEObject Type="Embed" ProgID="Equation.DSMT4" ShapeID="_x0000_i1056" DrawAspect="Content" ObjectID="_32" r:id="rId107"/>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drawing>
          <wp:inline>
            <wp:extent cx="2229161" cy="1762371"/>
            <wp:docPr id="1000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108"/>
                    <a:stretch>
                      <a:fillRect/>
                    </a:stretch>
                  </pic:blipFill>
                  <pic:spPr>
                    <a:xfrm>
                      <a:off x="0" y="0"/>
                      <a:ext cx="2229161" cy="1762371"/>
                    </a:xfrm>
                    <a:prstGeom prst="rect">
                      <a:avLst/>
                    </a:prstGeom>
                  </pic:spPr>
                </pic:pic>
              </a:graphicData>
            </a:graphic>
          </wp:inline>
        </w:drawing>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（2）图乙中磁性黑板擦吸附在竖直黑板上，画出黑板擦在竖直方向受到的力</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drawing>
          <wp:inline>
            <wp:extent cx="800212" cy="1733792"/>
            <wp:docPr id="1000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109"/>
                    <a:stretch>
                      <a:fillRect/>
                    </a:stretch>
                  </pic:blipFill>
                  <pic:spPr>
                    <a:xfrm>
                      <a:off x="0" y="0"/>
                      <a:ext cx="800212" cy="1733792"/>
                    </a:xfrm>
                    <a:prstGeom prst="rect">
                      <a:avLst/>
                    </a:prstGeom>
                  </pic:spPr>
                </pic:pic>
              </a:graphicData>
            </a:graphic>
          </wp:inline>
        </w:drawing>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（3）图丙中利用羊角锤撬钉子，在锤柄上画出所施加的最小动力</w:t>
      </w:r>
      <w:r>
        <w:rPr>
          <w:rFonts w:ascii="Times New Roman" w:eastAsia="Times New Roman" w:hAnsi="Times New Roman" w:cs="Times New Roman"/>
          <w:i/>
          <w:sz w:val="21"/>
        </w:rPr>
        <w:t>F</w:t>
      </w:r>
      <w:r>
        <w:rPr>
          <w:sz w:val="21"/>
        </w:rPr>
        <w:t>和其力臂</w:t>
      </w:r>
      <w:r>
        <w:rPr>
          <w:rFonts w:ascii="Times New Roman" w:eastAsia="Times New Roman" w:hAnsi="Times New Roman" w:cs="Times New Roman"/>
          <w:i/>
          <w:sz w:val="21"/>
        </w:rPr>
        <w:t>l</w:t>
      </w:r>
      <w:r>
        <w:rPr>
          <w:rFonts w:ascii="Times New Roman" w:eastAsia="Times New Roman" w:hAnsi="Times New Roman" w:cs="Times New Roman"/>
          <w:b w:val="0"/>
          <w:i/>
          <w:sz w:val="21"/>
        </w:rPr>
        <w:t>______</w:t>
      </w:r>
      <w:r>
        <w:rPr>
          <w:sz w:val="21"/>
        </w:rPr>
        <w:t>；</w:t>
      </w:r>
    </w:p>
    <w:p>
      <w:pPr>
        <w:shd w:val="clear" w:color="auto" w:fill="auto"/>
        <w:spacing w:line="360" w:lineRule="auto"/>
        <w:jc w:val="left"/>
        <w:textAlignment w:val="center"/>
        <w:rPr>
          <w:sz w:val="21"/>
        </w:rPr>
      </w:pPr>
      <w:r>
        <w:rPr>
          <w:sz w:val="21"/>
        </w:rPr>
        <w:drawing>
          <wp:inline>
            <wp:extent cx="1371791" cy="2162477"/>
            <wp:docPr id="1000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110"/>
                    <a:stretch>
                      <a:fillRect/>
                    </a:stretch>
                  </pic:blipFill>
                  <pic:spPr>
                    <a:xfrm>
                      <a:off x="0" y="0"/>
                      <a:ext cx="1371791" cy="2162477"/>
                    </a:xfrm>
                    <a:prstGeom prst="rect">
                      <a:avLst/>
                    </a:prstGeom>
                  </pic:spPr>
                </pic:pic>
              </a:graphicData>
            </a:graphic>
          </wp:inline>
        </w:drawing>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（4）图丁中已经正确连接好了部分电路，将其余部分连接完整</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drawing>
          <wp:inline>
            <wp:extent cx="2038635" cy="1619476"/>
            <wp:docPr id="1000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111"/>
                    <a:stretch>
                      <a:fillRect/>
                    </a:stretch>
                  </pic:blipFill>
                  <pic:spPr>
                    <a:xfrm>
                      <a:off x="0" y="0"/>
                      <a:ext cx="2038635" cy="1619476"/>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四、实验题</w:t>
      </w:r>
    </w:p>
    <w:p>
      <w:pPr>
        <w:shd w:val="clear" w:color="auto" w:fill="auto"/>
        <w:spacing w:line="360" w:lineRule="auto"/>
        <w:jc w:val="left"/>
        <w:textAlignment w:val="center"/>
        <w:rPr>
          <w:sz w:val="21"/>
        </w:rPr>
      </w:pPr>
      <w:r>
        <w:rPr>
          <w:sz w:val="21"/>
        </w:rPr>
        <w:t>37</w:t>
      </w:r>
      <w:r>
        <w:rPr>
          <w:sz w:val="21"/>
        </w:rPr>
        <w:t>．（2026·江苏苏州·一模）为测量某品种稻谷的密度，小明进行了以下实验操作：</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619375" cy="1076325"/>
            <wp:docPr id="100099" name="" descr="@@@8a1b923826b44182bb071abf1e616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112"/>
                    <a:stretch>
                      <a:fillRect/>
                    </a:stretch>
                  </pic:blipFill>
                  <pic:spPr>
                    <a:xfrm>
                      <a:off x="0" y="0"/>
                      <a:ext cx="2619375" cy="1076325"/>
                    </a:xfrm>
                    <a:prstGeom prst="rect">
                      <a:avLst/>
                    </a:prstGeom>
                  </pic:spPr>
                </pic:pic>
              </a:graphicData>
            </a:graphic>
          </wp:inline>
        </w:drawing>
      </w:r>
    </w:p>
    <w:p>
      <w:pPr>
        <w:shd w:val="clear" w:color="auto" w:fill="auto"/>
        <w:spacing w:line="360" w:lineRule="auto"/>
        <w:jc w:val="left"/>
        <w:textAlignment w:val="center"/>
        <w:rPr>
          <w:sz w:val="21"/>
        </w:rPr>
      </w:pPr>
      <w:r>
        <w:rPr>
          <w:sz w:val="21"/>
        </w:rPr>
        <w:t>(1)将托盘天平放在水平桌面上，游码归零后指针偏转如图甲，接着应将平衡螺母向</w:t>
      </w:r>
      <w:r>
        <w:rPr>
          <w:rFonts w:ascii="Times New Roman" w:eastAsia="Times New Roman" w:hAnsi="Times New Roman" w:cs="Times New Roman"/>
          <w:b w:val="0"/>
          <w:sz w:val="21"/>
        </w:rPr>
        <w:t>__________</w:t>
      </w:r>
      <w:r>
        <w:rPr>
          <w:sz w:val="21"/>
        </w:rPr>
        <w:t>端适度调节；</w:t>
      </w:r>
    </w:p>
    <w:p>
      <w:pPr>
        <w:shd w:val="clear" w:color="auto" w:fill="auto"/>
        <w:spacing w:line="360" w:lineRule="auto"/>
        <w:jc w:val="left"/>
        <w:textAlignment w:val="center"/>
        <w:rPr>
          <w:sz w:val="21"/>
        </w:rPr>
      </w:pPr>
      <w:r>
        <w:rPr>
          <w:sz w:val="21"/>
        </w:rPr>
        <w:t>(2)用天平测量适量稻谷质量，天平平衡时，砝码质量和游码在标尺上的位置如图乙。接着，往量筒中加适量水（图丙）后，再将稻谷倒入量筒中，使其完全浸没（图丁），则稻谷密度为</w:t>
      </w:r>
      <w:r>
        <w:rPr>
          <w:rFonts w:ascii="Times New Roman" w:eastAsia="Times New Roman" w:hAnsi="Times New Roman" w:cs="Times New Roman"/>
          <w:b w:val="0"/>
          <w:sz w:val="21"/>
        </w:rPr>
        <w:t>__________</w:t>
      </w:r>
      <w:r>
        <w:object>
          <v:shape id="_x0000_i1057" type="#_x0000_t75" alt="eqIda41b954c8cbb6a9c5e6375c380f7145d" style="width:31.68pt;height:15.58pt" o:ole="">
            <v:imagedata r:id="rId113" o:title="eqIda41b954c8cbb6a9c5e6375c380f7145d"/>
          </v:shape>
          <o:OLEObject Type="Embed" ProgID="Equation.DSMT4" ShapeID="_x0000_i1057" DrawAspect="Content" ObjectID="_33" r:id="rId114"/>
        </w:object>
      </w:r>
      <w:r>
        <w:rPr>
          <w:sz w:val="21"/>
        </w:rPr>
        <w:t>。若稻谷浸入水中会膨胀导致液面上升，则测得的密度</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38</w:t>
      </w:r>
      <w:r>
        <w:rPr>
          <w:sz w:val="21"/>
        </w:rPr>
        <w:t>．（2026·江苏苏州·一模）小明想鉴定一块半透明固体是晶体还是非晶体。他将该固体捣碎，采取“水浴法”加热，研究其熔化过程，实验装置如图甲所示。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429000" cy="1666875"/>
            <wp:docPr id="100101" name="" descr="@@@c1ae5cf5409d4ecaaa727f33ac429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115"/>
                    <a:stretch>
                      <a:fillRect/>
                    </a:stretch>
                  </pic:blipFill>
                  <pic:spPr>
                    <a:xfrm>
                      <a:off x="0" y="0"/>
                      <a:ext cx="3429000" cy="1666875"/>
                    </a:xfrm>
                    <a:prstGeom prst="rect">
                      <a:avLst/>
                    </a:prstGeom>
                  </pic:spPr>
                </pic:pic>
              </a:graphicData>
            </a:graphic>
          </wp:inline>
        </w:drawing>
      </w:r>
    </w:p>
    <w:p>
      <w:pPr>
        <w:shd w:val="clear" w:color="auto" w:fill="auto"/>
        <w:spacing w:line="360" w:lineRule="auto"/>
        <w:jc w:val="left"/>
        <w:textAlignment w:val="center"/>
        <w:rPr>
          <w:sz w:val="21"/>
        </w:rPr>
      </w:pPr>
      <w:r>
        <w:rPr>
          <w:sz w:val="21"/>
        </w:rPr>
        <w:t>(1)装置组装完成后，发现试管触碰烧杯底部，他应该将</w:t>
      </w:r>
      <w:r>
        <w:rPr>
          <w:rFonts w:ascii="Times New Roman" w:eastAsia="Times New Roman" w:hAnsi="Times New Roman" w:cs="Times New Roman"/>
          <w:b w:val="0"/>
          <w:sz w:val="21"/>
        </w:rPr>
        <w:t>__________</w:t>
      </w:r>
      <w:r>
        <w:rPr>
          <w:sz w:val="21"/>
        </w:rPr>
        <w:t>（A向上移动/B向下移）；</w:t>
      </w:r>
    </w:p>
    <w:p>
      <w:pPr>
        <w:shd w:val="clear" w:color="auto" w:fill="auto"/>
        <w:spacing w:line="360" w:lineRule="auto"/>
        <w:jc w:val="left"/>
        <w:textAlignment w:val="center"/>
        <w:rPr>
          <w:sz w:val="21"/>
        </w:rPr>
      </w:pPr>
      <w:r>
        <w:rPr>
          <w:sz w:val="21"/>
        </w:rPr>
        <w:t>(2)调整之后，小明每隔0.5 min记录一次温度计示数。为确保鉴定的准确性，小明在记录温度时，应该观察该固体的</w:t>
      </w:r>
      <w:r>
        <w:rPr>
          <w:rFonts w:ascii="Times New Roman" w:eastAsia="Times New Roman" w:hAnsi="Times New Roman" w:cs="Times New Roman"/>
          <w:b w:val="0"/>
          <w:sz w:val="21"/>
        </w:rPr>
        <w:t>__________</w:t>
      </w:r>
      <w:r>
        <w:rPr>
          <w:sz w:val="21"/>
        </w:rPr>
        <w:t>情况；</w:t>
      </w:r>
    </w:p>
    <w:p>
      <w:pPr>
        <w:shd w:val="clear" w:color="auto" w:fill="auto"/>
        <w:spacing w:line="360" w:lineRule="auto"/>
        <w:jc w:val="left"/>
        <w:textAlignment w:val="center"/>
        <w:rPr>
          <w:sz w:val="21"/>
        </w:rPr>
      </w:pPr>
      <w:r>
        <w:rPr>
          <w:sz w:val="21"/>
        </w:rPr>
        <w:t>(3)温度计在3 min时示数如图，其读数值为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(4)图乙是根据熔化全过程实验数据所描绘的点，请补上3min时数据点，绘出温度随时间变化图像。</w:t>
      </w:r>
    </w:p>
    <w:p>
      <w:pPr>
        <w:shd w:val="clear" w:color="auto" w:fill="auto"/>
        <w:spacing w:line="360" w:lineRule="auto"/>
        <w:jc w:val="left"/>
        <w:textAlignment w:val="center"/>
        <w:rPr>
          <w:sz w:val="21"/>
        </w:rPr>
      </w:pPr>
      <w:r>
        <w:rPr>
          <w:sz w:val="21"/>
        </w:rPr>
        <w:t>(5)根据实验结果，判断出该物质属于</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39</w:t>
      </w:r>
      <w:r>
        <w:rPr>
          <w:sz w:val="21"/>
        </w:rPr>
        <w:t>．（2026·江苏苏州·一模）用图示装置对烛焰经过凸透镜成像现象进行研究。</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809875" cy="914400"/>
            <wp:docPr id="100103" name="" descr="@@@bbaf0460a561448b8509eee73111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116"/>
                    <a:stretch>
                      <a:fillRect/>
                    </a:stretch>
                  </pic:blipFill>
                  <pic:spPr>
                    <a:xfrm>
                      <a:off x="0" y="0"/>
                      <a:ext cx="2809875" cy="914400"/>
                    </a:xfrm>
                    <a:prstGeom prst="rect">
                      <a:avLst/>
                    </a:prstGeom>
                  </pic:spPr>
                </pic:pic>
              </a:graphicData>
            </a:graphic>
          </wp:inline>
        </w:drawing>
      </w:r>
    </w:p>
    <w:p>
      <w:pPr>
        <w:shd w:val="clear" w:color="auto" w:fill="auto"/>
        <w:spacing w:line="360" w:lineRule="auto"/>
        <w:jc w:val="left"/>
        <w:textAlignment w:val="center"/>
        <w:rPr>
          <w:sz w:val="21"/>
        </w:rPr>
      </w:pPr>
      <w:r>
        <w:rPr>
          <w:sz w:val="21"/>
        </w:rPr>
        <w:t>(1)将凸透镜正对墙面移动，发现距墙面10 cm时，恰好在墙上看到窗外远处景物清晰像，估测该凸透镜焦距约为</w:t>
      </w:r>
      <w:r>
        <w:rPr>
          <w:rFonts w:ascii="Times New Roman" w:eastAsia="Times New Roman" w:hAnsi="Times New Roman" w:cs="Times New Roman"/>
          <w:b w:val="0"/>
          <w:sz w:val="21"/>
        </w:rPr>
        <w:t>__________</w:t>
      </w:r>
      <w:r>
        <w:rPr>
          <w:sz w:val="21"/>
        </w:rPr>
        <w:t>cm。</w:t>
      </w:r>
    </w:p>
    <w:p>
      <w:pPr>
        <w:shd w:val="clear" w:color="auto" w:fill="auto"/>
        <w:spacing w:line="360" w:lineRule="auto"/>
        <w:jc w:val="left"/>
        <w:textAlignment w:val="center"/>
        <w:rPr>
          <w:sz w:val="21"/>
        </w:rPr>
      </w:pPr>
      <w:r>
        <w:rPr>
          <w:sz w:val="21"/>
        </w:rPr>
        <w:t>(2)图中光屏上恰好有清晰像，生活中</w:t>
      </w:r>
      <w:r>
        <w:rPr>
          <w:rFonts w:ascii="Times New Roman" w:eastAsia="Times New Roman" w:hAnsi="Times New Roman" w:cs="Times New Roman"/>
          <w:b w:val="0"/>
          <w:sz w:val="21"/>
        </w:rPr>
        <w:t>__________</w:t>
      </w:r>
      <w:r>
        <w:rPr>
          <w:sz w:val="21"/>
        </w:rPr>
        <w:t>（照相机/放大镜/投影仪）是利用这一原理制成的。若保持凸透镜位置不变，将蜡烛远离透镜，为使光屏上再次呈现清晰像，可将光屏向</w:t>
      </w:r>
      <w:r>
        <w:rPr>
          <w:rFonts w:ascii="Times New Roman" w:eastAsia="Times New Roman" w:hAnsi="Times New Roman" w:cs="Times New Roman"/>
          <w:b w:val="0"/>
          <w:sz w:val="21"/>
        </w:rPr>
        <w:t>__________</w:t>
      </w:r>
      <w:r>
        <w:rPr>
          <w:sz w:val="21"/>
        </w:rPr>
        <w:t>移动；若支撑透镜的螺丝松动，导致透镜下沉1 cm，则光屏上烛焰像会向</w:t>
      </w:r>
      <w:r>
        <w:rPr>
          <w:rFonts w:ascii="Times New Roman" w:eastAsia="Times New Roman" w:hAnsi="Times New Roman" w:cs="Times New Roman"/>
          <w:b w:val="0"/>
          <w:sz w:val="21"/>
        </w:rPr>
        <w:t>__________</w:t>
      </w:r>
      <w:r>
        <w:rPr>
          <w:sz w:val="21"/>
        </w:rPr>
        <w:t>移动</w:t>
      </w:r>
      <w:r>
        <w:rPr>
          <w:rFonts w:ascii="Times New Roman" w:eastAsia="Times New Roman" w:hAnsi="Times New Roman" w:cs="Times New Roman"/>
          <w:b w:val="0"/>
          <w:sz w:val="21"/>
        </w:rPr>
        <w:t>_____</w:t>
      </w:r>
      <w:r>
        <w:rPr>
          <w:sz w:val="21"/>
        </w:rPr>
        <w:t>cm。</w:t>
      </w:r>
    </w:p>
    <w:p>
      <w:pPr>
        <w:shd w:val="clear" w:color="auto" w:fill="auto"/>
        <w:spacing w:line="360" w:lineRule="auto"/>
        <w:jc w:val="left"/>
        <w:textAlignment w:val="center"/>
        <w:rPr>
          <w:sz w:val="21"/>
        </w:rPr>
      </w:pPr>
      <w:r>
        <w:rPr>
          <w:sz w:val="21"/>
        </w:rPr>
        <w:t>(3)用另一凸透镜在原位置处将透镜替换后，移动光屏，在屏上再次呈清晰像，发现像变大了，则新透镜的焦距</w:t>
      </w:r>
      <w:r>
        <w:rPr>
          <w:rFonts w:ascii="Times New Roman" w:eastAsia="Times New Roman" w:hAnsi="Times New Roman" w:cs="Times New Roman"/>
          <w:b w:val="0"/>
          <w:sz w:val="21"/>
        </w:rPr>
        <w:t>__________</w:t>
      </w:r>
      <w:r>
        <w:rPr>
          <w:sz w:val="21"/>
        </w:rPr>
        <w:t>（大于/小于/等于）原透镜焦距。</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五、计算题</w:t>
      </w:r>
    </w:p>
    <w:p>
      <w:pPr>
        <w:shd w:val="clear" w:color="auto" w:fill="auto"/>
        <w:spacing w:line="360" w:lineRule="auto"/>
        <w:jc w:val="left"/>
        <w:textAlignment w:val="center"/>
        <w:rPr>
          <w:sz w:val="21"/>
        </w:rPr>
      </w:pPr>
      <w:r>
        <w:rPr>
          <w:sz w:val="21"/>
        </w:rPr>
        <w:t>40</w:t>
      </w:r>
      <w:r>
        <w:rPr>
          <w:sz w:val="21"/>
        </w:rPr>
        <w:t>．（2026·江苏苏州·一模）2026年3月31日，我国自主研发的7吨级运输无人机“长鹰-8”成功首飞，该无人机相关参数如下：机身质量</w:t>
      </w:r>
      <w:r>
        <w:object>
          <v:shape id="_x0000_i1058" type="#_x0000_t75" alt="eqId79933f5aca076aa1b056ba67eabac122" style="width:37.81pt;height:12.43pt" o:ole="">
            <v:imagedata r:id="rId117" o:title="eqId79933f5aca076aa1b056ba67eabac122"/>
          </v:shape>
          <o:OLEObject Type="Embed" ProgID="Equation.DSMT4" ShapeID="_x0000_i1058" DrawAspect="Content" ObjectID="_34" r:id="rId118"/>
        </w:object>
      </w:r>
      <w:r>
        <w:rPr>
          <w:sz w:val="21"/>
        </w:rPr>
        <w:t>，最大有效载荷</w:t>
      </w:r>
      <w:r>
        <w:object>
          <v:shape id="_x0000_i1059" type="#_x0000_t75" alt="eqId74a60d03b5b78e62067b2e62c6b7f99e" style="width:44.88pt;height:16.41pt" o:ole="">
            <v:imagedata r:id="rId119" o:title="eqId74a60d03b5b78e62067b2e62c6b7f99e"/>
          </v:shape>
          <o:OLEObject Type="Embed" ProgID="Equation.DSMT4" ShapeID="_x0000_i1059" DrawAspect="Content" ObjectID="_35" r:id="rId120"/>
        </w:object>
      </w:r>
      <w:r>
        <w:rPr>
          <w:sz w:val="21"/>
        </w:rPr>
        <w:t>。（</w:t>
      </w:r>
      <w:r>
        <w:rPr>
          <w:rFonts w:ascii="Times New Roman" w:eastAsia="Times New Roman" w:hAnsi="Times New Roman" w:cs="Times New Roman"/>
          <w:i/>
          <w:sz w:val="21"/>
        </w:rPr>
        <w:t>g</w:t>
      </w:r>
      <w:r>
        <w:rPr>
          <w:sz w:val="21"/>
        </w:rPr>
        <w:t>取</w:t>
      </w:r>
      <w:r>
        <w:object>
          <v:shape id="_x0000_i1060" type="#_x0000_t75" alt="eqId54b2e5ca0822fdafa0ce03eed180e84f" style="width:41.34pt;height:13.78pt" o:ole="">
            <v:imagedata r:id="rId121" o:title="eqId54b2e5ca0822fdafa0ce03eed180e84f"/>
          </v:shape>
          <o:OLEObject Type="Embed" ProgID="Equation.DSMT4" ShapeID="_x0000_i1060" DrawAspect="Content" ObjectID="_36" r:id="rId122"/>
        </w:object>
      </w:r>
      <w:r>
        <w:rPr>
          <w:sz w:val="21"/>
        </w:rPr>
        <w:t>）。求：</w:t>
      </w:r>
    </w:p>
    <w:p>
      <w:pPr>
        <w:shd w:val="clear" w:color="auto" w:fill="auto"/>
        <w:spacing w:line="360" w:lineRule="auto"/>
        <w:jc w:val="left"/>
        <w:textAlignment w:val="center"/>
        <w:rPr>
          <w:sz w:val="21"/>
        </w:rPr>
      </w:pPr>
      <w:r>
        <w:rPr>
          <w:sz w:val="21"/>
        </w:rPr>
        <w:t>(1)该无人机满载（即最大载荷）停放在水平跑道上时，受到地面的支持力是多大？</w:t>
      </w:r>
    </w:p>
    <w:p>
      <w:pPr>
        <w:shd w:val="clear" w:color="auto" w:fill="auto"/>
        <w:spacing w:line="360" w:lineRule="auto"/>
        <w:jc w:val="left"/>
        <w:textAlignment w:val="center"/>
        <w:rPr>
          <w:sz w:val="21"/>
        </w:rPr>
      </w:pPr>
      <w:r>
        <w:rPr>
          <w:sz w:val="21"/>
        </w:rPr>
        <w:t>(2)无人机以</w:t>
      </w:r>
      <w:r>
        <w:object>
          <v:shape id="_x0000_i1061" type="#_x0000_t75" alt="eqIdb9c9583c122891405c60cf62cd6917f0" style="width:59.81pt;height:11.88pt" o:ole="">
            <v:imagedata r:id="rId123" o:title="eqIdb9c9583c122891405c60cf62cd6917f0"/>
          </v:shape>
          <o:OLEObject Type="Embed" ProgID="Equation.DSMT4" ShapeID="_x0000_i1061" DrawAspect="Content" ObjectID="_37" r:id="rId124"/>
        </w:object>
      </w:r>
      <w:r>
        <w:rPr>
          <w:sz w:val="21"/>
        </w:rPr>
        <w:t>的巡航速度水平匀速飞行500km，所受平均阻力</w:t>
      </w:r>
      <w:r>
        <w:object>
          <v:shape id="_x0000_i1062" type="#_x0000_t75" alt="eqIda1622dceaa1da7910d316851788e46f4" style="width:65.12pt;height:15.88pt" o:ole="">
            <v:imagedata r:id="rId125" o:title="eqIda1622dceaa1da7910d316851788e46f4"/>
          </v:shape>
          <o:OLEObject Type="Embed" ProgID="Equation.DSMT4" ShapeID="_x0000_i1062" DrawAspect="Content" ObjectID="_38" r:id="rId126"/>
        </w:object>
      </w:r>
      <w:r>
        <w:rPr>
          <w:sz w:val="21"/>
        </w:rPr>
        <w:t>，发动机牵引力多大？做功功率多大？</w:t>
      </w:r>
    </w:p>
    <w:p>
      <w:pPr>
        <w:shd w:val="clear" w:color="auto" w:fill="auto"/>
        <w:spacing w:line="360" w:lineRule="auto"/>
        <w:jc w:val="left"/>
        <w:textAlignment w:val="center"/>
        <w:rPr>
          <w:sz w:val="21"/>
        </w:rPr>
      </w:pPr>
      <w:r>
        <w:rPr>
          <w:sz w:val="21"/>
        </w:rPr>
        <w:t>41</w:t>
      </w:r>
      <w:r>
        <w:rPr>
          <w:sz w:val="21"/>
        </w:rPr>
        <w:t xml:space="preserve">．（2026·江苏苏州·一模）小明购买了一只便携式电热水杯，该杯除了插电工作外，在户外可使用锂电池（15V </w:t>
      </w:r>
      <w:r>
        <w:object>
          <v:shape id="_x0000_i1063" type="#_x0000_t75" alt="eqIde8b740545a661b3860e2c19482472fff" style="width:51.9pt;height:12.37pt" o:ole="">
            <v:imagedata r:id="rId127" o:title="eqIde8b740545a661b3860e2c19482472fff"/>
          </v:shape>
          <o:OLEObject Type="Embed" ProgID="Equation.DSMT4" ShapeID="_x0000_i1063" DrawAspect="Content" ObjectID="_39" r:id="rId128"/>
        </w:object>
      </w:r>
      <w:r>
        <w:rPr>
          <w:sz w:val="21"/>
        </w:rPr>
        <w:t>）供电，烧水1分钟，能将</w:t>
      </w:r>
      <w:r>
        <w:object>
          <v:shape id="_x0000_i1064" type="#_x0000_t75" alt="eqIdc4dd513ffe3d4033c5445385ba937bda" style="width:35.18pt;height:14.18pt" o:ole="">
            <v:imagedata r:id="rId129" o:title="eqIdc4dd513ffe3d4033c5445385ba937bda"/>
          </v:shape>
          <o:OLEObject Type="Embed" ProgID="Equation.DSMT4" ShapeID="_x0000_i1064" DrawAspect="Content" ObjectID="_40" r:id="rId130"/>
        </w:object>
      </w:r>
      <w:r>
        <w:rPr>
          <w:sz w:val="21"/>
        </w:rPr>
        <w:t>水由40℃加热到50℃。已知水的比热容</w:t>
      </w:r>
      <w:r>
        <w:object>
          <v:shape id="_x0000_i1065" type="#_x0000_t75" alt="eqId77f86e0f69bfdb1c8b6fab29a79a81fa" style="width:104.72pt;height:17.62pt" o:ole="">
            <v:imagedata r:id="rId131" o:title="eqId77f86e0f69bfdb1c8b6fab29a79a81fa"/>
          </v:shape>
          <o:OLEObject Type="Embed" ProgID="Equation.DSMT4" ShapeID="_x0000_i1065" DrawAspect="Content" ObjectID="_41" r:id="rId132"/>
        </w:object>
      </w:r>
      <w:r>
        <w:rPr>
          <w:sz w:val="21"/>
        </w:rPr>
        <w:t>。求：</w:t>
      </w:r>
    </w:p>
    <w:p>
      <w:pPr>
        <w:shd w:val="clear" w:color="auto" w:fill="auto"/>
        <w:spacing w:line="360" w:lineRule="auto"/>
        <w:jc w:val="left"/>
        <w:textAlignment w:val="center"/>
        <w:rPr>
          <w:sz w:val="21"/>
        </w:rPr>
      </w:pPr>
      <w:r>
        <w:rPr>
          <w:sz w:val="21"/>
        </w:rPr>
        <w:t>(1)锂电池充满电时的最大储能</w:t>
      </w:r>
      <w:r>
        <w:object>
          <v:shape id="_x0000_i1066" type="#_x0000_t75" alt="eqId2a30f3a8b673cc28bd90c50cf1a35281" style="width:10.55pt;height:11.43pt" o:ole="">
            <v:imagedata r:id="rId133" o:title="eqId2a30f3a8b673cc28bd90c50cf1a35281"/>
          </v:shape>
          <o:OLEObject Type="Embed" ProgID="Equation.DSMT4" ShapeID="_x0000_i1066" DrawAspect="Content" ObjectID="_42" r:id="rId134"/>
        </w:object>
      </w:r>
      <w:r>
        <w:rPr>
          <w:sz w:val="21"/>
        </w:rPr>
        <w:t>；</w:t>
      </w:r>
    </w:p>
    <w:p>
      <w:pPr>
        <w:shd w:val="clear" w:color="auto" w:fill="auto"/>
        <w:spacing w:line="360" w:lineRule="auto"/>
        <w:jc w:val="left"/>
        <w:textAlignment w:val="center"/>
        <w:rPr>
          <w:sz w:val="21"/>
        </w:rPr>
      </w:pPr>
      <w:r>
        <w:rPr>
          <w:sz w:val="21"/>
        </w:rPr>
        <w:t>(2)若锂电池供电烧水时电功率为140 W，则该电热水杯的工作效率</w:t>
      </w:r>
      <w:r>
        <w:object>
          <v:shape id="_x0000_i1067" type="#_x0000_t75" alt="eqIdd5c1116ce7f5a1a7b57517276d5092fa" style="width:8.78pt;height:11.37pt" o:ole="">
            <v:imagedata r:id="rId135" o:title="eqIdd5c1116ce7f5a1a7b57517276d5092fa"/>
          </v:shape>
          <o:OLEObject Type="Embed" ProgID="Equation.DSMT4" ShapeID="_x0000_i1067" DrawAspect="Content" ObjectID="_43" r:id="rId136"/>
        </w:object>
      </w:r>
      <w:r>
        <w:rPr>
          <w:sz w:val="21"/>
        </w:rPr>
        <w:t>多大？</w:t>
      </w:r>
    </w:p>
    <w:p>
      <w:pPr>
        <w:shd w:val="clear" w:color="auto" w:fill="auto"/>
        <w:spacing w:line="360" w:lineRule="auto"/>
        <w:jc w:val="left"/>
        <w:textAlignment w:val="center"/>
        <w:rPr>
          <w:sz w:val="21"/>
        </w:rPr>
      </w:pPr>
      <w:r>
        <w:rPr>
          <w:sz w:val="21"/>
        </w:rPr>
        <w:t>42</w:t>
      </w:r>
      <w:r>
        <w:rPr>
          <w:sz w:val="21"/>
        </w:rPr>
        <w:t>．（2021·江苏苏州·中考真题）如图是工人师傅用滑轮组提升建筑材料的示意图，在400N的拉力作用下，使质量为70kg的建筑材料在10s的时间里，匀速竖直上升了2m。不计绳子重力和摩擦，</w:t>
      </w:r>
      <w:r>
        <w:rPr>
          <w:rFonts w:ascii="Times New Roman" w:eastAsia="Times New Roman" w:hAnsi="Times New Roman" w:cs="Times New Roman"/>
          <w:i/>
          <w:sz w:val="21"/>
        </w:rPr>
        <w:t>g</w:t>
      </w:r>
      <w:r>
        <w:rPr>
          <w:sz w:val="21"/>
        </w:rPr>
        <w:t>取10N/kg，求：</w:t>
      </w:r>
    </w:p>
    <w:p>
      <w:pPr>
        <w:shd w:val="clear" w:color="auto" w:fill="auto"/>
        <w:spacing w:line="360" w:lineRule="auto"/>
        <w:jc w:val="left"/>
        <w:textAlignment w:val="center"/>
        <w:rPr>
          <w:sz w:val="21"/>
        </w:rPr>
      </w:pPr>
      <w:r>
        <w:rPr>
          <w:sz w:val="21"/>
        </w:rPr>
        <w:t>（1）拉力的功率</w:t>
      </w:r>
      <w:r>
        <w:rPr>
          <w:rFonts w:ascii="Times New Roman" w:eastAsia="Times New Roman" w:hAnsi="Times New Roman" w:cs="Times New Roman"/>
          <w:i/>
          <w:sz w:val="21"/>
        </w:rPr>
        <w:t>P</w:t>
      </w:r>
      <w:r>
        <w:rPr>
          <w:sz w:val="21"/>
        </w:rPr>
        <w:t>；</w:t>
      </w:r>
    </w:p>
    <w:p>
      <w:pPr>
        <w:shd w:val="clear" w:color="auto" w:fill="auto"/>
        <w:spacing w:line="360" w:lineRule="auto"/>
        <w:jc w:val="left"/>
        <w:textAlignment w:val="center"/>
        <w:rPr>
          <w:sz w:val="21"/>
        </w:rPr>
      </w:pPr>
      <w:r>
        <w:rPr>
          <w:sz w:val="21"/>
        </w:rPr>
        <w:t>（2）滑轮组的机械效率</w:t>
      </w:r>
      <w:r>
        <w:rPr>
          <w:rFonts w:ascii="Times New Roman" w:eastAsia="Times New Roman" w:hAnsi="Times New Roman" w:cs="Times New Roman"/>
          <w:i/>
          <w:sz w:val="21"/>
        </w:rPr>
        <w:t>η</w:t>
      </w:r>
      <w:r>
        <w:rPr>
          <w:sz w:val="21"/>
        </w:rPr>
        <w:t>；</w:t>
      </w:r>
    </w:p>
    <w:p>
      <w:pPr>
        <w:shd w:val="clear" w:color="auto" w:fill="auto"/>
        <w:spacing w:line="360" w:lineRule="auto"/>
        <w:jc w:val="left"/>
        <w:textAlignment w:val="center"/>
        <w:rPr>
          <w:sz w:val="21"/>
        </w:rPr>
      </w:pPr>
      <w:r>
        <w:rPr>
          <w:sz w:val="21"/>
        </w:rPr>
        <w:t>（3）动滑轮的重力</w:t>
      </w:r>
      <w:r>
        <w:rPr>
          <w:rFonts w:ascii="Times New Roman" w:eastAsia="Times New Roman" w:hAnsi="Times New Roman" w:cs="Times New Roman"/>
          <w:i/>
          <w:sz w:val="21"/>
        </w:rPr>
        <w:t>G</w:t>
      </w:r>
      <w:r>
        <w:rPr>
          <w:rFonts w:ascii="SimSun" w:eastAsia="SimSun" w:hAnsi="SimSun" w:cs="SimSun"/>
          <w:i/>
          <w:sz w:val="21"/>
          <w:vertAlign w:val="subscript"/>
        </w:rPr>
        <w:t>动</w:t>
      </w:r>
      <w:r>
        <w:rPr>
          <w:sz w:val="21"/>
        </w:rPr>
        <w:t>。</w:t>
      </w:r>
    </w:p>
    <w:p>
      <w:pPr>
        <w:shd w:val="clear" w:color="auto" w:fill="auto"/>
        <w:spacing w:line="360" w:lineRule="auto"/>
        <w:jc w:val="left"/>
        <w:textAlignment w:val="center"/>
        <w:rPr>
          <w:sz w:val="21"/>
        </w:rPr>
      </w:pPr>
      <w:r>
        <w:rPr>
          <w:sz w:val="21"/>
        </w:rPr>
        <w:drawing>
          <wp:inline>
            <wp:extent cx="1714739" cy="2267266"/>
            <wp:docPr id="100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137"/>
                    <a:stretch>
                      <a:fillRect/>
                    </a:stretch>
                  </pic:blipFill>
                  <pic:spPr>
                    <a:xfrm>
                      <a:off x="0" y="0"/>
                      <a:ext cx="1714739" cy="2267266"/>
                    </a:xfrm>
                    <a:prstGeom prst="rect">
                      <a:avLst/>
                    </a:prstGeom>
                  </pic:spPr>
                </pic:pic>
              </a:graphicData>
            </a:graphic>
          </wp:inline>
        </w:drawing>
      </w:r>
    </w:p>
    <w:p>
      <w:pPr>
        <w:shd w:val="clear" w:color="auto" w:fill="auto"/>
        <w:spacing w:line="360" w:lineRule="auto"/>
        <w:jc w:val="left"/>
        <w:textAlignment w:val="center"/>
        <w:rPr>
          <w:sz w:val="21"/>
        </w:rPr>
      </w:pPr>
      <w:r>
        <w:rPr>
          <w:sz w:val="21"/>
        </w:rPr>
        <w:t>43</w:t>
      </w:r>
      <w:r>
        <w:rPr>
          <w:sz w:val="21"/>
        </w:rPr>
        <w:t>．（2021·江苏苏州·中考真题）小明为宠物保温箱设计了一个电加热器，其内部电路如图所示，S为旋转型开关，通过旋转开关S，可实现从低温到中温、高温的转换，保温箱及加热器的部分参数如表所示，求：</w:t>
      </w:r>
    </w:p>
    <w:p>
      <w:pPr>
        <w:shd w:val="clear" w:color="auto" w:fill="auto"/>
        <w:spacing w:line="360" w:lineRule="auto"/>
        <w:jc w:val="left"/>
        <w:textAlignment w:val="center"/>
        <w:rPr>
          <w:sz w:val="21"/>
        </w:rPr>
      </w:pPr>
      <w:r>
        <w:rPr>
          <w:sz w:val="21"/>
        </w:rPr>
        <w:t>（1）保温箱内空气温度从10℃升高到32℃需要吸收的热量；</w:t>
      </w:r>
    </w:p>
    <w:p>
      <w:pPr>
        <w:shd w:val="clear" w:color="auto" w:fill="auto"/>
        <w:spacing w:line="360" w:lineRule="auto"/>
        <w:jc w:val="left"/>
        <w:textAlignment w:val="center"/>
        <w:rPr>
          <w:sz w:val="21"/>
        </w:rPr>
      </w:pPr>
      <w:r>
        <w:rPr>
          <w:sz w:val="21"/>
        </w:rPr>
        <w:t>（2）电加热器电路中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w:t>
      </w:r>
    </w:p>
    <w:p>
      <w:pPr>
        <w:shd w:val="clear" w:color="auto" w:fill="auto"/>
        <w:spacing w:line="360" w:lineRule="auto"/>
        <w:jc w:val="left"/>
        <w:textAlignment w:val="center"/>
        <w:rPr>
          <w:sz w:val="21"/>
        </w:rPr>
      </w:pPr>
      <w:r>
        <w:rPr>
          <w:sz w:val="21"/>
        </w:rPr>
        <w:t>（3）要完成（1）中的升温要求，至少需要的加热时间。</w:t>
      </w:r>
    </w:p>
    <w:tbl>
      <w:tblPr>
        <w:tblStyle w:val="TableNormal"/>
        <w:tblW w:w="5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46"/>
        <w:gridCol w:w="1900"/>
        <w:gridCol w:w="1974"/>
      </w:tblGrid>
      <w:tr>
        <w:tblPrEx>
          <w:tblW w:w="5340" w:type="dxa"/>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物理量</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参数</w:t>
            </w:r>
          </w:p>
        </w:tc>
      </w:tr>
      <w:tr>
        <w:tblPrEx>
          <w:tblW w:w="5340" w:type="dxa"/>
        </w:tblPrEx>
        <w:trPr>
          <w:cantSplit w:val="0"/>
        </w:trPr>
        <w:tc>
          <w:tcPr>
            <w:tcW w:w="138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加热器</w:t>
            </w: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工作电压</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220V</w:t>
            </w:r>
          </w:p>
        </w:tc>
      </w:tr>
      <w:tr>
        <w:tblPrEx>
          <w:tblW w:w="534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中温挡功率</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110W</w:t>
            </w:r>
          </w:p>
        </w:tc>
      </w:tr>
      <w:tr>
        <w:tblPrEx>
          <w:tblW w:w="534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低温挡功率</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44W</w:t>
            </w:r>
          </w:p>
        </w:tc>
      </w:tr>
      <w:tr>
        <w:tblPrEx>
          <w:tblW w:w="534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sz w:val="21"/>
              </w:rPr>
              <w:t>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440Ω</w:t>
            </w:r>
          </w:p>
        </w:tc>
      </w:tr>
      <w:tr>
        <w:tblPrEx>
          <w:tblW w:w="534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sz w:val="21"/>
              </w:rPr>
              <w:t>加热效率</w:t>
            </w:r>
            <w:r>
              <w:rPr>
                <w:rFonts w:ascii="Times New Roman" w:eastAsia="Times New Roman" w:hAnsi="Times New Roman" w:cs="Times New Roman"/>
                <w:i/>
                <w:sz w:val="21"/>
              </w:rPr>
              <w:t>η</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80%</w:t>
            </w:r>
          </w:p>
        </w:tc>
      </w:tr>
      <w:tr>
        <w:tblPrEx>
          <w:tblW w:w="5340" w:type="dxa"/>
        </w:tblPrEx>
        <w:trPr>
          <w:cantSplit w:val="0"/>
        </w:trPr>
        <w:tc>
          <w:tcPr>
            <w:tcW w:w="138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保温箱</w:t>
            </w: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sz w:val="21"/>
              </w:rPr>
              <w:t>空气质量</w:t>
            </w:r>
            <w:r>
              <w:rPr>
                <w:rFonts w:ascii="Times New Roman" w:eastAsia="Times New Roman" w:hAnsi="Times New Roman" w:cs="Times New Roman"/>
                <w:i/>
                <w:sz w:val="21"/>
              </w:rPr>
              <w:t>m</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1.5kg</w:t>
            </w:r>
          </w:p>
        </w:tc>
      </w:tr>
      <w:tr>
        <w:tblPrEx>
          <w:tblW w:w="5340"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textAlignment w:val="center"/>
              <w:rPr>
                <w:sz w:val="21"/>
              </w:rPr>
            </w:pP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rFonts w:ascii="Times New Roman" w:eastAsia="Times New Roman" w:hAnsi="Times New Roman" w:cs="Times New Roman"/>
                <w:i/>
                <w:sz w:val="21"/>
              </w:rPr>
            </w:pPr>
            <w:r>
              <w:rPr>
                <w:sz w:val="21"/>
              </w:rPr>
              <w:t>空气比热容</w:t>
            </w:r>
            <w:r>
              <w:rPr>
                <w:rFonts w:ascii="Times New Roman" w:eastAsia="Times New Roman" w:hAnsi="Times New Roman" w:cs="Times New Roman"/>
                <w:i/>
                <w:sz w:val="21"/>
              </w:rPr>
              <w:t>c</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68" type="#_x0000_t75" alt="eqId4de36ea69fa00edf5ab39eec4db09404" style="width:83.6pt;height:15.91pt" o:ole="">
                  <v:imagedata r:id="rId138" o:title="eqId4de36ea69fa00edf5ab39eec4db09404"/>
                </v:shape>
                <o:OLEObject Type="Embed" ProgID="Equation.DSMT4" ShapeID="_x0000_i1068" DrawAspect="Content" ObjectID="_44" r:id="rId139"/>
              </w:objec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38375" cy="1933575"/>
            <wp:docPr id="100107" name="" descr="@@@08c528c1-b19d-4dac-b3f8-ec1054d3e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140"/>
                    <a:stretch>
                      <a:fillRect/>
                    </a:stretch>
                  </pic:blipFill>
                  <pic:spPr>
                    <a:xfrm>
                      <a:off x="0" y="0"/>
                      <a:ext cx="2238375" cy="1933575"/>
                    </a:xfrm>
                    <a:prstGeom prst="rect">
                      <a:avLst/>
                    </a:prstGeom>
                  </pic:spPr>
                </pic:pic>
              </a:graphicData>
            </a:graphic>
          </wp:inline>
        </w:drawing>
      </w:r>
    </w:p>
    <w:p>
      <w:pPr>
        <w:shd w:val="clear" w:color="auto" w:fill="auto"/>
        <w:spacing w:line="360" w:lineRule="auto"/>
        <w:jc w:val="left"/>
        <w:textAlignment w:val="center"/>
        <w:rPr>
          <w:sz w:val="21"/>
        </w:rPr>
        <w:sectPr>
          <w:footerReference w:type="even" r:id="rId141"/>
          <w:footerReference w:type="default" r:id="rId142"/>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《2026年6月8日初中物理作业》参考答案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【详解】1820年，丹麦物理学家奥斯特发现了电流的磁效应，发现电流周围存在磁场，故ABD不符合题意，C符合题意。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【详解】A．初中生的步长通常在50~70cm左右，20cm太短，故A不符合题意。</w:t>
      </w:r>
    </w:p>
    <w:p>
      <w:pPr>
        <w:shd w:val="clear" w:color="auto" w:fill="auto"/>
        <w:spacing w:line="360" w:lineRule="auto"/>
        <w:jc w:val="left"/>
        <w:textAlignment w:val="center"/>
        <w:rPr>
          <w:sz w:val="21"/>
        </w:rPr>
      </w:pPr>
      <w:r>
        <w:rPr>
          <w:sz w:val="21"/>
        </w:rPr>
        <w:t>B．正常心跳每分钟约60-80次，周期约为0.75-1s，2s 的心跳过慢，故B不符合题意。</w:t>
      </w:r>
    </w:p>
    <w:p>
      <w:pPr>
        <w:shd w:val="clear" w:color="auto" w:fill="auto"/>
        <w:spacing w:line="360" w:lineRule="auto"/>
        <w:jc w:val="left"/>
        <w:textAlignment w:val="center"/>
        <w:rPr>
          <w:sz w:val="21"/>
        </w:rPr>
      </w:pPr>
      <w:r>
        <w:rPr>
          <w:sz w:val="21"/>
        </w:rPr>
        <w:t>C．人体的密度和水接近，约为1 g/cm³，故C符合题意。</w:t>
      </w:r>
    </w:p>
    <w:p>
      <w:pPr>
        <w:shd w:val="clear" w:color="auto" w:fill="auto"/>
        <w:spacing w:line="360" w:lineRule="auto"/>
        <w:jc w:val="left"/>
        <w:textAlignment w:val="center"/>
        <w:rPr>
          <w:sz w:val="21"/>
        </w:rPr>
      </w:pPr>
      <w:r>
        <w:rPr>
          <w:sz w:val="21"/>
        </w:rPr>
        <w:t>D．人体皮肤能承受的舒适水温约为38-42℃，60℃的水会烫伤皮肤，故D不符合题意。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3．B</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【详解】A．</w:t>
      </w:r>
      <w:r>
        <w:rPr>
          <w:sz w:val="21"/>
        </w:rPr>
        <w:t>加水后重新看到硬币的原理是：硬币反射的光从水斜射入空气时发生偏折，属于</w:t>
      </w:r>
      <w:r>
        <w:rPr>
          <w:sz w:val="21"/>
        </w:rPr>
        <w:t xml:space="preserve">光的折射现象。 </w:t>
      </w:r>
      <w:r>
        <w:rPr>
          <w:sz w:val="21"/>
        </w:rPr>
        <w:t>反光镜利用光的反射工作，原理不同，故</w:t>
      </w:r>
      <w:r>
        <w:rPr>
          <w:sz w:val="21"/>
        </w:rPr>
        <w:t>A</w:t>
      </w:r>
      <w:r>
        <w:rPr>
          <w:sz w:val="21"/>
        </w:rPr>
        <w:t>错误；</w:t>
      </w:r>
    </w:p>
    <w:p>
      <w:pPr>
        <w:shd w:val="clear" w:color="auto" w:fill="auto"/>
        <w:spacing w:line="360" w:lineRule="auto"/>
        <w:jc w:val="left"/>
        <w:textAlignment w:val="center"/>
        <w:rPr>
          <w:sz w:val="21"/>
        </w:rPr>
      </w:pPr>
      <w:r>
        <w:rPr>
          <w:sz w:val="21"/>
        </w:rPr>
        <w:t>B．</w:t>
      </w:r>
      <w:r>
        <w:rPr>
          <w:sz w:val="21"/>
        </w:rPr>
        <w:t>太阳光通过空气中的水珠折射后分解为七色光，属于光的折射（色散）现象，原理与题干相同，故</w:t>
      </w:r>
      <w:r>
        <w:rPr>
          <w:sz w:val="21"/>
        </w:rPr>
        <w:t>B</w:t>
      </w:r>
      <w:r>
        <w:rPr>
          <w:sz w:val="21"/>
        </w:rPr>
        <w:t>正确；</w:t>
      </w:r>
    </w:p>
    <w:p>
      <w:pPr>
        <w:shd w:val="clear" w:color="auto" w:fill="auto"/>
        <w:spacing w:line="360" w:lineRule="auto"/>
        <w:jc w:val="left"/>
        <w:textAlignment w:val="center"/>
        <w:rPr>
          <w:sz w:val="21"/>
        </w:rPr>
      </w:pPr>
      <w:r>
        <w:rPr>
          <w:sz w:val="21"/>
        </w:rPr>
        <w:t>C．</w:t>
      </w:r>
      <w:r>
        <w:rPr>
          <w:sz w:val="21"/>
        </w:rPr>
        <w:t>利用光的直线传播形成影子计时，原理不同，故</w:t>
      </w:r>
      <w:r>
        <w:rPr>
          <w:sz w:val="21"/>
        </w:rPr>
        <w:t>C</w:t>
      </w:r>
      <w:r>
        <w:rPr>
          <w:sz w:val="21"/>
        </w:rPr>
        <w:t>错误；</w:t>
      </w:r>
    </w:p>
    <w:p>
      <w:pPr>
        <w:shd w:val="clear" w:color="auto" w:fill="auto"/>
        <w:spacing w:line="360" w:lineRule="auto"/>
        <w:jc w:val="left"/>
        <w:textAlignment w:val="center"/>
        <w:rPr>
          <w:sz w:val="21"/>
        </w:rPr>
      </w:pPr>
      <w:r>
        <w:rPr>
          <w:sz w:val="21"/>
        </w:rPr>
        <w:t>D．</w:t>
      </w:r>
      <w:r>
        <w:rPr>
          <w:sz w:val="21"/>
        </w:rPr>
        <w:t>属于平面镜成像，原理是光的反射，原理不同，故</w:t>
      </w:r>
      <w:r>
        <w:rPr>
          <w:sz w:val="21"/>
        </w:rPr>
        <w:t>D</w:t>
      </w:r>
      <w:r>
        <w:rPr>
          <w:sz w:val="21"/>
        </w:rPr>
        <w:t>错误。</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4．A</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 xml:space="preserve">【详解】A．酒精与水混合后体积变小，是因为分子间存在空隙，酒精分子和水分子会互相进入对方的分子空隙中，总体积减小，故A正确； </w:t>
      </w:r>
    </w:p>
    <w:p>
      <w:pPr>
        <w:shd w:val="clear" w:color="auto" w:fill="auto"/>
        <w:spacing w:line="360" w:lineRule="auto"/>
        <w:jc w:val="left"/>
        <w:textAlignment w:val="center"/>
        <w:rPr>
          <w:sz w:val="21"/>
        </w:rPr>
      </w:pPr>
      <w:r>
        <w:rPr>
          <w:sz w:val="21"/>
        </w:rPr>
        <w:t xml:space="preserve">B．在电磁波谱中，红外线的波长大于紫外线的波长，故B错误； </w:t>
      </w:r>
    </w:p>
    <w:p>
      <w:pPr>
        <w:shd w:val="clear" w:color="auto" w:fill="auto"/>
        <w:spacing w:line="360" w:lineRule="auto"/>
        <w:jc w:val="left"/>
        <w:textAlignment w:val="center"/>
        <w:rPr>
          <w:sz w:val="21"/>
        </w:rPr>
      </w:pPr>
      <w:r>
        <w:rPr>
          <w:sz w:val="21"/>
        </w:rPr>
        <w:t xml:space="preserve">C．太阳的能量来自于内部的核聚变反应，故C错误； </w:t>
      </w:r>
    </w:p>
    <w:p>
      <w:pPr>
        <w:shd w:val="clear" w:color="auto" w:fill="auto"/>
        <w:spacing w:line="360" w:lineRule="auto"/>
        <w:jc w:val="left"/>
        <w:textAlignment w:val="center"/>
        <w:rPr>
          <w:sz w:val="21"/>
        </w:rPr>
      </w:pPr>
      <w:r>
        <w:rPr>
          <w:sz w:val="21"/>
        </w:rPr>
        <w:t xml:space="preserve">D．丝绸摩擦过的玻璃棒，是因为玻璃棒失去电子，带正电，故D错误。 </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5．B</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【详解】A．甲与乙控制接触面粗糙程度相同，压力不同，探究摩擦力大小与压力大小有关，故A不符合题意；</w:t>
      </w:r>
    </w:p>
    <w:p>
      <w:pPr>
        <w:shd w:val="clear" w:color="auto" w:fill="auto"/>
        <w:spacing w:line="360" w:lineRule="auto"/>
        <w:jc w:val="left"/>
        <w:textAlignment w:val="center"/>
        <w:rPr>
          <w:sz w:val="21"/>
        </w:rPr>
      </w:pPr>
      <w:r>
        <w:rPr>
          <w:sz w:val="21"/>
        </w:rPr>
        <w:t>B．甲与丁控制压力大小和接触面粗糙程度相同，改变接触面积大小，故B符合题意；</w:t>
      </w:r>
    </w:p>
    <w:p>
      <w:pPr>
        <w:shd w:val="clear" w:color="auto" w:fill="auto"/>
        <w:spacing w:line="360" w:lineRule="auto"/>
        <w:jc w:val="left"/>
        <w:textAlignment w:val="center"/>
        <w:rPr>
          <w:sz w:val="21"/>
        </w:rPr>
      </w:pPr>
      <w:r>
        <w:rPr>
          <w:sz w:val="21"/>
        </w:rPr>
        <w:t>C．乙与丙为了测量更准确且方便读数，改进实验方案，故C不符合题意；</w:t>
      </w:r>
    </w:p>
    <w:p>
      <w:pPr>
        <w:shd w:val="clear" w:color="auto" w:fill="auto"/>
        <w:spacing w:line="360" w:lineRule="auto"/>
        <w:jc w:val="left"/>
        <w:textAlignment w:val="center"/>
        <w:rPr>
          <w:sz w:val="21"/>
        </w:rPr>
      </w:pPr>
      <w:r>
        <w:rPr>
          <w:sz w:val="21"/>
        </w:rPr>
        <w:t>D．丙与丁压力大小不同、接触面积不同，有多个变量，未控制变量，不能得出结论，故D不符合题意。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【详解】① 研究真空能否传声——实验中无法真正达到绝对真空，只能通过 “抽气时声音逐渐变小” 的现象，推理得出真空不能传声。方法：实验推理法（理想实验法）</w:t>
      </w:r>
    </w:p>
    <w:p>
      <w:pPr>
        <w:shd w:val="clear" w:color="auto" w:fill="auto"/>
        <w:spacing w:line="360" w:lineRule="auto"/>
        <w:jc w:val="left"/>
        <w:textAlignment w:val="center"/>
        <w:rPr>
          <w:sz w:val="21"/>
        </w:rPr>
      </w:pPr>
      <w:r>
        <w:rPr>
          <w:sz w:val="21"/>
        </w:rPr>
        <w:t>② 研究磁场时引入磁感线——磁感线本身不存在，是为了形象描述磁场的分布、方向和强弱而构建的模型。方法：模型法（建立物理模型法）</w:t>
      </w:r>
    </w:p>
    <w:p>
      <w:pPr>
        <w:shd w:val="clear" w:color="auto" w:fill="auto"/>
        <w:spacing w:line="360" w:lineRule="auto"/>
        <w:jc w:val="left"/>
        <w:textAlignment w:val="center"/>
        <w:rPr>
          <w:sz w:val="21"/>
        </w:rPr>
      </w:pPr>
      <w:r>
        <w:rPr>
          <w:sz w:val="21"/>
        </w:rPr>
        <w:t>③ 研究阻力对物体运动的影响——通过观察小车在不同粗糙程度表面移动的距离，来反映阻力对运动的影响，把 “阻力对运动的影响” 转换为 “移动距离”。方法：</w:t>
      </w:r>
      <w:r>
        <w:rPr>
          <w:sz w:val="20"/>
        </w:rPr>
        <w:t>转换法</w:t>
      </w:r>
    </w:p>
    <w:p>
      <w:pPr>
        <w:shd w:val="clear" w:color="auto" w:fill="auto"/>
        <w:spacing w:line="360" w:lineRule="auto"/>
        <w:jc w:val="left"/>
        <w:textAlignment w:val="center"/>
        <w:rPr>
          <w:sz w:val="21"/>
        </w:rPr>
      </w:pPr>
      <w:r>
        <w:rPr>
          <w:sz w:val="21"/>
        </w:rPr>
        <w:t>④ 比较液体压强大小时观察U形管液柱高度差——液体压强的大小无法直接观察，通过 U 形管两侧液面的高度差来间接反映压强大小。方法：转换法</w:t>
      </w:r>
    </w:p>
    <w:p>
      <w:pPr>
        <w:shd w:val="clear" w:color="auto" w:fill="auto"/>
        <w:spacing w:line="360" w:lineRule="auto"/>
        <w:jc w:val="left"/>
        <w:textAlignment w:val="center"/>
        <w:rPr>
          <w:sz w:val="21"/>
        </w:rPr>
      </w:pPr>
      <w:r>
        <w:rPr>
          <w:sz w:val="21"/>
        </w:rPr>
        <w:t>故D符合题意，ABC不符合题意。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【详解】A．抽水蓄能电站发电时，水的重力势能要转化为动能，再推动发电机发电。高度差越大，水的重力势能越大，因此，上下水库高度差应该大。故A错误。</w:t>
      </w:r>
    </w:p>
    <w:p>
      <w:pPr>
        <w:shd w:val="clear" w:color="auto" w:fill="auto"/>
        <w:spacing w:line="360" w:lineRule="auto"/>
        <w:jc w:val="left"/>
        <w:textAlignment w:val="center"/>
        <w:rPr>
          <w:sz w:val="21"/>
        </w:rPr>
      </w:pPr>
      <w:r>
        <w:rPr>
          <w:sz w:val="21"/>
        </w:rPr>
        <w:t>B．蓄水量越大，储存的水的重力势能越多，可储存和发出的电能越多，电站的调节能力越强。因此，蓄水量应该多，故B错误。</w:t>
      </w:r>
    </w:p>
    <w:p>
      <w:pPr>
        <w:shd w:val="clear" w:color="auto" w:fill="auto"/>
        <w:spacing w:line="360" w:lineRule="auto"/>
        <w:jc w:val="left"/>
        <w:textAlignment w:val="center"/>
        <w:rPr>
          <w:sz w:val="21"/>
        </w:rPr>
      </w:pPr>
      <w:r>
        <w:rPr>
          <w:sz w:val="21"/>
        </w:rPr>
        <w:t>C．抽水蓄能电站的核心是 “抽水蓄能、放水发电”：抽水时：电能 → 水的机械能；发电时：水的机械能 → 电能，发电电动机既可以当电动机（抽水），也可以当发电机（发电），实现水的机械能与电能的相互转换，故C正确。</w:t>
      </w:r>
    </w:p>
    <w:p>
      <w:pPr>
        <w:shd w:val="clear" w:color="auto" w:fill="auto"/>
        <w:spacing w:line="360" w:lineRule="auto"/>
        <w:jc w:val="left"/>
        <w:textAlignment w:val="center"/>
        <w:rPr>
          <w:sz w:val="21"/>
        </w:rPr>
      </w:pPr>
      <w:r>
        <w:rPr>
          <w:sz w:val="21"/>
        </w:rPr>
        <w:t>D．发电电动机是利用水从高处流下时的动能来发电的，必须安装在下水库入口处（水流冲击位置），上水库出水口只是水流通道，无法直接推动电机发电。故D错误。</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8．C</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【详解】两种开机方式：手动开关S</w:t>
      </w:r>
      <w:r>
        <w:rPr>
          <w:sz w:val="21"/>
          <w:vertAlign w:val="subscript"/>
        </w:rPr>
        <w:t>1</w:t>
      </w:r>
      <w:r>
        <w:rPr>
          <w:sz w:val="21"/>
        </w:rPr>
        <w:t>和震动开关S</w:t>
      </w:r>
      <w:r>
        <w:rPr>
          <w:sz w:val="21"/>
          <w:vertAlign w:val="subscript"/>
        </w:rPr>
        <w:t>2</w:t>
      </w:r>
      <w:r>
        <w:rPr>
          <w:sz w:val="21"/>
        </w:rPr>
        <w:t>，只要其中一个闭合，手环就能开机（灯L亮起），因此S</w:t>
      </w:r>
      <w:r>
        <w:rPr>
          <w:sz w:val="21"/>
          <w:vertAlign w:val="subscript"/>
        </w:rPr>
        <w:t>1</w:t>
      </w:r>
      <w:r>
        <w:rPr>
          <w:sz w:val="21"/>
        </w:rPr>
        <w:t>和S</w:t>
      </w:r>
      <w:r>
        <w:rPr>
          <w:sz w:val="21"/>
          <w:vertAlign w:val="subscript"/>
        </w:rPr>
        <w:t>2</w:t>
      </w:r>
      <w:r>
        <w:rPr>
          <w:sz w:val="21"/>
        </w:rPr>
        <w:t>必须是并联关系。关机逻辑：待机30分钟后，锁定开关S</w:t>
      </w:r>
      <w:r>
        <w:rPr>
          <w:sz w:val="21"/>
          <w:vertAlign w:val="subscript"/>
        </w:rPr>
        <w:t>3</w:t>
      </w:r>
      <w:r>
        <w:rPr>
          <w:sz w:val="21"/>
        </w:rPr>
        <w:t>自动断开，手环关机（灯L熄灭）。说明S</w:t>
      </w:r>
      <w:r>
        <w:rPr>
          <w:sz w:val="21"/>
          <w:vertAlign w:val="subscript"/>
        </w:rPr>
        <w:t>3</w:t>
      </w:r>
      <w:r>
        <w:rPr>
          <w:sz w:val="21"/>
        </w:rPr>
        <w:t>控制整个电路的通断，必须在干路上，且是串联在电路中的。故C符合题意，ABD不符合题意。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9．D</w:t>
      </w:r>
    </w:p>
    <w:p>
      <w:pPr>
        <w:shd w:val="clear" w:color="auto" w:fill="auto"/>
        <w:spacing w:line="360" w:lineRule="auto"/>
        <w:jc w:val="left"/>
        <w:textAlignment w:val="center"/>
        <w:rPr>
          <w:sz w:val="21"/>
        </w:rPr>
      </w:pPr>
      <w:r>
        <w:rPr>
          <w:sz w:val="21"/>
        </w:rPr>
        <w:t>【难度】0.54</w:t>
      </w:r>
    </w:p>
    <w:p>
      <w:pPr>
        <w:shd w:val="clear" w:color="auto" w:fill="auto"/>
        <w:spacing w:line="360" w:lineRule="auto"/>
        <w:jc w:val="left"/>
        <w:textAlignment w:val="center"/>
        <w:rPr>
          <w:sz w:val="21"/>
        </w:rPr>
      </w:pPr>
      <w:r>
        <w:rPr>
          <w:sz w:val="21"/>
        </w:rPr>
        <w:t>【详解】A．由图丙得，甲中水加热2min吸收的热量</w:t>
      </w:r>
      <w:r>
        <w:object>
          <v:shape id="_x0000_i1069" type="#_x0000_t75" alt="eqId5ed9fa5df04b6010b779a509a2a1834e" style="width:202.4pt;height:17.8pt" o:ole="">
            <v:imagedata r:id="rId143" o:title="eqId5ed9fa5df04b6010b779a509a2a1834e"/>
          </v:shape>
          <o:OLEObject Type="Embed" ProgID="Equation.DSMT4" ShapeID="_x0000_i1069" DrawAspect="Content" ObjectID="_45" r:id="rId144"/>
        </w:object>
      </w:r>
    </w:p>
    <w:p>
      <w:pPr>
        <w:shd w:val="clear" w:color="auto" w:fill="auto"/>
        <w:spacing w:line="360" w:lineRule="auto"/>
        <w:jc w:val="left"/>
        <w:textAlignment w:val="center"/>
        <w:rPr>
          <w:sz w:val="21"/>
        </w:rPr>
      </w:pPr>
      <w:r>
        <w:rPr>
          <w:sz w:val="21"/>
        </w:rPr>
        <w:t>则1min吸收的热量</w:t>
      </w:r>
      <w:r>
        <w:object>
          <v:shape id="_x0000_i1070" type="#_x0000_t75" alt="eqId6c3bd6c8624074d8fd3716a654fde86e" style="width:86.24pt;height:26.99pt" o:ole="">
            <v:imagedata r:id="rId145" o:title="eqId6c3bd6c8624074d8fd3716a654fde86e"/>
          </v:shape>
          <o:OLEObject Type="Embed" ProgID="Equation.DSMT4" ShapeID="_x0000_i1070" DrawAspect="Content" ObjectID="_46" r:id="rId146"/>
        </w:object>
      </w:r>
    </w:p>
    <w:p>
      <w:pPr>
        <w:shd w:val="clear" w:color="auto" w:fill="auto"/>
        <w:spacing w:line="360" w:lineRule="auto"/>
        <w:jc w:val="left"/>
        <w:textAlignment w:val="center"/>
        <w:rPr>
          <w:sz w:val="21"/>
        </w:rPr>
      </w:pPr>
      <w:r>
        <w:rPr>
          <w:sz w:val="21"/>
        </w:rPr>
        <w:t>乙中水加热3min吸收的热量</w:t>
      </w:r>
      <w:r>
        <w:object>
          <v:shape id="_x0000_i1071" type="#_x0000_t75" alt="eqId921e438e6644decb13881673b52f1a7d" style="width:202.4pt;height:17.8pt" o:ole="">
            <v:imagedata r:id="rId147" o:title="eqId921e438e6644decb13881673b52f1a7d"/>
          </v:shape>
          <o:OLEObject Type="Embed" ProgID="Equation.DSMT4" ShapeID="_x0000_i1071" DrawAspect="Content" ObjectID="_47" r:id="rId148"/>
        </w:object>
      </w:r>
    </w:p>
    <w:p>
      <w:pPr>
        <w:shd w:val="clear" w:color="auto" w:fill="auto"/>
        <w:spacing w:line="360" w:lineRule="auto"/>
        <w:jc w:val="left"/>
        <w:textAlignment w:val="center"/>
        <w:rPr>
          <w:sz w:val="21"/>
        </w:rPr>
      </w:pPr>
      <w:r>
        <w:rPr>
          <w:sz w:val="21"/>
        </w:rPr>
        <w:t>则1min吸收的热量</w:t>
      </w:r>
      <w:r>
        <w:object>
          <v:shape id="_x0000_i1072" type="#_x0000_t75" alt="eqId6152c4a6dd7e4ab742a6d619a76c810f" style="width:85.32pt;height:27.12pt" o:ole="">
            <v:imagedata r:id="rId149" o:title="eqId6152c4a6dd7e4ab742a6d619a76c810f"/>
          </v:shape>
          <o:OLEObject Type="Embed" ProgID="Equation.DSMT4" ShapeID="_x0000_i1072" DrawAspect="Content" ObjectID="_48" r:id="rId150"/>
        </w:object>
      </w:r>
    </w:p>
    <w:p>
      <w:pPr>
        <w:shd w:val="clear" w:color="auto" w:fill="auto"/>
        <w:spacing w:line="360" w:lineRule="auto"/>
        <w:jc w:val="left"/>
        <w:textAlignment w:val="center"/>
        <w:rPr>
          <w:sz w:val="21"/>
        </w:rPr>
      </w:pPr>
      <w:r>
        <w:rPr>
          <w:sz w:val="21"/>
        </w:rPr>
        <w:t>加热相同时间，水吸收的热量之比</w:t>
      </w:r>
      <w:r>
        <w:object>
          <v:shape id="_x0000_i1073" type="#_x0000_t75" alt="eqId9eb266f856a804d37e3e95b3e2f4545f" style="width:107.31pt;height:52.67pt" o:ole="">
            <v:imagedata r:id="rId151" o:title="eqId9eb266f856a804d37e3e95b3e2f4545f"/>
          </v:shape>
          <o:OLEObject Type="Embed" ProgID="Equation.DSMT4" ShapeID="_x0000_i1073" DrawAspect="Content" ObjectID="_49" r:id="rId152"/>
        </w:object>
      </w:r>
      <w:r>
        <w:rPr>
          <w:sz w:val="21"/>
        </w:rPr>
        <w:t>，故A错误；</w:t>
      </w:r>
    </w:p>
    <w:p>
      <w:pPr>
        <w:shd w:val="clear" w:color="auto" w:fill="auto"/>
        <w:spacing w:line="360" w:lineRule="auto"/>
        <w:jc w:val="left"/>
        <w:textAlignment w:val="center"/>
        <w:rPr>
          <w:sz w:val="21"/>
        </w:rPr>
      </w:pPr>
      <w:r>
        <w:rPr>
          <w:sz w:val="21"/>
        </w:rPr>
        <w:t>B．两容器中水的质量相同，由</w:t>
      </w:r>
      <w:r>
        <w:object>
          <v:shape id="_x0000_i1074" type="#_x0000_t75" alt="eqId859881fa87d63bc3ad1e7d64a8069a6a" style="width:50.14pt;height:15.83pt" o:ole="">
            <v:imagedata r:id="rId153" o:title="eqId859881fa87d63bc3ad1e7d64a8069a6a"/>
          </v:shape>
          <o:OLEObject Type="Embed" ProgID="Equation.DSMT4" ShapeID="_x0000_i1074" DrawAspect="Content" ObjectID="_50" r:id="rId154"/>
        </w:object>
      </w:r>
      <w:r>
        <w:rPr>
          <w:sz w:val="21"/>
        </w:rPr>
        <w:t>可得，</w:t>
      </w:r>
      <w:r>
        <w:rPr>
          <w:sz w:val="21"/>
        </w:rPr>
        <w:t>吸收相同热量，</w:t>
      </w:r>
      <w:r>
        <w:rPr>
          <w:sz w:val="21"/>
        </w:rPr>
        <w:t>水温的升高值相同，由图丙可知，水的初温相同，则末温也相同，即</w:t>
      </w:r>
      <w:r>
        <w:rPr>
          <w:sz w:val="21"/>
        </w:rPr>
        <w:t>水的末温之比为</w:t>
      </w:r>
      <w:r>
        <w:object>
          <v:shape id="_x0000_i1075" type="#_x0000_t75" alt="eqId813ada954116f1bc44360b862c5d2934" style="width:15.83pt;height:12.53pt" o:ole="">
            <v:imagedata r:id="rId155" o:title="eqId813ada954116f1bc44360b862c5d2934"/>
          </v:shape>
          <o:OLEObject Type="Embed" ProgID="Equation.DSMT4" ShapeID="_x0000_i1075" DrawAspect="Content" ObjectID="_51" r:id="rId156"/>
        </w:object>
      </w:r>
      <w:r>
        <w:rPr>
          <w:sz w:val="21"/>
        </w:rPr>
        <w:t>，故B错误；</w:t>
      </w:r>
    </w:p>
    <w:p>
      <w:pPr>
        <w:shd w:val="clear" w:color="auto" w:fill="auto"/>
        <w:spacing w:line="360" w:lineRule="auto"/>
        <w:jc w:val="left"/>
        <w:textAlignment w:val="center"/>
        <w:rPr>
          <w:sz w:val="21"/>
        </w:rPr>
      </w:pPr>
      <w:r>
        <w:rPr>
          <w:sz w:val="21"/>
        </w:rPr>
        <w:t>C．两容器中水的质量相同，</w:t>
      </w:r>
      <w:r>
        <w:rPr>
          <w:sz w:val="21"/>
        </w:rPr>
        <w:t>升高相同温度，</w:t>
      </w:r>
      <w:r>
        <w:rPr>
          <w:sz w:val="21"/>
        </w:rPr>
        <w:t>由</w:t>
      </w:r>
      <w:r>
        <w:object>
          <v:shape id="_x0000_i1076" type="#_x0000_t75" alt="eqId859881fa87d63bc3ad1e7d64a8069a6a" style="width:50.14pt;height:15.83pt" o:ole="">
            <v:imagedata r:id="rId153" o:title="eqId859881fa87d63bc3ad1e7d64a8069a6a"/>
          </v:shape>
          <o:OLEObject Type="Embed" ProgID="Equation.DSMT4" ShapeID="_x0000_i1076" DrawAspect="Content" ObjectID="_52" r:id="rId157"/>
        </w:object>
      </w:r>
      <w:r>
        <w:rPr>
          <w:sz w:val="21"/>
        </w:rPr>
        <w:t>可知，水吸收的热量相等，即水吸热之比为1：1，故C错误；</w:t>
      </w:r>
    </w:p>
    <w:p>
      <w:pPr>
        <w:shd w:val="clear" w:color="auto" w:fill="auto"/>
        <w:spacing w:line="360" w:lineRule="auto"/>
        <w:jc w:val="left"/>
        <w:textAlignment w:val="center"/>
        <w:rPr>
          <w:sz w:val="21"/>
        </w:rPr>
      </w:pPr>
      <w:r>
        <w:rPr>
          <w:sz w:val="21"/>
        </w:rPr>
        <w:t>D． 忽略散热损失，则</w:t>
      </w:r>
      <w:r>
        <w:object>
          <v:shape id="_x0000_i1077" type="#_x0000_t75" alt="eqId7e86411c8df42b67b08cbfc077f4d6ef" style="width:62.45pt;height:16.43pt" o:ole="">
            <v:imagedata r:id="rId158" o:title="eqId7e86411c8df42b67b08cbfc077f4d6ef"/>
          </v:shape>
          <o:OLEObject Type="Embed" ProgID="Equation.DSMT4" ShapeID="_x0000_i1077" DrawAspect="Content" ObjectID="_53" r:id="rId159"/>
        </w:object>
      </w:r>
      <w:r>
        <w:rPr>
          <w:sz w:val="21"/>
        </w:rPr>
        <w:t>，</w:t>
      </w:r>
      <w:r>
        <w:rPr>
          <w:sz w:val="21"/>
        </w:rPr>
        <w:t>升高相同温度，水吸热相等，即</w:t>
      </w:r>
      <w:r>
        <w:object>
          <v:shape id="_x0000_i1078" type="#_x0000_t75" alt="eqIdeb9113b1267d8e276e424b906464b22b" style="width:51.92pt;height:15.77pt" o:ole="">
            <v:imagedata r:id="rId160" o:title="eqIdeb9113b1267d8e276e424b906464b22b"/>
          </v:shape>
          <o:OLEObject Type="Embed" ProgID="Equation.DSMT4" ShapeID="_x0000_i1078" DrawAspect="Content" ObjectID="_54" r:id="rId161"/>
        </w:object>
      </w:r>
      <w:r>
        <w:rPr>
          <w:sz w:val="21"/>
        </w:rPr>
        <w:t>，得功率比</w:t>
      </w:r>
      <w:r>
        <w:object>
          <v:shape id="_x0000_i1079" type="#_x0000_t75" alt="eqIdea7ea0eb700a3d70eb2912baa8ed62c9" style="width:55.44pt;height:31.68pt" o:ole="">
            <v:imagedata r:id="rId162" o:title="eqIdea7ea0eb700a3d70eb2912baa8ed62c9"/>
          </v:shape>
          <o:OLEObject Type="Embed" ProgID="Equation.DSMT4" ShapeID="_x0000_i1079" DrawAspect="Content" ObjectID="_55" r:id="rId163"/>
        </w:object>
      </w:r>
      <w:r>
        <w:rPr>
          <w:sz w:val="21"/>
        </w:rPr>
        <w:t>，电压相同，由</w:t>
      </w:r>
      <w:r>
        <w:object>
          <v:shape id="_x0000_i1080" type="#_x0000_t75" alt="eqIdaea195bbd16bd7753805a21daeb358a5" style="width:35.2pt;height:29.22pt" o:ole="">
            <v:imagedata r:id="rId164" o:title="eqIdaea195bbd16bd7753805a21daeb358a5"/>
          </v:shape>
          <o:OLEObject Type="Embed" ProgID="Equation.DSMT4" ShapeID="_x0000_i1080" DrawAspect="Content" ObjectID="_56" r:id="rId165"/>
        </w:object>
      </w:r>
      <w:r>
        <w:rPr>
          <w:sz w:val="21"/>
        </w:rPr>
        <w:t>得</w:t>
      </w:r>
      <w:r>
        <w:object>
          <v:shape id="_x0000_i1081" type="#_x0000_t75" alt="eqIdf878956d59c661beb9064e70de041ca1" style="width:58.96pt;height:31.8pt" o:ole="">
            <v:imagedata r:id="rId166" o:title="eqIdf878956d59c661beb9064e70de041ca1"/>
          </v:shape>
          <o:OLEObject Type="Embed" ProgID="Equation.DSMT4" ShapeID="_x0000_i1081" DrawAspect="Content" ObjectID="_57" r:id="rId167"/>
        </w:object>
      </w:r>
      <w:r>
        <w:rPr>
          <w:sz w:val="21"/>
        </w:rPr>
        <w:t>，故D正确。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10．C</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【详解】实验利用了二力平衡和压强公式：把注射器的活塞推到底，排尽空气，封住针口。活塞受到向下的拉力（等于小桶+沙子的总重力）和向上的大气压力，当活塞刚好被拉动时，二力平衡</w:t>
      </w:r>
      <w:r>
        <w:object>
          <v:shape id="_x0000_i1082" type="#_x0000_t75" alt="eqId3c07ca88da269b30128acb74c6686b3a" style="width:69.49pt;height:16.82pt" o:ole="">
            <v:imagedata r:id="rId168" o:title="eqId3c07ca88da269b30128acb74c6686b3a"/>
          </v:shape>
          <o:OLEObject Type="Embed" ProgID="Equation.DSMT4" ShapeID="_x0000_i1082" DrawAspect="Content" ObjectID="_58" r:id="rId169"/>
        </w:object>
      </w:r>
      <w:r>
        <w:rPr>
          <w:sz w:val="21"/>
        </w:rPr>
        <w:t>；根据压强公式</w:t>
      </w:r>
      <w:r>
        <w:object>
          <v:shape id="_x0000_i1083" type="#_x0000_t75" alt="eqIde512e223efc50cd873f7d5b0e9896c8e" style="width:36.94pt;height:32.38pt" o:ole="">
            <v:imagedata r:id="rId170" o:title="eqIde512e223efc50cd873f7d5b0e9896c8e"/>
          </v:shape>
          <o:OLEObject Type="Embed" ProgID="Equation.DSMT4" ShapeID="_x0000_i1083" DrawAspect="Content" ObjectID="_59" r:id="rId171"/>
        </w:object>
      </w:r>
      <w:r>
        <w:rPr>
          <w:sz w:val="21"/>
        </w:rPr>
        <w:t>，大气压的表达式为</w:t>
      </w:r>
      <w:r>
        <w:object>
          <v:shape id="_x0000_i1084" type="#_x0000_t75" alt="eqIda025d9f154df93d13798f705788b1b97" style="width:40.46pt;height:28.1pt" o:ole="">
            <v:imagedata r:id="rId172" o:title="eqIda025d9f154df93d13798f705788b1b97"/>
          </v:shape>
          <o:OLEObject Type="Embed" ProgID="Equation.DSMT4" ShapeID="_x0000_i1084" DrawAspect="Content" ObjectID="_60" r:id="rId173"/>
        </w:object>
      </w:r>
      <w:r>
        <w:rPr>
          <w:sz w:val="21"/>
        </w:rPr>
        <w:t>，其中</w:t>
      </w:r>
      <w:r>
        <w:rPr>
          <w:rFonts w:ascii="Times New Roman" w:eastAsia="Times New Roman" w:hAnsi="Times New Roman" w:cs="Times New Roman"/>
          <w:i/>
          <w:sz w:val="21"/>
        </w:rPr>
        <w:t>G</w:t>
      </w:r>
      <w:r>
        <w:rPr>
          <w:rFonts w:ascii="SimSun" w:eastAsia="SimSun" w:hAnsi="SimSun" w:cs="SimSun"/>
          <w:i/>
          <w:sz w:val="21"/>
          <w:vertAlign w:val="subscript"/>
        </w:rPr>
        <w:t>总</w:t>
      </w:r>
      <w:r>
        <w:rPr>
          <w:sz w:val="21"/>
        </w:rPr>
        <w:t>是小桶+沙子的总重力（可以用弹簧测力计测出）；</w:t>
      </w:r>
      <w:r>
        <w:rPr>
          <w:rFonts w:ascii="Times New Roman" w:eastAsia="Times New Roman" w:hAnsi="Times New Roman" w:cs="Times New Roman"/>
          <w:i/>
          <w:sz w:val="21"/>
        </w:rPr>
        <w:t>S</w:t>
      </w:r>
      <w:r>
        <w:rPr>
          <w:sz w:val="21"/>
        </w:rPr>
        <w:t>是注射器活塞的横截面积。</w:t>
      </w:r>
    </w:p>
    <w:p>
      <w:pPr>
        <w:shd w:val="clear" w:color="auto" w:fill="auto"/>
        <w:spacing w:line="360" w:lineRule="auto"/>
        <w:jc w:val="left"/>
        <w:textAlignment w:val="center"/>
        <w:rPr>
          <w:sz w:val="21"/>
        </w:rPr>
      </w:pPr>
      <w:r>
        <w:rPr>
          <w:sz w:val="21"/>
        </w:rPr>
        <w:t>A．我们只需要知道小桶和沙子的总重力，和桶的容积无关，不需要测量。故A不符合题意；</w:t>
      </w:r>
    </w:p>
    <w:p>
      <w:pPr>
        <w:shd w:val="clear" w:color="auto" w:fill="auto"/>
        <w:spacing w:line="360" w:lineRule="auto"/>
        <w:jc w:val="left"/>
        <w:textAlignment w:val="center"/>
        <w:rPr>
          <w:sz w:val="21"/>
        </w:rPr>
      </w:pPr>
      <w:r>
        <w:rPr>
          <w:sz w:val="21"/>
        </w:rPr>
        <w:t>B．我们需要的是小桶+沙子的总重力，用弹簧测力计测即可，不需要单独测空桶质量。故B不符合题意；</w:t>
      </w:r>
    </w:p>
    <w:p>
      <w:pPr>
        <w:shd w:val="clear" w:color="auto" w:fill="auto"/>
        <w:spacing w:line="360" w:lineRule="auto"/>
        <w:jc w:val="left"/>
        <w:textAlignment w:val="center"/>
        <w:rPr>
          <w:sz w:val="21"/>
        </w:rPr>
      </w:pPr>
      <w:r>
        <w:rPr>
          <w:sz w:val="21"/>
        </w:rPr>
        <w:t>C．大气压公式里，分母就是活塞的横截面积</w:t>
      </w:r>
      <w:r>
        <w:rPr>
          <w:rFonts w:ascii="Times New Roman" w:eastAsia="Times New Roman" w:hAnsi="Times New Roman" w:cs="Times New Roman"/>
          <w:i/>
          <w:sz w:val="21"/>
        </w:rPr>
        <w:t>S</w:t>
      </w:r>
      <w:r>
        <w:rPr>
          <w:sz w:val="21"/>
        </w:rPr>
        <w:t>，必须测量。实际操作中，我们可以通过注射器的容积</w:t>
      </w:r>
      <w:r>
        <w:rPr>
          <w:rFonts w:ascii="Times New Roman" w:eastAsia="Times New Roman" w:hAnsi="Times New Roman" w:cs="Times New Roman"/>
          <w:i/>
          <w:sz w:val="21"/>
        </w:rPr>
        <w:t>V</w:t>
      </w:r>
      <w:r>
        <w:rPr>
          <w:sz w:val="21"/>
        </w:rPr>
        <w:t>和有刻度部分的长度</w:t>
      </w:r>
      <w:r>
        <w:rPr>
          <w:rFonts w:ascii="Times New Roman" w:eastAsia="Times New Roman" w:hAnsi="Times New Roman" w:cs="Times New Roman"/>
          <w:i/>
          <w:sz w:val="21"/>
        </w:rPr>
        <w:t>L</w:t>
      </w:r>
      <w:r>
        <w:rPr>
          <w:sz w:val="21"/>
        </w:rPr>
        <w:t>计算</w:t>
      </w:r>
      <w:r>
        <w:object>
          <v:shape id="_x0000_i1085" type="#_x0000_t75" alt="eqIda11f41db1e4070c7223c00881208e2bf" style="width:29.04pt;height:27.06pt" o:ole="">
            <v:imagedata r:id="rId174" o:title="eqIda11f41db1e4070c7223c00881208e2bf"/>
          </v:shape>
          <o:OLEObject Type="Embed" ProgID="Equation.DSMT4" ShapeID="_x0000_i1085" DrawAspect="Content" ObjectID="_61" r:id="rId175"/>
        </w:object>
      </w:r>
      <w:r>
        <w:rPr>
          <w:sz w:val="21"/>
        </w:rPr>
        <w:t>，所以截面积是核心物理量。故C符合题意；</w:t>
      </w:r>
    </w:p>
    <w:p>
      <w:pPr>
        <w:shd w:val="clear" w:color="auto" w:fill="auto"/>
        <w:spacing w:line="360" w:lineRule="auto"/>
        <w:jc w:val="left"/>
        <w:textAlignment w:val="center"/>
        <w:rPr>
          <w:sz w:val="21"/>
        </w:rPr>
      </w:pPr>
      <w:r>
        <w:rPr>
          <w:sz w:val="21"/>
        </w:rPr>
        <w:t>D．我们需要的是注射器有刻度部分的长度（用来算截面积），而不是活塞本身的长度，活塞长度和计算无关。故D不符合题意。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11．B</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【详解】由题意知，电流表量程为0∼0.6A，滑动变阻器允许的最大电流为1A，因此电路最大电流为</w:t>
      </w:r>
      <w:r>
        <w:object>
          <v:shape id="_x0000_i1086" type="#_x0000_t75" alt="eqIdaa1d7e43daf9a073bf9c17f1a19afbaa" style="width:51.04pt;height:15.91pt" o:ole="">
            <v:imagedata r:id="rId176" o:title="eqIdaa1d7e43daf9a073bf9c17f1a19afbaa"/>
          </v:shape>
          <o:OLEObject Type="Embed" ProgID="Equation.DSMT4" ShapeID="_x0000_i1086" DrawAspect="Content" ObjectID="_62" r:id="rId177"/>
        </w:object>
      </w:r>
      <w:r>
        <w:rPr>
          <w:sz w:val="21"/>
        </w:rPr>
        <w:t>。当接入阻值最小的定值电阻</w:t>
      </w:r>
      <w:r>
        <w:object>
          <v:shape id="_x0000_i1087" type="#_x0000_t75" alt="eqId689b318ee1854ac732db0382d128dfb7" style="width:34.31pt;height:12.31pt" o:ole="">
            <v:imagedata r:id="rId178" o:title="eqId689b318ee1854ac732db0382d128dfb7"/>
          </v:shape>
          <o:OLEObject Type="Embed" ProgID="Equation.DSMT4" ShapeID="_x0000_i1087" DrawAspect="Content" ObjectID="_63" r:id="rId179"/>
        </w:object>
      </w:r>
      <w:r>
        <w:rPr>
          <w:sz w:val="21"/>
        </w:rPr>
        <w:t>时，定值电阻两端的最大允许电压为</w:t>
      </w:r>
      <w:r>
        <w:object>
          <v:shape id="_x0000_i1088" type="#_x0000_t75" alt="eqId5e290894248a09d5d3f048e54c79c2a7" style="width:139.92pt;height:15.84pt" o:ole="">
            <v:imagedata r:id="rId180" o:title="eqId5e290894248a09d5d3f048e54c79c2a7"/>
          </v:shape>
          <o:OLEObject Type="Embed" ProgID="Equation.DSMT4" ShapeID="_x0000_i1088" DrawAspect="Content" ObjectID="_64" r:id="rId181"/>
        </w:object>
      </w:r>
    </w:p>
    <w:p>
      <w:pPr>
        <w:shd w:val="clear" w:color="auto" w:fill="auto"/>
        <w:spacing w:line="360" w:lineRule="auto"/>
        <w:jc w:val="left"/>
        <w:textAlignment w:val="center"/>
        <w:rPr>
          <w:sz w:val="21"/>
        </w:rPr>
      </w:pPr>
      <w:r>
        <w:rPr>
          <w:sz w:val="21"/>
        </w:rPr>
        <w:t>即电压最大为3.0V；当接入阻值最大的定值电阻</w:t>
      </w:r>
      <w:r>
        <w:object>
          <v:shape id="_x0000_i1089" type="#_x0000_t75" alt="eqIdd978134065a9b7681a4f9c5227f941af" style="width:39.6pt;height:12.54pt" o:ole="">
            <v:imagedata r:id="rId182" o:title="eqIdd978134065a9b7681a4f9c5227f941af"/>
          </v:shape>
          <o:OLEObject Type="Embed" ProgID="Equation.DSMT4" ShapeID="_x0000_i1089" DrawAspect="Content" ObjectID="_65" r:id="rId183"/>
        </w:object>
      </w:r>
      <w:r>
        <w:rPr>
          <w:sz w:val="21"/>
        </w:rPr>
        <w:t>，滑动变阻器接入最大阻值</w:t>
      </w:r>
      <w:r>
        <w:object>
          <v:shape id="_x0000_i1090" type="#_x0000_t75" alt="eqId937a18951db18429fbaf777206bb1145" style="width:40.5pt;height:15.27pt" o:ole="">
            <v:imagedata r:id="rId184" o:title="eqId937a18951db18429fbaf777206bb1145"/>
          </v:shape>
          <o:OLEObject Type="Embed" ProgID="Equation.DSMT4" ShapeID="_x0000_i1090" DrawAspect="Content" ObjectID="_66" r:id="rId185"/>
        </w:object>
      </w:r>
      <w:r>
        <w:rPr>
          <w:sz w:val="21"/>
        </w:rPr>
        <w:t>时，根据串联分压规律，可得定值电阻两端的最小电压</w:t>
      </w:r>
      <w:r>
        <w:object>
          <v:shape id="_x0000_i1091" type="#_x0000_t75" alt="eqId686e2dbffa153ea30b11ff26fa6a24f8" style="width:66.88pt;height:31.12pt" o:ole="">
            <v:imagedata r:id="rId186" o:title="eqId686e2dbffa153ea30b11ff26fa6a24f8"/>
          </v:shape>
          <o:OLEObject Type="Embed" ProgID="Equation.DSMT4" ShapeID="_x0000_i1091" DrawAspect="Content" ObjectID="_67" r:id="rId187"/>
        </w:object>
      </w:r>
      <w:r>
        <w:rPr>
          <w:sz w:val="21"/>
        </w:rPr>
        <w:t>，</w:t>
      </w:r>
      <w:r>
        <w:object>
          <v:shape id="_x0000_i1092" type="#_x0000_t75" alt="eqId7a2854de3f61eb294ece19b5000e66fb" style="width:85.32pt;height:27.12pt" o:ole="">
            <v:imagedata r:id="rId188" o:title="eqId7a2854de3f61eb294ece19b5000e66fb"/>
          </v:shape>
          <o:OLEObject Type="Embed" ProgID="Equation.DSMT4" ShapeID="_x0000_i1092" DrawAspect="Content" ObjectID="_68" r:id="rId189"/>
        </w:object>
      </w:r>
    </w:p>
    <w:p>
      <w:pPr>
        <w:shd w:val="clear" w:color="auto" w:fill="auto"/>
        <w:spacing w:line="360" w:lineRule="auto"/>
        <w:jc w:val="left"/>
        <w:textAlignment w:val="center"/>
        <w:rPr>
          <w:sz w:val="21"/>
        </w:rPr>
      </w:pPr>
      <w:r>
        <w:rPr>
          <w:sz w:val="21"/>
        </w:rPr>
        <w:t>解得</w:t>
      </w:r>
      <w:r>
        <w:object>
          <v:shape id="_x0000_i1093" type="#_x0000_t75" alt="eqId248a032b7ce9db43156bfe5a50b22c9f" style="width:51.92pt;height:15.77pt" o:ole="">
            <v:imagedata r:id="rId190" o:title="eqId248a032b7ce9db43156bfe5a50b22c9f"/>
          </v:shape>
          <o:OLEObject Type="Embed" ProgID="Equation.DSMT4" ShapeID="_x0000_i1093" DrawAspect="Content" ObjectID="_69" r:id="rId191"/>
        </w:object>
      </w:r>
    </w:p>
    <w:p>
      <w:pPr>
        <w:shd w:val="clear" w:color="auto" w:fill="auto"/>
        <w:spacing w:line="360" w:lineRule="auto"/>
        <w:jc w:val="left"/>
        <w:textAlignment w:val="center"/>
        <w:rPr>
          <w:sz w:val="21"/>
        </w:rPr>
      </w:pPr>
      <w:r>
        <w:rPr>
          <w:sz w:val="21"/>
        </w:rPr>
        <w:t>若电压小于1.8V，滑动变阻器最大阻值不足，无法保持定值电阻电压不变。因此定值电阻两端电压的合理范围为1.8∼3.0V，故B符合题意，ACD不符合题意。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12．C</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【详解】因为电磁波的传播不需要介质，且传播速度快，传递距离远，所以在太空中进行远距离信息传递使用的是电磁波，火星探测器向地球传递信息也是通过电磁波传播的。</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13．A</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【详解】要区分不同的声音需根据发声体的音色来区分，所以长鳍领航鲸是在模仿虎鲸发声的音色，故A符合题意，BCD不符合题意。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14．A</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【详解】A．A图是闭合电路的一部分导体在磁场中做切割磁感线运动时产生感应电流，属于电磁感应现象，它是发电机原理，故A符合题意；</w:t>
      </w:r>
    </w:p>
    <w:p>
      <w:pPr>
        <w:shd w:val="clear" w:color="auto" w:fill="auto"/>
        <w:spacing w:line="360" w:lineRule="auto"/>
        <w:jc w:val="left"/>
        <w:textAlignment w:val="center"/>
        <w:rPr>
          <w:sz w:val="21"/>
        </w:rPr>
      </w:pPr>
      <w:r>
        <w:rPr>
          <w:sz w:val="21"/>
        </w:rPr>
        <w:t>B．B图中实验反映的是探究电磁铁磁性强弱与电流的关系，不是发电机的原理，故B不符合题意；</w:t>
      </w:r>
    </w:p>
    <w:p>
      <w:pPr>
        <w:shd w:val="clear" w:color="auto" w:fill="auto"/>
        <w:spacing w:line="360" w:lineRule="auto"/>
        <w:jc w:val="left"/>
        <w:textAlignment w:val="center"/>
        <w:rPr>
          <w:sz w:val="21"/>
        </w:rPr>
      </w:pPr>
      <w:r>
        <w:rPr>
          <w:sz w:val="21"/>
        </w:rPr>
        <w:t>C．C图中实验是通电导体在磁场里受力作用的实验，属于电动机工作原理图，故C不符合题意；</w:t>
      </w:r>
    </w:p>
    <w:p>
      <w:pPr>
        <w:shd w:val="clear" w:color="auto" w:fill="auto"/>
        <w:spacing w:line="360" w:lineRule="auto"/>
        <w:jc w:val="left"/>
        <w:textAlignment w:val="center"/>
        <w:rPr>
          <w:sz w:val="21"/>
        </w:rPr>
      </w:pPr>
      <w:r>
        <w:rPr>
          <w:sz w:val="21"/>
        </w:rPr>
        <w:t>D．D图中实验是奥斯特实验，说明通电导体周围有磁场，故D不符合题意。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15．C</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【详解】A．教室门框的高度约为2m，即2000mm，故A不符合题意；</w:t>
      </w:r>
    </w:p>
    <w:p>
      <w:pPr>
        <w:shd w:val="clear" w:color="auto" w:fill="auto"/>
        <w:spacing w:line="360" w:lineRule="auto"/>
        <w:jc w:val="left"/>
        <w:textAlignment w:val="center"/>
        <w:rPr>
          <w:sz w:val="21"/>
        </w:rPr>
      </w:pPr>
      <w:r>
        <w:rPr>
          <w:sz w:val="21"/>
        </w:rPr>
        <w:t>B．人感觉舒适的环境温度约为23℃，故B不符合题意；</w:t>
      </w:r>
    </w:p>
    <w:p>
      <w:pPr>
        <w:shd w:val="clear" w:color="auto" w:fill="auto"/>
        <w:spacing w:line="360" w:lineRule="auto"/>
        <w:jc w:val="left"/>
        <w:textAlignment w:val="center"/>
        <w:rPr>
          <w:sz w:val="21"/>
        </w:rPr>
      </w:pPr>
      <w:r>
        <w:rPr>
          <w:sz w:val="21"/>
        </w:rPr>
        <w:t>C．中学生正常行走的速度约为5km/h，故C符合题意；</w:t>
      </w:r>
    </w:p>
    <w:p>
      <w:pPr>
        <w:shd w:val="clear" w:color="auto" w:fill="auto"/>
        <w:spacing w:line="360" w:lineRule="auto"/>
        <w:jc w:val="left"/>
        <w:textAlignment w:val="center"/>
        <w:rPr>
          <w:sz w:val="21"/>
        </w:rPr>
      </w:pPr>
      <w:r>
        <w:rPr>
          <w:sz w:val="21"/>
        </w:rPr>
        <w:t>D．一个中学生体重约为500N，故D不符合题意。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16．B</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【详解】A．观光热气球利用了通过加热气球内的气体使热气球内空气的温度升高，密度减小，当密度小于热气球外空气的密度时热气球就会上浮，故A不符合题意；</w:t>
      </w:r>
    </w:p>
    <w:p>
      <w:pPr>
        <w:shd w:val="clear" w:color="auto" w:fill="auto"/>
        <w:spacing w:line="360" w:lineRule="auto"/>
        <w:jc w:val="left"/>
        <w:textAlignment w:val="center"/>
        <w:rPr>
          <w:sz w:val="21"/>
        </w:rPr>
      </w:pPr>
      <w:r>
        <w:rPr>
          <w:sz w:val="21"/>
        </w:rPr>
        <w:t>B．飞机的机翼上凸下平，当空气流动时上表面流速快压强小，下表面流速慢压强大，产生了一个向上的压强差，所以飞机获得升力，故B符合题意；</w:t>
      </w:r>
    </w:p>
    <w:p>
      <w:pPr>
        <w:shd w:val="clear" w:color="auto" w:fill="auto"/>
        <w:spacing w:line="360" w:lineRule="auto"/>
        <w:jc w:val="left"/>
        <w:textAlignment w:val="center"/>
        <w:rPr>
          <w:sz w:val="21"/>
        </w:rPr>
      </w:pPr>
      <w:r>
        <w:rPr>
          <w:sz w:val="21"/>
        </w:rPr>
        <w:t>C．直升飞机是利用螺旋桨（又称为“旋翼”）的运动对空气施加了一个向下的力，物体间力的作用是相互的，空气对螺旋桨施加了一个向上的力，所以，直升机的升力产生的原因和固定翼飞机是不同的，与流体的压强没有关系，故C不符合题意；</w:t>
      </w:r>
    </w:p>
    <w:p>
      <w:pPr>
        <w:shd w:val="clear" w:color="auto" w:fill="auto"/>
        <w:spacing w:line="360" w:lineRule="auto"/>
        <w:jc w:val="left"/>
        <w:textAlignment w:val="center"/>
        <w:rPr>
          <w:sz w:val="21"/>
        </w:rPr>
      </w:pPr>
      <w:r>
        <w:rPr>
          <w:sz w:val="21"/>
        </w:rPr>
        <w:t>D．运载火箭靠燃气的反冲力获得升力，故D不符合题意。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17．D</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【详解】根据平面镜成像的特点，像与物到平面镜的距离相等，像与物关于平面镜对称，当演讲者前方呈现“爱我中华”四个字时，他直接看显示器会看到“</w:t>
      </w:r>
      <w:r>
        <w:rPr>
          <w:rFonts w:ascii="Times New Roman" w:eastAsia="Times New Roman" w:hAnsi="Times New Roman" w:cs="Times New Roman"/>
          <w:strike w:val="0"/>
          <w:kern w:val="0"/>
          <w:sz w:val="24"/>
          <w:szCs w:val="24"/>
          <w:u w:val="none"/>
        </w:rPr>
        <w:drawing>
          <wp:inline>
            <wp:extent cx="981075" cy="295275"/>
            <wp:docPr id="407261811" name="" descr="@@@f31460b1-cdca-465e-8d54-cb65c10c40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61811" name=""/>
                    <pic:cNvPicPr>
                      <a:picLocks noChangeAspect="1"/>
                    </pic:cNvPicPr>
                  </pic:nvPicPr>
                  <pic:blipFill>
                    <a:blip xmlns:r="http://schemas.openxmlformats.org/officeDocument/2006/relationships" r:embed="rId192"/>
                    <a:stretch>
                      <a:fillRect/>
                    </a:stretch>
                  </pic:blipFill>
                  <pic:spPr>
                    <a:xfrm>
                      <a:off x="0" y="0"/>
                      <a:ext cx="981075" cy="295275"/>
                    </a:xfrm>
                    <a:prstGeom prst="rect">
                      <a:avLst/>
                    </a:prstGeom>
                  </pic:spPr>
                </pic:pic>
              </a:graphicData>
            </a:graphic>
          </wp:inline>
        </w:drawing>
      </w:r>
      <w:r>
        <w:rPr>
          <w:sz w:val="21"/>
        </w:rPr>
        <w:t>”，故ABC不符合题意，D符合题意。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18．D</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【详解】A．</w:t>
      </w:r>
      <w:r>
        <w:rPr>
          <w:i/>
          <w:sz w:val="21"/>
        </w:rPr>
        <w:t>R</w:t>
      </w:r>
      <w:r>
        <w:rPr>
          <w:sz w:val="21"/>
        </w:rPr>
        <w:t>的阻值随管内液体的减少而减小，当输液管内液体越少，电流表的示数会增大，故A不符合题意；</w:t>
      </w:r>
    </w:p>
    <w:p>
      <w:pPr>
        <w:shd w:val="clear" w:color="auto" w:fill="auto"/>
        <w:spacing w:line="360" w:lineRule="auto"/>
        <w:jc w:val="left"/>
        <w:textAlignment w:val="center"/>
        <w:rPr>
          <w:sz w:val="21"/>
        </w:rPr>
      </w:pPr>
      <w:r>
        <w:rPr>
          <w:sz w:val="21"/>
        </w:rPr>
        <w:t>B．</w:t>
      </w:r>
      <w:r>
        <w:rPr>
          <w:i/>
          <w:sz w:val="21"/>
        </w:rPr>
        <w:t>R</w:t>
      </w:r>
      <w:r>
        <w:rPr>
          <w:sz w:val="21"/>
        </w:rPr>
        <w:t>阻值随管内液体的减少而减小，当输液管内液体越少，电流会越大，电铃发声，电压表测电铃两端电压，示数会增大，故B不符合题意；</w:t>
      </w:r>
    </w:p>
    <w:p>
      <w:pPr>
        <w:shd w:val="clear" w:color="auto" w:fill="auto"/>
        <w:spacing w:line="360" w:lineRule="auto"/>
        <w:jc w:val="left"/>
        <w:textAlignment w:val="center"/>
        <w:rPr>
          <w:sz w:val="21"/>
        </w:rPr>
      </w:pPr>
      <w:r>
        <w:rPr>
          <w:sz w:val="21"/>
        </w:rPr>
        <w:t>C．</w:t>
      </w:r>
      <w:r>
        <w:rPr>
          <w:i/>
          <w:sz w:val="21"/>
        </w:rPr>
        <w:t>R</w:t>
      </w:r>
      <w:r>
        <w:rPr>
          <w:sz w:val="21"/>
        </w:rPr>
        <w:t>与电铃并联，</w:t>
      </w:r>
      <w:r>
        <w:rPr>
          <w:i/>
          <w:sz w:val="21"/>
        </w:rPr>
        <w:t>R</w:t>
      </w:r>
      <w:r>
        <w:rPr>
          <w:sz w:val="21"/>
        </w:rPr>
        <w:t>值随管内液体的减少而减小时，对电铃不影响，电流表示数为干路电流，示数增大，故C不符合题意；</w:t>
      </w:r>
    </w:p>
    <w:p>
      <w:pPr>
        <w:shd w:val="clear" w:color="auto" w:fill="auto"/>
        <w:spacing w:line="360" w:lineRule="auto"/>
        <w:jc w:val="left"/>
        <w:textAlignment w:val="center"/>
        <w:rPr>
          <w:sz w:val="21"/>
        </w:rPr>
      </w:pPr>
      <w:r>
        <w:rPr>
          <w:sz w:val="21"/>
        </w:rPr>
        <w:t>D．</w:t>
      </w:r>
      <w:r>
        <w:rPr>
          <w:i/>
          <w:sz w:val="21"/>
        </w:rPr>
        <w:t>R</w:t>
      </w:r>
      <w:r>
        <w:rPr>
          <w:sz w:val="21"/>
        </w:rPr>
        <w:t>阻值随管内液体的减少而减小，当输液管内液体越少，电流会越大，电铃发声，电压表测</w:t>
      </w:r>
      <w:r>
        <w:rPr>
          <w:i/>
          <w:sz w:val="21"/>
        </w:rPr>
        <w:t>R</w:t>
      </w:r>
      <w:r>
        <w:rPr>
          <w:sz w:val="21"/>
        </w:rPr>
        <w:t>两端电压，串联分压，其示数会减小，故D符合题意。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19．C</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【详解】A．烧瓶内的水会吸收热量，汽化为水蒸气，所以水量会减少,A正确，故A不符合题意；</w:t>
      </w:r>
    </w:p>
    <w:p>
      <w:pPr>
        <w:shd w:val="clear" w:color="auto" w:fill="auto"/>
        <w:spacing w:line="360" w:lineRule="auto"/>
        <w:jc w:val="left"/>
        <w:textAlignment w:val="center"/>
        <w:rPr>
          <w:sz w:val="21"/>
        </w:rPr>
      </w:pPr>
      <w:r>
        <w:rPr>
          <w:sz w:val="21"/>
        </w:rPr>
        <w:t>B．在金属盘上面放一些冰块，金属盘的温度更低，水蒸气更容易发生液化现象，B正确，故B不符合题意；</w:t>
      </w:r>
    </w:p>
    <w:p>
      <w:pPr>
        <w:shd w:val="clear" w:color="auto" w:fill="auto"/>
        <w:spacing w:line="360" w:lineRule="auto"/>
        <w:jc w:val="left"/>
        <w:textAlignment w:val="center"/>
        <w:rPr>
          <w:sz w:val="21"/>
        </w:rPr>
      </w:pPr>
      <w:r>
        <w:rPr>
          <w:sz w:val="21"/>
        </w:rPr>
        <w:t>C．瓶口上方的“白气”是水汽化成的水蒸气在上升的过程中遇冷液化形成的小水珠，C错误，故C符合题意；</w:t>
      </w:r>
    </w:p>
    <w:p>
      <w:pPr>
        <w:shd w:val="clear" w:color="auto" w:fill="auto"/>
        <w:spacing w:line="360" w:lineRule="auto"/>
        <w:jc w:val="left"/>
        <w:textAlignment w:val="center"/>
        <w:rPr>
          <w:sz w:val="21"/>
        </w:rPr>
      </w:pPr>
      <w:r>
        <w:rPr>
          <w:sz w:val="21"/>
        </w:rPr>
        <w:t>D．烧瓶内的水汽化成水蒸气，水蒸气的温度较高，遇冷的金属盘液化，也可能是高温的水蒸气通过热传递的方式使金属盘的温度升高，则根据金属盘温度升高这一现象不能得出气体液化会放热的结论，D正确，故D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20．A</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【详解】A．1897年，英国科学家汤姆生通过研究真空管放电实验，发现了电子，说明原子是可分的，故A正确；</w:t>
      </w:r>
    </w:p>
    <w:p>
      <w:pPr>
        <w:shd w:val="clear" w:color="auto" w:fill="auto"/>
        <w:spacing w:line="360" w:lineRule="auto"/>
        <w:jc w:val="left"/>
        <w:textAlignment w:val="center"/>
        <w:rPr>
          <w:sz w:val="21"/>
        </w:rPr>
      </w:pPr>
      <w:r>
        <w:rPr>
          <w:sz w:val="21"/>
        </w:rPr>
        <w:t>B．分子是用肉眼看不到的，用手捏面包，面包的体积变小了，只能说明力可以使物体发生形变，不能说明分子间有空隙，故B错误；</w:t>
      </w:r>
    </w:p>
    <w:p>
      <w:pPr>
        <w:shd w:val="clear" w:color="auto" w:fill="auto"/>
        <w:spacing w:line="360" w:lineRule="auto"/>
        <w:jc w:val="left"/>
        <w:textAlignment w:val="center"/>
        <w:rPr>
          <w:sz w:val="21"/>
        </w:rPr>
      </w:pPr>
      <w:r>
        <w:rPr>
          <w:sz w:val="21"/>
        </w:rPr>
        <w:t>C．摩擦起电的实质是电子的转移，不是产生了电子，故C错误；</w:t>
      </w:r>
    </w:p>
    <w:p>
      <w:pPr>
        <w:shd w:val="clear" w:color="auto" w:fill="auto"/>
        <w:spacing w:line="360" w:lineRule="auto"/>
        <w:jc w:val="left"/>
        <w:textAlignment w:val="center"/>
        <w:rPr>
          <w:sz w:val="21"/>
        </w:rPr>
      </w:pPr>
      <w:r>
        <w:rPr>
          <w:sz w:val="21"/>
        </w:rPr>
        <w:t>D．超导体是某种材料在温度降低的情况下，电阻为0的现象，半导体的导电性能介于导体和绝缘体之间，故D错误。</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21．     接触面的粗糙程度     压强</w:t>
      </w:r>
    </w:p>
    <w:p>
      <w:pPr>
        <w:shd w:val="clear" w:color="auto" w:fill="auto"/>
        <w:spacing w:line="360" w:lineRule="auto"/>
        <w:jc w:val="left"/>
        <w:textAlignment w:val="center"/>
        <w:rPr>
          <w:sz w:val="21"/>
        </w:rPr>
      </w:pPr>
      <w:r>
        <w:rPr>
          <w:sz w:val="21"/>
        </w:rPr>
        <w:t>【难度】0.95</w:t>
      </w:r>
    </w:p>
    <w:p>
      <w:pPr>
        <w:shd w:val="clear" w:color="auto" w:fill="auto"/>
        <w:spacing w:line="360" w:lineRule="auto"/>
        <w:jc w:val="left"/>
        <w:textAlignment w:val="center"/>
        <w:rPr>
          <w:sz w:val="21"/>
        </w:rPr>
      </w:pPr>
      <w:r>
        <w:rPr>
          <w:sz w:val="21"/>
        </w:rPr>
        <w:t>【详解】滑动摩擦力的影响因素为压力大小和接触面粗糙程度，在压力不变时，增大接触面粗糙程度能增大摩擦力。轮胎花纹较深，正是通过增大接触面的粗糙程度来增大摩擦。</w:t>
      </w:r>
    </w:p>
    <w:p>
      <w:pPr>
        <w:shd w:val="clear" w:color="auto" w:fill="auto"/>
        <w:spacing w:line="360" w:lineRule="auto"/>
        <w:jc w:val="left"/>
        <w:textAlignment w:val="center"/>
        <w:rPr>
          <w:sz w:val="21"/>
        </w:rPr>
      </w:pPr>
      <w:r>
        <w:rPr>
          <w:sz w:val="21"/>
        </w:rPr>
        <w:t>压强的影响因素为压力和受力面积，在压力不变时，增大受力面积可减小压强。车座宽大柔软，增大了与骑手的接触受力面积，进而减小压强，让骑手乘坐更舒适。</w:t>
      </w:r>
    </w:p>
    <w:p>
      <w:pPr>
        <w:shd w:val="clear" w:color="auto" w:fill="auto"/>
        <w:spacing w:line="360" w:lineRule="auto"/>
        <w:jc w:val="left"/>
        <w:textAlignment w:val="center"/>
        <w:rPr>
          <w:sz w:val="21"/>
        </w:rPr>
      </w:pPr>
      <w:r>
        <w:rPr>
          <w:sz w:val="21"/>
        </w:rPr>
        <w:t>22．     响度     音色</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【详解】响度由发声体振动的振幅决定，拨动琴弦的力量不同，琴弦的振动振幅不同，因此发出声音的响度不同。</w:t>
      </w:r>
    </w:p>
    <w:p>
      <w:pPr>
        <w:shd w:val="clear" w:color="auto" w:fill="auto"/>
        <w:spacing w:line="360" w:lineRule="auto"/>
        <w:jc w:val="left"/>
        <w:textAlignment w:val="center"/>
        <w:rPr>
          <w:sz w:val="21"/>
        </w:rPr>
      </w:pPr>
      <w:r>
        <w:rPr>
          <w:sz w:val="21"/>
        </w:rPr>
        <w:t>音色由发声体的材料、结构决定，箜篌和二胡是不同的乐器，发声的材料、结构不同，因此演奏同一首乐曲时，发出声音的音色不同。</w:t>
      </w:r>
    </w:p>
    <w:p>
      <w:pPr>
        <w:shd w:val="clear" w:color="auto" w:fill="auto"/>
        <w:spacing w:line="360" w:lineRule="auto"/>
        <w:jc w:val="left"/>
        <w:textAlignment w:val="center"/>
        <w:rPr>
          <w:sz w:val="21"/>
        </w:rPr>
      </w:pPr>
      <w:r>
        <w:rPr>
          <w:sz w:val="21"/>
        </w:rPr>
        <w:t>23．     吸收     凝华     相同     相同</w:t>
      </w:r>
    </w:p>
    <w:p>
      <w:pPr>
        <w:shd w:val="clear" w:color="auto" w:fill="auto"/>
        <w:spacing w:line="360" w:lineRule="auto"/>
        <w:jc w:val="left"/>
        <w:textAlignment w:val="center"/>
        <w:rPr>
          <w:sz w:val="21"/>
        </w:rPr>
      </w:pPr>
      <w:r>
        <w:rPr>
          <w:sz w:val="21"/>
        </w:rPr>
        <w:t>【难度】0.7</w:t>
      </w:r>
    </w:p>
    <w:p>
      <w:pPr>
        <w:shd w:val="clear" w:color="auto" w:fill="auto"/>
        <w:spacing w:line="360" w:lineRule="auto"/>
        <w:jc w:val="left"/>
        <w:textAlignment w:val="center"/>
        <w:rPr>
          <w:sz w:val="21"/>
        </w:rPr>
      </w:pPr>
      <w:r>
        <w:rPr>
          <w:sz w:val="21"/>
        </w:rPr>
        <w:t>【详解】液氮沸腾属于汽化现象，汽化过程需要吸收热量，因此该过程液氮吸收热量。</w:t>
      </w:r>
    </w:p>
    <w:p>
      <w:pPr>
        <w:shd w:val="clear" w:color="auto" w:fill="auto"/>
        <w:spacing w:line="360" w:lineRule="auto"/>
        <w:jc w:val="left"/>
        <w:textAlignment w:val="center"/>
        <w:rPr>
          <w:sz w:val="21"/>
        </w:rPr>
      </w:pPr>
      <w:r>
        <w:rPr>
          <w:sz w:val="21"/>
        </w:rPr>
        <w:t>霜是空气中的水蒸气由气态直接变为固态形成的，气态直接变为固态的物态变化是凝华。</w:t>
      </w:r>
    </w:p>
    <w:p>
      <w:pPr>
        <w:shd w:val="clear" w:color="auto" w:fill="auto"/>
        <w:spacing w:line="360" w:lineRule="auto"/>
        <w:jc w:val="left"/>
        <w:textAlignment w:val="center"/>
        <w:rPr>
          <w:sz w:val="21"/>
        </w:rPr>
      </w:pPr>
      <w:r>
        <w:rPr>
          <w:sz w:val="21"/>
        </w:rPr>
        <w:t>钇钡铜氧体稳定悬浮时处于平衡状态，磁力和自身重力是一对平衡力，大小等于重力，方向始终与重力的方向相反（竖直向上），因此前后两次磁力的大小相等，方向也相同。</w:t>
      </w:r>
    </w:p>
    <w:p>
      <w:pPr>
        <w:shd w:val="clear" w:color="auto" w:fill="auto"/>
        <w:spacing w:line="360" w:lineRule="auto"/>
        <w:jc w:val="left"/>
        <w:textAlignment w:val="center"/>
        <w:rPr>
          <w:sz w:val="21"/>
        </w:rPr>
      </w:pPr>
      <w:r>
        <w:rPr>
          <w:sz w:val="21"/>
        </w:rPr>
        <w:t>24．     900     1480</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【详解】有用功是提升建筑材料做的功，提升材料做的功等于克服材料重力做功，即</w:t>
      </w:r>
      <w:r>
        <w:object>
          <v:shape id="_x0000_i1094" type="#_x0000_t75" alt="eqId1f4fae4b58efd834ab0a4efbd230c336" style="width:129.36pt;height:16.5pt" o:ole="">
            <v:imagedata r:id="rId193" o:title="eqId1f4fae4b58efd834ab0a4efbd230c336"/>
          </v:shape>
          <o:OLEObject Type="Embed" ProgID="Equation.DSMT4" ShapeID="_x0000_i1094" DrawAspect="Content" ObjectID="_70" r:id="rId194"/>
        </w:object>
      </w:r>
    </w:p>
    <w:p>
      <w:pPr>
        <w:shd w:val="clear" w:color="auto" w:fill="auto"/>
        <w:spacing w:line="360" w:lineRule="auto"/>
        <w:jc w:val="left"/>
        <w:textAlignment w:val="center"/>
        <w:rPr>
          <w:sz w:val="21"/>
        </w:rPr>
      </w:pPr>
      <w:r>
        <w:rPr>
          <w:sz w:val="21"/>
        </w:rPr>
        <w:t>由图可知，该滑轮组承担物重的绳子段数</w:t>
      </w:r>
      <w:r>
        <w:object>
          <v:shape id="_x0000_i1095" type="#_x0000_t75" alt="eqId6862dd3c43647ce7d7935a7d205b54d2" style="width:23.74pt;height:12.53pt" o:ole="">
            <v:imagedata r:id="rId195" o:title="eqId6862dd3c43647ce7d7935a7d205b54d2"/>
          </v:shape>
          <o:OLEObject Type="Embed" ProgID="Equation.DSMT4" ShapeID="_x0000_i1095" DrawAspect="Content" ObjectID="_71" r:id="rId196"/>
        </w:object>
      </w:r>
      <w:r>
        <w:rPr>
          <w:sz w:val="21"/>
        </w:rPr>
        <w:t xml:space="preserve">。不计绳重及摩擦，由题意可知，该装置一次能够提升的材料的最大重力 </w:t>
      </w:r>
      <w:r>
        <w:object>
          <v:shape id="_x0000_i1096" type="#_x0000_t75" alt="eqId15bd4af172d24b2c509d58b71cd3124d" style="width:186.56pt;height:16.48pt" o:ole="">
            <v:imagedata r:id="rId197" o:title="eqId15bd4af172d24b2c509d58b71cd3124d"/>
          </v:shape>
          <o:OLEObject Type="Embed" ProgID="Equation.DSMT4" ShapeID="_x0000_i1096" DrawAspect="Content" ObjectID="_72" r:id="rId198"/>
        </w:object>
      </w:r>
    </w:p>
    <w:p>
      <w:pPr>
        <w:shd w:val="clear" w:color="auto" w:fill="auto"/>
        <w:spacing w:line="360" w:lineRule="auto"/>
        <w:jc w:val="left"/>
        <w:textAlignment w:val="center"/>
        <w:rPr>
          <w:sz w:val="21"/>
        </w:rPr>
      </w:pPr>
      <w:r>
        <w:rPr>
          <w:sz w:val="21"/>
        </w:rPr>
        <w:t xml:space="preserve">25．     火     </w:t>
      </w:r>
      <w:r>
        <w:rPr>
          <w:sz w:val="21"/>
        </w:rPr>
        <w:t>地线</w:t>
      </w:r>
      <w:r>
        <w:rPr>
          <w:sz w:val="21"/>
        </w:rPr>
        <w:t xml:space="preserve">     </w:t>
      </w:r>
      <w:r>
        <w:rPr>
          <w:sz w:val="21"/>
        </w:rPr>
        <w:t>电阻</w:t>
      </w:r>
    </w:p>
    <w:p>
      <w:pPr>
        <w:shd w:val="clear" w:color="auto" w:fill="auto"/>
        <w:spacing w:line="360" w:lineRule="auto"/>
        <w:jc w:val="left"/>
        <w:textAlignment w:val="center"/>
        <w:rPr>
          <w:sz w:val="21"/>
        </w:rPr>
      </w:pPr>
      <w:r>
        <w:rPr>
          <w:sz w:val="21"/>
        </w:rPr>
        <w:t>【难度】0.95</w:t>
      </w:r>
    </w:p>
    <w:p>
      <w:pPr>
        <w:shd w:val="clear" w:color="auto" w:fill="auto"/>
        <w:spacing w:line="360" w:lineRule="auto"/>
        <w:jc w:val="left"/>
        <w:textAlignment w:val="center"/>
        <w:rPr>
          <w:sz w:val="21"/>
        </w:rPr>
      </w:pPr>
      <w:r>
        <w:rPr>
          <w:sz w:val="21"/>
        </w:rPr>
        <w:t>【详解】</w:t>
      </w:r>
      <w:r>
        <w:rPr>
          <w:sz w:val="21"/>
        </w:rPr>
        <w:t>三孔插座遵循</w:t>
      </w:r>
      <w:r>
        <w:rPr>
          <w:sz w:val="21"/>
        </w:rPr>
        <w:t>左零右火上接地的接</w:t>
      </w:r>
      <w:r>
        <w:rPr>
          <w:sz w:val="21"/>
        </w:rPr>
        <w:t>线规则，图中插脚B位于左侧对应三孔插座的右侧，因此接家庭电路的火线；</w:t>
      </w:r>
      <w:r>
        <w:rPr>
          <w:sz w:val="21"/>
        </w:rPr>
        <w:t>插脚A是接地插脚，设计得更长，目的是插入插座时先接通地线，若用电器漏电，电流会通过地线导入大地，防止触电，保证用电安全；线路连接处接触不良时，该处有效接触面积减小，会导致电阻变大</w:t>
      </w:r>
      <w:r>
        <w:rPr>
          <w:sz w:val="21"/>
        </w:rPr>
        <w:t>，根据焦耳定律</w:t>
      </w:r>
      <w:r>
        <w:object>
          <v:shape id="_x0000_i1097" type="#_x0000_t75" alt="eqId579b01675ae7772ccb269ab81f227517" style="width:40.46pt;height:15.92pt" o:ole="">
            <v:imagedata r:id="rId199" o:title="eqId579b01675ae7772ccb269ab81f227517"/>
          </v:shape>
          <o:OLEObject Type="Embed" ProgID="Equation.DSMT4" ShapeID="_x0000_i1097" DrawAspect="Content" ObjectID="_73" r:id="rId200"/>
        </w:object>
      </w:r>
      <w:r>
        <w:rPr>
          <w:sz w:val="21"/>
        </w:rPr>
        <w:t>，电流、通电时间相同时，电阻越大产生热量越多，因此会造成局部过热，使插座变焦发黄。</w:t>
      </w:r>
    </w:p>
    <w:p>
      <w:pPr>
        <w:shd w:val="clear" w:color="auto" w:fill="auto"/>
        <w:spacing w:line="360" w:lineRule="auto"/>
        <w:jc w:val="left"/>
        <w:textAlignment w:val="center"/>
        <w:rPr>
          <w:sz w:val="21"/>
        </w:rPr>
      </w:pPr>
      <w:r>
        <w:rPr>
          <w:sz w:val="21"/>
        </w:rPr>
        <w:t>26．     大于     小于</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【详解】</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两点等高，滑块质量不变，因此两点重力势能相等。滑块运动过程中克服摩擦力做功，机械能不断减小，因此上滑经过</w:t>
      </w:r>
      <w:r>
        <w:rPr>
          <w:rFonts w:ascii="Times New Roman" w:eastAsia="Times New Roman" w:hAnsi="Times New Roman" w:cs="Times New Roman"/>
          <w:i/>
          <w:sz w:val="21"/>
        </w:rPr>
        <w:t>B</w:t>
      </w:r>
      <w:r>
        <w:rPr>
          <w:sz w:val="21"/>
        </w:rPr>
        <w:t>点的机械能大于下滑经过同高度</w:t>
      </w:r>
      <w:r>
        <w:rPr>
          <w:rFonts w:ascii="Times New Roman" w:eastAsia="Times New Roman" w:hAnsi="Times New Roman" w:cs="Times New Roman"/>
          <w:i/>
          <w:sz w:val="21"/>
        </w:rPr>
        <w:t>C</w:t>
      </w:r>
      <w:r>
        <w:rPr>
          <w:sz w:val="21"/>
        </w:rPr>
        <w:t>点的机械能；滑块的机械能等于动能和重力势能的总和，重力势能相等时，</w:t>
      </w:r>
      <w:r>
        <w:rPr>
          <w:rFonts w:ascii="Times New Roman" w:eastAsia="Times New Roman" w:hAnsi="Times New Roman" w:cs="Times New Roman"/>
          <w:i/>
          <w:sz w:val="21"/>
        </w:rPr>
        <w:t>B</w:t>
      </w:r>
      <w:r>
        <w:rPr>
          <w:sz w:val="21"/>
        </w:rPr>
        <w:t>点动能更大，因此</w:t>
      </w:r>
      <w:r>
        <w:rPr>
          <w:rFonts w:ascii="Times New Roman" w:eastAsia="Times New Roman" w:hAnsi="Times New Roman" w:cs="Times New Roman"/>
          <w:i/>
          <w:sz w:val="21"/>
        </w:rPr>
        <w:t>B</w:t>
      </w:r>
      <w:r>
        <w:rPr>
          <w:sz w:val="21"/>
        </w:rPr>
        <w:t>点速度大于</w:t>
      </w:r>
      <w:r>
        <w:rPr>
          <w:rFonts w:ascii="Times New Roman" w:eastAsia="Times New Roman" w:hAnsi="Times New Roman" w:cs="Times New Roman"/>
          <w:i/>
          <w:sz w:val="21"/>
        </w:rPr>
        <w:t>C</w:t>
      </w:r>
      <w:r>
        <w:rPr>
          <w:sz w:val="21"/>
        </w:rPr>
        <w:t>点速度。</w:t>
      </w:r>
    </w:p>
    <w:p>
      <w:pPr>
        <w:shd w:val="clear" w:color="auto" w:fill="auto"/>
        <w:spacing w:line="360" w:lineRule="auto"/>
        <w:jc w:val="left"/>
        <w:textAlignment w:val="center"/>
        <w:rPr>
          <w:sz w:val="21"/>
        </w:rPr>
      </w:pPr>
      <w:r>
        <w:rPr>
          <w:sz w:val="21"/>
        </w:rPr>
        <w:t>从出发到滑回底端的全过程，滑块一直克服摩擦力做功，机械能持续转化为内能，因此滑回底端时的机械能小于出发时的机械能。</w:t>
      </w:r>
    </w:p>
    <w:p>
      <w:pPr>
        <w:shd w:val="clear" w:color="auto" w:fill="auto"/>
        <w:spacing w:line="360" w:lineRule="auto"/>
        <w:jc w:val="left"/>
        <w:textAlignment w:val="center"/>
        <w:rPr>
          <w:sz w:val="21"/>
        </w:rPr>
      </w:pPr>
      <w:r>
        <w:rPr>
          <w:sz w:val="21"/>
        </w:rPr>
        <w:t>27．     6     3000</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【详解】上方砖要伸出最长，其重心刚好落在下方砖的右边缘，因此上方砖相对于下方砖最多伸出</w:t>
      </w:r>
      <w:r>
        <w:object>
          <v:shape id="_x0000_i1098" type="#_x0000_t75" alt="eqId549b700e68dd16d5c4508ea15c7a0d8b" style="width:43.98pt;height:26.91pt" o:ole="">
            <v:imagedata r:id="rId201" o:title="eqId549b700e68dd16d5c4508ea15c7a0d8b"/>
          </v:shape>
          <o:OLEObject Type="Embed" ProgID="Equation.DSMT4" ShapeID="_x0000_i1098" DrawAspect="Content" ObjectID="_74" r:id="rId202"/>
        </w:object>
      </w:r>
      <w:r>
        <w:rPr>
          <w:sz w:val="21"/>
        </w:rPr>
        <w:t>。将两块砖看作整体，要整体不翻倒，且伸出最长，整体的总重心刚好落在桌面边缘。设下方砖伸出桌面长度为</w:t>
      </w:r>
      <w:r>
        <w:object>
          <v:shape id="_x0000_i1099" type="#_x0000_t75" alt="eqId81dea63b8ce3e51adf66cf7b9982a248" style="width:8.79pt;height:9.67pt" o:ole="">
            <v:imagedata r:id="rId203" o:title="eqId81dea63b8ce3e51adf66cf7b9982a248"/>
          </v:shape>
          <o:OLEObject Type="Embed" ProgID="Equation.DSMT4" ShapeID="_x0000_i1099" DrawAspect="Content" ObjectID="_75" r:id="rId204"/>
        </w:object>
      </w:r>
      <w:r>
        <w:rPr>
          <w:sz w:val="21"/>
        </w:rPr>
        <w:t xml:space="preserve">，当桌角为支点时，根据杠杆平衡， </w:t>
      </w:r>
      <w:r>
        <w:object>
          <v:shape id="_x0000_i1100" type="#_x0000_t75" alt="eqIdd031a8ecce196d8099a693bc4f1a5148" style="width:78.29pt;height:29.6pt" o:ole="">
            <v:imagedata r:id="rId205" o:title="eqIdd031a8ecce196d8099a693bc4f1a5148"/>
          </v:shape>
          <o:OLEObject Type="Embed" ProgID="Equation.DSMT4" ShapeID="_x0000_i1100" DrawAspect="Content" ObjectID="_76" r:id="rId206"/>
        </w:object>
      </w:r>
      <w:r>
        <w:rPr>
          <w:sz w:val="21"/>
        </w:rPr>
        <w:t xml:space="preserve"> ，解得</w:t>
      </w:r>
      <w:r>
        <w:object>
          <v:shape id="_x0000_i1101" type="#_x0000_t75" alt="eqIddfd5e49396a7c6d026141322bd81d0dc" style="width:37.81pt;height:12.6pt" o:ole="">
            <v:imagedata r:id="rId207" o:title="eqIddfd5e49396a7c6d026141322bd81d0dc"/>
          </v:shape>
          <o:OLEObject Type="Embed" ProgID="Equation.DSMT4" ShapeID="_x0000_i1101" DrawAspect="Content" ObjectID="_77" r:id="rId208"/>
        </w:object>
      </w:r>
      <w:r>
        <w:rPr>
          <w:sz w:val="21"/>
        </w:rPr>
        <w:t>。</w:t>
      </w:r>
    </w:p>
    <w:p>
      <w:pPr>
        <w:shd w:val="clear" w:color="auto" w:fill="auto"/>
        <w:spacing w:line="360" w:lineRule="auto"/>
        <w:jc w:val="left"/>
        <w:textAlignment w:val="center"/>
        <w:rPr>
          <w:sz w:val="21"/>
        </w:rPr>
      </w:pPr>
      <w:r>
        <w:rPr>
          <w:sz w:val="21"/>
        </w:rPr>
        <w:t>压力等于两块砖总重力</w:t>
      </w:r>
      <w:r>
        <w:object>
          <v:shape id="_x0000_i1102" type="#_x0000_t75" alt="eqId8c758d03d7d88e8dc5a139355ea50468" style="width:188.32pt;height:15.86pt" o:ole="">
            <v:imagedata r:id="rId209" o:title="eqId8c758d03d7d88e8dc5a139355ea50468"/>
          </v:shape>
          <o:OLEObject Type="Embed" ProgID="Equation.DSMT4" ShapeID="_x0000_i1102" DrawAspect="Content" ObjectID="_78" r:id="rId210"/>
        </w:object>
      </w:r>
    </w:p>
    <w:p>
      <w:pPr>
        <w:shd w:val="clear" w:color="auto" w:fill="auto"/>
        <w:spacing w:line="360" w:lineRule="auto"/>
        <w:jc w:val="left"/>
        <w:textAlignment w:val="center"/>
        <w:rPr>
          <w:sz w:val="21"/>
        </w:rPr>
      </w:pPr>
      <w:r>
        <w:rPr>
          <w:sz w:val="21"/>
        </w:rPr>
        <w:t>砖宽</w:t>
      </w:r>
      <w:r>
        <w:object>
          <v:shape id="_x0000_i1103" type="#_x0000_t75" alt="eqIdc922fa339443b3c8f84834a99f1c06dc" style="width:73.01pt;height:12.42pt" o:ole="">
            <v:imagedata r:id="rId211" o:title="eqIdc922fa339443b3c8f84834a99f1c06dc"/>
          </v:shape>
          <o:OLEObject Type="Embed" ProgID="Equation.DSMT4" ShapeID="_x0000_i1103" DrawAspect="Content" ObjectID="_79" r:id="rId212"/>
        </w:object>
      </w:r>
      <w:r>
        <w:rPr>
          <w:sz w:val="21"/>
        </w:rPr>
        <w:t>，下方砖与桌面接触长度为</w:t>
      </w:r>
      <w:r>
        <w:object>
          <v:shape id="_x0000_i1104" type="#_x0000_t75" alt="eqIdeca108f1dace5af428e2b73a0c61af1f" style="width:168.96pt;height:12.54pt" o:ole="">
            <v:imagedata r:id="rId213" o:title="eqIdeca108f1dace5af428e2b73a0c61af1f"/>
          </v:shape>
          <o:OLEObject Type="Embed" ProgID="Equation.DSMT4" ShapeID="_x0000_i1104" DrawAspect="Content" ObjectID="_80" r:id="rId214"/>
        </w:object>
      </w:r>
    </w:p>
    <w:p>
      <w:pPr>
        <w:shd w:val="clear" w:color="auto" w:fill="auto"/>
        <w:spacing w:line="360" w:lineRule="auto"/>
        <w:jc w:val="left"/>
        <w:textAlignment w:val="center"/>
        <w:rPr>
          <w:sz w:val="21"/>
        </w:rPr>
      </w:pPr>
      <w:r>
        <w:rPr>
          <w:sz w:val="21"/>
        </w:rPr>
        <w:t>则接触面积</w:t>
      </w:r>
      <w:r>
        <w:object>
          <v:shape id="_x0000_i1105" type="#_x0000_t75" alt="eqId051999075a86a7b59b2d1dca662febc9" style="width:141.68pt;height:13.84pt" o:ole="">
            <v:imagedata r:id="rId215" o:title="eqId051999075a86a7b59b2d1dca662febc9"/>
          </v:shape>
          <o:OLEObject Type="Embed" ProgID="Equation.DSMT4" ShapeID="_x0000_i1105" DrawAspect="Content" ObjectID="_81" r:id="rId216"/>
        </w:object>
      </w:r>
    </w:p>
    <w:p>
      <w:pPr>
        <w:shd w:val="clear" w:color="auto" w:fill="auto"/>
        <w:spacing w:line="360" w:lineRule="auto"/>
        <w:jc w:val="left"/>
        <w:textAlignment w:val="center"/>
        <w:rPr>
          <w:sz w:val="21"/>
        </w:rPr>
      </w:pPr>
      <w:r>
        <w:rPr>
          <w:sz w:val="21"/>
        </w:rPr>
        <w:t>砖块对桌面压强</w:t>
      </w:r>
      <w:r>
        <w:object>
          <v:shape id="_x0000_i1106" type="#_x0000_t75" alt="eqId9d7cda0bae1704861d26f8ffda2826d4" style="width:122.32pt;height:27.11pt" o:ole="">
            <v:imagedata r:id="rId217" o:title="eqId9d7cda0bae1704861d26f8ffda2826d4"/>
          </v:shape>
          <o:OLEObject Type="Embed" ProgID="Equation.DSMT4" ShapeID="_x0000_i1106" DrawAspect="Content" ObjectID="_82" r:id="rId218"/>
        </w:object>
      </w:r>
    </w:p>
    <w:p>
      <w:pPr>
        <w:shd w:val="clear" w:color="auto" w:fill="auto"/>
        <w:spacing w:line="360" w:lineRule="auto"/>
        <w:jc w:val="left"/>
        <w:textAlignment w:val="center"/>
        <w:rPr>
          <w:sz w:val="21"/>
        </w:rPr>
      </w:pPr>
      <w:r>
        <w:rPr>
          <w:sz w:val="21"/>
        </w:rPr>
        <w:t>28．     66     132     110</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【详解】电压</w:t>
      </w:r>
      <w:r>
        <w:object>
          <v:shape id="_x0000_i1107" type="#_x0000_t75" alt="eqId7770e4fdc326caed04e1d59f0c60b483" style="width:45.74pt;height:12.6pt" o:ole="">
            <v:imagedata r:id="rId219" o:title="eqId7770e4fdc326caed04e1d59f0c60b483"/>
          </v:shape>
          <o:OLEObject Type="Embed" ProgID="Equation.DSMT4" ShapeID="_x0000_i1107" DrawAspect="Content" ObjectID="_83" r:id="rId220"/>
        </w:object>
      </w:r>
      <w:r>
        <w:rPr>
          <w:sz w:val="21"/>
        </w:rPr>
        <w:t>不变，根据</w:t>
      </w:r>
      <w:r>
        <w:object>
          <v:shape id="_x0000_i1108" type="#_x0000_t75" alt="eqId3616f224d0ecbf11ff4d85c7dac8f458" style="width:35.2pt;height:29.22pt" o:ole="">
            <v:imagedata r:id="rId221" o:title="eqId3616f224d0ecbf11ff4d85c7dac8f458"/>
          </v:shape>
          <o:OLEObject Type="Embed" ProgID="Equation.DSMT4" ShapeID="_x0000_i1108" DrawAspect="Content" ObjectID="_84" r:id="rId222"/>
        </w:object>
      </w:r>
      <w:r>
        <w:rPr>
          <w:sz w:val="21"/>
        </w:rPr>
        <w:t>，电阻越小，功率越大。开关接0、1时，</w:t>
      </w:r>
      <w:r>
        <w:object>
          <v:shape id="_x0000_i1109" type="#_x0000_t75" alt="eqIdbb9a33203d5812270ca911b3502c923e" style="width:11.44pt;height:16.14pt" o:ole="">
            <v:imagedata r:id="rId223" o:title="eqIdbb9a33203d5812270ca911b3502c923e"/>
          </v:shape>
          <o:OLEObject Type="Embed" ProgID="Equation.DSMT4" ShapeID="_x0000_i1109" DrawAspect="Content" ObjectID="_85" r:id="rId224"/>
        </w:object>
      </w:r>
      <w:r>
        <w:rPr>
          <w:sz w:val="21"/>
        </w:rPr>
        <w:t>与</w:t>
      </w:r>
      <w:r>
        <w:object>
          <v:shape id="_x0000_i1110" type="#_x0000_t75" alt="eqId9c69fdea31c367d1f7e7bbd245d1ed56" style="width:13.2pt;height:15.84pt" o:ole="">
            <v:imagedata r:id="rId225" o:title="eqId9c69fdea31c367d1f7e7bbd245d1ed56"/>
          </v:shape>
          <o:OLEObject Type="Embed" ProgID="Equation.DSMT4" ShapeID="_x0000_i1110" DrawAspect="Content" ObjectID="_86" r:id="rId226"/>
        </w:object>
      </w:r>
      <w:r>
        <w:rPr>
          <w:sz w:val="21"/>
        </w:rPr>
        <w:t>串联，总电阻最大，功率最小，为低温挡；开关接1、2时，只有</w:t>
      </w:r>
      <w:r>
        <w:object>
          <v:shape id="_x0000_i1111" type="#_x0000_t75" alt="eqId9c69fdea31c367d1f7e7bbd245d1ed56" style="width:13.2pt;height:15.84pt" o:ole="">
            <v:imagedata r:id="rId225" o:title="eqId9c69fdea31c367d1f7e7bbd245d1ed56"/>
          </v:shape>
          <o:OLEObject Type="Embed" ProgID="Equation.DSMT4" ShapeID="_x0000_i1111" DrawAspect="Content" ObjectID="_87" r:id="rId227"/>
        </w:object>
      </w:r>
      <w:r>
        <w:rPr>
          <w:sz w:val="21"/>
        </w:rPr>
        <w:t>接入电路，功率中等，为中温挡；开关接2、3时，</w:t>
      </w:r>
      <w:r>
        <w:object>
          <v:shape id="_x0000_i1112" type="#_x0000_t75" alt="eqId9c69fdea31c367d1f7e7bbd245d1ed56" style="width:13.2pt;height:15.84pt" o:ole="">
            <v:imagedata r:id="rId225" o:title="eqId9c69fdea31c367d1f7e7bbd245d1ed56"/>
          </v:shape>
          <o:OLEObject Type="Embed" ProgID="Equation.DSMT4" ShapeID="_x0000_i1112" DrawAspect="Content" ObjectID="_88" r:id="rId228"/>
        </w:object>
      </w:r>
      <w:r>
        <w:rPr>
          <w:sz w:val="21"/>
        </w:rPr>
        <w:t>与</w:t>
      </w:r>
      <w:r>
        <w:object>
          <v:shape id="_x0000_i1113" type="#_x0000_t75" alt="eqIdf0791ce49f73cc39a21e1e24fc103270" style="width:12.31pt;height:15.55pt" o:ole="">
            <v:imagedata r:id="rId229" o:title="eqIdf0791ce49f73cc39a21e1e24fc103270"/>
          </v:shape>
          <o:OLEObject Type="Embed" ProgID="Equation.DSMT4" ShapeID="_x0000_i1113" DrawAspect="Content" ObjectID="_89" r:id="rId230"/>
        </w:object>
      </w:r>
      <w:r>
        <w:rPr>
          <w:sz w:val="21"/>
        </w:rPr>
        <w:t>并联，总电阻最小，功率最大，为高温挡。</w:t>
      </w:r>
    </w:p>
    <w:p>
      <w:pPr>
        <w:shd w:val="clear" w:color="auto" w:fill="auto"/>
        <w:spacing w:line="360" w:lineRule="auto"/>
        <w:jc w:val="left"/>
        <w:textAlignment w:val="center"/>
        <w:rPr>
          <w:sz w:val="21"/>
        </w:rPr>
      </w:pPr>
      <w:r>
        <w:rPr>
          <w:sz w:val="21"/>
        </w:rPr>
        <w:t>高温挡工作时间</w:t>
      </w:r>
      <w:r>
        <w:object>
          <v:shape id="_x0000_i1114" type="#_x0000_t75" alt="eqIdf7b4a3c850fcdcc2df16b096d8e7b287" style="width:69.49pt;height:12.57pt" o:ole="">
            <v:imagedata r:id="rId231" o:title="eqIdf7b4a3c850fcdcc2df16b096d8e7b287"/>
          </v:shape>
          <o:OLEObject Type="Embed" ProgID="Equation.DSMT4" ShapeID="_x0000_i1114" DrawAspect="Content" ObjectID="_90" r:id="rId232"/>
        </w:object>
      </w:r>
    </w:p>
    <w:p>
      <w:pPr>
        <w:shd w:val="clear" w:color="auto" w:fill="auto"/>
        <w:spacing w:line="360" w:lineRule="auto"/>
        <w:jc w:val="left"/>
        <w:textAlignment w:val="center"/>
        <w:rPr>
          <w:sz w:val="21"/>
        </w:rPr>
      </w:pPr>
      <w:r>
        <w:rPr>
          <w:sz w:val="21"/>
        </w:rPr>
        <w:t xml:space="preserve">高温挡时，电炖锅消耗的电能 </w:t>
      </w:r>
      <w:r>
        <w:object>
          <v:shape id="_x0000_i1115" type="#_x0000_t75" alt="eqId6480d145e997d0a786304805e9626c70" style="width:222.64pt;height:17.84pt" o:ole="">
            <v:imagedata r:id="rId233" o:title="eqId6480d145e997d0a786304805e9626c70"/>
          </v:shape>
          <o:OLEObject Type="Embed" ProgID="Equation.DSMT4" ShapeID="_x0000_i1115" DrawAspect="Content" ObjectID="_91" r:id="rId234"/>
        </w:object>
      </w:r>
      <w:r>
        <w:rPr>
          <w:sz w:val="21"/>
        </w:rPr>
        <w:t xml:space="preserve"> </w:t>
      </w:r>
    </w:p>
    <w:p>
      <w:pPr>
        <w:shd w:val="clear" w:color="auto" w:fill="auto"/>
        <w:spacing w:line="360" w:lineRule="auto"/>
        <w:jc w:val="left"/>
        <w:textAlignment w:val="center"/>
        <w:rPr>
          <w:sz w:val="21"/>
        </w:rPr>
      </w:pPr>
      <w:r>
        <w:rPr>
          <w:sz w:val="21"/>
        </w:rPr>
        <w:t>电能表参数</w:t>
      </w:r>
      <w:r>
        <w:object>
          <v:shape id="_x0000_i1116" type="#_x0000_t75" alt="eqId15084dedd180129a76a7dceab65ee092" style="width:80.92pt;height:17.76pt" o:ole="">
            <v:imagedata r:id="rId235" o:title="eqId15084dedd180129a76a7dceab65ee092"/>
          </v:shape>
          <o:OLEObject Type="Embed" ProgID="Equation.DSMT4" ShapeID="_x0000_i1116" DrawAspect="Content" ObjectID="_92" r:id="rId236"/>
        </w:object>
      </w:r>
      <w:r>
        <w:rPr>
          <w:sz w:val="21"/>
        </w:rPr>
        <w:t>表示每消耗</w:t>
      </w:r>
      <w:r>
        <w:object>
          <v:shape id="_x0000_i1117" type="#_x0000_t75" alt="eqIdfdd331bede97626a6f1e67feadf5a176" style="width:33.41pt;height:12.45pt" o:ole="">
            <v:imagedata r:id="rId237" o:title="eqIdfdd331bede97626a6f1e67feadf5a176"/>
          </v:shape>
          <o:OLEObject Type="Embed" ProgID="Equation.DSMT4" ShapeID="_x0000_i1117" DrawAspect="Content" ObjectID="_93" r:id="rId238"/>
        </w:object>
      </w:r>
      <w:r>
        <w:rPr>
          <w:sz w:val="21"/>
        </w:rPr>
        <w:t xml:space="preserve">闪烁2000次，因此闪烁次数 </w:t>
      </w:r>
      <w:r>
        <w:object>
          <v:shape id="_x0000_i1118" type="#_x0000_t75" alt="eqId30786668b8e63c923b76a5277d549cff" style="width:222.64pt;height:17.84pt" o:ole="">
            <v:imagedata r:id="rId239" o:title="eqId30786668b8e63c923b76a5277d549cff"/>
          </v:shape>
          <o:OLEObject Type="Embed" ProgID="Equation.DSMT4" ShapeID="_x0000_i1118" DrawAspect="Content" ObjectID="_94" r:id="rId240"/>
        </w:object>
      </w:r>
    </w:p>
    <w:p>
      <w:pPr>
        <w:shd w:val="clear" w:color="auto" w:fill="auto"/>
        <w:spacing w:line="360" w:lineRule="auto"/>
        <w:jc w:val="left"/>
        <w:textAlignment w:val="center"/>
        <w:rPr>
          <w:sz w:val="21"/>
        </w:rPr>
      </w:pPr>
      <w:r>
        <w:rPr>
          <w:sz w:val="21"/>
        </w:rPr>
        <w:t>根据并联电路中功率的关系，</w:t>
      </w:r>
      <w:r>
        <w:object>
          <v:shape id="_x0000_i1119" type="#_x0000_t75" alt="eqIddc79ae7025f9279b2d19d578cad2432d" style="width:12.31pt;height:15.55pt" o:ole="">
            <v:imagedata r:id="rId241" o:title="eqIddc79ae7025f9279b2d19d578cad2432d"/>
          </v:shape>
          <o:OLEObject Type="Embed" ProgID="Equation.DSMT4" ShapeID="_x0000_i1119" DrawAspect="Content" ObjectID="_95" r:id="rId242"/>
        </w:object>
      </w:r>
      <w:r>
        <w:rPr>
          <w:sz w:val="21"/>
        </w:rPr>
        <w:t>的功率</w:t>
      </w:r>
      <w:r>
        <w:object>
          <v:shape id="_x0000_i1120" type="#_x0000_t75" alt="eqId4de2d502524799a6a1567fd15852080a" style="width:161.92pt;height:16.52pt" o:ole="">
            <v:imagedata r:id="rId243" o:title="eqId4de2d502524799a6a1567fd15852080a"/>
          </v:shape>
          <o:OLEObject Type="Embed" ProgID="Equation.DSMT4" ShapeID="_x0000_i1120" DrawAspect="Content" ObjectID="_96" r:id="rId244"/>
        </w:object>
      </w:r>
      <w:r>
        <w:rPr>
          <w:sz w:val="21"/>
        </w:rPr>
        <w:t xml:space="preserve"> </w:t>
      </w:r>
    </w:p>
    <w:p>
      <w:pPr>
        <w:shd w:val="clear" w:color="auto" w:fill="auto"/>
        <w:spacing w:line="360" w:lineRule="auto"/>
        <w:jc w:val="left"/>
        <w:textAlignment w:val="center"/>
        <w:rPr>
          <w:sz w:val="21"/>
        </w:rPr>
      </w:pPr>
      <w:r>
        <w:object>
          <v:shape id="_x0000_i1121" type="#_x0000_t75" alt="eqIddc79ae7025f9279b2d19d578cad2432d" style="width:12.31pt;height:15.55pt" o:ole="">
            <v:imagedata r:id="rId241" o:title="eqIddc79ae7025f9279b2d19d578cad2432d"/>
          </v:shape>
          <o:OLEObject Type="Embed" ProgID="Equation.DSMT4" ShapeID="_x0000_i1121" DrawAspect="Content" ObjectID="_97" r:id="rId245"/>
        </w:object>
      </w:r>
      <w:r>
        <w:rPr>
          <w:sz w:val="21"/>
        </w:rPr>
        <w:t>的阻值</w:t>
      </w:r>
      <w:r>
        <w:object>
          <v:shape id="_x0000_i1122" type="#_x0000_t75" alt="eqId8c86b1cd9f3004775783fc9c32fdd96b" style="width:119.63pt;height:34.37pt" o:ole="">
            <v:imagedata r:id="rId246" o:title="eqId8c86b1cd9f3004775783fc9c32fdd96b"/>
          </v:shape>
          <o:OLEObject Type="Embed" ProgID="Equation.DSMT4" ShapeID="_x0000_i1122" DrawAspect="Content" ObjectID="_98" r:id="rId247"/>
        </w:object>
      </w:r>
    </w:p>
    <w:p>
      <w:pPr>
        <w:shd w:val="clear" w:color="auto" w:fill="auto"/>
        <w:spacing w:line="360" w:lineRule="auto"/>
        <w:jc w:val="left"/>
        <w:textAlignment w:val="center"/>
        <w:rPr>
          <w:sz w:val="21"/>
        </w:rPr>
      </w:pPr>
      <w:r>
        <w:object>
          <v:shape id="_x0000_i1123" type="#_x0000_t75" alt="eqIdf6dde0c384b3fccacf91ef1b4fe89fe4" style="width:13.2pt;height:15.84pt" o:ole="">
            <v:imagedata r:id="rId248" o:title="eqIdf6dde0c384b3fccacf91ef1b4fe89fe4"/>
          </v:shape>
          <o:OLEObject Type="Embed" ProgID="Equation.DSMT4" ShapeID="_x0000_i1123" DrawAspect="Content" ObjectID="_99" r:id="rId249"/>
        </w:object>
      </w:r>
      <w:r>
        <w:rPr>
          <w:sz w:val="21"/>
        </w:rPr>
        <w:t>的阻值</w:t>
      </w:r>
      <w:r>
        <w:object>
          <v:shape id="_x0000_i1124" type="#_x0000_t75" alt="eqId4d1875b8893602fb3cf6f390e443bc94" style="width:115.28pt;height:34.91pt" o:ole="">
            <v:imagedata r:id="rId250" o:title="eqId4d1875b8893602fb3cf6f390e443bc94"/>
          </v:shape>
          <o:OLEObject Type="Embed" ProgID="Equation.DSMT4" ShapeID="_x0000_i1124" DrawAspect="Content" ObjectID="_100" r:id="rId251"/>
        </w:object>
      </w:r>
      <w:r>
        <w:rPr>
          <w:sz w:val="21"/>
        </w:rPr>
        <w:t xml:space="preserve"> </w:t>
      </w:r>
    </w:p>
    <w:p>
      <w:pPr>
        <w:shd w:val="clear" w:color="auto" w:fill="auto"/>
        <w:spacing w:line="360" w:lineRule="auto"/>
        <w:jc w:val="left"/>
        <w:textAlignment w:val="center"/>
        <w:rPr>
          <w:sz w:val="21"/>
        </w:rPr>
      </w:pPr>
      <w:r>
        <w:rPr>
          <w:sz w:val="21"/>
        </w:rPr>
        <w:t>低温挡</w:t>
      </w:r>
      <w:r>
        <w:object>
          <v:shape id="_x0000_i1125" type="#_x0000_t75" alt="eqId5d0efe726d2002e3dd9b556af6cc7a83" style="width:11.44pt;height:16.14pt" o:ole="">
            <v:imagedata r:id="rId252" o:title="eqId5d0efe726d2002e3dd9b556af6cc7a83"/>
          </v:shape>
          <o:OLEObject Type="Embed" ProgID="Equation.DSMT4" ShapeID="_x0000_i1125" DrawAspect="Content" ObjectID="_101" r:id="rId253"/>
        </w:object>
      </w:r>
      <w:r>
        <w:rPr>
          <w:sz w:val="21"/>
        </w:rPr>
        <w:t>、</w:t>
      </w:r>
      <w:r>
        <w:object>
          <v:shape id="_x0000_i1126" type="#_x0000_t75" alt="eqIdf6dde0c384b3fccacf91ef1b4fe89fe4" style="width:13.2pt;height:15.84pt" o:ole="">
            <v:imagedata r:id="rId248" o:title="eqIdf6dde0c384b3fccacf91ef1b4fe89fe4"/>
          </v:shape>
          <o:OLEObject Type="Embed" ProgID="Equation.DSMT4" ShapeID="_x0000_i1126" DrawAspect="Content" ObjectID="_102" r:id="rId254"/>
        </w:object>
      </w:r>
      <w:r>
        <w:rPr>
          <w:sz w:val="21"/>
        </w:rPr>
        <w:t>串联，电路中的总电阻</w:t>
      </w:r>
      <w:r>
        <w:object>
          <v:shape id="_x0000_i1127" type="#_x0000_t75" alt="eqIdc24276996890c7cb81f4ecfc6611ac4b" style="width:124.08pt;height:34.98pt" o:ole="">
            <v:imagedata r:id="rId255" o:title="eqIdc24276996890c7cb81f4ecfc6611ac4b"/>
          </v:shape>
          <o:OLEObject Type="Embed" ProgID="Equation.DSMT4" ShapeID="_x0000_i1127" DrawAspect="Content" ObjectID="_103" r:id="rId256"/>
        </w:object>
      </w:r>
      <w:r>
        <w:rPr>
          <w:sz w:val="21"/>
        </w:rPr>
        <w:t xml:space="preserve"> </w:t>
      </w:r>
    </w:p>
    <w:p>
      <w:pPr>
        <w:shd w:val="clear" w:color="auto" w:fill="auto"/>
        <w:spacing w:line="360" w:lineRule="auto"/>
        <w:jc w:val="left"/>
        <w:textAlignment w:val="center"/>
        <w:rPr>
          <w:sz w:val="21"/>
        </w:rPr>
      </w:pPr>
      <w:r>
        <w:rPr>
          <w:sz w:val="21"/>
        </w:rPr>
        <w:t>因此</w:t>
      </w:r>
      <w:r>
        <w:object>
          <v:shape id="_x0000_i1128" type="#_x0000_t75" alt="eqId5d0efe726d2002e3dd9b556af6cc7a83" style="width:11.44pt;height:16.14pt" o:ole="">
            <v:imagedata r:id="rId252" o:title="eqId5d0efe726d2002e3dd9b556af6cc7a83"/>
          </v:shape>
          <o:OLEObject Type="Embed" ProgID="Equation.DSMT4" ShapeID="_x0000_i1128" DrawAspect="Content" ObjectID="_104" r:id="rId257"/>
        </w:object>
      </w:r>
      <w:r>
        <w:rPr>
          <w:sz w:val="21"/>
        </w:rPr>
        <w:t>的阻值</w:t>
      </w:r>
      <w:r>
        <w:object>
          <v:shape id="_x0000_i1129" type="#_x0000_t75" alt="eqId2fc4a2f093f7ed1cb8dbea48e15364a8" style="width:151.36pt;height:15.86pt" o:ole="">
            <v:imagedata r:id="rId258" o:title="eqId2fc4a2f093f7ed1cb8dbea48e15364a8"/>
          </v:shape>
          <o:OLEObject Type="Embed" ProgID="Equation.DSMT4" ShapeID="_x0000_i1129" DrawAspect="Content" ObjectID="_105" r:id="rId259"/>
        </w:object>
      </w:r>
    </w:p>
    <w:p>
      <w:pPr>
        <w:shd w:val="clear" w:color="auto" w:fill="auto"/>
        <w:spacing w:line="360" w:lineRule="auto"/>
        <w:jc w:val="left"/>
        <w:textAlignment w:val="center"/>
        <w:rPr>
          <w:sz w:val="21"/>
        </w:rPr>
      </w:pPr>
      <w:r>
        <w:rPr>
          <w:sz w:val="21"/>
        </w:rPr>
        <w:t>29．     裂变     热传递</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【详解】[1]核能的产生的核裂变和核聚变，核电站是利用核应堆放发生核裂变时提供的能量发电的，是可控的。</w:t>
      </w:r>
    </w:p>
    <w:p>
      <w:pPr>
        <w:shd w:val="clear" w:color="auto" w:fill="auto"/>
        <w:spacing w:line="360" w:lineRule="auto"/>
        <w:jc w:val="left"/>
        <w:textAlignment w:val="center"/>
        <w:rPr>
          <w:sz w:val="21"/>
        </w:rPr>
      </w:pPr>
      <w:r>
        <w:rPr>
          <w:sz w:val="21"/>
        </w:rPr>
        <w:t>[2]反应堆内温度很高，水比热容大，在冷却系统中通入液态水，水吸热汽化，这种水冷方式是利用热传递的方式来改变内能的。</w:t>
      </w:r>
    </w:p>
    <w:p>
      <w:pPr>
        <w:shd w:val="clear" w:color="auto" w:fill="auto"/>
        <w:spacing w:line="360" w:lineRule="auto"/>
        <w:jc w:val="left"/>
        <w:textAlignment w:val="center"/>
        <w:rPr>
          <w:sz w:val="21"/>
        </w:rPr>
      </w:pPr>
      <w:r>
        <w:rPr>
          <w:sz w:val="21"/>
        </w:rPr>
        <w:t>30．     S（南）     地磁场</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【详解】[1]由题意知，司南放在地上时，握柄指向地理的南方，而地磁极的N极在地理南方附近，据同名磁极相互排斥，异名磁极相互吸引，所以握柄是磁体的S（南）极。</w:t>
      </w:r>
    </w:p>
    <w:p>
      <w:pPr>
        <w:shd w:val="clear" w:color="auto" w:fill="auto"/>
        <w:spacing w:line="360" w:lineRule="auto"/>
        <w:jc w:val="left"/>
        <w:textAlignment w:val="center"/>
        <w:rPr>
          <w:sz w:val="21"/>
        </w:rPr>
      </w:pPr>
      <w:r>
        <w:rPr>
          <w:sz w:val="21"/>
        </w:rPr>
        <w:t>[2]司南静止时指南北是由于它受到地磁场的作用。</w:t>
      </w:r>
    </w:p>
    <w:p>
      <w:pPr>
        <w:shd w:val="clear" w:color="auto" w:fill="auto"/>
        <w:spacing w:line="360" w:lineRule="auto"/>
        <w:jc w:val="left"/>
        <w:textAlignment w:val="center"/>
        <w:rPr>
          <w:sz w:val="21"/>
        </w:rPr>
      </w:pPr>
      <w:r>
        <w:rPr>
          <w:sz w:val="21"/>
        </w:rPr>
        <w:t>31．     汽化     导热性</w:t>
      </w:r>
    </w:p>
    <w:p>
      <w:pPr>
        <w:shd w:val="clear" w:color="auto" w:fill="auto"/>
        <w:spacing w:line="360" w:lineRule="auto"/>
        <w:jc w:val="left"/>
        <w:textAlignment w:val="center"/>
        <w:rPr>
          <w:sz w:val="21"/>
        </w:rPr>
      </w:pPr>
      <w:r>
        <w:rPr>
          <w:sz w:val="21"/>
        </w:rPr>
        <w:t>【难度】0.94</w:t>
      </w:r>
    </w:p>
    <w:p>
      <w:pPr>
        <w:shd w:val="clear" w:color="auto" w:fill="auto"/>
        <w:spacing w:line="360" w:lineRule="auto"/>
        <w:jc w:val="left"/>
        <w:textAlignment w:val="center"/>
        <w:rPr>
          <w:sz w:val="21"/>
        </w:rPr>
      </w:pPr>
      <w:r>
        <w:rPr>
          <w:sz w:val="21"/>
        </w:rPr>
        <w:t>【详解】[1]棒内下端的氨发生的物态变化是汽化，吸收热量，对路基进行降温。</w:t>
      </w:r>
    </w:p>
    <w:p>
      <w:pPr>
        <w:shd w:val="clear" w:color="auto" w:fill="auto"/>
        <w:spacing w:line="360" w:lineRule="auto"/>
        <w:jc w:val="left"/>
        <w:textAlignment w:val="center"/>
        <w:rPr>
          <w:sz w:val="21"/>
        </w:rPr>
      </w:pPr>
      <w:r>
        <w:rPr>
          <w:sz w:val="21"/>
        </w:rPr>
        <w:t>[2]为了提高散热效率，热棒应用导热性好的材料。</w:t>
      </w:r>
    </w:p>
    <w:p>
      <w:pPr>
        <w:shd w:val="clear" w:color="auto" w:fill="auto"/>
        <w:spacing w:line="360" w:lineRule="auto"/>
        <w:jc w:val="left"/>
        <w:textAlignment w:val="center"/>
        <w:rPr>
          <w:sz w:val="21"/>
        </w:rPr>
      </w:pPr>
      <w:r>
        <w:rPr>
          <w:sz w:val="21"/>
        </w:rPr>
        <w:t>32．     48     0.75×10</w:t>
      </w:r>
      <w:r>
        <w:rPr>
          <w:sz w:val="21"/>
          <w:vertAlign w:val="superscript"/>
        </w:rPr>
        <w:t>3</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【详解】[1]如图所示，小物块质量等于砝码的质量加上游码的示数为</w:t>
      </w:r>
    </w:p>
    <w:p>
      <w:pPr>
        <w:shd w:val="clear" w:color="auto" w:fill="auto"/>
        <w:spacing w:line="360" w:lineRule="auto"/>
        <w:jc w:val="center"/>
        <w:textAlignment w:val="center"/>
        <w:rPr>
          <w:sz w:val="21"/>
        </w:rPr>
      </w:pPr>
      <w:r>
        <w:rPr>
          <w:rFonts w:ascii="Times New Roman" w:eastAsia="Times New Roman" w:hAnsi="Times New Roman" w:cs="Times New Roman"/>
          <w:i/>
          <w:sz w:val="21"/>
        </w:rPr>
        <w:t>m</w:t>
      </w:r>
      <w:r>
        <w:rPr>
          <w:sz w:val="21"/>
        </w:rPr>
        <w:t>=20g+20g+5g+3g=48g</w:t>
      </w:r>
    </w:p>
    <w:p>
      <w:pPr>
        <w:shd w:val="clear" w:color="auto" w:fill="auto"/>
        <w:spacing w:line="360" w:lineRule="auto"/>
        <w:jc w:val="left"/>
        <w:textAlignment w:val="center"/>
        <w:rPr>
          <w:sz w:val="21"/>
        </w:rPr>
      </w:pPr>
      <w:r>
        <w:rPr>
          <w:sz w:val="21"/>
        </w:rPr>
        <w:t>[2]小物块边长为4cm，小物块的体积为</w:t>
      </w:r>
    </w:p>
    <w:p>
      <w:pPr>
        <w:shd w:val="clear" w:color="auto" w:fill="auto"/>
        <w:spacing w:line="360" w:lineRule="auto"/>
        <w:jc w:val="center"/>
        <w:textAlignment w:val="center"/>
        <w:rPr>
          <w:sz w:val="21"/>
        </w:rPr>
      </w:pPr>
      <w:r>
        <w:rPr>
          <w:rFonts w:ascii="Times New Roman" w:eastAsia="Times New Roman" w:hAnsi="Times New Roman" w:cs="Times New Roman"/>
          <w:i/>
          <w:sz w:val="21"/>
        </w:rPr>
        <w:t>V</w:t>
      </w:r>
      <w:r>
        <w:rPr>
          <w:sz w:val="21"/>
        </w:rPr>
        <w:t>=(4cm)</w:t>
      </w:r>
      <w:r>
        <w:rPr>
          <w:sz w:val="21"/>
          <w:vertAlign w:val="superscript"/>
        </w:rPr>
        <w:t>3</w:t>
      </w:r>
      <w:r>
        <w:rPr>
          <w:sz w:val="21"/>
        </w:rPr>
        <w:t>=64cm</w:t>
      </w:r>
      <w:r>
        <w:rPr>
          <w:sz w:val="21"/>
          <w:vertAlign w:val="superscript"/>
        </w:rPr>
        <w:t>3</w:t>
      </w:r>
    </w:p>
    <w:p>
      <w:pPr>
        <w:shd w:val="clear" w:color="auto" w:fill="auto"/>
        <w:spacing w:line="360" w:lineRule="auto"/>
        <w:jc w:val="left"/>
        <w:textAlignment w:val="center"/>
        <w:rPr>
          <w:sz w:val="21"/>
        </w:rPr>
      </w:pPr>
      <w:r>
        <w:rPr>
          <w:sz w:val="21"/>
        </w:rPr>
        <w:t>物块的密度为</w:t>
      </w:r>
    </w:p>
    <w:p>
      <w:pPr>
        <w:shd w:val="clear" w:color="auto" w:fill="auto"/>
        <w:spacing w:line="360" w:lineRule="auto"/>
        <w:jc w:val="center"/>
        <w:textAlignment w:val="center"/>
        <w:rPr>
          <w:sz w:val="21"/>
        </w:rPr>
      </w:pPr>
      <w:r>
        <w:object>
          <v:shape id="_x0000_i1130" type="#_x0000_t75" alt="eqId91ec910101dc560f7d836da4bd48cab8" style="width:196.24pt;height:27.28pt" o:ole="">
            <v:imagedata r:id="rId260" o:title="eqId91ec910101dc560f7d836da4bd48cab8"/>
          </v:shape>
          <o:OLEObject Type="Embed" ProgID="Equation.DSMT4" ShapeID="_x0000_i1130" DrawAspect="Content" ObjectID="_106" r:id="rId261"/>
        </w:object>
      </w:r>
    </w:p>
    <w:p>
      <w:pPr>
        <w:shd w:val="clear" w:color="auto" w:fill="auto"/>
        <w:spacing w:line="360" w:lineRule="auto"/>
        <w:jc w:val="left"/>
        <w:textAlignment w:val="center"/>
        <w:rPr>
          <w:sz w:val="21"/>
        </w:rPr>
      </w:pPr>
      <w:r>
        <w:rPr>
          <w:sz w:val="21"/>
        </w:rPr>
        <w:t>33．     惯性     压缩     降低</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【详解】[1]所有物体都有惯性，使得物体能够保持原有运动状态，汽车在高速公路上急刹车时，由于具有惯性，所以并不会立即停下来，仍会向前滑行一端距离。</w:t>
      </w:r>
    </w:p>
    <w:p>
      <w:pPr>
        <w:shd w:val="clear" w:color="auto" w:fill="auto"/>
        <w:spacing w:line="360" w:lineRule="auto"/>
        <w:jc w:val="left"/>
        <w:textAlignment w:val="center"/>
        <w:rPr>
          <w:sz w:val="21"/>
        </w:rPr>
      </w:pPr>
      <w:r>
        <w:rPr>
          <w:sz w:val="21"/>
        </w:rPr>
        <w:t>[2]刹车过程中，外力对轮胎做功，使得轮胎的内能升高，温度升高，能量由机械能转化为内能，热机中的压缩冲程也是将机械能转化为气体的内能，所以这个过程的能量转化与热机的压缩冲程相同。</w:t>
      </w:r>
    </w:p>
    <w:p>
      <w:pPr>
        <w:shd w:val="clear" w:color="auto" w:fill="auto"/>
        <w:spacing w:line="360" w:lineRule="auto"/>
        <w:jc w:val="left"/>
        <w:textAlignment w:val="center"/>
        <w:rPr>
          <w:sz w:val="21"/>
        </w:rPr>
      </w:pPr>
      <w:r>
        <w:rPr>
          <w:sz w:val="21"/>
        </w:rPr>
        <w:t>[3]盐水的凝固点比普通水的凝固点要低，所以在较低的温度时凝固，因为凝固点和熔点是同一温度，所以含盐的雪能够在较低的温度就开始熔化，所以下雪天需要在公路桥梁等处撒工业用盐，降低熔点，使雪在较低温度熔化。</w:t>
      </w:r>
    </w:p>
    <w:p>
      <w:pPr>
        <w:shd w:val="clear" w:color="auto" w:fill="auto"/>
        <w:spacing w:line="360" w:lineRule="auto"/>
        <w:jc w:val="left"/>
        <w:textAlignment w:val="center"/>
        <w:rPr>
          <w:sz w:val="21"/>
        </w:rPr>
      </w:pPr>
      <w:r>
        <w:rPr>
          <w:sz w:val="21"/>
        </w:rPr>
        <w:t>34．     力臂     能量守恒</w:t>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【详解】[1]整个轮子可以看成是多根杠杆，转轴是杠杆的支点，对右侧重球来说，重力竖直向下，此时，重球到转轴的距离即为重力的力臂，重球距离转轴较远时，重力的力臂也就较大。</w:t>
      </w:r>
    </w:p>
    <w:p>
      <w:pPr>
        <w:shd w:val="clear" w:color="auto" w:fill="auto"/>
        <w:spacing w:line="360" w:lineRule="auto"/>
        <w:jc w:val="left"/>
        <w:textAlignment w:val="center"/>
        <w:rPr>
          <w:sz w:val="21"/>
        </w:rPr>
      </w:pPr>
      <w:r>
        <w:rPr>
          <w:sz w:val="21"/>
        </w:rPr>
        <w:t>[2]能量守恒告诉我们能量不会凭空消失也不会凭空产生，只会从一种能量转化成另一种能量或者从一个物体转移到另一个物体，所有在没有能量输入的情况下，转轮的动能是不可能增大的，所以这一设想是不能实现的。</w:t>
      </w:r>
    </w:p>
    <w:p>
      <w:pPr>
        <w:shd w:val="clear" w:color="auto" w:fill="auto"/>
        <w:spacing w:line="360" w:lineRule="auto"/>
        <w:jc w:val="left"/>
        <w:textAlignment w:val="center"/>
        <w:rPr>
          <w:sz w:val="21"/>
        </w:rPr>
      </w:pPr>
      <w:r>
        <w:rPr>
          <w:sz w:val="21"/>
        </w:rPr>
        <w:t>35．(1)</w:t>
      </w:r>
      <w:r>
        <w:rPr>
          <w:rFonts w:ascii="Times New Roman" w:eastAsia="Times New Roman" w:hAnsi="Times New Roman" w:cs="Times New Roman"/>
          <w:strike w:val="0"/>
          <w:kern w:val="0"/>
          <w:sz w:val="24"/>
          <w:szCs w:val="24"/>
          <w:u w:val="none"/>
        </w:rPr>
        <w:drawing>
          <wp:inline>
            <wp:extent cx="2419350" cy="1581150"/>
            <wp:docPr id="210337832" name="" descr="@@@3a3f4893-7462-4376-9de1-388761b2e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7832" name=""/>
                    <pic:cNvPicPr>
                      <a:picLocks noChangeAspect="1"/>
                    </pic:cNvPicPr>
                  </pic:nvPicPr>
                  <pic:blipFill>
                    <a:blip xmlns:r="http://schemas.openxmlformats.org/officeDocument/2006/relationships" r:embed="rId262"/>
                    <a:stretch>
                      <a:fillRect/>
                    </a:stretch>
                  </pic:blipFill>
                  <pic:spPr>
                    <a:xfrm>
                      <a:off x="0" y="0"/>
                      <a:ext cx="2419350" cy="1581150"/>
                    </a:xfrm>
                    <a:prstGeom prst="rect">
                      <a:avLst/>
                    </a:prstGeom>
                  </pic:spPr>
                </pic:pic>
              </a:graphicData>
            </a:graphic>
          </wp:inline>
        </w:drawing>
      </w:r>
    </w:p>
    <w:p>
      <w:pPr>
        <w:shd w:val="clear" w:color="auto" w:fill="auto"/>
        <w:spacing w:line="360" w:lineRule="auto"/>
        <w:jc w:val="left"/>
        <w:textAlignment w:val="center"/>
        <w:rPr>
          <w:sz w:val="21"/>
        </w:rPr>
      </w:pPr>
      <w:r>
        <w:rPr>
          <w:sz w:val="21"/>
        </w:rPr>
        <w:t>(2)</w:t>
      </w:r>
      <w:r>
        <w:rPr>
          <w:rFonts w:ascii="Times New Roman" w:eastAsia="Times New Roman" w:hAnsi="Times New Roman" w:cs="Times New Roman"/>
          <w:strike w:val="0"/>
          <w:kern w:val="0"/>
          <w:sz w:val="24"/>
          <w:szCs w:val="24"/>
          <w:u w:val="none"/>
        </w:rPr>
        <w:drawing>
          <wp:inline>
            <wp:extent cx="2371725" cy="1714500"/>
            <wp:docPr id="1659509593" name="" descr="@@@36bf2660d547468eb4ad7a42e6d9f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09593" name=""/>
                    <pic:cNvPicPr>
                      <a:picLocks noChangeAspect="1"/>
                    </pic:cNvPicPr>
                  </pic:nvPicPr>
                  <pic:blipFill>
                    <a:blip xmlns:r="http://schemas.openxmlformats.org/officeDocument/2006/relationships" r:embed="rId263"/>
                    <a:stretch>
                      <a:fillRect/>
                    </a:stretch>
                  </pic:blipFill>
                  <pic:spPr>
                    <a:xfrm>
                      <a:off x="0" y="0"/>
                      <a:ext cx="2371725" cy="1714500"/>
                    </a:xfrm>
                    <a:prstGeom prst="rect">
                      <a:avLst/>
                    </a:prstGeom>
                  </pic:spPr>
                </pic:pic>
              </a:graphicData>
            </a:graphic>
          </wp:inline>
        </w:drawing>
      </w:r>
    </w:p>
    <w:p>
      <w:pPr>
        <w:shd w:val="clear" w:color="auto" w:fill="auto"/>
        <w:spacing w:line="360" w:lineRule="auto"/>
        <w:jc w:val="left"/>
        <w:textAlignment w:val="center"/>
        <w:rPr>
          <w:sz w:val="21"/>
        </w:rPr>
      </w:pPr>
      <w:r>
        <w:rPr>
          <w:sz w:val="21"/>
        </w:rPr>
        <w:t>(3)</w:t>
      </w:r>
      <w:r>
        <w:rPr>
          <w:rFonts w:ascii="Times New Roman" w:eastAsia="Times New Roman" w:hAnsi="Times New Roman" w:cs="Times New Roman"/>
          <w:strike w:val="0"/>
          <w:kern w:val="0"/>
          <w:sz w:val="24"/>
          <w:szCs w:val="24"/>
          <w:u w:val="none"/>
        </w:rPr>
        <w:drawing>
          <wp:inline>
            <wp:extent cx="2162175" cy="1609725"/>
            <wp:docPr id="1393406695" name="" descr="@@@a293703988c84ec295a015cab5ffa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06695" name=""/>
                    <pic:cNvPicPr>
                      <a:picLocks noChangeAspect="1"/>
                    </pic:cNvPicPr>
                  </pic:nvPicPr>
                  <pic:blipFill>
                    <a:blip xmlns:r="http://schemas.openxmlformats.org/officeDocument/2006/relationships" r:embed="rId264"/>
                    <a:stretch>
                      <a:fillRect/>
                    </a:stretch>
                  </pic:blipFill>
                  <pic:spPr>
                    <a:xfrm>
                      <a:off x="0" y="0"/>
                      <a:ext cx="2162175" cy="1609725"/>
                    </a:xfrm>
                    <a:prstGeom prst="rect">
                      <a:avLst/>
                    </a:prstGeom>
                  </pic:spPr>
                </pic:pic>
              </a:graphicData>
            </a:graphic>
          </wp:inline>
        </w:drawing>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【详解】（1）过入射点</w:t>
      </w:r>
      <w:r>
        <w:object>
          <v:shape id="_x0000_i1131" type="#_x0000_t75" alt="eqId1dde8112e8eb968fd042418dd632759e" style="width:10.55pt;height:12.81pt" o:ole="">
            <v:imagedata r:id="rId99" o:title="eqId1dde8112e8eb968fd042418dd632759e"/>
          </v:shape>
          <o:OLEObject Type="Embed" ProgID="Equation.DSMT4" ShapeID="_x0000_i1131" DrawAspect="Content" ObjectID="_107" r:id="rId265"/>
        </w:object>
      </w:r>
      <w:r>
        <w:rPr>
          <w:sz w:val="21"/>
        </w:rPr>
        <w:t>作垂直于平面镜的虚线，即为法线；由图甲可知，入射光线与平面镜夹角为</w:t>
      </w:r>
      <w:r>
        <w:object>
          <v:shape id="_x0000_i1132" type="#_x0000_t75" alt="eqId13cff05038a0483750290933358ed429" style="width:15.83pt;height:13.85pt" o:ole="">
            <v:imagedata r:id="rId266" o:title="eqId13cff05038a0483750290933358ed429"/>
          </v:shape>
          <o:OLEObject Type="Embed" ProgID="Equation.DSMT4" ShapeID="_x0000_i1132" DrawAspect="Content" ObjectID="_108" r:id="rId267"/>
        </w:object>
      </w:r>
      <w:r>
        <w:rPr>
          <w:sz w:val="21"/>
        </w:rPr>
        <w:t>，因此入射角为</w:t>
      </w:r>
      <w:r>
        <w:object>
          <v:shape id="_x0000_i1133" type="#_x0000_t75" alt="eqId836d25ea27e4fd3ae0ecd2644d54cfc0" style="width:64.21pt;height:13.9pt" o:ole="">
            <v:imagedata r:id="rId268" o:title="eqId836d25ea27e4fd3ae0ecd2644d54cfc0"/>
          </v:shape>
          <o:OLEObject Type="Embed" ProgID="Equation.DSMT4" ShapeID="_x0000_i1133" DrawAspect="Content" ObjectID="_109" r:id="rId269"/>
        </w:object>
      </w:r>
      <w:r>
        <w:rPr>
          <w:sz w:val="21"/>
        </w:rPr>
        <w:t>，根据光的反射定律：反射角等于入射角，反射角为</w:t>
      </w:r>
      <w:r>
        <w:object>
          <v:shape id="_x0000_i1134" type="#_x0000_t75" alt="eqIdb997cd9330e47eac4408b7f1c2c5283d" style="width:16.71pt;height:14.04pt" o:ole="">
            <v:imagedata r:id="rId270" o:title="eqIdb997cd9330e47eac4408b7f1c2c5283d"/>
          </v:shape>
          <o:OLEObject Type="Embed" ProgID="Equation.DSMT4" ShapeID="_x0000_i1134" DrawAspect="Content" ObjectID="_110" r:id="rId271"/>
        </w:object>
      </w:r>
      <w:r>
        <w:rPr>
          <w:sz w:val="21"/>
        </w:rPr>
        <w:t>；在法线另一侧画出反射光线</w:t>
      </w:r>
      <w:r>
        <w:object>
          <v:shape id="_x0000_i1135" type="#_x0000_t75" alt="eqIdd62e8aadaadebf1454fde21a390ebdea" style="width:17.58pt;height:12.37pt" o:ole="">
            <v:imagedata r:id="rId272" o:title="eqIdd62e8aadaadebf1454fde21a390ebdea"/>
          </v:shape>
          <o:OLEObject Type="Embed" ProgID="Equation.DSMT4" ShapeID="_x0000_i1135" DrawAspect="Content" ObjectID="_111" r:id="rId273"/>
        </w:object>
      </w:r>
      <w:r>
        <w:rPr>
          <w:sz w:val="21"/>
        </w:rPr>
        <w:t>，标注反射角为</w:t>
      </w:r>
      <w:r>
        <w:object>
          <v:shape id="_x0000_i1136" type="#_x0000_t75" alt="eqIdb997cd9330e47eac4408b7f1c2c5283d" style="width:16.71pt;height:14.04pt" o:ole="">
            <v:imagedata r:id="rId270" o:title="eqIdb997cd9330e47eac4408b7f1c2c5283d"/>
          </v:shape>
          <o:OLEObject Type="Embed" ProgID="Equation.DSMT4" ShapeID="_x0000_i1136" DrawAspect="Content" ObjectID="_112" r:id="rId274"/>
        </w:object>
      </w:r>
      <w:r>
        <w:rPr>
          <w:sz w:val="21"/>
        </w:rPr>
        <w:t>即可。</w:t>
      </w:r>
    </w:p>
    <w:p>
      <w:pPr>
        <w:shd w:val="clear" w:color="auto" w:fill="auto"/>
        <w:spacing w:line="360" w:lineRule="auto"/>
        <w:jc w:val="left"/>
        <w:textAlignment w:val="center"/>
        <w:rPr>
          <w:sz w:val="21"/>
        </w:rPr>
      </w:pPr>
      <w:r>
        <w:rPr>
          <w:sz w:val="21"/>
        </w:rPr>
        <w:t>（2）拉力</w:t>
      </w:r>
      <w:r>
        <w:object>
          <v:shape id="_x0000_i1137" type="#_x0000_t75" alt="eqIda0ed1ec316bc54c37c4286c208f55667" style="width:11.43pt;height:11.43pt" o:ole="">
            <v:imagedata r:id="rId102" o:title="eqIda0ed1ec316bc54c37c4286c208f55667"/>
          </v:shape>
          <o:OLEObject Type="Embed" ProgID="Equation.DSMT4" ShapeID="_x0000_i1137" DrawAspect="Content" ObjectID="_113" r:id="rId275"/>
        </w:object>
      </w:r>
      <w:r>
        <w:rPr>
          <w:sz w:val="21"/>
        </w:rPr>
        <w:t>的作用点在</w:t>
      </w:r>
      <w:r>
        <w:object>
          <v:shape id="_x0000_i1138" type="#_x0000_t75" alt="eqId5963abe8f421bd99a2aaa94831a951e9" style="width:10.55pt;height:11.21pt" o:ole="">
            <v:imagedata r:id="rId69" o:title="eqId5963abe8f421bd99a2aaa94831a951e9"/>
          </v:shape>
          <o:OLEObject Type="Embed" ProgID="Equation.DSMT4" ShapeID="_x0000_i1138" DrawAspect="Content" ObjectID="_114" r:id="rId276"/>
        </w:object>
      </w:r>
      <w:r>
        <w:rPr>
          <w:sz w:val="21"/>
        </w:rPr>
        <w:t>点，方向沿绳子水平向右，画出带箭头的线段，标注</w:t>
      </w:r>
      <w:r>
        <w:object>
          <v:shape id="_x0000_i1139" type="#_x0000_t75" alt="eqIda0ed1ec316bc54c37c4286c208f55667" style="width:11.43pt;height:11.43pt" o:ole="">
            <v:imagedata r:id="rId102" o:title="eqIda0ed1ec316bc54c37c4286c208f55667"/>
          </v:shape>
          <o:OLEObject Type="Embed" ProgID="Equation.DSMT4" ShapeID="_x0000_i1139" DrawAspect="Content" ObjectID="_115" r:id="rId277"/>
        </w:object>
      </w:r>
      <w:r>
        <w:rPr>
          <w:sz w:val="21"/>
        </w:rPr>
        <w:t>；支点</w:t>
      </w:r>
      <w:r>
        <w:object>
          <v:shape id="_x0000_i1140" type="#_x0000_t75" alt="eqId1dde8112e8eb968fd042418dd632759e" style="width:10.55pt;height:12.81pt" o:ole="">
            <v:imagedata r:id="rId99" o:title="eqId1dde8112e8eb968fd042418dd632759e"/>
          </v:shape>
          <o:OLEObject Type="Embed" ProgID="Equation.DSMT4" ShapeID="_x0000_i1140" DrawAspect="Content" ObjectID="_116" r:id="rId278"/>
        </w:object>
      </w:r>
      <w:r>
        <w:rPr>
          <w:sz w:val="21"/>
        </w:rPr>
        <w:t>到垂足的垂线段就是力臂，标注</w:t>
      </w:r>
      <w:r>
        <w:object>
          <v:shape id="_x0000_i1141" type="#_x0000_t75" alt="eqId0c88d9142df6ba8e43c1a93bd04a1362" style="width:9.67pt;height:11.16pt" o:ole="">
            <v:imagedata r:id="rId104" o:title="eqId0c88d9142df6ba8e43c1a93bd04a1362"/>
          </v:shape>
          <o:OLEObject Type="Embed" ProgID="Equation.DSMT4" ShapeID="_x0000_i1141" DrawAspect="Content" ObjectID="_117" r:id="rId279"/>
        </w:object>
      </w:r>
      <w:r>
        <w:rPr>
          <w:sz w:val="21"/>
        </w:rPr>
        <w:t>即可。</w:t>
      </w:r>
    </w:p>
    <w:p>
      <w:pPr>
        <w:shd w:val="clear" w:color="auto" w:fill="auto"/>
        <w:spacing w:line="360" w:lineRule="auto"/>
        <w:jc w:val="left"/>
        <w:textAlignment w:val="center"/>
        <w:rPr>
          <w:sz w:val="21"/>
        </w:rPr>
      </w:pPr>
      <w:r>
        <w:rPr>
          <w:sz w:val="21"/>
        </w:rPr>
        <w:t>（3）小磁针静止时</w:t>
      </w:r>
      <w:r>
        <w:object>
          <v:shape id="_x0000_i1142" type="#_x0000_t75" alt="eqId8346ced59eb87a592fca47a82a146912" style="width:10.55pt;height:11.43pt" o:ole="">
            <v:imagedata r:id="rId280" o:title="eqId8346ced59eb87a592fca47a82a146912"/>
          </v:shape>
          <o:OLEObject Type="Embed" ProgID="Equation.DSMT4" ShapeID="_x0000_i1142" DrawAspect="Content" ObjectID="_118" r:id="rId281"/>
        </w:object>
      </w:r>
      <w:r>
        <w:rPr>
          <w:sz w:val="21"/>
        </w:rPr>
        <w:t>极向右，说明该点磁场向右，因此可得通电螺线管左端为</w:t>
      </w:r>
      <w:r>
        <w:object>
          <v:shape id="_x0000_i1143" type="#_x0000_t75" alt="eqId3482b3e788f6069d41ee5a190c7ef1f0" style="width:8.78pt;height:11.92pt" o:ole="">
            <v:imagedata r:id="rId282" o:title="eqId3482b3e788f6069d41ee5a190c7ef1f0"/>
          </v:shape>
          <o:OLEObject Type="Embed" ProgID="Equation.DSMT4" ShapeID="_x0000_i1143" DrawAspect="Content" ObjectID="_119" r:id="rId283"/>
        </w:object>
      </w:r>
      <w:r>
        <w:rPr>
          <w:sz w:val="21"/>
        </w:rPr>
        <w:t>极，右端为</w:t>
      </w:r>
      <w:r>
        <w:object>
          <v:shape id="_x0000_i1144" type="#_x0000_t75" alt="eqId8346ced59eb87a592fca47a82a146912" style="width:10.55pt;height:11.43pt" o:ole="">
            <v:imagedata r:id="rId280" o:title="eqId8346ced59eb87a592fca47a82a146912"/>
          </v:shape>
          <o:OLEObject Type="Embed" ProgID="Equation.DSMT4" ShapeID="_x0000_i1144" DrawAspect="Content" ObjectID="_120" r:id="rId284"/>
        </w:object>
      </w:r>
      <w:r>
        <w:rPr>
          <w:sz w:val="21"/>
        </w:rPr>
        <w:t>极；磁体外部磁感线从</w:t>
      </w:r>
      <w:r>
        <w:object>
          <v:shape id="_x0000_i1145" type="#_x0000_t75" alt="eqId8346ced59eb87a592fca47a82a146912" style="width:10.55pt;height:11.43pt" o:ole="">
            <v:imagedata r:id="rId280" o:title="eqId8346ced59eb87a592fca47a82a146912"/>
          </v:shape>
          <o:OLEObject Type="Embed" ProgID="Equation.DSMT4" ShapeID="_x0000_i1145" DrawAspect="Content" ObjectID="_121" r:id="rId285"/>
        </w:object>
      </w:r>
      <w:r>
        <w:rPr>
          <w:sz w:val="21"/>
        </w:rPr>
        <w:t>极指向</w:t>
      </w:r>
      <w:r>
        <w:object>
          <v:shape id="_x0000_i1146" type="#_x0000_t75" alt="eqId3482b3e788f6069d41ee5a190c7ef1f0" style="width:8.78pt;height:11.92pt" o:ole="">
            <v:imagedata r:id="rId282" o:title="eqId3482b3e788f6069d41ee5a190c7ef1f0"/>
          </v:shape>
          <o:OLEObject Type="Embed" ProgID="Equation.DSMT4" ShapeID="_x0000_i1146" DrawAspect="Content" ObjectID="_122" r:id="rId286"/>
        </w:object>
      </w:r>
      <w:r>
        <w:rPr>
          <w:sz w:val="21"/>
        </w:rPr>
        <w:t>极，因此图中磁感线箭头都朝左；</w:t>
      </w:r>
    </w:p>
    <w:p>
      <w:pPr>
        <w:shd w:val="clear" w:color="auto" w:fill="auto"/>
        <w:spacing w:line="360" w:lineRule="auto"/>
        <w:jc w:val="left"/>
        <w:textAlignment w:val="center"/>
        <w:rPr>
          <w:sz w:val="21"/>
        </w:rPr>
      </w:pPr>
      <w:r>
        <w:rPr>
          <w:sz w:val="21"/>
        </w:rPr>
        <w:t>根据安培定则：右手握住螺线管，大拇指指向左端</w:t>
      </w:r>
      <w:r>
        <w:object>
          <v:shape id="_x0000_i1147" type="#_x0000_t75" alt="eqId8346ced59eb87a592fca47a82a146912" style="width:10.55pt;height:11.43pt" o:ole="">
            <v:imagedata r:id="rId280" o:title="eqId8346ced59eb87a592fca47a82a146912"/>
          </v:shape>
          <o:OLEObject Type="Embed" ProgID="Equation.DSMT4" ShapeID="_x0000_i1147" DrawAspect="Content" ObjectID="_123" r:id="rId287"/>
        </w:object>
      </w:r>
      <w:r>
        <w:rPr>
          <w:sz w:val="21"/>
        </w:rPr>
        <w:t>极，四指弯曲方向为电流方向，可得电流从螺线管右端流入、左端流出，因此电源左端为正极，右端为负极。</w:t>
      </w:r>
    </w:p>
    <w:p>
      <w:pPr>
        <w:shd w:val="clear" w:color="auto" w:fill="auto"/>
        <w:spacing w:line="360" w:lineRule="auto"/>
        <w:jc w:val="left"/>
        <w:textAlignment w:val="center"/>
        <w:rPr>
          <w:sz w:val="21"/>
        </w:rPr>
      </w:pPr>
      <w:r>
        <w:rPr>
          <w:sz w:val="21"/>
        </w:rPr>
        <w:t xml:space="preserve">36．     </w:t>
      </w:r>
      <w:r>
        <w:rPr>
          <w:rFonts w:ascii="Times New Roman" w:eastAsia="Times New Roman" w:hAnsi="Times New Roman" w:cs="Times New Roman"/>
          <w:strike w:val="0"/>
          <w:kern w:val="0"/>
          <w:sz w:val="24"/>
          <w:szCs w:val="24"/>
          <w:u w:val="none"/>
        </w:rPr>
        <w:drawing>
          <wp:inline>
            <wp:extent cx="1638300" cy="857250"/>
            <wp:docPr id="606470413" name="" descr="@@@7294ef98-d896-42be-9e6d-c6ea13e49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70413" name=""/>
                    <pic:cNvPicPr>
                      <a:picLocks noChangeAspect="1"/>
                    </pic:cNvPicPr>
                  </pic:nvPicPr>
                  <pic:blipFill>
                    <a:blip xmlns:r="http://schemas.openxmlformats.org/officeDocument/2006/relationships" r:embed="rId288"/>
                    <a:stretch>
                      <a:fillRect/>
                    </a:stretch>
                  </pic:blipFill>
                  <pic:spPr>
                    <a:xfrm>
                      <a:off x="0" y="0"/>
                      <a:ext cx="1638300" cy="857250"/>
                    </a:xfrm>
                    <a:prstGeom prst="rect">
                      <a:avLst/>
                    </a:prstGeom>
                  </pic:spPr>
                </pic:pic>
              </a:graphicData>
            </a:graphic>
          </wp:inline>
        </w:drawing>
      </w:r>
      <w:r>
        <w:rPr>
          <w:sz w:val="21"/>
        </w:rPr>
        <w:t xml:space="preserve">     </w:t>
      </w:r>
      <w:r>
        <w:rPr>
          <w:rFonts w:ascii="Times New Roman" w:eastAsia="Times New Roman" w:hAnsi="Times New Roman" w:cs="Times New Roman"/>
          <w:strike w:val="0"/>
          <w:kern w:val="0"/>
          <w:sz w:val="24"/>
          <w:szCs w:val="24"/>
          <w:u w:val="none"/>
        </w:rPr>
        <w:drawing>
          <wp:inline>
            <wp:extent cx="676275" cy="1400175"/>
            <wp:docPr id="169067105" name="" descr="@@@b2e174ac-ad68-4bad-839a-b22f479c6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7105" name=""/>
                    <pic:cNvPicPr>
                      <a:picLocks noChangeAspect="1"/>
                    </pic:cNvPicPr>
                  </pic:nvPicPr>
                  <pic:blipFill>
                    <a:blip xmlns:r="http://schemas.openxmlformats.org/officeDocument/2006/relationships" r:embed="rId289"/>
                    <a:stretch>
                      <a:fillRect/>
                    </a:stretch>
                  </pic:blipFill>
                  <pic:spPr>
                    <a:xfrm>
                      <a:off x="0" y="0"/>
                      <a:ext cx="676275" cy="1400175"/>
                    </a:xfrm>
                    <a:prstGeom prst="rect">
                      <a:avLst/>
                    </a:prstGeom>
                  </pic:spPr>
                </pic:pic>
              </a:graphicData>
            </a:graphic>
          </wp:inline>
        </w:drawing>
      </w:r>
      <w:r>
        <w:rPr>
          <w:sz w:val="21"/>
        </w:rPr>
        <w:t xml:space="preserve">     </w:t>
      </w:r>
      <w:r>
        <w:rPr>
          <w:rFonts w:ascii="Times New Roman" w:eastAsia="Times New Roman" w:hAnsi="Times New Roman" w:cs="Times New Roman"/>
          <w:strike w:val="0"/>
          <w:kern w:val="0"/>
          <w:sz w:val="24"/>
          <w:szCs w:val="24"/>
          <w:u w:val="none"/>
        </w:rPr>
        <w:drawing>
          <wp:inline>
            <wp:extent cx="904875" cy="1933575"/>
            <wp:docPr id="1304242661" name="" descr="@@@134a2160-c686-4b1c-9111-8718caa3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42661" name=""/>
                    <pic:cNvPicPr>
                      <a:picLocks noChangeAspect="1"/>
                    </pic:cNvPicPr>
                  </pic:nvPicPr>
                  <pic:blipFill>
                    <a:blip xmlns:r="http://schemas.openxmlformats.org/officeDocument/2006/relationships" r:embed="rId290"/>
                    <a:stretch>
                      <a:fillRect/>
                    </a:stretch>
                  </pic:blipFill>
                  <pic:spPr>
                    <a:xfrm>
                      <a:off x="0" y="0"/>
                      <a:ext cx="904875" cy="1933575"/>
                    </a:xfrm>
                    <a:prstGeom prst="rect">
                      <a:avLst/>
                    </a:prstGeom>
                  </pic:spPr>
                </pic:pic>
              </a:graphicData>
            </a:graphic>
          </wp:inline>
        </w:drawing>
      </w:r>
      <w:r>
        <w:rPr>
          <w:sz w:val="21"/>
        </w:rPr>
        <w:t xml:space="preserve">     </w:t>
      </w:r>
      <w:r>
        <w:rPr>
          <w:sz w:val="21"/>
        </w:rPr>
        <w:drawing>
          <wp:inline>
            <wp:extent cx="2000529" cy="1333686"/>
            <wp:docPr id="16471497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49794" name=""/>
                    <pic:cNvPicPr>
                      <a:picLocks noChangeAspect="1"/>
                    </pic:cNvPicPr>
                  </pic:nvPicPr>
                  <pic:blipFill>
                    <a:blip xmlns:r="http://schemas.openxmlformats.org/officeDocument/2006/relationships" r:embed="rId291"/>
                    <a:stretch>
                      <a:fillRect/>
                    </a:stretch>
                  </pic:blipFill>
                  <pic:spPr>
                    <a:xfrm>
                      <a:off x="0" y="0"/>
                      <a:ext cx="2000529" cy="1333686"/>
                    </a:xfrm>
                    <a:prstGeom prst="rect">
                      <a:avLst/>
                    </a:prstGeom>
                  </pic:spPr>
                </pic:pic>
              </a:graphicData>
            </a:graphic>
          </wp:inline>
        </w:drawing>
      </w:r>
    </w:p>
    <w:p>
      <w:pPr>
        <w:shd w:val="clear" w:color="auto" w:fill="auto"/>
        <w:spacing w:line="360" w:lineRule="auto"/>
        <w:jc w:val="left"/>
        <w:textAlignment w:val="center"/>
        <w:rPr>
          <w:sz w:val="21"/>
        </w:rPr>
      </w:pPr>
      <w:r>
        <w:rPr>
          <w:sz w:val="21"/>
        </w:rPr>
        <w:t>【难度】0.85</w:t>
      </w:r>
    </w:p>
    <w:p>
      <w:pPr>
        <w:shd w:val="clear" w:color="auto" w:fill="auto"/>
        <w:spacing w:line="360" w:lineRule="auto"/>
        <w:jc w:val="left"/>
        <w:textAlignment w:val="center"/>
        <w:rPr>
          <w:sz w:val="21"/>
        </w:rPr>
      </w:pPr>
      <w:r>
        <w:rPr>
          <w:sz w:val="21"/>
        </w:rPr>
        <w:t>【详解】（1）光从水中射入空气中，先画好法线，折射光远离法线偏折，如图所示：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05025" cy="1104900"/>
            <wp:docPr id="935560312" name="" descr="@@@d2edf452-cb80-4a6c-bbb1-8354294aa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60312" name=""/>
                    <pic:cNvPicPr>
                      <a:picLocks noChangeAspect="1"/>
                    </pic:cNvPicPr>
                  </pic:nvPicPr>
                  <pic:blipFill>
                    <a:blip xmlns:r="http://schemas.openxmlformats.org/officeDocument/2006/relationships" r:embed="rId292"/>
                    <a:stretch>
                      <a:fillRect/>
                    </a:stretch>
                  </pic:blipFill>
                  <pic:spPr>
                    <a:xfrm>
                      <a:off x="0" y="0"/>
                      <a:ext cx="2105025" cy="1104900"/>
                    </a:xfrm>
                    <a:prstGeom prst="rect">
                      <a:avLst/>
                    </a:prstGeom>
                  </pic:spPr>
                </pic:pic>
              </a:graphicData>
            </a:graphic>
          </wp:inline>
        </w:drawing>
      </w:r>
    </w:p>
    <w:p>
      <w:pPr>
        <w:shd w:val="clear" w:color="auto" w:fill="auto"/>
        <w:spacing w:line="360" w:lineRule="auto"/>
        <w:jc w:val="left"/>
        <w:textAlignment w:val="center"/>
        <w:rPr>
          <w:sz w:val="21"/>
        </w:rPr>
      </w:pPr>
      <w:r>
        <w:rPr>
          <w:sz w:val="21"/>
        </w:rPr>
        <w:t>（2）磁性黑板擦吸附在竖直黑板上，受重力和竖直向上的摩擦力，如图所示：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619125" cy="1276350"/>
            <wp:docPr id="513891849" name="" descr="@@@2217b3b1-6ebd-434f-8737-6bbc4d62bf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91849" name=""/>
                    <pic:cNvPicPr>
                      <a:picLocks noChangeAspect="1"/>
                    </pic:cNvPicPr>
                  </pic:nvPicPr>
                  <pic:blipFill>
                    <a:blip xmlns:r="http://schemas.openxmlformats.org/officeDocument/2006/relationships" r:embed="rId289"/>
                    <a:stretch>
                      <a:fillRect/>
                    </a:stretch>
                  </pic:blipFill>
                  <pic:spPr>
                    <a:xfrm>
                      <a:off x="0" y="0"/>
                      <a:ext cx="619125" cy="1276350"/>
                    </a:xfrm>
                    <a:prstGeom prst="rect">
                      <a:avLst/>
                    </a:prstGeom>
                  </pic:spPr>
                </pic:pic>
              </a:graphicData>
            </a:graphic>
          </wp:inline>
        </w:drawing>
      </w:r>
    </w:p>
    <w:p>
      <w:pPr>
        <w:shd w:val="clear" w:color="auto" w:fill="auto"/>
        <w:spacing w:line="360" w:lineRule="auto"/>
        <w:jc w:val="left"/>
        <w:textAlignment w:val="center"/>
        <w:rPr>
          <w:sz w:val="21"/>
        </w:rPr>
      </w:pPr>
      <w:r>
        <w:rPr>
          <w:sz w:val="21"/>
        </w:rPr>
        <w:t>（3）根据杠杆平衡条件，最小力对应最大力臂，连接支点和最远端即为最大力臂，过最远端作力臂的重线，再判断力的方向，如图所示：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904875" cy="1933575"/>
            <wp:docPr id="422748168" name="" descr="@@@ba3540b7-e40e-4132-a31f-32c71e94ab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48168" name=""/>
                    <pic:cNvPicPr>
                      <a:picLocks noChangeAspect="1"/>
                    </pic:cNvPicPr>
                  </pic:nvPicPr>
                  <pic:blipFill>
                    <a:blip xmlns:r="http://schemas.openxmlformats.org/officeDocument/2006/relationships" r:embed="rId290"/>
                    <a:stretch>
                      <a:fillRect/>
                    </a:stretch>
                  </pic:blipFill>
                  <pic:spPr>
                    <a:xfrm>
                      <a:off x="0" y="0"/>
                      <a:ext cx="904875" cy="1933575"/>
                    </a:xfrm>
                    <a:prstGeom prst="rect">
                      <a:avLst/>
                    </a:prstGeom>
                  </pic:spPr>
                </pic:pic>
              </a:graphicData>
            </a:graphic>
          </wp:inline>
        </w:drawing>
      </w:r>
    </w:p>
    <w:p>
      <w:pPr>
        <w:shd w:val="clear" w:color="auto" w:fill="auto"/>
        <w:spacing w:line="360" w:lineRule="auto"/>
        <w:jc w:val="left"/>
        <w:textAlignment w:val="center"/>
        <w:rPr>
          <w:sz w:val="21"/>
        </w:rPr>
      </w:pPr>
      <w:r>
        <w:rPr>
          <w:sz w:val="21"/>
        </w:rPr>
        <w:t>（4）开孔插座接线原则是左孔零线，右孔火线，上孔接地线，开关控制灯的接线原则是开关接火线，灯接零线，如图所示：</w:t>
      </w:r>
    </w:p>
    <w:p>
      <w:pPr>
        <w:shd w:val="clear" w:color="auto" w:fill="auto"/>
        <w:spacing w:line="360" w:lineRule="auto"/>
        <w:jc w:val="left"/>
        <w:textAlignment w:val="center"/>
        <w:rPr>
          <w:sz w:val="21"/>
        </w:rPr>
      </w:pPr>
      <w:r>
        <w:rPr>
          <w:sz w:val="21"/>
        </w:rPr>
        <w:drawing>
          <wp:inline>
            <wp:extent cx="2000529" cy="1333686"/>
            <wp:docPr id="812664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6411" name=""/>
                    <pic:cNvPicPr>
                      <a:picLocks noChangeAspect="1"/>
                    </pic:cNvPicPr>
                  </pic:nvPicPr>
                  <pic:blipFill>
                    <a:blip xmlns:r="http://schemas.openxmlformats.org/officeDocument/2006/relationships" r:embed="rId291"/>
                    <a:stretch>
                      <a:fillRect/>
                    </a:stretch>
                  </pic:blipFill>
                  <pic:spPr>
                    <a:xfrm>
                      <a:off x="0" y="0"/>
                      <a:ext cx="2000529" cy="1333686"/>
                    </a:xfrm>
                    <a:prstGeom prst="rect">
                      <a:avLst/>
                    </a:prstGeom>
                  </pic:spPr>
                </pic:pic>
              </a:graphicData>
            </a:graphic>
          </wp:inline>
        </w:drawing>
      </w:r>
    </w:p>
    <w:p>
      <w:pPr>
        <w:shd w:val="clear" w:color="auto" w:fill="auto"/>
        <w:spacing w:line="360" w:lineRule="auto"/>
        <w:jc w:val="left"/>
        <w:textAlignment w:val="center"/>
        <w:rPr>
          <w:sz w:val="21"/>
        </w:rPr>
      </w:pPr>
      <w:r>
        <w:rPr>
          <w:sz w:val="21"/>
        </w:rPr>
        <w:t>37．(1)左</w:t>
      </w:r>
    </w:p>
    <w:p>
      <w:pPr>
        <w:shd w:val="clear" w:color="auto" w:fill="auto"/>
        <w:spacing w:line="360" w:lineRule="auto"/>
        <w:jc w:val="left"/>
        <w:textAlignment w:val="center"/>
        <w:rPr>
          <w:sz w:val="21"/>
        </w:rPr>
      </w:pPr>
      <w:r>
        <w:rPr>
          <w:sz w:val="21"/>
        </w:rPr>
        <w:t>(2)     1.32     偏小</w:t>
      </w:r>
    </w:p>
    <w:p>
      <w:pPr>
        <w:shd w:val="clear" w:color="auto" w:fill="auto"/>
        <w:spacing w:line="360" w:lineRule="auto"/>
        <w:jc w:val="left"/>
        <w:textAlignment w:val="center"/>
        <w:rPr>
          <w:sz w:val="21"/>
        </w:rPr>
      </w:pPr>
      <w:r>
        <w:rPr>
          <w:sz w:val="21"/>
        </w:rPr>
        <w:t>【难度】0.73</w:t>
      </w:r>
    </w:p>
    <w:p>
      <w:pPr>
        <w:shd w:val="clear" w:color="auto" w:fill="auto"/>
        <w:spacing w:line="360" w:lineRule="auto"/>
        <w:jc w:val="left"/>
        <w:textAlignment w:val="center"/>
        <w:rPr>
          <w:sz w:val="21"/>
        </w:rPr>
      </w:pPr>
      <w:r>
        <w:rPr>
          <w:sz w:val="21"/>
        </w:rPr>
        <w:t>【详解】（1）天平调平规则为“指针右偏左调，左偏右调”。由图甲可知，游码归零后，指针偏向分度盘右侧，说明右侧更重，因此平衡螺母向左端调节。</w:t>
      </w:r>
    </w:p>
    <w:p>
      <w:pPr>
        <w:shd w:val="clear" w:color="auto" w:fill="auto"/>
        <w:spacing w:line="360" w:lineRule="auto"/>
        <w:jc w:val="left"/>
        <w:textAlignment w:val="center"/>
        <w:rPr>
          <w:sz w:val="21"/>
        </w:rPr>
      </w:pPr>
      <w:r>
        <w:rPr>
          <w:sz w:val="21"/>
        </w:rPr>
        <w:t>（2）天平读数为砝码质量加游码示数，由图乙可知，稻谷的质量</w:t>
      </w:r>
      <w:r>
        <w:rPr>
          <w:rFonts w:ascii="Helvetica" w:eastAsia="Helvetica" w:hAnsi="Helvetica" w:cs="Helvetica"/>
          <w:sz w:val="21"/>
        </w:rPr>
        <w:t xml:space="preserve"> </w:t>
      </w:r>
      <w:r>
        <w:object>
          <v:shape id="_x0000_i1148" type="#_x0000_t75" alt="eqId4c4b8ba23137dd931d8a34e059c6714a" style="width:148.72pt;height:13.88pt" o:ole="">
            <v:imagedata r:id="rId293" o:title="eqId4c4b8ba23137dd931d8a34e059c6714a"/>
          </v:shape>
          <o:OLEObject Type="Embed" ProgID="Equation.DSMT4" ShapeID="_x0000_i1148" DrawAspect="Content" ObjectID="_124" r:id="rId294"/>
        </w:object>
      </w:r>
    </w:p>
    <w:p>
      <w:pPr>
        <w:shd w:val="clear" w:color="auto" w:fill="auto"/>
        <w:spacing w:line="360" w:lineRule="auto"/>
        <w:jc w:val="left"/>
        <w:textAlignment w:val="center"/>
        <w:rPr>
          <w:sz w:val="21"/>
        </w:rPr>
      </w:pPr>
      <w:r>
        <w:rPr>
          <w:sz w:val="21"/>
        </w:rPr>
        <w:t>由图丙可知，量筒中水的体积为</w:t>
      </w:r>
      <w:r>
        <w:object>
          <v:shape id="_x0000_i1149" type="#_x0000_t75" alt="eqIde29acd478f71cfb3d0af44c0a2facef5" style="width:33.41pt;height:12.45pt" o:ole="">
            <v:imagedata r:id="rId295" o:title="eqIde29acd478f71cfb3d0af44c0a2facef5"/>
          </v:shape>
          <o:OLEObject Type="Embed" ProgID="Equation.DSMT4" ShapeID="_x0000_i1149" DrawAspect="Content" ObjectID="_125" r:id="rId296"/>
        </w:object>
      </w:r>
      <w:r>
        <w:rPr>
          <w:sz w:val="21"/>
        </w:rPr>
        <w:t>，浸没稻谷后总体积为</w:t>
      </w:r>
      <w:r>
        <w:object>
          <v:shape id="_x0000_i1150" type="#_x0000_t75" alt="eqId23bf7c82df4febdc5fdaa739d7beb45c" style="width:34.29pt;height:12.53pt" o:ole="">
            <v:imagedata r:id="rId297" o:title="eqId23bf7c82df4febdc5fdaa739d7beb45c"/>
          </v:shape>
          <o:OLEObject Type="Embed" ProgID="Equation.DSMT4" ShapeID="_x0000_i1150" DrawAspect="Content" ObjectID="_126" r:id="rId298"/>
        </w:object>
      </w:r>
      <w:r>
        <w:rPr>
          <w:sz w:val="21"/>
        </w:rPr>
        <w:t>，因此稻谷的体积</w:t>
      </w:r>
      <w:r>
        <w:rPr>
          <w:rFonts w:ascii="Helvetica" w:eastAsia="Helvetica" w:hAnsi="Helvetica" w:cs="Helvetica"/>
          <w:sz w:val="21"/>
        </w:rPr>
        <w:t xml:space="preserve"> </w:t>
      </w:r>
      <w:r>
        <w:object>
          <v:shape id="_x0000_i1151" type="#_x0000_t75" alt="eqIde282da30c95669bb003de8311084f34d" style="width:168.96pt;height:13.86pt" o:ole="">
            <v:imagedata r:id="rId299" o:title="eqIde282da30c95669bb003de8311084f34d"/>
          </v:shape>
          <o:OLEObject Type="Embed" ProgID="Equation.DSMT4" ShapeID="_x0000_i1151" DrawAspect="Content" ObjectID="_127" r:id="rId300"/>
        </w:object>
      </w:r>
    </w:p>
    <w:p>
      <w:pPr>
        <w:shd w:val="clear" w:color="auto" w:fill="auto"/>
        <w:spacing w:line="360" w:lineRule="auto"/>
        <w:jc w:val="left"/>
        <w:textAlignment w:val="center"/>
        <w:rPr>
          <w:sz w:val="21"/>
        </w:rPr>
      </w:pPr>
      <w:r>
        <w:rPr>
          <w:sz w:val="21"/>
        </w:rPr>
        <w:t>稻谷的密度</w:t>
      </w:r>
      <w:r>
        <w:rPr>
          <w:rFonts w:ascii="Helvetica" w:eastAsia="Helvetica" w:hAnsi="Helvetica" w:cs="Helvetica"/>
          <w:sz w:val="21"/>
        </w:rPr>
        <w:t xml:space="preserve"> </w:t>
      </w:r>
      <w:r>
        <w:object>
          <v:shape id="_x0000_i1152" type="#_x0000_t75" alt="eqId987185698273c0d48c490cd1f5e6f69e" style="width:131.12pt;height:27.01pt" o:ole="">
            <v:imagedata r:id="rId301" o:title="eqId987185698273c0d48c490cd1f5e6f69e"/>
          </v:shape>
          <o:OLEObject Type="Embed" ProgID="Equation.DSMT4" ShapeID="_x0000_i1152" DrawAspect="Content" ObjectID="_128" r:id="rId302"/>
        </w:object>
      </w:r>
    </w:p>
    <w:p>
      <w:pPr>
        <w:shd w:val="clear" w:color="auto" w:fill="auto"/>
        <w:spacing w:line="360" w:lineRule="auto"/>
        <w:jc w:val="left"/>
        <w:textAlignment w:val="center"/>
        <w:rPr>
          <w:sz w:val="21"/>
        </w:rPr>
      </w:pPr>
      <w:r>
        <w:rPr>
          <w:sz w:val="21"/>
        </w:rPr>
        <w:t>稻谷膨胀会使测得的体积大于稻谷真实体积，质量测量准确，根据</w:t>
      </w:r>
      <w:r>
        <w:object>
          <v:shape id="_x0000_i1153" type="#_x0000_t75" alt="eqIded896d1fa0b166a4db39d19341af23bc" style="width:30.79pt;height:26.86pt" o:ole="">
            <v:imagedata r:id="rId303" o:title="eqIded896d1fa0b166a4db39d19341af23bc"/>
          </v:shape>
          <o:OLEObject Type="Embed" ProgID="Equation.DSMT4" ShapeID="_x0000_i1153" DrawAspect="Content" ObjectID="_129" r:id="rId304"/>
        </w:object>
      </w:r>
      <w:r>
        <w:rPr>
          <w:sz w:val="21"/>
        </w:rPr>
        <w:t>，体积测量值偏大，因此测得的密度偏小。</w:t>
      </w:r>
    </w:p>
    <w:p>
      <w:pPr>
        <w:shd w:val="clear" w:color="auto" w:fill="auto"/>
        <w:spacing w:line="360" w:lineRule="auto"/>
        <w:jc w:val="left"/>
        <w:textAlignment w:val="center"/>
        <w:rPr>
          <w:sz w:val="21"/>
        </w:rPr>
      </w:pPr>
      <w:r>
        <w:rPr>
          <w:sz w:val="21"/>
        </w:rPr>
        <w:t>38．(1)A向上移动</w:t>
      </w:r>
    </w:p>
    <w:p>
      <w:pPr>
        <w:shd w:val="clear" w:color="auto" w:fill="auto"/>
        <w:spacing w:line="360" w:lineRule="auto"/>
        <w:jc w:val="left"/>
        <w:textAlignment w:val="center"/>
        <w:rPr>
          <w:sz w:val="21"/>
        </w:rPr>
      </w:pPr>
      <w:r>
        <w:rPr>
          <w:sz w:val="21"/>
        </w:rPr>
        <w:t>(2)状态变化</w:t>
      </w:r>
    </w:p>
    <w:p>
      <w:pPr>
        <w:shd w:val="clear" w:color="auto" w:fill="auto"/>
        <w:spacing w:line="360" w:lineRule="auto"/>
        <w:jc w:val="left"/>
        <w:textAlignment w:val="center"/>
        <w:rPr>
          <w:sz w:val="21"/>
        </w:rPr>
      </w:pPr>
      <w:r>
        <w:rPr>
          <w:sz w:val="21"/>
        </w:rPr>
        <w:t>(3)65</w:t>
      </w:r>
    </w:p>
    <w:p>
      <w:pPr>
        <w:shd w:val="clear" w:color="auto" w:fill="auto"/>
        <w:spacing w:line="360" w:lineRule="auto"/>
        <w:jc w:val="left"/>
        <w:textAlignment w:val="center"/>
        <w:rPr>
          <w:sz w:val="21"/>
        </w:rPr>
      </w:pPr>
      <w:r>
        <w:rPr>
          <w:sz w:val="21"/>
        </w:rPr>
        <w:t>(4)</w:t>
      </w:r>
      <w:r>
        <w:rPr>
          <w:rFonts w:ascii="Times New Roman" w:eastAsia="Times New Roman" w:hAnsi="Times New Roman" w:cs="Times New Roman"/>
          <w:strike w:val="0"/>
          <w:kern w:val="0"/>
          <w:sz w:val="24"/>
          <w:szCs w:val="24"/>
          <w:u w:val="none"/>
        </w:rPr>
        <w:drawing>
          <wp:inline>
            <wp:extent cx="1638300" cy="1743075"/>
            <wp:docPr id="1968372443" name="" descr="@@@2a56e1c6c2bc4a3db8d332276d707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72443" name=""/>
                    <pic:cNvPicPr>
                      <a:picLocks noChangeAspect="1"/>
                    </pic:cNvPicPr>
                  </pic:nvPicPr>
                  <pic:blipFill>
                    <a:blip xmlns:r="http://schemas.openxmlformats.org/officeDocument/2006/relationships" r:embed="rId305"/>
                    <a:stretch>
                      <a:fillRect/>
                    </a:stretch>
                  </pic:blipFill>
                  <pic:spPr>
                    <a:xfrm>
                      <a:off x="0" y="0"/>
                      <a:ext cx="1638300" cy="1743075"/>
                    </a:xfrm>
                    <a:prstGeom prst="rect">
                      <a:avLst/>
                    </a:prstGeom>
                  </pic:spPr>
                </pic:pic>
              </a:graphicData>
            </a:graphic>
          </wp:inline>
        </w:drawing>
      </w:r>
    </w:p>
    <w:p>
      <w:pPr>
        <w:shd w:val="clear" w:color="auto" w:fill="auto"/>
        <w:spacing w:line="360" w:lineRule="auto"/>
        <w:jc w:val="left"/>
        <w:textAlignment w:val="center"/>
        <w:rPr>
          <w:sz w:val="21"/>
        </w:rPr>
      </w:pPr>
      <w:r>
        <w:rPr>
          <w:sz w:val="21"/>
        </w:rPr>
        <w:t>(5)晶体</w:t>
      </w:r>
    </w:p>
    <w:p>
      <w:pPr>
        <w:shd w:val="clear" w:color="auto" w:fill="auto"/>
        <w:spacing w:line="360" w:lineRule="auto"/>
        <w:jc w:val="left"/>
        <w:textAlignment w:val="center"/>
        <w:rPr>
          <w:sz w:val="21"/>
        </w:rPr>
      </w:pPr>
      <w:r>
        <w:rPr>
          <w:sz w:val="21"/>
        </w:rPr>
        <w:t>【难度】0.79</w:t>
      </w:r>
    </w:p>
    <w:p>
      <w:pPr>
        <w:shd w:val="clear" w:color="auto" w:fill="auto"/>
        <w:spacing w:line="360" w:lineRule="auto"/>
        <w:jc w:val="left"/>
        <w:textAlignment w:val="center"/>
        <w:rPr>
          <w:sz w:val="21"/>
        </w:rPr>
      </w:pPr>
      <w:r>
        <w:rPr>
          <w:sz w:val="21"/>
        </w:rPr>
        <w:t>【详解】（1）试管触碰烧杯底部，说明试管位置过低，试管由铁圈A固定，因此需要将A向上移动，使试管离开烧杯底部。</w:t>
      </w:r>
    </w:p>
    <w:p>
      <w:pPr>
        <w:shd w:val="clear" w:color="auto" w:fill="auto"/>
        <w:spacing w:line="360" w:lineRule="auto"/>
        <w:jc w:val="left"/>
        <w:textAlignment w:val="center"/>
        <w:rPr>
          <w:sz w:val="21"/>
        </w:rPr>
      </w:pPr>
      <w:r>
        <w:rPr>
          <w:sz w:val="21"/>
        </w:rPr>
        <w:t>（2）探究熔化过程、鉴定晶体和非晶体时，除记录温度外，还需要观察固体的状态变化情况，判断熔化进程。</w:t>
      </w:r>
    </w:p>
    <w:p>
      <w:pPr>
        <w:shd w:val="clear" w:color="auto" w:fill="auto"/>
        <w:spacing w:line="360" w:lineRule="auto"/>
        <w:jc w:val="left"/>
        <w:textAlignment w:val="center"/>
        <w:rPr>
          <w:sz w:val="21"/>
        </w:rPr>
      </w:pPr>
      <w:r>
        <w:rPr>
          <w:sz w:val="21"/>
        </w:rPr>
        <w:t>（3）由图甲可知，该温度计分度值为</w:t>
      </w:r>
      <w:r>
        <w:object>
          <v:shape id="_x0000_i1154" type="#_x0000_t75" alt="eqIdc6ee03407383e5de51b4ed2bff773500" style="width:14.95pt;height:11.34pt" o:ole="">
            <v:imagedata r:id="rId306" o:title="eqIdc6ee03407383e5de51b4ed2bff773500"/>
          </v:shape>
          <o:OLEObject Type="Embed" ProgID="Equation.DSMT4" ShapeID="_x0000_i1154" DrawAspect="Content" ObjectID="_130" r:id="rId307"/>
        </w:object>
      </w:r>
      <w:r>
        <w:rPr>
          <w:sz w:val="21"/>
        </w:rPr>
        <w:t>，液柱顶端对应刻度为</w:t>
      </w:r>
      <w:r>
        <w:object>
          <v:shape id="_x0000_i1155" type="#_x0000_t75" alt="eqId8c681b1c8dac31099621beb2b473bc04" style="width:21.97pt;height:12.65pt" o:ole="">
            <v:imagedata r:id="rId308" o:title="eqId8c681b1c8dac31099621beb2b473bc04"/>
          </v:shape>
          <o:OLEObject Type="Embed" ProgID="Equation.DSMT4" ShapeID="_x0000_i1155" DrawAspect="Content" ObjectID="_131" r:id="rId309"/>
        </w:object>
      </w:r>
      <w:r>
        <w:rPr>
          <w:sz w:val="21"/>
        </w:rPr>
        <w:t xml:space="preserve"> ，因此读数为</w:t>
      </w:r>
      <w:r>
        <w:object>
          <v:shape id="_x0000_i1156" type="#_x0000_t75" alt="eqId8c681b1c8dac31099621beb2b473bc04" style="width:21.97pt;height:12.65pt" o:ole="">
            <v:imagedata r:id="rId308" o:title="eqId8c681b1c8dac31099621beb2b473bc04"/>
          </v:shape>
          <o:OLEObject Type="Embed" ProgID="Equation.DSMT4" ShapeID="_x0000_i1156" DrawAspect="Content" ObjectID="_132" r:id="rId310"/>
        </w:object>
      </w:r>
      <w:r>
        <w:rPr>
          <w:sz w:val="21"/>
        </w:rPr>
        <w:t xml:space="preserve"> 。</w:t>
      </w:r>
    </w:p>
    <w:p>
      <w:pPr>
        <w:shd w:val="clear" w:color="auto" w:fill="auto"/>
        <w:spacing w:line="360" w:lineRule="auto"/>
        <w:jc w:val="left"/>
        <w:textAlignment w:val="center"/>
        <w:rPr>
          <w:sz w:val="21"/>
        </w:rPr>
      </w:pPr>
      <w:r>
        <w:rPr>
          <w:sz w:val="21"/>
        </w:rPr>
        <w:t>（4）根据3min时的温度，在坐标系中作出对应的点，用平滑曲线将所有的点连接起来，即可得到完整熔化的温度-时间图像。</w:t>
      </w:r>
    </w:p>
    <w:p>
      <w:pPr>
        <w:shd w:val="clear" w:color="auto" w:fill="auto"/>
        <w:spacing w:line="360" w:lineRule="auto"/>
        <w:jc w:val="left"/>
        <w:textAlignment w:val="center"/>
        <w:rPr>
          <w:sz w:val="21"/>
        </w:rPr>
      </w:pPr>
      <w:r>
        <w:rPr>
          <w:sz w:val="21"/>
        </w:rPr>
        <w:t>（5）由图像可知，该物质熔化过程中有段时间温度保持不变，即有固定熔点，因此属于晶体。</w:t>
      </w:r>
    </w:p>
    <w:p>
      <w:pPr>
        <w:shd w:val="clear" w:color="auto" w:fill="auto"/>
        <w:spacing w:line="360" w:lineRule="auto"/>
        <w:jc w:val="left"/>
        <w:textAlignment w:val="center"/>
        <w:rPr>
          <w:sz w:val="21"/>
        </w:rPr>
      </w:pPr>
      <w:r>
        <w:rPr>
          <w:sz w:val="21"/>
        </w:rPr>
        <w:t>39．(1)10</w:t>
      </w:r>
    </w:p>
    <w:p>
      <w:pPr>
        <w:shd w:val="clear" w:color="auto" w:fill="auto"/>
        <w:spacing w:line="360" w:lineRule="auto"/>
        <w:jc w:val="left"/>
        <w:textAlignment w:val="center"/>
        <w:rPr>
          <w:sz w:val="21"/>
        </w:rPr>
      </w:pPr>
      <w:r>
        <w:rPr>
          <w:sz w:val="21"/>
        </w:rPr>
        <w:t xml:space="preserve">(2)     </w:t>
      </w:r>
      <w:r>
        <w:rPr>
          <w:sz w:val="21"/>
        </w:rPr>
        <w:t>照相机</w:t>
      </w:r>
      <w:r>
        <w:rPr>
          <w:sz w:val="21"/>
        </w:rPr>
        <w:t xml:space="preserve">     </w:t>
      </w:r>
      <w:r>
        <w:rPr>
          <w:sz w:val="21"/>
        </w:rPr>
        <w:t>左</w:t>
      </w:r>
      <w:r>
        <w:rPr>
          <w:sz w:val="21"/>
        </w:rPr>
        <w:t xml:space="preserve">     </w:t>
      </w:r>
      <w:r>
        <w:rPr>
          <w:sz w:val="21"/>
        </w:rPr>
        <w:t>下</w:t>
      </w:r>
      <w:r>
        <w:rPr>
          <w:sz w:val="21"/>
        </w:rPr>
        <w:t xml:space="preserve">     </w:t>
      </w:r>
      <w:r>
        <w:rPr>
          <w:sz w:val="21"/>
        </w:rPr>
        <w:t>1.5</w:t>
      </w:r>
    </w:p>
    <w:p>
      <w:pPr>
        <w:shd w:val="clear" w:color="auto" w:fill="auto"/>
        <w:spacing w:line="360" w:lineRule="auto"/>
        <w:jc w:val="left"/>
        <w:textAlignment w:val="center"/>
        <w:rPr>
          <w:sz w:val="21"/>
        </w:rPr>
      </w:pPr>
      <w:r>
        <w:rPr>
          <w:sz w:val="21"/>
        </w:rPr>
        <w:t>(3)大于</w:t>
      </w:r>
    </w:p>
    <w:p>
      <w:pPr>
        <w:shd w:val="clear" w:color="auto" w:fill="auto"/>
        <w:spacing w:line="360" w:lineRule="auto"/>
        <w:jc w:val="left"/>
        <w:textAlignment w:val="center"/>
        <w:rPr>
          <w:sz w:val="21"/>
        </w:rPr>
      </w:pPr>
      <w:r>
        <w:rPr>
          <w:sz w:val="21"/>
        </w:rPr>
        <w:t>【难度】0.68</w:t>
      </w:r>
    </w:p>
    <w:p>
      <w:pPr>
        <w:shd w:val="clear" w:color="auto" w:fill="auto"/>
        <w:spacing w:line="360" w:lineRule="auto"/>
        <w:jc w:val="left"/>
        <w:textAlignment w:val="center"/>
        <w:rPr>
          <w:i/>
          <w:sz w:val="21"/>
        </w:rPr>
      </w:pPr>
      <w:r>
        <w:rPr>
          <w:sz w:val="21"/>
        </w:rPr>
        <w:t>【详解】（1）</w:t>
      </w:r>
      <w:r>
        <w:rPr>
          <w:sz w:val="21"/>
        </w:rPr>
        <w:t>窗外远处景物 → 物距</w:t>
      </w:r>
      <w:r>
        <w:rPr>
          <w:i/>
          <w:sz w:val="21"/>
        </w:rPr>
        <w:t>u</w:t>
      </w:r>
      <w:r>
        <w:rPr>
          <w:sz w:val="21"/>
        </w:rPr>
        <w:t xml:space="preserve">很大，可近似为 </w:t>
      </w:r>
      <w:r>
        <w:rPr>
          <w:i/>
          <w:sz w:val="21"/>
        </w:rPr>
        <w:t>u</w:t>
      </w:r>
      <w:r>
        <w:rPr>
          <w:sz w:val="21"/>
        </w:rPr>
        <w:t xml:space="preserve">→∞。此时墙上（墙面相当于光屏）出现清晰像，说明像距接近等于焦距 </w:t>
      </w:r>
      <w:r>
        <w:object>
          <v:shape id="_x0000_i1157" type="#_x0000_t75" alt="eqId53f1be7e12cdb18d8fc4de1fb7346fde" style="width:11.42pt;height:12.76pt" o:ole="">
            <v:imagedata r:id="rId311" o:title="eqId53f1be7e12cdb18d8fc4de1fb7346fde"/>
          </v:shape>
          <o:OLEObject Type="Embed" ProgID="Equation.DSMT4" ShapeID="_x0000_i1157" DrawAspect="Content" ObjectID="_133" r:id="rId312"/>
        </w:object>
      </w:r>
      <w:r>
        <w:rPr>
          <w:i/>
          <w:sz w:val="21"/>
        </w:rPr>
        <w:t>f</w:t>
      </w:r>
      <w:r>
        <w:rPr>
          <w:sz w:val="21"/>
        </w:rPr>
        <w:t xml:space="preserve">（因为 </w:t>
      </w:r>
      <w:r>
        <w:rPr>
          <w:i/>
          <w:sz w:val="21"/>
        </w:rPr>
        <w:t>u</w:t>
      </w:r>
      <w:r>
        <w:rPr>
          <w:sz w:val="21"/>
        </w:rPr>
        <w:t>→∞ 时，像接近在焦点上）。</w:t>
      </w:r>
    </w:p>
    <w:p>
      <w:pPr>
        <w:shd w:val="clear" w:color="auto" w:fill="auto"/>
        <w:spacing w:line="360" w:lineRule="auto"/>
        <w:jc w:val="left"/>
        <w:textAlignment w:val="center"/>
        <w:rPr>
          <w:sz w:val="21"/>
        </w:rPr>
      </w:pPr>
      <w:r>
        <w:rPr>
          <w:sz w:val="21"/>
        </w:rPr>
        <w:t>故</w:t>
      </w:r>
      <w:r>
        <w:object>
          <v:shape id="_x0000_i1158" type="#_x0000_t75" alt="eqId7d8fb42f3c8873adf435d699f6a06654" style="width:43.1pt;height:13.98pt" o:ole="">
            <v:imagedata r:id="rId313" o:title="eqId7d8fb42f3c8873adf435d699f6a06654"/>
          </v:shape>
          <o:OLEObject Type="Embed" ProgID="Equation.DSMT4" ShapeID="_x0000_i1158" DrawAspect="Content" ObjectID="_134" r:id="rId314"/>
        </w:object>
      </w:r>
      <w:r>
        <w:rPr>
          <w:sz w:val="21"/>
        </w:rPr>
        <w:t>。</w:t>
      </w:r>
    </w:p>
    <w:p>
      <w:pPr>
        <w:shd w:val="clear" w:color="auto" w:fill="auto"/>
        <w:spacing w:line="360" w:lineRule="auto"/>
        <w:jc w:val="left"/>
        <w:textAlignment w:val="center"/>
        <w:rPr>
          <w:sz w:val="21"/>
        </w:rPr>
      </w:pPr>
      <w:r>
        <w:rPr>
          <w:sz w:val="21"/>
        </w:rPr>
        <w:t>（2）</w:t>
      </w:r>
      <w:r>
        <w:rPr>
          <w:sz w:val="21"/>
        </w:rPr>
        <w:t>由图可知，蜡烛在</w:t>
      </w:r>
      <w:r>
        <w:object>
          <v:shape id="_x0000_i1159" type="#_x0000_t75" alt="eqId81a95b7afc5eb747c15eeb3ee35ecc88" style="width:35.18pt;height:12.49pt" o:ole="">
            <v:imagedata r:id="rId315" o:title="eqId81a95b7afc5eb747c15eeb3ee35ecc88"/>
          </v:shape>
          <o:OLEObject Type="Embed" ProgID="Equation.DSMT4" ShapeID="_x0000_i1159" DrawAspect="Content" ObjectID="_135" r:id="rId316"/>
        </w:object>
      </w:r>
      <w:r>
        <w:rPr>
          <w:sz w:val="21"/>
        </w:rPr>
        <w:t>刻度处，凸透镜在</w:t>
      </w:r>
      <w:r>
        <w:object>
          <v:shape id="_x0000_i1160" type="#_x0000_t75" alt="eqIdd7de85309ee7bc630ee084390c9a92ef" style="width:34.29pt;height:12.53pt" o:ole="">
            <v:imagedata r:id="rId317" o:title="eqIdd7de85309ee7bc630ee084390c9a92ef"/>
          </v:shape>
          <o:OLEObject Type="Embed" ProgID="Equation.DSMT4" ShapeID="_x0000_i1160" DrawAspect="Content" ObjectID="_136" r:id="rId318"/>
        </w:object>
      </w:r>
      <w:r>
        <w:rPr>
          <w:sz w:val="21"/>
        </w:rPr>
        <w:t>刻度处，物距</w:t>
      </w:r>
      <w:r>
        <w:object>
          <v:shape id="_x0000_i1161" type="#_x0000_t75" alt="eqIddf37ab14788ab2a8504dbdf1dfa95087" style="width:134.64pt;height:13.86pt" o:ole="">
            <v:imagedata r:id="rId319" o:title="eqIddf37ab14788ab2a8504dbdf1dfa95087"/>
          </v:shape>
          <o:OLEObject Type="Embed" ProgID="Equation.DSMT4" ShapeID="_x0000_i1161" DrawAspect="Content" ObjectID="_137" r:id="rId320"/>
        </w:object>
      </w:r>
    </w:p>
    <w:p>
      <w:pPr>
        <w:shd w:val="clear" w:color="auto" w:fill="auto"/>
        <w:spacing w:line="360" w:lineRule="auto"/>
        <w:jc w:val="left"/>
        <w:textAlignment w:val="center"/>
        <w:rPr>
          <w:sz w:val="21"/>
        </w:rPr>
      </w:pPr>
      <w:r>
        <w:rPr>
          <w:sz w:val="21"/>
        </w:rPr>
        <w:t>满足</w:t>
      </w:r>
      <w:r>
        <w:object>
          <v:shape id="_x0000_i1162" type="#_x0000_t75" alt="eqIdd0c3b75d488caff80ad77cb1099d1601" style="width:32.56pt;height:14.46pt" o:ole="">
            <v:imagedata r:id="rId321" o:title="eqIdd0c3b75d488caff80ad77cb1099d1601"/>
          </v:shape>
          <o:OLEObject Type="Embed" ProgID="Equation.DSMT4" ShapeID="_x0000_i1162" DrawAspect="Content" ObjectID="_138" r:id="rId322"/>
        </w:object>
      </w:r>
      <w:r>
        <w:rPr>
          <w:sz w:val="21"/>
        </w:rPr>
        <w:t>，成倒立、缩小的实像，照相机就是利用这个原理制成的；</w:t>
      </w:r>
    </w:p>
    <w:p>
      <w:pPr>
        <w:shd w:val="clear" w:color="auto" w:fill="auto"/>
        <w:spacing w:line="360" w:lineRule="auto"/>
        <w:jc w:val="left"/>
        <w:textAlignment w:val="center"/>
        <w:rPr>
          <w:sz w:val="21"/>
        </w:rPr>
      </w:pPr>
      <w:r>
        <w:rPr>
          <w:sz w:val="21"/>
        </w:rPr>
        <w:t xml:space="preserve"> 凸透镜成实像时，遵循</w:t>
      </w:r>
      <w:r>
        <w:rPr>
          <w:sz w:val="21"/>
        </w:rPr>
        <w:t>“物远像近像变小”</w:t>
      </w:r>
      <w:r>
        <w:rPr>
          <w:sz w:val="21"/>
        </w:rPr>
        <w:t>的规律：蜡烛远离透镜物距变大，像距会变小，因此需要将光屏向左靠近透镜移动；</w:t>
      </w:r>
    </w:p>
    <w:p>
      <w:pPr>
        <w:shd w:val="clear" w:color="auto" w:fill="auto"/>
        <w:spacing w:line="360" w:lineRule="auto"/>
        <w:jc w:val="left"/>
        <w:textAlignment w:val="center"/>
        <w:rPr>
          <w:sz w:val="21"/>
        </w:rPr>
      </w:pPr>
      <w:r>
        <w:rPr>
          <w:sz w:val="21"/>
        </w:rPr>
        <w:t xml:space="preserve"> 蜡烛位置不动，透镜下沉，光心向下移动</w:t>
      </w:r>
      <w:r>
        <w:object>
          <v:shape id="_x0000_i1163" type="#_x0000_t75" alt="eqIddd40fe56da3bf8aec52c0c62a015e203" style="width:19.34pt;height:12.67pt" o:ole="">
            <v:imagedata r:id="rId323" o:title="eqIddd40fe56da3bf8aec52c0c62a015e203"/>
          </v:shape>
          <o:OLEObject Type="Embed" ProgID="Equation.DSMT4" ShapeID="_x0000_i1163" DrawAspect="Content" ObjectID="_139" r:id="rId324"/>
        </w:object>
      </w:r>
      <w:r>
        <w:rPr>
          <w:sz w:val="21"/>
        </w:rPr>
        <w:t>，根据过光心的光线传播方向不变，结合相似三角形，物距</w:t>
      </w:r>
      <w:r>
        <w:object>
          <v:shape id="_x0000_i1164" type="#_x0000_t75" alt="eqIdf150dba3af7d488841f0d68644602ff7" style="width:26.38pt;height:12.53pt" o:ole="">
            <v:imagedata r:id="rId325" o:title="eqIdf150dba3af7d488841f0d68644602ff7"/>
          </v:shape>
          <o:OLEObject Type="Embed" ProgID="Equation.DSMT4" ShapeID="_x0000_i1164" DrawAspect="Content" ObjectID="_140" r:id="rId326"/>
        </w:object>
      </w:r>
      <w:r>
        <w:rPr>
          <w:sz w:val="21"/>
        </w:rPr>
        <w:t>、像距</w:t>
      </w:r>
      <w:r>
        <w:object>
          <v:shape id="_x0000_i1165" type="#_x0000_t75" alt="eqId914d562de727c66bdff2f3a5a66d5cc6" style="width:25.51pt;height:12.43pt" o:ole="">
            <v:imagedata r:id="rId327" o:title="eqId914d562de727c66bdff2f3a5a66d5cc6"/>
          </v:shape>
          <o:OLEObject Type="Embed" ProgID="Equation.DSMT4" ShapeID="_x0000_i1165" DrawAspect="Content" ObjectID="_141" r:id="rId328"/>
        </w:object>
      </w:r>
      <w:r>
        <w:rPr>
          <w:sz w:val="21"/>
        </w:rPr>
        <w:t>，</w:t>
      </w:r>
      <w:r>
        <w:rPr>
          <w:sz w:val="21"/>
        </w:rPr>
        <w:t>可计算得，光屏上的像会向下移动</w:t>
      </w:r>
      <w:r>
        <w:object>
          <v:shape id="_x0000_i1166" type="#_x0000_t75" alt="eqId309434545be19c3bc4f1c64505bf73a4" style="width:29.03pt;height:13.85pt" o:ole="">
            <v:imagedata r:id="rId329" o:title="eqId309434545be19c3bc4f1c64505bf73a4"/>
          </v:shape>
          <o:OLEObject Type="Embed" ProgID="Equation.DSMT4" ShapeID="_x0000_i1166" DrawAspect="Content" ObjectID="_142" r:id="rId330"/>
        </w:object>
      </w:r>
      <w:r>
        <w:rPr>
          <w:sz w:val="21"/>
        </w:rPr>
        <w:t>。</w:t>
      </w:r>
    </w:p>
    <w:p>
      <w:pPr>
        <w:shd w:val="clear" w:color="auto" w:fill="auto"/>
        <w:spacing w:line="360" w:lineRule="auto"/>
        <w:jc w:val="left"/>
        <w:textAlignment w:val="center"/>
        <w:rPr>
          <w:sz w:val="21"/>
        </w:rPr>
      </w:pPr>
      <w:r>
        <w:rPr>
          <w:sz w:val="21"/>
        </w:rPr>
        <w:t>（3）</w:t>
      </w:r>
      <w:r>
        <w:rPr>
          <w:sz w:val="21"/>
        </w:rPr>
        <w:t>保持物距不变，换透镜后像变大，说明像距变大，新透镜对光的偏折能力更弱，因此新透镜的焦距大于原透镜的焦距。</w:t>
      </w:r>
    </w:p>
    <w:p>
      <w:pPr>
        <w:shd w:val="clear" w:color="auto" w:fill="auto"/>
        <w:spacing w:line="360" w:lineRule="auto"/>
        <w:jc w:val="left"/>
        <w:textAlignment w:val="center"/>
        <w:rPr>
          <w:sz w:val="21"/>
        </w:rPr>
      </w:pPr>
      <w:r>
        <w:rPr>
          <w:sz w:val="21"/>
        </w:rPr>
        <w:t>40．(1)</w:t>
      </w:r>
      <w:r>
        <w:object>
          <v:shape id="_x0000_i1167" type="#_x0000_t75" alt="eqId1ad3b58bed9a4184f0faeda63970b87a" style="width:38.7pt;height:13.78pt" o:ole="">
            <v:imagedata r:id="rId331" o:title="eqId1ad3b58bed9a4184f0faeda63970b87a"/>
          </v:shape>
          <o:OLEObject Type="Embed" ProgID="Equation.DSMT4" ShapeID="_x0000_i1167" DrawAspect="Content" ObjectID="_143" r:id="rId332"/>
        </w:object>
      </w:r>
    </w:p>
    <w:p>
      <w:pPr>
        <w:shd w:val="clear" w:color="auto" w:fill="auto"/>
        <w:spacing w:line="360" w:lineRule="auto"/>
        <w:jc w:val="left"/>
        <w:textAlignment w:val="center"/>
        <w:rPr>
          <w:sz w:val="21"/>
        </w:rPr>
      </w:pPr>
      <w:r>
        <w:rPr>
          <w:sz w:val="21"/>
        </w:rPr>
        <w:t>(2)</w:t>
      </w:r>
      <w:r>
        <w:object>
          <v:shape id="_x0000_i1168" type="#_x0000_t75" alt="eqIdf0619af2998b3595a4e7f0e8965c7a69" style="width:45.74pt;height:13.92pt" o:ole="">
            <v:imagedata r:id="rId333" o:title="eqIdf0619af2998b3595a4e7f0e8965c7a69"/>
          </v:shape>
          <o:OLEObject Type="Embed" ProgID="Equation.DSMT4" ShapeID="_x0000_i1168" DrawAspect="Content" ObjectID="_144" r:id="rId334"/>
        </w:object>
      </w:r>
      <w:r>
        <w:rPr>
          <w:sz w:val="21"/>
        </w:rPr>
        <w:t>，</w:t>
      </w:r>
      <w:r>
        <w:object>
          <v:shape id="_x0000_i1169" type="#_x0000_t75" alt="eqId78dc1c01f73faedcaa6b067751685220" style="width:41.34pt;height:14.04pt" o:ole="">
            <v:imagedata r:id="rId335" o:title="eqId78dc1c01f73faedcaa6b067751685220"/>
          </v:shape>
          <o:OLEObject Type="Embed" ProgID="Equation.DSMT4" ShapeID="_x0000_i1169" DrawAspect="Content" ObjectID="_145" r:id="rId336"/>
        </w:objec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【详解】（1）由题意得，无人机满载时总质量</w:t>
      </w:r>
      <w:r>
        <w:object>
          <v:shape id="_x0000_i1170" type="#_x0000_t75" alt="eqIde8e744ca45533b28129a9c23fa012c45" style="width:175.12pt;height:16.67pt" o:ole="">
            <v:imagedata r:id="rId337" o:title="eqIde8e744ca45533b28129a9c23fa012c45"/>
          </v:shape>
          <o:OLEObject Type="Embed" ProgID="Equation.DSMT4" ShapeID="_x0000_i1170" DrawAspect="Content" ObjectID="_146" r:id="rId338"/>
        </w:object>
      </w:r>
    </w:p>
    <w:p>
      <w:pPr>
        <w:shd w:val="clear" w:color="auto" w:fill="auto"/>
        <w:spacing w:line="360" w:lineRule="auto"/>
        <w:jc w:val="left"/>
        <w:textAlignment w:val="center"/>
        <w:rPr>
          <w:sz w:val="21"/>
        </w:rPr>
      </w:pPr>
      <w:r>
        <w:rPr>
          <w:sz w:val="21"/>
        </w:rPr>
        <w:t>总重力</w:t>
      </w:r>
      <w:r>
        <w:object>
          <v:shape id="_x0000_i1171" type="#_x0000_t75" alt="eqIdda712370cdddc77bd095e69f1f6ea3d3" style="width:180.4pt;height:16.68pt" o:ole="">
            <v:imagedata r:id="rId339" o:title="eqIdda712370cdddc77bd095e69f1f6ea3d3"/>
          </v:shape>
          <o:OLEObject Type="Embed" ProgID="Equation.DSMT4" ShapeID="_x0000_i1171" DrawAspect="Content" ObjectID="_147" r:id="rId340"/>
        </w:object>
      </w:r>
    </w:p>
    <w:p>
      <w:pPr>
        <w:shd w:val="clear" w:color="auto" w:fill="auto"/>
        <w:spacing w:line="360" w:lineRule="auto"/>
        <w:jc w:val="left"/>
        <w:textAlignment w:val="center"/>
        <w:rPr>
          <w:sz w:val="21"/>
        </w:rPr>
      </w:pPr>
      <w:r>
        <w:rPr>
          <w:sz w:val="21"/>
        </w:rPr>
        <w:t>无人机停放在水平跑道上处于静止状态，受力平衡，地面的支持力与总重力是一对平衡力，故支持力</w:t>
      </w:r>
      <w:r>
        <w:object>
          <v:shape id="_x0000_i1172" type="#_x0000_t75" alt="eqId86c2443e391a4d9230443fb8d8d420db" style="width:87.08pt;height:17.62pt" o:ole="">
            <v:imagedata r:id="rId341" o:title="eqId86c2443e391a4d9230443fb8d8d420db"/>
          </v:shape>
          <o:OLEObject Type="Embed" ProgID="Equation.DSMT4" ShapeID="_x0000_i1172" DrawAspect="Content" ObjectID="_148" r:id="rId342"/>
        </w:object>
      </w:r>
    </w:p>
    <w:p>
      <w:pPr>
        <w:shd w:val="clear" w:color="auto" w:fill="auto"/>
        <w:spacing w:line="360" w:lineRule="auto"/>
        <w:jc w:val="left"/>
        <w:textAlignment w:val="center"/>
        <w:rPr>
          <w:sz w:val="21"/>
        </w:rPr>
      </w:pPr>
      <w:r>
        <w:rPr>
          <w:sz w:val="21"/>
        </w:rPr>
        <w:t>（2）无人机水平匀速飞行时，受力平衡，发动机牵引力与平均阻力是一对平衡力，故牵引力</w:t>
      </w:r>
      <w:r>
        <w:object>
          <v:shape id="_x0000_i1173" type="#_x0000_t75" alt="eqId32b50fa737c446fc393c71c640debd39" style="width:87.08pt;height:17.81pt" o:ole="">
            <v:imagedata r:id="rId343" o:title="eqId32b50fa737c446fc393c71c640debd39"/>
          </v:shape>
          <o:OLEObject Type="Embed" ProgID="Equation.DSMT4" ShapeID="_x0000_i1173" DrawAspect="Content" ObjectID="_149" r:id="rId344"/>
        </w:object>
      </w:r>
    </w:p>
    <w:p>
      <w:pPr>
        <w:shd w:val="clear" w:color="auto" w:fill="auto"/>
        <w:spacing w:line="360" w:lineRule="auto"/>
        <w:jc w:val="left"/>
        <w:textAlignment w:val="center"/>
        <w:rPr>
          <w:sz w:val="21"/>
        </w:rPr>
      </w:pPr>
      <w:r>
        <w:rPr>
          <w:sz w:val="21"/>
        </w:rPr>
        <w:t>巡航速度</w:t>
      </w:r>
      <w:r>
        <w:object>
          <v:shape id="_x0000_i1174" type="#_x0000_t75" alt="eqIde37c88af5fdefc54b6a517833a205a1f" style="width:155.76pt;height:26.96pt" o:ole="">
            <v:imagedata r:id="rId345" o:title="eqIde37c88af5fdefc54b6a517833a205a1f"/>
          </v:shape>
          <o:OLEObject Type="Embed" ProgID="Equation.DSMT4" ShapeID="_x0000_i1174" DrawAspect="Content" ObjectID="_150" r:id="rId346"/>
        </w:object>
      </w:r>
    </w:p>
    <w:p>
      <w:pPr>
        <w:shd w:val="clear" w:color="auto" w:fill="auto"/>
        <w:spacing w:line="360" w:lineRule="auto"/>
        <w:jc w:val="left"/>
        <w:textAlignment w:val="center"/>
        <w:rPr>
          <w:sz w:val="21"/>
        </w:rPr>
      </w:pPr>
      <w:r>
        <w:rPr>
          <w:sz w:val="21"/>
        </w:rPr>
        <w:t>可得做功功率</w:t>
      </w:r>
      <w:r>
        <w:object>
          <v:shape id="_x0000_i1175" type="#_x0000_t75" alt="eqId25c4bbc8201e966e5bdddfbf7eb1c5cf" style="width:168.08pt;height:17.61pt" o:ole="">
            <v:imagedata r:id="rId347" o:title="eqId25c4bbc8201e966e5bdddfbf7eb1c5cf"/>
          </v:shape>
          <o:OLEObject Type="Embed" ProgID="Equation.DSMT4" ShapeID="_x0000_i1175" DrawAspect="Content" ObjectID="_151" r:id="rId348"/>
        </w:object>
      </w:r>
    </w:p>
    <w:p>
      <w:pPr>
        <w:shd w:val="clear" w:color="auto" w:fill="auto"/>
        <w:spacing w:line="360" w:lineRule="auto"/>
        <w:jc w:val="left"/>
        <w:textAlignment w:val="center"/>
        <w:rPr>
          <w:sz w:val="21"/>
        </w:rPr>
      </w:pPr>
      <w:r>
        <w:rPr>
          <w:sz w:val="21"/>
        </w:rPr>
        <w:t>41．(1)</w:t>
      </w:r>
      <w:r>
        <w:object>
          <v:shape id="_x0000_i1176" type="#_x0000_t75" alt="eqId9df3dd99bd9eb696d93afe983c381951" style="width:48.38pt;height:13.81pt" o:ole="">
            <v:imagedata r:id="rId349" o:title="eqId9df3dd99bd9eb696d93afe983c381951"/>
          </v:shape>
          <o:OLEObject Type="Embed" ProgID="Equation.DSMT4" ShapeID="_x0000_i1176" DrawAspect="Content" ObjectID="_152" r:id="rId350"/>
        </w:object>
      </w:r>
    </w:p>
    <w:p>
      <w:pPr>
        <w:shd w:val="clear" w:color="auto" w:fill="auto"/>
        <w:spacing w:line="360" w:lineRule="auto"/>
        <w:jc w:val="left"/>
        <w:textAlignment w:val="center"/>
        <w:rPr>
          <w:sz w:val="21"/>
        </w:rPr>
      </w:pPr>
      <w:r>
        <w:rPr>
          <w:sz w:val="21"/>
        </w:rPr>
        <w:t>(2)</w:t>
      </w:r>
      <w:r>
        <w:object>
          <v:shape id="_x0000_i1177" type="#_x0000_t75" alt="eqId06b140062c06ce287ca862555287e3d1" style="width:22.86pt;height:12.41pt" o:ole="">
            <v:imagedata r:id="rId351" o:title="eqId06b140062c06ce287ca862555287e3d1"/>
          </v:shape>
          <o:OLEObject Type="Embed" ProgID="Equation.DSMT4" ShapeID="_x0000_i1177" DrawAspect="Content" ObjectID="_153" r:id="rId352"/>
        </w:object>
      </w:r>
    </w:p>
    <w:p>
      <w:pPr>
        <w:shd w:val="clear" w:color="auto" w:fill="auto"/>
        <w:spacing w:line="360" w:lineRule="auto"/>
        <w:jc w:val="left"/>
        <w:textAlignment w:val="center"/>
        <w:rPr>
          <w:sz w:val="21"/>
        </w:rPr>
      </w:pPr>
      <w:r>
        <w:rPr>
          <w:sz w:val="21"/>
        </w:rPr>
        <w:t>【难度】0.7</w:t>
      </w:r>
    </w:p>
    <w:p>
      <w:pPr>
        <w:shd w:val="clear" w:color="auto" w:fill="auto"/>
        <w:spacing w:line="360" w:lineRule="auto"/>
        <w:jc w:val="left"/>
        <w:textAlignment w:val="center"/>
        <w:rPr>
          <w:sz w:val="21"/>
        </w:rPr>
      </w:pPr>
      <w:r>
        <w:rPr>
          <w:sz w:val="21"/>
        </w:rPr>
        <w:t>【详解】（1）由题意得，锂电池电压</w:t>
      </w:r>
      <w:r>
        <w:object>
          <v:shape id="_x0000_i1178" type="#_x0000_t75" alt="eqId5f530fa90cdc38709dac76abf024318d" style="width:39.57pt;height:12.53pt" o:ole="">
            <v:imagedata r:id="rId353" o:title="eqId5f530fa90cdc38709dac76abf024318d"/>
          </v:shape>
          <o:OLEObject Type="Embed" ProgID="Equation.DSMT4" ShapeID="_x0000_i1178" DrawAspect="Content" ObjectID="_154" r:id="rId354"/>
        </w:object>
      </w:r>
      <w:r>
        <w:rPr>
          <w:sz w:val="21"/>
        </w:rPr>
        <w:t>，电池容量</w:t>
      </w:r>
      <w:r>
        <w:object>
          <v:shape id="_x0000_i1179" type="#_x0000_t75" alt="eqId67e65329cdf240486510ccb12aea4427" style="width:133.76pt;height:12.15pt" o:ole="">
            <v:imagedata r:id="rId355" o:title="eqId67e65329cdf240486510ccb12aea4427"/>
          </v:shape>
          <o:OLEObject Type="Embed" ProgID="Equation.DSMT4" ShapeID="_x0000_i1179" DrawAspect="Content" ObjectID="_155" r:id="rId356"/>
        </w:object>
      </w:r>
    </w:p>
    <w:p>
      <w:pPr>
        <w:shd w:val="clear" w:color="auto" w:fill="auto"/>
        <w:spacing w:line="360" w:lineRule="auto"/>
        <w:jc w:val="left"/>
        <w:textAlignment w:val="center"/>
        <w:rPr>
          <w:sz w:val="21"/>
        </w:rPr>
      </w:pPr>
      <w:r>
        <w:rPr>
          <w:sz w:val="21"/>
        </w:rPr>
        <w:t>锂电池储能为储存的电能</w:t>
      </w:r>
      <w:r>
        <w:object>
          <v:shape id="_x0000_i1180" type="#_x0000_t75" alt="eqId9f4929e371eec85d02d343ace4494d09" style="width:176.88pt;height:13.96pt" o:ole="">
            <v:imagedata r:id="rId357" o:title="eqId9f4929e371eec85d02d343ace4494d09"/>
          </v:shape>
          <o:OLEObject Type="Embed" ProgID="Equation.DSMT4" ShapeID="_x0000_i1180" DrawAspect="Content" ObjectID="_156" r:id="rId358"/>
        </w:object>
      </w:r>
    </w:p>
    <w:p>
      <w:pPr>
        <w:shd w:val="clear" w:color="auto" w:fill="auto"/>
        <w:spacing w:line="360" w:lineRule="auto"/>
        <w:jc w:val="left"/>
        <w:textAlignment w:val="center"/>
        <w:rPr>
          <w:sz w:val="21"/>
        </w:rPr>
      </w:pPr>
      <w:r>
        <w:rPr>
          <w:sz w:val="21"/>
        </w:rPr>
        <w:t>（2）水的体积</w:t>
      </w:r>
      <w:r>
        <w:object>
          <v:shape id="_x0000_i1181" type="#_x0000_t75" alt="eqId217c3dca51478c2b35823c30743a4106" style="width:91.48pt;height:14.08pt" o:ole="">
            <v:imagedata r:id="rId359" o:title="eqId217c3dca51478c2b35823c30743a4106"/>
          </v:shape>
          <o:OLEObject Type="Embed" ProgID="Equation.DSMT4" ShapeID="_x0000_i1181" DrawAspect="Content" ObjectID="_157" r:id="rId360"/>
        </w:object>
      </w:r>
    </w:p>
    <w:p>
      <w:pPr>
        <w:shd w:val="clear" w:color="auto" w:fill="auto"/>
        <w:spacing w:line="360" w:lineRule="auto"/>
        <w:jc w:val="left"/>
        <w:textAlignment w:val="center"/>
        <w:rPr>
          <w:sz w:val="21"/>
        </w:rPr>
      </w:pPr>
      <w:r>
        <w:rPr>
          <w:sz w:val="21"/>
        </w:rPr>
        <w:t>由</w:t>
      </w:r>
      <w:r>
        <w:object>
          <v:shape id="_x0000_i1182" type="#_x0000_t75" alt="eqIda3e8b5e08812f92622f79e7b17a5a78d" style="width:30.79pt;height:26.86pt" o:ole="">
            <v:imagedata r:id="rId303" o:title="eqIda3e8b5e08812f92622f79e7b17a5a78d"/>
          </v:shape>
          <o:OLEObject Type="Embed" ProgID="Equation.DSMT4" ShapeID="_x0000_i1182" DrawAspect="Content" ObjectID="_158" r:id="rId361"/>
        </w:object>
      </w:r>
      <w:r>
        <w:rPr>
          <w:sz w:val="21"/>
        </w:rPr>
        <w:t>得，水的质量</w:t>
      </w:r>
      <w:r>
        <w:object>
          <v:shape id="_x0000_i1183" type="#_x0000_t75" alt="eqIdf92dadd2b22eb3c1b7c5e6d0b18225c6" style="width:190.08pt;height:15.75pt" o:ole="">
            <v:imagedata r:id="rId362" o:title="eqIdf92dadd2b22eb3c1b7c5e6d0b18225c6"/>
          </v:shape>
          <o:OLEObject Type="Embed" ProgID="Equation.DSMT4" ShapeID="_x0000_i1183" DrawAspect="Content" ObjectID="_159" r:id="rId363"/>
        </w:object>
      </w:r>
    </w:p>
    <w:p>
      <w:pPr>
        <w:shd w:val="clear" w:color="auto" w:fill="auto"/>
        <w:spacing w:line="360" w:lineRule="auto"/>
        <w:jc w:val="left"/>
        <w:textAlignment w:val="center"/>
        <w:rPr>
          <w:sz w:val="21"/>
        </w:rPr>
      </w:pPr>
      <w:r>
        <w:rPr>
          <w:sz w:val="21"/>
        </w:rPr>
        <w:t>根据</w:t>
      </w:r>
      <w:r>
        <w:object>
          <v:shape id="_x0000_i1184" type="#_x0000_t75" alt="eqId4597ba405f2b5d2a87953278e1975b6e" style="width:37.82pt;height:27.21pt" o:ole="">
            <v:imagedata r:id="rId364" o:title="eqId4597ba405f2b5d2a87953278e1975b6e"/>
          </v:shape>
          <o:OLEObject Type="Embed" ProgID="Equation.DSMT4" ShapeID="_x0000_i1184" DrawAspect="Content" ObjectID="_160" r:id="rId365"/>
        </w:object>
      </w:r>
      <w:r>
        <w:rPr>
          <w:sz w:val="21"/>
        </w:rPr>
        <w:t>，得水吸收的热量</w:t>
      </w:r>
      <w:r>
        <w:object>
          <v:shape id="_x0000_i1185" type="#_x0000_t75" alt="eqId78ae84c67c4684d7d160363b0e48752b" style="width:264pt;height:17.6pt" o:ole="">
            <v:imagedata r:id="rId366" o:title="eqId78ae84c67c4684d7d160363b0e48752b"/>
          </v:shape>
          <o:OLEObject Type="Embed" ProgID="Equation.DSMT4" ShapeID="_x0000_i1185" DrawAspect="Content" ObjectID="_161" r:id="rId367"/>
        </w:object>
      </w:r>
    </w:p>
    <w:p>
      <w:pPr>
        <w:shd w:val="clear" w:color="auto" w:fill="auto"/>
        <w:spacing w:line="360" w:lineRule="auto"/>
        <w:jc w:val="left"/>
        <w:textAlignment w:val="center"/>
        <w:rPr>
          <w:sz w:val="21"/>
        </w:rPr>
      </w:pPr>
      <w:r>
        <w:rPr>
          <w:sz w:val="21"/>
        </w:rPr>
        <w:t>根据</w:t>
      </w:r>
      <w:r>
        <w:object>
          <v:shape id="_x0000_i1186" type="#_x0000_t75" alt="eqId5c3710274f8d58c90612ba3006262429" style="width:35.18pt;height:23.05pt" o:ole="">
            <v:imagedata r:id="rId368" o:title="eqId5c3710274f8d58c90612ba3006262429"/>
          </v:shape>
          <o:OLEObject Type="Embed" ProgID="Equation.DSMT4" ShapeID="_x0000_i1186" DrawAspect="Content" ObjectID="_162" r:id="rId369"/>
        </w:object>
      </w:r>
      <w:r>
        <w:rPr>
          <w:sz w:val="21"/>
        </w:rPr>
        <w:t>得锂电池供电消耗的电能</w:t>
      </w:r>
      <w:r>
        <w:object>
          <v:shape id="_x0000_i1187" type="#_x0000_t75" alt="eqIdcf8fa940232cb98a259457ba4fbc4dd5" style="width:128.42pt;height:12.13pt" o:ole="">
            <v:imagedata r:id="rId370" o:title="eqIdcf8fa940232cb98a259457ba4fbc4dd5"/>
          </v:shape>
          <o:OLEObject Type="Embed" ProgID="Equation.DSMT4" ShapeID="_x0000_i1187" DrawAspect="Content" ObjectID="_163" r:id="rId371"/>
        </w:object>
      </w:r>
    </w:p>
    <w:p>
      <w:pPr>
        <w:shd w:val="clear" w:color="auto" w:fill="auto"/>
        <w:spacing w:line="360" w:lineRule="auto"/>
        <w:jc w:val="left"/>
        <w:textAlignment w:val="center"/>
        <w:rPr>
          <w:sz w:val="21"/>
        </w:rPr>
      </w:pPr>
      <w:r>
        <w:rPr>
          <w:sz w:val="21"/>
        </w:rPr>
        <w:t>电热水杯的工作效率</w:t>
      </w:r>
      <w:r>
        <w:object>
          <v:shape id="_x0000_i1188" type="#_x0000_t75" alt="eqId71bb16c4bfb1c9ddb7b20f9dcfc79f84" style="width:166.32pt;height:28.18pt" o:ole="">
            <v:imagedata r:id="rId372" o:title="eqId71bb16c4bfb1c9ddb7b20f9dcfc79f84"/>
          </v:shape>
          <o:OLEObject Type="Embed" ProgID="Equation.DSMT4" ShapeID="_x0000_i1188" DrawAspect="Content" ObjectID="_164" r:id="rId373"/>
        </w:object>
      </w:r>
    </w:p>
    <w:p>
      <w:pPr>
        <w:shd w:val="clear" w:color="auto" w:fill="auto"/>
        <w:spacing w:line="360" w:lineRule="auto"/>
        <w:jc w:val="left"/>
        <w:textAlignment w:val="center"/>
        <w:rPr>
          <w:sz w:val="21"/>
        </w:rPr>
      </w:pPr>
      <w:r>
        <w:rPr>
          <w:sz w:val="21"/>
        </w:rPr>
        <w:t>42．（1）160W；（2）</w:t>
      </w:r>
      <w:r>
        <w:object>
          <v:shape id="_x0000_i1189" type="#_x0000_t75" alt="eqId4a600c9fe12a2d0678e5f10aecd50521" style="width:29.89pt;height:12.55pt" o:ole="">
            <v:imagedata r:id="rId374" o:title="eqId4a600c9fe12a2d0678e5f10aecd50521"/>
          </v:shape>
          <o:OLEObject Type="Embed" ProgID="Equation.DSMT4" ShapeID="_x0000_i1189" DrawAspect="Content" ObjectID="_165" r:id="rId375"/>
        </w:object>
      </w:r>
      <w:r>
        <w:rPr>
          <w:sz w:val="21"/>
        </w:rPr>
        <w:t>；（3）</w:t>
      </w:r>
      <w:r>
        <w:object>
          <v:shape id="_x0000_i1190" type="#_x0000_t75" alt="eqId9d29b99cbf74eea00eec6e6d99664918" style="width:26.4pt;height:12.58pt" o:ole="">
            <v:imagedata r:id="rId376" o:title="eqId9d29b99cbf74eea00eec6e6d99664918"/>
          </v:shape>
          <o:OLEObject Type="Embed" ProgID="Equation.DSMT4" ShapeID="_x0000_i1190" DrawAspect="Content" ObjectID="_166" r:id="rId377"/>
        </w:objec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【详解】解：（1）由图可知，滑轮组承重绳子根数为2，绳子端移动的距离</w:t>
      </w:r>
    </w:p>
    <w:p>
      <w:pPr>
        <w:shd w:val="clear" w:color="auto" w:fill="auto"/>
        <w:spacing w:line="360" w:lineRule="auto"/>
        <w:jc w:val="center"/>
        <w:textAlignment w:val="center"/>
        <w:rPr>
          <w:sz w:val="21"/>
        </w:rPr>
      </w:pPr>
      <w:r>
        <w:object>
          <v:shape id="_x0000_i1191" type="#_x0000_t75" alt="eqIdc9583cec68c32539deca78a0fa1c93c3" style="width:91.52pt;height:12.51pt" o:ole="">
            <v:imagedata r:id="rId378" o:title="eqIdc9583cec68c32539deca78a0fa1c93c3"/>
          </v:shape>
          <o:OLEObject Type="Embed" ProgID="Equation.DSMT4" ShapeID="_x0000_i1191" DrawAspect="Content" ObjectID="_167" r:id="rId379"/>
        </w:object>
      </w:r>
    </w:p>
    <w:p>
      <w:pPr>
        <w:shd w:val="clear" w:color="auto" w:fill="auto"/>
        <w:spacing w:line="360" w:lineRule="auto"/>
        <w:jc w:val="left"/>
        <w:textAlignment w:val="center"/>
        <w:rPr>
          <w:sz w:val="21"/>
        </w:rPr>
      </w:pPr>
      <w:r>
        <w:rPr>
          <w:sz w:val="21"/>
        </w:rPr>
        <w:t>绳子端所做的总功</w:t>
      </w:r>
    </w:p>
    <w:p>
      <w:pPr>
        <w:shd w:val="clear" w:color="auto" w:fill="auto"/>
        <w:spacing w:line="360" w:lineRule="auto"/>
        <w:jc w:val="center"/>
        <w:textAlignment w:val="center"/>
        <w:rPr>
          <w:sz w:val="21"/>
        </w:rPr>
      </w:pPr>
      <w:r>
        <w:object>
          <v:shape id="_x0000_i1192" type="#_x0000_t75" alt="eqId5c281743a32e48c0b7463b577d96a7ab" style="width:131.12pt;height:15.81pt" o:ole="">
            <v:imagedata r:id="rId380" o:title="eqId5c281743a32e48c0b7463b577d96a7ab"/>
          </v:shape>
          <o:OLEObject Type="Embed" ProgID="Equation.DSMT4" ShapeID="_x0000_i1192" DrawAspect="Content" ObjectID="_168" r:id="rId381"/>
        </w:object>
      </w:r>
    </w:p>
    <w:p>
      <w:pPr>
        <w:shd w:val="clear" w:color="auto" w:fill="auto"/>
        <w:spacing w:line="360" w:lineRule="auto"/>
        <w:jc w:val="left"/>
        <w:textAlignment w:val="center"/>
        <w:rPr>
          <w:sz w:val="21"/>
        </w:rPr>
      </w:pPr>
      <w:r>
        <w:rPr>
          <w:sz w:val="21"/>
        </w:rPr>
        <w:t>拉力的功率</w:t>
      </w:r>
    </w:p>
    <w:p>
      <w:pPr>
        <w:shd w:val="clear" w:color="auto" w:fill="auto"/>
        <w:spacing w:line="360" w:lineRule="auto"/>
        <w:jc w:val="center"/>
        <w:textAlignment w:val="center"/>
        <w:rPr>
          <w:sz w:val="21"/>
        </w:rPr>
      </w:pPr>
      <w:r>
        <w:object>
          <v:shape id="_x0000_i1193" type="#_x0000_t75" alt="eqIdf5e8de27bbf362c63ed978fa9c8f2b69" style="width:109.07pt;height:28.1pt" o:ole="">
            <v:imagedata r:id="rId382" o:title="eqIdf5e8de27bbf362c63ed978fa9c8f2b69"/>
          </v:shape>
          <o:OLEObject Type="Embed" ProgID="Equation.DSMT4" ShapeID="_x0000_i1193" DrawAspect="Content" ObjectID="_169" r:id="rId383"/>
        </w:object>
      </w:r>
    </w:p>
    <w:p>
      <w:pPr>
        <w:shd w:val="clear" w:color="auto" w:fill="auto"/>
        <w:spacing w:line="360" w:lineRule="auto"/>
        <w:jc w:val="left"/>
        <w:textAlignment w:val="center"/>
        <w:rPr>
          <w:sz w:val="21"/>
        </w:rPr>
      </w:pPr>
      <w:r>
        <w:rPr>
          <w:sz w:val="21"/>
        </w:rPr>
        <w:t>或者：绳子端的移动速度</w:t>
      </w:r>
    </w:p>
    <w:p>
      <w:pPr>
        <w:shd w:val="clear" w:color="auto" w:fill="auto"/>
        <w:spacing w:line="360" w:lineRule="auto"/>
        <w:jc w:val="center"/>
        <w:textAlignment w:val="center"/>
        <w:rPr>
          <w:sz w:val="21"/>
        </w:rPr>
      </w:pPr>
      <w:r>
        <w:object>
          <v:shape id="_x0000_i1194" type="#_x0000_t75" alt="eqId03773fac6688038bd3c86b4df9e924d2" style="width:89.76pt;height:27.06pt" o:ole="">
            <v:imagedata r:id="rId384" o:title="eqId03773fac6688038bd3c86b4df9e924d2"/>
          </v:shape>
          <o:OLEObject Type="Embed" ProgID="Equation.DSMT4" ShapeID="_x0000_i1194" DrawAspect="Content" ObjectID="_170" r:id="rId385"/>
        </w:object>
      </w:r>
    </w:p>
    <w:p>
      <w:pPr>
        <w:shd w:val="clear" w:color="auto" w:fill="auto"/>
        <w:spacing w:line="360" w:lineRule="auto"/>
        <w:jc w:val="left"/>
        <w:textAlignment w:val="center"/>
        <w:rPr>
          <w:sz w:val="21"/>
        </w:rPr>
      </w:pPr>
      <w:r>
        <w:rPr>
          <w:sz w:val="21"/>
        </w:rPr>
        <w:t>拉力的功率</w:t>
      </w:r>
    </w:p>
    <w:p>
      <w:pPr>
        <w:shd w:val="clear" w:color="auto" w:fill="auto"/>
        <w:spacing w:line="360" w:lineRule="auto"/>
        <w:jc w:val="center"/>
        <w:textAlignment w:val="center"/>
        <w:rPr>
          <w:sz w:val="21"/>
        </w:rPr>
      </w:pPr>
      <w:r>
        <w:object>
          <v:shape id="_x0000_i1195" type="#_x0000_t75" alt="eqId5a7a88086b9a0c07a2332f6b79bdfb49" style="width:139.92pt;height:12.54pt" o:ole="">
            <v:imagedata r:id="rId386" o:title="eqId5a7a88086b9a0c07a2332f6b79bdfb49"/>
          </v:shape>
          <o:OLEObject Type="Embed" ProgID="Equation.DSMT4" ShapeID="_x0000_i1195" DrawAspect="Content" ObjectID="_171" r:id="rId387"/>
        </w:object>
      </w:r>
    </w:p>
    <w:p>
      <w:pPr>
        <w:shd w:val="clear" w:color="auto" w:fill="auto"/>
        <w:spacing w:line="360" w:lineRule="auto"/>
        <w:jc w:val="left"/>
        <w:textAlignment w:val="center"/>
        <w:rPr>
          <w:sz w:val="21"/>
        </w:rPr>
      </w:pPr>
      <w:r>
        <w:rPr>
          <w:sz w:val="21"/>
        </w:rPr>
        <w:t>（2）建筑材料的重力</w:t>
      </w:r>
    </w:p>
    <w:p>
      <w:pPr>
        <w:shd w:val="clear" w:color="auto" w:fill="auto"/>
        <w:spacing w:line="360" w:lineRule="auto"/>
        <w:jc w:val="center"/>
        <w:textAlignment w:val="center"/>
        <w:rPr>
          <w:sz w:val="21"/>
        </w:rPr>
      </w:pPr>
      <w:r>
        <w:object>
          <v:shape id="_x0000_i1196" type="#_x0000_t75" alt="eqId061eee2e4a373f7172033ad036edc838" style="width:141.68pt;height:13.84pt" o:ole="">
            <v:imagedata r:id="rId388" o:title="eqId061eee2e4a373f7172033ad036edc838"/>
          </v:shape>
          <o:OLEObject Type="Embed" ProgID="Equation.DSMT4" ShapeID="_x0000_i1196" DrawAspect="Content" ObjectID="_172" r:id="rId389"/>
        </w:object>
      </w:r>
    </w:p>
    <w:p>
      <w:pPr>
        <w:shd w:val="clear" w:color="auto" w:fill="auto"/>
        <w:spacing w:line="360" w:lineRule="auto"/>
        <w:jc w:val="left"/>
        <w:textAlignment w:val="center"/>
        <w:rPr>
          <w:sz w:val="21"/>
        </w:rPr>
      </w:pPr>
      <w:r>
        <w:rPr>
          <w:sz w:val="21"/>
        </w:rPr>
        <w:t>提升建筑材料所做的有用功</w:t>
      </w:r>
    </w:p>
    <w:p>
      <w:pPr>
        <w:shd w:val="clear" w:color="auto" w:fill="auto"/>
        <w:spacing w:line="360" w:lineRule="auto"/>
        <w:jc w:val="center"/>
        <w:textAlignment w:val="center"/>
        <w:rPr>
          <w:sz w:val="21"/>
        </w:rPr>
      </w:pPr>
      <w:r>
        <w:object>
          <v:shape id="_x0000_i1197" type="#_x0000_t75" alt="eqIdbbb145a7751d1dc71967db510380a2d2" style="width:132.88pt;height:16.53pt" o:ole="">
            <v:imagedata r:id="rId390" o:title="eqIdbbb145a7751d1dc71967db510380a2d2"/>
          </v:shape>
          <o:OLEObject Type="Embed" ProgID="Equation.DSMT4" ShapeID="_x0000_i1197" DrawAspect="Content" ObjectID="_173" r:id="rId391"/>
        </w:object>
      </w:r>
    </w:p>
    <w:p>
      <w:pPr>
        <w:shd w:val="clear" w:color="auto" w:fill="auto"/>
        <w:spacing w:line="360" w:lineRule="auto"/>
        <w:jc w:val="left"/>
        <w:textAlignment w:val="center"/>
        <w:rPr>
          <w:sz w:val="21"/>
        </w:rPr>
      </w:pPr>
      <w:r>
        <w:rPr>
          <w:sz w:val="21"/>
        </w:rPr>
        <w:t>滑轮组的机械效率</w:t>
      </w:r>
    </w:p>
    <w:p>
      <w:pPr>
        <w:shd w:val="clear" w:color="auto" w:fill="auto"/>
        <w:spacing w:line="360" w:lineRule="auto"/>
        <w:jc w:val="center"/>
        <w:textAlignment w:val="center"/>
        <w:rPr>
          <w:sz w:val="21"/>
        </w:rPr>
      </w:pPr>
      <w:r>
        <w:object>
          <v:shape id="_x0000_i1198" type="#_x0000_t75" alt="eqIdaa4162cd982daa9c8d7def014e919287" style="width:174.24pt;height:32.22pt" o:ole="">
            <v:imagedata r:id="rId392" o:title="eqIdaa4162cd982daa9c8d7def014e919287"/>
          </v:shape>
          <o:OLEObject Type="Embed" ProgID="Equation.DSMT4" ShapeID="_x0000_i1198" DrawAspect="Content" ObjectID="_174" r:id="rId393"/>
        </w:object>
      </w:r>
    </w:p>
    <w:p>
      <w:pPr>
        <w:shd w:val="clear" w:color="auto" w:fill="auto"/>
        <w:spacing w:line="360" w:lineRule="auto"/>
        <w:jc w:val="left"/>
        <w:textAlignment w:val="center"/>
        <w:rPr>
          <w:sz w:val="21"/>
        </w:rPr>
      </w:pPr>
      <w:r>
        <w:rPr>
          <w:sz w:val="21"/>
        </w:rPr>
        <w:t>（3）据滑轮组的特点，有</w:t>
      </w:r>
    </w:p>
    <w:p>
      <w:pPr>
        <w:shd w:val="clear" w:color="auto" w:fill="auto"/>
        <w:spacing w:line="360" w:lineRule="auto"/>
        <w:jc w:val="center"/>
        <w:textAlignment w:val="center"/>
        <w:rPr>
          <w:sz w:val="21"/>
        </w:rPr>
      </w:pPr>
      <w:r>
        <w:object>
          <v:shape id="_x0000_i1199" type="#_x0000_t75" alt="eqId8416babd26aa5ad9fce06d5ffb6945e7" style="width:57.2pt;height:16.44pt" o:ole="">
            <v:imagedata r:id="rId394" o:title="eqId8416babd26aa5ad9fce06d5ffb6945e7"/>
          </v:shape>
          <o:OLEObject Type="Embed" ProgID="Equation.DSMT4" ShapeID="_x0000_i1199" DrawAspect="Content" ObjectID="_175" r:id="rId395"/>
        </w:object>
      </w:r>
    </w:p>
    <w:p>
      <w:pPr>
        <w:shd w:val="clear" w:color="auto" w:fill="auto"/>
        <w:spacing w:line="360" w:lineRule="auto"/>
        <w:jc w:val="left"/>
        <w:textAlignment w:val="center"/>
        <w:rPr>
          <w:sz w:val="21"/>
        </w:rPr>
      </w:pPr>
      <w:r>
        <w:rPr>
          <w:sz w:val="21"/>
        </w:rPr>
        <w:t>动滑轮的重力</w:t>
      </w:r>
    </w:p>
    <w:p>
      <w:pPr>
        <w:shd w:val="clear" w:color="auto" w:fill="auto"/>
        <w:spacing w:line="360" w:lineRule="auto"/>
        <w:jc w:val="center"/>
        <w:textAlignment w:val="center"/>
        <w:rPr>
          <w:sz w:val="21"/>
        </w:rPr>
      </w:pPr>
      <w:r>
        <w:object>
          <v:shape id="_x0000_i1200" type="#_x0000_t75" alt="eqId622f7af920ec705f8c60a3c517c7d000" style="width:173.36pt;height:16.48pt" o:ole="">
            <v:imagedata r:id="rId396" o:title="eqId622f7af920ec705f8c60a3c517c7d000"/>
          </v:shape>
          <o:OLEObject Type="Embed" ProgID="Equation.DSMT4" ShapeID="_x0000_i1200" DrawAspect="Content" ObjectID="_176" r:id="rId397"/>
        </w:object>
      </w:r>
    </w:p>
    <w:p>
      <w:pPr>
        <w:shd w:val="clear" w:color="auto" w:fill="auto"/>
        <w:spacing w:line="360" w:lineRule="auto"/>
        <w:jc w:val="left"/>
        <w:textAlignment w:val="center"/>
        <w:rPr>
          <w:sz w:val="21"/>
        </w:rPr>
      </w:pPr>
      <w:r>
        <w:rPr>
          <w:sz w:val="21"/>
        </w:rPr>
        <w:t>或者：滑轮组所做的额外功</w:t>
      </w:r>
    </w:p>
    <w:p>
      <w:pPr>
        <w:shd w:val="clear" w:color="auto" w:fill="auto"/>
        <w:spacing w:line="360" w:lineRule="auto"/>
        <w:jc w:val="center"/>
        <w:textAlignment w:val="center"/>
        <w:rPr>
          <w:sz w:val="21"/>
        </w:rPr>
      </w:pPr>
      <w:r>
        <w:object>
          <v:shape id="_x0000_i1201" type="#_x0000_t75" alt="eqId7ba0a5c8c0eb19360e36157752775e03" style="width:166.32pt;height:16.5pt" o:ole="">
            <v:imagedata r:id="rId398" o:title="eqId7ba0a5c8c0eb19360e36157752775e03"/>
          </v:shape>
          <o:OLEObject Type="Embed" ProgID="Equation.DSMT4" ShapeID="_x0000_i1201" DrawAspect="Content" ObjectID="_177" r:id="rId399"/>
        </w:object>
      </w:r>
    </w:p>
    <w:p>
      <w:pPr>
        <w:shd w:val="clear" w:color="auto" w:fill="auto"/>
        <w:spacing w:line="360" w:lineRule="auto"/>
        <w:jc w:val="left"/>
        <w:textAlignment w:val="center"/>
        <w:rPr>
          <w:sz w:val="21"/>
        </w:rPr>
      </w:pPr>
      <w:r>
        <w:rPr>
          <w:sz w:val="21"/>
        </w:rPr>
        <w:t>不计绳子重力和摩擦，据</w:t>
      </w:r>
      <w:r>
        <w:object>
          <v:shape id="_x0000_i1202" type="#_x0000_t75" alt="eqIdca424b2a584e137490a7e0c6efbd9369" style="width:47.52pt;height:16.5pt" o:ole="">
            <v:imagedata r:id="rId400" o:title="eqIdca424b2a584e137490a7e0c6efbd9369"/>
          </v:shape>
          <o:OLEObject Type="Embed" ProgID="Equation.DSMT4" ShapeID="_x0000_i1202" DrawAspect="Content" ObjectID="_178" r:id="rId401"/>
        </w:object>
      </w:r>
      <w:r>
        <w:rPr>
          <w:sz w:val="21"/>
        </w:rPr>
        <w:t>得</w:t>
      </w:r>
    </w:p>
    <w:p>
      <w:pPr>
        <w:shd w:val="clear" w:color="auto" w:fill="auto"/>
        <w:spacing w:line="360" w:lineRule="auto"/>
        <w:jc w:val="center"/>
        <w:textAlignment w:val="center"/>
        <w:rPr>
          <w:sz w:val="21"/>
        </w:rPr>
      </w:pPr>
      <w:r>
        <w:object>
          <v:shape id="_x0000_i1203" type="#_x0000_t75" alt="eqId04a614b2ac8cd00d58cf5d44cfe9a0f3" style="width:110.88pt;height:28.38pt" o:ole="">
            <v:imagedata r:id="rId402" o:title="eqId04a614b2ac8cd00d58cf5d44cfe9a0f3"/>
          </v:shape>
          <o:OLEObject Type="Embed" ProgID="Equation.DSMT4" ShapeID="_x0000_i1203" DrawAspect="Content" ObjectID="_179" r:id="rId403"/>
        </w:object>
      </w:r>
    </w:p>
    <w:p>
      <w:pPr>
        <w:shd w:val="clear" w:color="auto" w:fill="auto"/>
        <w:spacing w:line="360" w:lineRule="auto"/>
        <w:jc w:val="left"/>
        <w:textAlignment w:val="center"/>
        <w:rPr>
          <w:sz w:val="21"/>
        </w:rPr>
      </w:pPr>
      <w:r>
        <w:rPr>
          <w:sz w:val="21"/>
        </w:rPr>
        <w:t>答：（1）拉力的功率</w:t>
      </w:r>
      <w:r>
        <w:rPr>
          <w:rFonts w:ascii="Times New Roman" w:eastAsia="Times New Roman" w:hAnsi="Times New Roman" w:cs="Times New Roman"/>
          <w:i/>
          <w:sz w:val="21"/>
        </w:rPr>
        <w:t>P</w:t>
      </w:r>
      <w:r>
        <w:rPr>
          <w:sz w:val="21"/>
        </w:rPr>
        <w:t>为160W；</w:t>
      </w:r>
    </w:p>
    <w:p>
      <w:pPr>
        <w:shd w:val="clear" w:color="auto" w:fill="auto"/>
        <w:spacing w:line="360" w:lineRule="auto"/>
        <w:jc w:val="left"/>
        <w:textAlignment w:val="center"/>
        <w:rPr>
          <w:sz w:val="21"/>
        </w:rPr>
      </w:pPr>
      <w:r>
        <w:rPr>
          <w:sz w:val="21"/>
        </w:rPr>
        <w:t>（2）滑轮组的机械效率</w:t>
      </w:r>
      <w:r>
        <w:rPr>
          <w:rFonts w:ascii="Times New Roman" w:eastAsia="Times New Roman" w:hAnsi="Times New Roman" w:cs="Times New Roman"/>
          <w:i/>
          <w:sz w:val="21"/>
        </w:rPr>
        <w:t>η</w:t>
      </w:r>
      <w:r>
        <w:rPr>
          <w:sz w:val="21"/>
        </w:rPr>
        <w:t>为87.5%；</w:t>
      </w:r>
    </w:p>
    <w:p>
      <w:pPr>
        <w:shd w:val="clear" w:color="auto" w:fill="auto"/>
        <w:spacing w:line="360" w:lineRule="auto"/>
        <w:jc w:val="left"/>
        <w:textAlignment w:val="center"/>
        <w:rPr>
          <w:sz w:val="21"/>
        </w:rPr>
      </w:pPr>
      <w:r>
        <w:rPr>
          <w:sz w:val="21"/>
        </w:rPr>
        <w:t>（3）动滑轮的重力</w:t>
      </w:r>
      <w:r>
        <w:rPr>
          <w:rFonts w:ascii="Times New Roman" w:eastAsia="Times New Roman" w:hAnsi="Times New Roman" w:cs="Times New Roman"/>
          <w:i/>
          <w:sz w:val="21"/>
        </w:rPr>
        <w:t>G</w:t>
      </w:r>
      <w:r>
        <w:rPr>
          <w:rFonts w:ascii="SimSun" w:eastAsia="SimSun" w:hAnsi="SimSun" w:cs="SimSun"/>
          <w:i/>
          <w:sz w:val="21"/>
          <w:vertAlign w:val="subscript"/>
        </w:rPr>
        <w:t>动</w:t>
      </w:r>
      <w:r>
        <w:rPr>
          <w:sz w:val="21"/>
        </w:rPr>
        <w:t>为100N。</w:t>
      </w:r>
    </w:p>
    <w:p>
      <w:pPr>
        <w:shd w:val="clear" w:color="auto" w:fill="auto"/>
        <w:spacing w:line="360" w:lineRule="auto"/>
        <w:jc w:val="left"/>
        <w:textAlignment w:val="center"/>
        <w:rPr>
          <w:sz w:val="21"/>
        </w:rPr>
      </w:pPr>
      <w:r>
        <w:rPr>
          <w:sz w:val="21"/>
        </w:rPr>
        <w:t>43．（1）2.64×10</w:t>
      </w:r>
      <w:r>
        <w:rPr>
          <w:sz w:val="21"/>
          <w:vertAlign w:val="superscript"/>
        </w:rPr>
        <w:t>4</w:t>
      </w:r>
      <w:r>
        <w:rPr>
          <w:sz w:val="21"/>
        </w:rPr>
        <w:t>J；（2）440Ω；（3）150s</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【详解】（1）保温箱内空气温度从10℃升高到32℃需要吸收的热量为</w:t>
      </w:r>
    </w:p>
    <w:p>
      <w:pPr>
        <w:shd w:val="clear" w:color="auto" w:fill="auto"/>
        <w:spacing w:line="360" w:lineRule="auto"/>
        <w:jc w:val="center"/>
        <w:textAlignment w:val="center"/>
        <w:rPr>
          <w:sz w:val="21"/>
        </w:rPr>
      </w:pPr>
      <w:r>
        <w:object>
          <v:shape id="_x0000_i1204" type="#_x0000_t75" alt="eqIdefe0d140c4c8ddb30a85fff0123f70e4" style="width:288.64pt;height:15.93pt" o:ole="">
            <v:imagedata r:id="rId404" o:title="eqIdefe0d140c4c8ddb30a85fff0123f70e4"/>
          </v:shape>
          <o:OLEObject Type="Embed" ProgID="Equation.DSMT4" ShapeID="_x0000_i1204" DrawAspect="Content" ObjectID="_180" r:id="rId405"/>
        </w:object>
      </w:r>
    </w:p>
    <w:p>
      <w:pPr>
        <w:shd w:val="clear" w:color="auto" w:fill="auto"/>
        <w:spacing w:line="360" w:lineRule="auto"/>
        <w:jc w:val="left"/>
        <w:textAlignment w:val="center"/>
        <w:rPr>
          <w:sz w:val="21"/>
        </w:rPr>
      </w:pPr>
      <w:r>
        <w:rPr>
          <w:sz w:val="21"/>
        </w:rPr>
        <w:t>（2）当旋转开关同时接通2、3接线柱时，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被短路，则有</w:t>
      </w:r>
    </w:p>
    <w:p>
      <w:pPr>
        <w:shd w:val="clear" w:color="auto" w:fill="auto"/>
        <w:spacing w:line="360" w:lineRule="auto"/>
        <w:jc w:val="center"/>
        <w:textAlignment w:val="center"/>
        <w:rPr>
          <w:sz w:val="21"/>
        </w:rPr>
      </w:pPr>
      <w:r>
        <w:object>
          <v:shape id="_x0000_i1205" type="#_x0000_t75" alt="eqId40e53698d96e0164b97c95eb0228997b" style="width:61.6pt;height:31.79pt" o:ole="">
            <v:imagedata r:id="rId406" o:title="eqId40e53698d96e0164b97c95eb0228997b"/>
          </v:shape>
          <o:OLEObject Type="Embed" ProgID="Equation.DSMT4" ShapeID="_x0000_i1205" DrawAspect="Content" ObjectID="_181" r:id="rId407"/>
        </w:object>
      </w:r>
    </w:p>
    <w:p>
      <w:pPr>
        <w:shd w:val="clear" w:color="auto" w:fill="auto"/>
        <w:spacing w:line="360" w:lineRule="auto"/>
        <w:jc w:val="left"/>
        <w:textAlignment w:val="center"/>
        <w:rPr>
          <w:sz w:val="21"/>
        </w:rPr>
      </w:pPr>
      <w:r>
        <w:rPr>
          <w:sz w:val="21"/>
        </w:rPr>
        <w:t>电加热器电路中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的阻值为</w:t>
      </w:r>
    </w:p>
    <w:p>
      <w:pPr>
        <w:shd w:val="clear" w:color="auto" w:fill="auto"/>
        <w:spacing w:line="360" w:lineRule="auto"/>
        <w:jc w:val="center"/>
        <w:textAlignment w:val="center"/>
        <w:rPr>
          <w:sz w:val="21"/>
        </w:rPr>
      </w:pPr>
      <w:r>
        <w:object>
          <v:shape id="_x0000_i1206" type="#_x0000_t75" alt="eqId848fdb59a69ceda0055e5a3032b6a30e" style="width:121.44pt;height:32.55pt" o:ole="">
            <v:imagedata r:id="rId408" o:title="eqId848fdb59a69ceda0055e5a3032b6a30e"/>
          </v:shape>
          <o:OLEObject Type="Embed" ProgID="Equation.DSMT4" ShapeID="_x0000_i1206" DrawAspect="Content" ObjectID="_182" r:id="rId409"/>
        </w:object>
      </w:r>
    </w:p>
    <w:p>
      <w:pPr>
        <w:shd w:val="clear" w:color="auto" w:fill="auto"/>
        <w:spacing w:line="360" w:lineRule="auto"/>
        <w:jc w:val="left"/>
        <w:textAlignment w:val="center"/>
        <w:rPr>
          <w:sz w:val="21"/>
        </w:rPr>
      </w:pPr>
      <w:r>
        <w:rPr>
          <w:sz w:val="21"/>
        </w:rPr>
        <w:t>（3）当旋转开关同时接通3、4接线柱时，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并联在电源两端，电阻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的功率为</w:t>
      </w:r>
    </w:p>
    <w:p>
      <w:pPr>
        <w:shd w:val="clear" w:color="auto" w:fill="auto"/>
        <w:spacing w:line="360" w:lineRule="auto"/>
        <w:jc w:val="center"/>
        <w:textAlignment w:val="center"/>
        <w:rPr>
          <w:sz w:val="21"/>
        </w:rPr>
      </w:pPr>
      <w:r>
        <w:object>
          <v:shape id="_x0000_i1207" type="#_x0000_t75" alt="eqId7946083c71642eec9bba4919b6f3b1c3" style="width:120.56pt;height:32.2pt" o:ole="">
            <v:imagedata r:id="rId410" o:title="eqId7946083c71642eec9bba4919b6f3b1c3"/>
          </v:shape>
          <o:OLEObject Type="Embed" ProgID="Equation.DSMT4" ShapeID="_x0000_i1207" DrawAspect="Content" ObjectID="_183" r:id="rId411"/>
        </w:object>
      </w:r>
    </w:p>
    <w:p>
      <w:pPr>
        <w:shd w:val="clear" w:color="auto" w:fill="auto"/>
        <w:spacing w:line="360" w:lineRule="auto"/>
        <w:jc w:val="left"/>
        <w:textAlignment w:val="center"/>
        <w:rPr>
          <w:sz w:val="21"/>
        </w:rPr>
      </w:pPr>
      <w:r>
        <w:rPr>
          <w:sz w:val="21"/>
        </w:rPr>
        <w:t>高温功率为</w:t>
      </w:r>
    </w:p>
    <w:p>
      <w:pPr>
        <w:shd w:val="clear" w:color="auto" w:fill="auto"/>
        <w:spacing w:line="360" w:lineRule="auto"/>
        <w:jc w:val="center"/>
        <w:textAlignment w:val="center"/>
        <w:rPr>
          <w:sz w:val="21"/>
        </w:rPr>
      </w:pPr>
      <w:r>
        <w:object>
          <v:shape id="_x0000_i1208" type="#_x0000_t75" alt="eqIdf8df93f965ee10cadbb1b69f89587ae0" style="width:161.92pt;height:16.58pt" o:ole="">
            <v:imagedata r:id="rId412" o:title="eqIdf8df93f965ee10cadbb1b69f89587ae0"/>
          </v:shape>
          <o:OLEObject Type="Embed" ProgID="Equation.DSMT4" ShapeID="_x0000_i1208" DrawAspect="Content" ObjectID="_184" r:id="rId413"/>
        </w:object>
      </w:r>
    </w:p>
    <w:p>
      <w:pPr>
        <w:shd w:val="clear" w:color="auto" w:fill="auto"/>
        <w:spacing w:line="360" w:lineRule="auto"/>
        <w:jc w:val="left"/>
        <w:textAlignment w:val="center"/>
        <w:rPr>
          <w:sz w:val="21"/>
        </w:rPr>
      </w:pPr>
      <w:r>
        <w:rPr>
          <w:sz w:val="21"/>
        </w:rPr>
        <w:t>根据公式</w:t>
      </w:r>
      <w:r>
        <w:object>
          <v:shape id="_x0000_i1209" type="#_x0000_t75" alt="eqId17414aef796b3fba0b6be4ea1da20339" style="width:47.52pt;height:16.62pt" o:ole="">
            <v:imagedata r:id="rId414" o:title="eqId17414aef796b3fba0b6be4ea1da20339"/>
          </v:shape>
          <o:OLEObject Type="Embed" ProgID="Equation.DSMT4" ShapeID="_x0000_i1209" DrawAspect="Content" ObjectID="_185" r:id="rId415"/>
        </w:object>
      </w:r>
      <w:r>
        <w:rPr>
          <w:sz w:val="21"/>
        </w:rPr>
        <w:t>可得，要完成（1）中的升温要求，至少霜要的加热时间为</w:t>
      </w:r>
    </w:p>
    <w:p>
      <w:pPr>
        <w:shd w:val="clear" w:color="auto" w:fill="auto"/>
        <w:spacing w:line="360" w:lineRule="auto"/>
        <w:jc w:val="center"/>
        <w:textAlignment w:val="center"/>
        <w:rPr>
          <w:sz w:val="21"/>
        </w:rPr>
      </w:pPr>
      <w:r>
        <w:object>
          <v:shape id="_x0000_i1210" type="#_x0000_t75" alt="eqIdabeb9e71bcaa7cdf21efb34bc1effc84" style="width:137.28pt;height:32.56pt" o:ole="">
            <v:imagedata r:id="rId416" o:title="eqIdabeb9e71bcaa7cdf21efb34bc1effc84"/>
          </v:shape>
          <o:OLEObject Type="Embed" ProgID="Equation.DSMT4" ShapeID="_x0000_i1210" DrawAspect="Content" ObjectID="_186" r:id="rId417"/>
        </w:object>
      </w:r>
    </w:p>
    <w:p>
      <w:pPr>
        <w:shd w:val="clear" w:color="auto" w:fill="auto"/>
        <w:spacing w:line="360" w:lineRule="auto"/>
        <w:jc w:val="left"/>
        <w:textAlignment w:val="center"/>
        <w:rPr>
          <w:sz w:val="21"/>
        </w:rPr>
      </w:pPr>
      <w:r>
        <w:rPr>
          <w:sz w:val="21"/>
        </w:rPr>
        <w:t>答：（1）保温箱内空气温度从10℃升高到32℃需要吸收的热量为2.64×10</w:t>
      </w:r>
      <w:r>
        <w:rPr>
          <w:sz w:val="21"/>
          <w:vertAlign w:val="superscript"/>
        </w:rPr>
        <w:t>4</w:t>
      </w:r>
      <w:r>
        <w:rPr>
          <w:sz w:val="21"/>
        </w:rPr>
        <w:t>J；</w:t>
      </w:r>
    </w:p>
    <w:p>
      <w:pPr>
        <w:shd w:val="clear" w:color="auto" w:fill="auto"/>
        <w:spacing w:line="360" w:lineRule="auto"/>
        <w:jc w:val="left"/>
        <w:textAlignment w:val="center"/>
        <w:rPr>
          <w:sz w:val="21"/>
        </w:rPr>
      </w:pPr>
      <w:r>
        <w:rPr>
          <w:sz w:val="21"/>
        </w:rPr>
        <w:t>（2）电加热器电路中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的阻值为440Ω；</w:t>
      </w:r>
    </w:p>
    <w:p>
      <w:pPr>
        <w:shd w:val="clear" w:color="auto" w:fill="auto"/>
        <w:spacing w:line="360" w:lineRule="auto"/>
        <w:jc w:val="left"/>
        <w:textAlignment w:val="center"/>
        <w:rPr>
          <w:sz w:val="21"/>
        </w:rPr>
      </w:pPr>
      <w:r>
        <w:rPr>
          <w:sz w:val="21"/>
        </w:rPr>
        <w:t>（3）要完成（1）中的升温要求，至少需要的加热时间为150s。</w:t>
      </w:r>
    </w:p>
    <w:p>
      <w:pPr>
        <w:shd w:val="clear" w:color="auto" w:fill="auto"/>
        <w:spacing w:line="360" w:lineRule="auto"/>
        <w:jc w:val="left"/>
        <w:textAlignment w:val="center"/>
        <w:rPr>
          <w:sz w:val="21"/>
        </w:rPr>
      </w:pPr>
    </w:p>
    <w:sectPr>
      <w:headerReference w:type="even" r:id="rId418"/>
      <w:headerReference w:type="default" r:id="rId419"/>
      <w:footerReference w:type="even" r:id="rId420"/>
      <w:footerReference w:type="default" r:id="rId421"/>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00" Type="http://schemas.openxmlformats.org/officeDocument/2006/relationships/oleObject" Target="embeddings/oleObject28.bin" /><Relationship Id="rId101" Type="http://schemas.openxmlformats.org/officeDocument/2006/relationships/oleObject" Target="embeddings/oleObject29.bin" /><Relationship Id="rId102" Type="http://schemas.openxmlformats.org/officeDocument/2006/relationships/image" Target="media/image69.wmf" /><Relationship Id="rId103" Type="http://schemas.openxmlformats.org/officeDocument/2006/relationships/oleObject" Target="embeddings/oleObject30.bin" /><Relationship Id="rId104" Type="http://schemas.openxmlformats.org/officeDocument/2006/relationships/image" Target="media/image70.wmf" /><Relationship Id="rId105" Type="http://schemas.openxmlformats.org/officeDocument/2006/relationships/oleObject" Target="embeddings/oleObject31.bin" /><Relationship Id="rId106" Type="http://schemas.openxmlformats.org/officeDocument/2006/relationships/image" Target="media/image71.wmf" /><Relationship Id="rId107" Type="http://schemas.openxmlformats.org/officeDocument/2006/relationships/oleObject" Target="embeddings/oleObject32.bin" /><Relationship Id="rId108" Type="http://schemas.openxmlformats.org/officeDocument/2006/relationships/image" Target="media/image72.png" /><Relationship Id="rId109" Type="http://schemas.openxmlformats.org/officeDocument/2006/relationships/image" Target="media/image73.png" /><Relationship Id="rId11" Type="http://schemas.openxmlformats.org/officeDocument/2006/relationships/image" Target="media/image5.png" /><Relationship Id="rId110" Type="http://schemas.openxmlformats.org/officeDocument/2006/relationships/image" Target="media/image74.png" /><Relationship Id="rId111" Type="http://schemas.openxmlformats.org/officeDocument/2006/relationships/image" Target="media/image75.png" /><Relationship Id="rId112" Type="http://schemas.openxmlformats.org/officeDocument/2006/relationships/image" Target="media/image76.png" /><Relationship Id="rId113" Type="http://schemas.openxmlformats.org/officeDocument/2006/relationships/image" Target="media/image77.wmf" /><Relationship Id="rId114" Type="http://schemas.openxmlformats.org/officeDocument/2006/relationships/oleObject" Target="embeddings/oleObject33.bin" /><Relationship Id="rId115" Type="http://schemas.openxmlformats.org/officeDocument/2006/relationships/image" Target="media/image78.png" /><Relationship Id="rId116" Type="http://schemas.openxmlformats.org/officeDocument/2006/relationships/image" Target="media/image79.png" /><Relationship Id="rId117" Type="http://schemas.openxmlformats.org/officeDocument/2006/relationships/image" Target="media/image80.wmf" /><Relationship Id="rId118" Type="http://schemas.openxmlformats.org/officeDocument/2006/relationships/oleObject" Target="embeddings/oleObject34.bin" /><Relationship Id="rId119" Type="http://schemas.openxmlformats.org/officeDocument/2006/relationships/image" Target="media/image81.wmf" /><Relationship Id="rId12" Type="http://schemas.openxmlformats.org/officeDocument/2006/relationships/image" Target="media/image6.png" /><Relationship Id="rId120" Type="http://schemas.openxmlformats.org/officeDocument/2006/relationships/oleObject" Target="embeddings/oleObject35.bin" /><Relationship Id="rId121" Type="http://schemas.openxmlformats.org/officeDocument/2006/relationships/image" Target="media/image82.wmf" /><Relationship Id="rId122" Type="http://schemas.openxmlformats.org/officeDocument/2006/relationships/oleObject" Target="embeddings/oleObject36.bin" /><Relationship Id="rId123" Type="http://schemas.openxmlformats.org/officeDocument/2006/relationships/image" Target="media/image83.wmf" /><Relationship Id="rId124" Type="http://schemas.openxmlformats.org/officeDocument/2006/relationships/oleObject" Target="embeddings/oleObject37.bin" /><Relationship Id="rId125" Type="http://schemas.openxmlformats.org/officeDocument/2006/relationships/image" Target="media/image84.wmf" /><Relationship Id="rId126" Type="http://schemas.openxmlformats.org/officeDocument/2006/relationships/oleObject" Target="embeddings/oleObject38.bin" /><Relationship Id="rId127" Type="http://schemas.openxmlformats.org/officeDocument/2006/relationships/image" Target="media/image85.wmf" /><Relationship Id="rId128" Type="http://schemas.openxmlformats.org/officeDocument/2006/relationships/oleObject" Target="embeddings/oleObject39.bin" /><Relationship Id="rId129" Type="http://schemas.openxmlformats.org/officeDocument/2006/relationships/image" Target="media/image86.wmf" /><Relationship Id="rId13" Type="http://schemas.openxmlformats.org/officeDocument/2006/relationships/image" Target="media/image7.png" /><Relationship Id="rId130" Type="http://schemas.openxmlformats.org/officeDocument/2006/relationships/oleObject" Target="embeddings/oleObject40.bin" /><Relationship Id="rId131" Type="http://schemas.openxmlformats.org/officeDocument/2006/relationships/image" Target="media/image87.wmf" /><Relationship Id="rId132" Type="http://schemas.openxmlformats.org/officeDocument/2006/relationships/oleObject" Target="embeddings/oleObject41.bin" /><Relationship Id="rId133" Type="http://schemas.openxmlformats.org/officeDocument/2006/relationships/image" Target="media/image88.wmf" /><Relationship Id="rId134" Type="http://schemas.openxmlformats.org/officeDocument/2006/relationships/oleObject" Target="embeddings/oleObject42.bin" /><Relationship Id="rId135" Type="http://schemas.openxmlformats.org/officeDocument/2006/relationships/image" Target="media/image89.wmf" /><Relationship Id="rId136" Type="http://schemas.openxmlformats.org/officeDocument/2006/relationships/oleObject" Target="embeddings/oleObject43.bin" /><Relationship Id="rId137" Type="http://schemas.openxmlformats.org/officeDocument/2006/relationships/image" Target="media/image90.png" /><Relationship Id="rId138" Type="http://schemas.openxmlformats.org/officeDocument/2006/relationships/image" Target="media/image91.wmf" /><Relationship Id="rId139" Type="http://schemas.openxmlformats.org/officeDocument/2006/relationships/oleObject" Target="embeddings/oleObject44.bin" /><Relationship Id="rId14" Type="http://schemas.openxmlformats.org/officeDocument/2006/relationships/image" Target="media/image8.png" /><Relationship Id="rId140" Type="http://schemas.openxmlformats.org/officeDocument/2006/relationships/image" Target="media/image92.png" /><Relationship Id="rId141" Type="http://schemas.openxmlformats.org/officeDocument/2006/relationships/footer" Target="footer1.xml" /><Relationship Id="rId142" Type="http://schemas.openxmlformats.org/officeDocument/2006/relationships/footer" Target="footer2.xml" /><Relationship Id="rId143" Type="http://schemas.openxmlformats.org/officeDocument/2006/relationships/image" Target="media/image93.wmf" /><Relationship Id="rId144" Type="http://schemas.openxmlformats.org/officeDocument/2006/relationships/oleObject" Target="embeddings/oleObject45.bin" /><Relationship Id="rId145" Type="http://schemas.openxmlformats.org/officeDocument/2006/relationships/image" Target="media/image94.wmf" /><Relationship Id="rId146" Type="http://schemas.openxmlformats.org/officeDocument/2006/relationships/oleObject" Target="embeddings/oleObject46.bin" /><Relationship Id="rId147" Type="http://schemas.openxmlformats.org/officeDocument/2006/relationships/image" Target="media/image95.wmf" /><Relationship Id="rId148" Type="http://schemas.openxmlformats.org/officeDocument/2006/relationships/oleObject" Target="embeddings/oleObject47.bin" /><Relationship Id="rId149" Type="http://schemas.openxmlformats.org/officeDocument/2006/relationships/image" Target="media/image96.wmf" /><Relationship Id="rId15" Type="http://schemas.openxmlformats.org/officeDocument/2006/relationships/image" Target="media/image9.png" /><Relationship Id="rId150" Type="http://schemas.openxmlformats.org/officeDocument/2006/relationships/oleObject" Target="embeddings/oleObject48.bin" /><Relationship Id="rId151" Type="http://schemas.openxmlformats.org/officeDocument/2006/relationships/image" Target="media/image97.wmf" /><Relationship Id="rId152" Type="http://schemas.openxmlformats.org/officeDocument/2006/relationships/oleObject" Target="embeddings/oleObject49.bin" /><Relationship Id="rId153" Type="http://schemas.openxmlformats.org/officeDocument/2006/relationships/image" Target="media/image98.wmf" /><Relationship Id="rId154" Type="http://schemas.openxmlformats.org/officeDocument/2006/relationships/oleObject" Target="embeddings/oleObject50.bin" /><Relationship Id="rId155" Type="http://schemas.openxmlformats.org/officeDocument/2006/relationships/image" Target="media/image99.wmf" /><Relationship Id="rId156" Type="http://schemas.openxmlformats.org/officeDocument/2006/relationships/oleObject" Target="embeddings/oleObject51.bin" /><Relationship Id="rId157" Type="http://schemas.openxmlformats.org/officeDocument/2006/relationships/oleObject" Target="embeddings/oleObject52.bin" /><Relationship Id="rId158" Type="http://schemas.openxmlformats.org/officeDocument/2006/relationships/image" Target="media/image100.wmf" /><Relationship Id="rId159" Type="http://schemas.openxmlformats.org/officeDocument/2006/relationships/oleObject" Target="embeddings/oleObject53.bin" /><Relationship Id="rId16" Type="http://schemas.openxmlformats.org/officeDocument/2006/relationships/image" Target="media/image10.png" /><Relationship Id="rId160" Type="http://schemas.openxmlformats.org/officeDocument/2006/relationships/image" Target="media/image101.wmf" /><Relationship Id="rId161" Type="http://schemas.openxmlformats.org/officeDocument/2006/relationships/oleObject" Target="embeddings/oleObject54.bin" /><Relationship Id="rId162" Type="http://schemas.openxmlformats.org/officeDocument/2006/relationships/image" Target="media/image102.wmf" /><Relationship Id="rId163" Type="http://schemas.openxmlformats.org/officeDocument/2006/relationships/oleObject" Target="embeddings/oleObject55.bin" /><Relationship Id="rId164" Type="http://schemas.openxmlformats.org/officeDocument/2006/relationships/image" Target="media/image103.wmf" /><Relationship Id="rId165" Type="http://schemas.openxmlformats.org/officeDocument/2006/relationships/oleObject" Target="embeddings/oleObject56.bin" /><Relationship Id="rId166" Type="http://schemas.openxmlformats.org/officeDocument/2006/relationships/image" Target="media/image104.wmf" /><Relationship Id="rId167" Type="http://schemas.openxmlformats.org/officeDocument/2006/relationships/oleObject" Target="embeddings/oleObject57.bin" /><Relationship Id="rId168" Type="http://schemas.openxmlformats.org/officeDocument/2006/relationships/image" Target="media/image105.wmf" /><Relationship Id="rId169" Type="http://schemas.openxmlformats.org/officeDocument/2006/relationships/oleObject" Target="embeddings/oleObject58.bin" /><Relationship Id="rId17" Type="http://schemas.openxmlformats.org/officeDocument/2006/relationships/image" Target="media/image11.wmf" /><Relationship Id="rId170" Type="http://schemas.openxmlformats.org/officeDocument/2006/relationships/image" Target="media/image106.wmf" /><Relationship Id="rId171" Type="http://schemas.openxmlformats.org/officeDocument/2006/relationships/oleObject" Target="embeddings/oleObject59.bin" /><Relationship Id="rId172" Type="http://schemas.openxmlformats.org/officeDocument/2006/relationships/image" Target="media/image107.wmf" /><Relationship Id="rId173" Type="http://schemas.openxmlformats.org/officeDocument/2006/relationships/oleObject" Target="embeddings/oleObject60.bin" /><Relationship Id="rId174" Type="http://schemas.openxmlformats.org/officeDocument/2006/relationships/image" Target="media/image108.wmf" /><Relationship Id="rId175" Type="http://schemas.openxmlformats.org/officeDocument/2006/relationships/oleObject" Target="embeddings/oleObject61.bin" /><Relationship Id="rId176" Type="http://schemas.openxmlformats.org/officeDocument/2006/relationships/image" Target="media/image109.wmf" /><Relationship Id="rId177" Type="http://schemas.openxmlformats.org/officeDocument/2006/relationships/oleObject" Target="embeddings/oleObject62.bin" /><Relationship Id="rId178" Type="http://schemas.openxmlformats.org/officeDocument/2006/relationships/image" Target="media/image110.wmf" /><Relationship Id="rId179" Type="http://schemas.openxmlformats.org/officeDocument/2006/relationships/oleObject" Target="embeddings/oleObject63.bin" /><Relationship Id="rId18" Type="http://schemas.openxmlformats.org/officeDocument/2006/relationships/oleObject" Target="embeddings/oleObject3.bin" /><Relationship Id="rId180" Type="http://schemas.openxmlformats.org/officeDocument/2006/relationships/image" Target="media/image111.wmf" /><Relationship Id="rId181" Type="http://schemas.openxmlformats.org/officeDocument/2006/relationships/oleObject" Target="embeddings/oleObject64.bin" /><Relationship Id="rId182" Type="http://schemas.openxmlformats.org/officeDocument/2006/relationships/image" Target="media/image112.wmf" /><Relationship Id="rId183" Type="http://schemas.openxmlformats.org/officeDocument/2006/relationships/oleObject" Target="embeddings/oleObject65.bin" /><Relationship Id="rId184" Type="http://schemas.openxmlformats.org/officeDocument/2006/relationships/image" Target="media/image113.wmf" /><Relationship Id="rId185" Type="http://schemas.openxmlformats.org/officeDocument/2006/relationships/oleObject" Target="embeddings/oleObject66.bin" /><Relationship Id="rId186" Type="http://schemas.openxmlformats.org/officeDocument/2006/relationships/image" Target="media/image114.wmf" /><Relationship Id="rId187" Type="http://schemas.openxmlformats.org/officeDocument/2006/relationships/oleObject" Target="embeddings/oleObject67.bin" /><Relationship Id="rId188" Type="http://schemas.openxmlformats.org/officeDocument/2006/relationships/image" Target="media/image115.wmf" /><Relationship Id="rId189" Type="http://schemas.openxmlformats.org/officeDocument/2006/relationships/oleObject" Target="embeddings/oleObject68.bin" /><Relationship Id="rId19" Type="http://schemas.openxmlformats.org/officeDocument/2006/relationships/image" Target="media/image12.wmf" /><Relationship Id="rId190" Type="http://schemas.openxmlformats.org/officeDocument/2006/relationships/image" Target="media/image116.wmf" /><Relationship Id="rId191" Type="http://schemas.openxmlformats.org/officeDocument/2006/relationships/oleObject" Target="embeddings/oleObject69.bin" /><Relationship Id="rId192" Type="http://schemas.openxmlformats.org/officeDocument/2006/relationships/image" Target="media/image117.png" /><Relationship Id="rId193" Type="http://schemas.openxmlformats.org/officeDocument/2006/relationships/image" Target="media/image118.wmf" /><Relationship Id="rId194" Type="http://schemas.openxmlformats.org/officeDocument/2006/relationships/oleObject" Target="embeddings/oleObject70.bin" /><Relationship Id="rId195" Type="http://schemas.openxmlformats.org/officeDocument/2006/relationships/image" Target="media/image119.wmf" /><Relationship Id="rId196" Type="http://schemas.openxmlformats.org/officeDocument/2006/relationships/oleObject" Target="embeddings/oleObject71.bin" /><Relationship Id="rId197" Type="http://schemas.openxmlformats.org/officeDocument/2006/relationships/image" Target="media/image120.wmf" /><Relationship Id="rId198" Type="http://schemas.openxmlformats.org/officeDocument/2006/relationships/oleObject" Target="embeddings/oleObject72.bin" /><Relationship Id="rId199" Type="http://schemas.openxmlformats.org/officeDocument/2006/relationships/image" Target="media/image121.wmf" /><Relationship Id="rId2" Type="http://schemas.openxmlformats.org/officeDocument/2006/relationships/webSettings" Target="webSettings.xml" /><Relationship Id="rId20" Type="http://schemas.openxmlformats.org/officeDocument/2006/relationships/oleObject" Target="embeddings/oleObject4.bin" /><Relationship Id="rId200" Type="http://schemas.openxmlformats.org/officeDocument/2006/relationships/oleObject" Target="embeddings/oleObject73.bin" /><Relationship Id="rId201" Type="http://schemas.openxmlformats.org/officeDocument/2006/relationships/image" Target="media/image122.wmf" /><Relationship Id="rId202" Type="http://schemas.openxmlformats.org/officeDocument/2006/relationships/oleObject" Target="embeddings/oleObject74.bin" /><Relationship Id="rId203" Type="http://schemas.openxmlformats.org/officeDocument/2006/relationships/image" Target="media/image123.wmf" /><Relationship Id="rId204" Type="http://schemas.openxmlformats.org/officeDocument/2006/relationships/oleObject" Target="embeddings/oleObject75.bin" /><Relationship Id="rId205" Type="http://schemas.openxmlformats.org/officeDocument/2006/relationships/image" Target="media/image124.wmf" /><Relationship Id="rId206" Type="http://schemas.openxmlformats.org/officeDocument/2006/relationships/oleObject" Target="embeddings/oleObject76.bin" /><Relationship Id="rId207" Type="http://schemas.openxmlformats.org/officeDocument/2006/relationships/image" Target="media/image125.wmf" /><Relationship Id="rId208" Type="http://schemas.openxmlformats.org/officeDocument/2006/relationships/oleObject" Target="embeddings/oleObject77.bin" /><Relationship Id="rId209" Type="http://schemas.openxmlformats.org/officeDocument/2006/relationships/image" Target="media/image126.wmf" /><Relationship Id="rId21" Type="http://schemas.openxmlformats.org/officeDocument/2006/relationships/image" Target="media/image13.wmf" /><Relationship Id="rId210" Type="http://schemas.openxmlformats.org/officeDocument/2006/relationships/oleObject" Target="embeddings/oleObject78.bin" /><Relationship Id="rId211" Type="http://schemas.openxmlformats.org/officeDocument/2006/relationships/image" Target="media/image127.wmf" /><Relationship Id="rId212" Type="http://schemas.openxmlformats.org/officeDocument/2006/relationships/oleObject" Target="embeddings/oleObject79.bin" /><Relationship Id="rId213" Type="http://schemas.openxmlformats.org/officeDocument/2006/relationships/image" Target="media/image128.wmf" /><Relationship Id="rId214" Type="http://schemas.openxmlformats.org/officeDocument/2006/relationships/oleObject" Target="embeddings/oleObject80.bin" /><Relationship Id="rId215" Type="http://schemas.openxmlformats.org/officeDocument/2006/relationships/image" Target="media/image129.wmf" /><Relationship Id="rId216" Type="http://schemas.openxmlformats.org/officeDocument/2006/relationships/oleObject" Target="embeddings/oleObject81.bin" /><Relationship Id="rId217" Type="http://schemas.openxmlformats.org/officeDocument/2006/relationships/image" Target="media/image130.wmf" /><Relationship Id="rId218" Type="http://schemas.openxmlformats.org/officeDocument/2006/relationships/oleObject" Target="embeddings/oleObject82.bin" /><Relationship Id="rId219" Type="http://schemas.openxmlformats.org/officeDocument/2006/relationships/image" Target="media/image131.wmf" /><Relationship Id="rId22" Type="http://schemas.openxmlformats.org/officeDocument/2006/relationships/oleObject" Target="embeddings/oleObject5.bin" /><Relationship Id="rId220" Type="http://schemas.openxmlformats.org/officeDocument/2006/relationships/oleObject" Target="embeddings/oleObject83.bin" /><Relationship Id="rId221" Type="http://schemas.openxmlformats.org/officeDocument/2006/relationships/image" Target="media/image132.wmf" /><Relationship Id="rId222" Type="http://schemas.openxmlformats.org/officeDocument/2006/relationships/oleObject" Target="embeddings/oleObject84.bin" /><Relationship Id="rId223" Type="http://schemas.openxmlformats.org/officeDocument/2006/relationships/image" Target="media/image133.wmf" /><Relationship Id="rId224" Type="http://schemas.openxmlformats.org/officeDocument/2006/relationships/oleObject" Target="embeddings/oleObject85.bin" /><Relationship Id="rId225" Type="http://schemas.openxmlformats.org/officeDocument/2006/relationships/image" Target="media/image134.wmf" /><Relationship Id="rId226" Type="http://schemas.openxmlformats.org/officeDocument/2006/relationships/oleObject" Target="embeddings/oleObject86.bin" /><Relationship Id="rId227" Type="http://schemas.openxmlformats.org/officeDocument/2006/relationships/oleObject" Target="embeddings/oleObject87.bin" /><Relationship Id="rId228" Type="http://schemas.openxmlformats.org/officeDocument/2006/relationships/oleObject" Target="embeddings/oleObject88.bin" /><Relationship Id="rId229" Type="http://schemas.openxmlformats.org/officeDocument/2006/relationships/image" Target="media/image135.wmf" /><Relationship Id="rId23" Type="http://schemas.openxmlformats.org/officeDocument/2006/relationships/image" Target="media/image14.wmf" /><Relationship Id="rId230" Type="http://schemas.openxmlformats.org/officeDocument/2006/relationships/oleObject" Target="embeddings/oleObject89.bin" /><Relationship Id="rId231" Type="http://schemas.openxmlformats.org/officeDocument/2006/relationships/image" Target="media/image136.wmf" /><Relationship Id="rId232" Type="http://schemas.openxmlformats.org/officeDocument/2006/relationships/oleObject" Target="embeddings/oleObject90.bin" /><Relationship Id="rId233" Type="http://schemas.openxmlformats.org/officeDocument/2006/relationships/image" Target="media/image137.wmf" /><Relationship Id="rId234" Type="http://schemas.openxmlformats.org/officeDocument/2006/relationships/oleObject" Target="embeddings/oleObject91.bin" /><Relationship Id="rId235" Type="http://schemas.openxmlformats.org/officeDocument/2006/relationships/image" Target="media/image138.wmf" /><Relationship Id="rId236" Type="http://schemas.openxmlformats.org/officeDocument/2006/relationships/oleObject" Target="embeddings/oleObject92.bin" /><Relationship Id="rId237" Type="http://schemas.openxmlformats.org/officeDocument/2006/relationships/image" Target="media/image139.wmf" /><Relationship Id="rId238" Type="http://schemas.openxmlformats.org/officeDocument/2006/relationships/oleObject" Target="embeddings/oleObject93.bin" /><Relationship Id="rId239" Type="http://schemas.openxmlformats.org/officeDocument/2006/relationships/image" Target="media/image140.wmf" /><Relationship Id="rId24" Type="http://schemas.openxmlformats.org/officeDocument/2006/relationships/oleObject" Target="embeddings/oleObject6.bin" /><Relationship Id="rId240" Type="http://schemas.openxmlformats.org/officeDocument/2006/relationships/oleObject" Target="embeddings/oleObject94.bin" /><Relationship Id="rId241" Type="http://schemas.openxmlformats.org/officeDocument/2006/relationships/image" Target="media/image141.wmf" /><Relationship Id="rId242" Type="http://schemas.openxmlformats.org/officeDocument/2006/relationships/oleObject" Target="embeddings/oleObject95.bin" /><Relationship Id="rId243" Type="http://schemas.openxmlformats.org/officeDocument/2006/relationships/image" Target="media/image142.wmf" /><Relationship Id="rId244" Type="http://schemas.openxmlformats.org/officeDocument/2006/relationships/oleObject" Target="embeddings/oleObject96.bin" /><Relationship Id="rId245" Type="http://schemas.openxmlformats.org/officeDocument/2006/relationships/oleObject" Target="embeddings/oleObject97.bin" /><Relationship Id="rId246" Type="http://schemas.openxmlformats.org/officeDocument/2006/relationships/image" Target="media/image143.wmf" /><Relationship Id="rId247" Type="http://schemas.openxmlformats.org/officeDocument/2006/relationships/oleObject" Target="embeddings/oleObject98.bin" /><Relationship Id="rId248" Type="http://schemas.openxmlformats.org/officeDocument/2006/relationships/image" Target="media/image144.wmf" /><Relationship Id="rId249" Type="http://schemas.openxmlformats.org/officeDocument/2006/relationships/oleObject" Target="embeddings/oleObject99.bin" /><Relationship Id="rId25" Type="http://schemas.openxmlformats.org/officeDocument/2006/relationships/image" Target="media/image15.png" /><Relationship Id="rId250" Type="http://schemas.openxmlformats.org/officeDocument/2006/relationships/image" Target="media/image145.wmf" /><Relationship Id="rId251" Type="http://schemas.openxmlformats.org/officeDocument/2006/relationships/oleObject" Target="embeddings/oleObject100.bin" /><Relationship Id="rId252" Type="http://schemas.openxmlformats.org/officeDocument/2006/relationships/image" Target="media/image146.wmf" /><Relationship Id="rId253" Type="http://schemas.openxmlformats.org/officeDocument/2006/relationships/oleObject" Target="embeddings/oleObject101.bin" /><Relationship Id="rId254" Type="http://schemas.openxmlformats.org/officeDocument/2006/relationships/oleObject" Target="embeddings/oleObject102.bin" /><Relationship Id="rId255" Type="http://schemas.openxmlformats.org/officeDocument/2006/relationships/image" Target="media/image147.wmf" /><Relationship Id="rId256" Type="http://schemas.openxmlformats.org/officeDocument/2006/relationships/oleObject" Target="embeddings/oleObject103.bin" /><Relationship Id="rId257" Type="http://schemas.openxmlformats.org/officeDocument/2006/relationships/oleObject" Target="embeddings/oleObject104.bin" /><Relationship Id="rId258" Type="http://schemas.openxmlformats.org/officeDocument/2006/relationships/image" Target="media/image148.wmf" /><Relationship Id="rId259" Type="http://schemas.openxmlformats.org/officeDocument/2006/relationships/oleObject" Target="embeddings/oleObject105.bin" /><Relationship Id="rId26" Type="http://schemas.openxmlformats.org/officeDocument/2006/relationships/image" Target="media/image16.png" /><Relationship Id="rId260" Type="http://schemas.openxmlformats.org/officeDocument/2006/relationships/image" Target="media/image149.wmf" /><Relationship Id="rId261" Type="http://schemas.openxmlformats.org/officeDocument/2006/relationships/oleObject" Target="embeddings/oleObject106.bin" /><Relationship Id="rId262" Type="http://schemas.openxmlformats.org/officeDocument/2006/relationships/image" Target="media/image150.png" /><Relationship Id="rId263" Type="http://schemas.openxmlformats.org/officeDocument/2006/relationships/image" Target="media/image151.png" /><Relationship Id="rId264" Type="http://schemas.openxmlformats.org/officeDocument/2006/relationships/image" Target="media/image152.png" /><Relationship Id="rId265" Type="http://schemas.openxmlformats.org/officeDocument/2006/relationships/oleObject" Target="embeddings/oleObject107.bin" /><Relationship Id="rId266" Type="http://schemas.openxmlformats.org/officeDocument/2006/relationships/image" Target="media/image153.wmf" /><Relationship Id="rId267" Type="http://schemas.openxmlformats.org/officeDocument/2006/relationships/oleObject" Target="embeddings/oleObject108.bin" /><Relationship Id="rId268" Type="http://schemas.openxmlformats.org/officeDocument/2006/relationships/image" Target="media/image154.wmf" /><Relationship Id="rId269" Type="http://schemas.openxmlformats.org/officeDocument/2006/relationships/oleObject" Target="embeddings/oleObject109.bin" /><Relationship Id="rId27" Type="http://schemas.openxmlformats.org/officeDocument/2006/relationships/image" Target="media/image17.png" /><Relationship Id="rId270" Type="http://schemas.openxmlformats.org/officeDocument/2006/relationships/image" Target="media/image155.wmf" /><Relationship Id="rId271" Type="http://schemas.openxmlformats.org/officeDocument/2006/relationships/oleObject" Target="embeddings/oleObject110.bin" /><Relationship Id="rId272" Type="http://schemas.openxmlformats.org/officeDocument/2006/relationships/image" Target="media/image156.wmf" /><Relationship Id="rId273" Type="http://schemas.openxmlformats.org/officeDocument/2006/relationships/oleObject" Target="embeddings/oleObject111.bin" /><Relationship Id="rId274" Type="http://schemas.openxmlformats.org/officeDocument/2006/relationships/oleObject" Target="embeddings/oleObject112.bin" /><Relationship Id="rId275" Type="http://schemas.openxmlformats.org/officeDocument/2006/relationships/oleObject" Target="embeddings/oleObject113.bin" /><Relationship Id="rId276" Type="http://schemas.openxmlformats.org/officeDocument/2006/relationships/oleObject" Target="embeddings/oleObject114.bin" /><Relationship Id="rId277" Type="http://schemas.openxmlformats.org/officeDocument/2006/relationships/oleObject" Target="embeddings/oleObject115.bin" /><Relationship Id="rId278" Type="http://schemas.openxmlformats.org/officeDocument/2006/relationships/oleObject" Target="embeddings/oleObject116.bin" /><Relationship Id="rId279" Type="http://schemas.openxmlformats.org/officeDocument/2006/relationships/oleObject" Target="embeddings/oleObject117.bin" /><Relationship Id="rId28" Type="http://schemas.openxmlformats.org/officeDocument/2006/relationships/image" Target="media/image18.png" /><Relationship Id="rId280" Type="http://schemas.openxmlformats.org/officeDocument/2006/relationships/image" Target="media/image157.wmf" /><Relationship Id="rId281" Type="http://schemas.openxmlformats.org/officeDocument/2006/relationships/oleObject" Target="embeddings/oleObject118.bin" /><Relationship Id="rId282" Type="http://schemas.openxmlformats.org/officeDocument/2006/relationships/image" Target="media/image158.wmf" /><Relationship Id="rId283" Type="http://schemas.openxmlformats.org/officeDocument/2006/relationships/oleObject" Target="embeddings/oleObject119.bin" /><Relationship Id="rId284" Type="http://schemas.openxmlformats.org/officeDocument/2006/relationships/oleObject" Target="embeddings/oleObject120.bin" /><Relationship Id="rId285" Type="http://schemas.openxmlformats.org/officeDocument/2006/relationships/oleObject" Target="embeddings/oleObject121.bin" /><Relationship Id="rId286" Type="http://schemas.openxmlformats.org/officeDocument/2006/relationships/oleObject" Target="embeddings/oleObject122.bin" /><Relationship Id="rId287" Type="http://schemas.openxmlformats.org/officeDocument/2006/relationships/oleObject" Target="embeddings/oleObject123.bin" /><Relationship Id="rId288" Type="http://schemas.openxmlformats.org/officeDocument/2006/relationships/image" Target="media/image159.png" /><Relationship Id="rId289" Type="http://schemas.openxmlformats.org/officeDocument/2006/relationships/image" Target="media/image160.png" /><Relationship Id="rId29" Type="http://schemas.openxmlformats.org/officeDocument/2006/relationships/image" Target="media/image19.png" /><Relationship Id="rId290" Type="http://schemas.openxmlformats.org/officeDocument/2006/relationships/image" Target="media/image161.png" /><Relationship Id="rId291" Type="http://schemas.openxmlformats.org/officeDocument/2006/relationships/image" Target="media/image162.png" /><Relationship Id="rId292" Type="http://schemas.openxmlformats.org/officeDocument/2006/relationships/image" Target="media/image163.png" /><Relationship Id="rId293" Type="http://schemas.openxmlformats.org/officeDocument/2006/relationships/image" Target="media/image164.wmf" /><Relationship Id="rId294" Type="http://schemas.openxmlformats.org/officeDocument/2006/relationships/oleObject" Target="embeddings/oleObject124.bin" /><Relationship Id="rId295" Type="http://schemas.openxmlformats.org/officeDocument/2006/relationships/image" Target="media/image165.wmf" /><Relationship Id="rId296" Type="http://schemas.openxmlformats.org/officeDocument/2006/relationships/oleObject" Target="embeddings/oleObject125.bin" /><Relationship Id="rId297" Type="http://schemas.openxmlformats.org/officeDocument/2006/relationships/image" Target="media/image166.wmf" /><Relationship Id="rId298" Type="http://schemas.openxmlformats.org/officeDocument/2006/relationships/oleObject" Target="embeddings/oleObject126.bin" /><Relationship Id="rId299" Type="http://schemas.openxmlformats.org/officeDocument/2006/relationships/image" Target="media/image167.wmf" /><Relationship Id="rId3" Type="http://schemas.openxmlformats.org/officeDocument/2006/relationships/fontTable" Target="fontTable.xml" /><Relationship Id="rId30" Type="http://schemas.openxmlformats.org/officeDocument/2006/relationships/image" Target="media/image20.wmf" /><Relationship Id="rId300" Type="http://schemas.openxmlformats.org/officeDocument/2006/relationships/oleObject" Target="embeddings/oleObject127.bin" /><Relationship Id="rId301" Type="http://schemas.openxmlformats.org/officeDocument/2006/relationships/image" Target="media/image168.wmf" /><Relationship Id="rId302" Type="http://schemas.openxmlformats.org/officeDocument/2006/relationships/oleObject" Target="embeddings/oleObject128.bin" /><Relationship Id="rId303" Type="http://schemas.openxmlformats.org/officeDocument/2006/relationships/image" Target="media/image169.wmf" /><Relationship Id="rId304" Type="http://schemas.openxmlformats.org/officeDocument/2006/relationships/oleObject" Target="embeddings/oleObject129.bin" /><Relationship Id="rId305" Type="http://schemas.openxmlformats.org/officeDocument/2006/relationships/image" Target="media/image170.png" /><Relationship Id="rId306" Type="http://schemas.openxmlformats.org/officeDocument/2006/relationships/image" Target="media/image171.wmf" /><Relationship Id="rId307" Type="http://schemas.openxmlformats.org/officeDocument/2006/relationships/oleObject" Target="embeddings/oleObject130.bin" /><Relationship Id="rId308" Type="http://schemas.openxmlformats.org/officeDocument/2006/relationships/image" Target="media/image172.wmf" /><Relationship Id="rId309" Type="http://schemas.openxmlformats.org/officeDocument/2006/relationships/oleObject" Target="embeddings/oleObject131.bin" /><Relationship Id="rId31" Type="http://schemas.openxmlformats.org/officeDocument/2006/relationships/oleObject" Target="embeddings/oleObject7.bin" /><Relationship Id="rId310" Type="http://schemas.openxmlformats.org/officeDocument/2006/relationships/oleObject" Target="embeddings/oleObject132.bin" /><Relationship Id="rId311" Type="http://schemas.openxmlformats.org/officeDocument/2006/relationships/image" Target="media/image173.wmf" /><Relationship Id="rId312" Type="http://schemas.openxmlformats.org/officeDocument/2006/relationships/oleObject" Target="embeddings/oleObject133.bin" /><Relationship Id="rId313" Type="http://schemas.openxmlformats.org/officeDocument/2006/relationships/image" Target="media/image174.wmf" /><Relationship Id="rId314" Type="http://schemas.openxmlformats.org/officeDocument/2006/relationships/oleObject" Target="embeddings/oleObject134.bin" /><Relationship Id="rId315" Type="http://schemas.openxmlformats.org/officeDocument/2006/relationships/image" Target="media/image175.wmf" /><Relationship Id="rId316" Type="http://schemas.openxmlformats.org/officeDocument/2006/relationships/oleObject" Target="embeddings/oleObject135.bin" /><Relationship Id="rId317" Type="http://schemas.openxmlformats.org/officeDocument/2006/relationships/image" Target="media/image176.wmf" /><Relationship Id="rId318" Type="http://schemas.openxmlformats.org/officeDocument/2006/relationships/oleObject" Target="embeddings/oleObject136.bin" /><Relationship Id="rId319" Type="http://schemas.openxmlformats.org/officeDocument/2006/relationships/image" Target="media/image177.wmf" /><Relationship Id="rId32" Type="http://schemas.openxmlformats.org/officeDocument/2006/relationships/image" Target="media/image21.wmf" /><Relationship Id="rId320" Type="http://schemas.openxmlformats.org/officeDocument/2006/relationships/oleObject" Target="embeddings/oleObject137.bin" /><Relationship Id="rId321" Type="http://schemas.openxmlformats.org/officeDocument/2006/relationships/image" Target="media/image178.wmf" /><Relationship Id="rId322" Type="http://schemas.openxmlformats.org/officeDocument/2006/relationships/oleObject" Target="embeddings/oleObject138.bin" /><Relationship Id="rId323" Type="http://schemas.openxmlformats.org/officeDocument/2006/relationships/image" Target="media/image179.wmf" /><Relationship Id="rId324" Type="http://schemas.openxmlformats.org/officeDocument/2006/relationships/oleObject" Target="embeddings/oleObject139.bin" /><Relationship Id="rId325" Type="http://schemas.openxmlformats.org/officeDocument/2006/relationships/image" Target="media/image180.wmf" /><Relationship Id="rId326" Type="http://schemas.openxmlformats.org/officeDocument/2006/relationships/oleObject" Target="embeddings/oleObject140.bin" /><Relationship Id="rId327" Type="http://schemas.openxmlformats.org/officeDocument/2006/relationships/image" Target="media/image181.wmf" /><Relationship Id="rId328" Type="http://schemas.openxmlformats.org/officeDocument/2006/relationships/oleObject" Target="embeddings/oleObject141.bin" /><Relationship Id="rId329" Type="http://schemas.openxmlformats.org/officeDocument/2006/relationships/image" Target="media/image182.wmf" /><Relationship Id="rId33" Type="http://schemas.openxmlformats.org/officeDocument/2006/relationships/oleObject" Target="embeddings/oleObject8.bin" /><Relationship Id="rId330" Type="http://schemas.openxmlformats.org/officeDocument/2006/relationships/oleObject" Target="embeddings/oleObject142.bin" /><Relationship Id="rId331" Type="http://schemas.openxmlformats.org/officeDocument/2006/relationships/image" Target="media/image183.wmf" /><Relationship Id="rId332" Type="http://schemas.openxmlformats.org/officeDocument/2006/relationships/oleObject" Target="embeddings/oleObject143.bin" /><Relationship Id="rId333" Type="http://schemas.openxmlformats.org/officeDocument/2006/relationships/image" Target="media/image184.wmf" /><Relationship Id="rId334" Type="http://schemas.openxmlformats.org/officeDocument/2006/relationships/oleObject" Target="embeddings/oleObject144.bin" /><Relationship Id="rId335" Type="http://schemas.openxmlformats.org/officeDocument/2006/relationships/image" Target="media/image185.wmf" /><Relationship Id="rId336" Type="http://schemas.openxmlformats.org/officeDocument/2006/relationships/oleObject" Target="embeddings/oleObject145.bin" /><Relationship Id="rId337" Type="http://schemas.openxmlformats.org/officeDocument/2006/relationships/image" Target="media/image186.wmf" /><Relationship Id="rId338" Type="http://schemas.openxmlformats.org/officeDocument/2006/relationships/oleObject" Target="embeddings/oleObject146.bin" /><Relationship Id="rId339" Type="http://schemas.openxmlformats.org/officeDocument/2006/relationships/image" Target="media/image187.wmf" /><Relationship Id="rId34" Type="http://schemas.openxmlformats.org/officeDocument/2006/relationships/image" Target="media/image22.wmf" /><Relationship Id="rId340" Type="http://schemas.openxmlformats.org/officeDocument/2006/relationships/oleObject" Target="embeddings/oleObject147.bin" /><Relationship Id="rId341" Type="http://schemas.openxmlformats.org/officeDocument/2006/relationships/image" Target="media/image188.wmf" /><Relationship Id="rId342" Type="http://schemas.openxmlformats.org/officeDocument/2006/relationships/oleObject" Target="embeddings/oleObject148.bin" /><Relationship Id="rId343" Type="http://schemas.openxmlformats.org/officeDocument/2006/relationships/image" Target="media/image189.wmf" /><Relationship Id="rId344" Type="http://schemas.openxmlformats.org/officeDocument/2006/relationships/oleObject" Target="embeddings/oleObject149.bin" /><Relationship Id="rId345" Type="http://schemas.openxmlformats.org/officeDocument/2006/relationships/image" Target="media/image190.wmf" /><Relationship Id="rId346" Type="http://schemas.openxmlformats.org/officeDocument/2006/relationships/oleObject" Target="embeddings/oleObject150.bin" /><Relationship Id="rId347" Type="http://schemas.openxmlformats.org/officeDocument/2006/relationships/image" Target="media/image191.wmf" /><Relationship Id="rId348" Type="http://schemas.openxmlformats.org/officeDocument/2006/relationships/oleObject" Target="embeddings/oleObject151.bin" /><Relationship Id="rId349" Type="http://schemas.openxmlformats.org/officeDocument/2006/relationships/image" Target="media/image192.wmf" /><Relationship Id="rId35" Type="http://schemas.openxmlformats.org/officeDocument/2006/relationships/oleObject" Target="embeddings/oleObject9.bin" /><Relationship Id="rId350" Type="http://schemas.openxmlformats.org/officeDocument/2006/relationships/oleObject" Target="embeddings/oleObject152.bin" /><Relationship Id="rId351" Type="http://schemas.openxmlformats.org/officeDocument/2006/relationships/image" Target="media/image193.wmf" /><Relationship Id="rId352" Type="http://schemas.openxmlformats.org/officeDocument/2006/relationships/oleObject" Target="embeddings/oleObject153.bin" /><Relationship Id="rId353" Type="http://schemas.openxmlformats.org/officeDocument/2006/relationships/image" Target="media/image194.wmf" /><Relationship Id="rId354" Type="http://schemas.openxmlformats.org/officeDocument/2006/relationships/oleObject" Target="embeddings/oleObject154.bin" /><Relationship Id="rId355" Type="http://schemas.openxmlformats.org/officeDocument/2006/relationships/image" Target="media/image195.wmf" /><Relationship Id="rId356" Type="http://schemas.openxmlformats.org/officeDocument/2006/relationships/oleObject" Target="embeddings/oleObject155.bin" /><Relationship Id="rId357" Type="http://schemas.openxmlformats.org/officeDocument/2006/relationships/image" Target="media/image196.wmf" /><Relationship Id="rId358" Type="http://schemas.openxmlformats.org/officeDocument/2006/relationships/oleObject" Target="embeddings/oleObject156.bin" /><Relationship Id="rId359" Type="http://schemas.openxmlformats.org/officeDocument/2006/relationships/image" Target="media/image197.wmf" /><Relationship Id="rId36" Type="http://schemas.openxmlformats.org/officeDocument/2006/relationships/oleObject" Target="embeddings/oleObject10.bin" /><Relationship Id="rId360" Type="http://schemas.openxmlformats.org/officeDocument/2006/relationships/oleObject" Target="embeddings/oleObject157.bin" /><Relationship Id="rId361" Type="http://schemas.openxmlformats.org/officeDocument/2006/relationships/oleObject" Target="embeddings/oleObject158.bin" /><Relationship Id="rId362" Type="http://schemas.openxmlformats.org/officeDocument/2006/relationships/image" Target="media/image198.wmf" /><Relationship Id="rId363" Type="http://schemas.openxmlformats.org/officeDocument/2006/relationships/oleObject" Target="embeddings/oleObject159.bin" /><Relationship Id="rId364" Type="http://schemas.openxmlformats.org/officeDocument/2006/relationships/image" Target="media/image199.wmf" /><Relationship Id="rId365" Type="http://schemas.openxmlformats.org/officeDocument/2006/relationships/oleObject" Target="embeddings/oleObject160.bin" /><Relationship Id="rId366" Type="http://schemas.openxmlformats.org/officeDocument/2006/relationships/image" Target="media/image200.wmf" /><Relationship Id="rId367" Type="http://schemas.openxmlformats.org/officeDocument/2006/relationships/oleObject" Target="embeddings/oleObject161.bin" /><Relationship Id="rId368" Type="http://schemas.openxmlformats.org/officeDocument/2006/relationships/image" Target="media/image201.wmf" /><Relationship Id="rId369" Type="http://schemas.openxmlformats.org/officeDocument/2006/relationships/oleObject" Target="embeddings/oleObject162.bin" /><Relationship Id="rId37" Type="http://schemas.openxmlformats.org/officeDocument/2006/relationships/image" Target="media/image23.png" /><Relationship Id="rId370" Type="http://schemas.openxmlformats.org/officeDocument/2006/relationships/image" Target="media/image202.wmf" /><Relationship Id="rId371" Type="http://schemas.openxmlformats.org/officeDocument/2006/relationships/oleObject" Target="embeddings/oleObject163.bin" /><Relationship Id="rId372" Type="http://schemas.openxmlformats.org/officeDocument/2006/relationships/image" Target="media/image203.wmf" /><Relationship Id="rId373" Type="http://schemas.openxmlformats.org/officeDocument/2006/relationships/oleObject" Target="embeddings/oleObject164.bin" /><Relationship Id="rId374" Type="http://schemas.openxmlformats.org/officeDocument/2006/relationships/image" Target="media/image204.wmf" /><Relationship Id="rId375" Type="http://schemas.openxmlformats.org/officeDocument/2006/relationships/oleObject" Target="embeddings/oleObject165.bin" /><Relationship Id="rId376" Type="http://schemas.openxmlformats.org/officeDocument/2006/relationships/image" Target="media/image205.wmf" /><Relationship Id="rId377" Type="http://schemas.openxmlformats.org/officeDocument/2006/relationships/oleObject" Target="embeddings/oleObject166.bin" /><Relationship Id="rId378" Type="http://schemas.openxmlformats.org/officeDocument/2006/relationships/image" Target="media/image206.wmf" /><Relationship Id="rId379" Type="http://schemas.openxmlformats.org/officeDocument/2006/relationships/oleObject" Target="embeddings/oleObject167.bin" /><Relationship Id="rId38" Type="http://schemas.openxmlformats.org/officeDocument/2006/relationships/image" Target="media/image24.png" /><Relationship Id="rId380" Type="http://schemas.openxmlformats.org/officeDocument/2006/relationships/image" Target="media/image207.wmf" /><Relationship Id="rId381" Type="http://schemas.openxmlformats.org/officeDocument/2006/relationships/oleObject" Target="embeddings/oleObject168.bin" /><Relationship Id="rId382" Type="http://schemas.openxmlformats.org/officeDocument/2006/relationships/image" Target="media/image208.wmf" /><Relationship Id="rId383" Type="http://schemas.openxmlformats.org/officeDocument/2006/relationships/oleObject" Target="embeddings/oleObject169.bin" /><Relationship Id="rId384" Type="http://schemas.openxmlformats.org/officeDocument/2006/relationships/image" Target="media/image209.wmf" /><Relationship Id="rId385" Type="http://schemas.openxmlformats.org/officeDocument/2006/relationships/oleObject" Target="embeddings/oleObject170.bin" /><Relationship Id="rId386" Type="http://schemas.openxmlformats.org/officeDocument/2006/relationships/image" Target="media/image210.wmf" /><Relationship Id="rId387" Type="http://schemas.openxmlformats.org/officeDocument/2006/relationships/oleObject" Target="embeddings/oleObject171.bin" /><Relationship Id="rId388" Type="http://schemas.openxmlformats.org/officeDocument/2006/relationships/image" Target="media/image211.wmf" /><Relationship Id="rId389" Type="http://schemas.openxmlformats.org/officeDocument/2006/relationships/oleObject" Target="embeddings/oleObject172.bin" /><Relationship Id="rId39" Type="http://schemas.openxmlformats.org/officeDocument/2006/relationships/image" Target="media/image25.wmf" /><Relationship Id="rId390" Type="http://schemas.openxmlformats.org/officeDocument/2006/relationships/image" Target="media/image212.wmf" /><Relationship Id="rId391" Type="http://schemas.openxmlformats.org/officeDocument/2006/relationships/oleObject" Target="embeddings/oleObject173.bin" /><Relationship Id="rId392" Type="http://schemas.openxmlformats.org/officeDocument/2006/relationships/image" Target="media/image213.wmf" /><Relationship Id="rId393" Type="http://schemas.openxmlformats.org/officeDocument/2006/relationships/oleObject" Target="embeddings/oleObject174.bin" /><Relationship Id="rId394" Type="http://schemas.openxmlformats.org/officeDocument/2006/relationships/image" Target="media/image214.wmf" /><Relationship Id="rId395" Type="http://schemas.openxmlformats.org/officeDocument/2006/relationships/oleObject" Target="embeddings/oleObject175.bin" /><Relationship Id="rId396" Type="http://schemas.openxmlformats.org/officeDocument/2006/relationships/image" Target="media/image215.wmf" /><Relationship Id="rId397" Type="http://schemas.openxmlformats.org/officeDocument/2006/relationships/oleObject" Target="embeddings/oleObject176.bin" /><Relationship Id="rId398" Type="http://schemas.openxmlformats.org/officeDocument/2006/relationships/image" Target="media/image216.wmf" /><Relationship Id="rId399" Type="http://schemas.openxmlformats.org/officeDocument/2006/relationships/oleObject" Target="embeddings/oleObject177.bin" /><Relationship Id="rId4" Type="http://schemas.openxmlformats.org/officeDocument/2006/relationships/customXml" Target="../customXml/item1.xml" /><Relationship Id="rId40" Type="http://schemas.openxmlformats.org/officeDocument/2006/relationships/oleObject" Target="embeddings/oleObject11.bin" /><Relationship Id="rId400" Type="http://schemas.openxmlformats.org/officeDocument/2006/relationships/image" Target="media/image217.wmf" /><Relationship Id="rId401" Type="http://schemas.openxmlformats.org/officeDocument/2006/relationships/oleObject" Target="embeddings/oleObject178.bin" /><Relationship Id="rId402" Type="http://schemas.openxmlformats.org/officeDocument/2006/relationships/image" Target="media/image218.wmf" /><Relationship Id="rId403" Type="http://schemas.openxmlformats.org/officeDocument/2006/relationships/oleObject" Target="embeddings/oleObject179.bin" /><Relationship Id="rId404" Type="http://schemas.openxmlformats.org/officeDocument/2006/relationships/image" Target="media/image219.wmf" /><Relationship Id="rId405" Type="http://schemas.openxmlformats.org/officeDocument/2006/relationships/oleObject" Target="embeddings/oleObject180.bin" /><Relationship Id="rId406" Type="http://schemas.openxmlformats.org/officeDocument/2006/relationships/image" Target="media/image220.wmf" /><Relationship Id="rId407" Type="http://schemas.openxmlformats.org/officeDocument/2006/relationships/oleObject" Target="embeddings/oleObject181.bin" /><Relationship Id="rId408" Type="http://schemas.openxmlformats.org/officeDocument/2006/relationships/image" Target="media/image221.wmf" /><Relationship Id="rId409" Type="http://schemas.openxmlformats.org/officeDocument/2006/relationships/oleObject" Target="embeddings/oleObject182.bin" /><Relationship Id="rId41" Type="http://schemas.openxmlformats.org/officeDocument/2006/relationships/image" Target="media/image26.wmf" /><Relationship Id="rId410" Type="http://schemas.openxmlformats.org/officeDocument/2006/relationships/image" Target="media/image222.wmf" /><Relationship Id="rId411" Type="http://schemas.openxmlformats.org/officeDocument/2006/relationships/oleObject" Target="embeddings/oleObject183.bin" /><Relationship Id="rId412" Type="http://schemas.openxmlformats.org/officeDocument/2006/relationships/image" Target="media/image223.wmf" /><Relationship Id="rId413" Type="http://schemas.openxmlformats.org/officeDocument/2006/relationships/oleObject" Target="embeddings/oleObject184.bin" /><Relationship Id="rId414" Type="http://schemas.openxmlformats.org/officeDocument/2006/relationships/image" Target="media/image224.wmf" /><Relationship Id="rId415" Type="http://schemas.openxmlformats.org/officeDocument/2006/relationships/oleObject" Target="embeddings/oleObject185.bin" /><Relationship Id="rId416" Type="http://schemas.openxmlformats.org/officeDocument/2006/relationships/image" Target="media/image225.wmf" /><Relationship Id="rId417" Type="http://schemas.openxmlformats.org/officeDocument/2006/relationships/oleObject" Target="embeddings/oleObject186.bin" /><Relationship Id="rId418" Type="http://schemas.openxmlformats.org/officeDocument/2006/relationships/header" Target="header1.xml" /><Relationship Id="rId419" Type="http://schemas.openxmlformats.org/officeDocument/2006/relationships/header" Target="header2.xml" /><Relationship Id="rId42" Type="http://schemas.openxmlformats.org/officeDocument/2006/relationships/oleObject" Target="embeddings/oleObject12.bin" /><Relationship Id="rId420" Type="http://schemas.openxmlformats.org/officeDocument/2006/relationships/footer" Target="footer3.xml" /><Relationship Id="rId421" Type="http://schemas.openxmlformats.org/officeDocument/2006/relationships/footer" Target="footer4.xml" /><Relationship Id="rId422" Type="http://schemas.openxmlformats.org/officeDocument/2006/relationships/theme" Target="theme/theme1.xml" /><Relationship Id="rId423" Type="http://schemas.openxmlformats.org/officeDocument/2006/relationships/styles" Target="styles.xml" /><Relationship Id="rId43" Type="http://schemas.openxmlformats.org/officeDocument/2006/relationships/image" Target="media/image27.wmf" /><Relationship Id="rId44" Type="http://schemas.openxmlformats.org/officeDocument/2006/relationships/oleObject" Target="embeddings/oleObject13.bin" /><Relationship Id="rId45" Type="http://schemas.openxmlformats.org/officeDocument/2006/relationships/image" Target="media/image28.wmf" /><Relationship Id="rId46" Type="http://schemas.openxmlformats.org/officeDocument/2006/relationships/oleObject" Target="embeddings/oleObject14.bin" /><Relationship Id="rId47" Type="http://schemas.openxmlformats.org/officeDocument/2006/relationships/image" Target="media/image29.png" /><Relationship Id="rId48" Type="http://schemas.openxmlformats.org/officeDocument/2006/relationships/image" Target="media/image30.png" /><Relationship Id="rId49" Type="http://schemas.openxmlformats.org/officeDocument/2006/relationships/image" Target="media/image31.png" /><Relationship Id="rId5" Type="http://schemas.openxmlformats.org/officeDocument/2006/relationships/image" Target="media/image1.png" /><Relationship Id="rId50" Type="http://schemas.openxmlformats.org/officeDocument/2006/relationships/image" Target="media/image32.png" /><Relationship Id="rId51" Type="http://schemas.openxmlformats.org/officeDocument/2006/relationships/image" Target="media/image33.png" /><Relationship Id="rId52" Type="http://schemas.openxmlformats.org/officeDocument/2006/relationships/image" Target="media/image34.png" /><Relationship Id="rId53" Type="http://schemas.openxmlformats.org/officeDocument/2006/relationships/image" Target="media/image35.png" /><Relationship Id="rId54" Type="http://schemas.openxmlformats.org/officeDocument/2006/relationships/image" Target="media/image36.png" /><Relationship Id="rId55" Type="http://schemas.openxmlformats.org/officeDocument/2006/relationships/image" Target="media/image37.png" /><Relationship Id="rId56" Type="http://schemas.openxmlformats.org/officeDocument/2006/relationships/image" Target="media/image38.png" /><Relationship Id="rId57" Type="http://schemas.openxmlformats.org/officeDocument/2006/relationships/image" Target="media/image39.png" /><Relationship Id="rId58" Type="http://schemas.openxmlformats.org/officeDocument/2006/relationships/image" Target="media/image40.png" /><Relationship Id="rId59" Type="http://schemas.openxmlformats.org/officeDocument/2006/relationships/image" Target="media/image41.png" /><Relationship Id="rId6" Type="http://schemas.openxmlformats.org/officeDocument/2006/relationships/image" Target="media/image2.wmf" /><Relationship Id="rId60" Type="http://schemas.openxmlformats.org/officeDocument/2006/relationships/image" Target="media/image42.png" /><Relationship Id="rId61" Type="http://schemas.openxmlformats.org/officeDocument/2006/relationships/image" Target="media/image43.png" /><Relationship Id="rId62" Type="http://schemas.openxmlformats.org/officeDocument/2006/relationships/image" Target="media/image44.png" /><Relationship Id="rId63" Type="http://schemas.openxmlformats.org/officeDocument/2006/relationships/image" Target="media/image45.png" /><Relationship Id="rId64" Type="http://schemas.openxmlformats.org/officeDocument/2006/relationships/image" Target="media/image46.png" /><Relationship Id="rId65" Type="http://schemas.openxmlformats.org/officeDocument/2006/relationships/image" Target="media/image47.png" /><Relationship Id="rId66" Type="http://schemas.openxmlformats.org/officeDocument/2006/relationships/image" Target="media/image48.png" /><Relationship Id="rId67" Type="http://schemas.openxmlformats.org/officeDocument/2006/relationships/image" Target="media/image49.png" /><Relationship Id="rId68" Type="http://schemas.openxmlformats.org/officeDocument/2006/relationships/image" Target="media/image50.png" /><Relationship Id="rId69" Type="http://schemas.openxmlformats.org/officeDocument/2006/relationships/image" Target="media/image51.wmf" /><Relationship Id="rId7" Type="http://schemas.openxmlformats.org/officeDocument/2006/relationships/oleObject" Target="embeddings/oleObject1.bin" /><Relationship Id="rId70" Type="http://schemas.openxmlformats.org/officeDocument/2006/relationships/oleObject" Target="embeddings/oleObject15.bin" /><Relationship Id="rId71" Type="http://schemas.openxmlformats.org/officeDocument/2006/relationships/image" Target="media/image52.wmf" /><Relationship Id="rId72" Type="http://schemas.openxmlformats.org/officeDocument/2006/relationships/oleObject" Target="embeddings/oleObject16.bin" /><Relationship Id="rId73" Type="http://schemas.openxmlformats.org/officeDocument/2006/relationships/image" Target="media/image53.wmf" /><Relationship Id="rId74" Type="http://schemas.openxmlformats.org/officeDocument/2006/relationships/oleObject" Target="embeddings/oleObject17.bin" /><Relationship Id="rId75" Type="http://schemas.openxmlformats.org/officeDocument/2006/relationships/oleObject" Target="embeddings/oleObject18.bin" /><Relationship Id="rId76" Type="http://schemas.openxmlformats.org/officeDocument/2006/relationships/oleObject" Target="embeddings/oleObject19.bin" /><Relationship Id="rId77" Type="http://schemas.openxmlformats.org/officeDocument/2006/relationships/image" Target="media/image54.png" /><Relationship Id="rId78" Type="http://schemas.openxmlformats.org/officeDocument/2006/relationships/image" Target="media/image55.wmf" /><Relationship Id="rId79" Type="http://schemas.openxmlformats.org/officeDocument/2006/relationships/oleObject" Target="embeddings/oleObject20.bin" /><Relationship Id="rId8" Type="http://schemas.openxmlformats.org/officeDocument/2006/relationships/image" Target="media/image3.wmf" /><Relationship Id="rId80" Type="http://schemas.openxmlformats.org/officeDocument/2006/relationships/image" Target="media/image56.png" /><Relationship Id="rId81" Type="http://schemas.openxmlformats.org/officeDocument/2006/relationships/image" Target="media/image57.wmf" /><Relationship Id="rId82" Type="http://schemas.openxmlformats.org/officeDocument/2006/relationships/oleObject" Target="embeddings/oleObject21.bin" /><Relationship Id="rId83" Type="http://schemas.openxmlformats.org/officeDocument/2006/relationships/image" Target="media/image58.wmf" /><Relationship Id="rId84" Type="http://schemas.openxmlformats.org/officeDocument/2006/relationships/oleObject" Target="embeddings/oleObject22.bin" /><Relationship Id="rId85" Type="http://schemas.openxmlformats.org/officeDocument/2006/relationships/image" Target="media/image59.wmf" /><Relationship Id="rId86" Type="http://schemas.openxmlformats.org/officeDocument/2006/relationships/oleObject" Target="embeddings/oleObject23.bin" /><Relationship Id="rId87" Type="http://schemas.openxmlformats.org/officeDocument/2006/relationships/oleObject" Target="embeddings/oleObject24.bin" /><Relationship Id="rId88" Type="http://schemas.openxmlformats.org/officeDocument/2006/relationships/oleObject" Target="embeddings/oleObject25.bin" /><Relationship Id="rId89" Type="http://schemas.openxmlformats.org/officeDocument/2006/relationships/image" Target="media/image60.png" /><Relationship Id="rId9" Type="http://schemas.openxmlformats.org/officeDocument/2006/relationships/oleObject" Target="embeddings/oleObject2.bin" /><Relationship Id="rId90" Type="http://schemas.openxmlformats.org/officeDocument/2006/relationships/image" Target="media/image61.png" /><Relationship Id="rId91" Type="http://schemas.openxmlformats.org/officeDocument/2006/relationships/image" Target="media/image62.png" /><Relationship Id="rId92" Type="http://schemas.openxmlformats.org/officeDocument/2006/relationships/image" Target="media/image63.png" /><Relationship Id="rId93" Type="http://schemas.openxmlformats.org/officeDocument/2006/relationships/image" Target="media/image64.png" /><Relationship Id="rId94" Type="http://schemas.openxmlformats.org/officeDocument/2006/relationships/image" Target="media/image65.png" /><Relationship Id="rId95" Type="http://schemas.openxmlformats.org/officeDocument/2006/relationships/image" Target="media/image66.wmf" /><Relationship Id="rId96" Type="http://schemas.openxmlformats.org/officeDocument/2006/relationships/oleObject" Target="embeddings/oleObject26.bin" /><Relationship Id="rId97" Type="http://schemas.openxmlformats.org/officeDocument/2006/relationships/image" Target="media/image67.wmf" /><Relationship Id="rId98" Type="http://schemas.openxmlformats.org/officeDocument/2006/relationships/oleObject" Target="embeddings/oleObject27.bin" /><Relationship Id="rId99" Type="http://schemas.openxmlformats.org/officeDocument/2006/relationships/image" Target="media/image68.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1cf230f22d584679a021813c06bdd02anti3odc5nzy2</vt:lpwstr>
  </property>
</Properties>
</file>