
<file path=[Content_Types].xml><?xml version="1.0" encoding="utf-8"?>
<Types xmlns="http://schemas.openxmlformats.org/package/2006/content-types"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7E6DE">
      <w:pPr>
        <w:jc w:val="center"/>
        <w:rPr>
          <w:rFonts w:ascii="Times New Roman" w:hAnsi="Times New Roman" w:eastAsia="宋体" w:cs="宋体"/>
          <w:b/>
          <w:sz w:val="32"/>
          <w:szCs w:val="24"/>
        </w:rPr>
      </w:pPr>
      <w:r>
        <w:rPr>
          <w:rFonts w:ascii="Times New Roman" w:hAnsi="Times New Roman" w:eastAsia="宋体" w:cs="宋体"/>
          <w:b/>
          <w:sz w:val="32"/>
          <w:szCs w:val="24"/>
        </w:rPr>
        <w:t>2023年苏州市中考物理试题</w:t>
      </w:r>
    </w:p>
    <w:p w14:paraId="7D25F44E">
      <w:pPr>
        <w:jc w:val="left"/>
        <w:rPr>
          <w:rFonts w:ascii="Times New Roman" w:hAnsi="Times New Roman" w:eastAsia="宋体" w:cs="宋体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一、选择题（本题共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12</w:t>
      </w:r>
      <w:r>
        <w:rPr>
          <w:rFonts w:hint="eastAsia" w:ascii="宋体" w:hAnsi="宋体" w:eastAsia="宋体" w:cs="宋体"/>
          <w:b/>
          <w:sz w:val="24"/>
          <w:szCs w:val="24"/>
        </w:rPr>
        <w:t>小题，每小题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sz w:val="24"/>
          <w:szCs w:val="24"/>
        </w:rPr>
        <w:t>分，共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24</w:t>
      </w:r>
      <w:r>
        <w:rPr>
          <w:rFonts w:hint="eastAsia" w:ascii="宋体" w:hAnsi="宋体" w:eastAsia="宋体" w:cs="宋体"/>
          <w:b/>
          <w:sz w:val="24"/>
          <w:szCs w:val="24"/>
        </w:rPr>
        <w:t>分。每小题给出的选项中只有一个选项符合题意）</w:t>
      </w:r>
    </w:p>
    <w:p w14:paraId="545CE306">
      <w:pPr>
        <w:jc w:val="left"/>
        <w:rPr>
          <w:rFonts w:ascii="Times New Roman" w:hAnsi="Times New Roman" w:eastAsia="宋体" w:cs="宋体"/>
          <w:szCs w:val="24"/>
        </w:rPr>
      </w:pPr>
      <w:r>
        <w:rPr>
          <w:rFonts w:ascii="Times New Roman" w:hAnsi="Times New Roman" w:eastAsia="宋体" w:cs="宋体"/>
          <w:szCs w:val="24"/>
        </w:rPr>
        <w:t xml:space="preserve">1. </w:t>
      </w:r>
      <w:r>
        <w:rPr>
          <w:rFonts w:hint="eastAsia" w:ascii="宋体" w:hAnsi="宋体" w:eastAsia="宋体" w:cs="宋体"/>
          <w:szCs w:val="24"/>
        </w:rPr>
        <w:t>在轨运行的“天宫二号”空间实验室，与地面进行实时信息传输所使用的是（　　）</w:t>
      </w:r>
    </w:p>
    <w:p w14:paraId="41F74CD2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szCs w:val="24"/>
        </w:rPr>
      </w:pPr>
      <w:r>
        <w:rPr>
          <w:rFonts w:ascii="Times New Roman" w:hAnsi="Times New Roman" w:eastAsia="宋体" w:cs="宋体"/>
          <w:szCs w:val="24"/>
        </w:rPr>
        <w:t xml:space="preserve">A. </w:t>
      </w:r>
      <w:r>
        <w:rPr>
          <w:rFonts w:hint="eastAsia" w:ascii="宋体" w:hAnsi="宋体" w:eastAsia="宋体" w:cs="宋体"/>
          <w:szCs w:val="24"/>
        </w:rPr>
        <w:t>电磁波</w:t>
      </w:r>
      <w:r>
        <w:rPr>
          <w:rFonts w:ascii="Times New Roman" w:hAnsi="Times New Roman" w:eastAsia="宋体" w:cs="宋体"/>
          <w:szCs w:val="24"/>
        </w:rPr>
        <w:tab/>
      </w:r>
      <w:r>
        <w:rPr>
          <w:rFonts w:ascii="Times New Roman" w:hAnsi="Times New Roman" w:eastAsia="宋体" w:cs="宋体"/>
          <w:szCs w:val="24"/>
        </w:rPr>
        <w:t xml:space="preserve">B. </w:t>
      </w:r>
      <w:r>
        <w:rPr>
          <w:rFonts w:hint="eastAsia" w:ascii="宋体" w:hAnsi="宋体" w:eastAsia="宋体" w:cs="宋体"/>
          <w:szCs w:val="24"/>
        </w:rPr>
        <w:t>红外线</w:t>
      </w:r>
    </w:p>
    <w:p w14:paraId="561C5818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t xml:space="preserve">C. </w:t>
      </w:r>
      <w:r>
        <w:rPr>
          <w:rFonts w:hint="eastAsia" w:ascii="宋体" w:hAnsi="宋体" w:eastAsia="宋体" w:cs="宋体"/>
          <w:szCs w:val="24"/>
        </w:rPr>
        <w:t>超声波</w:t>
      </w:r>
      <w:r>
        <w:rPr>
          <w:rFonts w:ascii="Times New Roman" w:hAnsi="Times New Roman" w:eastAsia="宋体" w:cs="宋体"/>
          <w:szCs w:val="24"/>
        </w:rPr>
        <w:tab/>
      </w:r>
      <w:r>
        <w:rPr>
          <w:rFonts w:ascii="Times New Roman" w:hAnsi="Times New Roman" w:eastAsia="宋体" w:cs="宋体"/>
          <w:szCs w:val="24"/>
        </w:rPr>
        <w:t xml:space="preserve">D. </w:t>
      </w:r>
      <w:r>
        <w:rPr>
          <w:rFonts w:hint="eastAsia" w:ascii="宋体" w:hAnsi="宋体" w:eastAsia="宋体" w:cs="宋体"/>
          <w:szCs w:val="24"/>
        </w:rPr>
        <w:t>次声波</w:t>
      </w:r>
    </w:p>
    <w:p w14:paraId="1723D8E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2. </w:t>
      </w:r>
      <w:r>
        <w:rPr>
          <w:rFonts w:hint="eastAsia" w:ascii="宋体" w:hAnsi="宋体" w:eastAsia="宋体" w:cs="宋体"/>
          <w:color w:val="000000"/>
          <w:szCs w:val="24"/>
        </w:rPr>
        <w:t>“霜叶红于二月花”。秋天的枫叶呈现红色是因为它（　　）</w:t>
      </w:r>
    </w:p>
    <w:p w14:paraId="40C2043D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反射了红光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吸收了红光</w:t>
      </w:r>
    </w:p>
    <w:p w14:paraId="6C809DC2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反射了红、绿、蓝光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吸收了红、绿、蓝光</w:t>
      </w:r>
    </w:p>
    <w:p w14:paraId="45F513C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3. </w:t>
      </w:r>
      <w:r>
        <w:rPr>
          <w:rFonts w:hint="eastAsia" w:ascii="宋体" w:hAnsi="宋体" w:eastAsia="宋体" w:cs="宋体"/>
          <w:color w:val="000000"/>
          <w:szCs w:val="24"/>
        </w:rPr>
        <w:t>卫星发射时，火箭点火升空刹那间，可看到发射平台升腾起大量白雾，这是喷水系统前后发生的物态变化是（　　）</w:t>
      </w:r>
    </w:p>
    <w:p w14:paraId="25D0FF66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146300" cy="1168400"/>
            <wp:effectExtent l="19050" t="0" r="6350" b="0"/>
            <wp:docPr id="2" name="图片 10000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000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533D3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仅液化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仅汽化</w:t>
      </w:r>
    </w:p>
    <w:p w14:paraId="66CB825B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先液化后汽化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先汽化后液化</w:t>
      </w:r>
    </w:p>
    <w:p w14:paraId="37581F2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4. </w:t>
      </w:r>
      <w:r>
        <w:rPr>
          <w:rFonts w:hint="eastAsia" w:ascii="宋体" w:hAnsi="宋体" w:eastAsia="宋体" w:cs="宋体"/>
          <w:color w:val="000000"/>
          <w:szCs w:val="24"/>
        </w:rPr>
        <w:t>以下说法正确的是（　　）</w:t>
      </w:r>
    </w:p>
    <w:p w14:paraId="00CF7D8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太阳位于银河系的中心</w:t>
      </w:r>
    </w:p>
    <w:p w14:paraId="62F60BE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原子由原子核和电子构成</w:t>
      </w:r>
    </w:p>
    <w:p w14:paraId="18593B1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核电站通过核聚变利用核能发电</w:t>
      </w:r>
    </w:p>
    <w:p w14:paraId="55010C9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扩散现象说明分子之间有排斥力</w:t>
      </w:r>
    </w:p>
    <w:p w14:paraId="59A517D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Cs w:val="24"/>
        </w:rPr>
        <w:t>2023</w:t>
      </w:r>
      <w:r>
        <w:rPr>
          <w:rFonts w:hint="eastAsia" w:ascii="宋体" w:hAnsi="宋体" w:eastAsia="宋体" w:cs="宋体"/>
          <w:color w:val="000000"/>
          <w:szCs w:val="24"/>
        </w:rPr>
        <w:t>年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月</w:t>
      </w:r>
      <w:r>
        <w:rPr>
          <w:rFonts w:ascii="Times New Roman" w:hAnsi="Times New Roman" w:eastAsia="Times New Roman" w:cs="Times New Roman"/>
          <w:color w:val="000000"/>
          <w:szCs w:val="24"/>
        </w:rPr>
        <w:t>28</w:t>
      </w:r>
      <w:r>
        <w:rPr>
          <w:rFonts w:hint="eastAsia" w:ascii="宋体" w:hAnsi="宋体" w:eastAsia="宋体" w:cs="宋体"/>
          <w:color w:val="000000"/>
          <w:szCs w:val="24"/>
        </w:rPr>
        <w:t>日，国产大飞机</w:t>
      </w:r>
      <w:r>
        <w:rPr>
          <w:rFonts w:ascii="Times New Roman" w:hAnsi="Times New Roman" w:eastAsia="Times New Roman" w:cs="Times New Roman"/>
          <w:color w:val="000000"/>
          <w:szCs w:val="24"/>
        </w:rPr>
        <w:t>C919</w:t>
      </w:r>
      <w:r>
        <w:rPr>
          <w:rFonts w:hint="eastAsia" w:ascii="宋体" w:hAnsi="宋体" w:eastAsia="宋体" w:cs="宋体"/>
          <w:color w:val="000000"/>
          <w:szCs w:val="24"/>
        </w:rPr>
        <w:t>圆满完成首个商业航班飞行，正式进入民航市场．该机机身大规模使用完全国产化的第三代铝锂合金，使飞机构件重量显著减轻，主要利用了第三代铝锂合金的（　　）</w:t>
      </w:r>
    </w:p>
    <w:p w14:paraId="6BA11E4E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导热性好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导电性好</w:t>
      </w:r>
    </w:p>
    <w:p w14:paraId="6EC89D8D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密度小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熔点高</w:t>
      </w:r>
    </w:p>
    <w:p w14:paraId="52DCD0C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6. </w:t>
      </w:r>
      <w:r>
        <w:rPr>
          <w:rFonts w:hint="eastAsia" w:ascii="宋体" w:hAnsi="宋体" w:eastAsia="宋体" w:cs="宋体"/>
          <w:color w:val="000000"/>
          <w:szCs w:val="24"/>
        </w:rPr>
        <w:t>下列各说法中，符合实际的是（　　）</w:t>
      </w:r>
    </w:p>
    <w:p w14:paraId="1016187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家用电视机工作电流约</w:t>
      </w:r>
      <w:r>
        <w:rPr>
          <w:rFonts w:ascii="Times New Roman" w:hAnsi="Times New Roman" w:eastAsia="Times New Roman" w:cs="Times New Roman"/>
          <w:color w:val="000000"/>
          <w:szCs w:val="24"/>
        </w:rPr>
        <w:t>10A</w:t>
      </w:r>
    </w:p>
    <w:p w14:paraId="658EF06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空气中声速约</w:t>
      </w:r>
      <w:r>
        <w:rPr>
          <w:rFonts w:ascii="Times New Roman" w:hAnsi="Times New Roman" w:eastAsia="Times New Roman" w:cs="Times New Roman"/>
          <w:color w:val="000000"/>
          <w:szCs w:val="24"/>
        </w:rPr>
        <w:t>340m/s</w:t>
      </w:r>
    </w:p>
    <w:p w14:paraId="0CB5A91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一支普通</w:t>
      </w:r>
      <w:r>
        <w:rPr>
          <w:rFonts w:ascii="Times New Roman" w:hAnsi="Times New Roman" w:eastAsia="Times New Roman" w:cs="Times New Roman"/>
          <w:color w:val="000000"/>
          <w:szCs w:val="24"/>
        </w:rPr>
        <w:t>2B</w:t>
      </w:r>
      <w:r>
        <w:rPr>
          <w:rFonts w:hint="eastAsia" w:ascii="宋体" w:hAnsi="宋体" w:eastAsia="宋体" w:cs="宋体"/>
          <w:color w:val="000000"/>
          <w:szCs w:val="24"/>
        </w:rPr>
        <w:t>铅笔质量约</w:t>
      </w:r>
      <w:r>
        <w:rPr>
          <w:rFonts w:ascii="Times New Roman" w:hAnsi="Times New Roman" w:eastAsia="Times New Roman" w:cs="Times New Roman"/>
          <w:color w:val="000000"/>
          <w:szCs w:val="24"/>
        </w:rPr>
        <w:t>200g</w:t>
      </w:r>
    </w:p>
    <w:p w14:paraId="1D0EF70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正常人心跳每秒约</w:t>
      </w:r>
      <w:r>
        <w:rPr>
          <w:rFonts w:ascii="Times New Roman" w:hAnsi="Times New Roman" w:eastAsia="Times New Roman" w:cs="Times New Roman"/>
          <w:color w:val="000000"/>
          <w:szCs w:val="24"/>
        </w:rPr>
        <w:t>0.5</w:t>
      </w:r>
      <w:r>
        <w:rPr>
          <w:rFonts w:hint="eastAsia" w:ascii="宋体" w:hAnsi="宋体" w:eastAsia="宋体" w:cs="宋体"/>
          <w:color w:val="000000"/>
          <w:szCs w:val="24"/>
        </w:rPr>
        <w:t>次</w:t>
      </w:r>
    </w:p>
    <w:p w14:paraId="7A9368D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7. </w:t>
      </w:r>
      <w:r>
        <w:rPr>
          <w:rFonts w:hint="eastAsia" w:ascii="宋体" w:hAnsi="宋体" w:eastAsia="宋体" w:cs="宋体"/>
          <w:color w:val="000000"/>
          <w:szCs w:val="24"/>
        </w:rPr>
        <w:t>下列与磁现象有关的实验中，说法正确的是（　　）</w:t>
      </w:r>
    </w:p>
    <w:p w14:paraId="28AB336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4229100" cy="1504950"/>
            <wp:effectExtent l="19050" t="0" r="0" b="0"/>
            <wp:docPr id="3" name="图片 10000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000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0C03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甲图中磁铁通过磁场对回形针施加力</w:t>
      </w:r>
    </w:p>
    <w:p w14:paraId="75E5125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乙图说明磁场对电流有力的作用</w:t>
      </w:r>
    </w:p>
    <w:p w14:paraId="0967888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3800475</wp:posOffset>
            </wp:positionH>
            <wp:positionV relativeFrom="paragraph">
              <wp:posOffset>184785</wp:posOffset>
            </wp:positionV>
            <wp:extent cx="1346200" cy="1752600"/>
            <wp:effectExtent l="19050" t="0" r="6350" b="0"/>
            <wp:wrapSquare wrapText="bothSides"/>
            <wp:docPr id="4" name="图片 10000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0000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丙图是电磁感应原理的应用</w:t>
      </w:r>
    </w:p>
    <w:p w14:paraId="2F1F6A1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丁图说明了电流具有磁效应</w:t>
      </w:r>
    </w:p>
    <w:p w14:paraId="6B60334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8. </w:t>
      </w:r>
      <w:r>
        <w:rPr>
          <w:rFonts w:hint="eastAsia" w:ascii="宋体" w:hAnsi="宋体" w:eastAsia="宋体" w:cs="宋体"/>
          <w:color w:val="000000"/>
          <w:szCs w:val="24"/>
        </w:rPr>
        <w:t>《天工开物》中记载有一种自动引水灌溉工具</w:t>
      </w:r>
      <w:r>
        <w:rPr>
          <w:rFonts w:ascii="Times New Roman" w:hAnsi="Times New Roman" w:eastAsia="Times New Roman" w:cs="Times New Roman"/>
          <w:color w:val="000000"/>
          <w:szCs w:val="24"/>
        </w:rPr>
        <w:t>——</w:t>
      </w:r>
      <w:r>
        <w:rPr>
          <w:rFonts w:hint="eastAsia" w:ascii="宋体" w:hAnsi="宋体" w:eastAsia="宋体" w:cs="宋体"/>
          <w:color w:val="000000"/>
          <w:szCs w:val="24"/>
        </w:rPr>
        <w:t>“高转筒车”（如图）。使用时下方转轮安装在河道中，流水驱动轮子转动，系在传动绳索上的竹筒将水从河里源源不断输送到上方农田中。下列说法正确的是（　　）</w:t>
      </w:r>
    </w:p>
    <w:p w14:paraId="6B2671A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这是一台“永动机”</w:t>
      </w:r>
    </w:p>
    <w:p w14:paraId="4B85755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水在输送过程中重力势能不变</w:t>
      </w:r>
    </w:p>
    <w:p w14:paraId="00F931A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转轮转速越快输水做功功率越大</w:t>
      </w:r>
    </w:p>
    <w:p w14:paraId="2EA28AA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上、下两个转轮可分别看作定滑轮和动滑轮</w:t>
      </w:r>
    </w:p>
    <w:p w14:paraId="2D5CC3C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9. </w:t>
      </w:r>
      <w:r>
        <w:rPr>
          <w:rFonts w:hint="eastAsia" w:ascii="宋体" w:hAnsi="宋体" w:eastAsia="宋体" w:cs="宋体"/>
          <w:color w:val="000000"/>
          <w:szCs w:val="24"/>
        </w:rPr>
        <w:t>如图，在桌面上将开关、灯泡和电源等连接好制成一套简易有线电报机。小明、小红分别在不透光挡板（图中未画出）两侧，通过控制灯泡闪光次数来向对方发送不同信息，图中虚线表示可固定挡板的位置。则（　　）</w:t>
      </w:r>
    </w:p>
    <w:p w14:paraId="54056B8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736850" cy="1371600"/>
            <wp:effectExtent l="19050" t="0" r="6350" b="0"/>
            <wp:docPr id="5" name="图片 10000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0000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BC6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AA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25" o:spt="75" alt="www.szzx100.com江南汇教育网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11" o:title="eqId8cb697bffe0a9fa5d36c92aaf80c423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26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7CF6C48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AA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27" o:spt="75" alt="www.szzx100.com江南汇教育网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11" o:title="eqId8cb697bffe0a9fa5d36c92aaf80c423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28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436382C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BB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29" o:spt="75" alt="www.szzx100.com江南汇教育网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18" o:title="eqIdf28c99010b1e844cc2a9f7abc2301cf3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30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7223F20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BB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31" o:spt="75" alt="www.szzx100.com江南汇教育网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18" o:title="eqIdf28c99010b1e844cc2a9f7abc2301cf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32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2970598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10. </w:t>
      </w:r>
      <w:r>
        <w:rPr>
          <w:rFonts w:hint="eastAsia" w:ascii="宋体" w:hAnsi="宋体" w:eastAsia="宋体" w:cs="宋体"/>
          <w:color w:val="000000"/>
          <w:szCs w:val="24"/>
        </w:rPr>
        <w:t>在沿海地区，炎热、晴朗的天气里常常出现“海陆风”，当出现如图所示风向时，通常（　　）</w:t>
      </w:r>
    </w:p>
    <w:p w14:paraId="3FA0F5E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066925" cy="1232535"/>
            <wp:effectExtent l="19050" t="0" r="9525" b="0"/>
            <wp:docPr id="6" name="图片 1000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001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23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360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 xml:space="preserve">发生在白天，且陆地温度较高       </w:t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发生在白天，且海水温度较高</w:t>
      </w:r>
    </w:p>
    <w:p w14:paraId="067F6DA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 xml:space="preserve">发生在夜晚，且陆地温度较高       </w:t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发生在夜晚，且海水温度较高</w:t>
      </w:r>
    </w:p>
    <w:p w14:paraId="2B7640C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11. </w:t>
      </w:r>
      <w:r>
        <w:rPr>
          <w:rFonts w:hint="eastAsia" w:ascii="宋体" w:hAnsi="宋体" w:eastAsia="宋体" w:cs="宋体"/>
          <w:color w:val="000000"/>
          <w:szCs w:val="24"/>
        </w:rPr>
        <w:t>用如图电路探究电流与电阻的关系，所用器材：电源（</w:t>
      </w:r>
      <w:r>
        <w:rPr>
          <w:rFonts w:ascii="Times New Roman" w:hAnsi="Times New Roman" w:eastAsia="Times New Roman" w:cs="Times New Roman"/>
          <w:color w:val="000000"/>
          <w:szCs w:val="24"/>
        </w:rPr>
        <w:t>6V</w:t>
      </w:r>
      <w:r>
        <w:rPr>
          <w:rFonts w:hint="eastAsia" w:ascii="宋体" w:hAnsi="宋体" w:eastAsia="宋体" w:cs="宋体"/>
          <w:color w:val="000000"/>
          <w:szCs w:val="24"/>
        </w:rPr>
        <w:t>），定值电阻</w:t>
      </w:r>
      <w:r>
        <w:rPr>
          <w:rFonts w:hint="eastAsia" w:ascii="Times New Roman" w:hAnsi="Times New Roman" w:eastAsia="宋体" w:cs="宋体"/>
          <w:szCs w:val="24"/>
        </w:rPr>
        <w:t>R</w:t>
      </w:r>
      <w:r>
        <w:rPr>
          <w:rFonts w:hint="eastAsia" w:ascii="Times New Roman" w:hAnsi="Times New Roman" w:eastAsia="宋体" w:cs="宋体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5Ω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10Ω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15Ω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20Ω</w:t>
      </w:r>
      <w:r>
        <w:rPr>
          <w:rFonts w:hint="eastAsia" w:ascii="宋体" w:hAnsi="宋体" w:eastAsia="宋体" w:cs="宋体"/>
          <w:color w:val="000000"/>
          <w:szCs w:val="24"/>
        </w:rPr>
        <w:t>各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个），规格为“</w:t>
      </w:r>
      <w:r>
        <w:rPr>
          <w:rFonts w:ascii="Times New Roman" w:hAnsi="Times New Roman" w:eastAsia="Times New Roman" w:cs="Times New Roman"/>
          <w:color w:val="000000"/>
          <w:szCs w:val="24"/>
        </w:rPr>
        <w:t>15Ω</w:t>
      </w:r>
      <w:r>
        <w:rPr>
          <w:rFonts w:hint="eastAsia" w:ascii="宋体" w:hAnsi="宋体" w:eastAsia="宋体" w:cs="宋体"/>
          <w:color w:val="000000"/>
          <w:szCs w:val="24"/>
        </w:rPr>
        <w:t>：</w:t>
      </w:r>
      <w:r>
        <w:rPr>
          <w:rFonts w:ascii="Times New Roman" w:hAnsi="Times New Roman" w:eastAsia="Times New Roman" w:cs="Times New Roman"/>
          <w:color w:val="000000"/>
          <w:szCs w:val="24"/>
        </w:rPr>
        <w:t>1A</w:t>
      </w:r>
      <w:r>
        <w:rPr>
          <w:rFonts w:hint="eastAsia" w:ascii="宋体" w:hAnsi="宋体" w:eastAsia="宋体" w:cs="宋体"/>
          <w:color w:val="000000"/>
          <w:szCs w:val="24"/>
        </w:rPr>
        <w:t>”的滑动变阻器</w:t>
      </w:r>
      <w:r>
        <w:rPr>
          <w:rFonts w:ascii="Times New Roman" w:hAnsi="Times New Roman" w:eastAsia="宋体" w:cs="宋体"/>
          <w:szCs w:val="24"/>
        </w:rPr>
        <w:object>
          <v:shape id="_x0000_i1033" o:spt="75" alt="www.szzx100.com江南汇教育网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" o:title="eqId19f20f21a9d50b61dac519a3ddab539d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，右表为实验数据记录表．关于该实验，下列说法正确的是（　　）</w:t>
      </w:r>
    </w:p>
    <w:tbl>
      <w:tblPr>
        <w:tblStyle w:val="5"/>
        <w:tblW w:w="4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0"/>
        <w:gridCol w:w="1695"/>
        <w:gridCol w:w="1560"/>
      </w:tblGrid>
      <w:tr w14:paraId="38EBD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AE74A0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序号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40CD33A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电阻</w:t>
            </w:r>
            <w:r>
              <w:rPr>
                <w:rFonts w:ascii="Times New Roman" w:hAnsi="Times New Roman" w:eastAsia="宋体" w:cs="宋体"/>
                <w:szCs w:val="24"/>
              </w:rPr>
              <w:object>
                <v:shape id="_x0000_i1034" o:spt="75" alt="www.szzx100.com江南汇教育网" type="#_x0000_t75" style="height:15pt;width:27pt;" o:ole="t" filled="f" o:preferrelative="t" stroked="f" coordsize="21600,21600">
                  <v:path/>
                  <v:fill on="f" focussize="0,0"/>
                  <v:stroke on="f" joinstyle="miter"/>
                  <v:imagedata r:id="rId26" o:title="eqIdb1a6929687dcf35edeccf7ad8f3560a4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5">
                  <o:LockedField>false</o:LockedField>
                </o:OLEObject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9AAA75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1546860</wp:posOffset>
                  </wp:positionH>
                  <wp:positionV relativeFrom="paragraph">
                    <wp:posOffset>27940</wp:posOffset>
                  </wp:positionV>
                  <wp:extent cx="1465580" cy="1352550"/>
                  <wp:effectExtent l="19050" t="0" r="1270" b="0"/>
                  <wp:wrapNone/>
                  <wp:docPr id="7" name="图片 100013" descr="www.szzx100.com江南汇教育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00013" descr="www.szzx100.com江南汇教育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58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宋体" w:hAnsi="宋体" w:eastAsia="宋体" w:cs="宋体"/>
                <w:color w:val="000000"/>
                <w:szCs w:val="24"/>
              </w:rPr>
              <w:t>电流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/A</w:t>
            </w:r>
          </w:p>
        </w:tc>
      </w:tr>
      <w:tr w14:paraId="7D61D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D1741D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75F5310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3EA3C4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0.6</w:t>
            </w:r>
          </w:p>
        </w:tc>
      </w:tr>
      <w:tr w14:paraId="08E0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79A14D6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92248E9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068897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0.3</w:t>
            </w:r>
          </w:p>
        </w:tc>
      </w:tr>
      <w:tr w14:paraId="1E4C0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C0B7D3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6D7E2B7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15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05948DB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0.2</w:t>
            </w:r>
          </w:p>
        </w:tc>
      </w:tr>
      <w:tr w14:paraId="1326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9ABABC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DCE543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886394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未测</w:t>
            </w:r>
          </w:p>
        </w:tc>
      </w:tr>
    </w:tbl>
    <w:p w14:paraId="337E78A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4057650</wp:posOffset>
            </wp:positionH>
            <wp:positionV relativeFrom="paragraph">
              <wp:posOffset>158115</wp:posOffset>
            </wp:positionV>
            <wp:extent cx="1343025" cy="1800225"/>
            <wp:effectExtent l="19050" t="0" r="9525" b="0"/>
            <wp:wrapSquare wrapText="bothSides"/>
            <wp:docPr id="8" name="图片 1000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1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实验过程中控制电压表示数为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2V</w:t>
      </w:r>
    </w:p>
    <w:p w14:paraId="44BCBFF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将电阻</w:t>
      </w:r>
      <w:r>
        <w:rPr>
          <w:rFonts w:hint="eastAsia" w:ascii="Times New Roman" w:hAnsi="Times New Roman" w:eastAsia="宋体" w:cs="宋体"/>
          <w:szCs w:val="24"/>
        </w:rPr>
        <w:t>R</w:t>
      </w:r>
      <w:r>
        <w:rPr>
          <w:rFonts w:hint="eastAsia" w:ascii="Times New Roman" w:hAnsi="Times New Roman" w:eastAsia="宋体" w:cs="宋体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由</w:t>
      </w:r>
      <w:r>
        <w:rPr>
          <w:rFonts w:ascii="Times New Roman" w:hAnsi="Times New Roman" w:eastAsia="Times New Roman" w:cs="Times New Roman"/>
          <w:color w:val="000000"/>
          <w:szCs w:val="24"/>
        </w:rPr>
        <w:t>5Ω</w:t>
      </w:r>
      <w:r>
        <w:rPr>
          <w:rFonts w:hint="eastAsia" w:ascii="宋体" w:hAnsi="宋体" w:eastAsia="宋体" w:cs="宋体"/>
          <w:color w:val="000000"/>
          <w:szCs w:val="24"/>
        </w:rPr>
        <w:t>更换为</w:t>
      </w:r>
      <w:r>
        <w:rPr>
          <w:rFonts w:ascii="Times New Roman" w:hAnsi="Times New Roman" w:eastAsia="Times New Roman" w:cs="Times New Roman"/>
          <w:color w:val="000000"/>
          <w:szCs w:val="24"/>
        </w:rPr>
        <w:t>10Ω</w:t>
      </w:r>
      <w:r>
        <w:rPr>
          <w:rFonts w:hint="eastAsia" w:ascii="宋体" w:hAnsi="宋体" w:eastAsia="宋体" w:cs="宋体"/>
          <w:color w:val="000000"/>
          <w:szCs w:val="24"/>
        </w:rPr>
        <w:t>时，应向左适当移动滑动变阻器滑片</w:t>
      </w:r>
    </w:p>
    <w:p w14:paraId="42E4C99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前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次实验中，滑动变阻器的功率在第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次实验中最小</w:t>
      </w:r>
    </w:p>
    <w:p w14:paraId="76A33C4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若使用现有器材完成第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次实验，需要改变电路</w:t>
      </w:r>
    </w:p>
    <w:p w14:paraId="00A1227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12. </w:t>
      </w:r>
      <w:r>
        <w:rPr>
          <w:rFonts w:hint="eastAsia" w:ascii="宋体" w:hAnsi="宋体" w:eastAsia="宋体" w:cs="宋体"/>
          <w:color w:val="000000"/>
          <w:szCs w:val="24"/>
        </w:rPr>
        <w:t>如图，将质量均匀的木棒切割并组装成两个形状相同、质量均为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的木模，用三根竖直细线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连接，在水平面上按照“互”字型静置，上方木模呈现悬浮效果，这是利用了建筑学中的“张拉整体”结构原理。则（　　）</w:t>
      </w:r>
    </w:p>
    <w:p w14:paraId="499FB68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的拉力等于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mg</w:t>
      </w:r>
    </w:p>
    <w:p w14:paraId="06ECAF9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的拉力大于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的拉力</w:t>
      </w:r>
    </w:p>
    <w:p w14:paraId="56D28F0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沿左右方向平移三根细线在上方木模的接线点，线仍竖直，线上拉力会改变</w:t>
      </w:r>
    </w:p>
    <w:p w14:paraId="30B041F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沿左右方向平移三根细线在上方木模的接线点，线仍竖直，地面受到的压力会改变</w:t>
      </w:r>
    </w:p>
    <w:p w14:paraId="61F393B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二、填空题（本题共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9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26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分）</w:t>
      </w:r>
    </w:p>
    <w:p w14:paraId="65CFEEF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13. </w:t>
      </w:r>
      <w:r>
        <w:rPr>
          <w:rFonts w:hint="eastAsia" w:ascii="宋体" w:hAnsi="宋体" w:eastAsia="宋体" w:cs="宋体"/>
          <w:color w:val="000000"/>
          <w:szCs w:val="24"/>
        </w:rPr>
        <w:t>人们能分辨出不同乐器的演奏声，是因为它们所发声音的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不同。小明学习时，听到邻居家传来的钢琴声，这属于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（乐音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噪声）。</w:t>
      </w:r>
    </w:p>
    <w:p w14:paraId="7D82E82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14. </w:t>
      </w:r>
      <w:r>
        <w:rPr>
          <w:rFonts w:hint="eastAsia" w:ascii="宋体" w:hAnsi="宋体" w:eastAsia="宋体" w:cs="宋体"/>
          <w:color w:val="000000"/>
          <w:szCs w:val="24"/>
        </w:rPr>
        <w:t>“小荷才露尖尖角，早有蜻蜓立上头”。蜻蜓立于荷叶尖上，距水面</w:t>
      </w:r>
      <w:r>
        <w:rPr>
          <w:rFonts w:ascii="Times New Roman" w:hAnsi="Times New Roman" w:eastAsia="Times New Roman" w:cs="Times New Roman"/>
          <w:color w:val="000000"/>
          <w:szCs w:val="24"/>
        </w:rPr>
        <w:t>0.2m</w:t>
      </w:r>
      <w:r>
        <w:rPr>
          <w:rFonts w:hint="eastAsia" w:ascii="宋体" w:hAnsi="宋体" w:eastAsia="宋体" w:cs="宋体"/>
          <w:color w:val="000000"/>
          <w:szCs w:val="24"/>
        </w:rPr>
        <w:t>，它在水中的像是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（选填“实像”、“虚像”），像距水面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ascii="Times New Roman" w:hAnsi="Times New Roman" w:eastAsia="Times New Roman" w:cs="Times New Roman"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3E5A484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15. </w:t>
      </w:r>
      <w:r>
        <w:rPr>
          <w:rFonts w:hint="eastAsia" w:ascii="宋体" w:hAnsi="宋体" w:eastAsia="宋体" w:cs="宋体"/>
          <w:color w:val="000000"/>
          <w:szCs w:val="24"/>
        </w:rPr>
        <w:t>工地上太阳暴晒的钢筋热得烫手，钢筋内能是通过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的方式增加的，用切割机切割钢筋，切割片温度急剧上升，该过程内能变化情况与热机的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冲程相同。</w:t>
      </w:r>
    </w:p>
    <w:p w14:paraId="5C0D7FC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16. </w:t>
      </w:r>
      <w:r>
        <w:rPr>
          <w:rFonts w:hint="eastAsia" w:ascii="宋体" w:hAnsi="宋体" w:eastAsia="宋体" w:cs="宋体"/>
          <w:color w:val="000000"/>
          <w:szCs w:val="24"/>
        </w:rPr>
        <w:t>托盘天平相当于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杠杆。调节天平平衡时，指针如图甲，此时应将平衡螺母向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调节。测量物体质量时，右盘砝码及游码示数如图乙，物体质量为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ascii="Times New Roman" w:hAnsi="Times New Roman" w:eastAsia="Times New Roman" w:cs="Times New Roman"/>
          <w:color w:val="000000"/>
          <w:szCs w:val="24"/>
        </w:rPr>
        <w:t>g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7E8A01C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009900" cy="1047750"/>
            <wp:effectExtent l="19050" t="0" r="0" b="0"/>
            <wp:docPr id="9" name="图片 1000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001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4ADA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17. </w:t>
      </w:r>
      <w:r>
        <w:rPr>
          <w:rFonts w:hint="eastAsia" w:ascii="宋体" w:hAnsi="宋体" w:eastAsia="宋体" w:cs="宋体"/>
          <w:color w:val="000000"/>
          <w:szCs w:val="24"/>
        </w:rPr>
        <w:t>如图，一根水平放置、两端开口的透明亚克力管，下部的抽气孔与抽气机相连。将一个略小于管内径的纸团置于管中，打开抽气机，在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的作用下，两塑料片分别紧紧“吸附”在管子两端。当管内气压较低时关闭抽气机，快速弹开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侧塑料片，纸团会从左侧管口飞出。</w:t>
      </w:r>
    </w:p>
    <w:p w14:paraId="207F2C4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908300" cy="876300"/>
            <wp:effectExtent l="19050" t="0" r="6350" b="0"/>
            <wp:docPr id="10" name="图片 10001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1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F152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18. </w:t>
      </w:r>
      <w:r>
        <w:rPr>
          <w:rFonts w:hint="eastAsia" w:ascii="宋体" w:hAnsi="宋体" w:eastAsia="宋体" w:cs="宋体"/>
          <w:color w:val="000000"/>
          <w:szCs w:val="24"/>
        </w:rPr>
        <w:t>图甲中，试管装有适量碎冰，用酒精灯对烧杯中足量的水进行加热，用温度计测量不同时刻冰的温度值，冰的温度随时间变化的图像如图乙。</w:t>
      </w:r>
    </w:p>
    <w:p w14:paraId="0620534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）甲图中温度计示数为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℃；</w:t>
      </w:r>
    </w:p>
    <w:p w14:paraId="368C3F9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644900" cy="1809750"/>
            <wp:effectExtent l="19050" t="0" r="0" b="0"/>
            <wp:docPr id="11" name="图片 1000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002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6B87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）根据图乙可知冰属于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（选填“晶体”、“非晶体”）；</w:t>
      </w:r>
    </w:p>
    <w:p w14:paraId="52E6E3A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de</w:t>
      </w:r>
      <w:r>
        <w:rPr>
          <w:rFonts w:hint="eastAsia" w:ascii="宋体" w:hAnsi="宋体" w:eastAsia="宋体" w:cs="宋体"/>
          <w:color w:val="000000"/>
          <w:szCs w:val="24"/>
        </w:rPr>
        <w:t>阶段试管中水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（选填“正在”、“没有”）沸腾。</w:t>
      </w:r>
    </w:p>
    <w:p w14:paraId="662E60E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19. </w:t>
      </w:r>
      <w:r>
        <w:rPr>
          <w:rFonts w:hint="eastAsia" w:ascii="宋体" w:hAnsi="宋体" w:eastAsia="宋体" w:cs="宋体"/>
          <w:color w:val="000000"/>
          <w:szCs w:val="24"/>
        </w:rPr>
        <w:t>两端开口的玻璃管，下端套有扎紧的气球，管中装有适量水，处于竖直静止状态（图甲）。手握管子突然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（向上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向下）运动时，气球突然变大（图乙），此时手对管子竖直向上的力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（大于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等于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小于）管子总重，该现象的产生是由于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具有惯性。</w:t>
      </w:r>
    </w:p>
    <w:p w14:paraId="4ECBB82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454150" cy="1409700"/>
            <wp:effectExtent l="19050" t="0" r="0" b="0"/>
            <wp:docPr id="12" name="图片 1000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002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5480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20. </w:t>
      </w:r>
      <w:r>
        <w:rPr>
          <w:rFonts w:hint="eastAsia" w:ascii="宋体" w:hAnsi="宋体" w:eastAsia="宋体" w:cs="宋体"/>
          <w:color w:val="000000"/>
          <w:szCs w:val="24"/>
        </w:rPr>
        <w:t>寒冬，为给小鸡仔提供温暖的环境，小明制作了恒温箱系统，原理如图。控制电路由电磁继电器、滑动变阻器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、热敏电阻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（安装在恒温箱内，阻值随温度升高而显著减小）、低压电源等组成。加热电路由电源、电热丝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等组成。调好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阻值，闭合开关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，箱内温度升高到设定值后即在小范围内波动，且降温阶段降温比较平缓。</w:t>
      </w:r>
    </w:p>
    <w:p w14:paraId="009B6B1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603500" cy="1492250"/>
            <wp:effectExtent l="19050" t="0" r="6350" b="0"/>
            <wp:docPr id="13" name="图片 1000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002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D9F1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）通电线圈上端是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极，温度升高时，电磁铁磁性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767F819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阻值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（大于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小于）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阻值；</w:t>
      </w:r>
    </w:p>
    <w:p w14:paraId="7DF23E3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）将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的阻值稍微调小一些，恒温箱控制的温度将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741005E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>21</w:t>
      </w:r>
      <w:r>
        <w:rPr>
          <w:rFonts w:ascii="Times New Roman" w:hAnsi="Times New Roman" w:eastAsia="宋体" w:cs="宋体"/>
          <w:color w:val="000000"/>
          <w:position w:val="-22"/>
          <w:szCs w:val="24"/>
        </w:rPr>
        <w:drawing>
          <wp:inline distT="0" distB="0" distL="0" distR="0">
            <wp:extent cx="31750" cy="88900"/>
            <wp:effectExtent l="19050" t="0" r="6350" b="0"/>
            <wp:docPr id="14" name="图片 73708688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3708688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阅读材料，回答问题</w:t>
      </w:r>
    </w:p>
    <w:p w14:paraId="6E9EA573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“海油观澜号”深远海浮式风电平台</w:t>
      </w:r>
    </w:p>
    <w:p w14:paraId="05BA65C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2023</w:t>
      </w:r>
      <w:r>
        <w:rPr>
          <w:rFonts w:hint="eastAsia" w:ascii="宋体" w:hAnsi="宋体" w:eastAsia="宋体" w:cs="宋体"/>
          <w:color w:val="000000"/>
          <w:szCs w:val="24"/>
        </w:rPr>
        <w:t>年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月</w:t>
      </w:r>
      <w:r>
        <w:rPr>
          <w:rFonts w:ascii="Times New Roman" w:hAnsi="Times New Roman" w:eastAsia="Times New Roman" w:cs="Times New Roman"/>
          <w:color w:val="000000"/>
          <w:szCs w:val="24"/>
        </w:rPr>
        <w:t>20</w:t>
      </w:r>
      <w:r>
        <w:rPr>
          <w:rFonts w:hint="eastAsia" w:ascii="宋体" w:hAnsi="宋体" w:eastAsia="宋体" w:cs="宋体"/>
          <w:color w:val="000000"/>
          <w:szCs w:val="24"/>
        </w:rPr>
        <w:t>日，我国首座深远海浮式风电平台“海油观澜号”成功并入文昌油田群电网，标志着我国深远海风电关键技术取得重大进展。</w:t>
      </w:r>
    </w:p>
    <w:p w14:paraId="5F8237B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“海油观澜号”由浮式基础和风机组成，整体高度超</w:t>
      </w:r>
      <w:r>
        <w:rPr>
          <w:rFonts w:ascii="Times New Roman" w:hAnsi="Times New Roman" w:eastAsia="Times New Roman" w:cs="Times New Roman"/>
          <w:color w:val="000000"/>
          <w:szCs w:val="24"/>
        </w:rPr>
        <w:t>200</w:t>
      </w:r>
      <w:r>
        <w:rPr>
          <w:rFonts w:hint="eastAsia" w:ascii="宋体" w:hAnsi="宋体" w:eastAsia="宋体" w:cs="宋体"/>
          <w:color w:val="000000"/>
          <w:szCs w:val="24"/>
        </w:rPr>
        <w:t>米，总质量达</w:t>
      </w:r>
      <w:r>
        <w:rPr>
          <w:rFonts w:ascii="Times New Roman" w:hAnsi="Times New Roman" w:eastAsia="Times New Roman" w:cs="Times New Roman"/>
          <w:color w:val="000000"/>
          <w:szCs w:val="24"/>
        </w:rPr>
        <w:t>1.1×10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kg</w:t>
      </w:r>
      <w:r>
        <w:rPr>
          <w:rFonts w:hint="eastAsia" w:ascii="宋体" w:hAnsi="宋体" w:eastAsia="宋体" w:cs="宋体"/>
          <w:color w:val="000000"/>
          <w:szCs w:val="24"/>
        </w:rPr>
        <w:t>。平台采用“半潜式”设计，底部是一个三角形浮式基础，包括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个边立柱和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个中间立柱，图甲为其实物照片。浮式基础上方是高约</w:t>
      </w:r>
      <w:r>
        <w:rPr>
          <w:rFonts w:ascii="Times New Roman" w:hAnsi="Times New Roman" w:eastAsia="Times New Roman" w:cs="Times New Roman"/>
          <w:color w:val="000000"/>
          <w:szCs w:val="24"/>
        </w:rPr>
        <w:t>83</w:t>
      </w:r>
      <w:r>
        <w:rPr>
          <w:rFonts w:hint="eastAsia" w:ascii="宋体" w:hAnsi="宋体" w:eastAsia="宋体" w:cs="宋体"/>
          <w:color w:val="000000"/>
          <w:szCs w:val="24"/>
        </w:rPr>
        <w:t>米的圆筒状柱子，柱子上方安装有机舱，机舱前部的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只大叶片驱动机舱中的发电机转子转动，生成绿色电力，年发电量将达</w:t>
      </w:r>
      <w:r>
        <w:rPr>
          <w:rFonts w:ascii="Times New Roman" w:hAnsi="Times New Roman" w:eastAsia="Times New Roman" w:cs="Times New Roman"/>
          <w:color w:val="000000"/>
          <w:szCs w:val="24"/>
        </w:rPr>
        <w:t>2.2×10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kW·h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550C47A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）风能属于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（选填“可”或“不可”）再生能源；</w:t>
      </w:r>
    </w:p>
    <w:p w14:paraId="17ACE63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）根据图甲估测“海油观澜号”单个叶片长度约为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（保留整数）；</w:t>
      </w:r>
    </w:p>
    <w:p w14:paraId="506018A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362200" cy="1270000"/>
            <wp:effectExtent l="19050" t="0" r="0" b="0"/>
            <wp:docPr id="15" name="图片 1000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002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F8F4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）风平浪静叶片不动时，平台基础排开海水的体积达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宋体" w:cs="宋体"/>
          <w:szCs w:val="24"/>
        </w:rPr>
        <w:object>
          <v:shape id="_x0000_i1035" o:spt="75" alt="www.szzx100.com江南汇教育网" type="#_x0000_t75" style="height:15pt;width:17.25pt;" o:ole="t" filled="f" o:preferrelative="t" stroked="f" coordsize="21600,21600">
            <v:path/>
            <v:fill on="f" focussize="0,0"/>
            <v:stroke on="f" joinstyle="miter"/>
            <v:imagedata r:id="rId37" o:title="eqId6ab6aef4ea052bc598ce66cc5d0bffa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（海水密度用</w:t>
      </w:r>
      <w:r>
        <w:rPr>
          <w:rFonts w:ascii="Times New Roman" w:hAnsi="Times New Roman" w:eastAsia="Times New Roman" w:cs="Times New Roman"/>
          <w:color w:val="000000"/>
          <w:szCs w:val="24"/>
        </w:rPr>
        <w:t>1.0×10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Cs w:val="24"/>
        </w:rPr>
        <w:t>kg/m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计算，不考虑锚链对平台的作用）；</w:t>
      </w:r>
    </w:p>
    <w:p w14:paraId="003B1A5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）每年的发电量相当于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kg</w:t>
      </w:r>
      <w:r>
        <w:rPr>
          <w:rFonts w:hint="eastAsia" w:ascii="宋体" w:hAnsi="宋体" w:eastAsia="宋体" w:cs="宋体"/>
          <w:color w:val="000000"/>
          <w:szCs w:val="24"/>
        </w:rPr>
        <w:t>天然气完全燃烧放出的热量（天然气的热值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hint="eastAsia" w:ascii="宋体" w:hAnsi="宋体" w:eastAsia="宋体" w:cs="宋体"/>
          <w:color w:val="000000"/>
          <w:szCs w:val="24"/>
        </w:rPr>
        <w:t>取</w:t>
      </w:r>
      <w:r>
        <w:rPr>
          <w:rFonts w:ascii="Times New Roman" w:hAnsi="Times New Roman" w:eastAsia="Times New Roman" w:cs="Times New Roman"/>
          <w:color w:val="000000"/>
          <w:szCs w:val="24"/>
        </w:rPr>
        <w:t>4.4×10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J/kg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7712AEE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）海浮式风电平台基础设计方式除半潜式外还有单柱式（图乙）。两种方式相比较，你认为“半潜式”</w:t>
      </w:r>
      <w:r>
        <w:rPr>
          <w:rFonts w:ascii="宋体" w:hAnsi="宋体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16" name="图片 73708688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3708688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一个明显优点是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3685655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9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50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23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24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题时应有解题过程）</w:t>
      </w:r>
    </w:p>
    <w:p w14:paraId="595E61E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22. </w:t>
      </w:r>
      <w:r>
        <w:rPr>
          <w:rFonts w:hint="eastAsia" w:ascii="宋体" w:hAnsi="宋体" w:eastAsia="宋体" w:cs="宋体"/>
          <w:color w:val="000000"/>
          <w:szCs w:val="24"/>
        </w:rPr>
        <w:t>按要求作图：图中，箱子静止在水平桌面上，画出箱子受力示意图；</w:t>
      </w:r>
    </w:p>
    <w:p w14:paraId="14CAE6D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073150" cy="717550"/>
            <wp:effectExtent l="19050" t="0" r="0" b="0"/>
            <wp:docPr id="17" name="图片 1000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0002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color w:val="000000"/>
          <w:szCs w:val="24"/>
        </w:rPr>
        <w:t xml:space="preserve">           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498600" cy="1003300"/>
            <wp:effectExtent l="19050" t="0" r="6350" b="0"/>
            <wp:docPr id="1" name="图片 1000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003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EF26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23. </w:t>
      </w:r>
      <w:r>
        <w:rPr>
          <w:rFonts w:hint="eastAsia" w:ascii="宋体" w:hAnsi="宋体" w:eastAsia="宋体" w:cs="宋体"/>
          <w:color w:val="000000"/>
          <w:szCs w:val="24"/>
        </w:rPr>
        <w:t>图中，光线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AO</w:t>
      </w:r>
      <w:r>
        <w:rPr>
          <w:rFonts w:hint="eastAsia" w:ascii="宋体" w:hAnsi="宋体" w:eastAsia="宋体" w:cs="宋体"/>
          <w:color w:val="000000"/>
          <w:szCs w:val="24"/>
        </w:rPr>
        <w:t>自空气斜射向水面，画出其反射光线和折射光线的大致位置；</w:t>
      </w:r>
    </w:p>
    <w:p w14:paraId="2E78381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24. </w:t>
      </w:r>
      <w:r>
        <w:rPr>
          <w:rFonts w:hint="eastAsia" w:ascii="宋体" w:hAnsi="宋体" w:eastAsia="宋体" w:cs="宋体"/>
          <w:color w:val="000000"/>
          <w:szCs w:val="24"/>
        </w:rPr>
        <w:t>图中，用直棒提升重物，画出图示位置所用最小力</w:t>
      </w:r>
      <w:r>
        <w:rPr>
          <w:rFonts w:ascii="Times New Roman" w:hAnsi="Times New Roman" w:eastAsia="宋体" w:cs="宋体"/>
          <w:szCs w:val="24"/>
        </w:rPr>
        <w:object>
          <v:shape id="_x0000_i1036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2" o:title="eqIdf5076289823db419f94e9c0c8f4aafd9"/>
            <o:lock v:ext="edit" aspectratio="t"/>
            <w10:wrap type="none"/>
            <w10:anchorlock/>
          </v:shape>
          <o:OLEObject Type="Embed" ProgID="Equation.DSMT4" ShapeID="_x0000_i1036" DrawAspect="Content" ObjectID="_1468075736" r:id="rId4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和阻力</w:t>
      </w:r>
      <w:r>
        <w:rPr>
          <w:rFonts w:ascii="Times New Roman" w:hAnsi="Times New Roman" w:eastAsia="宋体" w:cs="宋体"/>
          <w:szCs w:val="24"/>
        </w:rPr>
        <w:object>
          <v:shape id="_x0000_i1037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4" o:title="eqIda3fb78c5f885034612c0e030b920143d"/>
            <o:lock v:ext="edit" aspectratio="t"/>
            <w10:wrap type="none"/>
            <w10:anchorlock/>
          </v:shape>
          <o:OLEObject Type="Embed" ProgID="Equation.DSMT4" ShapeID="_x0000_i1037" DrawAspect="Content" ObjectID="_1468075737" r:id="rId4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的力臂</w:t>
      </w:r>
      <w:r>
        <w:rPr>
          <w:rFonts w:ascii="Times New Roman" w:hAnsi="Times New Roman" w:eastAsia="宋体" w:cs="宋体"/>
          <w:szCs w:val="24"/>
        </w:rPr>
        <w:object>
          <v:shape id="_x0000_i1038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6" o:title="eqId9fbd49bf20f987c05b4d36e31549075c"/>
            <o:lock v:ext="edit" aspectratio="t"/>
            <w10:wrap type="none"/>
            <w10:anchorlock/>
          </v:shape>
          <o:OLEObject Type="Embed" ProgID="Equation.DSMT4" ShapeID="_x0000_i1038" DrawAspect="Content" ObjectID="_1468075738" r:id="rId4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75C403C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720850" cy="1352550"/>
            <wp:effectExtent l="19050" t="0" r="0" b="0"/>
            <wp:docPr id="19" name="图片 1000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003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color w:val="000000"/>
          <w:szCs w:val="24"/>
        </w:rPr>
        <w:t xml:space="preserve">           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800225" cy="1072515"/>
            <wp:effectExtent l="19050" t="0" r="9525" b="0"/>
            <wp:docPr id="83" name="图片 1000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0003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72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9CE3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25. </w:t>
      </w:r>
      <w:r>
        <w:rPr>
          <w:rFonts w:hint="eastAsia" w:ascii="宋体" w:hAnsi="宋体" w:eastAsia="宋体" w:cs="宋体"/>
          <w:color w:val="000000"/>
          <w:szCs w:val="24"/>
        </w:rPr>
        <w:t>图中，将家庭电路补充完整（虚框内一处接保险丝“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736600" cy="203200"/>
            <wp:effectExtent l="19050" t="0" r="6350" b="0"/>
            <wp:docPr id="20" name="图片 1000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003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”，另一处用导线连接）。</w:t>
      </w:r>
    </w:p>
    <w:p w14:paraId="5CB72E8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26. </w:t>
      </w:r>
      <w:r>
        <w:rPr>
          <w:rFonts w:hint="eastAsia" w:ascii="宋体" w:hAnsi="宋体" w:eastAsia="宋体" w:cs="宋体"/>
          <w:color w:val="000000"/>
          <w:szCs w:val="24"/>
        </w:rPr>
        <w:t>正午，小明对水面获取太阳的能量情况进行研究，他将装有</w:t>
      </w:r>
      <w:r>
        <w:rPr>
          <w:rFonts w:ascii="Times New Roman" w:hAnsi="Times New Roman" w:eastAsia="Times New Roman" w:cs="Times New Roman"/>
          <w:color w:val="000000"/>
          <w:szCs w:val="24"/>
        </w:rPr>
        <w:t>400g</w:t>
      </w:r>
      <w:r>
        <w:rPr>
          <w:rFonts w:hint="eastAsia" w:ascii="宋体" w:hAnsi="宋体" w:eastAsia="宋体" w:cs="宋体"/>
          <w:color w:val="000000"/>
          <w:szCs w:val="24"/>
        </w:rPr>
        <w:t>水的盘子放在室外平台上，经阳光照射</w:t>
      </w:r>
      <w:r>
        <w:rPr>
          <w:rFonts w:ascii="Times New Roman" w:hAnsi="Times New Roman" w:eastAsia="Times New Roman" w:cs="Times New Roman"/>
          <w:color w:val="000000"/>
          <w:szCs w:val="24"/>
        </w:rPr>
        <w:t>10min</w:t>
      </w:r>
      <w:r>
        <w:rPr>
          <w:rFonts w:hint="eastAsia" w:ascii="宋体" w:hAnsi="宋体" w:eastAsia="宋体" w:cs="宋体"/>
          <w:color w:val="000000"/>
          <w:szCs w:val="24"/>
        </w:rPr>
        <w:t>，水温升高了</w:t>
      </w:r>
      <w:r>
        <w:rPr>
          <w:rFonts w:ascii="Times New Roman" w:hAnsi="Times New Roman" w:eastAsia="Times New Roman" w:cs="Times New Roman"/>
          <w:color w:val="000000"/>
          <w:szCs w:val="24"/>
        </w:rPr>
        <w:t>2.5℃</w:t>
      </w:r>
      <w:r>
        <w:rPr>
          <w:rFonts w:hint="eastAsia" w:ascii="宋体" w:hAnsi="宋体" w:eastAsia="宋体" w:cs="宋体"/>
          <w:color w:val="000000"/>
          <w:szCs w:val="24"/>
        </w:rPr>
        <w:t>，不计水的蒸发（水的比热容是</w:t>
      </w:r>
      <w:r>
        <w:rPr>
          <w:rFonts w:ascii="Times New Roman" w:hAnsi="Times New Roman" w:eastAsia="Times New Roman" w:cs="Times New Roman"/>
          <w:color w:val="000000"/>
          <w:szCs w:val="24"/>
        </w:rPr>
        <w:t>4.2×10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Cs w:val="24"/>
        </w:rPr>
        <w:t>J/(kg</w:t>
      </w:r>
      <w:r>
        <w:rPr>
          <w:rFonts w:hint="eastAsia" w:ascii="宋体" w:hAnsi="宋体" w:eastAsia="宋体" w:cs="宋体"/>
          <w:color w:val="000000"/>
          <w:szCs w:val="24"/>
        </w:rPr>
        <w:t>﹒</w:t>
      </w:r>
      <w:r>
        <w:rPr>
          <w:rFonts w:ascii="Times New Roman" w:hAnsi="Times New Roman" w:eastAsia="Times New Roman" w:cs="Times New Roman"/>
          <w:color w:val="000000"/>
          <w:szCs w:val="24"/>
        </w:rPr>
        <w:t>℃)</w:t>
      </w:r>
      <w:r>
        <w:rPr>
          <w:rFonts w:hint="eastAsia" w:ascii="宋体" w:hAnsi="宋体" w:eastAsia="宋体" w:cs="宋体"/>
          <w:color w:val="000000"/>
          <w:szCs w:val="24"/>
        </w:rPr>
        <w:t>）。</w:t>
      </w:r>
    </w:p>
    <w:p w14:paraId="715A966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）该过程水吸收的热量是多少？</w:t>
      </w:r>
    </w:p>
    <w:p w14:paraId="4FC627E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）若照射到盘中水面上太阳能的功率为</w:t>
      </w:r>
      <w:r>
        <w:rPr>
          <w:rFonts w:ascii="Times New Roman" w:hAnsi="Times New Roman" w:eastAsia="Times New Roman" w:cs="Times New Roman"/>
          <w:color w:val="000000"/>
          <w:szCs w:val="24"/>
        </w:rPr>
        <w:t>25W</w:t>
      </w:r>
      <w:r>
        <w:rPr>
          <w:rFonts w:hint="eastAsia" w:ascii="宋体" w:hAnsi="宋体" w:eastAsia="宋体" w:cs="宋体"/>
          <w:color w:val="000000"/>
          <w:szCs w:val="24"/>
        </w:rPr>
        <w:t>，水获取太阳能的效率是多大？</w:t>
      </w:r>
    </w:p>
    <w:p w14:paraId="574B1A4C">
      <w:pPr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143000" cy="895350"/>
            <wp:effectExtent l="19050" t="0" r="0" b="0"/>
            <wp:docPr id="22" name="图片 1000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003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AAA4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27. </w:t>
      </w:r>
      <w:r>
        <w:rPr>
          <w:rFonts w:hint="eastAsia" w:ascii="宋体" w:hAnsi="宋体" w:eastAsia="宋体" w:cs="宋体"/>
          <w:color w:val="000000"/>
          <w:szCs w:val="24"/>
        </w:rPr>
        <w:t>如图甲所示，重</w:t>
      </w:r>
      <w:r>
        <w:rPr>
          <w:rFonts w:ascii="Times New Roman" w:hAnsi="Times New Roman" w:eastAsia="Times New Roman" w:cs="Times New Roman"/>
          <w:color w:val="000000"/>
          <w:szCs w:val="24"/>
        </w:rPr>
        <w:t>500N</w:t>
      </w:r>
      <w:r>
        <w:rPr>
          <w:rFonts w:hint="eastAsia" w:ascii="宋体" w:hAnsi="宋体" w:eastAsia="宋体" w:cs="宋体"/>
          <w:color w:val="000000"/>
          <w:szCs w:val="24"/>
        </w:rPr>
        <w:t>、底面积为</w:t>
      </w:r>
      <w:r>
        <w:rPr>
          <w:rFonts w:ascii="Times New Roman" w:hAnsi="Times New Roman" w:eastAsia="Times New Roman" w:cs="Times New Roman"/>
          <w:color w:val="000000"/>
          <w:szCs w:val="24"/>
        </w:rPr>
        <w:t>0.2m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的箱子放在水平地面上。现用一块直木板将该箱子匀速拉上平台（图乙）。已知拉力为</w:t>
      </w:r>
      <w:r>
        <w:rPr>
          <w:rFonts w:ascii="Times New Roman" w:hAnsi="Times New Roman" w:eastAsia="Times New Roman" w:cs="Times New Roman"/>
          <w:color w:val="000000"/>
          <w:szCs w:val="24"/>
        </w:rPr>
        <w:t>350N</w:t>
      </w:r>
      <w:r>
        <w:rPr>
          <w:rFonts w:hint="eastAsia" w:ascii="宋体" w:hAnsi="宋体" w:eastAsia="宋体" w:cs="宋体"/>
          <w:color w:val="000000"/>
          <w:szCs w:val="24"/>
        </w:rPr>
        <w:t>，箱子沿板移动了</w:t>
      </w:r>
      <w:r>
        <w:rPr>
          <w:rFonts w:ascii="Times New Roman" w:hAnsi="Times New Roman" w:eastAsia="Times New Roman" w:cs="Times New Roman"/>
          <w:color w:val="000000"/>
          <w:szCs w:val="24"/>
        </w:rPr>
        <w:t>2m</w:t>
      </w:r>
      <w:r>
        <w:rPr>
          <w:rFonts w:hint="eastAsia" w:ascii="宋体" w:hAnsi="宋体" w:eastAsia="宋体" w:cs="宋体"/>
          <w:color w:val="000000"/>
          <w:szCs w:val="24"/>
        </w:rPr>
        <w:t>，升高</w:t>
      </w:r>
      <w:r>
        <w:rPr>
          <w:rFonts w:ascii="Times New Roman" w:hAnsi="Times New Roman" w:eastAsia="Times New Roman" w:cs="Times New Roman"/>
          <w:color w:val="000000"/>
          <w:szCs w:val="24"/>
        </w:rPr>
        <w:t>1m</w:t>
      </w:r>
      <w:r>
        <w:rPr>
          <w:rFonts w:hint="eastAsia" w:ascii="宋体" w:hAnsi="宋体" w:eastAsia="宋体" w:cs="宋体"/>
          <w:color w:val="000000"/>
          <w:szCs w:val="24"/>
        </w:rPr>
        <w:t>，用时</w:t>
      </w:r>
      <w:r>
        <w:rPr>
          <w:rFonts w:ascii="Times New Roman" w:hAnsi="Times New Roman" w:eastAsia="Times New Roman" w:cs="Times New Roman"/>
          <w:color w:val="000000"/>
          <w:szCs w:val="24"/>
        </w:rPr>
        <w:t>20s</w:t>
      </w:r>
      <w:r>
        <w:rPr>
          <w:rFonts w:hint="eastAsia" w:ascii="宋体" w:hAnsi="宋体" w:eastAsia="宋体" w:cs="宋体"/>
          <w:color w:val="000000"/>
          <w:szCs w:val="24"/>
        </w:rPr>
        <w:t>。求：</w:t>
      </w:r>
    </w:p>
    <w:p w14:paraId="58235B0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）箱子对水平地面的压强；</w:t>
      </w:r>
    </w:p>
    <w:p w14:paraId="390CB9B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）上移过程中拉力做功的功率；</w:t>
      </w:r>
    </w:p>
    <w:p w14:paraId="2947B6C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）箱子克服木板摩擦力所做的功。</w:t>
      </w:r>
    </w:p>
    <w:p w14:paraId="5E65B7ED">
      <w:pPr>
        <w:jc w:val="righ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200400" cy="762000"/>
            <wp:effectExtent l="19050" t="0" r="0" b="0"/>
            <wp:docPr id="23" name="图片 1000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004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D19F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28. </w:t>
      </w:r>
      <w:r>
        <w:rPr>
          <w:rFonts w:hint="eastAsia" w:ascii="宋体" w:hAnsi="宋体" w:eastAsia="宋体" w:cs="宋体"/>
          <w:color w:val="000000"/>
          <w:szCs w:val="24"/>
        </w:rPr>
        <w:t>如图甲，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阻值为</w:t>
      </w:r>
      <w:r>
        <w:rPr>
          <w:rFonts w:ascii="Times New Roman" w:hAnsi="Times New Roman" w:eastAsia="Times New Roman" w:cs="Times New Roman"/>
          <w:color w:val="000000"/>
          <w:szCs w:val="24"/>
        </w:rPr>
        <w:t>20Ω</w:t>
      </w:r>
      <w:r>
        <w:rPr>
          <w:rFonts w:hint="eastAsia" w:ascii="宋体" w:hAnsi="宋体" w:eastAsia="宋体" w:cs="宋体"/>
          <w:color w:val="000000"/>
          <w:szCs w:val="24"/>
        </w:rPr>
        <w:t>，图乙为小灯泡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L</w:t>
      </w:r>
      <w:r>
        <w:rPr>
          <w:rFonts w:hint="eastAsia" w:ascii="宋体" w:hAnsi="宋体" w:eastAsia="宋体" w:cs="宋体"/>
          <w:color w:val="000000"/>
          <w:szCs w:val="24"/>
        </w:rPr>
        <w:t>的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～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I</w:t>
      </w:r>
      <w:r>
        <w:rPr>
          <w:rFonts w:hint="eastAsia" w:ascii="宋体" w:hAnsi="宋体" w:eastAsia="宋体" w:cs="宋体"/>
          <w:color w:val="000000"/>
          <w:szCs w:val="24"/>
        </w:rPr>
        <w:t>图像。闭合开关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、S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，断开</w:t>
      </w:r>
      <w:r>
        <w:rPr>
          <w:rFonts w:hint="eastAsia" w:ascii="Times New Roman" w:hAnsi="Times New Roman" w:eastAsia="宋体" w:cs="宋体"/>
          <w:szCs w:val="24"/>
        </w:rPr>
        <w:t>S</w:t>
      </w:r>
      <w:r>
        <w:rPr>
          <w:rFonts w:hint="eastAsia" w:ascii="Times New Roman" w:hAnsi="Times New Roman" w:eastAsia="宋体" w:cs="宋体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，电流表示数为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0.4A</w:t>
      </w:r>
      <w:r>
        <w:rPr>
          <w:rFonts w:hint="eastAsia" w:ascii="宋体" w:hAnsi="宋体" w:eastAsia="宋体" w:cs="宋体"/>
          <w:color w:val="000000"/>
          <w:szCs w:val="24"/>
        </w:rPr>
        <w:t>，再闭合开关</w:t>
      </w:r>
      <w:r>
        <w:rPr>
          <w:rFonts w:hint="eastAsia" w:ascii="Times New Roman" w:hAnsi="Times New Roman" w:eastAsia="宋体" w:cs="宋体"/>
          <w:szCs w:val="24"/>
        </w:rPr>
        <w:t>S</w:t>
      </w:r>
      <w:r>
        <w:rPr>
          <w:rFonts w:hint="eastAsia" w:ascii="Times New Roman" w:hAnsi="Times New Roman" w:eastAsia="宋体" w:cs="宋体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，电流表示数变为</w:t>
      </w:r>
      <w:r>
        <w:rPr>
          <w:rFonts w:ascii="Times New Roman" w:hAnsi="Times New Roman" w:eastAsia="Times New Roman" w:cs="Times New Roman"/>
          <w:color w:val="000000"/>
          <w:szCs w:val="24"/>
        </w:rPr>
        <w:t>0.6A</w:t>
      </w:r>
      <w:r>
        <w:rPr>
          <w:rFonts w:hint="eastAsia" w:ascii="宋体" w:hAnsi="宋体" w:eastAsia="宋体" w:cs="宋体"/>
          <w:color w:val="000000"/>
          <w:szCs w:val="24"/>
        </w:rPr>
        <w:t>。求：</w:t>
      </w:r>
    </w:p>
    <w:p w14:paraId="3931444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）电源电压；</w:t>
      </w:r>
    </w:p>
    <w:p w14:paraId="1828B6A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）R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的阻值；</w:t>
      </w:r>
    </w:p>
    <w:p w14:paraId="2F23335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）若只闭合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，</w:t>
      </w:r>
      <w:r>
        <w:rPr>
          <w:rFonts w:ascii="Times New Roman" w:hAnsi="Times New Roman" w:eastAsia="Times New Roman" w:cs="Times New Roman"/>
          <w:color w:val="000000"/>
          <w:szCs w:val="24"/>
        </w:rPr>
        <w:t>1min</w:t>
      </w:r>
      <w:r>
        <w:rPr>
          <w:rFonts w:hint="eastAsia" w:ascii="宋体" w:hAnsi="宋体" w:eastAsia="宋体" w:cs="宋体"/>
          <w:color w:val="000000"/>
          <w:szCs w:val="24"/>
        </w:rPr>
        <w:t>内电阻</w:t>
      </w:r>
      <w:r>
        <w:rPr>
          <w:rFonts w:hint="eastAsia" w:ascii="Times New Roman" w:hAnsi="Times New Roman" w:eastAsia="宋体" w:cs="宋体"/>
          <w:szCs w:val="24"/>
        </w:rPr>
        <w:t>R</w:t>
      </w:r>
      <w:r>
        <w:rPr>
          <w:rFonts w:hint="eastAsia" w:ascii="Times New Roman" w:hAnsi="Times New Roman" w:eastAsia="宋体" w:cs="宋体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产生的热量。</w:t>
      </w:r>
    </w:p>
    <w:p w14:paraId="4EBC67A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695700" cy="1530350"/>
            <wp:effectExtent l="19050" t="0" r="0" b="0"/>
            <wp:docPr id="24" name="图片 1000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004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D45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29. </w:t>
      </w:r>
      <w:r>
        <w:rPr>
          <w:rFonts w:hint="eastAsia" w:ascii="宋体" w:hAnsi="宋体" w:eastAsia="宋体" w:cs="宋体"/>
          <w:color w:val="000000"/>
          <w:szCs w:val="24"/>
        </w:rPr>
        <w:t>在“探究凸透镜成像规律”的实验中。</w:t>
      </w:r>
    </w:p>
    <w:p w14:paraId="78F4D2F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）如图甲，把蜡烛、凸透镜、光屏依次摆放在光具座上，并将蜡烛烛焰和光屏的中心调到凸透镜的主光轴上，目的是使像成在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6931AE0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781300" cy="889000"/>
            <wp:effectExtent l="19050" t="0" r="0" b="0"/>
            <wp:docPr id="25" name="图片 1000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004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6790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）按要求进行观察和测量，并将部分观测情况记录在下列表中：</w:t>
      </w:r>
    </w:p>
    <w:tbl>
      <w:tblPr>
        <w:tblStyle w:val="5"/>
        <w:tblW w:w="438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57"/>
        <w:gridCol w:w="1843"/>
        <w:gridCol w:w="1823"/>
        <w:gridCol w:w="2068"/>
      </w:tblGrid>
      <w:tr w14:paraId="2492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6AAB5A3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0E7606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物距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Cs w:val="24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147DA4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像距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Cs w:val="24"/>
              </w:rPr>
              <w:t>v</w:t>
            </w: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/cm</w:t>
            </w:r>
          </w:p>
        </w:tc>
        <w:tc>
          <w:tcPr>
            <w:tcW w:w="13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291186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像的性质</w:t>
            </w:r>
          </w:p>
        </w:tc>
      </w:tr>
      <w:tr w14:paraId="67C84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FF1F4CB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05C783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A9C5F2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13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DB0489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倒立、缩小、实像</w:t>
            </w:r>
          </w:p>
        </w:tc>
      </w:tr>
      <w:tr w14:paraId="0E36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6FCA453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04A1F1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3A85639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13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87B8CB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倒立、等大、实像</w:t>
            </w:r>
          </w:p>
        </w:tc>
      </w:tr>
      <w:tr w14:paraId="041A4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9B911C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50C5FC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36A86F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  <w:tc>
          <w:tcPr>
            <w:tcW w:w="13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C6A6A6B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</w:tr>
      <w:tr w14:paraId="2158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7548E4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8E1FB5C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847D1E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  <w:tc>
          <w:tcPr>
            <w:tcW w:w="138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330297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</w:tr>
    </w:tbl>
    <w:p w14:paraId="5527995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①凸透镜焦距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</w:rPr>
        <w:t>＝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cm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7CD17DD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3943350</wp:posOffset>
            </wp:positionH>
            <wp:positionV relativeFrom="paragraph">
              <wp:posOffset>60960</wp:posOffset>
            </wp:positionV>
            <wp:extent cx="1422400" cy="1066800"/>
            <wp:effectExtent l="19050" t="0" r="6350" b="0"/>
            <wp:wrapSquare wrapText="bothSides"/>
            <wp:docPr id="27" name="图片 1000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0004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000000"/>
          <w:szCs w:val="24"/>
        </w:rPr>
        <w:t>②当物距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ascii="Times New Roman" w:hAnsi="Times New Roman" w:eastAsia="Times New Roman" w:cs="Times New Roman"/>
          <w:color w:val="000000"/>
          <w:szCs w:val="24"/>
        </w:rPr>
        <w:t>=20cm</w:t>
      </w:r>
      <w:r>
        <w:rPr>
          <w:rFonts w:hint="eastAsia" w:ascii="宋体" w:hAnsi="宋体" w:eastAsia="宋体" w:cs="宋体"/>
          <w:color w:val="000000"/>
          <w:szCs w:val="24"/>
        </w:rPr>
        <w:t>时，像距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</w:rPr>
        <w:t>＝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cm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5D8D798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③当物距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ascii="Times New Roman" w:hAnsi="Times New Roman" w:eastAsia="Times New Roman" w:cs="Times New Roman"/>
          <w:color w:val="000000"/>
          <w:szCs w:val="24"/>
        </w:rPr>
        <w:t>=10cm</w:t>
      </w:r>
      <w:r>
        <w:rPr>
          <w:rFonts w:hint="eastAsia" w:ascii="宋体" w:hAnsi="宋体" w:eastAsia="宋体" w:cs="宋体"/>
          <w:color w:val="000000"/>
          <w:szCs w:val="24"/>
        </w:rPr>
        <w:t>时，像的性质是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4F483B7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）如图乙是航天员王亚平太空授课制作水球时呈现</w:t>
      </w:r>
      <w:r>
        <w:rPr>
          <w:rFonts w:ascii="宋体" w:hAnsi="宋体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26" name="图片 73708687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3708687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情景，假设她稍向后远离水球，则她在球中所成的像将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（“变大”、“变小”或“不变”）。</w:t>
      </w:r>
    </w:p>
    <w:p w14:paraId="64F3CC3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30. </w:t>
      </w:r>
      <w:r>
        <w:rPr>
          <w:rFonts w:hint="eastAsia" w:ascii="宋体" w:hAnsi="宋体" w:eastAsia="宋体" w:cs="宋体"/>
          <w:color w:val="000000"/>
          <w:szCs w:val="24"/>
        </w:rPr>
        <w:t>小明用压强计探究液体内部压强的影响因素。</w:t>
      </w:r>
    </w:p>
    <w:p w14:paraId="359859C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225800" cy="1295400"/>
            <wp:effectExtent l="19050" t="0" r="0" b="0"/>
            <wp:docPr id="28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7129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）压强计通过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形管两侧液面的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来反映被测压强大小。使用前，用手按压金属盒上的橡皮膜，发现两侧液面没有明显变化，接下来应进行的操作是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3A59C1D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．向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形管中注入一些水</w:t>
      </w:r>
    </w:p>
    <w:p w14:paraId="6D5B169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．将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形管中水倒出一些</w:t>
      </w:r>
    </w:p>
    <w:p w14:paraId="30FEAA5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．检查装置是否漏气</w:t>
      </w:r>
    </w:p>
    <w:p w14:paraId="086156E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）小明在图甲中，保持金属盒深度不变，改变橡皮膜朝向，目的是为了探究液体内部压强大小与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是否有关；</w:t>
      </w:r>
    </w:p>
    <w:p w14:paraId="061452B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）小明还猜想液体压强与液体深度和密度有关。他在图甲基础上，继续将金属盒下移一段距离，发现压强变大。若接下来又进行了图乙所示实验，再与图甲比较，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（能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不能）得出液体压强与液体密度有关的初步结论。</w:t>
      </w:r>
    </w:p>
    <w:p w14:paraId="6F5CF72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31. </w:t>
      </w:r>
      <w:r>
        <w:rPr>
          <w:rFonts w:hint="eastAsia" w:ascii="宋体" w:hAnsi="宋体" w:eastAsia="宋体" w:cs="宋体"/>
          <w:color w:val="000000"/>
          <w:szCs w:val="24"/>
        </w:rPr>
        <w:t>综合实践活动课上，小明用一根长约</w:t>
      </w:r>
      <w:r>
        <w:rPr>
          <w:rFonts w:ascii="Times New Roman" w:hAnsi="Times New Roman" w:eastAsia="Times New Roman" w:cs="Times New Roman"/>
          <w:color w:val="000000"/>
          <w:szCs w:val="24"/>
        </w:rPr>
        <w:t>20cm</w:t>
      </w:r>
      <w:r>
        <w:rPr>
          <w:rFonts w:hint="eastAsia" w:ascii="宋体" w:hAnsi="宋体" w:eastAsia="宋体" w:cs="宋体"/>
          <w:color w:val="000000"/>
          <w:szCs w:val="24"/>
        </w:rPr>
        <w:t>的圆柱状饮料吸管、一段细铁丝、石蜡和水等制作了一个简易密度计。制作时，小明先将吸管两端剪平，铁丝密绕成小团后塞入吸管一端，再用石蜡将该端口堵住密封；接着，将吸管置于水中使其处于竖直漂浮状态（图甲），用笔在吸管上标记此时水面位置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；取出吸管，量出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点至封口端的距离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，通过分析与计算，在吸管上分别确定密度值</w:t>
      </w:r>
      <w:r>
        <w:rPr>
          <w:rFonts w:ascii="Times New Roman" w:hAnsi="Times New Roman" w:eastAsia="Times New Roman" w:cs="Times New Roman"/>
          <w:color w:val="000000"/>
          <w:szCs w:val="24"/>
        </w:rPr>
        <w:t>0.8</w:t>
      </w:r>
      <w:r>
        <w:rPr>
          <w:rFonts w:ascii="Times New Roman" w:hAnsi="Times New Roman" w:eastAsia="宋体" w:cs="宋体"/>
          <w:szCs w:val="24"/>
        </w:rPr>
        <w:object>
          <v:shape id="_x0000_i1039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039" DrawAspect="Content" ObjectID="_1468075739" r:id="rId5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0.9</w:t>
      </w:r>
      <w:r>
        <w:rPr>
          <w:rFonts w:ascii="Times New Roman" w:hAnsi="Times New Roman" w:eastAsia="宋体" w:cs="宋体"/>
          <w:szCs w:val="24"/>
        </w:rPr>
        <w:object>
          <v:shape id="_x0000_i1040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040" DrawAspect="Content" ObjectID="_1468075740" r:id="rId5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1.0</w:t>
      </w:r>
      <w:r>
        <w:rPr>
          <w:rFonts w:ascii="Times New Roman" w:hAnsi="Times New Roman" w:eastAsia="宋体" w:cs="宋体"/>
          <w:szCs w:val="24"/>
        </w:rPr>
        <w:object>
          <v:shape id="_x0000_i1041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041" DrawAspect="Content" ObjectID="_1468075741" r:id="rId5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1.1</w:t>
      </w:r>
      <w:r>
        <w:rPr>
          <w:rFonts w:ascii="Times New Roman" w:hAnsi="Times New Roman" w:eastAsia="宋体" w:cs="宋体"/>
          <w:szCs w:val="24"/>
        </w:rPr>
        <w:object>
          <v:shape id="_x0000_i1042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042" DrawAspect="Content" ObjectID="_1468075742" r:id="rId6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的位置并标上密度值。</w:t>
      </w:r>
    </w:p>
    <w:p w14:paraId="2AC7E8B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520950" cy="1504950"/>
            <wp:effectExtent l="19050" t="0" r="0" b="0"/>
            <wp:docPr id="29" name="图片 1000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0005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D67E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使用时，将密度计静置于待测液体中，读出吸管壁上液面处的数值即为液体密度。</w:t>
      </w:r>
    </w:p>
    <w:p w14:paraId="678138F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位置处的刻度值为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宋体" w:cs="宋体"/>
          <w:szCs w:val="24"/>
        </w:rPr>
        <w:object>
          <v:shape id="_x0000_i1043" o:spt="75" alt="www.szzx100.com江南汇教育网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63" o:title="eqId1966c50a38f0e353660e21505c4cf2e4"/>
            <o:lock v:ext="edit" aspectratio="t"/>
            <w10:wrap type="none"/>
            <w10:anchorlock/>
          </v:shape>
          <o:OLEObject Type="Embed" ProgID="Equation.DSMT4" ShapeID="_x0000_i1043" DrawAspect="Content" ObjectID="_1468075743" r:id="rId6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703A1D6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）吸管漂浮在其他液体中时（图乙），液面下方的深度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＝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（用</w:t>
      </w:r>
      <w:r>
        <w:rPr>
          <w:rFonts w:ascii="Times New Roman" w:hAnsi="Times New Roman" w:eastAsia="宋体" w:cs="宋体"/>
          <w:szCs w:val="24"/>
        </w:rPr>
        <w:object>
          <v:shape id="_x0000_i1044" o:spt="75" alt="www.szzx100.com江南汇教育网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65" o:title="eqId1266991755868913b23dbad01b538ed1"/>
            <o:lock v:ext="edit" aspectratio="t"/>
            <w10:wrap type="none"/>
            <w10:anchorlock/>
          </v:shape>
          <o:OLEObject Type="Embed" ProgID="Equation.DSMT4" ShapeID="_x0000_i1044" DrawAspect="Content" ObjectID="_1468075744" r:id="rId6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宋体" w:cs="宋体"/>
          <w:szCs w:val="24"/>
        </w:rPr>
        <w:object>
          <v:shape id="_x0000_i1045" o:spt="75" alt="www.szzx100.com江南汇教育网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67" o:title="eqIdabae99165cf933f23a31cfb7ff0347ac"/>
            <o:lock v:ext="edit" aspectratio="t"/>
            <w10:wrap type="none"/>
            <w10:anchorlock/>
          </v:shape>
          <o:OLEObject Type="Embed" ProgID="Equation.DSMT4" ShapeID="_x0000_i1045" DrawAspect="Content" ObjectID="_1468075745" r:id="rId6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表示）；</w:t>
      </w:r>
    </w:p>
    <w:p w14:paraId="5044185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）管壁上标注的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个刻度值，相邻两刻度值之间的距离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（相等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不相等）；</w:t>
      </w:r>
    </w:p>
    <w:p w14:paraId="4BD2E49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（4）小明突发奇想，将制作好的密度计内铁丝从吸管上端倒出，缠绕到底部外侧，其它没有变化（图丙），他用这样“改装”后的密度计测同一液体密度，测量结果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（偏大/偏小/无变化）；</w:t>
      </w:r>
    </w:p>
    <w:p w14:paraId="72E37DA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）若增加塞入吸管中铁丝的质量，则制作的密度计精确程度将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20AE3ED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32. </w:t>
      </w:r>
      <w:r>
        <w:rPr>
          <w:rFonts w:hint="eastAsia" w:ascii="宋体" w:hAnsi="宋体" w:eastAsia="宋体" w:cs="宋体"/>
          <w:color w:val="000000"/>
          <w:szCs w:val="24"/>
        </w:rPr>
        <w:t>小明选取了两根长度相等材料不同的合金丝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，连接成图甲电路。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为合金丝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的左端点，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N</w:t>
      </w:r>
      <w:r>
        <w:rPr>
          <w:rFonts w:hint="eastAsia" w:ascii="宋体" w:hAnsi="宋体" w:eastAsia="宋体" w:cs="宋体"/>
          <w:color w:val="000000"/>
          <w:szCs w:val="24"/>
        </w:rPr>
        <w:t>为合金丝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的右端点，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hint="eastAsia" w:ascii="宋体" w:hAnsi="宋体" w:eastAsia="宋体" w:cs="宋体"/>
          <w:color w:val="000000"/>
          <w:szCs w:val="24"/>
        </w:rPr>
        <w:t>为在合金丝上可移动的触点。闭合开关，将滑动变阻器滑片移至适当位置后，移动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hint="eastAsia" w:ascii="宋体" w:hAnsi="宋体" w:eastAsia="宋体" w:cs="宋体"/>
          <w:color w:val="000000"/>
          <w:szCs w:val="24"/>
        </w:rPr>
        <w:t>，发现电流表指针保持图乙所示位置不动，电压表读数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随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QN</w:t>
      </w:r>
      <w:r>
        <w:rPr>
          <w:rFonts w:hint="eastAsia" w:ascii="宋体" w:hAnsi="宋体" w:eastAsia="宋体" w:cs="宋体"/>
          <w:color w:val="000000"/>
          <w:szCs w:val="24"/>
        </w:rPr>
        <w:t>之间的距离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x</w:t>
      </w:r>
      <w:r>
        <w:rPr>
          <w:rFonts w:hint="eastAsia" w:ascii="宋体" w:hAnsi="宋体" w:eastAsia="宋体" w:cs="宋体"/>
          <w:color w:val="000000"/>
          <w:szCs w:val="24"/>
        </w:rPr>
        <w:t>的变化如图丙所示。</w:t>
      </w:r>
    </w:p>
    <w:p w14:paraId="3BB969D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5232400" cy="1739900"/>
            <wp:effectExtent l="19050" t="0" r="6350" b="0"/>
            <wp:docPr id="30" name="图片 1000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000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3088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）电流表示数为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434EE3C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的长度为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cm</w:t>
      </w:r>
      <w:r>
        <w:rPr>
          <w:rFonts w:hint="eastAsia" w:ascii="宋体" w:hAnsi="宋体" w:eastAsia="宋体" w:cs="宋体"/>
          <w:color w:val="000000"/>
          <w:szCs w:val="24"/>
        </w:rPr>
        <w:t>，其阻值为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Ω</w:t>
      </w:r>
      <w:r>
        <w:rPr>
          <w:rFonts w:hint="eastAsia" w:ascii="宋体" w:hAnsi="宋体" w:eastAsia="宋体" w:cs="宋体"/>
          <w:color w:val="000000"/>
          <w:szCs w:val="24"/>
        </w:rPr>
        <w:t>。合金丝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5A0EC8A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）小明再利用合金丝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和其他器材测量一个未知电阻</w:t>
      </w:r>
      <w:r>
        <w:rPr>
          <w:rFonts w:ascii="Times New Roman" w:hAnsi="Times New Roman" w:eastAsia="宋体" w:cs="宋体"/>
          <w:szCs w:val="24"/>
        </w:rPr>
        <w:object>
          <v:shape id="_x0000_i1046" o:spt="75" alt="www.szzx100.com江南汇教育网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70" o:title="eqIdce2581ae160692cd7e2686226fe5e2c6"/>
            <o:lock v:ext="edit" aspectratio="t"/>
            <w10:wrap type="none"/>
            <w10:anchorlock/>
          </v:shape>
          <o:OLEObject Type="Embed" ProgID="Equation.DSMT4" ShapeID="_x0000_i1046" DrawAspect="Content" ObjectID="_1468075746" r:id="rId6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的阻值，电路如图丁所示；</w:t>
      </w:r>
    </w:p>
    <w:p w14:paraId="1B3F241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733550" cy="1282700"/>
            <wp:effectExtent l="19050" t="0" r="0" b="0"/>
            <wp:docPr id="31" name="图片 1000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005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color w:val="000000"/>
          <w:szCs w:val="24"/>
        </w:rPr>
        <w:t xml:space="preserve">    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882900" cy="1600200"/>
            <wp:effectExtent l="19050" t="0" r="0" b="0"/>
            <wp:docPr id="84" name="图片 1000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0005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8D3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①请在图戊中用笔画线代替导线帮他完成电路连接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3AFC33F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②电路连接好后，闭合开关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宋体" w:cs="宋体"/>
          <w:szCs w:val="24"/>
        </w:rPr>
        <w:object>
          <v:shape id="_x0000_i1047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47" DrawAspect="Content" ObjectID="_1468075747" r:id="rId7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，发现电压表无示数，检查发现是由于滑动变阻器出现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（断路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短路）；</w:t>
      </w:r>
    </w:p>
    <w:p w14:paraId="00E92EB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③排除故障后，先闭合开关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宋体" w:cs="宋体"/>
          <w:szCs w:val="24"/>
        </w:rPr>
        <w:object>
          <v:shape id="_x0000_i1048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48" DrawAspect="Content" ObjectID="_1468075748" r:id="rId7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，移动滑动变阻器滑片至适当位置，读出电压表示数</w:t>
      </w:r>
      <w:r>
        <w:rPr>
          <w:rFonts w:ascii="Times New Roman" w:hAnsi="Times New Roman" w:eastAsia="宋体" w:cs="宋体"/>
          <w:szCs w:val="24"/>
        </w:rPr>
        <w:object>
          <v:shape id="_x0000_i1049" o:spt="75" alt="www.szzx100.com江南汇教育网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6" o:title="eqId9fd5f9ecb870fedb5b9a608d9ca2f911"/>
            <o:lock v:ext="edit" aspectratio="t"/>
            <w10:wrap type="none"/>
            <w10:anchorlock/>
          </v:shape>
          <o:OLEObject Type="Embed" ProgID="Equation.DSMT4" ShapeID="_x0000_i1049" DrawAspect="Content" ObjectID="_1468075749" r:id="rId7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；再断开</w:t>
      </w:r>
      <w:r>
        <w:rPr>
          <w:rFonts w:ascii="Times New Roman" w:hAnsi="Times New Roman" w:eastAsia="宋体" w:cs="宋体"/>
          <w:szCs w:val="24"/>
        </w:rPr>
        <w:object>
          <v:shape id="_x0000_i1050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50" DrawAspect="Content" ObjectID="_1468075750" r:id="rId7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，闭合</w:t>
      </w:r>
      <w:r>
        <w:rPr>
          <w:rFonts w:ascii="Times New Roman" w:hAnsi="Times New Roman" w:eastAsia="宋体" w:cs="宋体"/>
          <w:szCs w:val="24"/>
        </w:rPr>
        <w:object>
          <v:shape id="_x0000_i1051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051" DrawAspect="Content" ObjectID="_1468075751" r:id="rId7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，读出此时电压表示数</w:t>
      </w:r>
      <w:r>
        <w:rPr>
          <w:rFonts w:ascii="Times New Roman" w:hAnsi="Times New Roman" w:eastAsia="宋体" w:cs="宋体"/>
          <w:szCs w:val="24"/>
        </w:rPr>
        <w:object>
          <v:shape id="_x0000_i1052" o:spt="75" alt="www.szzx100.com江南汇教育网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0" o:title="eqIdf833a7beb83820ecede0234c671f1878"/>
            <o:lock v:ext="edit" aspectratio="t"/>
            <w10:wrap type="none"/>
            <w10:anchorlock/>
          </v:shape>
          <o:OLEObject Type="Embed" ProgID="Equation.DSMT4" ShapeID="_x0000_i1052" DrawAspect="Content" ObjectID="_1468075752" r:id="rId7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，则待测电阻阻值为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的电阻用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Ra</w:t>
      </w:r>
      <w:r>
        <w:rPr>
          <w:rFonts w:hint="eastAsia" w:ascii="宋体" w:hAnsi="宋体" w:eastAsia="宋体" w:cs="宋体"/>
          <w:color w:val="000000"/>
          <w:szCs w:val="24"/>
        </w:rPr>
        <w:t>表示）；</w:t>
      </w:r>
    </w:p>
    <w:p w14:paraId="393B72E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④若在步骤③中，小明在测量</w:t>
      </w:r>
      <w:r>
        <w:rPr>
          <w:rFonts w:ascii="Times New Roman" w:hAnsi="Times New Roman" w:eastAsia="宋体" w:cs="宋体"/>
          <w:szCs w:val="24"/>
        </w:rPr>
        <w:object>
          <v:shape id="_x0000_i1053" o:spt="75" alt="www.szzx100.com江南汇教育网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0" o:title="eqIdf833a7beb83820ecede0234c671f1878"/>
            <o:lock v:ext="edit" aspectratio="t"/>
            <w10:wrap type="none"/>
            <w10:anchorlock/>
          </v:shape>
          <o:OLEObject Type="Embed" ProgID="Equation.DSMT4" ShapeID="_x0000_i1053" DrawAspect="Content" ObjectID="_1468075753" r:id="rId8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时，将</w:t>
      </w:r>
      <w:r>
        <w:rPr>
          <w:rFonts w:ascii="Times New Roman" w:hAnsi="Times New Roman" w:eastAsia="宋体" w:cs="宋体"/>
          <w:szCs w:val="24"/>
        </w:rPr>
        <w:object>
          <v:shape id="_x0000_i1054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054" DrawAspect="Content" ObjectID="_1468075754" r:id="rId8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闭合前，忘记断开</w:t>
      </w:r>
      <w:r>
        <w:rPr>
          <w:rFonts w:ascii="Times New Roman" w:hAnsi="Times New Roman" w:eastAsia="宋体" w:cs="宋体"/>
          <w:szCs w:val="24"/>
        </w:rPr>
        <w:object>
          <v:shape id="_x0000_i1055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55" DrawAspect="Content" ObjectID="_1468075755" r:id="rId8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，仍用原方法算出</w:t>
      </w:r>
      <w:r>
        <w:rPr>
          <w:rFonts w:ascii="宋体" w:hAnsi="宋体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33" name="图片 73708688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3708688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待测电阻阻值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（大于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等于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小于）真实值。</w:t>
      </w:r>
    </w:p>
    <w:p w14:paraId="538DA44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33. </w:t>
      </w:r>
      <w:r>
        <w:rPr>
          <w:rFonts w:hint="eastAsia" w:ascii="宋体" w:hAnsi="宋体" w:eastAsia="宋体" w:cs="宋体"/>
          <w:color w:val="000000"/>
          <w:szCs w:val="24"/>
        </w:rPr>
        <w:t>人眼对观察到</w:t>
      </w:r>
      <w:r>
        <w:rPr>
          <w:rFonts w:ascii="宋体" w:hAnsi="宋体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34" name="图片 73708687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3708687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景物有暂时的“记忆”，在外界景物消失后，视神经对它的印象还会延续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左右，这种特征叫视觉暂留．例如在一张白色卡片纸的正、反面分别画上鸟笼和鸟，让卡片纸快速旋转，当正、反两面交替出现在眼前的时间间隔在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之内时，人眼就能看到鸟在笼中的现象（图甲）。</w:t>
      </w:r>
    </w:p>
    <w:p w14:paraId="62DFF64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117850" cy="1282700"/>
            <wp:effectExtent l="19050" t="0" r="6350" b="0"/>
            <wp:docPr id="35" name="图片 1000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0005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F3F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一些城市地铁行驶在某些区间时，乘客能看到窗外出现清晰的动态广告，往往也是利用了视觉暂留的原理。某段地铁内隧道广告的制作方法如下：在隧道侧壁与车窗相同高度处，沿运行方向每经过距离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，安装一块大小相同的广告灯箱，如图乙。灯箱采用频闪方式实现亮、暗交替，且工作时各灯箱亮、暗同步变化（人的视觉暂留时间以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计算）。</w:t>
      </w:r>
    </w:p>
    <w:p w14:paraId="4B0E1D4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4029075" cy="1343025"/>
            <wp:effectExtent l="19050" t="0" r="9525" b="0"/>
            <wp:docPr id="36" name="图片 1000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0006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A82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）要实现时长</w:t>
      </w:r>
      <w:r>
        <w:rPr>
          <w:rFonts w:ascii="Times New Roman" w:hAnsi="Times New Roman" w:eastAsia="Times New Roman" w:cs="Times New Roman"/>
          <w:color w:val="000000"/>
          <w:szCs w:val="24"/>
        </w:rPr>
        <w:t>15s</w:t>
      </w:r>
      <w:r>
        <w:rPr>
          <w:rFonts w:hint="eastAsia" w:ascii="宋体" w:hAnsi="宋体" w:eastAsia="宋体" w:cs="宋体"/>
          <w:color w:val="000000"/>
          <w:szCs w:val="24"/>
        </w:rPr>
        <w:t>的广告效果，至少需要安装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块广告灯箱；</w:t>
      </w:r>
    </w:p>
    <w:p w14:paraId="49538B1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）灯箱安装好后，调节灯箱发光频率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</w:rPr>
        <w:t>，控制地铁速度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</w:rPr>
        <w:t>，当它们满足下述哪种情况时，乘客能看到流畅稳定的广告画面？答：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1BA3FF3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056" o:spt="75" alt="www.szzx100.com江南汇教育网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87" o:title="eqId4051390ccf1901a019302b31bb1a39c8"/>
            <o:lock v:ext="edit" aspectratio="t"/>
            <w10:wrap type="none"/>
            <w10:anchorlock/>
          </v:shape>
          <o:OLEObject Type="Embed" ProgID="Equation.DSMT4" ShapeID="_x0000_i1056" DrawAspect="Content" ObjectID="_1468075756" r:id="rId8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057" o:spt="75" alt="www.szzx100.com江南汇教育网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9" o:title="eqId580ea3a3e593b0aa13d371737e288a7b"/>
            <o:lock v:ext="edit" aspectratio="t"/>
            <w10:wrap type="none"/>
            <w10:anchorlock/>
          </v:shape>
          <o:OLEObject Type="Embed" ProgID="Equation.DSMT4" ShapeID="_x0000_i1057" DrawAspect="Content" ObjectID="_1468075757" r:id="rId88">
            <o:LockedField>false</o:LockedField>
          </o:OLEObject>
        </w:object>
      </w:r>
    </w:p>
    <w:p w14:paraId="3BEC4B8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058" o:spt="75" alt="www.szzx100.com江南汇教育网" type="#_x0000_t75" style="height:15pt;width:44.25pt;" o:ole="t" filled="f" o:preferrelative="t" stroked="f" coordsize="21600,21600">
            <v:path/>
            <v:fill on="f" focussize="0,0"/>
            <v:stroke on="f" joinstyle="miter"/>
            <v:imagedata r:id="rId91" o:title="eqIdae040d88e243dd46ae68b5be97e102ed"/>
            <o:lock v:ext="edit" aspectratio="t"/>
            <w10:wrap type="none"/>
            <w10:anchorlock/>
          </v:shape>
          <o:OLEObject Type="Embed" ProgID="Equation.DSMT4" ShapeID="_x0000_i1058" DrawAspect="Content" ObjectID="_1468075758" r:id="rId9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059" o:spt="75" alt="www.szzx100.com江南汇教育网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93" o:title="eqIddd704a47a896c49644cd4821639760bc"/>
            <o:lock v:ext="edit" aspectratio="t"/>
            <w10:wrap type="none"/>
            <w10:anchorlock/>
          </v:shape>
          <o:OLEObject Type="Embed" ProgID="Equation.DSMT4" ShapeID="_x0000_i1059" DrawAspect="Content" ObjectID="_1468075759" r:id="rId92">
            <o:LockedField>false</o:LockedField>
          </o:OLEObject>
        </w:object>
      </w:r>
    </w:p>
    <w:p w14:paraId="17BB51E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060" o:spt="75" alt="www.szzx100.com江南汇教育网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95" o:title="eqIdd53f53e53a32afd971c16258527820a2"/>
            <o:lock v:ext="edit" aspectratio="t"/>
            <w10:wrap type="none"/>
            <w10:anchorlock/>
          </v:shape>
          <o:OLEObject Type="Embed" ProgID="Equation.DSMT4" ShapeID="_x0000_i1060" DrawAspect="Content" ObjectID="_1468075760" r:id="rId9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061" o:spt="75" alt="www.szzx100.com江南汇教育网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9" o:title="eqId580ea3a3e593b0aa13d371737e288a7b"/>
            <o:lock v:ext="edit" aspectratio="t"/>
            <w10:wrap type="none"/>
            <w10:anchorlock/>
          </v:shape>
          <o:OLEObject Type="Embed" ProgID="Equation.DSMT4" ShapeID="_x0000_i1061" DrawAspect="Content" ObjectID="_1468075761" r:id="rId96">
            <o:LockedField>false</o:LockedField>
          </o:OLEObject>
        </w:object>
      </w:r>
    </w:p>
    <w:p w14:paraId="62B3A6F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062" o:spt="75" alt="www.szzx100.com江南汇教育网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98" o:title="eqId59d8ef0f52dfe2b81b7915691d67f888"/>
            <o:lock v:ext="edit" aspectratio="t"/>
            <w10:wrap type="none"/>
            <w10:anchorlock/>
          </v:shape>
          <o:OLEObject Type="Embed" ProgID="Equation.DSMT4" ShapeID="_x0000_i1062" DrawAspect="Content" ObjectID="_1468075762" r:id="rId9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063" o:spt="75" alt="www.szzx100.com江南汇教育网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00" o:title="eqId72e4a3723ec49dc3c4a725c12e6b1515"/>
            <o:lock v:ext="edit" aspectratio="t"/>
            <w10:wrap type="none"/>
            <w10:anchorlock/>
          </v:shape>
          <o:OLEObject Type="Embed" ProgID="Equation.DSMT4" ShapeID="_x0000_i1063" DrawAspect="Content" ObjectID="_1468075763" r:id="rId99">
            <o:LockedField>false</o:LockedField>
          </o:OLEObject>
        </w:object>
      </w:r>
    </w:p>
    <w:p w14:paraId="02BC1F2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）座位上乘客发现正常显示的广告画面突然向地铁前进方向缓慢移动，可能原因是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（写出一种即可）。</w:t>
      </w:r>
      <w:r>
        <w:rPr>
          <w:rFonts w:ascii="Times New Roman" w:hAnsi="Times New Roman" w:eastAsia="宋体" w:cs="宋体"/>
          <w:color w:val="000000"/>
          <w:szCs w:val="24"/>
        </w:rPr>
        <w:br w:type="page"/>
      </w:r>
    </w:p>
    <w:p w14:paraId="779F30C5">
      <w:pPr>
        <w:jc w:val="center"/>
        <w:rPr>
          <w:rFonts w:ascii="Times New Roman" w:hAnsi="Times New Roman" w:eastAsia="宋体" w:cs="宋体"/>
          <w:szCs w:val="24"/>
        </w:rPr>
      </w:pPr>
      <w:r>
        <w:rPr>
          <w:rFonts w:ascii="Times New Roman" w:hAnsi="Times New Roman" w:eastAsia="宋体" w:cs="宋体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11849100</wp:posOffset>
            </wp:positionH>
            <wp:positionV relativeFrom="topMargin">
              <wp:posOffset>10528300</wp:posOffset>
            </wp:positionV>
            <wp:extent cx="406400" cy="254000"/>
            <wp:effectExtent l="19050" t="0" r="0" b="0"/>
            <wp:wrapNone/>
            <wp:docPr id="37" name="图片 1001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0015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Times New Roman"/>
          <w:b/>
          <w:sz w:val="32"/>
          <w:szCs w:val="24"/>
        </w:rPr>
        <w:t>答案与解析</w:t>
      </w:r>
    </w:p>
    <w:p w14:paraId="0F70762C">
      <w:pPr>
        <w:jc w:val="left"/>
        <w:rPr>
          <w:rFonts w:ascii="Times New Roman" w:hAnsi="Times New Roman" w:eastAsia="宋体" w:cs="宋体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一、选择题（本题共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12</w:t>
      </w:r>
      <w:r>
        <w:rPr>
          <w:rFonts w:hint="eastAsia" w:ascii="宋体" w:hAnsi="宋体" w:eastAsia="宋体" w:cs="宋体"/>
          <w:b/>
          <w:sz w:val="24"/>
          <w:szCs w:val="24"/>
        </w:rPr>
        <w:t>小题，每小题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2</w:t>
      </w:r>
      <w:r>
        <w:rPr>
          <w:rFonts w:hint="eastAsia" w:ascii="宋体" w:hAnsi="宋体" w:eastAsia="宋体" w:cs="宋体"/>
          <w:b/>
          <w:sz w:val="24"/>
          <w:szCs w:val="24"/>
        </w:rPr>
        <w:t>分，共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24</w:t>
      </w:r>
      <w:r>
        <w:rPr>
          <w:rFonts w:hint="eastAsia" w:ascii="宋体" w:hAnsi="宋体" w:eastAsia="宋体" w:cs="宋体"/>
          <w:b/>
          <w:sz w:val="24"/>
          <w:szCs w:val="24"/>
        </w:rPr>
        <w:t>分。每小题给出的选项中只有一个选项符合题意）</w:t>
      </w:r>
    </w:p>
    <w:p w14:paraId="365150B7">
      <w:pPr>
        <w:jc w:val="left"/>
        <w:rPr>
          <w:rFonts w:ascii="Times New Roman" w:hAnsi="Times New Roman" w:eastAsia="宋体" w:cs="宋体"/>
          <w:szCs w:val="24"/>
        </w:rPr>
      </w:pPr>
      <w:r>
        <w:rPr>
          <w:rFonts w:ascii="Times New Roman" w:hAnsi="Times New Roman" w:eastAsia="宋体" w:cs="宋体"/>
          <w:szCs w:val="24"/>
        </w:rPr>
        <w:t xml:space="preserve">1. </w:t>
      </w:r>
      <w:r>
        <w:rPr>
          <w:rFonts w:hint="eastAsia" w:ascii="宋体" w:hAnsi="宋体" w:eastAsia="宋体" w:cs="宋体"/>
          <w:szCs w:val="24"/>
        </w:rPr>
        <w:t>在轨运行的“天宫二号”空间实验室，与地面进行实时信息传输所使用的是（　　）</w:t>
      </w:r>
    </w:p>
    <w:p w14:paraId="7AE41DE6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szCs w:val="24"/>
        </w:rPr>
      </w:pPr>
      <w:r>
        <w:rPr>
          <w:rFonts w:ascii="Times New Roman" w:hAnsi="Times New Roman" w:eastAsia="宋体" w:cs="宋体"/>
          <w:szCs w:val="24"/>
        </w:rPr>
        <w:t xml:space="preserve">A. </w:t>
      </w:r>
      <w:r>
        <w:rPr>
          <w:rFonts w:hint="eastAsia" w:ascii="宋体" w:hAnsi="宋体" w:eastAsia="宋体" w:cs="宋体"/>
          <w:szCs w:val="24"/>
        </w:rPr>
        <w:t>电磁波</w:t>
      </w:r>
      <w:r>
        <w:rPr>
          <w:rFonts w:ascii="Times New Roman" w:hAnsi="Times New Roman" w:eastAsia="宋体" w:cs="宋体"/>
          <w:szCs w:val="24"/>
        </w:rPr>
        <w:tab/>
      </w:r>
      <w:r>
        <w:rPr>
          <w:rFonts w:ascii="Times New Roman" w:hAnsi="Times New Roman" w:eastAsia="宋体" w:cs="宋体"/>
          <w:szCs w:val="24"/>
        </w:rPr>
        <w:t xml:space="preserve">B. </w:t>
      </w:r>
      <w:r>
        <w:rPr>
          <w:rFonts w:hint="eastAsia" w:ascii="宋体" w:hAnsi="宋体" w:eastAsia="宋体" w:cs="宋体"/>
          <w:szCs w:val="24"/>
        </w:rPr>
        <w:t>红外线</w:t>
      </w:r>
    </w:p>
    <w:p w14:paraId="358BC861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t xml:space="preserve">C. </w:t>
      </w:r>
      <w:r>
        <w:rPr>
          <w:rFonts w:hint="eastAsia" w:ascii="宋体" w:hAnsi="宋体" w:eastAsia="宋体" w:cs="宋体"/>
          <w:szCs w:val="24"/>
        </w:rPr>
        <w:t>超声波</w:t>
      </w:r>
      <w:r>
        <w:rPr>
          <w:rFonts w:ascii="Times New Roman" w:hAnsi="Times New Roman" w:eastAsia="宋体" w:cs="宋体"/>
          <w:szCs w:val="24"/>
        </w:rPr>
        <w:tab/>
      </w:r>
      <w:r>
        <w:rPr>
          <w:rFonts w:ascii="Times New Roman" w:hAnsi="Times New Roman" w:eastAsia="宋体" w:cs="宋体"/>
          <w:szCs w:val="24"/>
        </w:rPr>
        <w:t xml:space="preserve">D. </w:t>
      </w:r>
      <w:r>
        <w:rPr>
          <w:rFonts w:hint="eastAsia" w:ascii="宋体" w:hAnsi="宋体" w:eastAsia="宋体" w:cs="宋体"/>
          <w:szCs w:val="24"/>
        </w:rPr>
        <w:t>次声波</w:t>
      </w:r>
    </w:p>
    <w:p w14:paraId="76AC6AED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A</w:t>
      </w:r>
    </w:p>
    <w:p w14:paraId="1807D81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6BCD7A8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【详解】电磁波的传播不需要介质，电磁波可以在固体、液体、气体中传播，也可以在真空中传播。天宫二号用电磁波与地面进行通信和交流。</w:t>
      </w:r>
    </w:p>
    <w:p w14:paraId="63E6235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故选</w:t>
      </w:r>
      <w:r>
        <w:rPr>
          <w:rFonts w:ascii="Times New Roman" w:hAnsi="Times New Roman" w:eastAsia="宋体" w:cs="宋体"/>
          <w:color w:val="000000"/>
          <w:szCs w:val="24"/>
        </w:rPr>
        <w:t>A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0C92451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2. </w:t>
      </w:r>
      <w:r>
        <w:rPr>
          <w:rFonts w:hint="eastAsia" w:ascii="宋体" w:hAnsi="宋体" w:eastAsia="宋体" w:cs="宋体"/>
          <w:color w:val="000000"/>
          <w:szCs w:val="24"/>
        </w:rPr>
        <w:t>“霜叶红于二月花”。秋天的枫叶呈现红色是因为它（　　）</w:t>
      </w:r>
    </w:p>
    <w:p w14:paraId="4E8DC93F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反射了红光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吸收了红光</w:t>
      </w:r>
    </w:p>
    <w:p w14:paraId="14680275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反射了红、绿、蓝光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吸收了红、绿、蓝光</w:t>
      </w:r>
    </w:p>
    <w:p w14:paraId="35455D4A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A</w:t>
      </w:r>
    </w:p>
    <w:p w14:paraId="357EA77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51166AE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【详解】不透明的物体反射与物体相同的色光，其他色光被吸收，故枫叶呈红色是因为反射红光，吸收其他色光。故</w:t>
      </w:r>
      <w:r>
        <w:rPr>
          <w:rFonts w:ascii="Times New Roman" w:hAnsi="Times New Roman" w:eastAsia="宋体" w:cs="宋体"/>
          <w:color w:val="000000"/>
          <w:szCs w:val="24"/>
        </w:rPr>
        <w:t>A</w:t>
      </w:r>
      <w:r>
        <w:rPr>
          <w:rFonts w:hint="eastAsia" w:ascii="Times New Roman" w:hAnsi="Times New Roman" w:eastAsia="宋体" w:cs="宋体"/>
          <w:color w:val="000000"/>
          <w:szCs w:val="24"/>
        </w:rPr>
        <w:t>符合题意，</w:t>
      </w:r>
      <w:r>
        <w:rPr>
          <w:rFonts w:ascii="Times New Roman" w:hAnsi="Times New Roman" w:eastAsia="宋体" w:cs="宋体"/>
          <w:color w:val="000000"/>
          <w:szCs w:val="24"/>
        </w:rPr>
        <w:t>BCD</w:t>
      </w:r>
      <w:r>
        <w:rPr>
          <w:rFonts w:hint="eastAsia" w:ascii="Times New Roman" w:hAnsi="Times New Roman" w:eastAsia="宋体" w:cs="宋体"/>
          <w:color w:val="000000"/>
          <w:szCs w:val="24"/>
        </w:rPr>
        <w:t>不符合题意。</w:t>
      </w:r>
    </w:p>
    <w:p w14:paraId="110B77F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故选</w:t>
      </w:r>
      <w:r>
        <w:rPr>
          <w:rFonts w:ascii="Times New Roman" w:hAnsi="Times New Roman" w:eastAsia="宋体" w:cs="宋体"/>
          <w:color w:val="000000"/>
          <w:szCs w:val="24"/>
        </w:rPr>
        <w:t>A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3A2FD01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3. </w:t>
      </w:r>
      <w:r>
        <w:rPr>
          <w:rFonts w:hint="eastAsia" w:ascii="宋体" w:hAnsi="宋体" w:eastAsia="宋体" w:cs="宋体"/>
          <w:color w:val="000000"/>
          <w:szCs w:val="24"/>
        </w:rPr>
        <w:t>卫星发射时，火箭点火升空刹那间，可看到发射平台升腾起大量白雾，这是喷水系统前后发生的物态变化是（　　）</w:t>
      </w:r>
    </w:p>
    <w:p w14:paraId="25AF390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146300" cy="1168400"/>
            <wp:effectExtent l="19050" t="0" r="6350" b="0"/>
            <wp:docPr id="38" name="图片 10000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0000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E5B06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仅液化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仅汽化</w:t>
      </w:r>
    </w:p>
    <w:p w14:paraId="1FD4FC4D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先液化后汽化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先汽化后液化</w:t>
      </w:r>
    </w:p>
    <w:p w14:paraId="23B9530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D</w:t>
      </w:r>
    </w:p>
    <w:p w14:paraId="3DF7E066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311BCB0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水池中的水先吸热汽化成水蒸气，水蒸气上升过程中遇冷放热成水珠，产生白气，故</w:t>
      </w:r>
      <w:r>
        <w:rPr>
          <w:rFonts w:ascii="Times New Roman" w:hAnsi="Times New Roman" w:eastAsia="Times New Roman" w:cs="Times New Roman"/>
          <w:color w:val="000000"/>
          <w:szCs w:val="24"/>
        </w:rPr>
        <w:t>ABC</w:t>
      </w:r>
      <w:r>
        <w:rPr>
          <w:rFonts w:hint="eastAsia" w:ascii="宋体" w:hAnsi="宋体" w:eastAsia="宋体" w:cs="宋体"/>
          <w:color w:val="000000"/>
          <w:szCs w:val="24"/>
        </w:rPr>
        <w:t>不符合题意，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符合题意。</w:t>
      </w:r>
    </w:p>
    <w:p w14:paraId="5B4D023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故选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4D37B5F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4. </w:t>
      </w:r>
      <w:r>
        <w:rPr>
          <w:rFonts w:hint="eastAsia" w:ascii="宋体" w:hAnsi="宋体" w:eastAsia="宋体" w:cs="宋体"/>
          <w:color w:val="000000"/>
          <w:szCs w:val="24"/>
        </w:rPr>
        <w:t>以下说法正确的是（　　）</w:t>
      </w:r>
    </w:p>
    <w:p w14:paraId="427E798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太阳位于银河系的中心</w:t>
      </w:r>
    </w:p>
    <w:p w14:paraId="1B5528D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原子由原子核和电子构成</w:t>
      </w:r>
    </w:p>
    <w:p w14:paraId="67B4061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核电站通过核聚变利用核能发电</w:t>
      </w:r>
    </w:p>
    <w:p w14:paraId="46E7817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扩散现象说明分子之间有排斥力</w:t>
      </w:r>
    </w:p>
    <w:p w14:paraId="1858544A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B</w:t>
      </w:r>
    </w:p>
    <w:p w14:paraId="017334D1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51DF521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．宇宙由众多的星系组成，银河系是其中一个星系，而太阳是银河系中众多恒星中的一颗，太阳系中有八大行星，地球是其中之一。由此可见，太阳不是宇宙的中心，故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4959741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．原子是由原子核和核外电子组成的，故</w:t>
      </w: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正确；</w:t>
      </w:r>
    </w:p>
    <w:p w14:paraId="2FA626B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．核电站通过可控的核裂变利用核能发电，故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  <w:r>
        <w:rPr>
          <w:rFonts w:ascii="Times New Roman" w:hAnsi="Times New Roman" w:eastAsia="宋体" w:cs="宋体"/>
          <w:color w:val="000000"/>
          <w:szCs w:val="24"/>
        </w:rPr>
        <w:br w:type="textWrapping"/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．扩散现象说明分子在不停地做无规则运动，故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错误。</w:t>
      </w:r>
    </w:p>
    <w:p w14:paraId="406DB0F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故选</w:t>
      </w: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014CC99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Cs w:val="24"/>
        </w:rPr>
        <w:t>2023</w:t>
      </w:r>
      <w:r>
        <w:rPr>
          <w:rFonts w:hint="eastAsia" w:ascii="宋体" w:hAnsi="宋体" w:eastAsia="宋体" w:cs="宋体"/>
          <w:color w:val="000000"/>
          <w:szCs w:val="24"/>
        </w:rPr>
        <w:t>年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月</w:t>
      </w:r>
      <w:r>
        <w:rPr>
          <w:rFonts w:ascii="Times New Roman" w:hAnsi="Times New Roman" w:eastAsia="Times New Roman" w:cs="Times New Roman"/>
          <w:color w:val="000000"/>
          <w:szCs w:val="24"/>
        </w:rPr>
        <w:t>28</w:t>
      </w:r>
      <w:r>
        <w:rPr>
          <w:rFonts w:hint="eastAsia" w:ascii="宋体" w:hAnsi="宋体" w:eastAsia="宋体" w:cs="宋体"/>
          <w:color w:val="000000"/>
          <w:szCs w:val="24"/>
        </w:rPr>
        <w:t>日，国产大飞机</w:t>
      </w:r>
      <w:r>
        <w:rPr>
          <w:rFonts w:ascii="Times New Roman" w:hAnsi="Times New Roman" w:eastAsia="Times New Roman" w:cs="Times New Roman"/>
          <w:color w:val="000000"/>
          <w:szCs w:val="24"/>
        </w:rPr>
        <w:t>C919</w:t>
      </w:r>
      <w:r>
        <w:rPr>
          <w:rFonts w:hint="eastAsia" w:ascii="宋体" w:hAnsi="宋体" w:eastAsia="宋体" w:cs="宋体"/>
          <w:color w:val="000000"/>
          <w:szCs w:val="24"/>
        </w:rPr>
        <w:t>圆满完成首个商业航班飞行，正式进入民航市场．该机机身大规模使用完全国产化的第三代铝锂合金，使飞机构件重量显著减轻，主要利用了第三代铝锂合金的（　　）</w:t>
      </w:r>
    </w:p>
    <w:p w14:paraId="50EC002C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导热性好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导电性好</w:t>
      </w:r>
    </w:p>
    <w:p w14:paraId="50E6EA66">
      <w:pPr>
        <w:tabs>
          <w:tab w:val="left" w:pos="4873"/>
        </w:tabs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密度小</w:t>
      </w:r>
      <w:r>
        <w:rPr>
          <w:rFonts w:ascii="Times New Roman" w:hAnsi="Times New Roman" w:eastAsia="宋体" w:cs="宋体"/>
          <w:color w:val="000000"/>
          <w:szCs w:val="24"/>
        </w:rPr>
        <w:tab/>
      </w: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熔点高</w:t>
      </w:r>
    </w:p>
    <w:p w14:paraId="4D63CDBC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C</w:t>
      </w:r>
    </w:p>
    <w:p w14:paraId="2C2653B4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5E35B0C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【详解】飞机在机体主结构上，使用了第三代铝锂合金材料，由于铝锂合金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39" name="图片 199813574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99813574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color w:val="000000"/>
          <w:szCs w:val="24"/>
        </w:rPr>
        <w:t>密度更小，所以与同体积的普通铝合金相比其质量更小。</w:t>
      </w:r>
    </w:p>
    <w:p w14:paraId="0594DFB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故选</w:t>
      </w:r>
      <w:r>
        <w:rPr>
          <w:rFonts w:ascii="Times New Roman" w:hAnsi="Times New Roman" w:eastAsia="宋体" w:cs="宋体"/>
          <w:color w:val="000000"/>
          <w:szCs w:val="24"/>
        </w:rPr>
        <w:t>C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5C8BD6D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6. </w:t>
      </w:r>
      <w:r>
        <w:rPr>
          <w:rFonts w:hint="eastAsia" w:ascii="宋体" w:hAnsi="宋体" w:eastAsia="宋体" w:cs="宋体"/>
          <w:color w:val="000000"/>
          <w:szCs w:val="24"/>
        </w:rPr>
        <w:t>下列各说法中，符合实际的是（　　）</w:t>
      </w:r>
    </w:p>
    <w:p w14:paraId="0B34B9F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家用电视机工作电流约</w:t>
      </w:r>
      <w:r>
        <w:rPr>
          <w:rFonts w:ascii="Times New Roman" w:hAnsi="Times New Roman" w:eastAsia="Times New Roman" w:cs="Times New Roman"/>
          <w:color w:val="000000"/>
          <w:szCs w:val="24"/>
        </w:rPr>
        <w:t>10A</w:t>
      </w:r>
    </w:p>
    <w:p w14:paraId="7A9BF7D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空气中声速约</w:t>
      </w:r>
      <w:r>
        <w:rPr>
          <w:rFonts w:ascii="Times New Roman" w:hAnsi="Times New Roman" w:eastAsia="Times New Roman" w:cs="Times New Roman"/>
          <w:color w:val="000000"/>
          <w:szCs w:val="24"/>
        </w:rPr>
        <w:t>340m/s</w:t>
      </w:r>
    </w:p>
    <w:p w14:paraId="4F844D2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一支普通</w:t>
      </w:r>
      <w:r>
        <w:rPr>
          <w:rFonts w:ascii="Times New Roman" w:hAnsi="Times New Roman" w:eastAsia="Times New Roman" w:cs="Times New Roman"/>
          <w:color w:val="000000"/>
          <w:szCs w:val="24"/>
        </w:rPr>
        <w:t>2B</w:t>
      </w:r>
      <w:r>
        <w:rPr>
          <w:rFonts w:hint="eastAsia" w:ascii="宋体" w:hAnsi="宋体" w:eastAsia="宋体" w:cs="宋体"/>
          <w:color w:val="000000"/>
          <w:szCs w:val="24"/>
        </w:rPr>
        <w:t>铅笔质量约</w:t>
      </w:r>
      <w:r>
        <w:rPr>
          <w:rFonts w:ascii="Times New Roman" w:hAnsi="Times New Roman" w:eastAsia="Times New Roman" w:cs="Times New Roman"/>
          <w:color w:val="000000"/>
          <w:szCs w:val="24"/>
        </w:rPr>
        <w:t>200g</w:t>
      </w:r>
    </w:p>
    <w:p w14:paraId="2BB84F1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正常人心跳每秒约</w:t>
      </w:r>
      <w:r>
        <w:rPr>
          <w:rFonts w:ascii="Times New Roman" w:hAnsi="Times New Roman" w:eastAsia="Times New Roman" w:cs="Times New Roman"/>
          <w:color w:val="000000"/>
          <w:szCs w:val="24"/>
        </w:rPr>
        <w:t>0.5</w:t>
      </w:r>
      <w:r>
        <w:rPr>
          <w:rFonts w:hint="eastAsia" w:ascii="宋体" w:hAnsi="宋体" w:eastAsia="宋体" w:cs="宋体"/>
          <w:color w:val="000000"/>
          <w:szCs w:val="24"/>
        </w:rPr>
        <w:t>次</w:t>
      </w:r>
    </w:p>
    <w:p w14:paraId="5CA91E8F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B</w:t>
      </w:r>
    </w:p>
    <w:p w14:paraId="3E2F01A7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19C8CD0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．家用电视机的工作电流较小，在</w:t>
      </w:r>
      <w:r>
        <w:rPr>
          <w:rFonts w:ascii="Times New Roman" w:hAnsi="Times New Roman" w:eastAsia="Times New Roman" w:cs="Times New Roman"/>
          <w:color w:val="000000"/>
          <w:szCs w:val="24"/>
        </w:rPr>
        <w:t>0.8A</w:t>
      </w:r>
      <w:r>
        <w:rPr>
          <w:rFonts w:hint="eastAsia" w:ascii="宋体" w:hAnsi="宋体" w:eastAsia="宋体" w:cs="宋体"/>
          <w:color w:val="000000"/>
          <w:szCs w:val="24"/>
        </w:rPr>
        <w:t>到</w:t>
      </w:r>
      <w:r>
        <w:rPr>
          <w:rFonts w:ascii="Times New Roman" w:hAnsi="Times New Roman" w:eastAsia="Times New Roman" w:cs="Times New Roman"/>
          <w:color w:val="000000"/>
          <w:szCs w:val="24"/>
        </w:rPr>
        <w:t>1A</w:t>
      </w:r>
      <w:r>
        <w:rPr>
          <w:rFonts w:hint="eastAsia" w:ascii="宋体" w:hAnsi="宋体" w:eastAsia="宋体" w:cs="宋体"/>
          <w:color w:val="000000"/>
          <w:szCs w:val="24"/>
        </w:rPr>
        <w:t>左右，故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不符合题意；</w:t>
      </w:r>
    </w:p>
    <w:p w14:paraId="44AF8B8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．声音在</w:t>
      </w:r>
      <w:r>
        <w:rPr>
          <w:rFonts w:ascii="Times New Roman" w:hAnsi="Times New Roman" w:eastAsia="Times New Roman" w:cs="Times New Roman"/>
          <w:color w:val="000000"/>
          <w:szCs w:val="24"/>
        </w:rPr>
        <w:t>15</w:t>
      </w:r>
      <w:r>
        <w:rPr>
          <w:rFonts w:hint="eastAsia" w:ascii="宋体" w:hAnsi="宋体" w:eastAsia="宋体" w:cs="宋体"/>
          <w:color w:val="000000"/>
          <w:szCs w:val="24"/>
        </w:rPr>
        <w:t>摄氏度空气中的传播速度约为</w:t>
      </w:r>
      <w:r>
        <w:rPr>
          <w:rFonts w:ascii="Times New Roman" w:hAnsi="Times New Roman" w:eastAsia="Times New Roman" w:cs="Times New Roman"/>
          <w:color w:val="000000"/>
          <w:szCs w:val="24"/>
        </w:rPr>
        <w:t>340m/s</w:t>
      </w:r>
      <w:r>
        <w:rPr>
          <w:rFonts w:hint="eastAsia" w:ascii="宋体" w:hAnsi="宋体" w:eastAsia="宋体" w:cs="宋体"/>
          <w:color w:val="000000"/>
          <w:szCs w:val="24"/>
        </w:rPr>
        <w:t>，故</w:t>
      </w: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符合题意；</w:t>
      </w:r>
    </w:p>
    <w:p w14:paraId="1951211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．一本物理书的质量约为</w:t>
      </w:r>
      <w:r>
        <w:rPr>
          <w:rFonts w:ascii="Times New Roman" w:hAnsi="Times New Roman" w:eastAsia="Times New Roman" w:cs="Times New Roman"/>
          <w:color w:val="000000"/>
          <w:szCs w:val="24"/>
        </w:rPr>
        <w:t>200g</w:t>
      </w:r>
      <w:r>
        <w:rPr>
          <w:rFonts w:hint="eastAsia" w:ascii="宋体" w:hAnsi="宋体" w:eastAsia="宋体" w:cs="宋体"/>
          <w:color w:val="000000"/>
          <w:szCs w:val="24"/>
        </w:rPr>
        <w:t>，一支普通</w:t>
      </w:r>
      <w:r>
        <w:rPr>
          <w:rFonts w:ascii="Times New Roman" w:hAnsi="Times New Roman" w:eastAsia="Times New Roman" w:cs="Times New Roman"/>
          <w:color w:val="000000"/>
          <w:szCs w:val="24"/>
        </w:rPr>
        <w:t>2B</w:t>
      </w:r>
      <w:r>
        <w:rPr>
          <w:rFonts w:hint="eastAsia" w:ascii="宋体" w:hAnsi="宋体" w:eastAsia="宋体" w:cs="宋体"/>
          <w:color w:val="000000"/>
          <w:szCs w:val="24"/>
        </w:rPr>
        <w:t>铅笔的质量比书的质量小得多，约为</w:t>
      </w:r>
      <w:r>
        <w:rPr>
          <w:rFonts w:ascii="Times New Roman" w:hAnsi="Times New Roman" w:eastAsia="Times New Roman" w:cs="Times New Roman"/>
          <w:color w:val="000000"/>
          <w:szCs w:val="24"/>
        </w:rPr>
        <w:t>20g</w:t>
      </w:r>
      <w:r>
        <w:rPr>
          <w:rFonts w:hint="eastAsia" w:ascii="宋体" w:hAnsi="宋体" w:eastAsia="宋体" w:cs="宋体"/>
          <w:color w:val="000000"/>
          <w:szCs w:val="24"/>
        </w:rPr>
        <w:t>，故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不符合题意；</w:t>
      </w:r>
    </w:p>
    <w:p w14:paraId="0BB2A86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．正常人心跳</w:t>
      </w:r>
      <w:r>
        <w:rPr>
          <w:rFonts w:ascii="Times New Roman" w:hAnsi="Times New Roman" w:eastAsia="Times New Roman" w:cs="Times New Roman"/>
          <w:color w:val="000000"/>
          <w:szCs w:val="24"/>
        </w:rPr>
        <w:t>1min</w:t>
      </w:r>
      <w:r>
        <w:rPr>
          <w:rFonts w:hint="eastAsia" w:ascii="宋体" w:hAnsi="宋体" w:eastAsia="宋体" w:cs="宋体"/>
          <w:color w:val="000000"/>
          <w:szCs w:val="24"/>
        </w:rPr>
        <w:t>约为</w:t>
      </w:r>
      <w:r>
        <w:rPr>
          <w:rFonts w:ascii="Times New Roman" w:hAnsi="Times New Roman" w:eastAsia="Times New Roman" w:cs="Times New Roman"/>
          <w:color w:val="000000"/>
          <w:szCs w:val="24"/>
        </w:rPr>
        <w:t>70</w:t>
      </w:r>
      <w:r>
        <w:rPr>
          <w:rFonts w:hint="eastAsia" w:ascii="宋体" w:hAnsi="宋体" w:eastAsia="宋体" w:cs="宋体"/>
          <w:color w:val="000000"/>
          <w:szCs w:val="24"/>
        </w:rPr>
        <w:t>次，</w:t>
      </w:r>
      <w:r>
        <w:rPr>
          <w:rFonts w:ascii="Times New Roman" w:hAnsi="Times New Roman" w:eastAsia="Times New Roman" w:cs="Times New Roman"/>
          <w:color w:val="000000"/>
          <w:szCs w:val="24"/>
        </w:rPr>
        <w:t>1s</w:t>
      </w:r>
      <w:r>
        <w:rPr>
          <w:rFonts w:hint="eastAsia" w:ascii="宋体" w:hAnsi="宋体" w:eastAsia="宋体" w:cs="宋体"/>
          <w:color w:val="000000"/>
          <w:szCs w:val="24"/>
        </w:rPr>
        <w:t>约为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次，故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不符合题意。</w:t>
      </w:r>
    </w:p>
    <w:p w14:paraId="1938D71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故选</w:t>
      </w: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765FDC9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7. </w:t>
      </w:r>
      <w:r>
        <w:rPr>
          <w:rFonts w:hint="eastAsia" w:ascii="宋体" w:hAnsi="宋体" w:eastAsia="宋体" w:cs="宋体"/>
          <w:color w:val="000000"/>
          <w:szCs w:val="24"/>
        </w:rPr>
        <w:t>下列与磁现象有关的实验中，说法正确的是（　　）</w:t>
      </w:r>
    </w:p>
    <w:p w14:paraId="1CC24A4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4229100" cy="1504950"/>
            <wp:effectExtent l="19050" t="0" r="0" b="0"/>
            <wp:docPr id="40" name="图片 10000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000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F1A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甲图中磁铁通过磁场对回形针施加力</w:t>
      </w:r>
    </w:p>
    <w:p w14:paraId="11FAACB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乙图说明磁场对电流有力的作用</w:t>
      </w:r>
    </w:p>
    <w:p w14:paraId="4A3EE2E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丙图是电磁感应原理的应用</w:t>
      </w:r>
    </w:p>
    <w:p w14:paraId="7C6E2B3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丁图说明了电流具有磁效应</w:t>
      </w:r>
    </w:p>
    <w:p w14:paraId="73E4829D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A</w:t>
      </w:r>
    </w:p>
    <w:p w14:paraId="59E059FA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6058AEA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．甲图中磁铁与回形针不接触，磁铁通过磁场对回形针施加力，故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正确；</w:t>
      </w:r>
    </w:p>
    <w:p w14:paraId="0520860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．乙图说明通电导体的周围存在磁场，故</w:t>
      </w: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5BAE6B8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．丙图是磁场对电流有力的作用，故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229E442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．丁图说明了通电导体的部分导线切割磁感线会产生感应电流，故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错误。</w:t>
      </w:r>
    </w:p>
    <w:p w14:paraId="0719906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故选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0640D9E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8. </w:t>
      </w:r>
      <w:r>
        <w:rPr>
          <w:rFonts w:hint="eastAsia" w:ascii="宋体" w:hAnsi="宋体" w:eastAsia="宋体" w:cs="宋体"/>
          <w:color w:val="000000"/>
          <w:szCs w:val="24"/>
        </w:rPr>
        <w:t>《天工开物》中记载有一种自动引水灌溉工具</w:t>
      </w:r>
      <w:r>
        <w:rPr>
          <w:rFonts w:ascii="Times New Roman" w:hAnsi="Times New Roman" w:eastAsia="Times New Roman" w:cs="Times New Roman"/>
          <w:color w:val="000000"/>
          <w:szCs w:val="24"/>
        </w:rPr>
        <w:t>——</w:t>
      </w:r>
      <w:r>
        <w:rPr>
          <w:rFonts w:hint="eastAsia" w:ascii="宋体" w:hAnsi="宋体" w:eastAsia="宋体" w:cs="宋体"/>
          <w:color w:val="000000"/>
          <w:szCs w:val="24"/>
        </w:rPr>
        <w:t>“高转筒车”（如图）。使用时下方转轮安装在河道中，流水驱动轮子转动，系在传动绳索上的竹筒将水从河里源源不断输送到上方农田中。下列说法正确的是（　　）</w:t>
      </w:r>
    </w:p>
    <w:p w14:paraId="0C986B5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346200" cy="1752600"/>
            <wp:effectExtent l="19050" t="0" r="6350" b="0"/>
            <wp:docPr id="41" name="图片 10000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0000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C20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这是一台“永动机”</w:t>
      </w:r>
    </w:p>
    <w:p w14:paraId="62BDF84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水在输送过程中重力势能不变</w:t>
      </w:r>
    </w:p>
    <w:p w14:paraId="25FD41B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转轮转速越快输水做功功率越大</w:t>
      </w:r>
    </w:p>
    <w:p w14:paraId="5EE191E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上、下两个转轮可分别看作定滑轮和动滑轮</w:t>
      </w:r>
    </w:p>
    <w:p w14:paraId="46C1955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C</w:t>
      </w:r>
    </w:p>
    <w:p w14:paraId="45BBAFCD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4306C6E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．“高转筒车”转动时，需要水能提供动力，如果没有水能，它将不能转动，因此不是“永动机”，根据能量守恒定律可知，世界上不存在“永动机”，故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6C62F52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．水从河里被输送到上方的田里，高度增加了，因此水的重力势能变大，故</w:t>
      </w: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011A18B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．转轮转速越快，相同时间内对水做的功越多，根据公式</w:t>
      </w:r>
      <w:r>
        <w:rPr>
          <w:rFonts w:ascii="Times New Roman" w:hAnsi="Times New Roman" w:eastAsia="宋体" w:cs="宋体"/>
          <w:szCs w:val="24"/>
        </w:rPr>
        <w:object>
          <v:shape id="_x0000_i1064" o:spt="75" alt="www.szzx100.com江南汇教育网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106" o:title="eqId5c3710274f8d58c90612ba3006262429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可知，功率越大，故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正确；</w:t>
      </w:r>
    </w:p>
    <w:p w14:paraId="69037E2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．上、下两个转轮的轴都是固定不动的，因此都可看做定滑轮，故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错误。</w:t>
      </w:r>
    </w:p>
    <w:p w14:paraId="7A4C604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故选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19DF327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9. </w:t>
      </w:r>
      <w:r>
        <w:rPr>
          <w:rFonts w:hint="eastAsia" w:ascii="宋体" w:hAnsi="宋体" w:eastAsia="宋体" w:cs="宋体"/>
          <w:color w:val="000000"/>
          <w:szCs w:val="24"/>
        </w:rPr>
        <w:t>如图，在桌面上将开关、灯泡和电源等连接好制成一套简易有线电报机。小明、小红分别在不透光挡板（图中未画出）两侧，通过控制灯泡闪光次数来向对方发送不同信息，图中虚线表示可固定挡板的位置。则（　　）</w:t>
      </w:r>
    </w:p>
    <w:p w14:paraId="145AFC7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736850" cy="1371600"/>
            <wp:effectExtent l="19050" t="0" r="6350" b="0"/>
            <wp:docPr id="42" name="图片 10000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0000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6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9FBC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AA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65" o:spt="75" alt="www.szzx100.com江南汇教育网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11" o:title="eqId8cb697bffe0a9fa5d36c92aaf80c4231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66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2C0553E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AA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67" o:spt="75" alt="www.szzx100.com江南汇教育网" type="#_x0000_t75" style="height:18.75pt;width:14.25pt;" o:ole="t" filled="f" o:preferrelative="t" stroked="f" coordsize="21600,21600">
            <v:path/>
            <v:fill on="f" focussize="0,0"/>
            <v:stroke on="f" joinstyle="miter"/>
            <v:imagedata r:id="rId11" o:title="eqId8cb697bffe0a9fa5d36c92aaf80c4231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68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068" DrawAspect="Content" ObjectID="_1468075768" r:id="rId11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5014D38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BB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69" o:spt="75" alt="www.szzx100.com江南汇教育网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18" o:title="eqIdf28c99010b1e844cc2a9f7abc2301cf3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70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5B34E5A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挡板沿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BB</w:t>
      </w:r>
      <w:r>
        <w:rPr>
          <w:rFonts w:hint="eastAsia" w:ascii="宋体" w:hAnsi="宋体" w:eastAsia="宋体" w:cs="宋体"/>
          <w:color w:val="000000"/>
          <w:szCs w:val="24"/>
        </w:rPr>
        <w:t>＇固定，灯泡</w:t>
      </w:r>
      <w:r>
        <w:rPr>
          <w:rFonts w:ascii="Times New Roman" w:hAnsi="Times New Roman" w:eastAsia="宋体" w:cs="宋体"/>
          <w:szCs w:val="24"/>
        </w:rPr>
        <w:object>
          <v:shape id="_x0000_i1071" o:spt="75" alt="www.szzx100.com江南汇教育网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18" o:title="eqIdf28c99010b1e844cc2a9f7abc2301cf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显示操控开关</w:t>
      </w:r>
      <w:r>
        <w:rPr>
          <w:rFonts w:ascii="Times New Roman" w:hAnsi="Times New Roman" w:eastAsia="宋体" w:cs="宋体"/>
          <w:szCs w:val="24"/>
        </w:rPr>
        <w:object>
          <v:shape id="_x0000_i1072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的人所发信息</w:t>
      </w:r>
    </w:p>
    <w:p w14:paraId="1CE4A964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B</w:t>
      </w:r>
    </w:p>
    <w:p w14:paraId="772E9EDE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42E7022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【详解】由图可知，若挡板沿</w:t>
      </w:r>
      <w:r>
        <w:rPr>
          <w:rFonts w:ascii="Times New Roman" w:hAnsi="Times New Roman" w:eastAsia="宋体" w:cs="宋体"/>
          <w:i/>
          <w:color w:val="000000"/>
          <w:szCs w:val="24"/>
        </w:rPr>
        <w:t>AA</w:t>
      </w:r>
      <w:r>
        <w:rPr>
          <w:rFonts w:hint="eastAsia" w:ascii="Times New Roman" w:hAnsi="Times New Roman" w:eastAsia="宋体" w:cs="宋体"/>
          <w:color w:val="000000"/>
          <w:szCs w:val="24"/>
        </w:rPr>
        <w:t>＇固定，</w:t>
      </w:r>
      <w:r>
        <w:rPr>
          <w:rFonts w:ascii="Times New Roman" w:hAnsi="Times New Roman" w:eastAsia="宋体" w:cs="宋体"/>
          <w:color w:val="000000"/>
          <w:szCs w:val="24"/>
        </w:rPr>
        <w:t>S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与灯泡</w:t>
      </w:r>
      <w:r>
        <w:rPr>
          <w:rFonts w:ascii="Times New Roman" w:hAnsi="Times New Roman" w:eastAsia="宋体" w:cs="宋体"/>
          <w:color w:val="000000"/>
          <w:szCs w:val="24"/>
        </w:rPr>
        <w:t>L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</w:rPr>
        <w:t>与电源可组成串联电路，同时</w:t>
      </w:r>
      <w:r>
        <w:rPr>
          <w:rFonts w:ascii="Times New Roman" w:hAnsi="Times New Roman" w:eastAsia="宋体" w:cs="宋体"/>
          <w:color w:val="000000"/>
          <w:szCs w:val="24"/>
        </w:rPr>
        <w:t>S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</w:rPr>
        <w:t>与灯泡</w:t>
      </w:r>
      <w:r>
        <w:rPr>
          <w:rFonts w:ascii="Times New Roman" w:hAnsi="Times New Roman" w:eastAsia="宋体" w:cs="宋体"/>
          <w:color w:val="000000"/>
          <w:szCs w:val="24"/>
        </w:rPr>
        <w:t>L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与电源可组成串联电路，故通过控制开关，控制灯泡，达到发送信息得目的；若挡板沿</w:t>
      </w:r>
      <w:r>
        <w:rPr>
          <w:rFonts w:ascii="Times New Roman" w:hAnsi="Times New Roman" w:eastAsia="宋体" w:cs="宋体"/>
          <w:i/>
          <w:color w:val="000000"/>
          <w:szCs w:val="24"/>
        </w:rPr>
        <w:t>BB</w:t>
      </w:r>
      <w:r>
        <w:rPr>
          <w:rFonts w:hint="eastAsia" w:ascii="Times New Roman" w:hAnsi="Times New Roman" w:eastAsia="宋体" w:cs="宋体"/>
          <w:color w:val="000000"/>
          <w:szCs w:val="24"/>
        </w:rPr>
        <w:t>＇固定，开关</w:t>
      </w:r>
      <w:r>
        <w:rPr>
          <w:rFonts w:ascii="Times New Roman" w:hAnsi="Times New Roman" w:eastAsia="宋体" w:cs="宋体"/>
          <w:color w:val="000000"/>
          <w:szCs w:val="24"/>
        </w:rPr>
        <w:t>S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和开关</w:t>
      </w:r>
      <w:r>
        <w:rPr>
          <w:rFonts w:ascii="Times New Roman" w:hAnsi="Times New Roman" w:eastAsia="宋体" w:cs="宋体"/>
          <w:color w:val="000000"/>
          <w:szCs w:val="24"/>
        </w:rPr>
        <w:t>S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  <w:vertAlign w:val="subscript"/>
        </w:rPr>
        <w:t>，</w:t>
      </w:r>
      <w:r>
        <w:rPr>
          <w:rFonts w:hint="eastAsia" w:ascii="Times New Roman" w:hAnsi="Times New Roman" w:eastAsia="宋体" w:cs="宋体"/>
          <w:color w:val="000000"/>
          <w:szCs w:val="24"/>
        </w:rPr>
        <w:t>要同时操作，才能控制另一侧灯泡</w:t>
      </w:r>
      <w:r>
        <w:rPr>
          <w:rFonts w:ascii="Times New Roman" w:hAnsi="Times New Roman" w:eastAsia="宋体" w:cs="宋体"/>
          <w:color w:val="000000"/>
          <w:szCs w:val="24"/>
        </w:rPr>
        <w:t>L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和灯泡</w:t>
      </w:r>
      <w:r>
        <w:rPr>
          <w:rFonts w:ascii="Times New Roman" w:hAnsi="Times New Roman" w:eastAsia="宋体" w:cs="宋体"/>
          <w:color w:val="000000"/>
          <w:szCs w:val="24"/>
        </w:rPr>
        <w:t>L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  <w:vertAlign w:val="subscript"/>
        </w:rPr>
        <w:t>，</w:t>
      </w:r>
      <w:r>
        <w:rPr>
          <w:rFonts w:hint="eastAsia" w:ascii="Times New Roman" w:hAnsi="Times New Roman" w:eastAsia="宋体" w:cs="宋体"/>
          <w:color w:val="000000"/>
          <w:szCs w:val="24"/>
        </w:rPr>
        <w:t>故无法通过控制开关，控制灯泡，达到发送信息得目的。</w:t>
      </w:r>
    </w:p>
    <w:p w14:paraId="5166F5C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故选</w:t>
      </w:r>
      <w:r>
        <w:rPr>
          <w:rFonts w:ascii="Times New Roman" w:hAnsi="Times New Roman" w:eastAsia="宋体" w:cs="宋体"/>
          <w:color w:val="000000"/>
          <w:szCs w:val="24"/>
        </w:rPr>
        <w:t>B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4FB7E4B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10. </w:t>
      </w:r>
      <w:r>
        <w:rPr>
          <w:rFonts w:hint="eastAsia" w:ascii="宋体" w:hAnsi="宋体" w:eastAsia="宋体" w:cs="宋体"/>
          <w:color w:val="000000"/>
          <w:szCs w:val="24"/>
        </w:rPr>
        <w:t>在沿海地区，炎热、晴朗的天气里常常出现“海陆风”，当出现如图所示风向时，通常（　　）</w:t>
      </w:r>
    </w:p>
    <w:p w14:paraId="422F821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841500" cy="1098550"/>
            <wp:effectExtent l="19050" t="0" r="6350" b="0"/>
            <wp:docPr id="43" name="图片 10001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001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702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发生在白天，且陆地温度较高</w:t>
      </w:r>
    </w:p>
    <w:p w14:paraId="3DC0F8E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发生在白天，且海水温度较高</w:t>
      </w:r>
    </w:p>
    <w:p w14:paraId="4396522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发生在夜晚，且陆地温度较高</w:t>
      </w:r>
    </w:p>
    <w:p w14:paraId="0D5425D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发生在夜晚，且海水温度较高</w:t>
      </w:r>
    </w:p>
    <w:p w14:paraId="172C44C1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D</w:t>
      </w:r>
    </w:p>
    <w:p w14:paraId="208770A9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2B7E717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水的比热容较大，同样质量的水和沙石，吸收相同的热量（接受相同的太阳辐射能），沙石的温度升高得多，陆面上空空气迅速增温而上升，海面上空的气温相对较冷，冷空气下沉并在近地面流向附近较热的陆面，补充那儿因热空气上升而造成的空缺，形成风。同理，在晚上相同受冷的情况下，陆地的温度低于海洋的温度，从而形成从陆地吹向海洋的风，故这样形成了海陆风。由图可知，风从陆地吹向海洋，则应发生在夜晚，故</w:t>
      </w:r>
      <w:r>
        <w:rPr>
          <w:rFonts w:ascii="Times New Roman" w:hAnsi="Times New Roman" w:eastAsia="宋体" w:cs="宋体"/>
          <w:color w:val="000000"/>
          <w:szCs w:val="24"/>
        </w:rPr>
        <w:t>D</w:t>
      </w:r>
      <w:r>
        <w:rPr>
          <w:rFonts w:hint="eastAsia" w:ascii="Times New Roman" w:hAnsi="Times New Roman" w:eastAsia="宋体" w:cs="宋体"/>
          <w:color w:val="000000"/>
          <w:szCs w:val="24"/>
        </w:rPr>
        <w:t>符合题意，</w:t>
      </w:r>
      <w:r>
        <w:rPr>
          <w:rFonts w:ascii="Times New Roman" w:hAnsi="Times New Roman" w:eastAsia="宋体" w:cs="宋体"/>
          <w:color w:val="000000"/>
          <w:szCs w:val="24"/>
        </w:rPr>
        <w:t>ABC</w:t>
      </w:r>
      <w:r>
        <w:rPr>
          <w:rFonts w:hint="eastAsia" w:ascii="Times New Roman" w:hAnsi="Times New Roman" w:eastAsia="宋体" w:cs="宋体"/>
          <w:color w:val="000000"/>
          <w:szCs w:val="24"/>
        </w:rPr>
        <w:t>不符合题意。</w:t>
      </w:r>
    </w:p>
    <w:p w14:paraId="5A9DA0C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故选</w:t>
      </w:r>
      <w:r>
        <w:rPr>
          <w:rFonts w:ascii="Times New Roman" w:hAnsi="Times New Roman" w:eastAsia="宋体" w:cs="宋体"/>
          <w:color w:val="000000"/>
          <w:szCs w:val="24"/>
        </w:rPr>
        <w:t>D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315A377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11. </w:t>
      </w:r>
      <w:r>
        <w:rPr>
          <w:rFonts w:hint="eastAsia" w:ascii="宋体" w:hAnsi="宋体" w:eastAsia="宋体" w:cs="宋体"/>
          <w:color w:val="000000"/>
          <w:szCs w:val="24"/>
        </w:rPr>
        <w:t>用如图电路探究电流与电阻的关系，所用器材：电源（</w:t>
      </w:r>
      <w:r>
        <w:rPr>
          <w:rFonts w:ascii="Times New Roman" w:hAnsi="Times New Roman" w:eastAsia="Times New Roman" w:cs="Times New Roman"/>
          <w:color w:val="000000"/>
          <w:szCs w:val="24"/>
        </w:rPr>
        <w:t>6V</w:t>
      </w:r>
      <w:r>
        <w:rPr>
          <w:rFonts w:hint="eastAsia" w:ascii="宋体" w:hAnsi="宋体" w:eastAsia="宋体" w:cs="宋体"/>
          <w:color w:val="000000"/>
          <w:szCs w:val="24"/>
        </w:rPr>
        <w:t>），定值电阻</w:t>
      </w:r>
      <w:r>
        <w:rPr>
          <w:rFonts w:ascii="Times New Roman" w:hAnsi="Times New Roman" w:eastAsia="宋体" w:cs="宋体"/>
          <w:szCs w:val="24"/>
        </w:rPr>
        <w:object>
          <v:shape id="_x0000_i1073" o:spt="75" alt="www.szzx100.com江南汇教育网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5Ω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10Ω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15Ω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20Ω</w:t>
      </w:r>
      <w:r>
        <w:rPr>
          <w:rFonts w:hint="eastAsia" w:ascii="宋体" w:hAnsi="宋体" w:eastAsia="宋体" w:cs="宋体"/>
          <w:color w:val="000000"/>
          <w:szCs w:val="24"/>
        </w:rPr>
        <w:t>各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个），规格为“</w:t>
      </w:r>
      <w:r>
        <w:rPr>
          <w:rFonts w:ascii="Times New Roman" w:hAnsi="Times New Roman" w:eastAsia="Times New Roman" w:cs="Times New Roman"/>
          <w:color w:val="000000"/>
          <w:szCs w:val="24"/>
        </w:rPr>
        <w:t>15Ω</w:t>
      </w:r>
      <w:r>
        <w:rPr>
          <w:rFonts w:hint="eastAsia" w:ascii="宋体" w:hAnsi="宋体" w:eastAsia="宋体" w:cs="宋体"/>
          <w:color w:val="000000"/>
          <w:szCs w:val="24"/>
        </w:rPr>
        <w:t>：</w:t>
      </w:r>
      <w:r>
        <w:rPr>
          <w:rFonts w:ascii="Times New Roman" w:hAnsi="Times New Roman" w:eastAsia="Times New Roman" w:cs="Times New Roman"/>
          <w:color w:val="000000"/>
          <w:szCs w:val="24"/>
        </w:rPr>
        <w:t>1A</w:t>
      </w:r>
      <w:r>
        <w:rPr>
          <w:rFonts w:hint="eastAsia" w:ascii="宋体" w:hAnsi="宋体" w:eastAsia="宋体" w:cs="宋体"/>
          <w:color w:val="000000"/>
          <w:szCs w:val="24"/>
        </w:rPr>
        <w:t>”的滑动变阻器</w:t>
      </w:r>
      <w:r>
        <w:rPr>
          <w:rFonts w:ascii="Times New Roman" w:hAnsi="Times New Roman" w:eastAsia="宋体" w:cs="宋体"/>
          <w:szCs w:val="24"/>
        </w:rPr>
        <w:object>
          <v:shape id="_x0000_i1074" o:spt="75" alt="www.szzx100.com江南汇教育网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" o:title="eqId19f20f21a9d50b61dac519a3ddab539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，右表为实验数据记录表．关于该实验，下列说法正确的是（　　）</w:t>
      </w:r>
    </w:p>
    <w:tbl>
      <w:tblPr>
        <w:tblStyle w:val="5"/>
        <w:tblW w:w="42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90"/>
        <w:gridCol w:w="1695"/>
        <w:gridCol w:w="1560"/>
      </w:tblGrid>
      <w:tr w14:paraId="61A8E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8E6814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序号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0C94AB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电阻</w:t>
            </w:r>
            <w:r>
              <w:rPr>
                <w:rFonts w:ascii="Times New Roman" w:hAnsi="Times New Roman" w:eastAsia="宋体" w:cs="宋体"/>
                <w:szCs w:val="24"/>
              </w:rPr>
              <w:object>
                <v:shape id="_x0000_i1075" o:spt="75" alt="www.szzx100.com江南汇教育网" type="#_x0000_t75" style="height:15pt;width:27pt;" o:ole="t" filled="f" o:preferrelative="t" stroked="f" coordsize="21600,21600">
                  <v:path/>
                  <v:fill on="f" focussize="0,0"/>
                  <v:stroke on="f" joinstyle="miter"/>
                  <v:imagedata r:id="rId26" o:title="eqIdb1a6929687dcf35edeccf7ad8f3560a4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18">
                  <o:LockedField>false</o:LockedField>
                </o:OLEObject>
              </w:objec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D1CD39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电流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Cs w:val="24"/>
              </w:rPr>
              <w:t>I</w:t>
            </w: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/A</w:t>
            </w:r>
          </w:p>
        </w:tc>
      </w:tr>
      <w:tr w14:paraId="7E0A9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5CD60A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6D93716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171D41E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0.6</w:t>
            </w:r>
          </w:p>
        </w:tc>
      </w:tr>
      <w:tr w14:paraId="7BB9C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EC0A8AD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45462C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032CFA9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0.3</w:t>
            </w:r>
          </w:p>
        </w:tc>
      </w:tr>
      <w:tr w14:paraId="6E417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082A02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B9C0FC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15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979AFB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0.2</w:t>
            </w:r>
          </w:p>
        </w:tc>
      </w:tr>
      <w:tr w14:paraId="73A9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9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C0B53D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5FB1EF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5FB097">
            <w:pPr>
              <w:jc w:val="center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未测</w:t>
            </w:r>
          </w:p>
        </w:tc>
      </w:tr>
    </w:tbl>
    <w:p w14:paraId="66C9716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270000" cy="1174750"/>
            <wp:effectExtent l="19050" t="0" r="6350" b="0"/>
            <wp:docPr id="44" name="图片 10001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001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7A28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hint="eastAsia" w:ascii="宋体" w:hAnsi="宋体" w:eastAsia="宋体" w:cs="宋体"/>
          <w:color w:val="000000"/>
          <w:szCs w:val="24"/>
        </w:rPr>
        <w:t>实验过程中控制电压表示数为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2V</w:t>
      </w:r>
    </w:p>
    <w:p w14:paraId="058D71E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hint="eastAsia" w:ascii="宋体" w:hAnsi="宋体" w:eastAsia="宋体" w:cs="宋体"/>
          <w:color w:val="000000"/>
          <w:szCs w:val="24"/>
        </w:rPr>
        <w:t>将电阻</w:t>
      </w:r>
      <w:r>
        <w:rPr>
          <w:rFonts w:ascii="Times New Roman" w:hAnsi="Times New Roman" w:eastAsia="宋体" w:cs="宋体"/>
          <w:szCs w:val="24"/>
        </w:rPr>
        <w:object>
          <v:shape id="_x0000_i1076" o:spt="75" alt="www.szzx100.com江南汇教育网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由</w:t>
      </w:r>
      <w:r>
        <w:rPr>
          <w:rFonts w:ascii="Times New Roman" w:hAnsi="Times New Roman" w:eastAsia="Times New Roman" w:cs="Times New Roman"/>
          <w:color w:val="000000"/>
          <w:szCs w:val="24"/>
        </w:rPr>
        <w:t>5Ω</w:t>
      </w:r>
      <w:r>
        <w:rPr>
          <w:rFonts w:hint="eastAsia" w:ascii="宋体" w:hAnsi="宋体" w:eastAsia="宋体" w:cs="宋体"/>
          <w:color w:val="000000"/>
          <w:szCs w:val="24"/>
        </w:rPr>
        <w:t>更换为</w:t>
      </w:r>
      <w:r>
        <w:rPr>
          <w:rFonts w:ascii="Times New Roman" w:hAnsi="Times New Roman" w:eastAsia="Times New Roman" w:cs="Times New Roman"/>
          <w:color w:val="000000"/>
          <w:szCs w:val="24"/>
        </w:rPr>
        <w:t>10Ω</w:t>
      </w:r>
      <w:r>
        <w:rPr>
          <w:rFonts w:hint="eastAsia" w:ascii="宋体" w:hAnsi="宋体" w:eastAsia="宋体" w:cs="宋体"/>
          <w:color w:val="000000"/>
          <w:szCs w:val="24"/>
        </w:rPr>
        <w:t>时，应向左适当移动滑动变阻器滑片</w:t>
      </w:r>
    </w:p>
    <w:p w14:paraId="285E34A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前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次实验中，滑动变阻器</w:t>
      </w:r>
      <w:r>
        <w:rPr>
          <w:rFonts w:ascii="宋体" w:hAnsi="宋体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45" name="图片 19981357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99813575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功率在第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次实验中最小</w:t>
      </w:r>
    </w:p>
    <w:p w14:paraId="0EBFAD9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若使用现有器材完成第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次实验，需要改变电路</w:t>
      </w:r>
    </w:p>
    <w:p w14:paraId="7F2433C3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D</w:t>
      </w:r>
    </w:p>
    <w:p w14:paraId="7BD23B14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1D9CF46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．根据实验数据可知，由</w:t>
      </w:r>
      <w:r>
        <w:rPr>
          <w:rFonts w:ascii="Times New Roman" w:hAnsi="Times New Roman" w:eastAsia="宋体" w:cs="宋体"/>
          <w:szCs w:val="24"/>
        </w:rPr>
        <w:object>
          <v:shape id="_x0000_i1077" o:spt="75" alt="www.szzx100.com江南汇教育网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22" o:title="eqId6d560d7d08d09205cfef0f0ac199ba0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得，定值电阻两端电压始终为</w:t>
      </w:r>
      <w:r>
        <w:rPr>
          <w:rFonts w:ascii="Times New Roman" w:hAnsi="Times New Roman" w:eastAsia="Times New Roman" w:cs="Times New Roman"/>
          <w:color w:val="000000"/>
          <w:szCs w:val="24"/>
        </w:rPr>
        <w:t>3V</w:t>
      </w:r>
      <w:r>
        <w:rPr>
          <w:rFonts w:hint="eastAsia" w:ascii="宋体" w:hAnsi="宋体" w:eastAsia="宋体" w:cs="宋体"/>
          <w:color w:val="000000"/>
          <w:szCs w:val="24"/>
        </w:rPr>
        <w:t>，即电压表的示数为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3V</w:t>
      </w:r>
      <w:r>
        <w:rPr>
          <w:rFonts w:hint="eastAsia" w:ascii="宋体" w:hAnsi="宋体" w:eastAsia="宋体" w:cs="宋体"/>
          <w:color w:val="000000"/>
          <w:szCs w:val="24"/>
        </w:rPr>
        <w:t>，故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67C0F26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．电阻</w:t>
      </w:r>
      <w:r>
        <w:rPr>
          <w:rFonts w:ascii="Times New Roman" w:hAnsi="Times New Roman" w:eastAsia="宋体" w:cs="宋体"/>
          <w:szCs w:val="24"/>
        </w:rPr>
        <w:object>
          <v:shape id="_x0000_i1078" o:spt="75" alt="www.szzx100.com江南汇教育网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由</w:t>
      </w:r>
      <w:r>
        <w:rPr>
          <w:rFonts w:ascii="Times New Roman" w:hAnsi="Times New Roman" w:eastAsia="Times New Roman" w:cs="Times New Roman"/>
          <w:color w:val="000000"/>
          <w:szCs w:val="24"/>
        </w:rPr>
        <w:t>5Ω</w:t>
      </w:r>
      <w:r>
        <w:rPr>
          <w:rFonts w:hint="eastAsia" w:ascii="宋体" w:hAnsi="宋体" w:eastAsia="宋体" w:cs="宋体"/>
          <w:color w:val="000000"/>
          <w:szCs w:val="24"/>
        </w:rPr>
        <w:t>更换为</w:t>
      </w:r>
      <w:r>
        <w:rPr>
          <w:rFonts w:ascii="Times New Roman" w:hAnsi="Times New Roman" w:eastAsia="Times New Roman" w:cs="Times New Roman"/>
          <w:color w:val="000000"/>
          <w:szCs w:val="24"/>
        </w:rPr>
        <w:t>10Ω</w:t>
      </w:r>
      <w:r>
        <w:rPr>
          <w:rFonts w:hint="eastAsia" w:ascii="宋体" w:hAnsi="宋体" w:eastAsia="宋体" w:cs="宋体"/>
          <w:color w:val="000000"/>
          <w:szCs w:val="24"/>
        </w:rPr>
        <w:t>时，根据串联电路分压特点，</w:t>
      </w:r>
      <w:r>
        <w:rPr>
          <w:rFonts w:ascii="Times New Roman" w:hAnsi="Times New Roman" w:eastAsia="宋体" w:cs="宋体"/>
          <w:szCs w:val="24"/>
        </w:rPr>
        <w:object>
          <v:shape id="_x0000_i1079" o:spt="75" alt="www.szzx100.com江南汇教育网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两端电压增大，为控制电压表示数为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3V</w:t>
      </w:r>
      <w:r>
        <w:rPr>
          <w:rFonts w:hint="eastAsia" w:ascii="宋体" w:hAnsi="宋体" w:eastAsia="宋体" w:cs="宋体"/>
          <w:color w:val="000000"/>
          <w:szCs w:val="24"/>
        </w:rPr>
        <w:t>，此时应增大滑动变阻器两端的电压，故向右适当移动滑动变阻器滑片，故</w:t>
      </w: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7180C5F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．根据实验数据可知，定值电阻两端电压始终为</w:t>
      </w:r>
      <w:r>
        <w:rPr>
          <w:rFonts w:ascii="Times New Roman" w:hAnsi="Times New Roman" w:eastAsia="Times New Roman" w:cs="Times New Roman"/>
          <w:color w:val="000000"/>
          <w:szCs w:val="24"/>
        </w:rPr>
        <w:t>3V</w:t>
      </w:r>
      <w:r>
        <w:rPr>
          <w:rFonts w:hint="eastAsia" w:ascii="宋体" w:hAnsi="宋体" w:eastAsia="宋体" w:cs="宋体"/>
          <w:color w:val="000000"/>
          <w:szCs w:val="24"/>
        </w:rPr>
        <w:t>，则滑动变阻器电压为</w:t>
      </w:r>
      <w:r>
        <w:rPr>
          <w:rFonts w:ascii="Times New Roman" w:hAnsi="Times New Roman" w:eastAsia="Times New Roman" w:cs="Times New Roman"/>
          <w:color w:val="000000"/>
          <w:szCs w:val="24"/>
        </w:rPr>
        <w:t>3V</w:t>
      </w:r>
      <w:r>
        <w:rPr>
          <w:rFonts w:hint="eastAsia" w:ascii="宋体" w:hAnsi="宋体" w:eastAsia="宋体" w:cs="宋体"/>
          <w:color w:val="000000"/>
          <w:szCs w:val="24"/>
        </w:rPr>
        <w:t>，第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次实验电路中的电流最大，由</w:t>
      </w:r>
      <w:r>
        <w:rPr>
          <w:rFonts w:ascii="Times New Roman" w:hAnsi="Times New Roman" w:eastAsia="宋体" w:cs="宋体"/>
          <w:szCs w:val="24"/>
        </w:rPr>
        <w:object>
          <v:shape id="_x0000_i1080" o:spt="75" alt="www.szzx100.com江南汇教育网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26" o:title="eqIdd8240bf18eb82b442c88b2447aebfdc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可得，滑动变阻器的功率在第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次实验中最大，故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错误；</w:t>
      </w:r>
    </w:p>
    <w:p w14:paraId="7C77383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．由题意知，定值电阻为</w:t>
      </w:r>
      <w:r>
        <w:rPr>
          <w:rFonts w:ascii="Times New Roman" w:hAnsi="Times New Roman" w:eastAsia="Times New Roman" w:cs="Times New Roman"/>
          <w:color w:val="000000"/>
          <w:szCs w:val="24"/>
        </w:rPr>
        <w:t>20Ω</w:t>
      </w:r>
      <w:r>
        <w:rPr>
          <w:rFonts w:hint="eastAsia" w:ascii="宋体" w:hAnsi="宋体" w:eastAsia="宋体" w:cs="宋体"/>
          <w:color w:val="000000"/>
          <w:szCs w:val="24"/>
        </w:rPr>
        <w:t>，由</w:t>
      </w:r>
      <w:r>
        <w:rPr>
          <w:rFonts w:ascii="Times New Roman" w:hAnsi="Times New Roman" w:eastAsia="宋体" w:cs="宋体"/>
          <w:szCs w:val="24"/>
        </w:rPr>
        <w:object>
          <v:shape id="_x0000_i1081" o:spt="75" alt="www.szzx100.com江南汇教育网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128" o:title="eqId83d6b3ab3f116d6ac85058f35603a2b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得，此时电流为</w:t>
      </w:r>
    </w:p>
    <w:p w14:paraId="714F42A4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82" o:spt="75" alt="www.szzx100.com江南汇教育网" type="#_x0000_t75" style="height:30.75pt;width:108pt;" o:ole="t" filled="f" o:preferrelative="t" stroked="f" coordsize="21600,21600">
            <v:path/>
            <v:fill on="f" focussize="0,0"/>
            <v:stroke on="f" joinstyle="miter"/>
            <v:imagedata r:id="rId130" o:title="eqId65718485676c935d58e2c31644ce922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9">
            <o:LockedField>false</o:LockedField>
          </o:OLEObject>
        </w:object>
      </w:r>
    </w:p>
    <w:p w14:paraId="581A248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可得，此时接入滑动变阻器阻值为</w:t>
      </w:r>
      <w:r>
        <w:rPr>
          <w:rFonts w:ascii="Times New Roman" w:hAnsi="Times New Roman" w:eastAsia="Times New Roman" w:cs="Times New Roman"/>
          <w:color w:val="000000"/>
          <w:szCs w:val="24"/>
        </w:rPr>
        <w:t>20Ω</w:t>
      </w:r>
      <w:r>
        <w:rPr>
          <w:rFonts w:hint="eastAsia" w:ascii="宋体" w:hAnsi="宋体" w:eastAsia="宋体" w:cs="宋体"/>
          <w:color w:val="000000"/>
          <w:szCs w:val="24"/>
        </w:rPr>
        <w:t>，为了保证实验顺利，需要改变电路，可将</w:t>
      </w:r>
      <w:r>
        <w:rPr>
          <w:rFonts w:ascii="Times New Roman" w:hAnsi="Times New Roman" w:eastAsia="Times New Roman" w:cs="Times New Roman"/>
          <w:color w:val="000000"/>
          <w:szCs w:val="24"/>
        </w:rPr>
        <w:t>5Ω</w:t>
      </w:r>
      <w:r>
        <w:rPr>
          <w:rFonts w:hint="eastAsia" w:ascii="宋体" w:hAnsi="宋体" w:eastAsia="宋体" w:cs="宋体"/>
          <w:color w:val="000000"/>
          <w:szCs w:val="24"/>
        </w:rPr>
        <w:t>的定值电阻串联接入电路，故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正确。</w:t>
      </w:r>
    </w:p>
    <w:p w14:paraId="5E90ACE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故选</w:t>
      </w: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2DDDCF9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12. </w:t>
      </w:r>
      <w:r>
        <w:rPr>
          <w:rFonts w:hint="eastAsia" w:ascii="宋体" w:hAnsi="宋体" w:eastAsia="宋体" w:cs="宋体"/>
          <w:color w:val="000000"/>
          <w:szCs w:val="24"/>
        </w:rPr>
        <w:t>如图，将质量均匀的木棒切割并组装成两个形状相同、质量均为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的木模，用三根竖直细线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连接，在水平面上按照“互”字型静置，上方木模呈现悬浮效果，这是利用了建筑学中的“张拉整体”结构原理。则（　　）</w:t>
      </w:r>
    </w:p>
    <w:p w14:paraId="1C91DEC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339850" cy="1797050"/>
            <wp:effectExtent l="19050" t="0" r="0" b="0"/>
            <wp:docPr id="46" name="图片 10001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001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8DB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ascii="宋体" w:hAnsi="宋体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47" name="图片 1998135744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998135744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拉力等于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mg</w:t>
      </w:r>
    </w:p>
    <w:p w14:paraId="4D1B745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的拉力大于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的拉力</w:t>
      </w:r>
    </w:p>
    <w:p w14:paraId="7C268FA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C. </w:t>
      </w:r>
      <w:r>
        <w:rPr>
          <w:rFonts w:hint="eastAsia" w:ascii="宋体" w:hAnsi="宋体" w:eastAsia="宋体" w:cs="宋体"/>
          <w:color w:val="000000"/>
          <w:szCs w:val="24"/>
        </w:rPr>
        <w:t>沿左右方向平移三根细线在上方木模的接线点，线仍竖直，线上拉力会改变</w:t>
      </w:r>
    </w:p>
    <w:p w14:paraId="038290F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D. </w:t>
      </w:r>
      <w:r>
        <w:rPr>
          <w:rFonts w:hint="eastAsia" w:ascii="宋体" w:hAnsi="宋体" w:eastAsia="宋体" w:cs="宋体"/>
          <w:color w:val="000000"/>
          <w:szCs w:val="24"/>
        </w:rPr>
        <w:t>沿左右方向平移三根细线在上方木模的接线点，线仍竖直，地面受到的压力会改变</w:t>
      </w:r>
    </w:p>
    <w:p w14:paraId="1026BF1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t>C</w:t>
      </w:r>
    </w:p>
    <w:p w14:paraId="3967C678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480BCB2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宋体" w:cs="宋体"/>
          <w:color w:val="000000"/>
          <w:szCs w:val="24"/>
        </w:rPr>
        <w:t>AB</w:t>
      </w:r>
      <w:r>
        <w:rPr>
          <w:rFonts w:hint="eastAsia" w:ascii="Times New Roman" w:hAnsi="Times New Roman" w:eastAsia="宋体" w:cs="宋体"/>
          <w:color w:val="000000"/>
          <w:szCs w:val="24"/>
        </w:rPr>
        <w:t>．上方木模受到自身向下的重力</w:t>
      </w:r>
      <w:r>
        <w:rPr>
          <w:rFonts w:ascii="Times New Roman" w:hAnsi="Times New Roman" w:eastAsia="宋体" w:cs="宋体"/>
          <w:i/>
          <w:color w:val="000000"/>
          <w:szCs w:val="24"/>
        </w:rPr>
        <w:t>mg</w:t>
      </w:r>
      <w:r>
        <w:rPr>
          <w:rFonts w:hint="eastAsia" w:ascii="Times New Roman" w:hAnsi="Times New Roman" w:eastAsia="宋体" w:cs="宋体"/>
          <w:color w:val="000000"/>
          <w:szCs w:val="24"/>
        </w:rPr>
        <w:t>，两根长线分别向下的拉力和短线</w:t>
      </w:r>
      <w:r>
        <w:rPr>
          <w:rFonts w:ascii="Times New Roman" w:hAnsi="Times New Roman" w:eastAsia="宋体" w:cs="宋体"/>
          <w:color w:val="000000"/>
          <w:szCs w:val="24"/>
        </w:rPr>
        <w:t>a</w:t>
      </w:r>
      <w:r>
        <w:rPr>
          <w:rFonts w:hint="eastAsia" w:ascii="Times New Roman" w:hAnsi="Times New Roman" w:eastAsia="宋体" w:cs="宋体"/>
          <w:color w:val="000000"/>
          <w:szCs w:val="24"/>
        </w:rPr>
        <w:t>向上的拉力，两根长线的拉力相等，由受力平衡</w:t>
      </w:r>
    </w:p>
    <w:p w14:paraId="557E9F02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83" o:spt="75" alt="www.szzx100.com江南汇教育网" type="#_x0000_t75" style="height:18pt;width:69.75pt;" o:ole="t" filled="f" o:preferrelative="t" stroked="f" coordsize="21600,21600">
            <v:path/>
            <v:fill on="f" focussize="0,0"/>
            <v:stroke on="f" joinstyle="miter"/>
            <v:imagedata r:id="rId132" o:title="eqId9ad34fcf2e99fbf8fac6b225e0409c7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1">
            <o:LockedField>false</o:LockedField>
          </o:OLEObject>
        </w:object>
      </w:r>
      <w:r>
        <w:rPr>
          <w:rFonts w:ascii="Times New Roman" w:hAnsi="Times New Roman" w:eastAsia="宋体" w:cs="宋体"/>
          <w:color w:val="000000"/>
          <w:szCs w:val="24"/>
        </w:rPr>
        <w:br w:type="textWrapping"/>
      </w:r>
    </w:p>
    <w:p w14:paraId="317D7B2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则</w:t>
      </w:r>
      <w:r>
        <w:rPr>
          <w:rFonts w:ascii="Times New Roman" w:hAnsi="Times New Roman" w:eastAsia="宋体" w:cs="宋体"/>
          <w:i/>
          <w:color w:val="000000"/>
          <w:szCs w:val="24"/>
        </w:rPr>
        <w:t>F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a</w:t>
      </w:r>
      <w:r>
        <w:rPr>
          <w:rFonts w:hint="eastAsia" w:ascii="Times New Roman" w:hAnsi="Times New Roman" w:eastAsia="宋体" w:cs="宋体"/>
          <w:color w:val="000000"/>
          <w:szCs w:val="24"/>
        </w:rPr>
        <w:t>＞</w:t>
      </w:r>
      <w:r>
        <w:rPr>
          <w:rFonts w:ascii="Times New Roman" w:hAnsi="Times New Roman" w:eastAsia="宋体" w:cs="宋体"/>
          <w:i/>
          <w:color w:val="000000"/>
          <w:szCs w:val="24"/>
        </w:rPr>
        <w:t>mg</w:t>
      </w:r>
      <w:r>
        <w:rPr>
          <w:rFonts w:hint="eastAsia" w:ascii="Times New Roman" w:hAnsi="Times New Roman" w:eastAsia="宋体" w:cs="宋体"/>
          <w:color w:val="000000"/>
          <w:szCs w:val="24"/>
        </w:rPr>
        <w:t>，</w:t>
      </w:r>
      <w:r>
        <w:rPr>
          <w:rFonts w:ascii="Times New Roman" w:hAnsi="Times New Roman" w:eastAsia="宋体" w:cs="宋体"/>
          <w:i/>
          <w:color w:val="000000"/>
          <w:szCs w:val="24"/>
        </w:rPr>
        <w:t>F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a</w:t>
      </w:r>
      <w:r>
        <w:rPr>
          <w:rFonts w:hint="eastAsia" w:ascii="Times New Roman" w:hAnsi="Times New Roman" w:eastAsia="宋体" w:cs="宋体"/>
          <w:color w:val="000000"/>
          <w:szCs w:val="24"/>
        </w:rPr>
        <w:t>＞</w:t>
      </w:r>
      <w:r>
        <w:rPr>
          <w:rFonts w:ascii="Times New Roman" w:hAnsi="Times New Roman" w:eastAsia="宋体" w:cs="宋体"/>
          <w:i/>
          <w:color w:val="000000"/>
          <w:szCs w:val="24"/>
        </w:rPr>
        <w:t>F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b</w:t>
      </w:r>
      <w:r>
        <w:rPr>
          <w:rFonts w:hint="eastAsia" w:ascii="Times New Roman" w:hAnsi="Times New Roman" w:eastAsia="宋体" w:cs="宋体"/>
          <w:color w:val="000000"/>
          <w:szCs w:val="24"/>
        </w:rPr>
        <w:t>，故</w:t>
      </w:r>
      <w:r>
        <w:rPr>
          <w:rFonts w:ascii="Times New Roman" w:hAnsi="Times New Roman" w:eastAsia="宋体" w:cs="宋体"/>
          <w:color w:val="000000"/>
          <w:szCs w:val="24"/>
        </w:rPr>
        <w:t>AB</w:t>
      </w:r>
      <w:r>
        <w:rPr>
          <w:rFonts w:hint="eastAsia" w:ascii="Times New Roman" w:hAnsi="Times New Roman" w:eastAsia="宋体" w:cs="宋体"/>
          <w:color w:val="000000"/>
          <w:szCs w:val="24"/>
        </w:rPr>
        <w:t>不符合题意；</w:t>
      </w:r>
    </w:p>
    <w:p w14:paraId="139A0F2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>C</w:t>
      </w:r>
      <w:r>
        <w:rPr>
          <w:rFonts w:hint="eastAsia" w:ascii="Times New Roman" w:hAnsi="Times New Roman" w:eastAsia="宋体" w:cs="宋体"/>
          <w:color w:val="000000"/>
          <w:szCs w:val="24"/>
        </w:rPr>
        <w:t>．沿左右方向平移三根细线在上方木模的接线点，上方木模仍受力平衡，则线仍竖直，但力的作用点改变，方向不变，而力的作用效果相同，故力的大小会改变。故</w:t>
      </w:r>
      <w:r>
        <w:rPr>
          <w:rFonts w:ascii="Times New Roman" w:hAnsi="Times New Roman" w:eastAsia="宋体" w:cs="宋体"/>
          <w:color w:val="000000"/>
          <w:szCs w:val="24"/>
        </w:rPr>
        <w:t>C</w:t>
      </w:r>
      <w:r>
        <w:rPr>
          <w:rFonts w:hint="eastAsia" w:ascii="Times New Roman" w:hAnsi="Times New Roman" w:eastAsia="宋体" w:cs="宋体"/>
          <w:color w:val="000000"/>
          <w:szCs w:val="24"/>
        </w:rPr>
        <w:t>符合题意；</w:t>
      </w:r>
    </w:p>
    <w:p w14:paraId="50924E0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>D</w:t>
      </w:r>
      <w:r>
        <w:rPr>
          <w:rFonts w:hint="eastAsia" w:ascii="Times New Roman" w:hAnsi="Times New Roman" w:eastAsia="宋体" w:cs="宋体"/>
          <w:color w:val="000000"/>
          <w:szCs w:val="24"/>
        </w:rPr>
        <w:t>．将两个木模看成一个整体，整体静止在地面上，受竖直向下的总重力、地面对它竖直向上的支持力，沿左右方向平移三根细线在上方木模的接线点，整体还是处于平衡状态，故地面受到的压力还是木模的总重力，即不变。故</w:t>
      </w:r>
      <w:r>
        <w:rPr>
          <w:rFonts w:ascii="Times New Roman" w:hAnsi="Times New Roman" w:eastAsia="宋体" w:cs="宋体"/>
          <w:color w:val="000000"/>
          <w:szCs w:val="24"/>
        </w:rPr>
        <w:t>D</w:t>
      </w:r>
      <w:r>
        <w:rPr>
          <w:rFonts w:hint="eastAsia" w:ascii="Times New Roman" w:hAnsi="Times New Roman" w:eastAsia="宋体" w:cs="宋体"/>
          <w:color w:val="000000"/>
          <w:szCs w:val="24"/>
        </w:rPr>
        <w:t>不符合题意。</w:t>
      </w:r>
    </w:p>
    <w:p w14:paraId="6F5A287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故选</w:t>
      </w:r>
      <w:r>
        <w:rPr>
          <w:rFonts w:ascii="Times New Roman" w:hAnsi="Times New Roman" w:eastAsia="宋体" w:cs="宋体"/>
          <w:color w:val="000000"/>
          <w:szCs w:val="24"/>
        </w:rPr>
        <w:t>C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089C90D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二、填空题（本题共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9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小题，每空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1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26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分）</w:t>
      </w:r>
    </w:p>
    <w:p w14:paraId="799BDD1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13. </w:t>
      </w:r>
      <w:r>
        <w:rPr>
          <w:rFonts w:hint="eastAsia" w:ascii="宋体" w:hAnsi="宋体" w:eastAsia="宋体" w:cs="宋体"/>
          <w:color w:val="000000"/>
          <w:szCs w:val="24"/>
        </w:rPr>
        <w:t>人们能分辨出不同乐器的演奏声，是因为它们所发声音的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不同。小明学习时，听到邻居家传来的钢琴声，这属于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（乐音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噪声）。</w:t>
      </w:r>
    </w:p>
    <w:p w14:paraId="7B0ED1C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音色②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噪声</w:t>
      </w:r>
    </w:p>
    <w:p w14:paraId="7C6699F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4ADC610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宋体" w:cs="宋体"/>
          <w:color w:val="000000"/>
          <w:szCs w:val="24"/>
        </w:rPr>
        <w:t>[1]</w:t>
      </w:r>
      <w:r>
        <w:rPr>
          <w:rFonts w:hint="eastAsia" w:ascii="Times New Roman" w:hAnsi="Times New Roman" w:eastAsia="宋体" w:cs="宋体"/>
          <w:color w:val="000000"/>
          <w:szCs w:val="24"/>
        </w:rPr>
        <w:t>不同乐器由于材料，结构不同，故音色不同，即人们能分辨不同乐器的演奏声是由于音色不同。</w:t>
      </w:r>
    </w:p>
    <w:p w14:paraId="0F0D11D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>[2]</w:t>
      </w:r>
      <w:r>
        <w:rPr>
          <w:rFonts w:hint="eastAsia" w:ascii="Times New Roman" w:hAnsi="Times New Roman" w:eastAsia="宋体" w:cs="宋体"/>
          <w:color w:val="000000"/>
          <w:szCs w:val="24"/>
        </w:rPr>
        <w:t>从环保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33350" cy="177800"/>
            <wp:effectExtent l="19050" t="0" r="0" b="0"/>
            <wp:docPr id="48" name="图片 199813574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99813574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宋体" w:cs="宋体"/>
          <w:color w:val="000000"/>
          <w:szCs w:val="24"/>
        </w:rPr>
        <w:t>角度，只要妨碍人们学习，工作、休息的声音，都属于噪声。</w:t>
      </w:r>
    </w:p>
    <w:p w14:paraId="19FCC45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14. </w:t>
      </w:r>
      <w:r>
        <w:rPr>
          <w:rFonts w:hint="eastAsia" w:ascii="宋体" w:hAnsi="宋体" w:eastAsia="宋体" w:cs="宋体"/>
          <w:color w:val="000000"/>
          <w:szCs w:val="24"/>
        </w:rPr>
        <w:t>“小荷才露尖尖角，早有蜻蜓立上头”。蜻蜓立于荷叶尖上，距水面</w:t>
      </w:r>
      <w:r>
        <w:rPr>
          <w:rFonts w:ascii="Times New Roman" w:hAnsi="Times New Roman" w:eastAsia="Times New Roman" w:cs="Times New Roman"/>
          <w:color w:val="000000"/>
          <w:szCs w:val="24"/>
        </w:rPr>
        <w:t>0.2m</w:t>
      </w:r>
      <w:r>
        <w:rPr>
          <w:rFonts w:hint="eastAsia" w:ascii="宋体" w:hAnsi="宋体" w:eastAsia="宋体" w:cs="宋体"/>
          <w:color w:val="000000"/>
          <w:szCs w:val="24"/>
        </w:rPr>
        <w:t>，它在水中的像是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（选填“实像”、“虚像”），像距水面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ascii="Times New Roman" w:hAnsi="Times New Roman" w:eastAsia="Times New Roman" w:cs="Times New Roman"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48C7C2EC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虚像②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0.2</w:t>
      </w:r>
    </w:p>
    <w:p w14:paraId="4C264D0E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1DA0308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平面镜成像原理是光的反射，所成的像是反射光线反向延长线的交点，是虚像。</w:t>
      </w:r>
    </w:p>
    <w:p w14:paraId="7683D7A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平面镜所成的像和物到平面镜的距离相等，蜻蜓距水面</w:t>
      </w:r>
      <w:r>
        <w:rPr>
          <w:rFonts w:ascii="Times New Roman" w:hAnsi="Times New Roman" w:eastAsia="Times New Roman" w:cs="Times New Roman"/>
          <w:color w:val="000000"/>
          <w:szCs w:val="24"/>
        </w:rPr>
        <w:t>0.2m</w:t>
      </w:r>
      <w:r>
        <w:rPr>
          <w:rFonts w:hint="eastAsia" w:ascii="宋体" w:hAnsi="宋体" w:eastAsia="宋体" w:cs="宋体"/>
          <w:color w:val="000000"/>
          <w:szCs w:val="24"/>
        </w:rPr>
        <w:t>，所以蜻蜓的像距水面</w:t>
      </w:r>
      <w:r>
        <w:rPr>
          <w:rFonts w:ascii="Times New Roman" w:hAnsi="Times New Roman" w:eastAsia="Times New Roman" w:cs="Times New Roman"/>
          <w:color w:val="000000"/>
          <w:szCs w:val="24"/>
        </w:rPr>
        <w:t>0.2m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2A2DDE6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15. </w:t>
      </w:r>
      <w:r>
        <w:rPr>
          <w:rFonts w:hint="eastAsia" w:ascii="宋体" w:hAnsi="宋体" w:eastAsia="宋体" w:cs="宋体"/>
          <w:color w:val="000000"/>
          <w:szCs w:val="24"/>
        </w:rPr>
        <w:t>工地上太阳暴晒的钢筋热得烫手，钢筋内能是通过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的方式增加的，用切割机切割钢筋，切割片温度急剧上升，该过程内能变化情况与热机的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冲程相同。</w:t>
      </w:r>
    </w:p>
    <w:p w14:paraId="06F2CB98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热传递②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压缩</w:t>
      </w:r>
    </w:p>
    <w:p w14:paraId="0F95A966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6B31E58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宋体" w:cs="宋体"/>
          <w:color w:val="000000"/>
          <w:szCs w:val="24"/>
        </w:rPr>
        <w:t>[1]</w:t>
      </w:r>
      <w:r>
        <w:rPr>
          <w:rFonts w:hint="eastAsia" w:ascii="Times New Roman" w:hAnsi="Times New Roman" w:eastAsia="宋体" w:cs="宋体"/>
          <w:color w:val="000000"/>
          <w:szCs w:val="24"/>
        </w:rPr>
        <w:t>被太阳暴晒的钢筋热得烫手，则内能是通过热传递的方式增加的。</w:t>
      </w:r>
    </w:p>
    <w:p w14:paraId="639B8CB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>[2]</w:t>
      </w:r>
      <w:r>
        <w:rPr>
          <w:rFonts w:hint="eastAsia" w:ascii="Times New Roman" w:hAnsi="Times New Roman" w:eastAsia="宋体" w:cs="宋体"/>
          <w:color w:val="000000"/>
          <w:szCs w:val="24"/>
        </w:rPr>
        <w:t>切割机切割钢筋时，切割片克服摩擦做功，机械能转化为内能，使切割片的内能增加、温度升高，是通过做功途径改变物体内能的，内能变化情况与热机的压缩冲程相同。</w:t>
      </w:r>
    </w:p>
    <w:p w14:paraId="2B1E2E6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16. </w:t>
      </w:r>
      <w:r>
        <w:rPr>
          <w:rFonts w:hint="eastAsia" w:ascii="宋体" w:hAnsi="宋体" w:eastAsia="宋体" w:cs="宋体"/>
          <w:color w:val="000000"/>
          <w:szCs w:val="24"/>
        </w:rPr>
        <w:t>托盘天平相当于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杠杆。调节天平平衡时，指针如图甲，此时应将平衡螺母向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调节。测量物体质量时，右盘砝码及游码示数如图乙，物体质量为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ascii="Times New Roman" w:hAnsi="Times New Roman" w:eastAsia="Times New Roman" w:cs="Times New Roman"/>
          <w:color w:val="000000"/>
          <w:szCs w:val="24"/>
        </w:rPr>
        <w:t>g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001F6C4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009900" cy="1047750"/>
            <wp:effectExtent l="19050" t="0" r="0" b="0"/>
            <wp:docPr id="49" name="图片 10001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0001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637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等臂②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右③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26.4</w:t>
      </w:r>
    </w:p>
    <w:p w14:paraId="0E808D1E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2018524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托盘天平的支点在横梁的中心，左右两侧的力臂相等，属于等臂杆杠。</w:t>
      </w:r>
    </w:p>
    <w:p w14:paraId="4295522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由图甲可知，指针偏向分度盘中线的左侧，应将平衡螺母向右调节，使天平在水平位置平衡。</w:t>
      </w:r>
    </w:p>
    <w:p w14:paraId="677F57E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[3]</w:t>
      </w:r>
      <w:r>
        <w:rPr>
          <w:rFonts w:hint="eastAsia" w:ascii="宋体" w:hAnsi="宋体" w:eastAsia="宋体" w:cs="宋体"/>
          <w:color w:val="000000"/>
          <w:szCs w:val="24"/>
        </w:rPr>
        <w:t>由图乙可知，右盘砝码的总质量为</w:t>
      </w:r>
    </w:p>
    <w:p w14:paraId="4A4FEC79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20g+5g=25g</w:t>
      </w:r>
    </w:p>
    <w:p w14:paraId="26C01FC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标尺分度值为</w:t>
      </w:r>
      <w:r>
        <w:rPr>
          <w:rFonts w:ascii="Times New Roman" w:hAnsi="Times New Roman" w:eastAsia="Times New Roman" w:cs="Times New Roman"/>
          <w:color w:val="000000"/>
          <w:szCs w:val="24"/>
        </w:rPr>
        <w:t>0.2g</w:t>
      </w:r>
      <w:r>
        <w:rPr>
          <w:rFonts w:hint="eastAsia" w:ascii="宋体" w:hAnsi="宋体" w:eastAsia="宋体" w:cs="宋体"/>
          <w:color w:val="000000"/>
          <w:szCs w:val="24"/>
        </w:rPr>
        <w:t>，游码的读数为</w:t>
      </w:r>
      <w:r>
        <w:rPr>
          <w:rFonts w:ascii="Times New Roman" w:hAnsi="Times New Roman" w:eastAsia="Times New Roman" w:cs="Times New Roman"/>
          <w:color w:val="000000"/>
          <w:szCs w:val="24"/>
        </w:rPr>
        <w:t>1.4g</w:t>
      </w:r>
      <w:r>
        <w:rPr>
          <w:rFonts w:hint="eastAsia" w:ascii="宋体" w:hAnsi="宋体" w:eastAsia="宋体" w:cs="宋体"/>
          <w:color w:val="000000"/>
          <w:szCs w:val="24"/>
        </w:rPr>
        <w:t>，则物体质量为</w:t>
      </w:r>
    </w:p>
    <w:p w14:paraId="6A5D5884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25g+1.4g=26.4g</w:t>
      </w:r>
    </w:p>
    <w:p w14:paraId="5F23DE5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17. </w:t>
      </w:r>
      <w:r>
        <w:rPr>
          <w:rFonts w:hint="eastAsia" w:ascii="宋体" w:hAnsi="宋体" w:eastAsia="宋体" w:cs="宋体"/>
          <w:color w:val="000000"/>
          <w:szCs w:val="24"/>
        </w:rPr>
        <w:t>如图，一根水平放置、两端开口的透明亚克力管，下部的抽气孔与抽气机相连。将一个略小于管内径的纸团置于管中，打开抽气机，在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的作用下，两塑料片分别紧紧“吸附”在管子两端。当管内气压较低时关闭抽气机，快速弹开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侧塑料片，纸团会从左侧管口飞出。</w:t>
      </w:r>
    </w:p>
    <w:p w14:paraId="4E5E9BA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908300" cy="876300"/>
            <wp:effectExtent l="19050" t="0" r="6350" b="0"/>
            <wp:docPr id="50" name="图片 10001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0001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0929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大气压②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右</w:t>
      </w:r>
    </w:p>
    <w:p w14:paraId="233ABEA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14C7CED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宋体" w:cs="宋体"/>
          <w:color w:val="000000"/>
          <w:szCs w:val="24"/>
        </w:rPr>
        <w:t>[1]</w:t>
      </w:r>
      <w:r>
        <w:rPr>
          <w:rFonts w:hint="eastAsia" w:ascii="Times New Roman" w:hAnsi="Times New Roman" w:eastAsia="宋体" w:cs="宋体"/>
          <w:color w:val="000000"/>
          <w:szCs w:val="24"/>
        </w:rPr>
        <w:t>打开抽气机抽气，使其管内气压变小，在大气压的作用下，塑料片外侧的大气压大于内侧的气压，所以两塑料片分别紧紧</w:t>
      </w:r>
      <w:r>
        <w:rPr>
          <w:rFonts w:hint="eastAsia" w:ascii="宋体" w:hAnsi="宋体" w:eastAsia="宋体" w:cs="宋体"/>
          <w:color w:val="000000"/>
          <w:szCs w:val="24"/>
        </w:rPr>
        <w:t>“</w:t>
      </w:r>
      <w:r>
        <w:rPr>
          <w:rFonts w:hint="eastAsia" w:ascii="Times New Roman" w:hAnsi="Times New Roman" w:eastAsia="宋体" w:cs="宋体"/>
          <w:color w:val="000000"/>
          <w:szCs w:val="24"/>
        </w:rPr>
        <w:t>吸附</w:t>
      </w:r>
      <w:r>
        <w:rPr>
          <w:rFonts w:hint="eastAsia" w:ascii="宋体" w:hAnsi="宋体" w:eastAsia="宋体" w:cs="宋体"/>
          <w:color w:val="000000"/>
          <w:szCs w:val="24"/>
        </w:rPr>
        <w:t>”</w:t>
      </w:r>
      <w:r>
        <w:rPr>
          <w:rFonts w:hint="eastAsia" w:ascii="Times New Roman" w:hAnsi="Times New Roman" w:eastAsia="宋体" w:cs="宋体"/>
          <w:color w:val="000000"/>
          <w:szCs w:val="24"/>
        </w:rPr>
        <w:t>在管子两端。</w:t>
      </w:r>
    </w:p>
    <w:p w14:paraId="73A4F4E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>[2]</w:t>
      </w:r>
      <w:r>
        <w:rPr>
          <w:rFonts w:hint="eastAsia" w:ascii="Times New Roman" w:hAnsi="Times New Roman" w:eastAsia="宋体" w:cs="宋体"/>
          <w:color w:val="000000"/>
          <w:szCs w:val="24"/>
        </w:rPr>
        <w:t>纸团从左侧管口飞出，说明纸团右侧受到的压力比左侧的大，故应收弹开右侧的塑料片，使右侧的气压变大。</w:t>
      </w:r>
    </w:p>
    <w:p w14:paraId="4A0C83E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18. </w:t>
      </w:r>
      <w:r>
        <w:rPr>
          <w:rFonts w:hint="eastAsia" w:ascii="宋体" w:hAnsi="宋体" w:eastAsia="宋体" w:cs="宋体"/>
          <w:color w:val="000000"/>
          <w:szCs w:val="24"/>
        </w:rPr>
        <w:t>图甲中，试管装有适量碎冰，用酒精灯对烧杯中足量的水进行加热，用温度计测量不同时刻冰的温度值，冰的温度随时间变化的图像如图乙。</w:t>
      </w:r>
    </w:p>
    <w:p w14:paraId="3A24EF5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）甲图中温度计示数为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℃；</w:t>
      </w:r>
    </w:p>
    <w:p w14:paraId="4E3A6AC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644900" cy="1809750"/>
            <wp:effectExtent l="19050" t="0" r="0" b="0"/>
            <wp:docPr id="51" name="图片 10002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0002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67F3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）根据图乙可知冰属于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（选填“晶体”、“非晶体”）；</w:t>
      </w:r>
    </w:p>
    <w:p w14:paraId="275AA55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de</w:t>
      </w:r>
      <w:r>
        <w:rPr>
          <w:rFonts w:hint="eastAsia" w:ascii="宋体" w:hAnsi="宋体" w:eastAsia="宋体" w:cs="宋体"/>
          <w:color w:val="000000"/>
          <w:szCs w:val="24"/>
        </w:rPr>
        <w:t>阶段试管中水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（选填“正在”、“没有”）沸腾。</w:t>
      </w:r>
    </w:p>
    <w:p w14:paraId="5213BE48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-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晶体③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没有</w:t>
      </w:r>
    </w:p>
    <w:p w14:paraId="77BD134A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14C0A8A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由图可知，温度计分度值为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℃，液面在</w:t>
      </w:r>
      <w:r>
        <w:rPr>
          <w:rFonts w:ascii="Times New Roman" w:hAnsi="Times New Roman" w:eastAsia="Times New Roman" w:cs="Times New Roman"/>
          <w:color w:val="000000"/>
          <w:szCs w:val="24"/>
        </w:rPr>
        <w:t>0</w:t>
      </w:r>
      <w:r>
        <w:rPr>
          <w:rFonts w:hint="eastAsia" w:ascii="宋体" w:hAnsi="宋体" w:eastAsia="宋体" w:cs="宋体"/>
          <w:color w:val="000000"/>
          <w:szCs w:val="24"/>
        </w:rPr>
        <w:t>刻度线下面第四格处，所以示数为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-4</w:t>
      </w:r>
      <w:r>
        <w:rPr>
          <w:rFonts w:hint="eastAsia" w:ascii="宋体" w:hAnsi="宋体" w:eastAsia="宋体" w:cs="宋体"/>
          <w:color w:val="000000"/>
          <w:szCs w:val="24"/>
        </w:rPr>
        <w:t>℃。</w:t>
      </w:r>
    </w:p>
    <w:p w14:paraId="3232FA0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由图乙可知，冰在熔化过程中，吸热温度不变，即冰有固定的熔点，属于晶体。</w:t>
      </w:r>
    </w:p>
    <w:p w14:paraId="7D52CC2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[3]</w:t>
      </w:r>
      <w:r>
        <w:rPr>
          <w:rFonts w:hint="eastAsia" w:ascii="宋体" w:hAnsi="宋体" w:eastAsia="宋体" w:cs="宋体"/>
          <w:color w:val="000000"/>
          <w:szCs w:val="24"/>
        </w:rPr>
        <w:t>液体沸腾的条件是：温度达到沸点且能继续吸热。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de</w:t>
      </w:r>
      <w:r>
        <w:rPr>
          <w:rFonts w:hint="eastAsia" w:ascii="宋体" w:hAnsi="宋体" w:eastAsia="宋体" w:cs="宋体"/>
          <w:color w:val="000000"/>
          <w:szCs w:val="24"/>
        </w:rPr>
        <w:t>阶段试管中水温度达到了沸点，但由于温度和烧杯内水的温度相同，无法从烧杯内水中吸热，故没有沸腾。</w:t>
      </w:r>
    </w:p>
    <w:p w14:paraId="03DCAF3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19. </w:t>
      </w:r>
      <w:r>
        <w:rPr>
          <w:rFonts w:hint="eastAsia" w:ascii="宋体" w:hAnsi="宋体" w:eastAsia="宋体" w:cs="宋体"/>
          <w:color w:val="000000"/>
          <w:szCs w:val="24"/>
        </w:rPr>
        <w:t>两端开口的玻璃管，下端套有扎紧的气球，管中装有适量水，处于竖直静止状态（图甲）。手握管子突然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（向上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向下）运动时，气球突然变大（图乙），此时手对管子竖直向上的力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（大于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等于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小于）管子总重，该现象的产生是由于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具有惯性。</w:t>
      </w:r>
    </w:p>
    <w:p w14:paraId="61A7BC4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454150" cy="1409700"/>
            <wp:effectExtent l="19050" t="0" r="0" b="0"/>
            <wp:docPr id="52" name="图片 10002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0002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7C9CF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向上②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大于③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水</w:t>
      </w:r>
    </w:p>
    <w:p w14:paraId="689AF8B6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668A607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手握管子突然向上运动时，由于惯性，管内水保持原来状态静止，但相对管子向下运动，进入气球，所以气球突然变大。</w:t>
      </w:r>
    </w:p>
    <w:p w14:paraId="3F1E30D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管子突然向上运动时，由力与运动关系知，管子所受合力向上，故此时手对管子竖直向上的力大于管子总重。</w:t>
      </w:r>
    </w:p>
    <w:p w14:paraId="5DF52DE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[3]</w:t>
      </w:r>
      <w:r>
        <w:rPr>
          <w:rFonts w:hint="eastAsia" w:ascii="宋体" w:hAnsi="宋体" w:eastAsia="宋体" w:cs="宋体"/>
          <w:color w:val="000000"/>
          <w:szCs w:val="24"/>
        </w:rPr>
        <w:t>手握管子突然向上运动时，气球突然变大。管子受力运动，管内水保持原来状态静止，该现象的产生是由于水具有惯性。</w:t>
      </w:r>
    </w:p>
    <w:p w14:paraId="0E19685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20. </w:t>
      </w:r>
      <w:r>
        <w:rPr>
          <w:rFonts w:hint="eastAsia" w:ascii="宋体" w:hAnsi="宋体" w:eastAsia="宋体" w:cs="宋体"/>
          <w:color w:val="000000"/>
          <w:szCs w:val="24"/>
        </w:rPr>
        <w:t>寒冬，为给小鸡仔提供温暖的环境，小明制作了恒温箱系统，原理如图。控制电路由电磁继电器、滑动变阻器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、热敏电阻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（安装在恒温箱内，阻值随温度升高而显著减小）、低压电源等组成。加热电路由电源、电热丝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等组成。调好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阻值，闭合开关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，箱内温度升高到设定值后即在小范围内波动，且降温阶段降温比较平缓。</w:t>
      </w:r>
    </w:p>
    <w:p w14:paraId="2A62A7E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603500" cy="1492250"/>
            <wp:effectExtent l="19050" t="0" r="6350" b="0"/>
            <wp:docPr id="53" name="图片 10002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0002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B710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）通电线圈上端是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极，温度升高时，电磁铁磁性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3120A02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阻值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（大于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小于）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阻值；</w:t>
      </w:r>
    </w:p>
    <w:p w14:paraId="3996A8D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）将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的阻值稍微调小一些，恒温箱控制的温度将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7885BF0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position w:val="-22"/>
          <w:szCs w:val="24"/>
        </w:rPr>
        <w:drawing>
          <wp:inline distT="0" distB="0" distL="0" distR="0">
            <wp:extent cx="31750" cy="88900"/>
            <wp:effectExtent l="19050" t="0" r="6350" b="0"/>
            <wp:docPr id="54" name="图片 1998135748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998135748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  <w:szCs w:val="24"/>
        </w:rPr>
        <w:t>N</w:t>
      </w:r>
      <w:r>
        <w:rPr>
          <w:rFonts w:hint="eastAsia" w:ascii="宋体" w:hAnsi="宋体" w:eastAsia="宋体" w:cs="宋体"/>
          <w:color w:val="000000"/>
          <w:szCs w:val="24"/>
        </w:rPr>
        <w:t>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增强③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小于④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降低</w:t>
      </w:r>
    </w:p>
    <w:p w14:paraId="2723DAB7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396BA5B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根据安培定则，右手握住螺线管，四指指向电流方向，大拇指所指方向为</w:t>
      </w:r>
      <w:r>
        <w:rPr>
          <w:rFonts w:ascii="Times New Roman" w:hAnsi="Times New Roman" w:eastAsia="Times New Roman" w:cs="Times New Roman"/>
          <w:color w:val="000000"/>
          <w:szCs w:val="24"/>
        </w:rPr>
        <w:t>N</w:t>
      </w:r>
      <w:r>
        <w:rPr>
          <w:rFonts w:hint="eastAsia" w:ascii="宋体" w:hAnsi="宋体" w:eastAsia="宋体" w:cs="宋体"/>
          <w:color w:val="000000"/>
          <w:szCs w:val="24"/>
        </w:rPr>
        <w:t>极，因此通电线圈上端为</w:t>
      </w:r>
      <w:r>
        <w:rPr>
          <w:rFonts w:ascii="Times New Roman" w:hAnsi="Times New Roman" w:eastAsia="Times New Roman" w:cs="Times New Roman"/>
          <w:color w:val="000000"/>
          <w:szCs w:val="24"/>
        </w:rPr>
        <w:t>N</w:t>
      </w:r>
      <w:r>
        <w:rPr>
          <w:rFonts w:hint="eastAsia" w:ascii="宋体" w:hAnsi="宋体" w:eastAsia="宋体" w:cs="宋体"/>
          <w:color w:val="000000"/>
          <w:szCs w:val="24"/>
        </w:rPr>
        <w:t>极。</w:t>
      </w:r>
    </w:p>
    <w:p w14:paraId="62A1E19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因为热敏电阻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阻值随温度升高而显著减小，所以温度升高时，控制电路总电阻减小，电流增大，电磁铁磁性增强。</w:t>
      </w:r>
    </w:p>
    <w:p w14:paraId="3B7C2B9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[3]</w:t>
      </w:r>
      <w:r>
        <w:rPr>
          <w:rFonts w:hint="eastAsia" w:ascii="宋体" w:hAnsi="宋体" w:eastAsia="宋体" w:cs="宋体"/>
          <w:color w:val="000000"/>
          <w:szCs w:val="24"/>
        </w:rPr>
        <w:t>由上述可知，当温度升高时，电磁铁磁性会增强，此时衔铁被吸下，电阻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开始工作，为了保证在恒温箱内温度较为平稳，现在加热功率应较低，根据</w:t>
      </w:r>
      <w:r>
        <w:rPr>
          <w:rFonts w:ascii="Times New Roman" w:hAnsi="Times New Roman" w:eastAsia="宋体" w:cs="宋体"/>
          <w:szCs w:val="24"/>
        </w:rPr>
        <w:object>
          <v:shape id="_x0000_i1084" o:spt="75" alt="www.szzx100.com江南汇教育网" type="#_x0000_t75" style="height:36pt;width:43.5pt;" o:ole="t" filled="f" o:preferrelative="t" stroked="f" coordsize="21600,21600">
            <v:path/>
            <v:fill on="f" focussize="0,0"/>
            <v:stroke on="f" joinstyle="miter"/>
            <v:imagedata r:id="rId135" o:title="eqIdbae383e4223ac84a529ef976ebd5f1ba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可知，电压不变，电阻较大，因此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阻值小于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阻值。</w:t>
      </w:r>
    </w:p>
    <w:p w14:paraId="21482E9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[4]</w:t>
      </w:r>
      <w:r>
        <w:rPr>
          <w:rFonts w:hint="eastAsia" w:ascii="宋体" w:hAnsi="宋体" w:eastAsia="宋体" w:cs="宋体"/>
          <w:color w:val="000000"/>
          <w:szCs w:val="24"/>
        </w:rPr>
        <w:t>将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的阻值稍微调小一些，热敏电阻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阻值降低较小时即恒温箱温度未达到原来温度，控制电路电流已达到可以使电磁铁磁性强度把衔铁吸引下来，从而进入较小加热功率，因此恒温箱控制的温度将降低。</w:t>
      </w:r>
    </w:p>
    <w:p w14:paraId="3100731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21. </w:t>
      </w:r>
      <w:r>
        <w:rPr>
          <w:rFonts w:hint="eastAsia" w:ascii="宋体" w:hAnsi="宋体" w:eastAsia="宋体" w:cs="宋体"/>
          <w:color w:val="000000"/>
          <w:szCs w:val="24"/>
        </w:rPr>
        <w:t>阅读材料，回答问题</w:t>
      </w:r>
    </w:p>
    <w:p w14:paraId="6C69F615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“海油观澜号”深远海浮式风电平台</w:t>
      </w:r>
    </w:p>
    <w:p w14:paraId="6378A5A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2023</w:t>
      </w:r>
      <w:r>
        <w:rPr>
          <w:rFonts w:hint="eastAsia" w:ascii="宋体" w:hAnsi="宋体" w:eastAsia="宋体" w:cs="宋体"/>
          <w:color w:val="000000"/>
          <w:szCs w:val="24"/>
        </w:rPr>
        <w:t>年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月</w:t>
      </w:r>
      <w:r>
        <w:rPr>
          <w:rFonts w:ascii="Times New Roman" w:hAnsi="Times New Roman" w:eastAsia="Times New Roman" w:cs="Times New Roman"/>
          <w:color w:val="000000"/>
          <w:szCs w:val="24"/>
        </w:rPr>
        <w:t>20</w:t>
      </w:r>
      <w:r>
        <w:rPr>
          <w:rFonts w:hint="eastAsia" w:ascii="宋体" w:hAnsi="宋体" w:eastAsia="宋体" w:cs="宋体"/>
          <w:color w:val="000000"/>
          <w:szCs w:val="24"/>
        </w:rPr>
        <w:t>日，我国首座深远海浮式风电平台“海油观澜号”成功并入文昌油田群电网，标志着我国深远海风电关键技术取得重大进展。</w:t>
      </w:r>
    </w:p>
    <w:p w14:paraId="33FBF91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“海油观澜号”由浮式基础和风机组成，整体高度超</w:t>
      </w:r>
      <w:r>
        <w:rPr>
          <w:rFonts w:ascii="Times New Roman" w:hAnsi="Times New Roman" w:eastAsia="Times New Roman" w:cs="Times New Roman"/>
          <w:color w:val="000000"/>
          <w:szCs w:val="24"/>
        </w:rPr>
        <w:t>200</w:t>
      </w:r>
      <w:r>
        <w:rPr>
          <w:rFonts w:hint="eastAsia" w:ascii="宋体" w:hAnsi="宋体" w:eastAsia="宋体" w:cs="宋体"/>
          <w:color w:val="000000"/>
          <w:szCs w:val="24"/>
        </w:rPr>
        <w:t>米，总质量达</w:t>
      </w:r>
      <w:r>
        <w:rPr>
          <w:rFonts w:ascii="Times New Roman" w:hAnsi="Times New Roman" w:eastAsia="Times New Roman" w:cs="Times New Roman"/>
          <w:color w:val="000000"/>
          <w:szCs w:val="24"/>
        </w:rPr>
        <w:t>1.1×10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kg</w:t>
      </w:r>
      <w:r>
        <w:rPr>
          <w:rFonts w:hint="eastAsia" w:ascii="宋体" w:hAnsi="宋体" w:eastAsia="宋体" w:cs="宋体"/>
          <w:color w:val="000000"/>
          <w:szCs w:val="24"/>
        </w:rPr>
        <w:t>。平台采用“半潜式”设计，底部是一个三角形浮式基础，包括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个边立柱和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个中间立柱，图甲为其实物照片。浮式基础上方是高约</w:t>
      </w:r>
      <w:r>
        <w:rPr>
          <w:rFonts w:ascii="Times New Roman" w:hAnsi="Times New Roman" w:eastAsia="Times New Roman" w:cs="Times New Roman"/>
          <w:color w:val="000000"/>
          <w:szCs w:val="24"/>
        </w:rPr>
        <w:t>83</w:t>
      </w:r>
      <w:r>
        <w:rPr>
          <w:rFonts w:hint="eastAsia" w:ascii="宋体" w:hAnsi="宋体" w:eastAsia="宋体" w:cs="宋体"/>
          <w:color w:val="000000"/>
          <w:szCs w:val="24"/>
        </w:rPr>
        <w:t>米的圆筒状柱子，柱子上方安装有机舱，机舱前部的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只大叶片驱动机舱中的发电机转子转动，生成绿色电力，年发电量将达</w:t>
      </w:r>
      <w:r>
        <w:rPr>
          <w:rFonts w:ascii="Times New Roman" w:hAnsi="Times New Roman" w:eastAsia="Times New Roman" w:cs="Times New Roman"/>
          <w:color w:val="000000"/>
          <w:szCs w:val="24"/>
        </w:rPr>
        <w:t>2.2×10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kW·h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4371100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）风能属于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（选填“可”或“不可”）再生能源；</w:t>
      </w:r>
    </w:p>
    <w:p w14:paraId="0E74FCF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）根据图甲估测“海油观澜号”单个叶片长度约为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（保留整数）；</w:t>
      </w:r>
    </w:p>
    <w:p w14:paraId="5396173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362200" cy="1270000"/>
            <wp:effectExtent l="19050" t="0" r="0" b="0"/>
            <wp:docPr id="55" name="图片 10002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0002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1C62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甲</w:t>
      </w:r>
    </w:p>
    <w:p w14:paraId="08E94E9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）风平浪静叶片不动时，平台基础排开海水的体积达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宋体" w:cs="宋体"/>
          <w:szCs w:val="24"/>
        </w:rPr>
        <w:object>
          <v:shape id="_x0000_i1085" o:spt="75" alt="www.szzx100.com江南汇教育网" type="#_x0000_t75" style="height:15pt;width:17.25pt;" o:ole="t" filled="f" o:preferrelative="t" stroked="f" coordsize="21600,21600">
            <v:path/>
            <v:fill on="f" focussize="0,0"/>
            <v:stroke on="f" joinstyle="miter"/>
            <v:imagedata r:id="rId37" o:title="eqId6ab6aef4ea052bc598ce66cc5d0bffa7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（海水密度用</w:t>
      </w:r>
      <w:r>
        <w:rPr>
          <w:rFonts w:ascii="Times New Roman" w:hAnsi="Times New Roman" w:eastAsia="Times New Roman" w:cs="Times New Roman"/>
          <w:color w:val="000000"/>
          <w:szCs w:val="24"/>
        </w:rPr>
        <w:t>1.0×10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Cs w:val="24"/>
        </w:rPr>
        <w:t>kg/m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计算，不考虑锚链对平台的作用）；</w:t>
      </w:r>
    </w:p>
    <w:p w14:paraId="107925B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）每年的发电量相当于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kg</w:t>
      </w:r>
      <w:r>
        <w:rPr>
          <w:rFonts w:hint="eastAsia" w:ascii="宋体" w:hAnsi="宋体" w:eastAsia="宋体" w:cs="宋体"/>
          <w:color w:val="000000"/>
          <w:szCs w:val="24"/>
        </w:rPr>
        <w:t>天然气完全燃烧放出的热量（天然气的热值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hint="eastAsia" w:ascii="宋体" w:hAnsi="宋体" w:eastAsia="宋体" w:cs="宋体"/>
          <w:color w:val="000000"/>
          <w:szCs w:val="24"/>
        </w:rPr>
        <w:t>取</w:t>
      </w:r>
      <w:r>
        <w:rPr>
          <w:rFonts w:ascii="Times New Roman" w:hAnsi="Times New Roman" w:eastAsia="Times New Roman" w:cs="Times New Roman"/>
          <w:color w:val="000000"/>
          <w:szCs w:val="24"/>
        </w:rPr>
        <w:t>4.4×10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J/kg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5C54D35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）海浮式风电平台基础设计方式除半潜式外还有单柱式（图乙）。两种方式相比较，你认为“半潜式”的一个明显优点是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68C6AE9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br w:type="textWrapping"/>
      </w:r>
    </w:p>
    <w:p w14:paraId="2F8F8EB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乙</w:t>
      </w:r>
    </w:p>
    <w:p w14:paraId="6A50A4B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</w:p>
    <w:p w14:paraId="22C1FE7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可②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70</w:t>
      </w:r>
      <w:r>
        <w:rPr>
          <w:rFonts w:ascii="Times New Roman" w:hAnsi="Times New Roman" w:eastAsia="宋体" w:cs="宋体"/>
          <w:color w:val="000000"/>
          <w:szCs w:val="24"/>
        </w:rPr>
        <w:br w:type="textWrapping"/>
      </w:r>
      <w:r>
        <w:rPr>
          <w:rFonts w:hint="eastAsia" w:ascii="宋体" w:hAnsi="宋体" w:eastAsia="宋体" w:cs="宋体"/>
          <w:color w:val="000000"/>
          <w:szCs w:val="24"/>
        </w:rPr>
        <w:t>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宋体" w:cs="宋体"/>
          <w:szCs w:val="24"/>
        </w:rPr>
        <w:object>
          <v:shape id="_x0000_i1086" o:spt="75" alt="www.szzx100.com江南汇教育网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39" o:title="eqId75674d323956025ab3d60c1de02a4bb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④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宋体" w:cs="宋体"/>
          <w:szCs w:val="24"/>
        </w:rPr>
        <w:object>
          <v:shape id="_x0000_i1087" o:spt="75" alt="www.szzx100.com江南汇教育网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41" o:title="eqId1d9495e521caf9cd1656f5f49446498a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⑤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吃水深度较浅，适用海域范围较广</w:t>
      </w:r>
    </w:p>
    <w:p w14:paraId="4BCDA07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2769485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风能在短时间可以再次产生，属于可再生能源。</w:t>
      </w:r>
    </w:p>
    <w:p w14:paraId="691E740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由甲图可知，单个叶片长度比浮式基础上方圆筒状柱子稍短些，而圆柱子高</w:t>
      </w:r>
      <w:r>
        <w:rPr>
          <w:rFonts w:ascii="Times New Roman" w:hAnsi="Times New Roman" w:eastAsia="Times New Roman" w:cs="Times New Roman"/>
          <w:color w:val="000000"/>
          <w:szCs w:val="24"/>
        </w:rPr>
        <w:t>83</w:t>
      </w:r>
      <w:r>
        <w:rPr>
          <w:rFonts w:hint="eastAsia" w:ascii="宋体" w:hAnsi="宋体" w:eastAsia="宋体" w:cs="宋体"/>
          <w:color w:val="000000"/>
          <w:szCs w:val="24"/>
        </w:rPr>
        <w:t>米，所以单个叶片长度约为</w:t>
      </w:r>
      <w:r>
        <w:rPr>
          <w:rFonts w:ascii="Times New Roman" w:hAnsi="Times New Roman" w:eastAsia="Times New Roman" w:cs="Times New Roman"/>
          <w:color w:val="000000"/>
          <w:szCs w:val="24"/>
        </w:rPr>
        <w:t>65~80m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6AE5310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[3]</w:t>
      </w:r>
      <w:r>
        <w:rPr>
          <w:rFonts w:hint="eastAsia" w:ascii="宋体" w:hAnsi="宋体" w:eastAsia="宋体" w:cs="宋体"/>
          <w:color w:val="000000"/>
          <w:szCs w:val="24"/>
        </w:rPr>
        <w:t>“海油观澜号”总质量达</w:t>
      </w:r>
      <w:r>
        <w:rPr>
          <w:rFonts w:ascii="Times New Roman" w:hAnsi="Times New Roman" w:eastAsia="Times New Roman" w:cs="Times New Roman"/>
          <w:color w:val="000000"/>
          <w:szCs w:val="24"/>
        </w:rPr>
        <w:t>1.1×10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kg</w:t>
      </w:r>
      <w:r>
        <w:rPr>
          <w:rFonts w:hint="eastAsia" w:ascii="宋体" w:hAnsi="宋体" w:eastAsia="宋体" w:cs="宋体"/>
          <w:color w:val="000000"/>
          <w:szCs w:val="24"/>
        </w:rPr>
        <w:t>，漂浮在海面上，根据漂浮条件可知</w:t>
      </w:r>
      <w:r>
        <w:rPr>
          <w:rFonts w:ascii="Times New Roman" w:hAnsi="Times New Roman" w:eastAsia="Times New Roman" w:cs="Times New Roman"/>
          <w:color w:val="000000"/>
          <w:szCs w:val="24"/>
        </w:rPr>
        <w:t>,</w:t>
      </w:r>
      <w:r>
        <w:rPr>
          <w:rFonts w:hint="eastAsia" w:ascii="宋体" w:hAnsi="宋体" w:eastAsia="宋体" w:cs="宋体"/>
          <w:color w:val="000000"/>
          <w:szCs w:val="24"/>
        </w:rPr>
        <w:t>“海油观澜号”受到的浮力为</w:t>
      </w:r>
    </w:p>
    <w:p w14:paraId="130BBDC6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浮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G</w:t>
      </w:r>
      <w:r>
        <w:rPr>
          <w:rFonts w:ascii="Times New Roman" w:hAnsi="Times New Roman" w:eastAsia="Times New Roman" w:cs="Times New Roman"/>
          <w:color w:val="000000"/>
          <w:szCs w:val="24"/>
        </w:rPr>
        <w:t>=1.1×10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kg×10N/kg=1. 1×10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8</w:t>
      </w:r>
      <w:r>
        <w:rPr>
          <w:rFonts w:ascii="Times New Roman" w:hAnsi="Times New Roman" w:eastAsia="Times New Roman" w:cs="Times New Roman"/>
          <w:color w:val="000000"/>
          <w:szCs w:val="24"/>
        </w:rPr>
        <w:t>N</w:t>
      </w:r>
    </w:p>
    <w:p w14:paraId="51EC57C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根据阿基米德原理可得，平台基础排开海水的体积为</w:t>
      </w:r>
    </w:p>
    <w:p w14:paraId="3C187612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88" o:spt="75" alt="www.szzx100.com江南汇教育网" type="#_x0000_t75" style="height:36.75pt;width:252.75pt;" o:ole="t" filled="f" o:preferrelative="t" stroked="f" coordsize="21600,21600">
            <v:path/>
            <v:fill on="f" focussize="0,0"/>
            <v:stroke on="f" joinstyle="miter"/>
            <v:imagedata r:id="rId143" o:title="eqIdd5ff4bdc0a6ddaa9c8c30c260ac68de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2">
            <o:LockedField>false</o:LockedField>
          </o:OLEObject>
        </w:object>
      </w:r>
    </w:p>
    <w:p w14:paraId="2502558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[4]</w:t>
      </w:r>
      <w:r>
        <w:rPr>
          <w:rFonts w:hint="eastAsia" w:ascii="宋体" w:hAnsi="宋体" w:eastAsia="宋体" w:cs="宋体"/>
          <w:color w:val="000000"/>
          <w:szCs w:val="24"/>
        </w:rPr>
        <w:t>每年发电量将达为</w:t>
      </w:r>
    </w:p>
    <w:p w14:paraId="348E5A35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Cs w:val="24"/>
        </w:rPr>
        <w:t>W</w:t>
      </w:r>
      <w:r>
        <w:rPr>
          <w:rFonts w:ascii="Times New Roman" w:hAnsi="Times New Roman" w:eastAsia="Times New Roman" w:cs="Times New Roman"/>
          <w:color w:val="000000"/>
          <w:szCs w:val="24"/>
        </w:rPr>
        <w:t>=2.2×10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kW·h=2.2×10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7</w:t>
      </w:r>
      <w:r>
        <w:rPr>
          <w:rFonts w:ascii="Times New Roman" w:hAnsi="Times New Roman" w:eastAsia="Times New Roman" w:cs="Times New Roman"/>
          <w:color w:val="000000"/>
          <w:szCs w:val="24"/>
        </w:rPr>
        <w:t>×3.6×10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6</w:t>
      </w:r>
      <w:r>
        <w:rPr>
          <w:rFonts w:ascii="Times New Roman" w:hAnsi="Times New Roman" w:eastAsia="Times New Roman" w:cs="Times New Roman"/>
          <w:color w:val="000000"/>
          <w:szCs w:val="24"/>
        </w:rPr>
        <w:t>J=7.92×10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13</w:t>
      </w:r>
      <w:r>
        <w:rPr>
          <w:rFonts w:ascii="Times New Roman" w:hAnsi="Times New Roman" w:eastAsia="Times New Roman" w:cs="Times New Roman"/>
          <w:color w:val="000000"/>
          <w:szCs w:val="24"/>
        </w:rPr>
        <w:t>J</w:t>
      </w:r>
    </w:p>
    <w:p w14:paraId="5317B75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消耗天然气的质量为</w:t>
      </w:r>
    </w:p>
    <w:p w14:paraId="4603B91B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89" o:spt="75" alt="www.szzx100.com江南汇教育网" type="#_x0000_t75" style="height:35.25pt;width:197.25pt;" o:ole="t" filled="f" o:preferrelative="t" stroked="f" coordsize="21600,21600">
            <v:path/>
            <v:fill on="f" focussize="0,0"/>
            <v:stroke on="f" joinstyle="miter"/>
            <v:imagedata r:id="rId145" o:title="eqId31926791a9820ae64c9446e23104bdc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4">
            <o:LockedField>false</o:LockedField>
          </o:OLEObject>
        </w:object>
      </w:r>
    </w:p>
    <w:p w14:paraId="40B0BB8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[5]</w:t>
      </w:r>
      <w:r>
        <w:rPr>
          <w:rFonts w:hint="eastAsia" w:ascii="宋体" w:hAnsi="宋体" w:eastAsia="宋体" w:cs="宋体"/>
          <w:color w:val="000000"/>
          <w:szCs w:val="24"/>
        </w:rPr>
        <w:t>由乙图可知，“半潜式”海浮式风电平台基础吃水深度较浅，所以它的优点是适用海域范围较广。</w:t>
      </w:r>
    </w:p>
    <w:p w14:paraId="56AC9DF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三、解答题（本题共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9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50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分。解答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23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24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、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25</w:t>
      </w:r>
      <w:r>
        <w:rPr>
          <w:rFonts w:hint="eastAsia" w:ascii="宋体" w:hAnsi="宋体" w:eastAsia="宋体" w:cs="宋体"/>
          <w:b/>
          <w:color w:val="000000"/>
          <w:sz w:val="24"/>
          <w:szCs w:val="24"/>
        </w:rPr>
        <w:t>题时应有解题过程）</w:t>
      </w:r>
    </w:p>
    <w:p w14:paraId="05B768D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22. </w:t>
      </w:r>
      <w:r>
        <w:rPr>
          <w:rFonts w:hint="eastAsia" w:ascii="宋体" w:hAnsi="宋体" w:eastAsia="宋体" w:cs="宋体"/>
          <w:color w:val="000000"/>
          <w:szCs w:val="24"/>
        </w:rPr>
        <w:t>按要求作图：图中，箱子静止在水平桌面上，画出箱子受力示意图；</w:t>
      </w:r>
    </w:p>
    <w:p w14:paraId="2074278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073150" cy="717550"/>
            <wp:effectExtent l="19050" t="0" r="0" b="0"/>
            <wp:docPr id="56" name="图片 10002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0002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155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111250" cy="990600"/>
            <wp:effectExtent l="19050" t="0" r="0" b="0"/>
            <wp:docPr id="57" name="图片 10003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0003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12DA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713CFF1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【详解】箱子静止在水平桌面上，则箱子受到竖直向下的重力，竖直向上的支持力，两个力是一对平衡力，大小相等，方向相反。如图所示：</w:t>
      </w:r>
    </w:p>
    <w:p w14:paraId="3BFFB73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238250" cy="1104900"/>
            <wp:effectExtent l="19050" t="0" r="0" b="0"/>
            <wp:docPr id="58" name="图片 10003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0003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CC6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23. </w:t>
      </w:r>
      <w:r>
        <w:rPr>
          <w:rFonts w:hint="eastAsia" w:ascii="宋体" w:hAnsi="宋体" w:eastAsia="宋体" w:cs="宋体"/>
          <w:color w:val="000000"/>
          <w:szCs w:val="24"/>
        </w:rPr>
        <w:t>图中，光线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AO</w:t>
      </w:r>
      <w:r>
        <w:rPr>
          <w:rFonts w:hint="eastAsia" w:ascii="宋体" w:hAnsi="宋体" w:eastAsia="宋体" w:cs="宋体"/>
          <w:color w:val="000000"/>
          <w:szCs w:val="24"/>
        </w:rPr>
        <w:t>自空气斜射向水面，画出其反射光线和折射光线的大致位置；</w:t>
      </w:r>
    </w:p>
    <w:p w14:paraId="6DF9DE5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498600" cy="1003300"/>
            <wp:effectExtent l="19050" t="0" r="6350" b="0"/>
            <wp:docPr id="59" name="图片 10003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0003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8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592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416050" cy="984250"/>
            <wp:effectExtent l="19050" t="0" r="0" b="0"/>
            <wp:docPr id="60" name="图片 10003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0003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6050" cy="98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A0A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5A7D9F8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【详解】在空气中法线的另一侧作出反射光线，注意反射角等于入射角；在水中法线的另一侧作出折射光线，注意折射角小于入射角，如图所示：</w:t>
      </w:r>
    </w:p>
    <w:p w14:paraId="5BDA557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479550" cy="1022350"/>
            <wp:effectExtent l="19050" t="0" r="6350" b="0"/>
            <wp:docPr id="61" name="图片 10003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0003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102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CFEF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24. </w:t>
      </w:r>
      <w:r>
        <w:rPr>
          <w:rFonts w:hint="eastAsia" w:ascii="宋体" w:hAnsi="宋体" w:eastAsia="宋体" w:cs="宋体"/>
          <w:color w:val="000000"/>
          <w:szCs w:val="24"/>
        </w:rPr>
        <w:t>图中，用直棒提升重物，画出图示位置所用最小力</w:t>
      </w:r>
      <w:r>
        <w:rPr>
          <w:rFonts w:ascii="Times New Roman" w:hAnsi="Times New Roman" w:eastAsia="宋体" w:cs="宋体"/>
          <w:szCs w:val="24"/>
        </w:rPr>
        <w:object>
          <v:shape id="_x0000_i1090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2" o:title="eqIdf5076289823db419f94e9c0c8f4aafd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和阻力</w:t>
      </w:r>
      <w:r>
        <w:rPr>
          <w:rFonts w:ascii="Times New Roman" w:hAnsi="Times New Roman" w:eastAsia="宋体" w:cs="宋体"/>
          <w:szCs w:val="24"/>
        </w:rPr>
        <w:object>
          <v:shape id="_x0000_i1091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4" o:title="eqIda3fb78c5f885034612c0e030b920143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的力臂</w:t>
      </w:r>
      <w:r>
        <w:rPr>
          <w:rFonts w:ascii="Times New Roman" w:hAnsi="Times New Roman" w:eastAsia="宋体" w:cs="宋体"/>
          <w:szCs w:val="24"/>
        </w:rPr>
        <w:object>
          <v:shape id="_x0000_i1092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46" o:title="eqId9fbd49bf20f987c05b4d36e31549075c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617E896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720850" cy="1352550"/>
            <wp:effectExtent l="19050" t="0" r="0" b="0"/>
            <wp:docPr id="62" name="图片 10004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004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0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5EB73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981200" cy="1498600"/>
            <wp:effectExtent l="19050" t="0" r="0" b="0"/>
            <wp:docPr id="63" name="图片 10004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0004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5699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39C425C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据杠杆的平衡条件，力最小，则力臂最大，连接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OB</w:t>
      </w:r>
      <w:r>
        <w:rPr>
          <w:rFonts w:hint="eastAsia" w:ascii="宋体" w:hAnsi="宋体" w:eastAsia="宋体" w:cs="宋体"/>
          <w:color w:val="000000"/>
          <w:szCs w:val="24"/>
        </w:rPr>
        <w:t>为最大力臂，过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点作垂直于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OB</w:t>
      </w:r>
      <w:r>
        <w:rPr>
          <w:rFonts w:hint="eastAsia" w:ascii="宋体" w:hAnsi="宋体" w:eastAsia="宋体" w:cs="宋体"/>
          <w:color w:val="000000"/>
          <w:szCs w:val="24"/>
        </w:rPr>
        <w:t>向上的力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即为最小力；将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的作用线反向延长，过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点作力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的作用线的垂直线即为力臂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L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。作图如下：</w:t>
      </w:r>
    </w:p>
    <w:p w14:paraId="60218F8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778000" cy="1339850"/>
            <wp:effectExtent l="19050" t="0" r="0" b="0"/>
            <wp:docPr id="64" name="图片 10004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0004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5588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25. </w:t>
      </w:r>
      <w:r>
        <w:rPr>
          <w:rFonts w:hint="eastAsia" w:ascii="宋体" w:hAnsi="宋体" w:eastAsia="宋体" w:cs="宋体"/>
          <w:color w:val="000000"/>
          <w:szCs w:val="24"/>
        </w:rPr>
        <w:t>图中，将家庭电路补充完整（虚框内一处接保险丝“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736600" cy="203200"/>
            <wp:effectExtent l="19050" t="0" r="6350" b="0"/>
            <wp:docPr id="65" name="图片 10004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10004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”，另一处用导线连接）。</w:t>
      </w:r>
    </w:p>
    <w:p w14:paraId="2D44197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524000" cy="908050"/>
            <wp:effectExtent l="19050" t="0" r="0" b="0"/>
            <wp:docPr id="66" name="图片 1000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1000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E1F9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758950" cy="1047750"/>
            <wp:effectExtent l="19050" t="0" r="0" b="0"/>
            <wp:docPr id="67" name="图片 10005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10005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65C1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087C4C6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【详解】用户线进入用户，火线首先进入保险丝，由图可知中间的线是零线，最上面的是火线，最下面的线是地线。三孔插座的接法：上孔接地线，左孔接零线，右孔接火线，如图所示：</w:t>
      </w:r>
    </w:p>
    <w:p w14:paraId="72F098B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606550" cy="958850"/>
            <wp:effectExtent l="19050" t="0" r="0" b="0"/>
            <wp:docPr id="68" name="图片 1000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1000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655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C932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26. </w:t>
      </w:r>
      <w:r>
        <w:rPr>
          <w:rFonts w:hint="eastAsia" w:ascii="宋体" w:hAnsi="宋体" w:eastAsia="宋体" w:cs="宋体"/>
          <w:color w:val="000000"/>
          <w:szCs w:val="24"/>
        </w:rPr>
        <w:t>正午，小明对水面获取太阳的能量情况进行研究，他将装有</w:t>
      </w:r>
      <w:r>
        <w:rPr>
          <w:rFonts w:ascii="Times New Roman" w:hAnsi="Times New Roman" w:eastAsia="Times New Roman" w:cs="Times New Roman"/>
          <w:color w:val="000000"/>
          <w:szCs w:val="24"/>
        </w:rPr>
        <w:t>400g</w:t>
      </w:r>
      <w:r>
        <w:rPr>
          <w:rFonts w:hint="eastAsia" w:ascii="宋体" w:hAnsi="宋体" w:eastAsia="宋体" w:cs="宋体"/>
          <w:color w:val="000000"/>
          <w:szCs w:val="24"/>
        </w:rPr>
        <w:t>水的盘子放在室外平台上，经阳光照射</w:t>
      </w:r>
      <w:r>
        <w:rPr>
          <w:rFonts w:ascii="Times New Roman" w:hAnsi="Times New Roman" w:eastAsia="Times New Roman" w:cs="Times New Roman"/>
          <w:color w:val="000000"/>
          <w:szCs w:val="24"/>
        </w:rPr>
        <w:t>10min</w:t>
      </w:r>
      <w:r>
        <w:rPr>
          <w:rFonts w:hint="eastAsia" w:ascii="宋体" w:hAnsi="宋体" w:eastAsia="宋体" w:cs="宋体"/>
          <w:color w:val="000000"/>
          <w:szCs w:val="24"/>
        </w:rPr>
        <w:t>，水温升高了</w:t>
      </w:r>
      <w:r>
        <w:rPr>
          <w:rFonts w:ascii="Times New Roman" w:hAnsi="Times New Roman" w:eastAsia="Times New Roman" w:cs="Times New Roman"/>
          <w:color w:val="000000"/>
          <w:szCs w:val="24"/>
        </w:rPr>
        <w:t>2.5℃</w:t>
      </w:r>
      <w:r>
        <w:rPr>
          <w:rFonts w:hint="eastAsia" w:ascii="宋体" w:hAnsi="宋体" w:eastAsia="宋体" w:cs="宋体"/>
          <w:color w:val="000000"/>
          <w:szCs w:val="24"/>
        </w:rPr>
        <w:t>，不计水的蒸发（水的比热容是</w:t>
      </w:r>
      <w:r>
        <w:rPr>
          <w:rFonts w:ascii="Times New Roman" w:hAnsi="Times New Roman" w:eastAsia="Times New Roman" w:cs="Times New Roman"/>
          <w:color w:val="000000"/>
          <w:szCs w:val="24"/>
        </w:rPr>
        <w:t>4.2×10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Cs w:val="24"/>
        </w:rPr>
        <w:t>J/(kg</w:t>
      </w:r>
      <w:r>
        <w:rPr>
          <w:rFonts w:hint="eastAsia" w:ascii="宋体" w:hAnsi="宋体" w:eastAsia="宋体" w:cs="宋体"/>
          <w:color w:val="000000"/>
          <w:szCs w:val="24"/>
        </w:rPr>
        <w:t>﹒</w:t>
      </w:r>
      <w:r>
        <w:rPr>
          <w:rFonts w:ascii="Times New Roman" w:hAnsi="Times New Roman" w:eastAsia="Times New Roman" w:cs="Times New Roman"/>
          <w:color w:val="000000"/>
          <w:szCs w:val="24"/>
        </w:rPr>
        <w:t>℃)</w:t>
      </w:r>
      <w:r>
        <w:rPr>
          <w:rFonts w:hint="eastAsia" w:ascii="宋体" w:hAnsi="宋体" w:eastAsia="宋体" w:cs="宋体"/>
          <w:color w:val="000000"/>
          <w:szCs w:val="24"/>
        </w:rPr>
        <w:t>）。</w:t>
      </w:r>
    </w:p>
    <w:p w14:paraId="7194960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）该过程水吸收的热量是多少？</w:t>
      </w:r>
    </w:p>
    <w:p w14:paraId="16C90D8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）若照射到盘中水面上太阳能的功率为</w:t>
      </w:r>
      <w:r>
        <w:rPr>
          <w:rFonts w:ascii="Times New Roman" w:hAnsi="Times New Roman" w:eastAsia="Times New Roman" w:cs="Times New Roman"/>
          <w:color w:val="000000"/>
          <w:szCs w:val="24"/>
        </w:rPr>
        <w:t>25W</w:t>
      </w:r>
      <w:r>
        <w:rPr>
          <w:rFonts w:hint="eastAsia" w:ascii="宋体" w:hAnsi="宋体" w:eastAsia="宋体" w:cs="宋体"/>
          <w:color w:val="000000"/>
          <w:szCs w:val="24"/>
        </w:rPr>
        <w:t>，水获取太阳能的效率是多大？</w:t>
      </w:r>
    </w:p>
    <w:p w14:paraId="12C9B10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143000" cy="895350"/>
            <wp:effectExtent l="19050" t="0" r="0" b="0"/>
            <wp:docPr id="69" name="图片 1000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10005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0969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4.2×10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Cs w:val="24"/>
        </w:rPr>
        <w:t>J</w:t>
      </w:r>
      <w:r>
        <w:rPr>
          <w:rFonts w:hint="eastAsia" w:ascii="宋体" w:hAnsi="宋体" w:eastAsia="宋体" w:cs="宋体"/>
          <w:color w:val="000000"/>
          <w:szCs w:val="24"/>
        </w:rPr>
        <w:t>；（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28%</w:t>
      </w:r>
    </w:p>
    <w:p w14:paraId="11F2C601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79BBB94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解：（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）由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cm</w:t>
      </w:r>
      <w:r>
        <w:rPr>
          <w:rFonts w:ascii="Times New Roman" w:hAnsi="Times New Roman" w:eastAsia="Times New Roman" w:cs="Times New Roman"/>
          <w:color w:val="000000"/>
          <w:szCs w:val="24"/>
        </w:rPr>
        <w:t>Δ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t</w:t>
      </w:r>
      <w:r>
        <w:rPr>
          <w:rFonts w:hint="eastAsia" w:ascii="宋体" w:hAnsi="宋体" w:eastAsia="宋体" w:cs="宋体"/>
          <w:color w:val="000000"/>
          <w:szCs w:val="24"/>
        </w:rPr>
        <w:t>可得，该过程水吸收的热量为</w:t>
      </w:r>
    </w:p>
    <w:p w14:paraId="304F520C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93" o:spt="75" alt="www.szzx100.com江南汇教育网" type="#_x0000_t75" style="height:20.25pt;width:300pt;" o:ole="t" filled="f" o:preferrelative="t" stroked="f" coordsize="21600,21600">
            <v:path/>
            <v:fill on="f" focussize="0,0"/>
            <v:stroke on="f" joinstyle="miter"/>
            <v:imagedata r:id="rId158" o:title="eqId8a9e7d54d4077eed4ab0102300e87718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7">
            <o:LockedField>false</o:LockedField>
          </o:OLEObject>
        </w:object>
      </w:r>
    </w:p>
    <w:p w14:paraId="39E976C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）由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W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Pt</w:t>
      </w:r>
      <w:r>
        <w:rPr>
          <w:rFonts w:hint="eastAsia" w:ascii="宋体" w:hAnsi="宋体" w:eastAsia="宋体" w:cs="宋体"/>
          <w:color w:val="000000"/>
          <w:szCs w:val="24"/>
        </w:rPr>
        <w:t>可得，照射到水面上的太阳能为</w:t>
      </w:r>
    </w:p>
    <w:p w14:paraId="3E37AA37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94" o:spt="75" alt="www.szzx100.com江南汇教育网" type="#_x0000_t75" style="height:18pt;width:187.5pt;" o:ole="t" filled="f" o:preferrelative="t" stroked="f" coordsize="21600,21600">
            <v:path/>
            <v:fill on="f" focussize="0,0"/>
            <v:stroke on="f" joinstyle="miter"/>
            <v:imagedata r:id="rId160" o:title="eqId5d7d112b8776fc2bf68a1d93522c36e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9">
            <o:LockedField>false</o:LockedField>
          </o:OLEObject>
        </w:object>
      </w:r>
    </w:p>
    <w:p w14:paraId="28938ED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故水获取太阳能的效率为</w:t>
      </w:r>
    </w:p>
    <w:p w14:paraId="1E6A357A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95" o:spt="75" alt="www.szzx100.com江南汇教育网" type="#_x0000_t75" style="height:36pt;width:211.5pt;" o:ole="t" filled="f" o:preferrelative="t" stroked="f" coordsize="21600,21600">
            <v:path/>
            <v:fill on="f" focussize="0,0"/>
            <v:stroke on="f" joinstyle="miter"/>
            <v:imagedata r:id="rId162" o:title="eqId3de26a7822088a250b9e83e74afe527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1">
            <o:LockedField>false</o:LockedField>
          </o:OLEObject>
        </w:object>
      </w:r>
    </w:p>
    <w:p w14:paraId="35A3453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答：（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）该过程水吸收的热量是</w:t>
      </w:r>
      <w:r>
        <w:rPr>
          <w:rFonts w:ascii="Times New Roman" w:hAnsi="Times New Roman" w:eastAsia="Times New Roman" w:cs="Times New Roman"/>
          <w:color w:val="000000"/>
          <w:szCs w:val="24"/>
        </w:rPr>
        <w:t>4.2×10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  <w:r>
        <w:rPr>
          <w:rFonts w:ascii="Times New Roman" w:hAnsi="Times New Roman" w:eastAsia="Times New Roman" w:cs="Times New Roman"/>
          <w:color w:val="000000"/>
          <w:szCs w:val="24"/>
        </w:rPr>
        <w:t>J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4EF2257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）水获取太阳能的效率是</w:t>
      </w:r>
      <w:r>
        <w:rPr>
          <w:rFonts w:ascii="Times New Roman" w:hAnsi="Times New Roman" w:eastAsia="Times New Roman" w:cs="Times New Roman"/>
          <w:color w:val="000000"/>
          <w:szCs w:val="24"/>
        </w:rPr>
        <w:t>28%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4C9CCAE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27. </w:t>
      </w:r>
      <w:r>
        <w:rPr>
          <w:rFonts w:hint="eastAsia" w:ascii="宋体" w:hAnsi="宋体" w:eastAsia="宋体" w:cs="宋体"/>
          <w:color w:val="000000"/>
          <w:szCs w:val="24"/>
        </w:rPr>
        <w:t>如图甲所示，重</w:t>
      </w:r>
      <w:r>
        <w:rPr>
          <w:rFonts w:ascii="Times New Roman" w:hAnsi="Times New Roman" w:eastAsia="Times New Roman" w:cs="Times New Roman"/>
          <w:color w:val="000000"/>
          <w:szCs w:val="24"/>
        </w:rPr>
        <w:t>500N</w:t>
      </w:r>
      <w:r>
        <w:rPr>
          <w:rFonts w:hint="eastAsia" w:ascii="宋体" w:hAnsi="宋体" w:eastAsia="宋体" w:cs="宋体"/>
          <w:color w:val="000000"/>
          <w:szCs w:val="24"/>
        </w:rPr>
        <w:t>、底面积为</w:t>
      </w:r>
      <w:r>
        <w:rPr>
          <w:rFonts w:ascii="Times New Roman" w:hAnsi="Times New Roman" w:eastAsia="Times New Roman" w:cs="Times New Roman"/>
          <w:color w:val="000000"/>
          <w:szCs w:val="24"/>
        </w:rPr>
        <w:t>0.2m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的箱子放在水平地面上。现用一块直木板将该箱子匀速拉上平台（图乙）。已知拉力为</w:t>
      </w:r>
      <w:r>
        <w:rPr>
          <w:rFonts w:ascii="Times New Roman" w:hAnsi="Times New Roman" w:eastAsia="Times New Roman" w:cs="Times New Roman"/>
          <w:color w:val="000000"/>
          <w:szCs w:val="24"/>
        </w:rPr>
        <w:t>350N</w:t>
      </w:r>
      <w:r>
        <w:rPr>
          <w:rFonts w:hint="eastAsia" w:ascii="宋体" w:hAnsi="宋体" w:eastAsia="宋体" w:cs="宋体"/>
          <w:color w:val="000000"/>
          <w:szCs w:val="24"/>
        </w:rPr>
        <w:t>，箱子沿板移动了</w:t>
      </w:r>
      <w:r>
        <w:rPr>
          <w:rFonts w:ascii="Times New Roman" w:hAnsi="Times New Roman" w:eastAsia="Times New Roman" w:cs="Times New Roman"/>
          <w:color w:val="000000"/>
          <w:szCs w:val="24"/>
        </w:rPr>
        <w:t>2m</w:t>
      </w:r>
      <w:r>
        <w:rPr>
          <w:rFonts w:hint="eastAsia" w:ascii="宋体" w:hAnsi="宋体" w:eastAsia="宋体" w:cs="宋体"/>
          <w:color w:val="000000"/>
          <w:szCs w:val="24"/>
        </w:rPr>
        <w:t>，升高</w:t>
      </w:r>
      <w:r>
        <w:rPr>
          <w:rFonts w:ascii="Times New Roman" w:hAnsi="Times New Roman" w:eastAsia="Times New Roman" w:cs="Times New Roman"/>
          <w:color w:val="000000"/>
          <w:szCs w:val="24"/>
        </w:rPr>
        <w:t>1m</w:t>
      </w:r>
      <w:r>
        <w:rPr>
          <w:rFonts w:hint="eastAsia" w:ascii="宋体" w:hAnsi="宋体" w:eastAsia="宋体" w:cs="宋体"/>
          <w:color w:val="000000"/>
          <w:szCs w:val="24"/>
        </w:rPr>
        <w:t>，用时</w:t>
      </w:r>
      <w:r>
        <w:rPr>
          <w:rFonts w:ascii="Times New Roman" w:hAnsi="Times New Roman" w:eastAsia="Times New Roman" w:cs="Times New Roman"/>
          <w:color w:val="000000"/>
          <w:szCs w:val="24"/>
        </w:rPr>
        <w:t>20s</w:t>
      </w:r>
      <w:r>
        <w:rPr>
          <w:rFonts w:hint="eastAsia" w:ascii="宋体" w:hAnsi="宋体" w:eastAsia="宋体" w:cs="宋体"/>
          <w:color w:val="000000"/>
          <w:szCs w:val="24"/>
        </w:rPr>
        <w:t>。求：</w:t>
      </w:r>
    </w:p>
    <w:p w14:paraId="2A760A4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）箱子对水平地面的压强；</w:t>
      </w:r>
    </w:p>
    <w:p w14:paraId="6C433C2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）上移过程中拉力做功的功率；</w:t>
      </w:r>
    </w:p>
    <w:p w14:paraId="35B50A9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）箱子克服木板摩擦力所做的功。</w:t>
      </w:r>
    </w:p>
    <w:p w14:paraId="3FE743D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200400" cy="762000"/>
            <wp:effectExtent l="19050" t="0" r="0" b="0"/>
            <wp:docPr id="70" name="图片 1000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10005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4E877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宋体" w:cs="宋体"/>
          <w:szCs w:val="24"/>
        </w:rPr>
        <w:object>
          <v:shape id="_x0000_i1096" o:spt="75" alt="www.szzx100.com江南汇教育网" type="#_x0000_t75" style="height:18pt;width:59.25pt;" o:ole="t" filled="f" o:preferrelative="t" stroked="f" coordsize="21600,21600">
            <v:path/>
            <v:fill on="f" focussize="0,0"/>
            <v:stroke on="f" joinstyle="miter"/>
            <v:imagedata r:id="rId164" o:title="eqId1c52d8efb490a0430a4dc343600da7e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；（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35W</w:t>
      </w:r>
      <w:r>
        <w:rPr>
          <w:rFonts w:hint="eastAsia" w:ascii="宋体" w:hAnsi="宋体" w:eastAsia="宋体" w:cs="宋体"/>
          <w:color w:val="000000"/>
          <w:szCs w:val="24"/>
        </w:rPr>
        <w:t>；（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200J</w:t>
      </w:r>
    </w:p>
    <w:p w14:paraId="7E0B89A2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4FA0159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）箱子对水平地面的压强</w:t>
      </w:r>
    </w:p>
    <w:p w14:paraId="736DB71D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97" o:spt="75" alt="www.szzx100.com江南汇教育网" type="#_x0000_t75" style="height:30.75pt;width:167.25pt;" o:ole="t" filled="f" o:preferrelative="t" stroked="f" coordsize="21600,21600">
            <v:path/>
            <v:fill on="f" focussize="0,0"/>
            <v:stroke on="f" joinstyle="miter"/>
            <v:imagedata r:id="rId166" o:title="eqIdc03bfd3d9517d6c30395b054432833fb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5">
            <o:LockedField>false</o:LockedField>
          </o:OLEObject>
        </w:object>
      </w:r>
    </w:p>
    <w:p w14:paraId="1C5BB8F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）拉力做功</w:t>
      </w:r>
    </w:p>
    <w:p w14:paraId="1C8BFF04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98" o:spt="75" alt="www.szzx100.com江南汇教育网" type="#_x0000_t75" style="height:18pt;width:144pt;" o:ole="t" filled="f" o:preferrelative="t" stroked="f" coordsize="21600,21600">
            <v:path/>
            <v:fill on="f" focussize="0,0"/>
            <v:stroke on="f" joinstyle="miter"/>
            <v:imagedata r:id="rId168" o:title="eqIda827936c83ecf83f0c228c31fb95944b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7">
            <o:LockedField>false</o:LockedField>
          </o:OLEObject>
        </w:object>
      </w:r>
    </w:p>
    <w:p w14:paraId="2A054EE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拉力做功功率</w:t>
      </w:r>
    </w:p>
    <w:p w14:paraId="3E88E566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099" o:spt="75" alt="www.szzx100.com江南汇教育网" type="#_x0000_t75" style="height:32.25pt;width:114.75pt;" o:ole="t" filled="f" o:preferrelative="t" stroked="f" coordsize="21600,21600">
            <v:path/>
            <v:fill on="f" focussize="0,0"/>
            <v:stroke on="f" joinstyle="miter"/>
            <v:imagedata r:id="rId170" o:title="eqId1134fd967ade5aae82fd65d07c8e2932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9">
            <o:LockedField>false</o:LockedField>
          </o:OLEObject>
        </w:object>
      </w:r>
    </w:p>
    <w:p w14:paraId="47191A5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）所做的有用功</w:t>
      </w:r>
    </w:p>
    <w:p w14:paraId="74502014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00" o:spt="75" alt="www.szzx100.com江南汇教育网" type="#_x0000_t75" style="height:19.5pt;width:153.75pt;" o:ole="t" filled="f" o:preferrelative="t" stroked="f" coordsize="21600,21600">
            <v:path/>
            <v:fill on="f" focussize="0,0"/>
            <v:stroke on="f" joinstyle="miter"/>
            <v:imagedata r:id="rId172" o:title="eqIdcbf0dfad2a1dab5b260c7483efba437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1">
            <o:LockedField>false</o:LockedField>
          </o:OLEObject>
        </w:object>
      </w:r>
    </w:p>
    <w:p w14:paraId="7207D49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克服摩擦力做功</w:t>
      </w:r>
    </w:p>
    <w:p w14:paraId="5CDF27ED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01" o:spt="75" alt="www.szzx100.com江南汇教育网" type="#_x0000_t75" style="height:18.75pt;width:179.25pt;" o:ole="t" filled="f" o:preferrelative="t" stroked="f" coordsize="21600,21600">
            <v:path/>
            <v:fill on="f" focussize="0,0"/>
            <v:stroke on="f" joinstyle="miter"/>
            <v:imagedata r:id="rId174" o:title="eqIddcdf942490c8cd925aab4040b1b86a8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3">
            <o:LockedField>false</o:LockedField>
          </o:OLEObject>
        </w:object>
      </w:r>
    </w:p>
    <w:p w14:paraId="001E184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答：（</w:t>
      </w:r>
      <w:r>
        <w:rPr>
          <w:rFonts w:ascii="Times New Roman" w:hAnsi="Times New Roman" w:eastAsia="宋体" w:cs="宋体"/>
          <w:color w:val="000000"/>
          <w:szCs w:val="24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）箱子对水平地面的压强为</w:t>
      </w:r>
      <w:r>
        <w:rPr>
          <w:rFonts w:ascii="Times New Roman" w:hAnsi="Times New Roman" w:eastAsia="宋体" w:cs="宋体"/>
          <w:color w:val="000000"/>
          <w:szCs w:val="24"/>
        </w:rPr>
        <w:t>2.5×10</w:t>
      </w:r>
      <w:r>
        <w:rPr>
          <w:rFonts w:ascii="Times New Roman" w:hAnsi="Times New Roman" w:eastAsia="宋体" w:cs="宋体"/>
          <w:color w:val="000000"/>
          <w:szCs w:val="24"/>
          <w:vertAlign w:val="superscript"/>
        </w:rPr>
        <w:t>3</w:t>
      </w:r>
      <w:r>
        <w:rPr>
          <w:rFonts w:ascii="Times New Roman" w:hAnsi="Times New Roman" w:eastAsia="宋体" w:cs="宋体"/>
          <w:color w:val="000000"/>
          <w:szCs w:val="24"/>
        </w:rPr>
        <w:t>Pa</w:t>
      </w:r>
      <w:r>
        <w:rPr>
          <w:rFonts w:hint="eastAsia" w:ascii="Times New Roman" w:hAnsi="Times New Roman" w:eastAsia="宋体" w:cs="宋体"/>
          <w:color w:val="000000"/>
          <w:szCs w:val="24"/>
        </w:rPr>
        <w:t>；</w:t>
      </w:r>
    </w:p>
    <w:p w14:paraId="7949FCAE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（</w:t>
      </w:r>
      <w:r>
        <w:rPr>
          <w:rFonts w:ascii="Times New Roman" w:hAnsi="Times New Roman" w:eastAsia="宋体" w:cs="宋体"/>
          <w:color w:val="000000"/>
          <w:szCs w:val="24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</w:rPr>
        <w:t>）上移过程中拉力做功的功率为</w:t>
      </w:r>
      <w:r>
        <w:rPr>
          <w:rFonts w:ascii="Times New Roman" w:hAnsi="Times New Roman" w:eastAsia="宋体" w:cs="宋体"/>
          <w:color w:val="000000"/>
          <w:szCs w:val="24"/>
        </w:rPr>
        <w:t>35W</w:t>
      </w:r>
      <w:r>
        <w:rPr>
          <w:rFonts w:hint="eastAsia" w:ascii="Times New Roman" w:hAnsi="Times New Roman" w:eastAsia="宋体" w:cs="宋体"/>
          <w:color w:val="000000"/>
          <w:szCs w:val="24"/>
        </w:rPr>
        <w:t>；</w:t>
      </w:r>
    </w:p>
    <w:p w14:paraId="01FCE319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（</w:t>
      </w:r>
      <w:r>
        <w:rPr>
          <w:rFonts w:ascii="Times New Roman" w:hAnsi="Times New Roman" w:eastAsia="宋体" w:cs="宋体"/>
          <w:color w:val="000000"/>
          <w:szCs w:val="24"/>
        </w:rPr>
        <w:t>3</w:t>
      </w:r>
      <w:r>
        <w:rPr>
          <w:rFonts w:hint="eastAsia" w:ascii="Times New Roman" w:hAnsi="Times New Roman" w:eastAsia="宋体" w:cs="宋体"/>
          <w:color w:val="000000"/>
          <w:szCs w:val="24"/>
        </w:rPr>
        <w:t>）箱子克服木板摩擦力所做的功为</w:t>
      </w:r>
      <w:r>
        <w:rPr>
          <w:rFonts w:ascii="Times New Roman" w:hAnsi="Times New Roman" w:eastAsia="宋体" w:cs="宋体"/>
          <w:color w:val="000000"/>
          <w:szCs w:val="24"/>
        </w:rPr>
        <w:t>200J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2D2B6E2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28. </w:t>
      </w:r>
      <w:r>
        <w:rPr>
          <w:rFonts w:hint="eastAsia" w:ascii="宋体" w:hAnsi="宋体" w:eastAsia="宋体" w:cs="宋体"/>
          <w:color w:val="000000"/>
          <w:szCs w:val="24"/>
        </w:rPr>
        <w:t>如图甲，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阻值为</w:t>
      </w:r>
      <w:r>
        <w:rPr>
          <w:rFonts w:ascii="Times New Roman" w:hAnsi="Times New Roman" w:eastAsia="Times New Roman" w:cs="Times New Roman"/>
          <w:color w:val="000000"/>
          <w:szCs w:val="24"/>
        </w:rPr>
        <w:t>20Ω</w:t>
      </w:r>
      <w:r>
        <w:rPr>
          <w:rFonts w:hint="eastAsia" w:ascii="宋体" w:hAnsi="宋体" w:eastAsia="宋体" w:cs="宋体"/>
          <w:color w:val="000000"/>
          <w:szCs w:val="24"/>
        </w:rPr>
        <w:t>，图乙为小灯泡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L</w:t>
      </w:r>
      <w:r>
        <w:rPr>
          <w:rFonts w:hint="eastAsia" w:ascii="宋体" w:hAnsi="宋体" w:eastAsia="宋体" w:cs="宋体"/>
          <w:color w:val="000000"/>
          <w:szCs w:val="24"/>
        </w:rPr>
        <w:t>的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～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I</w:t>
      </w:r>
      <w:r>
        <w:rPr>
          <w:rFonts w:hint="eastAsia" w:ascii="宋体" w:hAnsi="宋体" w:eastAsia="宋体" w:cs="宋体"/>
          <w:color w:val="000000"/>
          <w:szCs w:val="24"/>
        </w:rPr>
        <w:t>图像。闭合开关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宋体" w:cs="宋体"/>
          <w:szCs w:val="24"/>
        </w:rPr>
        <w:object>
          <v:shape id="_x0000_i1102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，断开</w:t>
      </w:r>
      <w:r>
        <w:rPr>
          <w:rFonts w:ascii="Times New Roman" w:hAnsi="Times New Roman" w:eastAsia="宋体" w:cs="宋体"/>
          <w:szCs w:val="24"/>
        </w:rPr>
        <w:object>
          <v:shape id="_x0000_i1103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，电流表示数为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0.4A</w:t>
      </w:r>
      <w:r>
        <w:rPr>
          <w:rFonts w:hint="eastAsia" w:ascii="宋体" w:hAnsi="宋体" w:eastAsia="宋体" w:cs="宋体"/>
          <w:color w:val="000000"/>
          <w:szCs w:val="24"/>
        </w:rPr>
        <w:t>，再闭合开关</w:t>
      </w:r>
      <w:r>
        <w:rPr>
          <w:rFonts w:ascii="Times New Roman" w:hAnsi="Times New Roman" w:eastAsia="宋体" w:cs="宋体"/>
          <w:szCs w:val="24"/>
        </w:rPr>
        <w:object>
          <v:shape id="_x0000_i1104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，电流表示数变为</w:t>
      </w:r>
      <w:r>
        <w:rPr>
          <w:rFonts w:ascii="Times New Roman" w:hAnsi="Times New Roman" w:eastAsia="Times New Roman" w:cs="Times New Roman"/>
          <w:color w:val="000000"/>
          <w:szCs w:val="24"/>
        </w:rPr>
        <w:t>0.6A</w:t>
      </w:r>
      <w:r>
        <w:rPr>
          <w:rFonts w:hint="eastAsia" w:ascii="宋体" w:hAnsi="宋体" w:eastAsia="宋体" w:cs="宋体"/>
          <w:color w:val="000000"/>
          <w:szCs w:val="24"/>
        </w:rPr>
        <w:t>。求：</w:t>
      </w:r>
    </w:p>
    <w:p w14:paraId="097CF1C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）电源电压；</w:t>
      </w:r>
    </w:p>
    <w:p w14:paraId="202A4C0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宋体" w:cs="宋体"/>
          <w:szCs w:val="24"/>
        </w:rPr>
        <w:object>
          <v:shape id="_x0000_i1105" o:spt="75" alt="www.szzx100.com江南汇教育网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4" o:title="eqId19f20f21a9d50b61dac519a3ddab539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的阻值；</w:t>
      </w:r>
    </w:p>
    <w:p w14:paraId="4455C9E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）若只闭合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，</w:t>
      </w:r>
      <w:r>
        <w:rPr>
          <w:rFonts w:ascii="Times New Roman" w:hAnsi="Times New Roman" w:eastAsia="Times New Roman" w:cs="Times New Roman"/>
          <w:color w:val="000000"/>
          <w:szCs w:val="24"/>
        </w:rPr>
        <w:t>1min</w:t>
      </w:r>
      <w:r>
        <w:rPr>
          <w:rFonts w:hint="eastAsia" w:ascii="宋体" w:hAnsi="宋体" w:eastAsia="宋体" w:cs="宋体"/>
          <w:color w:val="000000"/>
          <w:szCs w:val="24"/>
        </w:rPr>
        <w:t>内电阻</w:t>
      </w:r>
      <w:r>
        <w:rPr>
          <w:rFonts w:ascii="Times New Roman" w:hAnsi="Times New Roman" w:eastAsia="宋体" w:cs="宋体"/>
          <w:szCs w:val="24"/>
        </w:rPr>
        <w:object>
          <v:shape id="_x0000_i1106" o:spt="75" alt="www.szzx100.com江南汇教育网" type="#_x0000_t75" style="height:21.75pt;width:14.25pt;" o:ole="t" filled="f" o:preferrelative="t" stroked="f" coordsize="21600,21600">
            <v:path/>
            <v:fill on="f" focussize="0,0"/>
            <v:stroke on="f" joinstyle="miter"/>
            <v:imagedata r:id="rId116" o:title="eqId9efc18a5bb2e53586331b2a58538a48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产生的热量。</w:t>
      </w:r>
    </w:p>
    <w:p w14:paraId="73CDDF5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695700" cy="1530350"/>
            <wp:effectExtent l="19050" t="0" r="0" b="0"/>
            <wp:docPr id="71" name="图片 10005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10005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078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8V</w:t>
      </w:r>
      <w:r>
        <w:rPr>
          <w:rFonts w:hint="eastAsia" w:ascii="宋体" w:hAnsi="宋体" w:eastAsia="宋体" w:cs="宋体"/>
          <w:color w:val="000000"/>
          <w:szCs w:val="24"/>
        </w:rPr>
        <w:t>；（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宋体" w:cs="宋体"/>
          <w:szCs w:val="24"/>
        </w:rPr>
        <w:object>
          <v:shape id="_x0000_i1107" o:spt="75" alt="www.szzx100.com江南汇教育网" type="#_x0000_t75" style="height:14.25pt;width:24.75pt;" o:ole="t" filled="f" o:preferrelative="t" stroked="f" coordsize="21600,21600">
            <v:path/>
            <v:fill on="f" focussize="0,0"/>
            <v:stroke on="f" joinstyle="miter"/>
            <v:imagedata r:id="rId181" o:title="eqIdbbebd5f96586a1d429328f7fe82badf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；（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108J</w:t>
      </w:r>
    </w:p>
    <w:p w14:paraId="5576A5D7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4CF30AB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，只有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接入电路，则电源电压</w:t>
      </w:r>
    </w:p>
    <w:p w14:paraId="742FF3AA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08" o:spt="75" alt="www.szzx100.com江南汇教育网" type="#_x0000_t75" style="height:18pt;width:161.25pt;" o:ole="t" filled="f" o:preferrelative="t" stroked="f" coordsize="21600,21600">
            <v:path/>
            <v:fill on="f" focussize="0,0"/>
            <v:stroke on="f" joinstyle="miter"/>
            <v:imagedata r:id="rId183" o:title="eqId489f086168104e8b25c4c284a477dcf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2">
            <o:LockedField>false</o:LockedField>
          </o:OLEObject>
        </w:object>
      </w:r>
    </w:p>
    <w:p w14:paraId="71E0CCD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）再闭合开关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与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并联，则通过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的电流</w:t>
      </w:r>
    </w:p>
    <w:p w14:paraId="34F9739E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09" o:spt="75" alt="www.szzx100.com江南汇教育网" type="#_x0000_t75" style="height:18pt;width:166.5pt;" o:ole="t" filled="f" o:preferrelative="t" stroked="f" coordsize="21600,21600">
            <v:path/>
            <v:fill on="f" focussize="0,0"/>
            <v:stroke on="f" joinstyle="miter"/>
            <v:imagedata r:id="rId185" o:title="eqId1ea8064ce506af1d56a1cba775587d0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4">
            <o:LockedField>false</o:LockedField>
          </o:OLEObject>
        </w:object>
      </w:r>
    </w:p>
    <w:p w14:paraId="4FF0E43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i/>
          <w:color w:val="000000"/>
          <w:szCs w:val="24"/>
        </w:rPr>
        <w:t>R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</w:rPr>
        <w:t>的阻值</w:t>
      </w:r>
    </w:p>
    <w:p w14:paraId="332130BD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10" o:spt="75" alt="www.szzx100.com江南汇教育网" type="#_x0000_t75" style="height:33.75pt;width:140.25pt;" o:ole="t" filled="f" o:preferrelative="t" stroked="f" coordsize="21600,21600">
            <v:path/>
            <v:fill on="f" focussize="0,0"/>
            <v:stroke on="f" joinstyle="miter"/>
            <v:imagedata r:id="rId187" o:title="eqId46165979e3f828a032a59cbe549a48a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6">
            <o:LockedField>false</o:LockedField>
          </o:OLEObject>
        </w:object>
      </w:r>
    </w:p>
    <w:p w14:paraId="53E49E7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）若只闭合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与</w:t>
      </w:r>
      <w:r>
        <w:rPr>
          <w:rFonts w:ascii="Times New Roman" w:hAnsi="Times New Roman" w:eastAsia="Times New Roman" w:cs="Times New Roman"/>
          <w:color w:val="000000"/>
          <w:szCs w:val="24"/>
        </w:rPr>
        <w:t>L</w:t>
      </w:r>
      <w:r>
        <w:rPr>
          <w:rFonts w:hint="eastAsia" w:ascii="宋体" w:hAnsi="宋体" w:eastAsia="宋体" w:cs="宋体"/>
          <w:color w:val="000000"/>
          <w:szCs w:val="24"/>
        </w:rPr>
        <w:t>串联，由于电源电压为</w:t>
      </w:r>
      <w:r>
        <w:rPr>
          <w:rFonts w:ascii="Times New Roman" w:hAnsi="Times New Roman" w:eastAsia="Times New Roman" w:cs="Times New Roman"/>
          <w:color w:val="000000"/>
          <w:szCs w:val="24"/>
        </w:rPr>
        <w:t>8V</w:t>
      </w:r>
      <w:r>
        <w:rPr>
          <w:rFonts w:hint="eastAsia" w:ascii="宋体" w:hAnsi="宋体" w:eastAsia="宋体" w:cs="宋体"/>
          <w:color w:val="000000"/>
          <w:szCs w:val="24"/>
        </w:rPr>
        <w:t>，利用图乙分析可知，通过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的电流为</w:t>
      </w:r>
      <w:r>
        <w:rPr>
          <w:rFonts w:ascii="Times New Roman" w:hAnsi="Times New Roman" w:eastAsia="Times New Roman" w:cs="Times New Roman"/>
          <w:color w:val="000000"/>
          <w:szCs w:val="24"/>
        </w:rPr>
        <w:t>0.3A</w:t>
      </w:r>
      <w:r>
        <w:rPr>
          <w:rFonts w:hint="eastAsia" w:ascii="宋体" w:hAnsi="宋体" w:eastAsia="宋体" w:cs="宋体"/>
          <w:color w:val="000000"/>
          <w:szCs w:val="24"/>
        </w:rPr>
        <w:t>，则</w:t>
      </w:r>
      <w:r>
        <w:rPr>
          <w:rFonts w:ascii="Times New Roman" w:hAnsi="Times New Roman" w:eastAsia="Times New Roman" w:cs="Times New Roman"/>
          <w:color w:val="000000"/>
          <w:szCs w:val="24"/>
        </w:rPr>
        <w:t>1min</w:t>
      </w:r>
      <w:r>
        <w:rPr>
          <w:rFonts w:hint="eastAsia" w:ascii="宋体" w:hAnsi="宋体" w:eastAsia="宋体" w:cs="宋体"/>
          <w:color w:val="000000"/>
          <w:szCs w:val="24"/>
        </w:rPr>
        <w:t>内电阻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产生的热量</w:t>
      </w:r>
    </w:p>
    <w:p w14:paraId="088A1DDA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11" o:spt="75" alt="www.szzx100.com江南汇教育网" type="#_x0000_t75" style="height:21.75pt;width:197.25pt;" o:ole="t" filled="f" o:preferrelative="t" stroked="f" coordsize="21600,21600">
            <v:path/>
            <v:fill on="f" focussize="0,0"/>
            <v:stroke on="f" joinstyle="miter"/>
            <v:imagedata r:id="rId189" o:title="eqId99e5e4633e2f4da5de0392e6c04e593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8">
            <o:LockedField>false</o:LockedField>
          </o:OLEObject>
        </w:object>
      </w:r>
    </w:p>
    <w:p w14:paraId="3EDEA7FD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答：（</w:t>
      </w:r>
      <w:r>
        <w:rPr>
          <w:rFonts w:ascii="Times New Roman" w:hAnsi="Times New Roman" w:eastAsia="宋体" w:cs="宋体"/>
          <w:color w:val="000000"/>
          <w:szCs w:val="24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）电源电压为</w:t>
      </w:r>
      <w:r>
        <w:rPr>
          <w:rFonts w:ascii="Times New Roman" w:hAnsi="Times New Roman" w:eastAsia="宋体" w:cs="宋体"/>
          <w:color w:val="000000"/>
          <w:szCs w:val="24"/>
        </w:rPr>
        <w:t>8V</w:t>
      </w:r>
      <w:r>
        <w:rPr>
          <w:rFonts w:hint="eastAsia" w:ascii="Times New Roman" w:hAnsi="Times New Roman" w:eastAsia="宋体" w:cs="宋体"/>
          <w:color w:val="000000"/>
          <w:szCs w:val="24"/>
        </w:rPr>
        <w:t>；</w:t>
      </w:r>
    </w:p>
    <w:p w14:paraId="37E6F151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（</w:t>
      </w:r>
      <w:r>
        <w:rPr>
          <w:rFonts w:ascii="Times New Roman" w:hAnsi="Times New Roman" w:eastAsia="宋体" w:cs="宋体"/>
          <w:color w:val="000000"/>
          <w:szCs w:val="24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</w:rPr>
        <w:t>）</w:t>
      </w:r>
      <w:r>
        <w:rPr>
          <w:rFonts w:ascii="Times New Roman" w:hAnsi="Times New Roman" w:eastAsia="宋体" w:cs="宋体"/>
          <w:i/>
          <w:color w:val="000000"/>
          <w:szCs w:val="24"/>
        </w:rPr>
        <w:t>R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</w:rPr>
        <w:t>的阻值是</w:t>
      </w:r>
      <w:r>
        <w:rPr>
          <w:rFonts w:ascii="Times New Roman" w:hAnsi="Times New Roman" w:eastAsia="宋体" w:cs="宋体"/>
          <w:color w:val="000000"/>
          <w:szCs w:val="24"/>
        </w:rPr>
        <w:t>40Ω</w:t>
      </w:r>
      <w:r>
        <w:rPr>
          <w:rFonts w:hint="eastAsia" w:ascii="Times New Roman" w:hAnsi="Times New Roman" w:eastAsia="宋体" w:cs="宋体"/>
          <w:color w:val="000000"/>
          <w:szCs w:val="24"/>
        </w:rPr>
        <w:t>；</w:t>
      </w:r>
    </w:p>
    <w:p w14:paraId="4706B538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（</w:t>
      </w:r>
      <w:r>
        <w:rPr>
          <w:rFonts w:ascii="Times New Roman" w:hAnsi="Times New Roman" w:eastAsia="宋体" w:cs="宋体"/>
          <w:color w:val="000000"/>
          <w:szCs w:val="24"/>
        </w:rPr>
        <w:t>3</w:t>
      </w:r>
      <w:r>
        <w:rPr>
          <w:rFonts w:hint="eastAsia" w:ascii="Times New Roman" w:hAnsi="Times New Roman" w:eastAsia="宋体" w:cs="宋体"/>
          <w:color w:val="000000"/>
          <w:szCs w:val="24"/>
        </w:rPr>
        <w:t>）若只闭合</w:t>
      </w:r>
      <w:r>
        <w:rPr>
          <w:rFonts w:ascii="Times New Roman" w:hAnsi="Times New Roman" w:eastAsia="宋体" w:cs="宋体"/>
          <w:color w:val="000000"/>
          <w:szCs w:val="24"/>
        </w:rPr>
        <w:t>S</w:t>
      </w:r>
      <w:r>
        <w:rPr>
          <w:rFonts w:hint="eastAsia" w:ascii="Times New Roman" w:hAnsi="Times New Roman" w:eastAsia="宋体" w:cs="宋体"/>
          <w:color w:val="000000"/>
          <w:szCs w:val="24"/>
        </w:rPr>
        <w:t>，</w:t>
      </w:r>
      <w:r>
        <w:rPr>
          <w:rFonts w:ascii="Times New Roman" w:hAnsi="Times New Roman" w:eastAsia="宋体" w:cs="宋体"/>
          <w:color w:val="000000"/>
          <w:szCs w:val="24"/>
        </w:rPr>
        <w:t>1min</w:t>
      </w:r>
      <w:r>
        <w:rPr>
          <w:rFonts w:hint="eastAsia" w:ascii="Times New Roman" w:hAnsi="Times New Roman" w:eastAsia="宋体" w:cs="宋体"/>
          <w:color w:val="000000"/>
          <w:szCs w:val="24"/>
        </w:rPr>
        <w:t>内电阻</w:t>
      </w:r>
      <w:r>
        <w:rPr>
          <w:rFonts w:ascii="Times New Roman" w:hAnsi="Times New Roman" w:eastAsia="宋体" w:cs="宋体"/>
          <w:i/>
          <w:color w:val="000000"/>
          <w:szCs w:val="24"/>
        </w:rPr>
        <w:t>R</w:t>
      </w:r>
      <w:r>
        <w:rPr>
          <w:rFonts w:ascii="Times New Roman" w:hAnsi="Times New Roman" w:eastAsia="宋体" w:cs="宋体"/>
          <w:color w:val="000000"/>
          <w:szCs w:val="24"/>
          <w:vertAlign w:val="subscript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产生的热量为</w:t>
      </w:r>
      <w:r>
        <w:rPr>
          <w:rFonts w:ascii="Times New Roman" w:hAnsi="Times New Roman" w:eastAsia="宋体" w:cs="宋体"/>
          <w:color w:val="000000"/>
          <w:szCs w:val="24"/>
        </w:rPr>
        <w:t>108J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77AD96E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29. </w:t>
      </w:r>
      <w:r>
        <w:rPr>
          <w:rFonts w:hint="eastAsia" w:ascii="宋体" w:hAnsi="宋体" w:eastAsia="宋体" w:cs="宋体"/>
          <w:color w:val="000000"/>
          <w:szCs w:val="24"/>
        </w:rPr>
        <w:t>在“探究凸透镜成像规律”的实验中。</w:t>
      </w:r>
    </w:p>
    <w:p w14:paraId="37D49A2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）如图甲，把蜡烛、凸透镜、光屏依次摆放在光具座上，并将蜡烛烛焰和光屏的中心调到凸透镜的主光轴上，目的是使像成在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2A7A567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781300" cy="889000"/>
            <wp:effectExtent l="19050" t="0" r="0" b="0"/>
            <wp:docPr id="72" name="图片 1000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10006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AC29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）按要求进行观察和测量，并将部分观测情况记录在下列表中：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57"/>
        <w:gridCol w:w="1843"/>
        <w:gridCol w:w="1823"/>
        <w:gridCol w:w="3123"/>
      </w:tblGrid>
      <w:tr w14:paraId="1894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1C984F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实验序号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1D7052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物距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Cs w:val="24"/>
              </w:rPr>
              <w:t>u</w:t>
            </w: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5CFBA9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像距</w:t>
            </w:r>
            <w:r>
              <w:rPr>
                <w:rFonts w:ascii="Times New Roman" w:hAnsi="Times New Roman" w:eastAsia="Times New Roman" w:cs="Times New Roman"/>
                <w:i/>
                <w:color w:val="000000"/>
                <w:szCs w:val="24"/>
              </w:rPr>
              <w:t>v</w:t>
            </w: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/cm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7E20B0F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像的性质</w:t>
            </w:r>
          </w:p>
        </w:tc>
      </w:tr>
      <w:tr w14:paraId="7497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34A275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3E227A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60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E20B40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4B3BE1C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倒立、缩小、实像</w:t>
            </w:r>
          </w:p>
        </w:tc>
      </w:tr>
      <w:tr w14:paraId="1A6C8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FB5499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DD4CE4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FCB1F4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9ACE2B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Cs w:val="24"/>
              </w:rPr>
              <w:t>倒立、等大、实像</w:t>
            </w:r>
          </w:p>
        </w:tc>
      </w:tr>
      <w:tr w14:paraId="311FE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AA6DA1B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EDFE7A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0F1F701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DC5484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</w:tr>
      <w:tr w14:paraId="4BF08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0E12C9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72DA1E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4E776C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512BC0D">
            <w:pPr>
              <w:jc w:val="left"/>
              <w:textAlignment w:val="center"/>
              <w:rPr>
                <w:rFonts w:ascii="Times New Roman" w:hAnsi="Times New Roman" w:eastAsia="宋体" w:cs="宋体"/>
                <w:color w:val="000000"/>
                <w:szCs w:val="24"/>
              </w:rPr>
            </w:pPr>
          </w:p>
        </w:tc>
      </w:tr>
    </w:tbl>
    <w:p w14:paraId="4DCE51D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①凸透镜焦距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</w:rPr>
        <w:t>＝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cm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49E9AAE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②当物距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ascii="Times New Roman" w:hAnsi="Times New Roman" w:eastAsia="Times New Roman" w:cs="Times New Roman"/>
          <w:color w:val="000000"/>
          <w:szCs w:val="24"/>
        </w:rPr>
        <w:t>=20cm</w:t>
      </w:r>
      <w:r>
        <w:rPr>
          <w:rFonts w:hint="eastAsia" w:ascii="宋体" w:hAnsi="宋体" w:eastAsia="宋体" w:cs="宋体"/>
          <w:color w:val="000000"/>
          <w:szCs w:val="24"/>
        </w:rPr>
        <w:t>时，像距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</w:rPr>
        <w:t>＝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cm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0D76EFD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③当物距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ascii="Times New Roman" w:hAnsi="Times New Roman" w:eastAsia="Times New Roman" w:cs="Times New Roman"/>
          <w:color w:val="000000"/>
          <w:szCs w:val="24"/>
        </w:rPr>
        <w:t>=10cm</w:t>
      </w:r>
      <w:r>
        <w:rPr>
          <w:rFonts w:hint="eastAsia" w:ascii="宋体" w:hAnsi="宋体" w:eastAsia="宋体" w:cs="宋体"/>
          <w:color w:val="000000"/>
          <w:szCs w:val="24"/>
        </w:rPr>
        <w:t>时，像的性质是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54CBABB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）如图乙是航天员王亚平太空授课制作水球时呈现的情景，假设她稍向后远离水球，则她在球中所成的像将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（“变大”、“变小”或“不变”）。</w:t>
      </w:r>
    </w:p>
    <w:p w14:paraId="0E521F5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422400" cy="1066800"/>
            <wp:effectExtent l="19050" t="0" r="6350" b="0"/>
            <wp:docPr id="73" name="图片 1000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0006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6E6B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光屏中央②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15</w:t>
      </w:r>
      <w:r>
        <w:rPr>
          <w:rFonts w:hint="eastAsia" w:ascii="宋体" w:hAnsi="宋体" w:eastAsia="宋体" w:cs="宋体"/>
          <w:color w:val="000000"/>
          <w:szCs w:val="24"/>
        </w:rPr>
        <w:t>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60</w:t>
      </w:r>
      <w:r>
        <w:rPr>
          <w:rFonts w:hint="eastAsia" w:ascii="宋体" w:hAnsi="宋体" w:eastAsia="宋体" w:cs="宋体"/>
          <w:color w:val="000000"/>
          <w:szCs w:val="24"/>
        </w:rPr>
        <w:t>④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正立、放大、虚像⑤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变小</w:t>
      </w:r>
    </w:p>
    <w:p w14:paraId="23E8B72C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3C3C38D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将蜡烛烛焰、凸透镜中心和光屏中央调到同一高度，目的是使像成在光屏中央。</w:t>
      </w:r>
    </w:p>
    <w:p w14:paraId="5A23EB5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 xml:space="preserve"> ①观察表格中数据，当物距为</w:t>
      </w:r>
      <w:r>
        <w:rPr>
          <w:rFonts w:ascii="Times New Roman" w:hAnsi="Times New Roman" w:eastAsia="Times New Roman" w:cs="Times New Roman"/>
          <w:color w:val="000000"/>
          <w:szCs w:val="24"/>
        </w:rPr>
        <w:t>30cm</w:t>
      </w:r>
      <w:r>
        <w:rPr>
          <w:rFonts w:hint="eastAsia" w:ascii="宋体" w:hAnsi="宋体" w:eastAsia="宋体" w:cs="宋体"/>
          <w:color w:val="000000"/>
          <w:szCs w:val="24"/>
        </w:rPr>
        <w:t>时，像距也为</w:t>
      </w:r>
      <w:r>
        <w:rPr>
          <w:rFonts w:ascii="Times New Roman" w:hAnsi="Times New Roman" w:eastAsia="Times New Roman" w:cs="Times New Roman"/>
          <w:color w:val="000000"/>
          <w:szCs w:val="24"/>
        </w:rPr>
        <w:t>30cm</w:t>
      </w:r>
      <w:r>
        <w:rPr>
          <w:rFonts w:hint="eastAsia" w:ascii="宋体" w:hAnsi="宋体" w:eastAsia="宋体" w:cs="宋体"/>
          <w:color w:val="000000"/>
          <w:szCs w:val="24"/>
        </w:rPr>
        <w:t>，可知，此时蜡烛在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倍焦距处，因此该凸透镜额焦距</w:t>
      </w:r>
    </w:p>
    <w:p w14:paraId="1A7BB724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ascii="Times New Roman" w:hAnsi="Times New Roman" w:eastAsia="Times New Roman" w:cs="Times New Roman"/>
          <w:color w:val="000000"/>
          <w:szCs w:val="24"/>
        </w:rPr>
        <w:t>=15cm</w:t>
      </w:r>
    </w:p>
    <w:p w14:paraId="5777AF7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 xml:space="preserve">[3] </w:t>
      </w:r>
      <w:r>
        <w:rPr>
          <w:rFonts w:hint="eastAsia" w:ascii="宋体" w:hAnsi="宋体" w:eastAsia="宋体" w:cs="宋体"/>
          <w:color w:val="000000"/>
          <w:szCs w:val="24"/>
        </w:rPr>
        <w:t>②观察表格数据，当物距为</w:t>
      </w:r>
      <w:r>
        <w:rPr>
          <w:rFonts w:ascii="Times New Roman" w:hAnsi="Times New Roman" w:eastAsia="Times New Roman" w:cs="Times New Roman"/>
          <w:color w:val="000000"/>
          <w:szCs w:val="24"/>
        </w:rPr>
        <w:t>60cm</w:t>
      </w:r>
      <w:r>
        <w:rPr>
          <w:rFonts w:hint="eastAsia" w:ascii="宋体" w:hAnsi="宋体" w:eastAsia="宋体" w:cs="宋体"/>
          <w:color w:val="000000"/>
          <w:szCs w:val="24"/>
        </w:rPr>
        <w:t>时，像距为</w:t>
      </w:r>
      <w:r>
        <w:rPr>
          <w:rFonts w:ascii="Times New Roman" w:hAnsi="Times New Roman" w:eastAsia="Times New Roman" w:cs="Times New Roman"/>
          <w:color w:val="000000"/>
          <w:szCs w:val="24"/>
        </w:rPr>
        <w:t>20cm</w:t>
      </w:r>
      <w:r>
        <w:rPr>
          <w:rFonts w:hint="eastAsia" w:ascii="宋体" w:hAnsi="宋体" w:eastAsia="宋体" w:cs="宋体"/>
          <w:color w:val="000000"/>
          <w:szCs w:val="24"/>
        </w:rPr>
        <w:t>，根据光的折射中光路可逆可知，当物距为</w:t>
      </w:r>
      <w:r>
        <w:rPr>
          <w:rFonts w:ascii="Times New Roman" w:hAnsi="Times New Roman" w:eastAsia="Times New Roman" w:cs="Times New Roman"/>
          <w:color w:val="000000"/>
          <w:szCs w:val="24"/>
        </w:rPr>
        <w:t>20cm</w:t>
      </w:r>
      <w:r>
        <w:rPr>
          <w:rFonts w:hint="eastAsia" w:ascii="宋体" w:hAnsi="宋体" w:eastAsia="宋体" w:cs="宋体"/>
          <w:color w:val="000000"/>
          <w:szCs w:val="24"/>
        </w:rPr>
        <w:t>时，像距为</w:t>
      </w:r>
      <w:r>
        <w:rPr>
          <w:rFonts w:ascii="Times New Roman" w:hAnsi="Times New Roman" w:eastAsia="Times New Roman" w:cs="Times New Roman"/>
          <w:color w:val="000000"/>
          <w:szCs w:val="24"/>
        </w:rPr>
        <w:t>60cm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36838E3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[4]</w:t>
      </w:r>
      <w:r>
        <w:rPr>
          <w:rFonts w:hint="eastAsia" w:ascii="宋体" w:hAnsi="宋体" w:eastAsia="宋体" w:cs="宋体"/>
          <w:color w:val="000000"/>
          <w:szCs w:val="24"/>
        </w:rPr>
        <w:t>③当物距为</w:t>
      </w:r>
      <w:r>
        <w:rPr>
          <w:rFonts w:ascii="Times New Roman" w:hAnsi="Times New Roman" w:eastAsia="Times New Roman" w:cs="Times New Roman"/>
          <w:color w:val="000000"/>
          <w:szCs w:val="24"/>
        </w:rPr>
        <w:t>10cm</w:t>
      </w:r>
      <w:r>
        <w:rPr>
          <w:rFonts w:hint="eastAsia" w:ascii="宋体" w:hAnsi="宋体" w:eastAsia="宋体" w:cs="宋体"/>
          <w:color w:val="000000"/>
          <w:szCs w:val="24"/>
        </w:rPr>
        <w:t>，物距小于一倍焦距，根据凸透镜成像规律可知，此时成正立、放大的虚像。</w:t>
      </w:r>
    </w:p>
    <w:p w14:paraId="33EFF36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[5]</w:t>
      </w:r>
      <w:r>
        <w:rPr>
          <w:rFonts w:hint="eastAsia" w:ascii="宋体" w:hAnsi="宋体" w:eastAsia="宋体" w:cs="宋体"/>
          <w:color w:val="000000"/>
          <w:szCs w:val="24"/>
        </w:rPr>
        <w:t>图中成倒立的像，说明此时成实像。当王亚平稍向后远离水球，则物距变大，根据凸透镜成实像时的规律（物远像近像变小）可知，她在球中所成的像变小。</w:t>
      </w:r>
    </w:p>
    <w:p w14:paraId="220B825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30. </w:t>
      </w:r>
      <w:r>
        <w:rPr>
          <w:rFonts w:hint="eastAsia" w:ascii="宋体" w:hAnsi="宋体" w:eastAsia="宋体" w:cs="宋体"/>
          <w:color w:val="000000"/>
          <w:szCs w:val="24"/>
        </w:rPr>
        <w:t>小明用压强计探究液体内部压强的影响因素。</w:t>
      </w:r>
    </w:p>
    <w:p w14:paraId="62D36CC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225800" cy="1295400"/>
            <wp:effectExtent l="19050" t="0" r="0" b="0"/>
            <wp:docPr id="74" name="图片 1000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0006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ACF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）压强计通过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形管两侧液面的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来反映被测压强大小。使用前，用手按压金属盒上的橡皮膜，发现两侧液面没有明显变化，接下来应进行的操作是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34EE77D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．向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形管中注入一些水</w:t>
      </w:r>
    </w:p>
    <w:p w14:paraId="527FD77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．将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形管中水倒出一些</w:t>
      </w:r>
    </w:p>
    <w:p w14:paraId="65DF013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．检查装置是否漏气</w:t>
      </w:r>
    </w:p>
    <w:p w14:paraId="35EE88A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）小明在图甲中，保持金属盒深度不变，改变橡皮膜朝向，目的是为了探究液体内部压强大小与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是否有关；</w:t>
      </w:r>
    </w:p>
    <w:p w14:paraId="58EFA66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）小明还猜想液体压强与液体深度和密度有关。他在图甲基础上，继续将金属盒下移一段距离，发现压强变大。若接下来又进行了图乙所示实验，再与图甲比较，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（能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不能）得出液体压强与液体密度有关的初步结论。</w:t>
      </w:r>
    </w:p>
    <w:p w14:paraId="0D5F57CE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高度差②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方向④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不能</w:t>
      </w:r>
    </w:p>
    <w:p w14:paraId="3FC53B30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553CE8B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【详解】（</w:t>
      </w:r>
      <w:r>
        <w:rPr>
          <w:rFonts w:ascii="Times New Roman" w:hAnsi="Times New Roman" w:eastAsia="宋体" w:cs="宋体"/>
          <w:color w:val="000000"/>
          <w:szCs w:val="24"/>
        </w:rPr>
        <w:t>1</w:t>
      </w:r>
      <w:r>
        <w:rPr>
          <w:rFonts w:hint="eastAsia" w:ascii="Times New Roman" w:hAnsi="Times New Roman" w:eastAsia="宋体" w:cs="宋体"/>
          <w:color w:val="000000"/>
          <w:szCs w:val="24"/>
        </w:rPr>
        <w:t>）</w:t>
      </w:r>
      <w:r>
        <w:rPr>
          <w:rFonts w:ascii="Times New Roman" w:hAnsi="Times New Roman" w:eastAsia="宋体" w:cs="宋体"/>
          <w:color w:val="000000"/>
          <w:szCs w:val="24"/>
        </w:rPr>
        <w:t>[1]</w:t>
      </w:r>
      <w:r>
        <w:rPr>
          <w:rFonts w:hint="eastAsia" w:ascii="Times New Roman" w:hAnsi="Times New Roman" w:eastAsia="宋体" w:cs="宋体"/>
          <w:color w:val="000000"/>
          <w:szCs w:val="24"/>
        </w:rPr>
        <w:t>根据转换法，实验是通过</w:t>
      </w:r>
      <w:r>
        <w:rPr>
          <w:rFonts w:ascii="Times New Roman" w:hAnsi="Times New Roman" w:eastAsia="宋体" w:cs="宋体"/>
          <w:color w:val="000000"/>
          <w:szCs w:val="24"/>
        </w:rPr>
        <w:t>U</w:t>
      </w:r>
      <w:r>
        <w:rPr>
          <w:rFonts w:hint="eastAsia" w:ascii="Times New Roman" w:hAnsi="Times New Roman" w:eastAsia="宋体" w:cs="宋体"/>
          <w:color w:val="000000"/>
          <w:szCs w:val="24"/>
        </w:rPr>
        <w:t>形管中液面的高度差来反映被测压强大小的。</w:t>
      </w:r>
    </w:p>
    <w:p w14:paraId="3124133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>[2]</w:t>
      </w:r>
      <w:r>
        <w:rPr>
          <w:rFonts w:hint="eastAsia" w:ascii="Times New Roman" w:hAnsi="Times New Roman" w:eastAsia="宋体" w:cs="宋体"/>
          <w:color w:val="000000"/>
          <w:szCs w:val="24"/>
        </w:rPr>
        <w:t>使用前用手轻轻按压几下橡皮膜是检查装置的气密性；如果</w:t>
      </w:r>
      <w:r>
        <w:rPr>
          <w:rFonts w:ascii="Times New Roman" w:hAnsi="Times New Roman" w:eastAsia="宋体" w:cs="宋体"/>
          <w:color w:val="000000"/>
          <w:szCs w:val="24"/>
        </w:rPr>
        <w:t>U</w:t>
      </w:r>
      <w:r>
        <w:rPr>
          <w:rFonts w:hint="eastAsia" w:ascii="Times New Roman" w:hAnsi="Times New Roman" w:eastAsia="宋体" w:cs="宋体"/>
          <w:color w:val="000000"/>
          <w:szCs w:val="24"/>
        </w:rPr>
        <w:t>形管中的液体能灵活升降，则说明装置不漏气；液面没有明显变化，则说明装置漏气；故</w:t>
      </w:r>
      <w:r>
        <w:rPr>
          <w:rFonts w:ascii="Times New Roman" w:hAnsi="Times New Roman" w:eastAsia="宋体" w:cs="宋体"/>
          <w:color w:val="000000"/>
          <w:szCs w:val="24"/>
        </w:rPr>
        <w:t>AB</w:t>
      </w:r>
      <w:r>
        <w:rPr>
          <w:rFonts w:hint="eastAsia" w:ascii="Times New Roman" w:hAnsi="Times New Roman" w:eastAsia="宋体" w:cs="宋体"/>
          <w:color w:val="000000"/>
          <w:szCs w:val="24"/>
        </w:rPr>
        <w:t>不符合题意，</w:t>
      </w:r>
      <w:r>
        <w:rPr>
          <w:rFonts w:ascii="Times New Roman" w:hAnsi="Times New Roman" w:eastAsia="宋体" w:cs="宋体"/>
          <w:color w:val="000000"/>
          <w:szCs w:val="24"/>
        </w:rPr>
        <w:t>C</w:t>
      </w:r>
      <w:r>
        <w:rPr>
          <w:rFonts w:hint="eastAsia" w:ascii="Times New Roman" w:hAnsi="Times New Roman" w:eastAsia="宋体" w:cs="宋体"/>
          <w:color w:val="000000"/>
          <w:szCs w:val="24"/>
        </w:rPr>
        <w:t>符合题意。</w:t>
      </w:r>
    </w:p>
    <w:p w14:paraId="5C7F8EE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故选</w:t>
      </w:r>
      <w:r>
        <w:rPr>
          <w:rFonts w:ascii="Times New Roman" w:hAnsi="Times New Roman" w:eastAsia="宋体" w:cs="宋体"/>
          <w:color w:val="000000"/>
          <w:szCs w:val="24"/>
        </w:rPr>
        <w:t>C</w:t>
      </w:r>
      <w:r>
        <w:rPr>
          <w:rFonts w:hint="eastAsia" w:ascii="Times New Roman" w:hAnsi="Times New Roman" w:eastAsia="宋体" w:cs="宋体"/>
          <w:color w:val="000000"/>
          <w:szCs w:val="24"/>
        </w:rPr>
        <w:t>。</w:t>
      </w:r>
    </w:p>
    <w:p w14:paraId="73D6390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（</w:t>
      </w:r>
      <w:r>
        <w:rPr>
          <w:rFonts w:ascii="Times New Roman" w:hAnsi="Times New Roman" w:eastAsia="宋体" w:cs="宋体"/>
          <w:color w:val="000000"/>
          <w:szCs w:val="24"/>
        </w:rPr>
        <w:t>2</w:t>
      </w:r>
      <w:r>
        <w:rPr>
          <w:rFonts w:hint="eastAsia" w:ascii="Times New Roman" w:hAnsi="Times New Roman" w:eastAsia="宋体" w:cs="宋体"/>
          <w:color w:val="000000"/>
          <w:szCs w:val="24"/>
        </w:rPr>
        <w:t>）</w:t>
      </w:r>
      <w:r>
        <w:rPr>
          <w:rFonts w:ascii="Times New Roman" w:hAnsi="Times New Roman" w:eastAsia="宋体" w:cs="宋体"/>
          <w:color w:val="000000"/>
          <w:szCs w:val="24"/>
        </w:rPr>
        <w:t>[3]</w:t>
      </w:r>
      <w:r>
        <w:rPr>
          <w:rFonts w:hint="eastAsia" w:ascii="Times New Roman" w:hAnsi="Times New Roman" w:eastAsia="宋体" w:cs="宋体"/>
          <w:color w:val="000000"/>
          <w:szCs w:val="24"/>
        </w:rPr>
        <w:t>保持金属盒深度不变，改变橡皮膜朝向，说明液体对橡皮膜的压力的方向不同，故目的是为了探究液体内部压强大小与方向是否有关。</w:t>
      </w:r>
    </w:p>
    <w:p w14:paraId="5A076B0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（</w:t>
      </w:r>
      <w:r>
        <w:rPr>
          <w:rFonts w:ascii="Times New Roman" w:hAnsi="Times New Roman" w:eastAsia="宋体" w:cs="宋体"/>
          <w:color w:val="000000"/>
          <w:szCs w:val="24"/>
        </w:rPr>
        <w:t>3</w:t>
      </w:r>
      <w:r>
        <w:rPr>
          <w:rFonts w:hint="eastAsia" w:ascii="Times New Roman" w:hAnsi="Times New Roman" w:eastAsia="宋体" w:cs="宋体"/>
          <w:color w:val="000000"/>
          <w:szCs w:val="24"/>
        </w:rPr>
        <w:t>）</w:t>
      </w:r>
      <w:r>
        <w:rPr>
          <w:rFonts w:ascii="Times New Roman" w:hAnsi="Times New Roman" w:eastAsia="宋体" w:cs="宋体"/>
          <w:color w:val="000000"/>
          <w:szCs w:val="24"/>
        </w:rPr>
        <w:t>[4]</w:t>
      </w:r>
      <w:r>
        <w:rPr>
          <w:rFonts w:hint="eastAsia" w:ascii="Times New Roman" w:hAnsi="Times New Roman" w:eastAsia="宋体" w:cs="宋体"/>
          <w:color w:val="000000"/>
          <w:szCs w:val="24"/>
        </w:rPr>
        <w:t>要探究液体压强与液体密度的关系，需控制液体的深度相同，而图乙所示实验与图甲比较，液体的密度不同，液体深度的深度也不同，故不能得出液体压强与液体密度有关的初步结论，</w:t>
      </w:r>
    </w:p>
    <w:p w14:paraId="2286540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31. </w:t>
      </w:r>
      <w:r>
        <w:rPr>
          <w:rFonts w:hint="eastAsia" w:ascii="宋体" w:hAnsi="宋体" w:eastAsia="宋体" w:cs="宋体"/>
          <w:color w:val="000000"/>
          <w:szCs w:val="24"/>
        </w:rPr>
        <w:t>综合实践活动课上，小明用一根长约</w:t>
      </w:r>
      <w:r>
        <w:rPr>
          <w:rFonts w:ascii="Times New Roman" w:hAnsi="Times New Roman" w:eastAsia="Times New Roman" w:cs="Times New Roman"/>
          <w:color w:val="000000"/>
          <w:szCs w:val="24"/>
        </w:rPr>
        <w:t>20cm</w:t>
      </w:r>
      <w:r>
        <w:rPr>
          <w:rFonts w:hint="eastAsia" w:ascii="宋体" w:hAnsi="宋体" w:eastAsia="宋体" w:cs="宋体"/>
          <w:color w:val="000000"/>
          <w:szCs w:val="24"/>
        </w:rPr>
        <w:t>的圆柱状饮料吸管、一段细铁丝、石蜡和水等制作了一个简易密度计。制作时，小明先将吸管两端剪平，铁丝密绕成小团后塞入吸管一端，再用石蜡将该端口堵住密封；接着，将吸管置于水中使其处于竖直漂浮状态（图甲），用笔在吸管上标记此时水面位置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；取出吸管，量出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点至封口端的距离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，通过分析与计算，在吸管上分别确定密度值</w:t>
      </w:r>
      <w:r>
        <w:rPr>
          <w:rFonts w:ascii="Times New Roman" w:hAnsi="Times New Roman" w:eastAsia="Times New Roman" w:cs="Times New Roman"/>
          <w:color w:val="000000"/>
          <w:szCs w:val="24"/>
        </w:rPr>
        <w:t>0.8</w:t>
      </w:r>
      <w:r>
        <w:rPr>
          <w:rFonts w:ascii="Times New Roman" w:hAnsi="Times New Roman" w:eastAsia="宋体" w:cs="宋体"/>
          <w:szCs w:val="24"/>
        </w:rPr>
        <w:object>
          <v:shape id="_x0000_i1112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0.9</w:t>
      </w:r>
      <w:r>
        <w:rPr>
          <w:rFonts w:ascii="Times New Roman" w:hAnsi="Times New Roman" w:eastAsia="宋体" w:cs="宋体"/>
          <w:szCs w:val="24"/>
        </w:rPr>
        <w:object>
          <v:shape id="_x0000_i1113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1.0</w:t>
      </w:r>
      <w:r>
        <w:rPr>
          <w:rFonts w:ascii="Times New Roman" w:hAnsi="Times New Roman" w:eastAsia="宋体" w:cs="宋体"/>
          <w:szCs w:val="24"/>
        </w:rPr>
        <w:object>
          <v:shape id="_x0000_i1114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color w:val="000000"/>
          <w:szCs w:val="24"/>
        </w:rPr>
        <w:t>1.1</w:t>
      </w:r>
      <w:r>
        <w:rPr>
          <w:rFonts w:ascii="Times New Roman" w:hAnsi="Times New Roman" w:eastAsia="宋体" w:cs="宋体"/>
          <w:szCs w:val="24"/>
        </w:rPr>
        <w:object>
          <v:shape id="_x0000_i1115" o:spt="75" alt="www.szzx100.com江南汇教育网" type="#_x0000_t75" style="height:18.75pt;width:36pt;" o:ole="t" filled="f" o:preferrelative="t" stroked="f" coordsize="21600,21600">
            <v:path/>
            <v:fill on="f" focussize="0,0"/>
            <v:stroke on="f" joinstyle="miter"/>
            <v:imagedata r:id="rId57" o:title="eqIdcafc4a8074cd7e3b403f8bed077151b7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的位置并标上密度值。</w:t>
      </w:r>
    </w:p>
    <w:p w14:paraId="242A9648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520950" cy="1504950"/>
            <wp:effectExtent l="19050" t="0" r="0" b="0"/>
            <wp:docPr id="75" name="图片 1000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0006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E813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使用时，将密度计静置于待测液体中，读出吸管壁上液面处的数值即为液体密度。</w:t>
      </w:r>
    </w:p>
    <w:p w14:paraId="43736A7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位置处的刻度值为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宋体" w:cs="宋体"/>
          <w:szCs w:val="24"/>
        </w:rPr>
        <w:object>
          <v:shape id="_x0000_i1116" o:spt="75" alt="www.szzx100.com江南汇教育网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63" o:title="eqId1966c50a38f0e353660e21505c4cf2e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536C175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）吸管漂浮在其他液体中时（图乙），液面下方的深度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＝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（用</w:t>
      </w:r>
      <w:r>
        <w:rPr>
          <w:rFonts w:ascii="Times New Roman" w:hAnsi="Times New Roman" w:eastAsia="宋体" w:cs="宋体"/>
          <w:szCs w:val="24"/>
        </w:rPr>
        <w:object>
          <v:shape id="_x0000_i1117" o:spt="75" alt="www.szzx100.com江南汇教育网" type="#_x0000_t75" style="height:18.75pt;width:18pt;" o:ole="t" filled="f" o:preferrelative="t" stroked="f" coordsize="21600,21600">
            <v:path/>
            <v:fill on="f" focussize="0,0"/>
            <v:stroke on="f" joinstyle="miter"/>
            <v:imagedata r:id="rId65" o:title="eqId1266991755868913b23dbad01b538ed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宋体" w:cs="宋体"/>
          <w:szCs w:val="24"/>
        </w:rPr>
        <w:object>
          <v:shape id="_x0000_i1118" o:spt="75" alt="www.szzx100.com江南汇教育网" type="#_x0000_t75" style="height:18.75pt;width:18.75pt;" o:ole="t" filled="f" o:preferrelative="t" stroked="f" coordsize="21600,21600">
            <v:path/>
            <v:fill on="f" focussize="0,0"/>
            <v:stroke on="f" joinstyle="miter"/>
            <v:imagedata r:id="rId67" o:title="eqIdabae99165cf933f23a31cfb7ff0347ac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表示）；</w:t>
      </w:r>
    </w:p>
    <w:p w14:paraId="565DEA9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br w:type="textWrapping"/>
      </w:r>
    </w:p>
    <w:p w14:paraId="11642346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）管壁上标注的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个刻度值，相邻两刻度值之间的距离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（相等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不相等）；</w:t>
      </w:r>
    </w:p>
    <w:p w14:paraId="4AF8B40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（4）小明突发奇想，将制作好的密度计内铁丝从吸管上端倒出，缠绕到底部外侧，其它没有变化（图丙），他用这样“改装”后的密度计测同一液体密度，测量结果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（偏大/偏小/无变化）；</w:t>
      </w:r>
    </w:p>
    <w:p w14:paraId="569D8E2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br w:type="textWrapping"/>
      </w:r>
    </w:p>
    <w:p w14:paraId="54D0300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）若增加塞入吸管中铁丝的质量，则制作的密度计精确程度将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018C58F3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1.0</w:t>
      </w:r>
      <w:r>
        <w:rPr>
          <w:rFonts w:hint="eastAsia" w:ascii="宋体" w:hAnsi="宋体" w:eastAsia="宋体" w:cs="宋体"/>
          <w:color w:val="000000"/>
          <w:szCs w:val="24"/>
        </w:rPr>
        <w:t>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宋体" w:cs="宋体"/>
          <w:szCs w:val="24"/>
        </w:rPr>
        <w:object>
          <v:shape id="_x0000_i1119" o:spt="75" alt="www.szzx100.com江南汇教育网" type="#_x0000_t75" style="height:36pt;width:30.75pt;" o:ole="t" filled="f" o:preferrelative="t" stroked="f" coordsize="21600,21600">
            <v:path/>
            <v:fill on="f" focussize="0,0"/>
            <v:stroke on="f" joinstyle="miter"/>
            <v:imagedata r:id="rId198" o:title="eqIdf3977cda59f478f3c236139eefe18a1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不相等④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偏大⑤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变高</w:t>
      </w:r>
    </w:p>
    <w:p w14:paraId="5D9D8C09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32E2265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密度计竖直漂浮在水中时，水面位于图中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处，说明此时密度计在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处显示的密度值应该为水的密度，所以则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O</w:t>
      </w:r>
      <w:r>
        <w:rPr>
          <w:rFonts w:hint="eastAsia" w:ascii="宋体" w:hAnsi="宋体" w:eastAsia="宋体" w:cs="宋体"/>
          <w:color w:val="000000"/>
          <w:szCs w:val="24"/>
        </w:rPr>
        <w:t>处应标为</w:t>
      </w:r>
      <w:r>
        <w:rPr>
          <w:rFonts w:ascii="Times New Roman" w:hAnsi="Times New Roman" w:eastAsia="Times New Roman" w:cs="Times New Roman"/>
          <w:color w:val="000000"/>
          <w:szCs w:val="24"/>
        </w:rPr>
        <w:t>1g/cm</w:t>
      </w:r>
      <w:r>
        <w:rPr>
          <w:rFonts w:ascii="Times New Roman" w:hAnsi="Times New Roman" w:eastAsia="Times New Roman" w:cs="Times New Roman"/>
          <w:color w:val="000000"/>
          <w:szCs w:val="24"/>
          <w:vertAlign w:val="superscript"/>
        </w:rPr>
        <w:t>3</w:t>
      </w:r>
    </w:p>
    <w:p w14:paraId="6967EAE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由题意知密度计漂浮在水面上时，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排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SH</w:t>
      </w:r>
      <w:r>
        <w:rPr>
          <w:rFonts w:hint="eastAsia" w:ascii="宋体" w:hAnsi="宋体" w:eastAsia="宋体" w:cs="宋体"/>
          <w:color w:val="000000"/>
          <w:szCs w:val="24"/>
        </w:rPr>
        <w:t>，则有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浮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G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物</w:t>
      </w:r>
      <w:r>
        <w:rPr>
          <w:rFonts w:hint="eastAsia" w:ascii="宋体" w:hAnsi="宋体" w:eastAsia="宋体" w:cs="宋体"/>
          <w:color w:val="000000"/>
          <w:szCs w:val="24"/>
        </w:rPr>
        <w:t>，即</w:t>
      </w:r>
    </w:p>
    <w:p w14:paraId="56302126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20" o:spt="75" alt="www.szzx100.com江南汇教育网" type="#_x0000_t75" style="height:18.75pt;width:117.75pt;" o:ole="t" filled="f" o:preferrelative="t" stroked="f" coordsize="21600,21600">
            <v:path/>
            <v:fill on="f" focussize="0,0"/>
            <v:stroke on="f" joinstyle="miter"/>
            <v:imagedata r:id="rId200" o:title="eqId604d5860b530f7b78f8c2b00d0d19ee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9">
            <o:LockedField>false</o:LockedField>
          </o:OLEObject>
        </w:object>
      </w:r>
    </w:p>
    <w:p w14:paraId="41E421E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当密度计漂浮在密度为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ρ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液</w:t>
      </w:r>
      <w:r>
        <w:rPr>
          <w:rFonts w:hint="eastAsia" w:ascii="宋体" w:hAnsi="宋体" w:eastAsia="宋体" w:cs="宋体"/>
          <w:color w:val="000000"/>
          <w:szCs w:val="24"/>
        </w:rPr>
        <w:t>的液体中时，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排液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Sh</w:t>
      </w:r>
      <w:r>
        <w:rPr>
          <w:rFonts w:ascii="Times New Roman" w:hAnsi="Times New Roman" w:eastAsia="Times New Roman" w:cs="Times New Roman"/>
          <w:color w:val="000000"/>
          <w:szCs w:val="24"/>
        </w:rPr>
        <w:t>,</w:t>
      </w:r>
      <w:r>
        <w:rPr>
          <w:rFonts w:hint="eastAsia" w:ascii="宋体" w:hAnsi="宋体" w:eastAsia="宋体" w:cs="宋体"/>
          <w:color w:val="000000"/>
          <w:szCs w:val="24"/>
        </w:rPr>
        <w:t>则有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浮液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G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物</w:t>
      </w:r>
      <w:r>
        <w:rPr>
          <w:rFonts w:hint="eastAsia" w:ascii="宋体" w:hAnsi="宋体" w:eastAsia="宋体" w:cs="宋体"/>
          <w:color w:val="000000"/>
          <w:szCs w:val="24"/>
        </w:rPr>
        <w:t>，即</w:t>
      </w:r>
    </w:p>
    <w:p w14:paraId="704002F3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21" o:spt="75" alt="www.szzx100.com江南汇教育网" type="#_x0000_t75" style="height:18.75pt;width:120.75pt;" o:ole="t" filled="f" o:preferrelative="t" stroked="f" coordsize="21600,21600">
            <v:path/>
            <v:fill on="f" focussize="0,0"/>
            <v:stroke on="f" joinstyle="miter"/>
            <v:imagedata r:id="rId202" o:title="eqId660a9742620aa3eb03026aed8ae55b14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1">
            <o:LockedField>false</o:LockedField>
          </o:OLEObject>
        </w:object>
      </w:r>
    </w:p>
    <w:p w14:paraId="5F81496D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可得</w:t>
      </w:r>
    </w:p>
    <w:p w14:paraId="13D78EC0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22" o:spt="75" alt="www.szzx100.com江南汇教育网" type="#_x0000_t75" style="height:18.75pt;width:87pt;" o:ole="t" filled="f" o:preferrelative="t" stroked="f" coordsize="21600,21600">
            <v:path/>
            <v:fill on="f" focussize="0,0"/>
            <v:stroke on="f" joinstyle="miter"/>
            <v:imagedata r:id="rId204" o:title="eqId9c0ae146fc67ee17fa2f1c28e379b8d0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3">
            <o:LockedField>false</o:LockedField>
          </o:OLEObject>
        </w:object>
      </w:r>
    </w:p>
    <w:p w14:paraId="73786546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解得</w:t>
      </w:r>
    </w:p>
    <w:p w14:paraId="7C78D23E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23" o:spt="75" alt="www.szzx100.com江南汇教育网" type="#_x0000_t75" style="height:36pt;width:48.75pt;" o:ole="t" filled="f" o:preferrelative="t" stroked="f" coordsize="21600,21600">
            <v:path/>
            <v:fill on="f" focussize="0,0"/>
            <v:stroke on="f" joinstyle="miter"/>
            <v:imagedata r:id="rId206" o:title="eqId62abe55a9787f99f6352b9e97b7d26b7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5">
            <o:LockedField>false</o:LockedField>
          </o:OLEObject>
        </w:object>
      </w:r>
    </w:p>
    <w:p w14:paraId="45B00A29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[3]</w:t>
      </w:r>
      <w:r>
        <w:rPr>
          <w:rFonts w:hint="eastAsia" w:ascii="宋体" w:hAnsi="宋体" w:eastAsia="宋体" w:cs="宋体"/>
          <w:color w:val="000000"/>
          <w:szCs w:val="24"/>
        </w:rPr>
        <w:t>由</w:t>
      </w:r>
      <w:r>
        <w:rPr>
          <w:rFonts w:ascii="Times New Roman" w:hAnsi="Times New Roman" w:eastAsia="宋体" w:cs="宋体"/>
          <w:szCs w:val="24"/>
        </w:rPr>
        <w:object>
          <v:shape id="_x0000_i1124" o:spt="75" alt="www.szzx100.com江南汇教育网" type="#_x0000_t75" style="height:36pt;width:48.75pt;" o:ole="t" filled="f" o:preferrelative="t" stroked="f" coordsize="21600,21600">
            <v:path/>
            <v:fill on="f" focussize="0,0"/>
            <v:stroke on="f" joinstyle="miter"/>
            <v:imagedata r:id="rId206" o:title="eqId62abe55a9787f99f6352b9e97b7d26b7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可知，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ρ</w:t>
      </w:r>
      <w:r>
        <w:rPr>
          <w:rFonts w:hint="eastAsia" w:ascii="宋体" w:hAnsi="宋体" w:eastAsia="宋体" w:cs="宋体"/>
          <w:color w:val="000000"/>
          <w:szCs w:val="24"/>
          <w:vertAlign w:val="subscript"/>
        </w:rPr>
        <w:t>液</w:t>
      </w:r>
      <w:r>
        <w:rPr>
          <w:rFonts w:hint="eastAsia" w:ascii="宋体" w:hAnsi="宋体" w:eastAsia="宋体" w:cs="宋体"/>
          <w:color w:val="000000"/>
          <w:szCs w:val="24"/>
        </w:rPr>
        <w:t>是反比例函数，刻度分布不均匀。</w:t>
      </w:r>
    </w:p>
    <w:p w14:paraId="18967C5A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4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[4]</w:t>
      </w:r>
      <w:r>
        <w:rPr>
          <w:rFonts w:hint="eastAsia" w:ascii="宋体" w:hAnsi="宋体" w:eastAsia="宋体" w:cs="宋体"/>
          <w:color w:val="000000"/>
          <w:szCs w:val="24"/>
        </w:rPr>
        <w:t>小明把吸管中的细铁丝拿出来，缠绕在吸管的下端，再用这支密度计去测量液体的密度，此时排开液体的体积不变，因吸管排开液体的体积等于排开液体的总体积减去铜丝的体积，所以，吸管排开液体的体积减小，会上浮一些，测得的密度值偏大，即测出的同一液体密度值偏大。</w:t>
      </w:r>
    </w:p>
    <w:p w14:paraId="0071094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5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[5]</w:t>
      </w:r>
      <w:r>
        <w:rPr>
          <w:rFonts w:hint="eastAsia" w:ascii="宋体" w:hAnsi="宋体" w:eastAsia="宋体" w:cs="宋体"/>
          <w:color w:val="000000"/>
          <w:szCs w:val="24"/>
        </w:rPr>
        <w:t>为了使测量结果更准确，使密度计上两条刻度线之间的距离大一些，增加塞入吸管中铁丝的质量，从而获得更大的重力，即浮力更大，排开体积更大，由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V</w:t>
      </w:r>
      <w:r>
        <w:rPr>
          <w:rFonts w:ascii="Times New Roman" w:hAnsi="Times New Roman" w:eastAsia="Times New Roman" w:cs="Times New Roman"/>
          <w:color w:val="000000"/>
          <w:szCs w:val="24"/>
        </w:rPr>
        <w:t>=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sh</w:t>
      </w:r>
      <w:r>
        <w:rPr>
          <w:rFonts w:hint="eastAsia" w:ascii="宋体" w:hAnsi="宋体" w:eastAsia="宋体" w:cs="宋体"/>
          <w:color w:val="000000"/>
          <w:szCs w:val="24"/>
        </w:rPr>
        <w:t>可知，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不变，即可使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h</w:t>
      </w:r>
      <w:r>
        <w:rPr>
          <w:rFonts w:hint="eastAsia" w:ascii="宋体" w:hAnsi="宋体" w:eastAsia="宋体" w:cs="宋体"/>
          <w:color w:val="000000"/>
          <w:szCs w:val="24"/>
        </w:rPr>
        <w:t>变大，据此设计精确程度更高。</w:t>
      </w:r>
    </w:p>
    <w:p w14:paraId="1C83813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32. </w:t>
      </w:r>
      <w:r>
        <w:rPr>
          <w:rFonts w:hint="eastAsia" w:ascii="宋体" w:hAnsi="宋体" w:eastAsia="宋体" w:cs="宋体"/>
          <w:color w:val="000000"/>
          <w:szCs w:val="24"/>
        </w:rPr>
        <w:t>小明选取了两根长度相等材料不同的合金丝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，连接成图甲电路。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为合金丝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的左端点，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N</w:t>
      </w:r>
      <w:r>
        <w:rPr>
          <w:rFonts w:hint="eastAsia" w:ascii="宋体" w:hAnsi="宋体" w:eastAsia="宋体" w:cs="宋体"/>
          <w:color w:val="000000"/>
          <w:szCs w:val="24"/>
        </w:rPr>
        <w:t>为合金丝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的右端点，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hint="eastAsia" w:ascii="宋体" w:hAnsi="宋体" w:eastAsia="宋体" w:cs="宋体"/>
          <w:color w:val="000000"/>
          <w:szCs w:val="24"/>
        </w:rPr>
        <w:t>为在合金丝上可移动的触点。闭合开关，将滑动变阻器滑片移至适当位置后，移动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hint="eastAsia" w:ascii="宋体" w:hAnsi="宋体" w:eastAsia="宋体" w:cs="宋体"/>
          <w:color w:val="000000"/>
          <w:szCs w:val="24"/>
        </w:rPr>
        <w:t>，发现电流表指针保持图乙所示位置不动，电压表读数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随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QN</w:t>
      </w:r>
      <w:r>
        <w:rPr>
          <w:rFonts w:hint="eastAsia" w:ascii="宋体" w:hAnsi="宋体" w:eastAsia="宋体" w:cs="宋体"/>
          <w:color w:val="000000"/>
          <w:szCs w:val="24"/>
        </w:rPr>
        <w:t>之间的距离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x</w:t>
      </w:r>
      <w:r>
        <w:rPr>
          <w:rFonts w:hint="eastAsia" w:ascii="宋体" w:hAnsi="宋体" w:eastAsia="宋体" w:cs="宋体"/>
          <w:color w:val="000000"/>
          <w:szCs w:val="24"/>
        </w:rPr>
        <w:t>的变化如图丙所示。</w:t>
      </w:r>
    </w:p>
    <w:p w14:paraId="1CC5C57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5232400" cy="1739900"/>
            <wp:effectExtent l="19050" t="0" r="6350" b="0"/>
            <wp:docPr id="76" name="图片 10006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10006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1FB3B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）电流表示数为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61B99EC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的长度为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cm</w:t>
      </w:r>
      <w:r>
        <w:rPr>
          <w:rFonts w:hint="eastAsia" w:ascii="宋体" w:hAnsi="宋体" w:eastAsia="宋体" w:cs="宋体"/>
          <w:color w:val="000000"/>
          <w:szCs w:val="24"/>
        </w:rPr>
        <w:t>，其阻值为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Ω</w:t>
      </w:r>
      <w:r>
        <w:rPr>
          <w:rFonts w:hint="eastAsia" w:ascii="宋体" w:hAnsi="宋体" w:eastAsia="宋体" w:cs="宋体"/>
          <w:color w:val="000000"/>
          <w:szCs w:val="24"/>
        </w:rPr>
        <w:t>。合金丝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ascii="Times New Roman" w:hAnsi="Times New Roman" w:eastAsia="Times New Roman" w:cs="Times New Roman"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10C70640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）小明再利用合金丝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和其他器材测量一个未知电阻</w:t>
      </w:r>
      <w:r>
        <w:rPr>
          <w:rFonts w:ascii="Times New Roman" w:hAnsi="Times New Roman" w:eastAsia="宋体" w:cs="宋体"/>
          <w:szCs w:val="24"/>
        </w:rPr>
        <w:object>
          <v:shape id="_x0000_i1125" o:spt="75" alt="www.szzx100.com江南汇教育网" type="#_x0000_t75" style="height:18.75pt;width:15pt;" o:ole="t" filled="f" o:preferrelative="t" stroked="f" coordsize="21600,21600">
            <v:path/>
            <v:fill on="f" focussize="0,0"/>
            <v:stroke on="f" joinstyle="miter"/>
            <v:imagedata r:id="rId70" o:title="eqIdce2581ae160692cd7e2686226fe5e2c6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的阻值，电路如图丁所示；</w:t>
      </w:r>
    </w:p>
    <w:p w14:paraId="55DAD3A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1733550" cy="1282700"/>
            <wp:effectExtent l="19050" t="0" r="0" b="0"/>
            <wp:docPr id="77" name="图片 10007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10007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EE7E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①请在图戊中用笔画线代替导线帮他完成电路连接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；</w:t>
      </w:r>
    </w:p>
    <w:p w14:paraId="39D3D65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2882900" cy="1600200"/>
            <wp:effectExtent l="19050" t="0" r="0" b="0"/>
            <wp:docPr id="78" name="图片 10007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10007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649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②电路连接好后，闭合开关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宋体" w:cs="宋体"/>
          <w:szCs w:val="24"/>
        </w:rPr>
        <w:object>
          <v:shape id="_x0000_i1126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26" DrawAspect="Content" ObjectID="_1468075826" r:id="rId21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，发现电压表无示数，检查发现是由于滑动变阻器出现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（断路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短路）；</w:t>
      </w:r>
    </w:p>
    <w:p w14:paraId="02DECDF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③排除故障后，先闭合开关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宋体" w:cs="宋体"/>
          <w:szCs w:val="24"/>
        </w:rPr>
        <w:object>
          <v:shape id="_x0000_i1127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1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，移动滑动变阻器滑片至适当位置，读出电压表示数</w:t>
      </w:r>
      <w:r>
        <w:rPr>
          <w:rFonts w:ascii="Times New Roman" w:hAnsi="Times New Roman" w:eastAsia="宋体" w:cs="宋体"/>
          <w:szCs w:val="24"/>
        </w:rPr>
        <w:object>
          <v:shape id="_x0000_i1128" o:spt="75" alt="www.szzx100.com江南汇教育网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6" o:title="eqId9fd5f9ecb870fedb5b9a608d9ca2f911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；再断开</w:t>
      </w:r>
      <w:r>
        <w:rPr>
          <w:rFonts w:ascii="Times New Roman" w:hAnsi="Times New Roman" w:eastAsia="宋体" w:cs="宋体"/>
          <w:szCs w:val="24"/>
        </w:rPr>
        <w:object>
          <v:shape id="_x0000_i1129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，闭合</w:t>
      </w:r>
      <w:r>
        <w:rPr>
          <w:rFonts w:ascii="Times New Roman" w:hAnsi="Times New Roman" w:eastAsia="宋体" w:cs="宋体"/>
          <w:szCs w:val="24"/>
        </w:rPr>
        <w:object>
          <v:shape id="_x0000_i1130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5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，读出此时电压表示数</w:t>
      </w:r>
      <w:r>
        <w:rPr>
          <w:rFonts w:ascii="Times New Roman" w:hAnsi="Times New Roman" w:eastAsia="宋体" w:cs="宋体"/>
          <w:szCs w:val="24"/>
        </w:rPr>
        <w:object>
          <v:shape id="_x0000_i1131" o:spt="75" alt="www.szzx100.com江南汇教育网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0" o:title="eqIdf833a7beb83820ecede0234c671f1878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，则待测电阻阻值为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的电阻用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Ra</w:t>
      </w:r>
      <w:r>
        <w:rPr>
          <w:rFonts w:hint="eastAsia" w:ascii="宋体" w:hAnsi="宋体" w:eastAsia="宋体" w:cs="宋体"/>
          <w:color w:val="000000"/>
          <w:szCs w:val="24"/>
        </w:rPr>
        <w:t>表示）；</w:t>
      </w:r>
    </w:p>
    <w:p w14:paraId="5F54BF8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④若在步骤③中，小明在测量</w:t>
      </w:r>
      <w:r>
        <w:rPr>
          <w:rFonts w:ascii="Times New Roman" w:hAnsi="Times New Roman" w:eastAsia="宋体" w:cs="宋体"/>
          <w:szCs w:val="24"/>
        </w:rPr>
        <w:object>
          <v:shape id="_x0000_i1132" o:spt="75" alt="www.szzx100.com江南汇教育网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0" o:title="eqIdf833a7beb83820ecede0234c671f1878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时，将</w:t>
      </w:r>
      <w:r>
        <w:rPr>
          <w:rFonts w:ascii="Times New Roman" w:hAnsi="Times New Roman" w:eastAsia="宋体" w:cs="宋体"/>
          <w:szCs w:val="24"/>
        </w:rPr>
        <w:object>
          <v:shape id="_x0000_i1133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闭合前，忘记断开</w:t>
      </w:r>
      <w:r>
        <w:rPr>
          <w:rFonts w:ascii="Times New Roman" w:hAnsi="Times New Roman" w:eastAsia="宋体" w:cs="宋体"/>
          <w:szCs w:val="24"/>
        </w:rPr>
        <w:object>
          <v:shape id="_x0000_i1134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，仍用原方法算出的待测电阻阻值</w:t>
      </w:r>
      <w:r>
        <w:rPr>
          <w:rFonts w:ascii="Times New Roman" w:hAnsi="Times New Roman" w:eastAsia="宋体" w:cs="宋体"/>
          <w:color w:val="000000"/>
          <w:szCs w:val="24"/>
        </w:rPr>
        <w:t>_________</w:t>
      </w:r>
      <w:r>
        <w:rPr>
          <w:rFonts w:hint="eastAsia" w:ascii="宋体" w:hAnsi="宋体" w:eastAsia="宋体" w:cs="宋体"/>
          <w:color w:val="000000"/>
          <w:szCs w:val="24"/>
        </w:rPr>
        <w:t>（大于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等于</w:t>
      </w:r>
      <w:r>
        <w:rPr>
          <w:rFonts w:ascii="Times New Roman" w:hAnsi="Times New Roman" w:eastAsia="Times New Roman" w:cs="Times New Roman"/>
          <w:color w:val="000000"/>
          <w:szCs w:val="24"/>
        </w:rPr>
        <w:t>/</w:t>
      </w:r>
      <w:r>
        <w:rPr>
          <w:rFonts w:hint="eastAsia" w:ascii="宋体" w:hAnsi="宋体" w:eastAsia="宋体" w:cs="宋体"/>
          <w:color w:val="000000"/>
          <w:szCs w:val="24"/>
        </w:rPr>
        <w:t>小于）真实值。</w:t>
      </w:r>
    </w:p>
    <w:p w14:paraId="1FC0FE8E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0.4</w:t>
      </w:r>
      <w:r>
        <w:rPr>
          <w:rFonts w:hint="eastAsia" w:ascii="宋体" w:hAnsi="宋体" w:eastAsia="宋体" w:cs="宋体"/>
          <w:color w:val="000000"/>
          <w:szCs w:val="24"/>
        </w:rPr>
        <w:t>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10</w:t>
      </w:r>
      <w:r>
        <w:rPr>
          <w:rFonts w:hint="eastAsia" w:ascii="宋体" w:hAnsi="宋体" w:eastAsia="宋体" w:cs="宋体"/>
          <w:color w:val="000000"/>
          <w:szCs w:val="24"/>
        </w:rPr>
        <w:t>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20</w:t>
      </w:r>
      <w:r>
        <w:rPr>
          <w:rFonts w:hint="eastAsia" w:ascii="宋体" w:hAnsi="宋体" w:eastAsia="宋体" w:cs="宋体"/>
          <w:color w:val="000000"/>
          <w:szCs w:val="24"/>
        </w:rPr>
        <w:t>④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⑤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016250" cy="1524000"/>
            <wp:effectExtent l="19050" t="0" r="0" b="0"/>
            <wp:docPr id="79" name="图片 10007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10007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szCs w:val="24"/>
        </w:rPr>
        <w:t>⑥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断路⑦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宋体" w:cs="宋体"/>
          <w:szCs w:val="24"/>
        </w:rPr>
        <w:object>
          <v:shape id="_x0000_i1135" o:spt="75" alt="www.szzx100.com江南汇教育网" type="#_x0000_t75" style="height:33.75pt;width:42pt;" o:ole="t" filled="f" o:preferrelative="t" stroked="f" coordsize="21600,21600">
            <v:path/>
            <v:fill on="f" focussize="0,0"/>
            <v:stroke on="f" joinstyle="miter"/>
            <v:imagedata r:id="rId222" o:title="eqId666261d22b63778255da7c8f021eadb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⑧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大于</w:t>
      </w:r>
    </w:p>
    <w:p w14:paraId="5201F9F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0E5D77AB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由乙图可见，电流表接入的量程为</w:t>
      </w:r>
      <w:r>
        <w:rPr>
          <w:rFonts w:ascii="Times New Roman" w:hAnsi="Times New Roman" w:eastAsia="Times New Roman" w:cs="Times New Roman"/>
          <w:color w:val="000000"/>
          <w:szCs w:val="24"/>
        </w:rPr>
        <w:t>0</w:t>
      </w:r>
      <w:r>
        <w:rPr>
          <w:rFonts w:hint="eastAsia" w:ascii="宋体" w:hAnsi="宋体" w:eastAsia="宋体" w:cs="宋体"/>
          <w:color w:val="000000"/>
          <w:szCs w:val="24"/>
        </w:rPr>
        <w:t>～</w:t>
      </w:r>
      <w:r>
        <w:rPr>
          <w:rFonts w:ascii="Times New Roman" w:hAnsi="Times New Roman" w:eastAsia="Times New Roman" w:cs="Times New Roman"/>
          <w:color w:val="000000"/>
          <w:szCs w:val="24"/>
        </w:rPr>
        <w:t>0.6A</w:t>
      </w:r>
      <w:r>
        <w:rPr>
          <w:rFonts w:hint="eastAsia" w:ascii="宋体" w:hAnsi="宋体" w:eastAsia="宋体" w:cs="宋体"/>
          <w:color w:val="000000"/>
          <w:szCs w:val="24"/>
        </w:rPr>
        <w:t>，示数为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0.4A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50DE1A33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[2][3]</w:t>
      </w:r>
      <w:r>
        <w:rPr>
          <w:rFonts w:hint="eastAsia" w:ascii="宋体" w:hAnsi="宋体" w:eastAsia="宋体" w:cs="宋体"/>
          <w:color w:val="000000"/>
          <w:szCs w:val="24"/>
        </w:rPr>
        <w:t>由丙图可见，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U</w:t>
      </w:r>
      <w:r>
        <w:rPr>
          <w:rFonts w:hint="eastAsia" w:ascii="宋体" w:hAnsi="宋体" w:eastAsia="宋体" w:cs="宋体"/>
          <w:color w:val="000000"/>
          <w:szCs w:val="24"/>
        </w:rPr>
        <w:t>随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QN</w:t>
      </w:r>
      <w:r>
        <w:rPr>
          <w:rFonts w:hint="eastAsia" w:ascii="宋体" w:hAnsi="宋体" w:eastAsia="宋体" w:cs="宋体"/>
          <w:color w:val="000000"/>
          <w:szCs w:val="24"/>
        </w:rPr>
        <w:t>之间的距离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x</w:t>
      </w:r>
      <w:r>
        <w:rPr>
          <w:rFonts w:hint="eastAsia" w:ascii="宋体" w:hAnsi="宋体" w:eastAsia="宋体" w:cs="宋体"/>
          <w:color w:val="000000"/>
          <w:szCs w:val="24"/>
        </w:rPr>
        <w:t>在</w:t>
      </w:r>
      <w:r>
        <w:rPr>
          <w:rFonts w:ascii="Times New Roman" w:hAnsi="Times New Roman" w:eastAsia="Times New Roman" w:cs="Times New Roman"/>
          <w:color w:val="000000"/>
          <w:szCs w:val="24"/>
        </w:rPr>
        <w:t>10cm</w:t>
      </w:r>
      <w:r>
        <w:rPr>
          <w:rFonts w:hint="eastAsia" w:ascii="宋体" w:hAnsi="宋体" w:eastAsia="宋体" w:cs="宋体"/>
          <w:color w:val="000000"/>
          <w:szCs w:val="24"/>
        </w:rPr>
        <w:t>处发生明显变化，故可以判断合金丝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的长度和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的长度为</w:t>
      </w:r>
      <w:r>
        <w:rPr>
          <w:rFonts w:ascii="Times New Roman" w:hAnsi="Times New Roman" w:eastAsia="Times New Roman" w:cs="Times New Roman"/>
          <w:color w:val="000000"/>
          <w:szCs w:val="24"/>
        </w:rPr>
        <w:t>10cm</w:t>
      </w:r>
      <w:r>
        <w:rPr>
          <w:rFonts w:hint="eastAsia" w:ascii="宋体" w:hAnsi="宋体" w:eastAsia="宋体" w:cs="宋体"/>
          <w:color w:val="000000"/>
          <w:szCs w:val="24"/>
        </w:rPr>
        <w:t>，此时电压表示数为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8V</w:t>
      </w:r>
      <w:r>
        <w:rPr>
          <w:rFonts w:hint="eastAsia" w:ascii="宋体" w:hAnsi="宋体" w:eastAsia="宋体" w:cs="宋体"/>
          <w:color w:val="000000"/>
          <w:szCs w:val="24"/>
        </w:rPr>
        <w:t>，根据</w:t>
      </w:r>
      <w:r>
        <w:rPr>
          <w:rFonts w:ascii="Times New Roman" w:hAnsi="Times New Roman" w:eastAsia="宋体" w:cs="宋体"/>
          <w:szCs w:val="24"/>
        </w:rPr>
        <w:object>
          <v:shape id="_x0000_i1136" o:spt="75" alt="www.szzx100.com江南汇教育网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128" o:title="eqId83d6b3ab3f116d6ac85058f35603a2b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得，合金丝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的阻值为</w:t>
      </w:r>
    </w:p>
    <w:p w14:paraId="4B6ACD5A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37" o:spt="75" alt="www.szzx100.com江南汇教育网" type="#_x0000_t75" style="height:30.75pt;width:104.25pt;" o:ole="t" filled="f" o:preferrelative="t" stroked="f" coordsize="21600,21600">
            <v:path/>
            <v:fill on="f" focussize="0,0"/>
            <v:stroke on="f" joinstyle="miter"/>
            <v:imagedata r:id="rId225" o:title="eqId582961c7562b19990cdfd9f4c4875360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</w:p>
    <w:p w14:paraId="7523AD65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[4]</w:t>
      </w:r>
      <w:r>
        <w:rPr>
          <w:rFonts w:hint="eastAsia" w:ascii="宋体" w:hAnsi="宋体" w:eastAsia="宋体" w:cs="宋体"/>
          <w:color w:val="000000"/>
          <w:szCs w:val="24"/>
        </w:rPr>
        <w:t>由图可知，当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</w:t>
      </w:r>
      <w:r>
        <w:rPr>
          <w:rFonts w:hint="eastAsia" w:ascii="宋体" w:hAnsi="宋体" w:eastAsia="宋体" w:cs="宋体"/>
          <w:color w:val="000000"/>
          <w:szCs w:val="24"/>
        </w:rPr>
        <w:t>移动至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M</w:t>
      </w:r>
      <w:r>
        <w:rPr>
          <w:rFonts w:hint="eastAsia" w:ascii="宋体" w:hAnsi="宋体" w:eastAsia="宋体" w:cs="宋体"/>
          <w:color w:val="000000"/>
          <w:szCs w:val="24"/>
        </w:rPr>
        <w:t>端，即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QN</w:t>
      </w:r>
      <w:r>
        <w:rPr>
          <w:rFonts w:hint="eastAsia" w:ascii="宋体" w:hAnsi="宋体" w:eastAsia="宋体" w:cs="宋体"/>
          <w:color w:val="000000"/>
          <w:szCs w:val="24"/>
        </w:rPr>
        <w:t>之间的距离最大时，电压表示数为</w:t>
      </w:r>
      <w:r>
        <w:rPr>
          <w:rFonts w:ascii="Times New Roman" w:hAnsi="Times New Roman" w:eastAsia="Times New Roman" w:cs="Times New Roman"/>
          <w:color w:val="000000"/>
          <w:szCs w:val="24"/>
        </w:rPr>
        <w:t>10V</w:t>
      </w:r>
      <w:r>
        <w:rPr>
          <w:rFonts w:hint="eastAsia" w:ascii="宋体" w:hAnsi="宋体" w:eastAsia="宋体" w:cs="宋体"/>
          <w:color w:val="000000"/>
          <w:szCs w:val="24"/>
        </w:rPr>
        <w:t>，已知合金丝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  <w:r>
        <w:rPr>
          <w:rFonts w:ascii="Times New Roman" w:hAnsi="Times New Roman" w:eastAsia="Times New Roman" w:cs="Times New Roman"/>
          <w:color w:val="000000"/>
          <w:szCs w:val="24"/>
        </w:rPr>
        <w:t>8V</w:t>
      </w:r>
      <w:r>
        <w:rPr>
          <w:rFonts w:hint="eastAsia" w:ascii="宋体" w:hAnsi="宋体" w:eastAsia="宋体" w:cs="宋体"/>
          <w:color w:val="000000"/>
          <w:szCs w:val="24"/>
        </w:rPr>
        <w:t>，根据串联电路电压特点，可得合金丝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  <w:r>
        <w:rPr>
          <w:rFonts w:ascii="Times New Roman" w:hAnsi="Times New Roman" w:eastAsia="Times New Roman" w:cs="Times New Roman"/>
          <w:color w:val="000000"/>
          <w:szCs w:val="24"/>
        </w:rPr>
        <w:t>2V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390A154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[5]</w:t>
      </w:r>
      <w:r>
        <w:rPr>
          <w:rFonts w:hint="eastAsia" w:ascii="宋体" w:hAnsi="宋体" w:eastAsia="宋体" w:cs="宋体"/>
          <w:color w:val="000000"/>
          <w:szCs w:val="24"/>
        </w:rPr>
        <w:t>由图可知，将开关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ascii="Times New Roman" w:hAnsi="Times New Roman" w:eastAsia="Times New Roman" w:cs="Times New Roman"/>
          <w:color w:val="000000"/>
          <w:szCs w:val="24"/>
          <w:vertAlign w:val="subscript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连接在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与合金丝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之间，使其可以控制电压表测量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两端电压，如图所示：</w:t>
      </w:r>
    </w:p>
    <w:p w14:paraId="5ECF48C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016250" cy="1524000"/>
            <wp:effectExtent l="19050" t="0" r="0" b="0"/>
            <wp:docPr id="80" name="图片 10007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10007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654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[6]</w:t>
      </w:r>
      <w:r>
        <w:rPr>
          <w:rFonts w:hint="eastAsia" w:ascii="宋体" w:hAnsi="宋体" w:eastAsia="宋体" w:cs="宋体"/>
          <w:color w:val="000000"/>
          <w:szCs w:val="24"/>
        </w:rPr>
        <w:t>由题意知，闭合开关</w:t>
      </w:r>
      <w:r>
        <w:rPr>
          <w:rFonts w:ascii="Times New Roman" w:hAnsi="Times New Roman" w:eastAsia="Times New Roman" w:cs="Times New Roman"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、</w:t>
      </w:r>
      <w:r>
        <w:rPr>
          <w:rFonts w:ascii="Times New Roman" w:hAnsi="Times New Roman" w:eastAsia="宋体" w:cs="宋体"/>
          <w:szCs w:val="24"/>
        </w:rPr>
        <w:object>
          <v:shape id="_x0000_i1138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后，滑动变阻器串联接入电路，电压表测量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与合金丝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之间的电压，滑动滑动变阻器时电压表无示数，说明滑动滑动变阻器出现断路。</w:t>
      </w:r>
    </w:p>
    <w:p w14:paraId="6C314FB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[7]</w:t>
      </w:r>
      <w:r>
        <w:rPr>
          <w:rFonts w:hint="eastAsia" w:ascii="宋体" w:hAnsi="宋体" w:eastAsia="宋体" w:cs="宋体"/>
          <w:color w:val="000000"/>
          <w:szCs w:val="24"/>
        </w:rPr>
        <w:t>闭合开关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S</w:t>
      </w:r>
      <w:r>
        <w:rPr>
          <w:rFonts w:hint="eastAsia" w:ascii="宋体" w:hAnsi="宋体" w:eastAsia="宋体" w:cs="宋体"/>
          <w:color w:val="000000"/>
          <w:szCs w:val="24"/>
        </w:rPr>
        <w:t>和</w:t>
      </w:r>
      <w:r>
        <w:rPr>
          <w:rFonts w:ascii="Times New Roman" w:hAnsi="Times New Roman" w:eastAsia="宋体" w:cs="宋体"/>
          <w:szCs w:val="24"/>
        </w:rPr>
        <w:object>
          <v:shape id="_x0000_i1139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7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，测得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与合金丝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  <w:r>
        <w:rPr>
          <w:rFonts w:ascii="Times New Roman" w:hAnsi="Times New Roman" w:eastAsia="宋体" w:cs="宋体"/>
          <w:szCs w:val="24"/>
        </w:rPr>
        <w:object>
          <v:shape id="_x0000_i1140" o:spt="75" alt="www.szzx100.com江南汇教育网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6" o:title="eqId9fd5f9ecb870fedb5b9a608d9ca2f91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，再断开</w:t>
      </w:r>
      <w:r>
        <w:rPr>
          <w:rFonts w:ascii="Times New Roman" w:hAnsi="Times New Roman" w:eastAsia="宋体" w:cs="宋体"/>
          <w:szCs w:val="24"/>
        </w:rPr>
        <w:object>
          <v:shape id="_x0000_i1141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，闭合</w:t>
      </w:r>
      <w:r>
        <w:rPr>
          <w:rFonts w:ascii="Times New Roman" w:hAnsi="Times New Roman" w:eastAsia="宋体" w:cs="宋体"/>
          <w:szCs w:val="24"/>
        </w:rPr>
        <w:object>
          <v:shape id="_x0000_i1142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，测得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  <w:r>
        <w:rPr>
          <w:rFonts w:ascii="Times New Roman" w:hAnsi="Times New Roman" w:eastAsia="宋体" w:cs="宋体"/>
          <w:szCs w:val="24"/>
        </w:rPr>
        <w:object>
          <v:shape id="_x0000_i1143" o:spt="75" alt="www.szzx100.com江南汇教育网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0" o:title="eqIdf833a7beb83820ecede0234c671f1878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，根据串联电路电压分压特点，可得合金丝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</w:p>
    <w:p w14:paraId="243C52C9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44" o:spt="75" alt="www.szzx100.com江南汇教育网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233" o:title="eqId2cc343ecec85b1c9813cd3e9d68dd2ab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2">
            <o:LockedField>false</o:LockedField>
          </o:OLEObject>
        </w:object>
      </w:r>
    </w:p>
    <w:p w14:paraId="7348557D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由</w:t>
      </w:r>
      <w:r>
        <w:rPr>
          <w:rFonts w:ascii="Times New Roman" w:hAnsi="Times New Roman" w:eastAsia="宋体" w:cs="宋体"/>
          <w:szCs w:val="24"/>
        </w:rPr>
        <w:object>
          <v:shape id="_x0000_i1145" o:spt="75" alt="www.szzx100.com江南汇教育网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235" o:title="eqId789392d59f1bc670c948f5551745187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4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得，此时经过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与合金丝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之间得电流为</w:t>
      </w:r>
    </w:p>
    <w:p w14:paraId="01BFEA88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46" o:spt="75" alt="www.szzx100.com江南汇教育网" type="#_x0000_t75" style="height:33.75pt;width:80.25pt;" o:ole="t" filled="f" o:preferrelative="t" stroked="f" coordsize="21600,21600">
            <v:path/>
            <v:fill on="f" focussize="0,0"/>
            <v:stroke on="f" joinstyle="miter"/>
            <v:imagedata r:id="rId237" o:title="eqId06861ae4c8efb9a9068bbec8535875b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6">
            <o:LockedField>false</o:LockedField>
          </o:OLEObject>
        </w:object>
      </w:r>
    </w:p>
    <w:p w14:paraId="20D2CE86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根据</w:t>
      </w:r>
      <w:r>
        <w:rPr>
          <w:rFonts w:ascii="Times New Roman" w:hAnsi="Times New Roman" w:eastAsia="宋体" w:cs="宋体"/>
          <w:szCs w:val="24"/>
        </w:rPr>
        <w:object>
          <v:shape id="_x0000_i1147" o:spt="75" alt="www.szzx100.com江南汇教育网" type="#_x0000_t75" style="height:30.75pt;width:33.75pt;" o:ole="t" filled="f" o:preferrelative="t" stroked="f" coordsize="21600,21600">
            <v:path/>
            <v:fill on="f" focussize="0,0"/>
            <v:stroke on="f" joinstyle="miter"/>
            <v:imagedata r:id="rId128" o:title="eqId83d6b3ab3f116d6ac85058f35603a2b6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得，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的阻值为</w:t>
      </w:r>
    </w:p>
    <w:p w14:paraId="701DCFCD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48" o:spt="75" alt="www.szzx100.com江南汇教育网" type="#_x0000_t75" style="height:48.75pt;width:132pt;" o:ole="t" filled="f" o:preferrelative="t" stroked="f" coordsize="21600,21600">
            <v:path/>
            <v:fill on="f" focussize="0,0"/>
            <v:stroke on="f" joinstyle="miter"/>
            <v:imagedata r:id="rId240" o:title="eqId22a53b6ca95dc5ea89ebc25afbd5adb4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</w:p>
    <w:p w14:paraId="2F2219A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[8]</w:t>
      </w:r>
      <w:r>
        <w:rPr>
          <w:rFonts w:hint="eastAsia" w:ascii="宋体" w:hAnsi="宋体" w:eastAsia="宋体" w:cs="宋体"/>
          <w:color w:val="000000"/>
          <w:szCs w:val="24"/>
        </w:rPr>
        <w:t>根据题意可知，</w:t>
      </w:r>
      <w:r>
        <w:rPr>
          <w:rFonts w:ascii="Times New Roman" w:hAnsi="Times New Roman" w:eastAsia="宋体" w:cs="宋体"/>
          <w:szCs w:val="24"/>
        </w:rPr>
        <w:object>
          <v:shape id="_x0000_i1149" o:spt="75" alt="www.szzx100.com江南汇教育网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6" o:title="eqId779629f16056a50f4c06e3996d8e1c8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闭合前，忘记断开</w:t>
      </w:r>
      <w:r>
        <w:rPr>
          <w:rFonts w:ascii="Times New Roman" w:hAnsi="Times New Roman" w:eastAsia="宋体" w:cs="宋体"/>
          <w:szCs w:val="24"/>
        </w:rPr>
        <w:object>
          <v:shape id="_x0000_i1150" o:spt="75" alt="www.szzx100.com江南汇教育网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3" o:title="eqId910f1655703721b51006b887a2394b6d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，合金丝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被短路，根据串联电路分压特点可知，此时测得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两端电压为</w:t>
      </w:r>
      <w:r>
        <w:rPr>
          <w:rFonts w:ascii="Times New Roman" w:hAnsi="Times New Roman" w:eastAsia="宋体" w:cs="宋体"/>
          <w:szCs w:val="24"/>
        </w:rPr>
        <w:object>
          <v:shape id="_x0000_i1151" o:spt="75" alt="www.szzx100.com江南汇教育网" type="#_x0000_t75" style="height:18pt;width:15.75pt;" o:ole="t" filled="f" o:preferrelative="t" stroked="f" coordsize="21600,21600">
            <v:path/>
            <v:fill on="f" focussize="0,0"/>
            <v:stroke on="f" joinstyle="miter"/>
            <v:imagedata r:id="rId80" o:title="eqIdf833a7beb83820ecede0234c671f187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3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将偏大，所以测得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Rx</w:t>
      </w:r>
      <w:r>
        <w:rPr>
          <w:rFonts w:hint="eastAsia" w:ascii="宋体" w:hAnsi="宋体" w:eastAsia="宋体" w:cs="宋体"/>
          <w:color w:val="000000"/>
          <w:szCs w:val="24"/>
        </w:rPr>
        <w:t>阻值大于真实值。</w:t>
      </w:r>
    </w:p>
    <w:p w14:paraId="2D4B568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t xml:space="preserve">33. </w:t>
      </w:r>
      <w:r>
        <w:rPr>
          <w:rFonts w:hint="eastAsia" w:ascii="宋体" w:hAnsi="宋体" w:eastAsia="宋体" w:cs="宋体"/>
          <w:color w:val="000000"/>
          <w:szCs w:val="24"/>
        </w:rPr>
        <w:t>人眼对观察到的景物有暂时的“记忆”，在外界景物消失后，视神经对它的印象还会延续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左右，这种特征叫视觉暂留．例如在一张白色卡片纸的正、反面分别画上鸟笼和鸟，让卡片纸快速旋转，当正、反两面交替出现在眼前的时间间隔在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之内时，人眼就能看到鸟在笼中的现象（图甲）。</w:t>
      </w:r>
    </w:p>
    <w:p w14:paraId="56C39AD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117850" cy="1282700"/>
            <wp:effectExtent l="19050" t="0" r="6350" b="0"/>
            <wp:docPr id="81" name="图片 10007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10007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78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9D0BA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一些城市地铁行驶在某些区间时，乘客能看到窗外出现清晰的动态广告，往往也是利用了视觉暂留的原理。某段地铁内隧道广告的制作方法如下：在隧道侧壁与车窗相同高度处，沿运行方向每经过距离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，安装一块大小相同的广告灯箱，如图乙。灯箱采用频闪方式实现亮、暗交替，且工作时各灯箱亮、暗同步变化（人的视觉暂留时间以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计算）。</w:t>
      </w:r>
    </w:p>
    <w:p w14:paraId="0284701C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color w:val="000000"/>
          <w:szCs w:val="24"/>
        </w:rPr>
        <w:drawing>
          <wp:inline distT="0" distB="0" distL="0" distR="0">
            <wp:extent cx="3048000" cy="1016000"/>
            <wp:effectExtent l="19050" t="0" r="0" b="0"/>
            <wp:docPr id="82" name="图片 10008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10008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FAF9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）要实现时长</w:t>
      </w:r>
      <w:r>
        <w:rPr>
          <w:rFonts w:ascii="Times New Roman" w:hAnsi="Times New Roman" w:eastAsia="Times New Roman" w:cs="Times New Roman"/>
          <w:color w:val="000000"/>
          <w:szCs w:val="24"/>
        </w:rPr>
        <w:t>15s</w:t>
      </w:r>
      <w:r>
        <w:rPr>
          <w:rFonts w:hint="eastAsia" w:ascii="宋体" w:hAnsi="宋体" w:eastAsia="宋体" w:cs="宋体"/>
          <w:color w:val="000000"/>
          <w:szCs w:val="24"/>
        </w:rPr>
        <w:t>的广告效果，至少需要安装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块广告灯箱；</w:t>
      </w:r>
    </w:p>
    <w:p w14:paraId="5D15B31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）灯箱安装好后，调节灯箱发光频率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</w:rPr>
        <w:t>，控制地铁速度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v</w:t>
      </w:r>
      <w:r>
        <w:rPr>
          <w:rFonts w:hint="eastAsia" w:ascii="宋体" w:hAnsi="宋体" w:eastAsia="宋体" w:cs="宋体"/>
          <w:color w:val="000000"/>
          <w:szCs w:val="24"/>
        </w:rPr>
        <w:t>，当它们满足下述哪种情况时，乘客能看到流畅稳定的广告画面？答：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2EE132A5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A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152" o:spt="75" alt="www.szzx100.com江南汇教育网" type="#_x0000_t75" style="height:15.75pt;width:44.25pt;" o:ole="t" filled="f" o:preferrelative="t" stroked="f" coordsize="21600,21600">
            <v:path/>
            <v:fill on="f" focussize="0,0"/>
            <v:stroke on="f" joinstyle="miter"/>
            <v:imagedata r:id="rId87" o:title="eqId4051390ccf1901a019302b31bb1a39c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153" o:spt="75" alt="www.szzx100.com江南汇教育网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9" o:title="eqId580ea3a3e593b0aa13d371737e288a7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7">
            <o:LockedField>false</o:LockedField>
          </o:OLEObject>
        </w:object>
      </w:r>
    </w:p>
    <w:p w14:paraId="0D0A261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B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154" o:spt="75" alt="www.szzx100.com江南汇教育网" type="#_x0000_t75" style="height:15pt;width:44.25pt;" o:ole="t" filled="f" o:preferrelative="t" stroked="f" coordsize="21600,21600">
            <v:path/>
            <v:fill on="f" focussize="0,0"/>
            <v:stroke on="f" joinstyle="miter"/>
            <v:imagedata r:id="rId91" o:title="eqIdae040d88e243dd46ae68b5be97e102e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8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155" o:spt="75" alt="www.szzx100.com江南汇教育网" type="#_x0000_t75" style="height:30.75pt;width:42.75pt;" o:ole="t" filled="f" o:preferrelative="t" stroked="f" coordsize="21600,21600">
            <v:path/>
            <v:fill on="f" focussize="0,0"/>
            <v:stroke on="f" joinstyle="miter"/>
            <v:imagedata r:id="rId93" o:title="eqIddd704a47a896c49644cd4821639760b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9">
            <o:LockedField>false</o:LockedField>
          </o:OLEObject>
        </w:object>
      </w:r>
    </w:p>
    <w:p w14:paraId="631F763F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156" o:spt="75" alt="www.szzx100.com江南汇教育网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95" o:title="eqIdd53f53e53a32afd971c16258527820a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157" o:spt="75" alt="www.szzx100.com江南汇教育网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89" o:title="eqId580ea3a3e593b0aa13d371737e288a7b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1">
            <o:LockedField>false</o:LockedField>
          </o:OLEObject>
        </w:object>
      </w:r>
    </w:p>
    <w:p w14:paraId="3C9FB697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Times New Roman" w:cs="Times New Roman"/>
          <w:color w:val="000000"/>
          <w:szCs w:val="24"/>
        </w:rPr>
        <w:t>D</w:t>
      </w:r>
      <w:r>
        <w:rPr>
          <w:rFonts w:hint="eastAsia" w:ascii="宋体" w:hAnsi="宋体" w:eastAsia="宋体" w:cs="宋体"/>
          <w:color w:val="000000"/>
          <w:szCs w:val="24"/>
        </w:rPr>
        <w:t>．</w:t>
      </w:r>
      <w:r>
        <w:rPr>
          <w:rFonts w:ascii="Times New Roman" w:hAnsi="Times New Roman" w:eastAsia="宋体" w:cs="宋体"/>
          <w:szCs w:val="24"/>
        </w:rPr>
        <w:object>
          <v:shape id="_x0000_i1158" o:spt="75" alt="www.szzx100.com江南汇教育网" type="#_x0000_t75" style="height:15.75pt;width:50.25pt;" o:ole="t" filled="f" o:preferrelative="t" stroked="f" coordsize="21600,21600">
            <v:path/>
            <v:fill on="f" focussize="0,0"/>
            <v:stroke on="f" joinstyle="miter"/>
            <v:imagedata r:id="rId98" o:title="eqId59d8ef0f52dfe2b81b7915691d67f888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2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，且</w:t>
      </w:r>
      <w:r>
        <w:rPr>
          <w:rFonts w:ascii="Times New Roman" w:hAnsi="Times New Roman" w:eastAsia="宋体" w:cs="宋体"/>
          <w:szCs w:val="24"/>
        </w:rPr>
        <w:object>
          <v:shape id="_x0000_i1159" o:spt="75" alt="www.szzx100.com江南汇教育网" type="#_x0000_t75" style="height:15.75pt;width:39.75pt;" o:ole="t" filled="f" o:preferrelative="t" stroked="f" coordsize="21600,21600">
            <v:path/>
            <v:fill on="f" focussize="0,0"/>
            <v:stroke on="f" joinstyle="miter"/>
            <v:imagedata r:id="rId100" o:title="eqId72e4a3723ec49dc3c4a725c12e6b151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</w:p>
    <w:p w14:paraId="76543EB4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）座位上乘客发现正常显示的广告画面突然向地铁前进方向缓慢移动，可能原因是</w:t>
      </w:r>
      <w:r>
        <w:rPr>
          <w:rFonts w:ascii="Times New Roman" w:hAnsi="Times New Roman" w:eastAsia="宋体" w:cs="宋体"/>
          <w:color w:val="000000"/>
          <w:szCs w:val="24"/>
        </w:rPr>
        <w:t>______</w:t>
      </w:r>
      <w:r>
        <w:rPr>
          <w:rFonts w:hint="eastAsia" w:ascii="宋体" w:hAnsi="宋体" w:eastAsia="宋体" w:cs="宋体"/>
          <w:color w:val="000000"/>
          <w:szCs w:val="24"/>
        </w:rPr>
        <w:t>（写出一种即可）。</w:t>
      </w:r>
    </w:p>
    <w:p w14:paraId="04588A91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【答案】</w:t>
      </w:r>
      <w:r>
        <w:rPr>
          <w:rFonts w:hint="eastAsia" w:ascii="宋体" w:hAnsi="宋体" w:eastAsia="宋体" w:cs="宋体"/>
          <w:color w:val="000000"/>
          <w:szCs w:val="24"/>
        </w:rPr>
        <w:t>①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150</w:t>
      </w:r>
      <w:r>
        <w:rPr>
          <w:rFonts w:hint="eastAsia" w:ascii="宋体" w:hAnsi="宋体" w:eastAsia="宋体" w:cs="宋体"/>
          <w:color w:val="000000"/>
          <w:szCs w:val="24"/>
        </w:rPr>
        <w:t>②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③</w:t>
      </w:r>
      <w:r>
        <w:rPr>
          <w:rFonts w:ascii="Times New Roman" w:hAnsi="Times New Roman" w:eastAsia="宋体" w:cs="宋体"/>
          <w:color w:val="000000"/>
          <w:szCs w:val="24"/>
        </w:rPr>
        <w:t xml:space="preserve">. </w:t>
      </w:r>
      <w:r>
        <w:rPr>
          <w:rFonts w:hint="eastAsia" w:ascii="宋体" w:hAnsi="宋体" w:eastAsia="宋体" w:cs="宋体"/>
          <w:color w:val="000000"/>
          <w:szCs w:val="24"/>
        </w:rPr>
        <w:t>地铁速度稍稍减慢</w:t>
      </w:r>
    </w:p>
    <w:p w14:paraId="4AB78DA3">
      <w:pPr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2E75B6"/>
          <w:szCs w:val="24"/>
        </w:rPr>
        <w:t>【解析】</w:t>
      </w:r>
    </w:p>
    <w:p w14:paraId="610D9F91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Times New Roman" w:hAnsi="Times New Roman" w:eastAsia="宋体" w:cs="宋体"/>
          <w:color w:val="000000"/>
          <w:szCs w:val="24"/>
        </w:rPr>
        <w:t>【详解】</w:t>
      </w: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1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[1]</w:t>
      </w:r>
      <w:r>
        <w:rPr>
          <w:rFonts w:hint="eastAsia" w:ascii="宋体" w:hAnsi="宋体" w:eastAsia="宋体" w:cs="宋体"/>
          <w:color w:val="000000"/>
          <w:szCs w:val="24"/>
        </w:rPr>
        <w:t>每个广告牌视觉暂留的时间为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，要实现时长</w:t>
      </w:r>
      <w:r>
        <w:rPr>
          <w:rFonts w:ascii="Times New Roman" w:hAnsi="Times New Roman" w:eastAsia="Times New Roman" w:cs="Times New Roman"/>
          <w:color w:val="000000"/>
          <w:szCs w:val="24"/>
        </w:rPr>
        <w:t>15s</w:t>
      </w:r>
      <w:r>
        <w:rPr>
          <w:rFonts w:hint="eastAsia" w:ascii="宋体" w:hAnsi="宋体" w:eastAsia="宋体" w:cs="宋体"/>
          <w:color w:val="000000"/>
          <w:szCs w:val="24"/>
        </w:rPr>
        <w:t>的广告效果，需要的广告牌数量为</w:t>
      </w:r>
    </w:p>
    <w:p w14:paraId="270B451B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60" o:spt="75" alt="www.szzx100.com江南汇教育网" type="#_x0000_t75" style="height:31.5pt;width:54pt;" o:ole="t" filled="f" o:preferrelative="t" stroked="f" coordsize="21600,21600">
            <v:path/>
            <v:fill on="f" focussize="0,0"/>
            <v:stroke on="f" joinstyle="miter"/>
            <v:imagedata r:id="rId255" o:title="eqIdcfd2cbaa1602dc867114c20770695405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4">
            <o:LockedField>false</o:LockedField>
          </o:OLEObject>
        </w:object>
      </w:r>
    </w:p>
    <w:p w14:paraId="648FCE13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[2]</w:t>
      </w:r>
      <w:r>
        <w:rPr>
          <w:rFonts w:hint="eastAsia" w:ascii="宋体" w:hAnsi="宋体" w:eastAsia="宋体" w:cs="宋体"/>
          <w:color w:val="000000"/>
          <w:szCs w:val="24"/>
        </w:rPr>
        <w:t>灯箱发光频率为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hint="eastAsia" w:ascii="宋体" w:hAnsi="宋体" w:eastAsia="宋体" w:cs="宋体"/>
          <w:color w:val="000000"/>
          <w:szCs w:val="24"/>
        </w:rPr>
        <w:t>，周期为</w:t>
      </w:r>
      <w:r>
        <w:rPr>
          <w:rFonts w:ascii="Times New Roman" w:hAnsi="Times New Roman" w:eastAsia="宋体" w:cs="宋体"/>
          <w:szCs w:val="24"/>
        </w:rPr>
        <w:object>
          <v:shape id="_x0000_i1161" o:spt="75" alt="www.szzx100.com江南汇教育网" type="#_x0000_t75" style="height:33pt;width:30pt;" o:ole="t" filled="f" o:preferrelative="t" stroked="f" coordsize="21600,21600">
            <v:path/>
            <v:fill on="f" focussize="0,0"/>
            <v:stroke on="f" joinstyle="miter"/>
            <v:imagedata r:id="rId257" o:title="eqId682772682dcf10a10e010623c5d4c44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6">
            <o:LockedField>false</o:LockedField>
          </o:OLEObject>
        </w:object>
      </w:r>
      <w:r>
        <w:rPr>
          <w:rFonts w:hint="eastAsia" w:ascii="宋体" w:hAnsi="宋体" w:eastAsia="宋体" w:cs="宋体"/>
          <w:color w:val="000000"/>
          <w:szCs w:val="24"/>
        </w:rPr>
        <w:t>，则</w:t>
      </w:r>
    </w:p>
    <w:p w14:paraId="679307D2">
      <w:pPr>
        <w:jc w:val="center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ascii="Times New Roman" w:hAnsi="Times New Roman" w:eastAsia="宋体" w:cs="宋体"/>
          <w:szCs w:val="24"/>
        </w:rPr>
        <w:object>
          <v:shape id="_x0000_i1162" o:spt="75" alt="www.szzx100.com江南汇教育网" type="#_x0000_t75" style="height:48pt;width:81.75pt;" o:ole="t" filled="f" o:preferrelative="t" stroked="f" coordsize="21600,21600">
            <v:path/>
            <v:fill on="f" focussize="0,0"/>
            <v:stroke on="f" joinstyle="miter"/>
            <v:imagedata r:id="rId259" o:title="eqIdd482232444ac4651899a68690cc80c9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</w:p>
    <w:p w14:paraId="3C263039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要看到流畅稳定的广告画面，应使相邻两个广告牌交替闪亮出现在眼前的时间间隔为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，即</w:t>
      </w:r>
      <w:r>
        <w:rPr>
          <w:rFonts w:ascii="Times New Roman" w:hAnsi="Times New Roman" w:eastAsia="Times New Roman" w:cs="Times New Roman"/>
          <w:color w:val="000000"/>
          <w:szCs w:val="24"/>
        </w:rPr>
        <w:t>0.1s</w:t>
      </w:r>
      <w:r>
        <w:rPr>
          <w:rFonts w:hint="eastAsia" w:ascii="宋体" w:hAnsi="宋体" w:eastAsia="宋体" w:cs="宋体"/>
          <w:color w:val="000000"/>
          <w:szCs w:val="24"/>
        </w:rPr>
        <w:t>广告牌闪亮</w:t>
      </w:r>
      <w:r>
        <w:rPr>
          <w:rFonts w:ascii="Times New Roman" w:hAnsi="Times New Roman" w:eastAsia="Times New Roman" w:cs="Times New Roman"/>
          <w:color w:val="000000"/>
          <w:szCs w:val="24"/>
        </w:rPr>
        <w:t>2</w:t>
      </w:r>
      <w:r>
        <w:rPr>
          <w:rFonts w:hint="eastAsia" w:ascii="宋体" w:hAnsi="宋体" w:eastAsia="宋体" w:cs="宋体"/>
          <w:color w:val="000000"/>
          <w:szCs w:val="24"/>
        </w:rPr>
        <w:t>次，</w:t>
      </w:r>
      <w:r>
        <w:rPr>
          <w:rFonts w:ascii="Times New Roman" w:hAnsi="Times New Roman" w:eastAsia="Times New Roman" w:cs="Times New Roman"/>
          <w:color w:val="000000"/>
          <w:szCs w:val="24"/>
        </w:rPr>
        <w:t>1s</w:t>
      </w:r>
      <w:r>
        <w:rPr>
          <w:rFonts w:hint="eastAsia" w:ascii="宋体" w:hAnsi="宋体" w:eastAsia="宋体" w:cs="宋体"/>
          <w:color w:val="000000"/>
          <w:szCs w:val="24"/>
        </w:rPr>
        <w:t>闪亮</w:t>
      </w:r>
      <w:r>
        <w:rPr>
          <w:rFonts w:ascii="Times New Roman" w:hAnsi="Times New Roman" w:eastAsia="Times New Roman" w:cs="Times New Roman"/>
          <w:color w:val="000000"/>
          <w:szCs w:val="24"/>
        </w:rPr>
        <w:t>20</w:t>
      </w:r>
      <w:r>
        <w:rPr>
          <w:rFonts w:hint="eastAsia" w:ascii="宋体" w:hAnsi="宋体" w:eastAsia="宋体" w:cs="宋体"/>
          <w:color w:val="000000"/>
          <w:szCs w:val="24"/>
        </w:rPr>
        <w:t>次，则灯箱发光频率</w:t>
      </w:r>
      <w:r>
        <w:rPr>
          <w:rFonts w:ascii="Times New Roman" w:hAnsi="Times New Roman" w:eastAsia="Times New Roman" w:cs="Times New Roman"/>
          <w:i/>
          <w:color w:val="000000"/>
          <w:szCs w:val="24"/>
        </w:rPr>
        <w:t>f</w:t>
      </w:r>
      <w:r>
        <w:rPr>
          <w:rFonts w:ascii="Times New Roman" w:hAnsi="Times New Roman" w:eastAsia="Times New Roman" w:cs="Times New Roman"/>
          <w:color w:val="000000"/>
          <w:szCs w:val="24"/>
        </w:rPr>
        <w:t>=20Hz</w:t>
      </w:r>
      <w:r>
        <w:rPr>
          <w:rFonts w:hint="eastAsia" w:ascii="宋体" w:hAnsi="宋体" w:eastAsia="宋体" w:cs="宋体"/>
          <w:color w:val="000000"/>
          <w:szCs w:val="24"/>
        </w:rPr>
        <w:t>，故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符合题意，</w:t>
      </w:r>
      <w:r>
        <w:rPr>
          <w:rFonts w:ascii="Times New Roman" w:hAnsi="Times New Roman" w:eastAsia="Times New Roman" w:cs="Times New Roman"/>
          <w:color w:val="000000"/>
          <w:szCs w:val="24"/>
        </w:rPr>
        <w:t>ABD</w:t>
      </w:r>
      <w:r>
        <w:rPr>
          <w:rFonts w:hint="eastAsia" w:ascii="宋体" w:hAnsi="宋体" w:eastAsia="宋体" w:cs="宋体"/>
          <w:color w:val="000000"/>
          <w:szCs w:val="24"/>
        </w:rPr>
        <w:t>不符合题意。</w:t>
      </w:r>
    </w:p>
    <w:p w14:paraId="1A90AAC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故选</w:t>
      </w:r>
      <w:r>
        <w:rPr>
          <w:rFonts w:ascii="Times New Roman" w:hAnsi="Times New Roman" w:eastAsia="Times New Roman" w:cs="Times New Roman"/>
          <w:color w:val="000000"/>
          <w:szCs w:val="24"/>
        </w:rPr>
        <w:t>C</w:t>
      </w:r>
      <w:r>
        <w:rPr>
          <w:rFonts w:hint="eastAsia" w:ascii="宋体" w:hAnsi="宋体" w:eastAsia="宋体" w:cs="宋体"/>
          <w:color w:val="000000"/>
          <w:szCs w:val="24"/>
        </w:rPr>
        <w:t>。</w:t>
      </w:r>
    </w:p>
    <w:p w14:paraId="3AF77642">
      <w:pPr>
        <w:jc w:val="left"/>
        <w:textAlignment w:val="center"/>
        <w:rPr>
          <w:rFonts w:ascii="Times New Roman" w:hAnsi="Times New Roman" w:eastAsia="宋体" w:cs="宋体"/>
          <w:color w:val="000000"/>
          <w:szCs w:val="24"/>
        </w:rPr>
      </w:pPr>
      <w:r>
        <w:rPr>
          <w:rFonts w:hint="eastAsia" w:ascii="宋体" w:hAnsi="宋体" w:eastAsia="宋体" w:cs="宋体"/>
          <w:color w:val="000000"/>
          <w:szCs w:val="24"/>
        </w:rPr>
        <w:t>（</w:t>
      </w:r>
      <w:r>
        <w:rPr>
          <w:rFonts w:ascii="Times New Roman" w:hAnsi="Times New Roman" w:eastAsia="Times New Roman" w:cs="Times New Roman"/>
          <w:color w:val="000000"/>
          <w:szCs w:val="24"/>
        </w:rPr>
        <w:t>3</w:t>
      </w:r>
      <w:r>
        <w:rPr>
          <w:rFonts w:hint="eastAsia" w:ascii="宋体" w:hAnsi="宋体" w:eastAsia="宋体" w:cs="宋体"/>
          <w:color w:val="000000"/>
          <w:szCs w:val="24"/>
        </w:rPr>
        <w:t>）</w:t>
      </w:r>
      <w:r>
        <w:rPr>
          <w:rFonts w:ascii="Times New Roman" w:hAnsi="Times New Roman" w:eastAsia="Times New Roman" w:cs="Times New Roman"/>
          <w:color w:val="000000"/>
          <w:szCs w:val="24"/>
        </w:rPr>
        <w:t>[3]</w:t>
      </w:r>
      <w:r>
        <w:rPr>
          <w:rFonts w:hint="eastAsia" w:ascii="宋体" w:hAnsi="宋体" w:eastAsia="宋体" w:cs="宋体"/>
          <w:color w:val="000000"/>
          <w:szCs w:val="24"/>
        </w:rPr>
        <w:t>广告画面向地铁前进方向缓慢移动，说明地铁的速度小于频率与广告牌间距的乘积，可能是地铁在减速，也可能是广告牌闪亮频率变大。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97182223"/>
      <w:docPartObj>
        <w:docPartGallery w:val="AutoText"/>
      </w:docPartObj>
    </w:sdtPr>
    <w:sdtContent>
      <w:p w14:paraId="7C8CD147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A8A8B5">
    <w:pPr>
      <w:pStyle w:val="4"/>
      <w:jc w:val="center"/>
      <w:rPr>
        <w:color w:val="0000FF"/>
      </w:rPr>
    </w:pP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79F"/>
    <w:rsid w:val="002E679F"/>
    <w:rsid w:val="004C57B0"/>
    <w:rsid w:val="00655D2D"/>
    <w:rsid w:val="007C4A42"/>
    <w:rsid w:val="00917046"/>
    <w:rsid w:val="00A15D2D"/>
    <w:rsid w:val="00DB7AAC"/>
    <w:rsid w:val="00FA2591"/>
    <w:rsid w:val="1458391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宋体"/>
      <w:sz w:val="18"/>
      <w:szCs w:val="24"/>
    </w:rPr>
  </w:style>
  <w:style w:type="paragraph" w:styleId="4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</w:pPr>
    <w:rPr>
      <w:rFonts w:ascii="Times New Roman" w:hAnsi="Times New Roman" w:eastAsia="宋体" w:cs="宋体"/>
      <w:sz w:val="18"/>
      <w:szCs w:val="24"/>
    </w:rPr>
  </w:style>
  <w:style w:type="character" w:styleId="7">
    <w:name w:val="FollowedHyperlink"/>
    <w:basedOn w:val="6"/>
    <w:semiHidden/>
    <w:unhideWhenUsed/>
    <w:uiPriority w:val="99"/>
    <w:rPr>
      <w:color w:val="954F72" w:themeColor="followedHyperlink"/>
      <w:u w:val="single"/>
    </w:rPr>
  </w:style>
  <w:style w:type="character" w:styleId="8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9">
    <w:name w:val="访问过的超链接1"/>
    <w:basedOn w:val="6"/>
    <w:semiHidden/>
    <w:unhideWhenUsed/>
    <w:uiPriority w:val="99"/>
    <w:rPr>
      <w:color w:val="954F72"/>
      <w:u w:val="single"/>
    </w:rPr>
  </w:style>
  <w:style w:type="paragraph" w:customStyle="1" w:styleId="10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页眉 Char"/>
    <w:basedOn w:val="6"/>
    <w:link w:val="4"/>
    <w:semiHidden/>
    <w:uiPriority w:val="99"/>
    <w:rPr>
      <w:rFonts w:ascii="Times New Roman" w:hAnsi="Times New Roman" w:eastAsia="宋体" w:cs="宋体"/>
      <w:sz w:val="18"/>
      <w:szCs w:val="24"/>
    </w:rPr>
  </w:style>
  <w:style w:type="character" w:customStyle="1" w:styleId="12">
    <w:name w:val="页脚 Char"/>
    <w:basedOn w:val="6"/>
    <w:link w:val="3"/>
    <w:uiPriority w:val="99"/>
    <w:rPr>
      <w:rFonts w:ascii="Times New Roman" w:hAnsi="Times New Roman" w:eastAsia="宋体" w:cs="宋体"/>
      <w:sz w:val="18"/>
      <w:szCs w:val="24"/>
    </w:rPr>
  </w:style>
  <w:style w:type="paragraph" w:styleId="13">
    <w:name w:val="No Spacing"/>
    <w:qFormat/>
    <w:uiPriority w:val="1"/>
    <w:rPr>
      <w:rFonts w:ascii="Calibri" w:hAnsi="Calibri" w:eastAsia="Microsoft YaHei UI" w:cs="Times New Roman"/>
      <w:kern w:val="0"/>
      <w:sz w:val="22"/>
      <w:szCs w:val="22"/>
      <w:lang w:val="en-US" w:eastAsia="zh-CN" w:bidi="ar-SA"/>
    </w:rPr>
  </w:style>
  <w:style w:type="paragraph" w:styleId="14">
    <w:name w:val="List Paragraph"/>
    <w:basedOn w:val="1"/>
    <w:qFormat/>
    <w:uiPriority w:val="99"/>
    <w:pPr>
      <w:ind w:firstLine="420" w:firstLineChars="200"/>
    </w:pPr>
    <w:rPr>
      <w:rFonts w:ascii="Times New Roman" w:hAnsi="Times New Roman" w:eastAsia="宋体" w:cs="宋体"/>
      <w:szCs w:val="24"/>
    </w:rPr>
  </w:style>
  <w:style w:type="character" w:customStyle="1" w:styleId="15">
    <w:name w:val="批注框文本 Char"/>
    <w:basedOn w:val="6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9.bin"/><Relationship Id="rId98" Type="http://schemas.openxmlformats.org/officeDocument/2006/relationships/image" Target="media/image55.wmf"/><Relationship Id="rId97" Type="http://schemas.openxmlformats.org/officeDocument/2006/relationships/oleObject" Target="embeddings/oleObject38.bin"/><Relationship Id="rId96" Type="http://schemas.openxmlformats.org/officeDocument/2006/relationships/oleObject" Target="embeddings/oleObject37.bin"/><Relationship Id="rId95" Type="http://schemas.openxmlformats.org/officeDocument/2006/relationships/image" Target="media/image54.wmf"/><Relationship Id="rId94" Type="http://schemas.openxmlformats.org/officeDocument/2006/relationships/oleObject" Target="embeddings/oleObject36.bin"/><Relationship Id="rId93" Type="http://schemas.openxmlformats.org/officeDocument/2006/relationships/image" Target="media/image53.wmf"/><Relationship Id="rId92" Type="http://schemas.openxmlformats.org/officeDocument/2006/relationships/oleObject" Target="embeddings/oleObject35.bin"/><Relationship Id="rId91" Type="http://schemas.openxmlformats.org/officeDocument/2006/relationships/image" Target="media/image52.wmf"/><Relationship Id="rId90" Type="http://schemas.openxmlformats.org/officeDocument/2006/relationships/oleObject" Target="embeddings/oleObject34.bin"/><Relationship Id="rId9" Type="http://schemas.openxmlformats.org/officeDocument/2006/relationships/image" Target="media/image4.png"/><Relationship Id="rId89" Type="http://schemas.openxmlformats.org/officeDocument/2006/relationships/image" Target="media/image51.wmf"/><Relationship Id="rId88" Type="http://schemas.openxmlformats.org/officeDocument/2006/relationships/oleObject" Target="embeddings/oleObject33.bin"/><Relationship Id="rId87" Type="http://schemas.openxmlformats.org/officeDocument/2006/relationships/image" Target="media/image50.wmf"/><Relationship Id="rId86" Type="http://schemas.openxmlformats.org/officeDocument/2006/relationships/oleObject" Target="embeddings/oleObject32.bin"/><Relationship Id="rId85" Type="http://schemas.openxmlformats.org/officeDocument/2006/relationships/image" Target="media/image49.png"/><Relationship Id="rId84" Type="http://schemas.openxmlformats.org/officeDocument/2006/relationships/image" Target="media/image48.png"/><Relationship Id="rId83" Type="http://schemas.openxmlformats.org/officeDocument/2006/relationships/oleObject" Target="embeddings/oleObject31.bin"/><Relationship Id="rId82" Type="http://schemas.openxmlformats.org/officeDocument/2006/relationships/oleObject" Target="embeddings/oleObject30.bin"/><Relationship Id="rId81" Type="http://schemas.openxmlformats.org/officeDocument/2006/relationships/oleObject" Target="embeddings/oleObject29.bin"/><Relationship Id="rId80" Type="http://schemas.openxmlformats.org/officeDocument/2006/relationships/image" Target="media/image47.wmf"/><Relationship Id="rId8" Type="http://schemas.openxmlformats.org/officeDocument/2006/relationships/image" Target="media/image3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6.wmf"/><Relationship Id="rId75" Type="http://schemas.openxmlformats.org/officeDocument/2006/relationships/oleObject" Target="embeddings/oleObject25.bin"/><Relationship Id="rId74" Type="http://schemas.openxmlformats.org/officeDocument/2006/relationships/oleObject" Target="embeddings/oleObject24.bin"/><Relationship Id="rId73" Type="http://schemas.openxmlformats.org/officeDocument/2006/relationships/oleObject" Target="embeddings/oleObject23.bin"/><Relationship Id="rId72" Type="http://schemas.openxmlformats.org/officeDocument/2006/relationships/image" Target="media/image45.png"/><Relationship Id="rId71" Type="http://schemas.openxmlformats.org/officeDocument/2006/relationships/image" Target="media/image44.png"/><Relationship Id="rId70" Type="http://schemas.openxmlformats.org/officeDocument/2006/relationships/image" Target="media/image43.wmf"/><Relationship Id="rId7" Type="http://schemas.openxmlformats.org/officeDocument/2006/relationships/image" Target="media/image2.png"/><Relationship Id="rId69" Type="http://schemas.openxmlformats.org/officeDocument/2006/relationships/oleObject" Target="embeddings/oleObject22.bin"/><Relationship Id="rId68" Type="http://schemas.openxmlformats.org/officeDocument/2006/relationships/image" Target="media/image42.png"/><Relationship Id="rId67" Type="http://schemas.openxmlformats.org/officeDocument/2006/relationships/image" Target="media/image41.wmf"/><Relationship Id="rId66" Type="http://schemas.openxmlformats.org/officeDocument/2006/relationships/oleObject" Target="embeddings/oleObject21.bin"/><Relationship Id="rId65" Type="http://schemas.openxmlformats.org/officeDocument/2006/relationships/image" Target="media/image40.wmf"/><Relationship Id="rId64" Type="http://schemas.openxmlformats.org/officeDocument/2006/relationships/oleObject" Target="embeddings/oleObject20.bin"/><Relationship Id="rId63" Type="http://schemas.openxmlformats.org/officeDocument/2006/relationships/image" Target="media/image39.wmf"/><Relationship Id="rId62" Type="http://schemas.openxmlformats.org/officeDocument/2006/relationships/oleObject" Target="embeddings/oleObject19.bin"/><Relationship Id="rId61" Type="http://schemas.openxmlformats.org/officeDocument/2006/relationships/image" Target="media/image38.png"/><Relationship Id="rId60" Type="http://schemas.openxmlformats.org/officeDocument/2006/relationships/oleObject" Target="embeddings/oleObject18.bin"/><Relationship Id="rId6" Type="http://schemas.openxmlformats.org/officeDocument/2006/relationships/image" Target="media/image1.png"/><Relationship Id="rId59" Type="http://schemas.openxmlformats.org/officeDocument/2006/relationships/oleObject" Target="embeddings/oleObject17.bin"/><Relationship Id="rId58" Type="http://schemas.openxmlformats.org/officeDocument/2006/relationships/oleObject" Target="embeddings/oleObject16.bin"/><Relationship Id="rId57" Type="http://schemas.openxmlformats.org/officeDocument/2006/relationships/image" Target="media/image37.wmf"/><Relationship Id="rId56" Type="http://schemas.openxmlformats.org/officeDocument/2006/relationships/oleObject" Target="embeddings/oleObject15.bin"/><Relationship Id="rId55" Type="http://schemas.openxmlformats.org/officeDocument/2006/relationships/image" Target="media/image36.png"/><Relationship Id="rId54" Type="http://schemas.openxmlformats.org/officeDocument/2006/relationships/image" Target="media/image35.png"/><Relationship Id="rId53" Type="http://schemas.openxmlformats.org/officeDocument/2006/relationships/image" Target="media/image34.png"/><Relationship Id="rId52" Type="http://schemas.openxmlformats.org/officeDocument/2006/relationships/image" Target="media/image33.png"/><Relationship Id="rId51" Type="http://schemas.openxmlformats.org/officeDocument/2006/relationships/image" Target="media/image32.png"/><Relationship Id="rId50" Type="http://schemas.openxmlformats.org/officeDocument/2006/relationships/image" Target="media/image31.png"/><Relationship Id="rId5" Type="http://schemas.openxmlformats.org/officeDocument/2006/relationships/theme" Target="theme/theme1.xml"/><Relationship Id="rId49" Type="http://schemas.openxmlformats.org/officeDocument/2006/relationships/image" Target="media/image30.png"/><Relationship Id="rId48" Type="http://schemas.openxmlformats.org/officeDocument/2006/relationships/image" Target="media/image29.png"/><Relationship Id="rId47" Type="http://schemas.openxmlformats.org/officeDocument/2006/relationships/image" Target="media/image28.png"/><Relationship Id="rId46" Type="http://schemas.openxmlformats.org/officeDocument/2006/relationships/image" Target="media/image27.wmf"/><Relationship Id="rId45" Type="http://schemas.openxmlformats.org/officeDocument/2006/relationships/oleObject" Target="embeddings/oleObject14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3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2.bin"/><Relationship Id="rId40" Type="http://schemas.openxmlformats.org/officeDocument/2006/relationships/image" Target="media/image24.png"/><Relationship Id="rId4" Type="http://schemas.openxmlformats.org/officeDocument/2006/relationships/footer" Target="footer1.xml"/><Relationship Id="rId39" Type="http://schemas.openxmlformats.org/officeDocument/2006/relationships/image" Target="media/image23.png"/><Relationship Id="rId38" Type="http://schemas.openxmlformats.org/officeDocument/2006/relationships/image" Target="media/image22.wmf"/><Relationship Id="rId37" Type="http://schemas.openxmlformats.org/officeDocument/2006/relationships/image" Target="media/image21.wmf"/><Relationship Id="rId36" Type="http://schemas.openxmlformats.org/officeDocument/2006/relationships/oleObject" Target="embeddings/oleObject11.bin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image" Target="media/image18.png"/><Relationship Id="rId32" Type="http://schemas.openxmlformats.org/officeDocument/2006/relationships/image" Target="media/image17.png"/><Relationship Id="rId31" Type="http://schemas.openxmlformats.org/officeDocument/2006/relationships/image" Target="media/image16.png"/><Relationship Id="rId30" Type="http://schemas.openxmlformats.org/officeDocument/2006/relationships/image" Target="media/image15.png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png"/><Relationship Id="rId260" Type="http://schemas.openxmlformats.org/officeDocument/2006/relationships/fontTable" Target="fontTable.xml"/><Relationship Id="rId26" Type="http://schemas.openxmlformats.org/officeDocument/2006/relationships/image" Target="media/image11.wmf"/><Relationship Id="rId259" Type="http://schemas.openxmlformats.org/officeDocument/2006/relationships/image" Target="media/image116.wmf"/><Relationship Id="rId258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7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6.bin"/><Relationship Id="rId253" Type="http://schemas.openxmlformats.org/officeDocument/2006/relationships/oleObject" Target="embeddings/oleObject135.bin"/><Relationship Id="rId252" Type="http://schemas.openxmlformats.org/officeDocument/2006/relationships/oleObject" Target="embeddings/oleObject134.bin"/><Relationship Id="rId251" Type="http://schemas.openxmlformats.org/officeDocument/2006/relationships/oleObject" Target="embeddings/oleObject133.bin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1.bin"/><Relationship Id="rId248" Type="http://schemas.openxmlformats.org/officeDocument/2006/relationships/oleObject" Target="embeddings/oleObject130.bin"/><Relationship Id="rId247" Type="http://schemas.openxmlformats.org/officeDocument/2006/relationships/oleObject" Target="embeddings/oleObject129.bin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3.png"/><Relationship Id="rId244" Type="http://schemas.openxmlformats.org/officeDocument/2006/relationships/image" Target="media/image112.png"/><Relationship Id="rId243" Type="http://schemas.openxmlformats.org/officeDocument/2006/relationships/oleObject" Target="embeddings/oleObject127.bin"/><Relationship Id="rId242" Type="http://schemas.openxmlformats.org/officeDocument/2006/relationships/oleObject" Target="embeddings/oleObject126.bin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1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4.bin"/><Relationship Id="rId238" Type="http://schemas.openxmlformats.org/officeDocument/2006/relationships/oleObject" Target="embeddings/oleObject123.bin"/><Relationship Id="rId237" Type="http://schemas.openxmlformats.org/officeDocument/2006/relationships/image" Target="media/image110.wmf"/><Relationship Id="rId236" Type="http://schemas.openxmlformats.org/officeDocument/2006/relationships/oleObject" Target="embeddings/oleObject122.bin"/><Relationship Id="rId235" Type="http://schemas.openxmlformats.org/officeDocument/2006/relationships/image" Target="media/image109.wmf"/><Relationship Id="rId234" Type="http://schemas.openxmlformats.org/officeDocument/2006/relationships/oleObject" Target="embeddings/oleObject121.bin"/><Relationship Id="rId233" Type="http://schemas.openxmlformats.org/officeDocument/2006/relationships/image" Target="media/image108.wmf"/><Relationship Id="rId232" Type="http://schemas.openxmlformats.org/officeDocument/2006/relationships/oleObject" Target="embeddings/oleObject120.bin"/><Relationship Id="rId231" Type="http://schemas.openxmlformats.org/officeDocument/2006/relationships/oleObject" Target="embeddings/oleObject119.bin"/><Relationship Id="rId230" Type="http://schemas.openxmlformats.org/officeDocument/2006/relationships/oleObject" Target="embeddings/oleObject118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17.bin"/><Relationship Id="rId228" Type="http://schemas.openxmlformats.org/officeDocument/2006/relationships/oleObject" Target="embeddings/oleObject116.bin"/><Relationship Id="rId227" Type="http://schemas.openxmlformats.org/officeDocument/2006/relationships/oleObject" Target="embeddings/oleObject115.bin"/><Relationship Id="rId226" Type="http://schemas.openxmlformats.org/officeDocument/2006/relationships/oleObject" Target="embeddings/oleObject114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3.bin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6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5.png"/><Relationship Id="rId22" Type="http://schemas.openxmlformats.org/officeDocument/2006/relationships/image" Target="media/image9.png"/><Relationship Id="rId219" Type="http://schemas.openxmlformats.org/officeDocument/2006/relationships/oleObject" Target="embeddings/oleObject110.bin"/><Relationship Id="rId218" Type="http://schemas.openxmlformats.org/officeDocument/2006/relationships/oleObject" Target="embeddings/oleObject109.bin"/><Relationship Id="rId217" Type="http://schemas.openxmlformats.org/officeDocument/2006/relationships/oleObject" Target="embeddings/oleObject108.bin"/><Relationship Id="rId216" Type="http://schemas.openxmlformats.org/officeDocument/2006/relationships/oleObject" Target="embeddings/oleObject107.bin"/><Relationship Id="rId215" Type="http://schemas.openxmlformats.org/officeDocument/2006/relationships/oleObject" Target="embeddings/oleObject106.bin"/><Relationship Id="rId214" Type="http://schemas.openxmlformats.org/officeDocument/2006/relationships/oleObject" Target="embeddings/oleObject105.bin"/><Relationship Id="rId213" Type="http://schemas.openxmlformats.org/officeDocument/2006/relationships/oleObject" Target="embeddings/oleObject104.bin"/><Relationship Id="rId212" Type="http://schemas.openxmlformats.org/officeDocument/2006/relationships/oleObject" Target="embeddings/oleObject103.bin"/><Relationship Id="rId211" Type="http://schemas.openxmlformats.org/officeDocument/2006/relationships/oleObject" Target="embeddings/oleObject102.bin"/><Relationship Id="rId210" Type="http://schemas.openxmlformats.org/officeDocument/2006/relationships/image" Target="media/image104.png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1.bin"/><Relationship Id="rId208" Type="http://schemas.openxmlformats.org/officeDocument/2006/relationships/image" Target="media/image103.png"/><Relationship Id="rId207" Type="http://schemas.openxmlformats.org/officeDocument/2006/relationships/oleObject" Target="embeddings/oleObject100.bin"/><Relationship Id="rId206" Type="http://schemas.openxmlformats.org/officeDocument/2006/relationships/image" Target="media/image102.wmf"/><Relationship Id="rId205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3" Type="http://schemas.openxmlformats.org/officeDocument/2006/relationships/oleObject" Target="embeddings/oleObject98.bin"/><Relationship Id="rId202" Type="http://schemas.openxmlformats.org/officeDocument/2006/relationships/image" Target="media/image100.wmf"/><Relationship Id="rId201" Type="http://schemas.openxmlformats.org/officeDocument/2006/relationships/oleObject" Target="embeddings/oleObject97.bin"/><Relationship Id="rId200" Type="http://schemas.openxmlformats.org/officeDocument/2006/relationships/image" Target="media/image9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96.bin"/><Relationship Id="rId198" Type="http://schemas.openxmlformats.org/officeDocument/2006/relationships/image" Target="media/image98.wmf"/><Relationship Id="rId197" Type="http://schemas.openxmlformats.org/officeDocument/2006/relationships/oleObject" Target="embeddings/oleObject95.bin"/><Relationship Id="rId196" Type="http://schemas.openxmlformats.org/officeDocument/2006/relationships/oleObject" Target="embeddings/oleObject94.bin"/><Relationship Id="rId195" Type="http://schemas.openxmlformats.org/officeDocument/2006/relationships/oleObject" Target="embeddings/oleObject93.bin"/><Relationship Id="rId194" Type="http://schemas.openxmlformats.org/officeDocument/2006/relationships/oleObject" Target="embeddings/oleObject92.bin"/><Relationship Id="rId193" Type="http://schemas.openxmlformats.org/officeDocument/2006/relationships/oleObject" Target="embeddings/oleObject91.bin"/><Relationship Id="rId192" Type="http://schemas.openxmlformats.org/officeDocument/2006/relationships/oleObject" Target="embeddings/oleObject90.bin"/><Relationship Id="rId191" Type="http://schemas.openxmlformats.org/officeDocument/2006/relationships/oleObject" Target="embeddings/oleObject89.bin"/><Relationship Id="rId190" Type="http://schemas.openxmlformats.org/officeDocument/2006/relationships/oleObject" Target="embeddings/oleObject88.bin"/><Relationship Id="rId19" Type="http://schemas.openxmlformats.org/officeDocument/2006/relationships/oleObject" Target="embeddings/oleObject6.bin"/><Relationship Id="rId189" Type="http://schemas.openxmlformats.org/officeDocument/2006/relationships/image" Target="media/image97.wmf"/><Relationship Id="rId188" Type="http://schemas.openxmlformats.org/officeDocument/2006/relationships/oleObject" Target="embeddings/oleObject87.bin"/><Relationship Id="rId187" Type="http://schemas.openxmlformats.org/officeDocument/2006/relationships/image" Target="media/image96.wmf"/><Relationship Id="rId186" Type="http://schemas.openxmlformats.org/officeDocument/2006/relationships/oleObject" Target="embeddings/oleObject86.bin"/><Relationship Id="rId185" Type="http://schemas.openxmlformats.org/officeDocument/2006/relationships/image" Target="media/image95.wmf"/><Relationship Id="rId184" Type="http://schemas.openxmlformats.org/officeDocument/2006/relationships/oleObject" Target="embeddings/oleObject85.bin"/><Relationship Id="rId183" Type="http://schemas.openxmlformats.org/officeDocument/2006/relationships/image" Target="media/image94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93.wmf"/><Relationship Id="rId180" Type="http://schemas.openxmlformats.org/officeDocument/2006/relationships/oleObject" Target="embeddings/oleObject83.bin"/><Relationship Id="rId18" Type="http://schemas.openxmlformats.org/officeDocument/2006/relationships/image" Target="media/image8.wmf"/><Relationship Id="rId179" Type="http://schemas.openxmlformats.org/officeDocument/2006/relationships/oleObject" Target="embeddings/oleObject82.bin"/><Relationship Id="rId178" Type="http://schemas.openxmlformats.org/officeDocument/2006/relationships/oleObject" Target="embeddings/oleObject81.bin"/><Relationship Id="rId177" Type="http://schemas.openxmlformats.org/officeDocument/2006/relationships/oleObject" Target="embeddings/oleObject80.bin"/><Relationship Id="rId176" Type="http://schemas.openxmlformats.org/officeDocument/2006/relationships/oleObject" Target="embeddings/oleObject79.bin"/><Relationship Id="rId175" Type="http://schemas.openxmlformats.org/officeDocument/2006/relationships/oleObject" Target="embeddings/oleObject78.bin"/><Relationship Id="rId174" Type="http://schemas.openxmlformats.org/officeDocument/2006/relationships/image" Target="media/image92.wmf"/><Relationship Id="rId173" Type="http://schemas.openxmlformats.org/officeDocument/2006/relationships/oleObject" Target="embeddings/oleObject77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6.bin"/><Relationship Id="rId170" Type="http://schemas.openxmlformats.org/officeDocument/2006/relationships/image" Target="media/image90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75.bin"/><Relationship Id="rId168" Type="http://schemas.openxmlformats.org/officeDocument/2006/relationships/image" Target="media/image89.wmf"/><Relationship Id="rId167" Type="http://schemas.openxmlformats.org/officeDocument/2006/relationships/oleObject" Target="embeddings/oleObject74.bin"/><Relationship Id="rId166" Type="http://schemas.openxmlformats.org/officeDocument/2006/relationships/image" Target="media/image88.wmf"/><Relationship Id="rId165" Type="http://schemas.openxmlformats.org/officeDocument/2006/relationships/oleObject" Target="embeddings/oleObject73.bin"/><Relationship Id="rId164" Type="http://schemas.openxmlformats.org/officeDocument/2006/relationships/image" Target="media/image87.wmf"/><Relationship Id="rId163" Type="http://schemas.openxmlformats.org/officeDocument/2006/relationships/oleObject" Target="embeddings/oleObject72.bin"/><Relationship Id="rId162" Type="http://schemas.openxmlformats.org/officeDocument/2006/relationships/image" Target="media/image86.wmf"/><Relationship Id="rId161" Type="http://schemas.openxmlformats.org/officeDocument/2006/relationships/oleObject" Target="embeddings/oleObject71.bin"/><Relationship Id="rId160" Type="http://schemas.openxmlformats.org/officeDocument/2006/relationships/image" Target="media/image85.wmf"/><Relationship Id="rId16" Type="http://schemas.openxmlformats.org/officeDocument/2006/relationships/image" Target="media/image7.wmf"/><Relationship Id="rId159" Type="http://schemas.openxmlformats.org/officeDocument/2006/relationships/oleObject" Target="embeddings/oleObject70.bin"/><Relationship Id="rId158" Type="http://schemas.openxmlformats.org/officeDocument/2006/relationships/image" Target="media/image84.wmf"/><Relationship Id="rId157" Type="http://schemas.openxmlformats.org/officeDocument/2006/relationships/oleObject" Target="embeddings/oleObject69.bin"/><Relationship Id="rId156" Type="http://schemas.openxmlformats.org/officeDocument/2006/relationships/image" Target="media/image83.png"/><Relationship Id="rId155" Type="http://schemas.openxmlformats.org/officeDocument/2006/relationships/image" Target="media/image82.png"/><Relationship Id="rId154" Type="http://schemas.openxmlformats.org/officeDocument/2006/relationships/image" Target="media/image81.png"/><Relationship Id="rId153" Type="http://schemas.openxmlformats.org/officeDocument/2006/relationships/image" Target="media/image80.png"/><Relationship Id="rId152" Type="http://schemas.openxmlformats.org/officeDocument/2006/relationships/oleObject" Target="embeddings/oleObject68.bin"/><Relationship Id="rId151" Type="http://schemas.openxmlformats.org/officeDocument/2006/relationships/oleObject" Target="embeddings/oleObject67.bin"/><Relationship Id="rId150" Type="http://schemas.openxmlformats.org/officeDocument/2006/relationships/oleObject" Target="embeddings/oleObject66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9.png"/><Relationship Id="rId148" Type="http://schemas.openxmlformats.org/officeDocument/2006/relationships/image" Target="media/image78.png"/><Relationship Id="rId147" Type="http://schemas.openxmlformats.org/officeDocument/2006/relationships/image" Target="media/image77.png"/><Relationship Id="rId146" Type="http://schemas.openxmlformats.org/officeDocument/2006/relationships/image" Target="media/image76.png"/><Relationship Id="rId145" Type="http://schemas.openxmlformats.org/officeDocument/2006/relationships/image" Target="media/image75.wmf"/><Relationship Id="rId144" Type="http://schemas.openxmlformats.org/officeDocument/2006/relationships/oleObject" Target="embeddings/oleObject65.bin"/><Relationship Id="rId143" Type="http://schemas.openxmlformats.org/officeDocument/2006/relationships/image" Target="media/image74.wmf"/><Relationship Id="rId142" Type="http://schemas.openxmlformats.org/officeDocument/2006/relationships/oleObject" Target="embeddings/oleObject64.bin"/><Relationship Id="rId141" Type="http://schemas.openxmlformats.org/officeDocument/2006/relationships/image" Target="media/image73.wmf"/><Relationship Id="rId140" Type="http://schemas.openxmlformats.org/officeDocument/2006/relationships/oleObject" Target="embeddings/oleObject63.bin"/><Relationship Id="rId14" Type="http://schemas.openxmlformats.org/officeDocument/2006/relationships/oleObject" Target="embeddings/oleObject3.bin"/><Relationship Id="rId139" Type="http://schemas.openxmlformats.org/officeDocument/2006/relationships/image" Target="media/image72.wmf"/><Relationship Id="rId138" Type="http://schemas.openxmlformats.org/officeDocument/2006/relationships/oleObject" Target="embeddings/oleObject62.bin"/><Relationship Id="rId137" Type="http://schemas.openxmlformats.org/officeDocument/2006/relationships/oleObject" Target="embeddings/oleObject61.bin"/><Relationship Id="rId136" Type="http://schemas.openxmlformats.org/officeDocument/2006/relationships/image" Target="media/image71.png"/><Relationship Id="rId135" Type="http://schemas.openxmlformats.org/officeDocument/2006/relationships/image" Target="media/image70.wmf"/><Relationship Id="rId134" Type="http://schemas.openxmlformats.org/officeDocument/2006/relationships/oleObject" Target="embeddings/oleObject60.bin"/><Relationship Id="rId133" Type="http://schemas.openxmlformats.org/officeDocument/2006/relationships/image" Target="media/image69.wmf"/><Relationship Id="rId132" Type="http://schemas.openxmlformats.org/officeDocument/2006/relationships/image" Target="media/image68.wmf"/><Relationship Id="rId131" Type="http://schemas.openxmlformats.org/officeDocument/2006/relationships/oleObject" Target="embeddings/oleObject59.bin"/><Relationship Id="rId130" Type="http://schemas.openxmlformats.org/officeDocument/2006/relationships/image" Target="media/image67.wmf"/><Relationship Id="rId13" Type="http://schemas.openxmlformats.org/officeDocument/2006/relationships/image" Target="media/image6.wmf"/><Relationship Id="rId129" Type="http://schemas.openxmlformats.org/officeDocument/2006/relationships/oleObject" Target="embeddings/oleObject58.bin"/><Relationship Id="rId128" Type="http://schemas.openxmlformats.org/officeDocument/2006/relationships/image" Target="media/image66.wmf"/><Relationship Id="rId127" Type="http://schemas.openxmlformats.org/officeDocument/2006/relationships/oleObject" Target="embeddings/oleObject57.bin"/><Relationship Id="rId126" Type="http://schemas.openxmlformats.org/officeDocument/2006/relationships/image" Target="media/image65.wmf"/><Relationship Id="rId125" Type="http://schemas.openxmlformats.org/officeDocument/2006/relationships/oleObject" Target="embeddings/oleObject56.bin"/><Relationship Id="rId124" Type="http://schemas.openxmlformats.org/officeDocument/2006/relationships/oleObject" Target="embeddings/oleObject55.bin"/><Relationship Id="rId123" Type="http://schemas.openxmlformats.org/officeDocument/2006/relationships/oleObject" Target="embeddings/oleObject54.bin"/><Relationship Id="rId122" Type="http://schemas.openxmlformats.org/officeDocument/2006/relationships/image" Target="media/image64.wmf"/><Relationship Id="rId121" Type="http://schemas.openxmlformats.org/officeDocument/2006/relationships/oleObject" Target="embeddings/oleObject53.bin"/><Relationship Id="rId120" Type="http://schemas.openxmlformats.org/officeDocument/2006/relationships/oleObject" Target="embeddings/oleObject52.bin"/><Relationship Id="rId12" Type="http://schemas.openxmlformats.org/officeDocument/2006/relationships/oleObject" Target="embeddings/oleObject2.bin"/><Relationship Id="rId119" Type="http://schemas.openxmlformats.org/officeDocument/2006/relationships/image" Target="media/image63.png"/><Relationship Id="rId118" Type="http://schemas.openxmlformats.org/officeDocument/2006/relationships/oleObject" Target="embeddings/oleObject51.bin"/><Relationship Id="rId117" Type="http://schemas.openxmlformats.org/officeDocument/2006/relationships/oleObject" Target="embeddings/oleObject50.bin"/><Relationship Id="rId116" Type="http://schemas.openxmlformats.org/officeDocument/2006/relationships/image" Target="media/image62.wmf"/><Relationship Id="rId115" Type="http://schemas.openxmlformats.org/officeDocument/2006/relationships/oleObject" Target="embeddings/oleObject49.bin"/><Relationship Id="rId114" Type="http://schemas.openxmlformats.org/officeDocument/2006/relationships/oleObject" Target="embeddings/oleObject48.bin"/><Relationship Id="rId113" Type="http://schemas.openxmlformats.org/officeDocument/2006/relationships/oleObject" Target="embeddings/oleObject47.bin"/><Relationship Id="rId112" Type="http://schemas.openxmlformats.org/officeDocument/2006/relationships/oleObject" Target="embeddings/oleObject46.bin"/><Relationship Id="rId111" Type="http://schemas.openxmlformats.org/officeDocument/2006/relationships/oleObject" Target="embeddings/oleObject45.bin"/><Relationship Id="rId110" Type="http://schemas.openxmlformats.org/officeDocument/2006/relationships/oleObject" Target="embeddings/oleObject44.bin"/><Relationship Id="rId11" Type="http://schemas.openxmlformats.org/officeDocument/2006/relationships/image" Target="media/image5.wmf"/><Relationship Id="rId109" Type="http://schemas.openxmlformats.org/officeDocument/2006/relationships/oleObject" Target="embeddings/oleObject43.bin"/><Relationship Id="rId108" Type="http://schemas.openxmlformats.org/officeDocument/2006/relationships/oleObject" Target="embeddings/oleObject42.bin"/><Relationship Id="rId107" Type="http://schemas.openxmlformats.org/officeDocument/2006/relationships/oleObject" Target="embeddings/oleObject41.bin"/><Relationship Id="rId106" Type="http://schemas.openxmlformats.org/officeDocument/2006/relationships/image" Target="media/image61.wmf"/><Relationship Id="rId105" Type="http://schemas.openxmlformats.org/officeDocument/2006/relationships/oleObject" Target="embeddings/oleObject40.bin"/><Relationship Id="rId104" Type="http://schemas.openxmlformats.org/officeDocument/2006/relationships/image" Target="media/image60.png"/><Relationship Id="rId103" Type="http://schemas.openxmlformats.org/officeDocument/2006/relationships/image" Target="media/image59.wmf"/><Relationship Id="rId102" Type="http://schemas.openxmlformats.org/officeDocument/2006/relationships/image" Target="media/image58.png"/><Relationship Id="rId101" Type="http://schemas.openxmlformats.org/officeDocument/2006/relationships/image" Target="media/image57.png"/><Relationship Id="rId100" Type="http://schemas.openxmlformats.org/officeDocument/2006/relationships/image" Target="media/image5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30</Pages>
  <Words>15734</Words>
  <Characters>17635</Characters>
  <Lines>157</Lines>
  <Paragraphs>44</Paragraphs>
  <TotalTime>10</TotalTime>
  <ScaleCrop>false</ScaleCrop>
  <LinksUpToDate>false</LinksUpToDate>
  <CharactersWithSpaces>17953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2023-06-21T14:05:00Z</dcterms:created>
  <dc:creator>R</dc:creator>
  <cp:lastModifiedBy>梁山万诺教育</cp:lastModifiedBy>
  <dcterms:modified xsi:type="dcterms:W3CDTF">2025-01-02T09:39:10Z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eyJoZGlkIjoiODVjOTllMDkyZDdhMTZjMjQ2ZjU5ZTgyZTg5MTQ4ZmEiLCJ1c2VySWQiOiI3NDI3NTEzOTAifQ==</vt:lpwstr>
  </property>
  <property fmtid="{D5CDD505-2E9C-101B-9397-08002B2CF9AE}" pid="3" name="KSOProductBuildVer">
    <vt:lpwstr>2052-12.1.0.19770</vt:lpwstr>
  </property>
  <property fmtid="{D5CDD505-2E9C-101B-9397-08002B2CF9AE}" pid="4" name="ICV">
    <vt:lpwstr>30FB26DEF60044DEA857496FC1731123_13</vt:lpwstr>
  </property>
</Properties>
</file>