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</w:t>
      </w:r>
      <w:r>
        <w:rPr>
          <w:rFonts w:hint="default" w:ascii="宋体" w:hAnsi="宋体"/>
          <w:b/>
          <w:color w:val="000000"/>
          <w:sz w:val="44"/>
          <w:szCs w:val="44"/>
          <w:u w:val="single"/>
        </w:rPr>
        <w:t xml:space="preserve"> </w:t>
      </w: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4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>
            <w:pPr>
              <w:jc w:val="center"/>
              <w:rPr>
                <w:rFonts w:hint="eastAsia" w:eastAsia="宋体"/>
                <w:lang w:eastAsia="zh-CN"/>
              </w:rPr>
            </w:pPr>
          </w:p>
        </w:tc>
        <w:tc>
          <w:tcPr>
            <w:tcW w:w="2660" w:type="dxa"/>
            <w:vAlign w:val="center"/>
          </w:tcPr>
          <w:p w14:paraId="79391C2F"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660" w:type="dxa"/>
            <w:vAlign w:val="center"/>
          </w:tcPr>
          <w:p w14:paraId="1EFB21C6">
            <w:pPr>
              <w:jc w:val="center"/>
              <w:rPr>
                <w:rFonts w:hint="default"/>
              </w:rPr>
            </w:pP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jc w:val="center"/>
              <w:rPr>
                <w:rFonts w:hint="default"/>
              </w:rPr>
            </w:pPr>
          </w:p>
        </w:tc>
        <w:tc>
          <w:tcPr>
            <w:tcW w:w="2660" w:type="dxa"/>
            <w:vAlign w:val="center"/>
          </w:tcPr>
          <w:p w14:paraId="613B8FD7">
            <w:pPr>
              <w:jc w:val="center"/>
              <w:rPr>
                <w:rFonts w:hint="default"/>
              </w:rPr>
            </w:pPr>
          </w:p>
        </w:tc>
        <w:tc>
          <w:tcPr>
            <w:tcW w:w="2660" w:type="dxa"/>
            <w:vAlign w:val="center"/>
          </w:tcPr>
          <w:p w14:paraId="450A11AF"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1F5FA6C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4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0C0C32D5">
            <w:pPr>
              <w:numPr>
                <w:ilvl w:val="0"/>
                <w:numId w:val="0"/>
              </w:numPr>
              <w:spacing w:line="336" w:lineRule="auto"/>
              <w:ind w:leftChars="0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8022D7C">
            <w:pPr>
              <w:numPr>
                <w:ilvl w:val="0"/>
                <w:numId w:val="0"/>
              </w:numPr>
              <w:spacing w:line="336" w:lineRule="auto"/>
              <w:ind w:leftChars="0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36EC9CDE">
            <w:pPr>
              <w:adjustRightInd w:val="0"/>
              <w:snapToGrid w:val="0"/>
              <w:spacing w:line="360" w:lineRule="auto"/>
              <w:textAlignment w:val="center"/>
              <w:rPr>
                <w:rFonts w:ascii="Calibri" w:hAnsi="Calibri" w:eastAsia="宋体" w:cs="Times New Roman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【即学即练1】</w:t>
            </w:r>
            <w:r>
              <w:rPr>
                <w:rFonts w:ascii="宋体" w:hAnsi="宋体" w:eastAsia="宋体" w:cs="宋体"/>
                <w:kern w:val="0"/>
                <w:szCs w:val="21"/>
              </w:rPr>
              <w:t>小明为了研究分子动理论的知识，进行了几个实验：</w:t>
            </w:r>
          </w:p>
          <w:p w14:paraId="2E4ABB6E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0" distR="0">
                  <wp:extent cx="3067050" cy="1143000"/>
                  <wp:effectExtent l="0" t="0" r="0" b="0"/>
                  <wp:docPr id="100071" name="图片 100071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0" distR="0">
                  <wp:extent cx="1162050" cy="1133475"/>
                  <wp:effectExtent l="0" t="0" r="0" b="0"/>
                  <wp:docPr id="100072" name="图片 100072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2" name="图片 100072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052915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m:oMath>
              <m:r>
                <m:rPr/>
                <w:rPr>
                  <w:rFonts w:ascii="Cambria Math" w:hAnsi="Cambria Math" w:eastAsia="宋体" w:cs="Times New Roman"/>
                </w:rPr>
                <m:t>(1)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图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1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实验是水和酒精混合前后的实验现象，主要说明了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>___________________________</w:t>
            </w:r>
            <w:r>
              <w:rPr>
                <w:rFonts w:ascii="宋体" w:hAnsi="宋体" w:eastAsia="宋体" w:cs="宋体"/>
                <w:kern w:val="0"/>
                <w:szCs w:val="21"/>
              </w:rPr>
              <w:t>。</w:t>
            </w:r>
          </w:p>
          <w:p w14:paraId="5505ADFE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m:oMath>
              <m:r>
                <m:rPr/>
                <w:rPr>
                  <w:rFonts w:ascii="Cambria Math" w:hAnsi="Cambria Math" w:eastAsia="宋体" w:cs="Times New Roman"/>
                </w:rPr>
                <m:t>(2)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图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2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实验中，图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a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是一个铁丝圈，中间较松弛地系着一根棉线，图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b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是浸过肥皂水并附着肥皂液膜的铁丝圈，图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c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表示用手指轻碰一下棉线的左边，图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d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表示棉线左边的肥皂液膜破了，棉线被拉向右边。这个实验说明了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>______________________________</w:t>
            </w:r>
            <w:r>
              <w:rPr>
                <w:rFonts w:ascii="宋体" w:hAnsi="宋体" w:eastAsia="宋体" w:cs="宋体"/>
                <w:kern w:val="0"/>
                <w:szCs w:val="21"/>
              </w:rPr>
              <w:t>。</w:t>
            </w:r>
          </w:p>
          <w:p w14:paraId="55F0DF49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m:oMath>
              <m:r>
                <m:rPr/>
                <w:rPr>
                  <w:rFonts w:ascii="Cambria Math" w:hAnsi="Cambria Math" w:eastAsia="宋体" w:cs="Times New Roman"/>
                </w:rPr>
                <m:t>(3)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图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3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实验中，先在量筒里装一半清水，再在水下面注入硫酸铜溶液。如图所示的是小明观察到的溶液在“实验开始时”“静放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10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日后”“静放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30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日后”所呈现的现象，其中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>__________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(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填“甲”“乙”或“丙”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)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量筒是表示溶液静放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30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日后的实验现象，现象主要说明了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>___________________________________</w:t>
            </w:r>
            <w:r>
              <w:rPr>
                <w:rFonts w:ascii="宋体" w:hAnsi="宋体" w:eastAsia="宋体" w:cs="宋体"/>
                <w:kern w:val="0"/>
                <w:szCs w:val="21"/>
              </w:rPr>
              <w:t>。</w:t>
            </w:r>
          </w:p>
          <w:p w14:paraId="14B2D095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【答案】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(1)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分子间是有间隙的</w:t>
            </w:r>
            <w:r>
              <w:rPr>
                <w:rFonts w:ascii="Times New Roman" w:hAnsi="Times New Roman" w:eastAsia="Times New Roman" w:cs="Times New Roman"/>
                <w:color w:val="FF0000"/>
                <w:kern w:val="0"/>
                <w:szCs w:val="21"/>
              </w:rPr>
              <w:t xml:space="preserve">  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(2)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分子间存在着引力</w:t>
            </w:r>
            <w:r>
              <w:rPr>
                <w:rFonts w:ascii="Times New Roman" w:hAnsi="Times New Roman" w:eastAsia="Times New Roman" w:cs="Times New Roman"/>
                <w:color w:val="FF0000"/>
                <w:kern w:val="0"/>
                <w:szCs w:val="21"/>
              </w:rPr>
              <w:t xml:space="preserve">  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(3)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甲；分子在不停息地做无规则运动</w:t>
            </w:r>
          </w:p>
          <w:p w14:paraId="2AF8AE89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【解析】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(1)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题图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1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实验说明水和酒精的混合物体积小于水和酒精混合前的体积和，说明分子间有空隙。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(2)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观察题图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2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可知，用手轻轻地碰一下附着肥皂液膜棉线的左侧，左侧的肥皂液膜破了，棉线被拉向了右侧，这说明分子间存在引力。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(3)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刚开始时，水与硫酸铜溶液两者各自独立，界面分明。由分子动理论可知，水分子和硫酸铜分子在不停地做无规则运动，则上面的水分子要向下运动，进入到硫酸铜溶液中，同理硫酸铜分子向上运动，进入到上面的水中，时间越长，两者混合得越均匀。由题图可知，甲量筒中两者混合得最均匀，则甲量筒是静放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30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日后的实验现象。</w:t>
            </w:r>
            <w:r>
              <w:rPr>
                <w:rFonts w:ascii="宋体" w:hAnsi="宋体" w:eastAsia="宋体" w:cs="宋体"/>
                <w:kern w:val="0"/>
                <w:szCs w:val="21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【即学即练2】</w:t>
            </w:r>
          </w:p>
          <w:p w14:paraId="214C7F69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Cs w:val="21"/>
              </w:rPr>
              <w:t>下列现象中，不能用分子动理论解释的是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(    )</m:t>
              </m:r>
            </m:oMath>
          </w:p>
          <w:p w14:paraId="0EC0971F">
            <w:pPr>
              <w:tabs>
                <w:tab w:val="left" w:pos="4200"/>
              </w:tabs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A. </w:t>
            </w:r>
            <w:r>
              <w:rPr>
                <w:rFonts w:ascii="宋体" w:hAnsi="宋体" w:eastAsia="宋体" w:cs="宋体"/>
                <w:kern w:val="0"/>
                <w:szCs w:val="21"/>
              </w:rPr>
              <w:t>走进花园闻到花香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B. </w:t>
            </w:r>
            <w:r>
              <w:rPr>
                <w:rFonts w:ascii="宋体" w:hAnsi="宋体" w:eastAsia="宋体" w:cs="宋体"/>
                <w:kern w:val="0"/>
                <w:szCs w:val="21"/>
              </w:rPr>
              <w:t>放入水中的糖使水变甜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C. </w:t>
            </w:r>
            <w:r>
              <w:rPr>
                <w:rFonts w:ascii="宋体" w:hAnsi="宋体" w:eastAsia="宋体" w:cs="宋体"/>
                <w:kern w:val="0"/>
                <w:szCs w:val="21"/>
              </w:rPr>
              <w:t>看到烟雾在空中弥漫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D. </w:t>
            </w:r>
            <w:r>
              <w:rPr>
                <w:rFonts w:ascii="宋体" w:hAnsi="宋体" w:eastAsia="宋体" w:cs="宋体"/>
                <w:kern w:val="0"/>
                <w:szCs w:val="21"/>
              </w:rPr>
              <w:t>水和酒精混合总体积变小</w:t>
            </w:r>
          </w:p>
          <w:p w14:paraId="0D7227AD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【答案】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C</w:t>
            </w:r>
          </w:p>
          <w:p w14:paraId="6F68E027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【解析】</w:t>
            </w:r>
          </w:p>
          <w:p w14:paraId="256C1CE0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A</w:t>
            </w:r>
            <w:r>
              <w:rPr>
                <w:rFonts w:ascii="Times New Roman" w:hAnsi="Times New Roman" w:eastAsia="Times New Roman" w:cs="Times New Roman"/>
                <w:color w:val="FF0000"/>
                <w:kern w:val="0"/>
                <w:szCs w:val="21"/>
              </w:rPr>
              <w:t>.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进入花园闻到花香是因为花香中含有的分子不断运动，向四周扩散，使人们闻到花香，能用分子动理论解释，故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A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不符合题意；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B</w:t>
            </w:r>
            <w:r>
              <w:rPr>
                <w:rFonts w:ascii="Times New Roman" w:hAnsi="Times New Roman" w:eastAsia="Times New Roman" w:cs="Times New Roman"/>
                <w:color w:val="FF0000"/>
                <w:kern w:val="0"/>
                <w:szCs w:val="21"/>
              </w:rPr>
              <w:t>.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糖加入水中，水变甜．说明糖分子在永不停息的做无规则运动．故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B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不符合题意；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C</w:t>
            </w:r>
            <w:r>
              <w:rPr>
                <w:rFonts w:ascii="Times New Roman" w:hAnsi="Times New Roman" w:eastAsia="Times New Roman" w:cs="Times New Roman"/>
                <w:color w:val="FF0000"/>
                <w:kern w:val="0"/>
                <w:szCs w:val="21"/>
              </w:rPr>
              <w:t>.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烟尘虽细小，但也是有由很多分子组成的小颗粒，不是分子，不能用分子动理论解释，故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C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符合题意；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D</w:t>
            </w:r>
            <w:r>
              <w:rPr>
                <w:rFonts w:ascii="Times New Roman" w:hAnsi="Times New Roman" w:eastAsia="Times New Roman" w:cs="Times New Roman"/>
                <w:color w:val="FF0000"/>
                <w:kern w:val="0"/>
                <w:szCs w:val="21"/>
              </w:rPr>
              <w:t>.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酒精和水混合后的体积变小，是因为分子之间有间隙，能用分子动理论解释，故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D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不符合题意。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故选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C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。</w:t>
            </w:r>
            <w:r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  <w:t>  </w:t>
            </w:r>
          </w:p>
          <w:p w14:paraId="3F9C75A6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</w:t>
            </w:r>
            <w:r>
              <w:rPr>
                <w:rFonts w:hint="eastAsia" w:ascii="Times New Roman" w:hAnsi="Times New Roman" w:eastAsia="宋体" w:cs="Times New Roman"/>
                <w:b/>
                <w:color w:val="0000FF"/>
                <w:szCs w:val="21"/>
              </w:rPr>
              <w:t>3</w:t>
            </w: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】</w:t>
            </w:r>
            <w:r>
              <w:rPr>
                <w:rFonts w:ascii="宋体" w:hAnsi="宋体" w:eastAsia="宋体" w:cs="宋体"/>
                <w:kern w:val="0"/>
                <w:szCs w:val="21"/>
              </w:rPr>
              <w:t>在图所示的各种现象中，主要说明分子间存在引力的是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(    )</m:t>
              </m:r>
            </m:oMath>
          </w:p>
          <w:p w14:paraId="705A2496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A. 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0" distR="0">
                  <wp:extent cx="1123950" cy="790575"/>
                  <wp:effectExtent l="0" t="0" r="0" b="0"/>
                  <wp:docPr id="100073" name="图片 100073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kern w:val="0"/>
                <w:szCs w:val="21"/>
              </w:rPr>
              <w:t>滴在热水中的墨水使热水很快变色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B. 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0" distR="0">
                  <wp:extent cx="552450" cy="1009650"/>
                  <wp:effectExtent l="0" t="0" r="0" b="0"/>
                  <wp:docPr id="100074" name="图片 10007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4" name="图片 100074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kern w:val="0"/>
                <w:szCs w:val="21"/>
              </w:rPr>
              <w:t>端面磨平的铅棒压紧后能够吊住大钩码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C. 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0" distR="0">
                  <wp:extent cx="904875" cy="933450"/>
                  <wp:effectExtent l="0" t="0" r="0" b="0"/>
                  <wp:docPr id="100075" name="图片 100075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kern w:val="0"/>
                <w:szCs w:val="21"/>
              </w:rPr>
              <w:t>铅板和金板长时间压紧在一起，铅和金会互相渗透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D. 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0" distR="0">
                  <wp:extent cx="1114425" cy="962025"/>
                  <wp:effectExtent l="0" t="0" r="0" b="0"/>
                  <wp:docPr id="100076" name="图片 100076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6" name="图片 100076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kern w:val="0"/>
                <w:szCs w:val="21"/>
              </w:rPr>
              <w:t>抽去玻璃板后，两瓶中的气体逐渐混合</w:t>
            </w:r>
          </w:p>
          <w:p w14:paraId="4D3A930A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【答案】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B</w:t>
            </w:r>
          </w:p>
          <w:p w14:paraId="5B27CCE9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【解析】解：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A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、滴在热水中的墨水使热水很快变色，说明分子运动的快慢和物体的温度有关，温度越高，扩散现象越快。故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A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错误；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B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、端面磨平的铅棒压紧后能够吊住大钩码，说明分子间存在着相互作用的引力，故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B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正确；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C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、铅板和金板长时间压紧在一起，铅和金会互相渗透，属于扩散现象，说明固体分子在不停的做无规则运动。故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C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错误；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D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、抽去玻璃板后，两瓶中的气体逐渐混合，属于扩散现象，说明气体分子在不停的做无规则运动。故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D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错误；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故选：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B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。</w:t>
            </w:r>
          </w:p>
          <w:p w14:paraId="20ECDE2A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</w:t>
            </w:r>
            <w:r>
              <w:rPr>
                <w:rFonts w:hint="eastAsia" w:ascii="Times New Roman" w:hAnsi="Times New Roman" w:eastAsia="宋体" w:cs="Times New Roman"/>
                <w:b/>
                <w:color w:val="0000FF"/>
                <w:szCs w:val="21"/>
              </w:rPr>
              <w:t>4</w:t>
            </w: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】</w:t>
            </w:r>
            <w:r>
              <w:rPr>
                <w:rFonts w:ascii="宋体" w:hAnsi="宋体" w:eastAsia="宋体" w:cs="宋体"/>
                <w:kern w:val="0"/>
                <w:szCs w:val="21"/>
              </w:rPr>
              <w:t>液体很难被压缩，主要是因为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(    )</m:t>
              </m:r>
            </m:oMath>
          </w:p>
          <w:p w14:paraId="3A13AABA">
            <w:pPr>
              <w:tabs>
                <w:tab w:val="left" w:pos="4200"/>
              </w:tabs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A. </w:t>
            </w:r>
            <w:r>
              <w:rPr>
                <w:rFonts w:ascii="宋体" w:hAnsi="宋体" w:eastAsia="宋体" w:cs="宋体"/>
                <w:kern w:val="0"/>
                <w:szCs w:val="21"/>
              </w:rPr>
              <w:t>液体分子不停地运动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B. </w:t>
            </w:r>
            <w:r>
              <w:rPr>
                <w:rFonts w:ascii="宋体" w:hAnsi="宋体" w:eastAsia="宋体" w:cs="宋体"/>
                <w:kern w:val="0"/>
                <w:szCs w:val="21"/>
              </w:rPr>
              <w:t>液体分子间存在引力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C. </w:t>
            </w:r>
            <w:r>
              <w:rPr>
                <w:rFonts w:ascii="宋体" w:hAnsi="宋体" w:eastAsia="宋体" w:cs="宋体"/>
                <w:kern w:val="0"/>
                <w:szCs w:val="21"/>
              </w:rPr>
              <w:t>液体分子间存在斥力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D. </w:t>
            </w:r>
            <w:r>
              <w:rPr>
                <w:rFonts w:ascii="宋体" w:hAnsi="宋体" w:eastAsia="宋体" w:cs="宋体"/>
                <w:kern w:val="0"/>
                <w:szCs w:val="21"/>
              </w:rPr>
              <w:t>液体分子间没有空隙</w:t>
            </w:r>
          </w:p>
          <w:p w14:paraId="1F8987A0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【答案】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C</w:t>
            </w:r>
          </w:p>
          <w:p w14:paraId="7A24C7BC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【解析】固体、液体分子间的距离比较小，由于分子间存在斥力，所以固体、液体很难被压缩，故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C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正确。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故选：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C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。</w:t>
            </w:r>
            <w:r>
              <w:rPr>
                <w:rFonts w:ascii="宋体" w:hAnsi="宋体" w:eastAsia="宋体" w:cs="宋体"/>
                <w:kern w:val="0"/>
                <w:szCs w:val="21"/>
              </w:rPr>
              <w:br w:type="textWrapping"/>
            </w:r>
          </w:p>
          <w:p w14:paraId="700F637E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cs="Times New Roman"/>
                <w:b/>
                <w:color w:val="0000FF"/>
                <w:szCs w:val="21"/>
              </w:rPr>
            </w:pPr>
          </w:p>
          <w:p w14:paraId="1968BDB4">
            <w:pPr>
              <w:widowControl/>
              <w:adjustRightInd w:val="0"/>
              <w:snapToGrid w:val="0"/>
              <w:spacing w:line="360" w:lineRule="auto"/>
              <w:rPr>
                <w:rFonts w:ascii="宋体" w:hAnsi="宋体" w:eastAsia="宋体" w:cs="宋体"/>
                <w:color w:val="FF0000"/>
                <w:kern w:val="0"/>
                <w:szCs w:val="21"/>
              </w:rPr>
            </w:pPr>
          </w:p>
          <w:p w14:paraId="62426FA4">
            <w:pPr>
              <w:adjustRightInd w:val="0"/>
              <w:snapToGrid w:val="0"/>
              <w:spacing w:line="360" w:lineRule="auto"/>
              <w:rPr>
                <w:rFonts w:ascii="宋体" w:hAnsi="宋体" w:eastAsia="宋体" w:cs="Courier New"/>
                <w:b/>
                <w:color w:val="FF6600"/>
                <w:szCs w:val="21"/>
              </w:rPr>
            </w:pPr>
            <w:r>
              <w:rPr>
                <w:rFonts w:ascii="Times New Roman" w:hAnsi="Times New Roman" w:eastAsia="黑体" w:cs="Courier New"/>
                <w:color w:val="FF0000"/>
                <w:sz w:val="28"/>
                <w:szCs w:val="28"/>
              </w:rPr>
              <w:t xml:space="preserve">知识点02 </w:t>
            </w:r>
            <w:r>
              <w:rPr>
                <w:rFonts w:hint="eastAsia" w:ascii="Times New Roman" w:hAnsi="Times New Roman" w:eastAsia="黑体" w:cs="Courier New"/>
                <w:color w:val="FF0000"/>
                <w:sz w:val="28"/>
                <w:szCs w:val="28"/>
              </w:rPr>
              <w:t>静电现象</w:t>
            </w:r>
          </w:p>
          <w:p w14:paraId="29C1CAD5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</w:rPr>
            </w:pPr>
            <w:r>
              <w:rPr>
                <w:rFonts w:hint="eastAsia" w:ascii="宋体" w:hAnsi="宋体" w:eastAsia="宋体" w:cs="Times New Roman"/>
              </w:rPr>
              <w:t>1.摩擦起电：</w:t>
            </w:r>
          </w:p>
          <w:p w14:paraId="0A8F2892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</w:rPr>
            </w:pPr>
            <w:r>
              <w:rPr>
                <w:rFonts w:hint="eastAsia" w:ascii="宋体" w:hAnsi="宋体" w:eastAsia="宋体" w:cs="Times New Roman"/>
              </w:rPr>
              <w:t>（1）带电：摩擦过的绝缘体能吸引轻小物体，就说该物体带了电（荷）。</w:t>
            </w:r>
          </w:p>
          <w:p w14:paraId="31141EB0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</w:rPr>
            </w:pPr>
            <w:r>
              <w:rPr>
                <w:rFonts w:hint="eastAsia" w:ascii="宋体" w:hAnsi="宋体" w:eastAsia="宋体" w:cs="Times New Roman"/>
              </w:rPr>
              <w:t>（2）带电体：带了电荷的物体；</w:t>
            </w:r>
          </w:p>
          <w:p w14:paraId="6BEA21DF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</w:rPr>
            </w:pPr>
            <w:r>
              <w:rPr>
                <w:rFonts w:hint="eastAsia" w:ascii="宋体" w:hAnsi="宋体" w:eastAsia="宋体" w:cs="Times New Roman"/>
              </w:rPr>
              <w:t>（3）带电体具有吸引轻小物体的性质；</w:t>
            </w:r>
          </w:p>
          <w:p w14:paraId="10226359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</w:rPr>
            </w:pPr>
            <w:r>
              <w:rPr>
                <w:rFonts w:hint="eastAsia" w:ascii="宋体" w:hAnsi="宋体" w:eastAsia="宋体" w:cs="Times New Roman"/>
              </w:rPr>
              <w:t>（4）用摩擦的方式使物体带电，叫做摩擦起电。</w:t>
            </w:r>
          </w:p>
          <w:p w14:paraId="124A0036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</w:rPr>
            </w:pPr>
            <w:r>
              <w:rPr>
                <w:rFonts w:hint="eastAsia" w:ascii="宋体" w:hAnsi="宋体" w:eastAsia="宋体" w:cs="Times New Roman"/>
              </w:rPr>
              <w:t>2.两种电荷：</w:t>
            </w:r>
          </w:p>
          <w:p w14:paraId="3BF6D7E8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</w:rPr>
            </w:pPr>
            <w:r>
              <w:rPr>
                <w:rFonts w:hint="eastAsia" w:ascii="宋体" w:hAnsi="宋体" w:eastAsia="宋体" w:cs="Times New Roman"/>
              </w:rPr>
              <w:t>（1）正电荷：丝绸摩擦过的玻璃棒带的电荷称为正电荷；</w:t>
            </w:r>
          </w:p>
          <w:p w14:paraId="07C5B348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</w:rPr>
            </w:pPr>
            <w:r>
              <w:rPr>
                <w:rFonts w:hint="eastAsia" w:ascii="宋体" w:hAnsi="宋体" w:eastAsia="宋体" w:cs="Times New Roman"/>
              </w:rPr>
              <w:tab/>
            </w:r>
            <w:r>
              <w:rPr>
                <w:rFonts w:hint="eastAsia" w:ascii="宋体" w:hAnsi="宋体" w:eastAsia="宋体" w:cs="Times New Roman"/>
              </w:rPr>
              <w:t>负电荷：毛皮摩擦过的橡胶棒带的电荷称为负电荷。</w:t>
            </w:r>
          </w:p>
          <w:p w14:paraId="467B7605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</w:rPr>
            </w:pPr>
            <w:r>
              <w:rPr>
                <w:rFonts w:hint="eastAsia" w:ascii="宋体" w:hAnsi="宋体" w:eastAsia="宋体" w:cs="Times New Roman"/>
              </w:rPr>
              <w:t>（2）同种电荷相互排斥，异种电荷相互吸引。</w:t>
            </w:r>
          </w:p>
          <w:p w14:paraId="096B85BF">
            <w:pPr>
              <w:widowControl/>
              <w:adjustRightInd w:val="0"/>
              <w:snapToGrid w:val="0"/>
              <w:spacing w:line="360" w:lineRule="auto"/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【知识拓展】</w:t>
            </w:r>
          </w:p>
          <w:p w14:paraId="7CF6A163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</w:rPr>
            </w:pPr>
            <w:r>
              <w:rPr>
                <w:rFonts w:hint="eastAsia" w:ascii="宋体" w:hAnsi="宋体" w:eastAsia="宋体" w:cs="Times New Roman"/>
              </w:rPr>
              <w:t>1.</w:t>
            </w:r>
            <w:r>
              <w:rPr>
                <w:rFonts w:ascii="宋体" w:hAnsi="宋体" w:eastAsia="宋体" w:cs="Times New Roman"/>
              </w:rPr>
              <w:t>在静电现象中，两个物体相互吸引有两种可</w:t>
            </w:r>
            <w:r>
              <w:rPr>
                <w:rFonts w:hint="eastAsia" w:ascii="宋体" w:hAnsi="宋体" w:eastAsia="宋体" w:cs="Times New Roman"/>
              </w:rPr>
              <w:t>能的原因：（1）带电体吸引轻小物体；（2）异种电荷相互吸引。</w:t>
            </w:r>
          </w:p>
          <w:p w14:paraId="1C9A4B3A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</w:rPr>
            </w:pPr>
            <w:r>
              <w:rPr>
                <w:rFonts w:hint="eastAsia" w:ascii="宋体" w:hAnsi="宋体" w:eastAsia="宋体" w:cs="Times New Roman"/>
              </w:rPr>
              <w:t>2.</w:t>
            </w:r>
            <w:r>
              <w:rPr>
                <w:rFonts w:ascii="宋体" w:hAnsi="宋体" w:eastAsia="宋体" w:cs="Times New Roman"/>
              </w:rPr>
              <w:t>检验物体是否带电的方法：</w:t>
            </w:r>
            <w:r>
              <w:rPr>
                <w:rFonts w:hint="eastAsia" w:ascii="宋体" w:hAnsi="宋体" w:eastAsia="宋体" w:cs="宋体"/>
              </w:rPr>
              <w:t>（1）</w:t>
            </w:r>
            <w:r>
              <w:rPr>
                <w:rFonts w:ascii="宋体" w:hAnsi="宋体" w:eastAsia="宋体" w:cs="Times New Roman"/>
              </w:rPr>
              <w:t>将被检验的物</w:t>
            </w:r>
            <w:r>
              <w:rPr>
                <w:rFonts w:hint="eastAsia" w:ascii="宋体" w:hAnsi="宋体" w:eastAsia="宋体" w:cs="Times New Roman"/>
              </w:rPr>
              <w:t>体靠近轻小物体，若相互吸引则带电，反之则不带电；（2）将被检验的物体靠近或接触验电器的金属球，若验电器的两个箔片张开则带电，反之则不带电；（3）将被检验的物体靠近一个已知的带电体，若相互吸引或相互推斥则带电，反之则不带电。</w:t>
            </w:r>
          </w:p>
          <w:p w14:paraId="6644B813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【即学即练5】</w:t>
            </w:r>
            <w:r>
              <w:rPr>
                <w:rFonts w:ascii="宋体" w:hAnsi="宋体" w:eastAsia="宋体" w:cs="宋体"/>
                <w:kern w:val="0"/>
                <w:szCs w:val="21"/>
              </w:rPr>
              <w:t>关于静电现象，下列说法正确的是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eastAsia="宋体" w:cs="Times New Roman"/>
                </w:rPr>
                <m:t>    </m:t>
              </m:r>
              <m:r>
                <m:rPr/>
                <w:rPr>
                  <w:rFonts w:ascii="Cambria Math" w:hAnsi="Cambria Math" w:eastAsia="宋体" w:cs="Times New Roman"/>
                </w:rPr>
                <m:t>)</m:t>
              </m:r>
            </m:oMath>
          </w:p>
          <w:p w14:paraId="7556A018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A. </w:t>
            </w:r>
            <w:r>
              <w:rPr>
                <w:rFonts w:ascii="宋体" w:hAnsi="宋体" w:eastAsia="宋体" w:cs="宋体"/>
                <w:kern w:val="0"/>
                <w:szCs w:val="21"/>
              </w:rPr>
              <w:t>细绳悬挂的两个轻质泡沫小球相互吸引，则两小球一定带有异种电荷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B. </w:t>
            </w:r>
            <w:r>
              <w:rPr>
                <w:rFonts w:ascii="宋体" w:hAnsi="宋体" w:eastAsia="宋体" w:cs="宋体"/>
                <w:kern w:val="0"/>
                <w:szCs w:val="21"/>
              </w:rPr>
              <w:t>丝绸摩擦过的玻璃棒会带上正电荷，在这个过程中丝绸会失去电子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C. </w:t>
            </w:r>
            <w:r>
              <w:rPr>
                <w:rFonts w:ascii="宋体" w:hAnsi="宋体" w:eastAsia="宋体" w:cs="宋体"/>
                <w:kern w:val="0"/>
                <w:szCs w:val="21"/>
              </w:rPr>
              <w:t>验电器是利用了同种电荷相互排斥、异种电荷相互吸引的原理制成的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D. </w:t>
            </w:r>
            <w:r>
              <w:rPr>
                <w:rFonts w:ascii="宋体" w:hAnsi="宋体" w:eastAsia="宋体" w:cs="宋体"/>
                <w:kern w:val="0"/>
                <w:szCs w:val="21"/>
              </w:rPr>
              <w:t>摩擦后的气球能够吸引细水流，是因为带电体具有吸引轻小物体的性质</w:t>
            </w:r>
          </w:p>
          <w:p w14:paraId="1748A7D7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【答案】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D</w:t>
            </w:r>
          </w:p>
          <w:p w14:paraId="595BA4F7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【解析】解：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A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、细绳悬挂的轻质泡沫塑料小球相互吸引，则两小球可能带有异种电荷，也可能是一个带电，一个不带电，故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A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错误。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B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、丝绸摩擦过的玻璃棒会带上正电荷，在这个过程中玻璃棒失去电子带正电，丝绸得到电子而带上负电，故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B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错误。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C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、验电器是利用同种电荷相互排斥原理制成的，故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C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错误。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D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、摩擦后的气球带了电，能能够吸引轻小物体，所以气球能够吸引细水流，故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D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正确。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故选：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D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。</w:t>
            </w:r>
          </w:p>
          <w:p w14:paraId="2BD48AF9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【即学即练6】</w:t>
            </w:r>
            <w:r>
              <w:rPr>
                <w:rFonts w:ascii="宋体" w:hAnsi="宋体" w:eastAsia="宋体" w:cs="宋体"/>
                <w:kern w:val="0"/>
                <w:szCs w:val="21"/>
              </w:rPr>
              <w:t>小聪用餐巾纸反复摩擦一根饮料吸管乙，然后把乙靠近另一根用支架支着能自由转动的吸管甲的一端，如图所示，发现甲、乙互相吸引。下列对实验现象的分析正确的是</w:t>
            </w:r>
          </w:p>
          <w:p w14:paraId="13E433DF">
            <w:pPr>
              <w:adjustRightInd w:val="0"/>
              <w:snapToGrid w:val="0"/>
              <w:spacing w:line="360" w:lineRule="auto"/>
              <w:textAlignment w:val="center"/>
              <w:rPr>
                <w:rFonts w:ascii="Calibri" w:hAnsi="Calibri" w:eastAsia="宋体" w:cs="Times New Roman"/>
              </w:rPr>
            </w:pPr>
            <w:r>
              <w:rPr>
                <w:rFonts w:ascii="Calibri" w:hAnsi="Calibri" w:eastAsia="宋体" w:cs="Times New Roman"/>
              </w:rPr>
              <w:drawing>
                <wp:inline distT="0" distB="0" distL="0" distR="0">
                  <wp:extent cx="2476500" cy="1076325"/>
                  <wp:effectExtent l="0" t="0" r="0" b="0"/>
                  <wp:docPr id="100077" name="图片 100077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A6BB71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A. </w:t>
            </w:r>
            <w:r>
              <w:rPr>
                <w:rFonts w:ascii="宋体" w:hAnsi="宋体" w:eastAsia="宋体" w:cs="宋体"/>
                <w:kern w:val="0"/>
                <w:szCs w:val="21"/>
              </w:rPr>
              <w:t>甲带正电荷，乙带负电荷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B. </w:t>
            </w:r>
            <w:r>
              <w:rPr>
                <w:rFonts w:ascii="宋体" w:hAnsi="宋体" w:eastAsia="宋体" w:cs="宋体"/>
                <w:kern w:val="0"/>
                <w:szCs w:val="21"/>
              </w:rPr>
              <w:t>甲带负电荷，乙带正电荷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C. </w:t>
            </w:r>
            <w:r>
              <w:rPr>
                <w:rFonts w:ascii="宋体" w:hAnsi="宋体" w:eastAsia="宋体" w:cs="宋体"/>
                <w:kern w:val="0"/>
                <w:szCs w:val="21"/>
              </w:rPr>
              <w:t>乙靠近摩擦过的餐巾纸，二者相互排斥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D. </w:t>
            </w:r>
            <w:r>
              <w:rPr>
                <w:rFonts w:ascii="宋体" w:hAnsi="宋体" w:eastAsia="宋体" w:cs="宋体"/>
                <w:kern w:val="0"/>
                <w:szCs w:val="21"/>
              </w:rPr>
              <w:t>乙靠近摩擦过的餐巾纸，二者相互吸引</w:t>
            </w:r>
          </w:p>
          <w:p w14:paraId="7B71B830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【答案】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D</w:t>
            </w:r>
          </w:p>
          <w:p w14:paraId="54B3F6FB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【解析】</w:t>
            </w:r>
          </w:p>
          <w:p w14:paraId="1716EA9B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AB.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吸引有两种可能：异种电荷相互吸引，带电体能够吸引轻小的不带电物体，故甲可能不带电，故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AB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错误；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CD.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吸管乙与餐巾纸摩擦，两者带异种电荷，故乙靠近摩擦过的餐巾纸，两者会吸引，故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C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错误，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D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正确。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故选：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D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。</w:t>
            </w:r>
          </w:p>
          <w:p w14:paraId="6532F39B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【即学即练7】</w:t>
            </w:r>
            <w:r>
              <w:rPr>
                <w:rFonts w:ascii="宋体" w:hAnsi="宋体" w:eastAsia="宋体" w:cs="宋体"/>
                <w:kern w:val="0"/>
                <w:szCs w:val="21"/>
              </w:rPr>
              <w:t>如图所示的三个轻质小球，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a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球会被毛皮摩擦过的橡胶棒排斥，则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c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球的带电情况是</w:t>
            </w:r>
          </w:p>
          <w:p w14:paraId="6EB85D18">
            <w:pPr>
              <w:tabs>
                <w:tab w:val="left" w:pos="4200"/>
              </w:tabs>
              <w:adjustRightInd w:val="0"/>
              <w:snapToGrid w:val="0"/>
              <w:spacing w:line="360" w:lineRule="auto"/>
              <w:textAlignment w:val="center"/>
              <w:rPr>
                <w:rFonts w:ascii="Calibri" w:hAnsi="Calibri" w:eastAsia="宋体" w:cs="Times New Roman"/>
              </w:rPr>
            </w:pPr>
            <w:r>
              <w:rPr>
                <w:rFonts w:ascii="Calibri" w:hAnsi="Calibri" w:eastAsia="宋体" w:cs="Times New Roman"/>
              </w:rPr>
              <w:drawing>
                <wp:inline distT="0" distB="0" distL="0" distR="0">
                  <wp:extent cx="2171700" cy="1076325"/>
                  <wp:effectExtent l="0" t="0" r="0" b="0"/>
                  <wp:docPr id="100078" name="图片 100078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8" name="图片 100078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D84F1E">
            <w:pPr>
              <w:tabs>
                <w:tab w:val="left" w:pos="4200"/>
              </w:tabs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A. 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a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球一定带正电荷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B. 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c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球一定带负电荷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C. 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c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球可能带正电荷，可能不带电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D. </w:t>
            </w:r>
            <w:r>
              <w:rPr>
                <w:rFonts w:ascii="宋体" w:hAnsi="宋体" w:eastAsia="宋体" w:cs="宋体"/>
                <w:kern w:val="0"/>
                <w:szCs w:val="21"/>
              </w:rPr>
              <w:t>无法确定</w:t>
            </w:r>
          </w:p>
          <w:p w14:paraId="525FECDE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【答案】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C</w:t>
            </w:r>
          </w:p>
          <w:p w14:paraId="450ED89D">
            <w:pPr>
              <w:adjustRightInd w:val="0"/>
              <w:snapToGrid w:val="0"/>
              <w:spacing w:line="360" w:lineRule="auto"/>
              <w:textAlignment w:val="center"/>
              <w:rPr>
                <w:rFonts w:ascii="宋体" w:hAnsi="宋体" w:eastAsia="宋体" w:cs="宋体"/>
                <w:color w:val="FF0000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【解析】解：毛皮摩擦过的橡胶棒带负电，它排斥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a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，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a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带负电；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a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排斥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b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，说明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b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带负电；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b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吸引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c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，说明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c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带正电或不带电。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故选：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C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。</w:t>
            </w:r>
          </w:p>
          <w:p w14:paraId="6598E250">
            <w:pPr>
              <w:adjustRightInd w:val="0"/>
              <w:snapToGrid w:val="0"/>
              <w:spacing w:line="360" w:lineRule="auto"/>
              <w:textAlignment w:val="center"/>
              <w:rPr>
                <w:rFonts w:ascii="宋体" w:hAnsi="Calibri" w:eastAsia="宋体" w:cs="宋体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【即学即练8】</w:t>
            </w:r>
            <w:r>
              <w:rPr>
                <w:rFonts w:ascii="宋体" w:hAnsi="宋体" w:eastAsia="宋体" w:cs="宋体"/>
                <w:kern w:val="0"/>
                <w:szCs w:val="21"/>
              </w:rPr>
              <w:t>用塑料棒摩擦毛衣，塑料棒能够吸引纸屑，说明带电体具有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>______</w:t>
            </w:r>
            <w:r>
              <w:rPr>
                <w:rFonts w:ascii="宋体" w:hAnsi="宋体" w:eastAsia="宋体" w:cs="宋体"/>
                <w:kern w:val="0"/>
                <w:szCs w:val="21"/>
              </w:rPr>
              <w:t>的性质，如果用摩擦过的塑料棒接触验电器金属小球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(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如图所示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)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，验电器的金属箔片张开，这是因为箔片带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>______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(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同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/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异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)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种电荷相互排斥，摩擦起电的实质是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>______</w:t>
            </w:r>
            <w:r>
              <w:rPr>
                <w:rFonts w:ascii="宋体" w:hAnsi="宋体" w:eastAsia="宋体" w:cs="宋体"/>
                <w:kern w:val="0"/>
                <w:szCs w:val="21"/>
              </w:rPr>
              <w:t>在物质间转移。</w:t>
            </w:r>
          </w:p>
          <w:p w14:paraId="352F0AC1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Times New Roman"/>
              </w:rPr>
              <w:drawing>
                <wp:inline distT="0" distB="0" distL="0" distR="0">
                  <wp:extent cx="1524000" cy="1343025"/>
                  <wp:effectExtent l="0" t="0" r="0" b="0"/>
                  <wp:docPr id="100079" name="图片 100079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BC52F8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【答案】吸引轻小物体；同；电子</w:t>
            </w:r>
          </w:p>
          <w:p w14:paraId="1BC7F187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【解析】</w:t>
            </w:r>
          </w:p>
          <w:p w14:paraId="60897E11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用毛衣摩擦过的塑料棒带了电荷，由于带电体能够吸引轻小物体，所以当其靠近碎纸屑时，碎纸屑会被吸引过来；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当验电器与带电的塑料棒接触后，验电器的金属箔片上都带了同种电荷，由于同种电荷相互排斥，所以两个金属箔片会张开角度；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摩擦起电的实质是电子从一个物体转移到另一个物体，即摩擦起电的实质是电子在物质间转移。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故答案为：吸引轻小物体；同；电子。</w:t>
            </w:r>
          </w:p>
          <w:p w14:paraId="15B62A98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</w:pPr>
          </w:p>
          <w:p w14:paraId="088CC996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</w:pPr>
          </w:p>
          <w:p w14:paraId="223F0DB8">
            <w:pPr>
              <w:spacing w:line="360" w:lineRule="auto"/>
              <w:rPr>
                <w:rFonts w:hint="eastAsia" w:eastAsia="新宋体"/>
                <w:szCs w:val="21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34A0D2BE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【即学即练9】</w:t>
            </w:r>
            <w:r>
              <w:rPr>
                <w:rFonts w:ascii="宋体" w:hAnsi="宋体" w:eastAsia="宋体" w:cs="宋体"/>
                <w:kern w:val="0"/>
                <w:szCs w:val="21"/>
              </w:rPr>
              <w:t>下列认识正确的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(    )</m:t>
              </m:r>
            </m:oMath>
          </w:p>
          <w:p w14:paraId="3D8BB61B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A. </w:t>
            </w:r>
            <w:r>
              <w:rPr>
                <w:rFonts w:ascii="宋体" w:hAnsi="宋体" w:eastAsia="宋体" w:cs="宋体"/>
                <w:kern w:val="0"/>
                <w:szCs w:val="21"/>
              </w:rPr>
              <w:t>原子中原子核带正电，电子带负电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B. </w:t>
            </w:r>
            <w:r>
              <w:rPr>
                <w:rFonts w:ascii="宋体" w:hAnsi="宋体" w:eastAsia="宋体" w:cs="宋体"/>
                <w:kern w:val="0"/>
                <w:szCs w:val="21"/>
              </w:rPr>
              <w:t>固体和液体很难被压缩，是因为分子间没有空隙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C. </w:t>
            </w:r>
            <w:r>
              <w:rPr>
                <w:rFonts w:ascii="宋体" w:hAnsi="宋体" w:eastAsia="宋体" w:cs="宋体"/>
                <w:kern w:val="0"/>
                <w:szCs w:val="21"/>
              </w:rPr>
              <w:t>当物体的温度降至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0℃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时，分子就停止运动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D. </w:t>
            </w:r>
            <w:r>
              <w:rPr>
                <w:rFonts w:ascii="宋体" w:hAnsi="宋体" w:eastAsia="宋体" w:cs="宋体"/>
                <w:kern w:val="0"/>
                <w:szCs w:val="21"/>
              </w:rPr>
              <w:t>破镜不能重圆，主要是因为分子间有排斥力</w:t>
            </w:r>
          </w:p>
          <w:p w14:paraId="1F2474A0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【答案】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A</w:t>
            </w:r>
          </w:p>
          <w:p w14:paraId="0CF326F4">
            <w:pPr>
              <w:adjustRightInd w:val="0"/>
              <w:snapToGrid w:val="0"/>
              <w:spacing w:line="360" w:lineRule="auto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【解析】解：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A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、原子核是由带正电的质子和不带电的中子组成的，所以原子核带正电，而电子带负电，故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A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正确；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B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、固体和液体很难被压缩，这是因为分子间存在斥力，故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B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错误；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C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、一切物质的分子都在不停地做无规则运动，温度越高分子的无规则运动越剧烈，所以当物体的温度降至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0℃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时，分子也在不停地运动，故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C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错误；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D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、破镜不能重圆，是因为两破裂面的分子间距离远大于分子间平衡距离，导致分子间相互的引力和斥力都很微弱，几乎没有，故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D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错误。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故选：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A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。</w:t>
            </w:r>
          </w:p>
          <w:p w14:paraId="672A10C4">
            <w:pPr>
              <w:adjustRightInd w:val="0"/>
              <w:snapToGrid w:val="0"/>
              <w:spacing w:line="360" w:lineRule="auto"/>
              <w:textAlignment w:val="center"/>
              <w:rPr>
                <w:rFonts w:ascii="宋体" w:hAnsi="宋体" w:eastAsia="宋体" w:cs="宋体"/>
                <w:kern w:val="0"/>
                <w:szCs w:val="21"/>
              </w:rPr>
            </w:pPr>
          </w:p>
          <w:p w14:paraId="53D21CE6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【即学即练10】</w:t>
            </w:r>
            <w:r>
              <w:rPr>
                <w:rFonts w:ascii="宋体" w:hAnsi="宋体" w:eastAsia="宋体" w:cs="宋体"/>
                <w:kern w:val="0"/>
                <w:szCs w:val="21"/>
              </w:rPr>
              <w:t>图中，与原子结构模型最为接近的是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(    )</m:t>
              </m:r>
            </m:oMath>
          </w:p>
          <w:p w14:paraId="3EAB7A66">
            <w:pPr>
              <w:tabs>
                <w:tab w:val="left" w:pos="4200"/>
              </w:tabs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A. </w:t>
            </w:r>
            <w:r>
              <w:rPr>
                <w:rFonts w:ascii="宋体" w:hAnsi="宋体" w:eastAsia="宋体" w:cs="宋体"/>
                <w:kern w:val="0"/>
                <w:szCs w:val="21"/>
              </w:rPr>
              <w:t>西红柿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0" distR="0">
                  <wp:extent cx="619125" cy="523875"/>
                  <wp:effectExtent l="0" t="0" r="0" b="0"/>
                  <wp:docPr id="100080" name="图片 100080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0" name="图片 100080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B. </w:t>
            </w:r>
            <w:r>
              <w:rPr>
                <w:rFonts w:ascii="宋体" w:hAnsi="宋体" w:eastAsia="宋体" w:cs="宋体"/>
                <w:kern w:val="0"/>
                <w:szCs w:val="21"/>
              </w:rPr>
              <w:t>西瓜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0" distR="0">
                  <wp:extent cx="561975" cy="581025"/>
                  <wp:effectExtent l="0" t="0" r="0" b="0"/>
                  <wp:docPr id="100081" name="图片 100081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C. </w:t>
            </w:r>
            <w:r>
              <w:rPr>
                <w:rFonts w:ascii="宋体" w:hAnsi="宋体" w:eastAsia="宋体" w:cs="宋体"/>
                <w:kern w:val="0"/>
                <w:szCs w:val="21"/>
              </w:rPr>
              <w:t>面包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0" distR="0">
                  <wp:extent cx="647700" cy="428625"/>
                  <wp:effectExtent l="0" t="0" r="0" b="0"/>
                  <wp:docPr id="100082" name="图片 100082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2" name="图片 100082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D. </w:t>
            </w:r>
            <w:r>
              <w:rPr>
                <w:rFonts w:ascii="宋体" w:hAnsi="宋体" w:eastAsia="宋体" w:cs="宋体"/>
                <w:kern w:val="0"/>
                <w:szCs w:val="21"/>
              </w:rPr>
              <w:t>太阳系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0" distR="0">
                  <wp:extent cx="628650" cy="647700"/>
                  <wp:effectExtent l="0" t="0" r="0" b="0"/>
                  <wp:docPr id="100083" name="图片 100083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836289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【答案】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D</w:t>
            </w:r>
          </w:p>
          <w:p w14:paraId="7268068C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【解析】</w:t>
            </w:r>
          </w:p>
          <w:p w14:paraId="1BD00E77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卢瑟福原子核式结构模型：在原子的中心有一个很小的核，叫原子核，原子的全部正电荷和几乎全部质量都集中在原子核里，带负电的电子在核外空间里绕着核旋转，这一模型也被称为“行星模型”。</w:t>
            </w:r>
            <w:r>
              <w:rPr>
                <w:rFonts w:ascii="Times New Roman" w:hAnsi="Times New Roman" w:eastAsia="Times New Roman" w:cs="Times New Roman"/>
                <w:color w:val="FF0000"/>
                <w:kern w:val="0"/>
                <w:szCs w:val="21"/>
              </w:rPr>
              <w:t> </w:t>
            </w:r>
          </w:p>
          <w:p w14:paraId="17C7AA66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卢瑟福原子核式结构模型认为原子由原子核和核外电子组成，核外电子绕核作高速旋转，与太阳系结构相似，故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ABC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错误，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D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正确。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故选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D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。</w:t>
            </w:r>
          </w:p>
          <w:p w14:paraId="61E0C340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【即学即练11】</w:t>
            </w:r>
            <w:r>
              <w:rPr>
                <w:rFonts w:ascii="宋体" w:hAnsi="宋体" w:eastAsia="宋体" w:cs="宋体"/>
                <w:kern w:val="0"/>
                <w:szCs w:val="21"/>
              </w:rPr>
              <w:t>如图所示是用来说明原子内部结构的示意图．由图可知：原子由原子核和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>_________</w:t>
            </w:r>
            <w:r>
              <w:rPr>
                <w:rFonts w:ascii="宋体" w:hAnsi="宋体" w:eastAsia="宋体" w:cs="宋体"/>
                <w:kern w:val="0"/>
                <w:szCs w:val="21"/>
              </w:rPr>
              <w:t>组成，原子核由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>_________</w:t>
            </w:r>
            <w:r>
              <w:rPr>
                <w:rFonts w:ascii="宋体" w:hAnsi="宋体" w:eastAsia="宋体" w:cs="宋体"/>
                <w:kern w:val="0"/>
                <w:szCs w:val="21"/>
              </w:rPr>
              <w:t>和中子组成．</w:t>
            </w:r>
          </w:p>
          <w:p w14:paraId="06AF50EF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Calibri" w:hAnsi="Calibri" w:eastAsia="宋体" w:cs="Times New Roman"/>
              </w:rPr>
              <w:drawing>
                <wp:inline distT="0" distB="0" distL="0" distR="0">
                  <wp:extent cx="2181225" cy="1428750"/>
                  <wp:effectExtent l="0" t="0" r="0" b="0"/>
                  <wp:docPr id="100084" name="图片 10008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4" name="图片 100084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C09CC5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【答案】电子；质子</w:t>
            </w:r>
          </w:p>
          <w:p w14:paraId="0E4AF109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【解析】</w:t>
            </w:r>
          </w:p>
          <w:p w14:paraId="6C0D93F9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原子是由原子核和核外电子组成，原子核由质子和中子组成。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故答案为：电子；质子。</w:t>
            </w:r>
            <w:r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  <w:t>  </w:t>
            </w:r>
          </w:p>
          <w:p w14:paraId="5FF2B004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【即学即练12】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2020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年的春节注定不平凡，“新冠病毒”引起的肺炎在武汉蔓延开来。但是，在党中央的领导下，全国人民万众一心，共同抗疫，很快迎来了胜利的曙光。已知“新冠病毒”的直径约为</w:t>
            </w:r>
            <m:oMath>
              <m:sSup>
                <m:sSupPr>
                  <m:ctrlPr>
                    <w:rPr>
                      <w:rFonts w:ascii="Cambria Math" w:hAnsi="Cambria Math" w:eastAsia="宋体" w:cs="Times New Roman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10</m:t>
                  </m:r>
                  <m:ctrlPr>
                    <w:rPr>
                      <w:rFonts w:ascii="Cambria Math" w:hAnsi="Cambria Math" w:eastAsia="宋体" w:cs="Times New Roman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宋体" w:cs="Times New Roman"/>
                    </w:rPr>
                    <m:t>−7</m:t>
                  </m:r>
                  <m:ctrlPr>
                    <w:rPr>
                      <w:rFonts w:ascii="Cambria Math" w:hAnsi="Cambria Math" w:eastAsia="宋体" w:cs="Times New Roman"/>
                    </w:rPr>
                  </m:ctrlPr>
                </m:sup>
              </m:sSup>
              <m:r>
                <m:rPr/>
                <w:rPr>
                  <w:rFonts w:ascii="Cambria Math" w:hAnsi="Cambria Math" w:eastAsia="宋体" w:cs="Times New Roman"/>
                </w:rPr>
                <m:t>m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，原子的直径约为</w:t>
            </w:r>
            <m:oMath>
              <m:sSup>
                <m:sSupPr>
                  <m:ctrlPr>
                    <w:rPr>
                      <w:rFonts w:ascii="Cambria Math" w:hAnsi="Cambria Math" w:eastAsia="宋体" w:cs="Times New Roman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宋体" w:cs="Times New Roman"/>
                    </w:rPr>
                    <m:t>10</m:t>
                  </m:r>
                  <m:ctrlPr>
                    <w:rPr>
                      <w:rFonts w:ascii="Cambria Math" w:hAnsi="Cambria Math" w:eastAsia="宋体" w:cs="Times New Roman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宋体" w:cs="Times New Roman"/>
                    </w:rPr>
                    <m:t>−9</m:t>
                  </m:r>
                  <m:ctrlPr>
                    <w:rPr>
                      <w:rFonts w:ascii="Cambria Math" w:hAnsi="Cambria Math" w:eastAsia="宋体" w:cs="Times New Roman"/>
                    </w:rPr>
                  </m:ctrlPr>
                </m:sup>
              </m:sSup>
              <m:r>
                <m:rPr/>
                <w:rPr>
                  <w:rFonts w:ascii="Cambria Math" w:hAnsi="Cambria Math" w:eastAsia="宋体" w:cs="Times New Roman"/>
                </w:rPr>
                <m:t>m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。以下微粒由大到小排列正确的是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(</m:t>
              </m:r>
            </m:oMath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   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)</m:t>
              </m:r>
            </m:oMath>
          </w:p>
          <w:p w14:paraId="7C576D54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A. </w:t>
            </w:r>
            <w:r>
              <w:rPr>
                <w:rFonts w:ascii="宋体" w:hAnsi="宋体" w:eastAsia="宋体" w:cs="宋体"/>
                <w:kern w:val="0"/>
                <w:szCs w:val="21"/>
              </w:rPr>
              <w:t>新冠病毒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原子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夸克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原子核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质子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B. </w:t>
            </w:r>
            <w:r>
              <w:rPr>
                <w:rFonts w:ascii="宋体" w:hAnsi="宋体" w:eastAsia="宋体" w:cs="宋体"/>
                <w:kern w:val="0"/>
                <w:szCs w:val="21"/>
              </w:rPr>
              <w:t>原子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新冠病毒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质子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原子核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夸克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C. </w:t>
            </w:r>
            <w:r>
              <w:rPr>
                <w:rFonts w:ascii="宋体" w:hAnsi="宋体" w:eastAsia="宋体" w:cs="宋体"/>
                <w:kern w:val="0"/>
                <w:szCs w:val="21"/>
              </w:rPr>
              <w:t>新冠病毒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原子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原子核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质子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夸克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D. </w:t>
            </w:r>
            <w:r>
              <w:rPr>
                <w:rFonts w:ascii="宋体" w:hAnsi="宋体" w:eastAsia="宋体" w:cs="宋体"/>
                <w:kern w:val="0"/>
                <w:szCs w:val="21"/>
              </w:rPr>
              <w:t>原子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质子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原子核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夸克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</w:rPr>
              <w:t xml:space="preserve">  </w:t>
            </w:r>
            <w:r>
              <w:rPr>
                <w:rFonts w:ascii="宋体" w:hAnsi="宋体" w:eastAsia="宋体" w:cs="宋体"/>
                <w:kern w:val="0"/>
                <w:szCs w:val="21"/>
              </w:rPr>
              <w:t>新冠病毒</w:t>
            </w:r>
          </w:p>
          <w:p w14:paraId="410A3497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【答案】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C</w:t>
            </w:r>
          </w:p>
          <w:p w14:paraId="3F904F1C">
            <w:pPr>
              <w:adjustRightInd w:val="0"/>
              <w:snapToGrid w:val="0"/>
              <w:spacing w:line="360" w:lineRule="auto"/>
              <w:textAlignment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【解析】已知“新冠病毒”的直径约为</w:t>
            </w:r>
            <m:oMath>
              <m:sSup>
                <m:sSupP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宋体" w:cs="Times New Roman"/>
                      <w:color w:val="FF0000"/>
                    </w:rPr>
                    <m:t>10</m:t>
                  </m: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宋体" w:cs="Times New Roman"/>
                      <w:color w:val="FF0000"/>
                    </w:rPr>
                    <m:t>−7</m:t>
                  </m: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sup>
              </m:sSup>
            </m:oMath>
            <w:r>
              <w:rPr>
                <w:rFonts w:ascii="Times New Roman" w:hAnsi="Times New Roman" w:eastAsia="Times New Roman" w:cs="Times New Roman"/>
                <w:color w:val="FF0000"/>
                <w:kern w:val="0"/>
                <w:szCs w:val="21"/>
              </w:rPr>
              <w:t> 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m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，原子的直径约为</w:t>
            </w:r>
            <m:oMath>
              <m:sSup>
                <m:sSupP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宋体" w:cs="Times New Roman"/>
                      <w:color w:val="FF0000"/>
                    </w:rPr>
                    <m:t>10</m:t>
                  </m: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宋体" w:cs="Times New Roman"/>
                      <w:color w:val="FF0000"/>
                    </w:rPr>
                    <m:t>−9</m:t>
                  </m: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sup>
              </m:sSup>
            </m:oMath>
            <w:r>
              <w:rPr>
                <w:rFonts w:ascii="Times New Roman" w:hAnsi="Times New Roman" w:eastAsia="Times New Roman" w:cs="Times New Roman"/>
                <w:color w:val="FF0000"/>
                <w:kern w:val="0"/>
                <w:szCs w:val="21"/>
              </w:rPr>
              <w:t> </w:t>
            </w:r>
            <m:oMath>
              <m:r>
                <m:rPr/>
                <w:rPr>
                  <w:rFonts w:ascii="Cambria Math" w:hAnsi="Cambria Math" w:eastAsia="宋体" w:cs="Times New Roman"/>
                  <w:color w:val="FF0000"/>
                </w:rPr>
                <m:t>m</m:t>
              </m:r>
            </m:oMath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，其中原子是由位于中心的原子核和核外电子构成的，而原子核是由质子和中子构成的，质子和中子又是由更小的微粒夸克组成的。所以微粒由大到小排列正确的是新冠病毒、原子、原子核、质子、夸克。故选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C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。</w:t>
            </w:r>
          </w:p>
          <w:p w14:paraId="1E37BF3D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</w:pPr>
          </w:p>
          <w:p w14:paraId="5BB0475F">
            <w:pPr>
              <w:adjustRightInd w:val="0"/>
              <w:snapToGrid w:val="0"/>
              <w:spacing w:line="360" w:lineRule="auto"/>
              <w:rPr>
                <w:rFonts w:ascii="宋体" w:hAnsi="宋体" w:eastAsia="宋体" w:cs="Courier New"/>
                <w:b/>
                <w:color w:val="FF6600"/>
                <w:szCs w:val="21"/>
              </w:rPr>
            </w:pPr>
            <w:r>
              <w:rPr>
                <w:rFonts w:ascii="Times New Roman" w:hAnsi="Times New Roman" w:eastAsia="黑体" w:cs="Courier New"/>
                <w:color w:val="FF0000"/>
                <w:sz w:val="28"/>
                <w:szCs w:val="28"/>
              </w:rPr>
              <w:t xml:space="preserve">知识点04  </w:t>
            </w:r>
            <w:r>
              <w:rPr>
                <w:rFonts w:hint="eastAsia" w:ascii="宋体" w:hAnsi="宋体" w:eastAsia="宋体" w:cs="Courier New"/>
                <w:b/>
                <w:color w:val="FF6600"/>
                <w:szCs w:val="21"/>
              </w:rPr>
              <w:t>宇宙探秘：</w:t>
            </w:r>
          </w:p>
          <w:p w14:paraId="14AEFAE7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  <w:color w:val="0000FF"/>
              </w:rPr>
            </w:pPr>
            <w:r>
              <w:rPr>
                <w:rFonts w:hint="eastAsia" w:ascii="宋体" w:hAnsi="宋体" w:eastAsia="宋体" w:cs="Times New Roman"/>
                <w:color w:val="0000FF"/>
              </w:rPr>
              <w:t>1.人类认识宇宙的历程：</w:t>
            </w:r>
          </w:p>
          <w:p w14:paraId="17DC3F45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</w:rPr>
            </w:pPr>
            <w:r>
              <w:rPr>
                <w:rFonts w:hint="eastAsia" w:ascii="宋体" w:hAnsi="宋体" w:eastAsia="宋体" w:cs="Times New Roman"/>
              </w:rPr>
              <w:t xml:space="preserve"> （1）托勒玫 “地心说” </w:t>
            </w:r>
          </w:p>
          <w:p w14:paraId="7773FB40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</w:rPr>
            </w:pPr>
            <w:r>
              <w:rPr>
                <w:rFonts w:hint="eastAsia" w:ascii="宋体" w:hAnsi="宋体" w:eastAsia="宋体" w:cs="Times New Roman"/>
              </w:rPr>
              <w:t xml:space="preserve"> （2）哥白尼“日心说” </w:t>
            </w:r>
          </w:p>
          <w:p w14:paraId="377AC781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</w:rPr>
            </w:pPr>
            <w:r>
              <w:rPr>
                <w:rFonts w:hint="eastAsia" w:ascii="宋体" w:hAnsi="宋体" w:eastAsia="宋体" w:cs="Times New Roman"/>
              </w:rPr>
              <w:t xml:space="preserve"> （3）牛顿“万有引力定律” </w:t>
            </w:r>
          </w:p>
          <w:p w14:paraId="7C446013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  <w:color w:val="0000FF"/>
              </w:rPr>
            </w:pPr>
            <w:r>
              <w:rPr>
                <w:rFonts w:hint="eastAsia" w:ascii="宋体" w:hAnsi="宋体" w:eastAsia="宋体" w:cs="Times New Roman"/>
                <w:color w:val="0000FF"/>
              </w:rPr>
              <w:t>2.宇宙是一个有层次的天体结构系统：</w:t>
            </w:r>
          </w:p>
          <w:p w14:paraId="6626AC4A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</w:rPr>
            </w:pPr>
            <w:r>
              <w:rPr>
                <w:rFonts w:hint="eastAsia" w:ascii="宋体" w:hAnsi="宋体" w:eastAsia="宋体" w:cs="Times New Roman"/>
              </w:rPr>
              <w:t xml:space="preserve"> </w:t>
            </w:r>
            <w:r>
              <w:rPr>
                <w:rFonts w:hint="eastAsia" w:ascii="宋体" w:hAnsi="宋体" w:eastAsia="宋体" w:cs="Times New Roman"/>
              </w:rPr>
              <w:drawing>
                <wp:inline distT="0" distB="0" distL="0" distR="0">
                  <wp:extent cx="2569845" cy="727075"/>
                  <wp:effectExtent l="0" t="0" r="1905" b="6350"/>
                  <wp:docPr id="100085" name="图片 100085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845" cy="727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AC8898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  <w:color w:val="0000FF"/>
              </w:rPr>
            </w:pPr>
            <w:r>
              <w:rPr>
                <w:rFonts w:hint="eastAsia" w:ascii="宋体" w:hAnsi="宋体" w:eastAsia="宋体" w:cs="Times New Roman"/>
                <w:color w:val="0000FF"/>
              </w:rPr>
              <w:t>3.宇宙的量度：</w:t>
            </w:r>
          </w:p>
          <w:p w14:paraId="1A0116C6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</w:rPr>
            </w:pPr>
            <w:r>
              <w:rPr>
                <w:rFonts w:hint="eastAsia" w:ascii="宋体" w:hAnsi="宋体" w:eastAsia="宋体" w:cs="Times New Roman"/>
              </w:rPr>
              <w:t>（1）光年（l.y.）：光在真空中行进一年所通过的距离。 1 l.y.=9.461×10</w:t>
            </w:r>
            <w:r>
              <w:rPr>
                <w:rFonts w:hint="eastAsia" w:ascii="宋体" w:hAnsi="宋体" w:eastAsia="宋体" w:cs="Times New Roman"/>
                <w:vertAlign w:val="superscript"/>
              </w:rPr>
              <w:t>15</w:t>
            </w:r>
            <w:r>
              <w:rPr>
                <w:rFonts w:hint="eastAsia" w:ascii="宋体" w:hAnsi="宋体" w:eastAsia="宋体" w:cs="Times New Roman"/>
              </w:rPr>
              <w:t>m。</w:t>
            </w:r>
          </w:p>
          <w:p w14:paraId="36D35E9B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</w:rPr>
            </w:pPr>
            <w:r>
              <w:rPr>
                <w:rFonts w:hint="eastAsia" w:ascii="宋体" w:hAnsi="宋体" w:eastAsia="宋体" w:cs="Times New Roman"/>
              </w:rPr>
              <w:t>（2）天文单位（AU）：太阳到地球的平均距离（太阳系内天体间距离的基本单位）。 1AU=1.496×10</w:t>
            </w:r>
            <w:r>
              <w:rPr>
                <w:rFonts w:hint="eastAsia" w:ascii="宋体" w:hAnsi="宋体" w:eastAsia="宋体" w:cs="Times New Roman"/>
                <w:vertAlign w:val="superscript"/>
              </w:rPr>
              <w:t>11</w:t>
            </w:r>
            <w:r>
              <w:rPr>
                <w:rFonts w:hint="eastAsia" w:ascii="宋体" w:hAnsi="宋体" w:eastAsia="宋体" w:cs="Times New Roman"/>
              </w:rPr>
              <w:t>m</w:t>
            </w:r>
          </w:p>
          <w:p w14:paraId="65E12E62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  <w:color w:val="0000FF"/>
              </w:rPr>
            </w:pPr>
            <w:r>
              <w:rPr>
                <w:rFonts w:hint="eastAsia" w:ascii="宋体" w:hAnsi="宋体" w:eastAsia="宋体" w:cs="Times New Roman"/>
                <w:color w:val="0000FF"/>
              </w:rPr>
              <w:t>4.宇宙的起源：</w:t>
            </w:r>
          </w:p>
          <w:p w14:paraId="0ABD49C9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</w:rPr>
            </w:pPr>
            <w:r>
              <w:rPr>
                <w:rFonts w:hint="eastAsia" w:ascii="宋体" w:hAnsi="宋体" w:eastAsia="宋体" w:cs="Times New Roman"/>
              </w:rPr>
              <w:t>（1）大爆炸理论：（137亿年前） 说明宇宙在膨胀，星系在远离我们。</w:t>
            </w:r>
          </w:p>
          <w:p w14:paraId="1AC451E1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</w:rPr>
            </w:pPr>
            <w:r>
              <w:rPr>
                <w:rFonts w:hint="eastAsia" w:ascii="宋体" w:hAnsi="宋体" w:eastAsia="宋体" w:cs="Times New Roman"/>
              </w:rPr>
              <w:t>（2）证据：谱线红移（光的多谱勒效应）。</w:t>
            </w:r>
          </w:p>
          <w:p w14:paraId="7885DE81">
            <w:pPr>
              <w:widowControl/>
              <w:adjustRightInd w:val="0"/>
              <w:snapToGrid w:val="0"/>
              <w:spacing w:line="360" w:lineRule="auto"/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【知识拓展】</w:t>
            </w:r>
          </w:p>
          <w:p w14:paraId="42B5FCCA">
            <w:pPr>
              <w:adjustRightInd w:val="0"/>
              <w:snapToGrid w:val="0"/>
              <w:spacing w:line="360" w:lineRule="auto"/>
              <w:rPr>
                <w:rFonts w:ascii="宋体" w:hAnsi="宋体" w:eastAsia="宋体" w:cs="Times New Roman"/>
              </w:rPr>
            </w:pPr>
            <w:r>
              <w:rPr>
                <w:rFonts w:hint="eastAsia" w:ascii="宋体" w:hAnsi="宋体" w:eastAsia="宋体" w:cs="Times New Roman"/>
              </w:rPr>
              <w:t>1.</w:t>
            </w:r>
            <w:r>
              <w:rPr>
                <w:rFonts w:ascii="宋体" w:hAnsi="宋体" w:eastAsia="宋体" w:cs="Times New Roman"/>
              </w:rPr>
              <w:t>有一条横亘天际的</w:t>
            </w:r>
            <w:r>
              <w:rPr>
                <w:rFonts w:hint="eastAsia" w:ascii="宋体" w:hAnsi="宋体" w:eastAsia="宋体" w:cs="Times New Roman"/>
              </w:rPr>
              <w:t>光带，它是由群星和弥漫物质集中而成的一个庞大的天体系统</w:t>
            </w:r>
            <w:r>
              <w:rPr>
                <w:rFonts w:ascii="宋体" w:hAnsi="宋体" w:eastAsia="宋体" w:cs="Times New Roman"/>
              </w:rPr>
              <w:t>称为银河系，银河系是宇宙中数以千亿</w:t>
            </w:r>
            <w:r>
              <w:rPr>
                <w:rFonts w:hint="eastAsia" w:ascii="宋体" w:hAnsi="宋体" w:eastAsia="宋体" w:cs="Times New Roman"/>
              </w:rPr>
              <w:t>计的星系中的一员。</w:t>
            </w:r>
          </w:p>
          <w:p w14:paraId="5AAFAA06">
            <w:pPr>
              <w:adjustRightInd w:val="0"/>
              <w:snapToGrid w:val="0"/>
              <w:spacing w:line="360" w:lineRule="auto"/>
              <w:rPr>
                <w:rFonts w:ascii="宋体" w:hAnsi="宋体" w:eastAsia="宋体" w:cs="Courier New"/>
                <w:b/>
                <w:color w:val="FF6600"/>
                <w:szCs w:val="21"/>
              </w:rPr>
            </w:pPr>
            <w:r>
              <w:rPr>
                <w:rFonts w:hint="eastAsia" w:ascii="宋体" w:hAnsi="宋体" w:eastAsia="宋体" w:cs="Courier New"/>
                <w:szCs w:val="21"/>
              </w:rPr>
              <w:t>2.</w:t>
            </w:r>
            <w:r>
              <w:rPr>
                <w:rFonts w:ascii="宋体" w:hAnsi="宋体" w:eastAsia="宋体" w:cs="Courier New"/>
                <w:szCs w:val="21"/>
              </w:rPr>
              <w:t>太阳系处于银河系的边缘，太阳系由八大行星</w:t>
            </w:r>
            <w:r>
              <w:rPr>
                <w:rFonts w:hint="eastAsia" w:ascii="宋体" w:hAnsi="宋体" w:eastAsia="宋体" w:cs="Courier New"/>
                <w:szCs w:val="21"/>
              </w:rPr>
              <w:t>和太阳组成，八大行星是：水星、金星、地球、火星、木星、土星、天王星、海王星，月亮是地球的卫星，不是太阳系中的行星。</w:t>
            </w:r>
          </w:p>
          <w:p w14:paraId="201A7D73">
            <w:pPr>
              <w:tabs>
                <w:tab w:val="left" w:pos="2970"/>
              </w:tabs>
              <w:adjustRightInd w:val="0"/>
              <w:snapToGrid w:val="0"/>
              <w:spacing w:line="360" w:lineRule="auto"/>
              <w:rPr>
                <w:rFonts w:ascii="宋体" w:hAnsi="Courier New" w:eastAsia="宋体" w:cs="Courier New"/>
                <w:b/>
                <w:bCs/>
                <w:color w:val="FF9300"/>
                <w:kern w:val="0"/>
                <w:szCs w:val="21"/>
              </w:rPr>
            </w:pPr>
          </w:p>
          <w:p w14:paraId="334B7361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【即学即练13】</w:t>
            </w:r>
            <w:r>
              <w:rPr>
                <w:rFonts w:ascii="宋体" w:hAnsi="宋体" w:eastAsia="宋体" w:cs="宋体"/>
                <w:kern w:val="0"/>
                <w:szCs w:val="21"/>
              </w:rPr>
              <w:t>关于宇宙大爆炸，下列说法中错误的是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(    )</m:t>
              </m:r>
            </m:oMath>
          </w:p>
          <w:p w14:paraId="70961877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A. </w:t>
            </w:r>
            <w:r>
              <w:rPr>
                <w:rFonts w:ascii="宋体" w:hAnsi="宋体" w:eastAsia="宋体" w:cs="宋体"/>
                <w:kern w:val="0"/>
                <w:szCs w:val="21"/>
              </w:rPr>
              <w:t>宇宙诞生于距今约</w:t>
            </w:r>
            <m:oMath>
              <m:r>
                <m:rPr/>
                <w:rPr>
                  <w:rFonts w:ascii="Cambria Math" w:hAnsi="Cambria Math" w:eastAsia="宋体" w:cs="Times New Roman"/>
                </w:rPr>
                <m:t>137</m:t>
              </m:r>
            </m:oMath>
            <w:r>
              <w:rPr>
                <w:rFonts w:ascii="宋体" w:hAnsi="宋体" w:eastAsia="宋体" w:cs="宋体"/>
                <w:kern w:val="0"/>
                <w:szCs w:val="21"/>
              </w:rPr>
              <w:t>万年前的一次原始火球大爆炸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B. </w:t>
            </w:r>
            <w:r>
              <w:rPr>
                <w:rFonts w:ascii="宋体" w:hAnsi="宋体" w:eastAsia="宋体" w:cs="宋体"/>
                <w:kern w:val="0"/>
                <w:szCs w:val="21"/>
              </w:rPr>
              <w:t>大爆炸宇宙模型认为，“原始火球”的温度和密度高得无法想象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C. </w:t>
            </w:r>
            <w:r>
              <w:rPr>
                <w:rFonts w:ascii="宋体" w:hAnsi="宋体" w:eastAsia="宋体" w:cs="宋体"/>
                <w:kern w:val="0"/>
                <w:szCs w:val="21"/>
              </w:rPr>
              <w:t>“原始火球”的爆炸导致宇宙空间处处膨胀，温度则相应下降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D. </w:t>
            </w:r>
            <w:r>
              <w:rPr>
                <w:rFonts w:ascii="宋体" w:hAnsi="宋体" w:eastAsia="宋体" w:cs="宋体"/>
                <w:kern w:val="0"/>
                <w:szCs w:val="21"/>
              </w:rPr>
              <w:t>根据宇宙大爆炸理论可推知，所有星系都在背离我们运动</w:t>
            </w:r>
          </w:p>
          <w:p w14:paraId="49359154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【答案】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A</w:t>
            </w:r>
          </w:p>
          <w:p w14:paraId="27152659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【解析】略</w:t>
            </w:r>
          </w:p>
          <w:p w14:paraId="716CEE35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【即学即练14】</w:t>
            </w:r>
            <w:r>
              <w:rPr>
                <w:rFonts w:ascii="宋体" w:hAnsi="宋体" w:eastAsia="宋体" w:cs="宋体"/>
                <w:kern w:val="0"/>
                <w:szCs w:val="21"/>
              </w:rPr>
              <w:t>关于粒子和宇宙，下列认识中正确的是</w:t>
            </w:r>
          </w:p>
          <w:p w14:paraId="7AFB6B33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A. </w:t>
            </w:r>
            <w:r>
              <w:rPr>
                <w:rFonts w:ascii="宋体" w:hAnsi="宋体" w:eastAsia="宋体" w:cs="宋体"/>
                <w:kern w:val="0"/>
                <w:szCs w:val="21"/>
              </w:rPr>
              <w:t>太阳是整个宇宙的中心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B. </w:t>
            </w:r>
            <w:r>
              <w:rPr>
                <w:rFonts w:ascii="宋体" w:hAnsi="宋体" w:eastAsia="宋体" w:cs="宋体"/>
                <w:kern w:val="0"/>
                <w:szCs w:val="21"/>
              </w:rPr>
              <w:t>闪电是自然界中发生的放电现象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C. </w:t>
            </w:r>
            <w:r>
              <w:rPr>
                <w:rFonts w:ascii="宋体" w:hAnsi="宋体" w:eastAsia="宋体" w:cs="宋体"/>
                <w:kern w:val="0"/>
                <w:szCs w:val="21"/>
              </w:rPr>
              <w:t>雾霾是由于固体分子不停运动形成的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D. </w:t>
            </w:r>
            <w:r>
              <w:rPr>
                <w:rFonts w:ascii="宋体" w:hAnsi="宋体" w:eastAsia="宋体" w:cs="宋体"/>
                <w:kern w:val="0"/>
                <w:szCs w:val="21"/>
              </w:rPr>
              <w:t>原子核、电子、原子是按照由小到大的尺度排序的</w:t>
            </w:r>
          </w:p>
          <w:p w14:paraId="1A4C7EC9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【答案】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B</w:t>
            </w:r>
          </w:p>
          <w:p w14:paraId="03A8B738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【解析】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A</w:t>
            </w:r>
            <w:r>
              <w:rPr>
                <w:rFonts w:ascii="Times New Roman" w:hAnsi="Times New Roman" w:eastAsia="Times New Roman" w:cs="Times New Roman"/>
                <w:color w:val="FF0000"/>
                <w:kern w:val="0"/>
                <w:szCs w:val="21"/>
              </w:rPr>
              <w:t>.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太阳不是整个宇宙的中心，故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A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错误；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B</w:t>
            </w:r>
            <w:r>
              <w:rPr>
                <w:rFonts w:ascii="Times New Roman" w:hAnsi="Times New Roman" w:eastAsia="Times New Roman" w:cs="Times New Roman"/>
                <w:color w:val="FF0000"/>
                <w:kern w:val="0"/>
                <w:szCs w:val="21"/>
              </w:rPr>
              <w:t>.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闪电是自然界中发生的放电现象，故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B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正确；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C</w:t>
            </w:r>
            <w:r>
              <w:rPr>
                <w:rFonts w:ascii="Times New Roman" w:hAnsi="Times New Roman" w:eastAsia="Times New Roman" w:cs="Times New Roman"/>
                <w:color w:val="FF0000"/>
                <w:kern w:val="0"/>
                <w:szCs w:val="21"/>
              </w:rPr>
              <w:t>.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雾霾不是分子，故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C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错误；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D</w:t>
            </w:r>
            <w:r>
              <w:rPr>
                <w:rFonts w:ascii="Times New Roman" w:hAnsi="Times New Roman" w:eastAsia="Times New Roman" w:cs="Times New Roman"/>
                <w:color w:val="FF0000"/>
                <w:kern w:val="0"/>
                <w:szCs w:val="21"/>
              </w:rPr>
              <w:t>.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按照由小到大的尺度的排序：电子、原子核、原子，故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D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错误。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故选</w:t>
            </w:r>
            <w:r>
              <w:rPr>
                <w:rFonts w:ascii="Times New Roman" w:hAnsi="Times New Roman" w:eastAsia="Times New Roman" w:cs="Times New Roman"/>
                <w:i/>
                <w:iCs/>
                <w:color w:val="FF0000"/>
                <w:kern w:val="0"/>
                <w:szCs w:val="21"/>
              </w:rPr>
              <w:t>B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。</w:t>
            </w:r>
            <w:r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  <w:t> </w:t>
            </w:r>
          </w:p>
          <w:p w14:paraId="7A899CC8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  <w:t>【即学即练15】</w:t>
            </w:r>
            <w:r>
              <w:rPr>
                <w:rFonts w:ascii="宋体" w:hAnsi="宋体" w:eastAsia="宋体" w:cs="宋体"/>
                <w:kern w:val="0"/>
                <w:szCs w:val="21"/>
              </w:rPr>
              <w:t>光年的意义是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  <w:u w:val="single"/>
              </w:rPr>
              <w:t>          </w:t>
            </w:r>
            <w:r>
              <w:rPr>
                <w:rFonts w:ascii="宋体" w:hAnsi="宋体" w:eastAsia="宋体" w:cs="宋体"/>
                <w:kern w:val="0"/>
                <w:szCs w:val="21"/>
              </w:rPr>
              <w:t>，故光年是一个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  <w:u w:val="single"/>
              </w:rPr>
              <w:t>          </w:t>
            </w:r>
            <w:r>
              <w:rPr>
                <w:rFonts w:ascii="宋体" w:hAnsi="宋体" w:eastAsia="宋体" w:cs="宋体"/>
                <w:kern w:val="0"/>
                <w:szCs w:val="21"/>
              </w:rPr>
              <w:t>单位。将“太阳、太阳系、原子核、地球、长城、生物体”按照尺度大小，由大到小的顺序排列起来：</w:t>
            </w:r>
            <w:r>
              <w:rPr>
                <w:rFonts w:ascii="Times New Roman" w:hAnsi="Times New Roman" w:eastAsia="Times New Roman" w:cs="Times New Roman"/>
                <w:kern w:val="0"/>
                <w:szCs w:val="21"/>
                <w:u w:val="single"/>
              </w:rPr>
              <w:t>          </w:t>
            </w:r>
            <w:r>
              <w:rPr>
                <w:rFonts w:ascii="宋体" w:hAnsi="宋体" w:eastAsia="宋体" w:cs="宋体"/>
                <w:kern w:val="0"/>
                <w:szCs w:val="21"/>
              </w:rPr>
              <w:t>。</w:t>
            </w:r>
          </w:p>
          <w:p w14:paraId="0C50A2C4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【答案】光在一年内传播的距离</w:t>
            </w:r>
            <w:r>
              <w:rPr>
                <w:rFonts w:ascii="Times New Roman" w:hAnsi="Times New Roman" w:eastAsia="Times New Roman" w:cs="Times New Roman"/>
                <w:color w:val="FF0000"/>
                <w:kern w:val="0"/>
                <w:szCs w:val="21"/>
              </w:rPr>
              <w:t xml:space="preserve">   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长度</w:t>
            </w:r>
            <w:r>
              <w:rPr>
                <w:rFonts w:ascii="Times New Roman" w:hAnsi="Times New Roman" w:eastAsia="Times New Roman" w:cs="Times New Roman"/>
                <w:color w:val="FF0000"/>
                <w:kern w:val="0"/>
                <w:szCs w:val="21"/>
              </w:rPr>
              <w:t xml:space="preserve">   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太阳系、太阳、地球、长城、生物体、原子核</w:t>
            </w:r>
          </w:p>
          <w:p w14:paraId="0C80E14B">
            <w:pPr>
              <w:adjustRightInd w:val="0"/>
              <w:snapToGrid w:val="0"/>
              <w:spacing w:line="360" w:lineRule="auto"/>
              <w:textAlignment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【解析】</w:t>
            </w:r>
            <w:r>
              <w:rPr>
                <w:rFonts w:ascii="宋体" w:hAnsi="宋体" w:eastAsia="宋体" w:cs="宋体"/>
                <w:b/>
                <w:bCs/>
                <w:color w:val="FF0000"/>
                <w:kern w:val="0"/>
                <w:szCs w:val="21"/>
              </w:rPr>
              <w:t>解：</w:t>
            </w:r>
            <w:r>
              <w:rPr>
                <w:rFonts w:ascii="宋体" w:hAnsi="宋体" w:eastAsia="宋体" w:cs="宋体"/>
                <w:color w:val="FF0000"/>
                <w:kern w:val="0"/>
                <w:szCs w:val="21"/>
              </w:rPr>
              <w:t>光年是指光在一年内传播的距离，因此，光年是长度单位。“太阳、太阳系、原子核、地球、长城、生物体”按照尺度大小，由大到小的排列顺序为：太阳系、太阳、地球、长城、生物体、原子核。</w:t>
            </w:r>
          </w:p>
          <w:p w14:paraId="474FB48A"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宋体" w:cs="Times New Roman"/>
                <w:b/>
                <w:color w:val="0000FF"/>
                <w:szCs w:val="21"/>
              </w:rPr>
            </w:pPr>
          </w:p>
          <w:p w14:paraId="50DBBA5A">
            <w:pPr>
              <w:spacing w:line="360" w:lineRule="auto"/>
              <w:rPr>
                <w:rFonts w:hint="eastAsia" w:eastAsia="宋体"/>
                <w:lang w:eastAsia="zh-CN"/>
              </w:rPr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1B408311">
            <w:pPr>
              <w:spacing w:line="360" w:lineRule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易错点1  分子运动与机械运动</w:t>
            </w:r>
          </w:p>
          <w:p w14:paraId="7B3C5AA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1.下列现象中，能够说明物体的分子在不停地做无规则运动的是(    )</w:t>
            </w:r>
          </w:p>
          <w:p w14:paraId="3FDD7A63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A.水从高处流向低处</w:t>
            </w:r>
          </w:p>
          <w:p w14:paraId="2D72D723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B.煮稀饭时，看见米粒在水中翻滚</w:t>
            </w:r>
          </w:p>
          <w:p w14:paraId="30206F1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C.春天，花香四溢</w:t>
            </w:r>
          </w:p>
          <w:p w14:paraId="6E254701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D.扫地时，尘土飞扬</w:t>
            </w:r>
          </w:p>
          <w:p w14:paraId="39708A9C">
            <w:pPr>
              <w:spacing w:line="360" w:lineRule="auto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2. PM2. 5是指空气动力学当量直径不大于2.5</w:t>
            </w:r>
            <w:r>
              <w:rPr>
                <w:position w:val="-10"/>
              </w:rPr>
              <w:object>
                <v:shape id="_x0000_i1025" o:spt="75" type="#_x0000_t75" style="height:13pt;width:12pt;" o:ole="t" filled="f" stroked="f" coordsize="21600,21600">
                  <v:path/>
                  <v:fill on="f" focussize="0,0"/>
                  <v:stroke on="f"/>
                  <v:imagedata r:id="rId22" o:title="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21">
                  <o:LockedField>false</o:LockedField>
                </o:OLEObject>
              </w:object>
            </w:r>
            <w:r>
              <w:rPr>
                <w:rFonts w:hint="eastAsia"/>
              </w:rPr>
              <w:t>m的颗粒物，大气中PM2. 5的运动属于</w:t>
            </w:r>
            <w:r>
              <w:rPr>
                <w:rFonts w:hint="eastAsia"/>
                <w:u w:val="single"/>
              </w:rPr>
              <w:t xml:space="preserve">  </w:t>
            </w:r>
          </w:p>
          <w:p w14:paraId="05CAF822">
            <w:pPr>
              <w:spacing w:line="36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>(填“机械运动”或“分子热运动”).</w:t>
            </w:r>
          </w:p>
          <w:p w14:paraId="577EDBD1">
            <w:pPr>
              <w:spacing w:line="360" w:lineRule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易错点2  物体带电性质的判断</w:t>
            </w:r>
          </w:p>
          <w:p w14:paraId="3BE3475A">
            <w:pPr>
              <w:spacing w:line="360" w:lineRule="auto"/>
              <w:ind w:left="210" w:hanging="210" w:hangingChars="100"/>
              <w:rPr>
                <w:rFonts w:hint="eastAsia"/>
              </w:rPr>
            </w:pPr>
            <w:r>
              <w:rPr>
                <w:rFonts w:hint="eastAsia"/>
              </w:rPr>
              <w:t>3.现有甲、乙、丙三个带电体，甲物体排斥乙物体，乙物体吸引丙物体.如果丙物体带正电，则(    )</w:t>
            </w:r>
          </w:p>
          <w:p w14:paraId="04E3999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A.甲物体带正电、乙物体带负电</w:t>
            </w:r>
          </w:p>
          <w:p w14:paraId="402EF66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B.甲、乙两物体均带正电</w:t>
            </w:r>
          </w:p>
          <w:p w14:paraId="47786983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C.甲物体带负电、乙物体带正电</w:t>
            </w:r>
          </w:p>
          <w:p w14:paraId="3621B626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D.甲、乙两物体均带负电</w:t>
            </w:r>
          </w:p>
          <w:p w14:paraId="26C2428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4.现有甲、乙、丙三个轻质小球.其中甲带正电，丙带负电，甲吸引乙，乙吸引丙，则乙(    )</w:t>
            </w:r>
          </w:p>
          <w:p w14:paraId="25258734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A.一定不带电</w:t>
            </w:r>
          </w:p>
          <w:p w14:paraId="75C8A429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B.带正电</w:t>
            </w:r>
          </w:p>
          <w:p w14:paraId="7BB69ACA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C.带负电</w:t>
            </w:r>
          </w:p>
          <w:p w14:paraId="62FACD3F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D.可能带负电，也可能不带电</w:t>
            </w:r>
          </w:p>
          <w:p w14:paraId="5FDA6FDC">
            <w:pPr>
              <w:spacing w:line="360" w:lineRule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易错点3  摩擦起电的实质</w:t>
            </w:r>
          </w:p>
          <w:p w14:paraId="5CF93624">
            <w:pPr>
              <w:spacing w:line="360" w:lineRule="auto"/>
              <w:ind w:left="210" w:hanging="210" w:hangingChars="100"/>
            </w:pPr>
            <w:r>
              <w:rPr>
                <w:rFonts w:hint="eastAsia"/>
              </w:rPr>
              <w:t>5.用塑料梳子在干燥的头发上梳几下，梳子上会带电，经检验梳子带的是负电荷，下列说法正确的是</w:t>
            </w:r>
            <w:r>
              <w:t>(</w:t>
            </w:r>
            <w:r>
              <w:rPr>
                <w:rFonts w:hint="eastAsia"/>
              </w:rPr>
              <w:t xml:space="preserve">    </w:t>
            </w:r>
            <w:r>
              <w:t>)</w:t>
            </w:r>
          </w:p>
          <w:p w14:paraId="31DAE544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A.摩擦创造了电荷</w:t>
            </w:r>
          </w:p>
          <w:p w14:paraId="49F3419A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B.梳子得到了一些电子</w:t>
            </w:r>
          </w:p>
          <w:p w14:paraId="3BF19391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C.梳子失去了一些电子</w:t>
            </w:r>
          </w:p>
          <w:p w14:paraId="609DF356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D.梳子失去了一些原子核</w:t>
            </w:r>
          </w:p>
          <w:p w14:paraId="44CE4014">
            <w:pPr>
              <w:spacing w:line="360" w:lineRule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疑难点1  “从粒子到宇宙”现象的综合分析</w:t>
            </w:r>
          </w:p>
          <w:p w14:paraId="34AF7345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1.关于粒子和宇宙，下列说法正确的是(    )</w:t>
            </w:r>
          </w:p>
          <w:p w14:paraId="4BA8A424">
            <w:pPr>
              <w:spacing w:line="36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A.“破镜不能重圆”是因为分子间存在排斥力</w:t>
            </w:r>
          </w:p>
          <w:p w14:paraId="0BB7FBB3">
            <w:pPr>
              <w:spacing w:line="36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B.分子间吸引力和排斥力不能同时存在</w:t>
            </w:r>
          </w:p>
          <w:p w14:paraId="742C0989">
            <w:pPr>
              <w:spacing w:line="36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C.炭笔画出的连续的线放大后不连续，说明分子间有空隙</w:t>
            </w:r>
          </w:p>
          <w:p w14:paraId="0BBCCDCD">
            <w:pPr>
              <w:spacing w:line="36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D.宇宙是有层次的天体结构系统，是有起源的、膨胀的和影化的</w:t>
            </w:r>
          </w:p>
          <w:p w14:paraId="5AF3E16A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2. 下列关于粒子和宇宙的说法正确是(    )</w:t>
            </w:r>
          </w:p>
          <w:p w14:paraId="7BB69C16">
            <w:pPr>
              <w:spacing w:line="36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A.汤姆生发现了电子，卢瑟福建立了原子的核式结构模型</w:t>
            </w:r>
          </w:p>
          <w:p w14:paraId="22C9E288">
            <w:pPr>
              <w:spacing w:line="360" w:lineRule="auto"/>
              <w:ind w:left="210" w:leftChars="100"/>
              <w:rPr>
                <w:rFonts w:hint="eastAsia"/>
              </w:rPr>
            </w:pPr>
            <w:r>
              <w:t>B.宇宙是一个有层次的天体结构系统，恒星是绝对不动的</w:t>
            </w:r>
            <w:r>
              <w:br w:type="textWrapping"/>
            </w:r>
            <w:r>
              <w:t>C.雪花漫天飞舞，说明分子在做无规则运动</w:t>
            </w:r>
            <w:r>
              <w:br w:type="textWrapping"/>
            </w:r>
            <w:r>
              <w:t>D.水和酒精混合后总体积变小，说明分子间存在引力</w:t>
            </w:r>
          </w:p>
          <w:p w14:paraId="097DEEDB">
            <w:pPr>
              <w:spacing w:line="360" w:lineRule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疑难点2  有关“静电现象”的推理</w:t>
            </w:r>
          </w:p>
          <w:p w14:paraId="02A77C60">
            <w:pPr>
              <w:spacing w:line="360" w:lineRule="auto"/>
              <w:ind w:left="210" w:hanging="210" w:hangingChars="100"/>
              <w:rPr>
                <w:rFonts w:hint="eastAsia"/>
              </w:rPr>
            </w:pPr>
            <w:r>
              <w:rPr>
                <w:rFonts w:hint="eastAsia"/>
              </w:rPr>
              <w:t>3.摩擦起电跟物质的种类有很大的关系，严格来说，与物质的结构和化学成分有关，各种物质中的电子脱离原子所需要的能量是不同的.因此，不同物质的起电顺序是不同的.见下列起电顺序表:</w:t>
            </w:r>
          </w:p>
          <w:tbl>
            <w:tblPr>
              <w:tblStyle w:val="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36"/>
              <w:gridCol w:w="816"/>
              <w:gridCol w:w="606"/>
              <w:gridCol w:w="1236"/>
              <w:gridCol w:w="816"/>
              <w:gridCol w:w="1026"/>
            </w:tblGrid>
            <w:tr w14:paraId="2586F9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5736" w:type="dxa"/>
                  <w:gridSpan w:val="6"/>
                  <w:noWrap w:val="0"/>
                  <w:vAlign w:val="top"/>
                </w:tcPr>
                <w:p w14:paraId="48838438">
                  <w:pPr>
                    <w:spacing w:line="36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起电顺序(正</w:t>
                  </w:r>
                  <w:r>
                    <w:rPr>
                      <w:rFonts w:hint="eastAsia" w:ascii="宋体" w:hAnsi="宋体"/>
                    </w:rPr>
                    <w:t>→</w:t>
                  </w:r>
                  <w:r>
                    <w:rPr>
                      <w:rFonts w:hint="eastAsia"/>
                    </w:rPr>
                    <w:t>负)</w:t>
                  </w:r>
                </w:p>
              </w:tc>
            </w:tr>
            <w:tr w14:paraId="57AB0C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36" w:type="dxa"/>
                  <w:noWrap w:val="0"/>
                  <w:vAlign w:val="top"/>
                </w:tcPr>
                <w:p w14:paraId="08DCC1E4">
                  <w:pPr>
                    <w:spacing w:line="36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有机玻璃</w:t>
                  </w:r>
                </w:p>
              </w:tc>
              <w:tc>
                <w:tcPr>
                  <w:tcW w:w="816" w:type="dxa"/>
                  <w:noWrap w:val="0"/>
                  <w:vAlign w:val="top"/>
                </w:tcPr>
                <w:p w14:paraId="41AF718C">
                  <w:pPr>
                    <w:spacing w:line="36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玻璃</w:t>
                  </w:r>
                </w:p>
              </w:tc>
              <w:tc>
                <w:tcPr>
                  <w:tcW w:w="606" w:type="dxa"/>
                  <w:noWrap w:val="0"/>
                  <w:vAlign w:val="top"/>
                </w:tcPr>
                <w:p w14:paraId="25DEC684">
                  <w:pPr>
                    <w:spacing w:line="36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纸</w:t>
                  </w:r>
                </w:p>
              </w:tc>
              <w:tc>
                <w:tcPr>
                  <w:tcW w:w="1236" w:type="dxa"/>
                  <w:noWrap w:val="0"/>
                  <w:vAlign w:val="top"/>
                </w:tcPr>
                <w:p w14:paraId="1BC4DF3E">
                  <w:pPr>
                    <w:spacing w:line="36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硬橡胶棒</w:t>
                  </w:r>
                </w:p>
              </w:tc>
              <w:tc>
                <w:tcPr>
                  <w:tcW w:w="816" w:type="dxa"/>
                  <w:noWrap w:val="0"/>
                  <w:vAlign w:val="top"/>
                </w:tcPr>
                <w:p w14:paraId="37204AD5">
                  <w:pPr>
                    <w:spacing w:line="36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涤纶</w:t>
                  </w:r>
                </w:p>
              </w:tc>
              <w:tc>
                <w:tcPr>
                  <w:tcW w:w="1026" w:type="dxa"/>
                  <w:noWrap w:val="0"/>
                  <w:vAlign w:val="top"/>
                </w:tcPr>
                <w:p w14:paraId="48389CD2">
                  <w:pPr>
                    <w:spacing w:line="36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硬塑料</w:t>
                  </w:r>
                </w:p>
              </w:tc>
            </w:tr>
          </w:tbl>
          <w:p w14:paraId="57CBA51F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根据你所学的摩擦起电知识和起电顺序表，判断下列说法正确的是(    )</w:t>
            </w:r>
          </w:p>
          <w:p w14:paraId="40707810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A.与纸摩擦过的硬橡胶棒带正电</w:t>
            </w:r>
          </w:p>
          <w:p w14:paraId="3EE5810C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B.与纸摩擦过的玻璃棒带负电</w:t>
            </w:r>
          </w:p>
          <w:p w14:paraId="4E6E72AA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C.与涤纶摩擦过的硬橡胶棒带正电</w:t>
            </w:r>
          </w:p>
          <w:p w14:paraId="62337871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D.与涤纶摩擦过的玻璃棒带负电</w:t>
            </w:r>
          </w:p>
          <w:p w14:paraId="2BA4ECB2">
            <w:pPr>
              <w:spacing w:line="360" w:lineRule="auto"/>
              <w:ind w:left="210" w:hanging="210" w:hangingChars="100"/>
              <w:rPr>
                <w:rFonts w:hint="eastAsia"/>
              </w:rPr>
            </w:pPr>
            <w:r>
              <w:rPr>
                <w:rFonts w:hint="eastAsia"/>
              </w:rPr>
              <w:t>4.将塑料包装袋撕成细丝后，上端打结，然后用干燥的丝绸或毛皮等顺着细丝向下捋几下，希望做成如图的各种情形，其中无法完成是(    )</w:t>
            </w:r>
          </w:p>
          <w:p w14:paraId="2E0709DC">
            <w:pPr>
              <w:jc w:val="center"/>
              <w:rPr>
                <w:rFonts w:hint="eastAsia"/>
              </w:rPr>
            </w:pPr>
            <w:r>
              <w:drawing>
                <wp:inline distT="0" distB="0" distL="114300" distR="114300">
                  <wp:extent cx="4266565" cy="1047115"/>
                  <wp:effectExtent l="0" t="0" r="635" b="63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 b="138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6565" cy="1047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BFD21E">
            <w:pPr>
              <w:rPr>
                <w:rFonts w:hint="eastAsia"/>
              </w:rPr>
            </w:pPr>
          </w:p>
          <w:p w14:paraId="491E116A">
            <w:pPr>
              <w:rPr>
                <w:rFonts w:hint="eastAsia"/>
              </w:rPr>
            </w:pPr>
            <w:r>
              <w:rPr>
                <w:rFonts w:hint="eastAsia"/>
              </w:rPr>
              <w:t>易错</w:t>
            </w:r>
          </w:p>
          <w:p w14:paraId="14C0839F">
            <w:pPr>
              <w:rPr>
                <w:rFonts w:hint="eastAsia"/>
              </w:rPr>
            </w:pPr>
            <w:r>
              <w:rPr>
                <w:rFonts w:hint="eastAsia"/>
              </w:rPr>
              <w:t>1. C</w:t>
            </w:r>
          </w:p>
          <w:p w14:paraId="31443F21">
            <w:pPr>
              <w:rPr>
                <w:rFonts w:hint="eastAsia"/>
              </w:rPr>
            </w:pPr>
            <w:r>
              <w:rPr>
                <w:rFonts w:hint="eastAsia"/>
              </w:rPr>
              <w:t>2. 机械运动</w:t>
            </w:r>
          </w:p>
          <w:p w14:paraId="3B242B68">
            <w:pPr>
              <w:ind w:left="210" w:hanging="210" w:hangingChars="100"/>
              <w:rPr>
                <w:rFonts w:hint="eastAsia"/>
              </w:rPr>
            </w:pPr>
            <w:r>
              <w:rPr>
                <w:rFonts w:hint="eastAsia"/>
              </w:rPr>
              <w:t>3. D    4. A    5. B</w:t>
            </w:r>
          </w:p>
          <w:p w14:paraId="403015AB">
            <w:pPr>
              <w:rPr>
                <w:rFonts w:hint="eastAsia"/>
              </w:rPr>
            </w:pPr>
            <w:r>
              <w:rPr>
                <w:rFonts w:hint="eastAsia"/>
              </w:rPr>
              <w:t>疑难</w:t>
            </w:r>
          </w:p>
          <w:p w14:paraId="19B04E39">
            <w:pPr>
              <w:rPr>
                <w:rFonts w:hint="eastAsia"/>
              </w:rPr>
            </w:pPr>
            <w:r>
              <w:rPr>
                <w:rFonts w:hint="eastAsia"/>
              </w:rPr>
              <w:t>1. D    2. A    3. C    4. B</w:t>
            </w:r>
          </w:p>
          <w:p w14:paraId="1C86F8F0"/>
          <w:p w14:paraId="75FC9535">
            <w:pPr>
              <w:rPr>
                <w:rFonts w:hint="eastAsia"/>
              </w:rPr>
            </w:pPr>
            <w:bookmarkStart w:id="0" w:name="_GoBack"/>
            <w:bookmarkEnd w:id="0"/>
          </w:p>
          <w:p w14:paraId="6D01DF6B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797D4284">
            <w:pPr>
              <w:spacing w:line="360" w:lineRule="auto"/>
              <w:jc w:val="left"/>
              <w:textAlignment w:val="center"/>
            </w:pPr>
          </w:p>
          <w:p w14:paraId="657F77B8">
            <w:pPr>
              <w:spacing w:line="336" w:lineRule="auto"/>
              <w:jc w:val="left"/>
              <w:rPr>
                <w:rFonts w:hint="eastAsia"/>
              </w:rPr>
            </w:pPr>
          </w:p>
          <w:p w14:paraId="6777F8FB">
            <w:pPr>
              <w:spacing w:line="336" w:lineRule="auto"/>
              <w:jc w:val="left"/>
              <w:rPr>
                <w:rFonts w:hint="eastAsia"/>
              </w:rPr>
            </w:pPr>
          </w:p>
          <w:p w14:paraId="3C7844F6">
            <w:pPr>
              <w:spacing w:line="336" w:lineRule="auto"/>
              <w:jc w:val="left"/>
              <w:rPr>
                <w:rFonts w:hint="eastAsia"/>
              </w:rPr>
            </w:pPr>
          </w:p>
          <w:p w14:paraId="4C9D72A1">
            <w:pPr>
              <w:spacing w:line="336" w:lineRule="auto"/>
              <w:jc w:val="left"/>
              <w:rPr>
                <w:rFonts w:hint="eastAsia"/>
              </w:rPr>
            </w:pPr>
          </w:p>
          <w:p w14:paraId="622884BF">
            <w:pPr>
              <w:spacing w:line="336" w:lineRule="auto"/>
              <w:jc w:val="left"/>
              <w:rPr>
                <w:rFonts w:hint="eastAsia"/>
              </w:rPr>
            </w:pPr>
          </w:p>
          <w:p w14:paraId="11C35559">
            <w:pPr>
              <w:spacing w:line="336" w:lineRule="auto"/>
              <w:jc w:val="left"/>
              <w:rPr>
                <w:rFonts w:hint="eastAsia"/>
              </w:rPr>
            </w:pPr>
          </w:p>
          <w:p w14:paraId="381A5953">
            <w:pPr>
              <w:spacing w:line="336" w:lineRule="auto"/>
              <w:jc w:val="left"/>
              <w:rPr>
                <w:rFonts w:hint="eastAsia"/>
              </w:rPr>
            </w:pPr>
          </w:p>
          <w:p w14:paraId="0EC6FC6A">
            <w:pPr>
              <w:spacing w:line="336" w:lineRule="auto"/>
              <w:jc w:val="left"/>
              <w:rPr>
                <w:rFonts w:hint="eastAsia"/>
              </w:rPr>
            </w:pPr>
          </w:p>
        </w:tc>
      </w:tr>
    </w:tbl>
    <w:p w14:paraId="2294AC5D">
      <w:pPr>
        <w:adjustRightInd w:val="0"/>
        <w:snapToGrid w:val="0"/>
        <w:spacing w:line="360" w:lineRule="auto"/>
        <w:rPr>
          <w:rFonts w:hint="eastAsia" w:ascii="Times New Roman" w:hAnsi="Times New Roman" w:eastAsia="黑体" w:cs="Courier New"/>
          <w:color w:val="FF0000"/>
          <w:sz w:val="28"/>
          <w:szCs w:val="28"/>
        </w:rPr>
      </w:pPr>
    </w:p>
    <w:p w14:paraId="18B4617A">
      <w:pPr>
        <w:adjustRightInd w:val="0"/>
        <w:snapToGrid w:val="0"/>
        <w:spacing w:line="360" w:lineRule="auto"/>
        <w:rPr>
          <w:rFonts w:hint="eastAsia" w:ascii="Times New Roman" w:hAnsi="Times New Roman" w:eastAsia="黑体" w:cs="Courier New"/>
          <w:color w:val="FF0000"/>
          <w:sz w:val="28"/>
          <w:szCs w:val="28"/>
        </w:rPr>
      </w:pPr>
    </w:p>
    <w:p w14:paraId="3C321636">
      <w:pPr>
        <w:adjustRightInd w:val="0"/>
        <w:snapToGrid w:val="0"/>
        <w:spacing w:line="360" w:lineRule="auto"/>
        <w:rPr>
          <w:rFonts w:hint="eastAsia" w:ascii="Times New Roman" w:hAnsi="Times New Roman" w:eastAsia="黑体" w:cs="Courier New"/>
          <w:color w:val="FF0000"/>
          <w:sz w:val="28"/>
          <w:szCs w:val="28"/>
        </w:rPr>
      </w:pPr>
    </w:p>
    <w:p w14:paraId="7F5787EA">
      <w:pPr>
        <w:adjustRightInd w:val="0"/>
        <w:snapToGrid w:val="0"/>
        <w:spacing w:line="360" w:lineRule="auto"/>
        <w:rPr>
          <w:rFonts w:hint="eastAsia" w:ascii="Times New Roman" w:hAnsi="Times New Roman" w:eastAsia="黑体" w:cs="Courier New"/>
          <w:color w:val="FF0000"/>
          <w:sz w:val="28"/>
          <w:szCs w:val="28"/>
        </w:rPr>
      </w:pPr>
    </w:p>
    <w:p w14:paraId="3C15C06F">
      <w:pPr>
        <w:adjustRightInd w:val="0"/>
        <w:snapToGrid w:val="0"/>
        <w:spacing w:line="360" w:lineRule="auto"/>
        <w:rPr>
          <w:rFonts w:hint="eastAsia" w:ascii="Times New Roman" w:hAnsi="Times New Roman" w:eastAsia="黑体" w:cs="Courier New"/>
          <w:color w:val="FF0000"/>
          <w:sz w:val="28"/>
          <w:szCs w:val="28"/>
        </w:rPr>
      </w:pPr>
    </w:p>
    <w:p w14:paraId="6CB38DB0">
      <w:pPr>
        <w:adjustRightInd w:val="0"/>
        <w:snapToGrid w:val="0"/>
        <w:spacing w:line="360" w:lineRule="auto"/>
        <w:rPr>
          <w:rFonts w:hint="eastAsia" w:ascii="Times New Roman" w:hAnsi="Times New Roman" w:eastAsia="黑体" w:cs="Courier New"/>
          <w:color w:val="FF0000"/>
          <w:sz w:val="28"/>
          <w:szCs w:val="28"/>
        </w:rPr>
      </w:pPr>
    </w:p>
    <w:p w14:paraId="36610789">
      <w:pPr>
        <w:adjustRightInd w:val="0"/>
        <w:snapToGrid w:val="0"/>
        <w:spacing w:line="360" w:lineRule="auto"/>
        <w:rPr>
          <w:rFonts w:hint="eastAsia" w:ascii="Times New Roman" w:hAnsi="Times New Roman" w:eastAsia="黑体" w:cs="Courier New"/>
          <w:color w:val="FF0000"/>
          <w:sz w:val="28"/>
          <w:szCs w:val="28"/>
        </w:rPr>
      </w:pPr>
    </w:p>
    <w:p w14:paraId="40C9F330">
      <w:pPr>
        <w:adjustRightInd w:val="0"/>
        <w:snapToGrid w:val="0"/>
        <w:spacing w:line="360" w:lineRule="auto"/>
        <w:rPr>
          <w:rFonts w:hint="eastAsia" w:ascii="Times New Roman" w:hAnsi="Times New Roman" w:eastAsia="黑体" w:cs="Courier New"/>
          <w:color w:val="FF0000"/>
          <w:sz w:val="28"/>
          <w:szCs w:val="28"/>
        </w:rPr>
      </w:pPr>
    </w:p>
    <w:p w14:paraId="7DF0D429">
      <w:pPr>
        <w:adjustRightInd w:val="0"/>
        <w:snapToGrid w:val="0"/>
        <w:spacing w:line="360" w:lineRule="auto"/>
        <w:rPr>
          <w:rFonts w:ascii="宋体" w:hAnsi="宋体" w:eastAsia="宋体" w:cs="Courier New"/>
          <w:b/>
          <w:color w:val="FF6600"/>
          <w:szCs w:val="21"/>
        </w:rPr>
      </w:pPr>
      <w:r>
        <w:rPr>
          <w:rFonts w:hint="eastAsia" w:ascii="Times New Roman" w:hAnsi="Times New Roman" w:eastAsia="黑体" w:cs="Courier New"/>
          <w:color w:val="FF0000"/>
          <w:sz w:val="28"/>
          <w:szCs w:val="28"/>
        </w:rPr>
        <w:t>知识点01</w:t>
      </w:r>
      <w:r>
        <w:rPr>
          <w:rFonts w:ascii="Times New Roman" w:hAnsi="Times New Roman" w:eastAsia="黑体" w:cs="Courier New"/>
          <w:color w:val="FF0000"/>
          <w:sz w:val="28"/>
          <w:szCs w:val="28"/>
        </w:rPr>
        <w:t xml:space="preserve"> </w:t>
      </w:r>
      <w:r>
        <w:rPr>
          <w:rFonts w:hint="eastAsia" w:ascii="Times New Roman" w:hAnsi="Times New Roman" w:eastAsia="黑体" w:cs="Courier New"/>
          <w:color w:val="FF0000"/>
          <w:sz w:val="28"/>
          <w:szCs w:val="28"/>
        </w:rPr>
        <w:t>走进分子的世界</w:t>
      </w:r>
    </w:p>
    <w:p w14:paraId="1B08310B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1.分子：</w:t>
      </w:r>
    </w:p>
    <w:p w14:paraId="244E281F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（1）概念：能保持物质化学性质的最小微粒。</w:t>
      </w:r>
    </w:p>
    <w:p w14:paraId="6565FEC8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（2）大小：分子直径的数量级为10</w:t>
      </w:r>
      <w:r>
        <w:rPr>
          <w:rFonts w:hint="eastAsia" w:ascii="宋体" w:hAnsi="宋体" w:eastAsia="宋体" w:cs="Times New Roman"/>
          <w:vertAlign w:val="superscript"/>
        </w:rPr>
        <w:t>-10</w:t>
      </w:r>
      <w:r>
        <w:rPr>
          <w:rFonts w:hint="eastAsia" w:ascii="宋体" w:hAnsi="宋体" w:eastAsia="宋体" w:cs="Times New Roman"/>
        </w:rPr>
        <w:t>m，即0.1nm</w:t>
      </w:r>
    </w:p>
    <w:p w14:paraId="14EC307A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2.分子动理论的内容：</w:t>
      </w:r>
    </w:p>
    <w:p w14:paraId="440C686D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（1）物质是由大量分子组成的，分子间有空隙；如：水与酒精混合后总体积变小。</w:t>
      </w:r>
    </w:p>
    <w:p w14:paraId="2B0EE89A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（2）分子在永不停息的做无规则运动；温度越高，分子无规则运动越剧烈。</w:t>
      </w:r>
    </w:p>
    <w:p w14:paraId="75FE2EF7">
      <w:pPr>
        <w:adjustRightInd w:val="0"/>
        <w:snapToGrid w:val="0"/>
        <w:spacing w:line="360" w:lineRule="auto"/>
        <w:ind w:firstLine="105" w:firstLineChars="50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drawing>
          <wp:inline distT="0" distB="0" distL="0" distR="0">
            <wp:extent cx="2064385" cy="588645"/>
            <wp:effectExtent l="0" t="0" r="2540" b="1905"/>
            <wp:docPr id="8" name="图片 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385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C9D76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（3）分子间不仅存在吸引力，而且还存在排斥力。</w:t>
      </w:r>
    </w:p>
    <w:p w14:paraId="031188B8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吸引力：铅块挤压吸引；拉断铁丝比棉线难；两滴水银靠近会自动结合成一滴。</w:t>
      </w:r>
    </w:p>
    <w:p w14:paraId="52B6ADF2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排斥力：固体、液体很难被压缩。</w:t>
      </w:r>
    </w:p>
    <w:p w14:paraId="453BF21C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3.解释固、液、气的性质: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620"/>
        <w:gridCol w:w="1800"/>
        <w:gridCol w:w="1980"/>
      </w:tblGrid>
      <w:tr w14:paraId="21613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27C3FACF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物质状态</w:t>
            </w:r>
          </w:p>
        </w:tc>
        <w:tc>
          <w:tcPr>
            <w:tcW w:w="1620" w:type="dxa"/>
          </w:tcPr>
          <w:p w14:paraId="24799A7D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分子间距</w:t>
            </w:r>
          </w:p>
        </w:tc>
        <w:tc>
          <w:tcPr>
            <w:tcW w:w="1800" w:type="dxa"/>
          </w:tcPr>
          <w:p w14:paraId="6828653B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分子间作用力</w:t>
            </w:r>
          </w:p>
        </w:tc>
        <w:tc>
          <w:tcPr>
            <w:tcW w:w="1980" w:type="dxa"/>
          </w:tcPr>
          <w:p w14:paraId="70C06EA2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特征</w:t>
            </w:r>
          </w:p>
        </w:tc>
      </w:tr>
      <w:tr w14:paraId="2FD43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290BA3DF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固</w:t>
            </w:r>
          </w:p>
        </w:tc>
        <w:tc>
          <w:tcPr>
            <w:tcW w:w="1620" w:type="dxa"/>
          </w:tcPr>
          <w:p w14:paraId="3E9A684B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小</w:t>
            </w:r>
          </w:p>
        </w:tc>
        <w:tc>
          <w:tcPr>
            <w:tcW w:w="1800" w:type="dxa"/>
          </w:tcPr>
          <w:p w14:paraId="449FED9F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大</w:t>
            </w:r>
          </w:p>
        </w:tc>
        <w:tc>
          <w:tcPr>
            <w:tcW w:w="1980" w:type="dxa"/>
          </w:tcPr>
          <w:p w14:paraId="466BC793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有体积，有形状</w:t>
            </w:r>
          </w:p>
        </w:tc>
      </w:tr>
      <w:tr w14:paraId="320F9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7A8C8E5D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液</w:t>
            </w:r>
          </w:p>
        </w:tc>
        <w:tc>
          <w:tcPr>
            <w:tcW w:w="1620" w:type="dxa"/>
          </w:tcPr>
          <w:p w14:paraId="7D3E7F3E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大</w:t>
            </w:r>
          </w:p>
        </w:tc>
        <w:tc>
          <w:tcPr>
            <w:tcW w:w="1800" w:type="dxa"/>
          </w:tcPr>
          <w:p w14:paraId="61A4584B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小</w:t>
            </w:r>
          </w:p>
        </w:tc>
        <w:tc>
          <w:tcPr>
            <w:tcW w:w="1980" w:type="dxa"/>
          </w:tcPr>
          <w:p w14:paraId="78DC2F4D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有体积，无形状</w:t>
            </w:r>
          </w:p>
        </w:tc>
      </w:tr>
      <w:tr w14:paraId="60DB2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1B6F8023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气</w:t>
            </w:r>
          </w:p>
        </w:tc>
        <w:tc>
          <w:tcPr>
            <w:tcW w:w="1620" w:type="dxa"/>
          </w:tcPr>
          <w:p w14:paraId="1F936E39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很大</w:t>
            </w:r>
          </w:p>
        </w:tc>
        <w:tc>
          <w:tcPr>
            <w:tcW w:w="1800" w:type="dxa"/>
          </w:tcPr>
          <w:p w14:paraId="75F83A53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很小</w:t>
            </w:r>
          </w:p>
        </w:tc>
        <w:tc>
          <w:tcPr>
            <w:tcW w:w="1980" w:type="dxa"/>
          </w:tcPr>
          <w:p w14:paraId="4EE27624">
            <w:pPr>
              <w:adjustRightInd w:val="0"/>
              <w:snapToGrid w:val="0"/>
              <w:spacing w:line="360" w:lineRule="auto"/>
              <w:rPr>
                <w:rFonts w:ascii="宋体" w:hAnsi="宋体" w:eastAsia="宋体" w:cs="Cambria Math"/>
              </w:rPr>
            </w:pPr>
            <w:r>
              <w:rPr>
                <w:rFonts w:hint="eastAsia" w:ascii="宋体" w:hAnsi="宋体" w:eastAsia="宋体" w:cs="Cambria Math"/>
              </w:rPr>
              <w:t>无体积，无形状</w:t>
            </w:r>
          </w:p>
        </w:tc>
      </w:tr>
    </w:tbl>
    <w:p w14:paraId="51F9A925">
      <w:pPr>
        <w:adjustRightInd w:val="0"/>
        <w:snapToGrid w:val="0"/>
        <w:spacing w:line="360" w:lineRule="auto"/>
        <w:rPr>
          <w:rFonts w:ascii="Times New Roman" w:hAnsi="Times New Roman" w:eastAsia="宋体" w:cs="Times New Roman"/>
          <w:b/>
          <w:color w:val="0000FF"/>
          <w:szCs w:val="21"/>
        </w:rPr>
      </w:pPr>
      <w:r>
        <w:rPr>
          <w:rFonts w:ascii="Times New Roman" w:hAnsi="Times New Roman" w:eastAsia="宋体" w:cs="Times New Roman"/>
          <w:b/>
          <w:color w:val="0000FF"/>
          <w:szCs w:val="21"/>
        </w:rPr>
        <w:t>【知识拓展】</w:t>
      </w:r>
    </w:p>
    <w:p w14:paraId="71DACE53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宋体"/>
        </w:rPr>
        <w:t>1.</w:t>
      </w:r>
      <w:r>
        <w:rPr>
          <w:rFonts w:ascii="宋体" w:hAnsi="宋体" w:eastAsia="宋体" w:cs="Times New Roman"/>
        </w:rPr>
        <w:t>不同物质内部分子间空隙的大小不同；同种</w:t>
      </w:r>
      <w:r>
        <w:rPr>
          <w:rFonts w:hint="eastAsia" w:ascii="宋体" w:hAnsi="宋体" w:eastAsia="宋体" w:cs="Times New Roman"/>
        </w:rPr>
        <w:t>物质在不同情况下分子间的距离也会不同，比如温度、压强等的变化，都会影响分子间的距离。</w:t>
      </w:r>
    </w:p>
    <w:p w14:paraId="722A36D7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宋体"/>
        </w:rPr>
        <w:t>2.</w:t>
      </w:r>
      <w:r>
        <w:rPr>
          <w:rFonts w:ascii="宋体" w:hAnsi="宋体" w:eastAsia="宋体" w:cs="Times New Roman"/>
        </w:rPr>
        <w:t>物体的温度越高，分子的</w:t>
      </w:r>
      <w:r>
        <w:rPr>
          <w:rFonts w:hint="eastAsia" w:ascii="宋体" w:hAnsi="宋体" w:eastAsia="宋体" w:cs="Times New Roman"/>
        </w:rPr>
        <w:t>运动越剧烈。由于分子的运动与温度有关，所以分子运动又称为热运动。</w:t>
      </w:r>
    </w:p>
    <w:p w14:paraId="5886DD80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宋体"/>
        </w:rPr>
        <w:t>3.</w:t>
      </w:r>
      <w:r>
        <w:rPr>
          <w:rFonts w:ascii="宋体" w:hAnsi="宋体" w:eastAsia="宋体" w:cs="Times New Roman"/>
        </w:rPr>
        <w:t>分子相互作用的情况与分子间距离的大小</w:t>
      </w:r>
      <w:r>
        <w:rPr>
          <w:rFonts w:hint="eastAsia" w:ascii="宋体" w:hAnsi="宋体" w:eastAsia="宋体" w:cs="Times New Roman"/>
        </w:rPr>
        <w:t>有关。当分子间的距离等于</w:t>
      </w:r>
      <w:r>
        <w:rPr>
          <w:rFonts w:ascii="宋体" w:hAnsi="宋体" w:eastAsia="宋体" w:cs="Times New Roman"/>
        </w:rPr>
        <w:t>10</w:t>
      </w:r>
      <w:r>
        <w:rPr>
          <w:rFonts w:hint="eastAsia" w:ascii="宋体" w:hAnsi="宋体" w:eastAsia="宋体" w:cs="Times New Roman"/>
          <w:vertAlign w:val="superscript"/>
        </w:rPr>
        <w:t>－</w:t>
      </w:r>
      <w:r>
        <w:rPr>
          <w:rFonts w:ascii="宋体" w:hAnsi="宋体" w:eastAsia="宋体" w:cs="Times New Roman"/>
          <w:vertAlign w:val="superscript"/>
        </w:rPr>
        <w:t xml:space="preserve">10 </w:t>
      </w:r>
      <w:r>
        <w:rPr>
          <w:rFonts w:ascii="宋体" w:hAnsi="宋体" w:eastAsia="宋体" w:cs="Times New Roman"/>
        </w:rPr>
        <w:t>m时，这个距离称</w:t>
      </w:r>
      <w:r>
        <w:rPr>
          <w:rFonts w:hint="eastAsia" w:ascii="宋体" w:hAnsi="宋体" w:eastAsia="宋体" w:cs="Times New Roman"/>
        </w:rPr>
        <w:t>为分子间的平衡距离，此时，分子间的引力和斥力相等；当分子间的距离小于</w:t>
      </w:r>
      <w:r>
        <w:rPr>
          <w:rFonts w:ascii="宋体" w:hAnsi="宋体" w:eastAsia="宋体" w:cs="Times New Roman"/>
        </w:rPr>
        <w:t>10</w:t>
      </w:r>
      <w:r>
        <w:rPr>
          <w:rFonts w:ascii="宋体" w:hAnsi="宋体" w:eastAsia="宋体" w:cs="Times New Roman"/>
          <w:vertAlign w:val="superscript"/>
        </w:rPr>
        <w:t>-10</w:t>
      </w:r>
      <w:r>
        <w:rPr>
          <w:rFonts w:ascii="宋体" w:hAnsi="宋体" w:eastAsia="宋体" w:cs="Times New Roman"/>
        </w:rPr>
        <w:t xml:space="preserve"> m时，斥力起主要作</w:t>
      </w:r>
      <w:r>
        <w:rPr>
          <w:rFonts w:hint="eastAsia" w:ascii="宋体" w:hAnsi="宋体" w:eastAsia="宋体" w:cs="Times New Roman"/>
        </w:rPr>
        <w:t>用；当分子间的距离大于</w:t>
      </w:r>
      <w:r>
        <w:rPr>
          <w:rFonts w:ascii="宋体" w:hAnsi="宋体" w:eastAsia="宋体" w:cs="Times New Roman"/>
        </w:rPr>
        <w:t>10</w:t>
      </w:r>
      <w:r>
        <w:rPr>
          <w:rFonts w:hint="eastAsia" w:ascii="宋体" w:hAnsi="宋体" w:eastAsia="宋体" w:cs="Times New Roman"/>
          <w:vertAlign w:val="superscript"/>
        </w:rPr>
        <w:t>－</w:t>
      </w:r>
      <w:r>
        <w:rPr>
          <w:rFonts w:ascii="宋体" w:hAnsi="宋体" w:eastAsia="宋体" w:cs="Times New Roman"/>
          <w:vertAlign w:val="superscript"/>
        </w:rPr>
        <w:t>10</w:t>
      </w:r>
      <w:r>
        <w:rPr>
          <w:rFonts w:ascii="宋体" w:hAnsi="宋体" w:eastAsia="宋体" w:cs="Times New Roman"/>
        </w:rPr>
        <w:t xml:space="preserve"> m时，引力起主要作</w:t>
      </w:r>
      <w:r>
        <w:rPr>
          <w:rFonts w:hint="eastAsia" w:ascii="宋体" w:hAnsi="宋体" w:eastAsia="宋体" w:cs="Times New Roman"/>
        </w:rPr>
        <w:t>用；当分子间的距离大于分子直径</w:t>
      </w:r>
      <w:r>
        <w:rPr>
          <w:rFonts w:ascii="宋体" w:hAnsi="宋体" w:eastAsia="宋体" w:cs="Times New Roman"/>
        </w:rPr>
        <w:t>10倍时，分子间</w:t>
      </w:r>
      <w:r>
        <w:rPr>
          <w:rFonts w:hint="eastAsia" w:ascii="宋体" w:hAnsi="宋体" w:eastAsia="宋体" w:cs="Times New Roman"/>
        </w:rPr>
        <w:t>的作用力就变得很小。</w:t>
      </w:r>
      <w:r>
        <w:rPr>
          <w:rFonts w:ascii="宋体" w:hAnsi="宋体" w:eastAsia="宋体" w:cs="Times New Roman"/>
        </w:rPr>
        <w:t>分子</w:t>
      </w:r>
      <w:r>
        <w:rPr>
          <w:rFonts w:hint="eastAsia" w:ascii="宋体" w:hAnsi="宋体" w:eastAsia="宋体" w:cs="Times New Roman"/>
        </w:rPr>
        <w:t>间</w:t>
      </w:r>
      <w:r>
        <w:rPr>
          <w:rFonts w:ascii="宋体" w:hAnsi="宋体" w:eastAsia="宋体" w:cs="Times New Roman"/>
        </w:rPr>
        <w:t>的引力和斥力都随分子间距离的增大而</w:t>
      </w:r>
      <w:r>
        <w:rPr>
          <w:rFonts w:hint="eastAsia" w:ascii="宋体" w:hAnsi="宋体" w:eastAsia="宋体" w:cs="Times New Roman"/>
        </w:rPr>
        <w:t>减小，随分子间距离的减小而增大，但斥力的变化比引力的变化快。</w:t>
      </w:r>
    </w:p>
    <w:p w14:paraId="263011C9">
      <w:pPr>
        <w:adjustRightInd w:val="0"/>
        <w:snapToGrid w:val="0"/>
        <w:spacing w:line="360" w:lineRule="auto"/>
        <w:rPr>
          <w:rFonts w:ascii="宋体" w:hAnsi="宋体" w:eastAsia="宋体" w:cs="Courier New"/>
          <w:b/>
          <w:color w:val="FF6600"/>
          <w:szCs w:val="21"/>
        </w:rPr>
      </w:pPr>
      <w:r>
        <w:rPr>
          <w:rFonts w:ascii="Times New Roman" w:hAnsi="Times New Roman" w:eastAsia="黑体" w:cs="Courier New"/>
          <w:color w:val="FF0000"/>
          <w:sz w:val="28"/>
          <w:szCs w:val="28"/>
        </w:rPr>
        <w:t xml:space="preserve">知识点02 </w:t>
      </w:r>
      <w:r>
        <w:rPr>
          <w:rFonts w:hint="eastAsia" w:ascii="Times New Roman" w:hAnsi="Times New Roman" w:eastAsia="黑体" w:cs="Courier New"/>
          <w:color w:val="FF0000"/>
          <w:sz w:val="28"/>
          <w:szCs w:val="28"/>
        </w:rPr>
        <w:t>静电现象</w:t>
      </w:r>
    </w:p>
    <w:p w14:paraId="1D2716CD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1.摩擦起电：</w:t>
      </w:r>
    </w:p>
    <w:p w14:paraId="7FA27496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（1）带电：摩擦过的绝缘体能吸引轻小物体，就说该物体带了电（荷）。</w:t>
      </w:r>
    </w:p>
    <w:p w14:paraId="165F8E96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（2）带电体：带了电荷的物体；</w:t>
      </w:r>
    </w:p>
    <w:p w14:paraId="6AEDE023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（3）带电体具有吸引轻小物体的性质；</w:t>
      </w:r>
    </w:p>
    <w:p w14:paraId="42BCA224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（4）用摩擦的方式使物体带电，叫做摩擦起电。</w:t>
      </w:r>
    </w:p>
    <w:p w14:paraId="59A509A1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2.两种电荷：</w:t>
      </w:r>
    </w:p>
    <w:p w14:paraId="2B6F5B6D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（1）正电荷：丝绸摩擦过的玻璃棒带的电荷称为正电荷；</w:t>
      </w:r>
    </w:p>
    <w:p w14:paraId="6A133AB0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ab/>
      </w:r>
      <w:r>
        <w:rPr>
          <w:rFonts w:hint="eastAsia" w:ascii="宋体" w:hAnsi="宋体" w:eastAsia="宋体" w:cs="Times New Roman"/>
        </w:rPr>
        <w:t>负电荷：毛皮摩擦过的橡胶棒带的电荷称为负电荷。</w:t>
      </w:r>
    </w:p>
    <w:p w14:paraId="7EBF66D2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（2）同种电荷相互排斥，异种电荷相互吸引。</w:t>
      </w:r>
    </w:p>
    <w:p w14:paraId="0FD89448">
      <w:pPr>
        <w:widowControl/>
        <w:adjustRightInd w:val="0"/>
        <w:snapToGrid w:val="0"/>
        <w:spacing w:line="360" w:lineRule="auto"/>
        <w:rPr>
          <w:rFonts w:ascii="Times New Roman" w:hAnsi="Times New Roman" w:eastAsia="宋体" w:cs="Times New Roman"/>
          <w:b/>
          <w:color w:val="0000FF"/>
          <w:szCs w:val="21"/>
        </w:rPr>
      </w:pPr>
      <w:r>
        <w:rPr>
          <w:rFonts w:ascii="Times New Roman" w:hAnsi="Times New Roman" w:eastAsia="宋体" w:cs="Times New Roman"/>
          <w:b/>
          <w:color w:val="0000FF"/>
          <w:szCs w:val="21"/>
        </w:rPr>
        <w:t>【知识拓展】</w:t>
      </w:r>
    </w:p>
    <w:p w14:paraId="02BD49BA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1.</w:t>
      </w:r>
      <w:r>
        <w:rPr>
          <w:rFonts w:ascii="宋体" w:hAnsi="宋体" w:eastAsia="宋体" w:cs="Times New Roman"/>
        </w:rPr>
        <w:t>在静电现象中，两个物体相互吸引有两种可</w:t>
      </w:r>
      <w:r>
        <w:rPr>
          <w:rFonts w:hint="eastAsia" w:ascii="宋体" w:hAnsi="宋体" w:eastAsia="宋体" w:cs="Times New Roman"/>
        </w:rPr>
        <w:t>能的原因：（1）带电体吸引轻小物体；（2）异种电荷相互吸引。</w:t>
      </w:r>
    </w:p>
    <w:p w14:paraId="32C2278F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2.</w:t>
      </w:r>
      <w:r>
        <w:rPr>
          <w:rFonts w:ascii="宋体" w:hAnsi="宋体" w:eastAsia="宋体" w:cs="Times New Roman"/>
        </w:rPr>
        <w:t>检验物体是否带电的方法：</w:t>
      </w:r>
      <w:r>
        <w:rPr>
          <w:rFonts w:hint="eastAsia" w:ascii="宋体" w:hAnsi="宋体" w:eastAsia="宋体" w:cs="宋体"/>
        </w:rPr>
        <w:t>（1）</w:t>
      </w:r>
      <w:r>
        <w:rPr>
          <w:rFonts w:ascii="宋体" w:hAnsi="宋体" w:eastAsia="宋体" w:cs="Times New Roman"/>
        </w:rPr>
        <w:t>将被检验的物</w:t>
      </w:r>
      <w:r>
        <w:rPr>
          <w:rFonts w:hint="eastAsia" w:ascii="宋体" w:hAnsi="宋体" w:eastAsia="宋体" w:cs="Times New Roman"/>
        </w:rPr>
        <w:t>体靠近轻小物体，若相互吸引则带电，反之则不带电；（2）将被检验的物体靠近或接触验电器的金属球，若验电器的两个箔片张开则带电，反之则不带电；（3）将被检验的物体靠近一个已知的带电体，若相互吸引或相互推斥则带电，反之则不带电。</w:t>
      </w:r>
    </w:p>
    <w:p w14:paraId="5C7519FF">
      <w:pPr>
        <w:adjustRightInd w:val="0"/>
        <w:snapToGrid w:val="0"/>
        <w:spacing w:line="360" w:lineRule="auto"/>
        <w:rPr>
          <w:rFonts w:ascii="宋体" w:hAnsi="宋体" w:eastAsia="宋体" w:cs="Courier New"/>
          <w:b/>
          <w:color w:val="FF6600"/>
          <w:szCs w:val="21"/>
        </w:rPr>
      </w:pPr>
      <w:r>
        <w:rPr>
          <w:rFonts w:ascii="Times New Roman" w:hAnsi="Times New Roman" w:eastAsia="黑体" w:cs="Courier New"/>
          <w:color w:val="FF0000"/>
          <w:sz w:val="28"/>
          <w:szCs w:val="28"/>
        </w:rPr>
        <w:t xml:space="preserve">知识点03  </w:t>
      </w:r>
      <w:r>
        <w:rPr>
          <w:rFonts w:hint="eastAsia" w:ascii="宋体" w:hAnsi="宋体" w:eastAsia="宋体" w:cs="Courier New"/>
          <w:b/>
          <w:color w:val="FF6600"/>
          <w:szCs w:val="21"/>
        </w:rPr>
        <w:t>探索更小的微粒</w:t>
      </w:r>
    </w:p>
    <w:p w14:paraId="13733909">
      <w:pPr>
        <w:adjustRightInd w:val="0"/>
        <w:snapToGrid w:val="0"/>
        <w:spacing w:line="360" w:lineRule="auto"/>
        <w:rPr>
          <w:rFonts w:ascii="宋体" w:hAnsi="宋体" w:eastAsia="宋体" w:cs="Times New Roman"/>
          <w:color w:val="0000FF"/>
        </w:rPr>
      </w:pPr>
      <w:r>
        <w:rPr>
          <w:rFonts w:hint="eastAsia" w:ascii="宋体" w:hAnsi="宋体" w:eastAsia="宋体" w:cs="Times New Roman"/>
          <w:color w:val="0000FF"/>
        </w:rPr>
        <w:t>1.原子核式结构模型：</w:t>
      </w:r>
    </w:p>
    <w:p w14:paraId="465FC93D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（1）提出者：卢瑟福</w:t>
      </w:r>
    </w:p>
    <w:p w14:paraId="63B80120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（2）观点：①原子是由原子核与电子构成的；②原子核位于中心，电子绕核高速运动；③原子核很小，电子更小。</w:t>
      </w:r>
    </w:p>
    <w:p w14:paraId="25100BE8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（3）类似：行星绕日的太阳系结构。</w:t>
      </w:r>
    </w:p>
    <w:p w14:paraId="73A5909B">
      <w:pPr>
        <w:adjustRightInd w:val="0"/>
        <w:snapToGrid w:val="0"/>
        <w:spacing w:line="360" w:lineRule="auto"/>
        <w:rPr>
          <w:rFonts w:ascii="宋体" w:hAnsi="宋体" w:eastAsia="宋体" w:cs="Times New Roman"/>
          <w:color w:val="0000FF"/>
        </w:rPr>
      </w:pPr>
      <w:r>
        <w:rPr>
          <w:rFonts w:hint="eastAsia" w:ascii="宋体" w:hAnsi="宋体" w:eastAsia="宋体" w:cs="Times New Roman"/>
          <w:color w:val="0000FF"/>
        </w:rPr>
        <w:t>2.原子核的结构：</w:t>
      </w:r>
    </w:p>
    <w:p w14:paraId="31A97588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  <w:color w:val="0000FF"/>
        </w:rPr>
        <w:t>（1）</w:t>
      </w:r>
      <w:r>
        <w:rPr>
          <w:rFonts w:hint="eastAsia" w:ascii="宋体" w:hAnsi="宋体" w:eastAsia="宋体" w:cs="Times New Roman"/>
        </w:rPr>
        <w:t>原子核由质子和中子构成；质子与中子由夸克构成。</w:t>
      </w:r>
    </w:p>
    <w:p w14:paraId="4D0EB98C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（2）带电性：</w:t>
      </w:r>
    </w:p>
    <w:p w14:paraId="48F11337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①原子核带正电，核外电子带负电，带电数量相等；</w:t>
      </w:r>
    </w:p>
    <w:p w14:paraId="637AF946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②质子带正电，中子不带电。</w:t>
      </w:r>
    </w:p>
    <w:p w14:paraId="7FB9D987">
      <w:pPr>
        <w:widowControl/>
        <w:adjustRightInd w:val="0"/>
        <w:snapToGrid w:val="0"/>
        <w:spacing w:line="360" w:lineRule="auto"/>
        <w:rPr>
          <w:rFonts w:ascii="Times New Roman" w:hAnsi="Times New Roman" w:eastAsia="宋体" w:cs="Times New Roman"/>
          <w:b/>
          <w:color w:val="0000FF"/>
          <w:szCs w:val="21"/>
        </w:rPr>
      </w:pPr>
      <w:r>
        <w:rPr>
          <w:rFonts w:ascii="Times New Roman" w:hAnsi="Times New Roman" w:eastAsia="宋体" w:cs="Times New Roman"/>
          <w:b/>
          <w:color w:val="0000FF"/>
          <w:szCs w:val="21"/>
        </w:rPr>
        <w:t>【知识拓展】</w:t>
      </w:r>
    </w:p>
    <w:p w14:paraId="17DB0DDA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1、汤姆生发现了电子，揭示了原子是有结构（可再分）的；</w:t>
      </w:r>
    </w:p>
    <w:p w14:paraId="49AF16C6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2、原子构成：（1）原子由带正电的原子核与带负电的电子构成；（2）原子核带的正电荷=电子带的负电荷；所以，原子呈电中性，原子构成的物体也呈电中性。（3）原子核对电子有束缚能力，不同物质的原子对电子的束缚能力不同。</w:t>
      </w:r>
    </w:p>
    <w:p w14:paraId="5D0974B5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3、摩擦起电的本质：（1）失去电子的物体带正电，得到电子的物体带负电；（2）摩擦起电不是创造了电荷，而是电荷发生了转移。</w:t>
      </w:r>
    </w:p>
    <w:p w14:paraId="7ABF2BDD">
      <w:pPr>
        <w:adjustRightInd w:val="0"/>
        <w:snapToGrid w:val="0"/>
        <w:spacing w:line="360" w:lineRule="auto"/>
        <w:rPr>
          <w:rFonts w:ascii="宋体" w:hAnsi="宋体" w:eastAsia="宋体" w:cs="Courier New"/>
          <w:b/>
          <w:color w:val="FF6600"/>
          <w:szCs w:val="21"/>
        </w:rPr>
      </w:pPr>
      <w:r>
        <w:rPr>
          <w:rFonts w:ascii="Times New Roman" w:hAnsi="Times New Roman" w:eastAsia="黑体" w:cs="Courier New"/>
          <w:color w:val="FF0000"/>
          <w:sz w:val="28"/>
          <w:szCs w:val="28"/>
        </w:rPr>
        <w:t xml:space="preserve">知识点04  </w:t>
      </w:r>
      <w:r>
        <w:rPr>
          <w:rFonts w:hint="eastAsia" w:ascii="宋体" w:hAnsi="宋体" w:eastAsia="宋体" w:cs="Courier New"/>
          <w:b/>
          <w:color w:val="FF6600"/>
          <w:szCs w:val="21"/>
        </w:rPr>
        <w:t>宇宙探秘：</w:t>
      </w:r>
    </w:p>
    <w:p w14:paraId="1302B360">
      <w:pPr>
        <w:adjustRightInd w:val="0"/>
        <w:snapToGrid w:val="0"/>
        <w:spacing w:line="360" w:lineRule="auto"/>
        <w:rPr>
          <w:rFonts w:ascii="宋体" w:hAnsi="宋体" w:eastAsia="宋体" w:cs="Times New Roman"/>
          <w:color w:val="0000FF"/>
        </w:rPr>
      </w:pPr>
      <w:r>
        <w:rPr>
          <w:rFonts w:hint="eastAsia" w:ascii="宋体" w:hAnsi="宋体" w:eastAsia="宋体" w:cs="Times New Roman"/>
          <w:color w:val="0000FF"/>
        </w:rPr>
        <w:t>1.人类认识宇宙的历程：</w:t>
      </w:r>
    </w:p>
    <w:p w14:paraId="69A8278A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 xml:space="preserve"> （1）托勒玫 “地心说” </w:t>
      </w:r>
    </w:p>
    <w:p w14:paraId="7301C5C7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 xml:space="preserve"> （2）哥白尼“日心说” </w:t>
      </w:r>
    </w:p>
    <w:p w14:paraId="260D4BAC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 xml:space="preserve"> （3）牛顿“万有引力定律” </w:t>
      </w:r>
    </w:p>
    <w:p w14:paraId="671CBA02">
      <w:pPr>
        <w:adjustRightInd w:val="0"/>
        <w:snapToGrid w:val="0"/>
        <w:spacing w:line="360" w:lineRule="auto"/>
        <w:rPr>
          <w:rFonts w:ascii="宋体" w:hAnsi="宋体" w:eastAsia="宋体" w:cs="Times New Roman"/>
          <w:color w:val="0000FF"/>
        </w:rPr>
      </w:pPr>
      <w:r>
        <w:rPr>
          <w:rFonts w:hint="eastAsia" w:ascii="宋体" w:hAnsi="宋体" w:eastAsia="宋体" w:cs="Times New Roman"/>
          <w:color w:val="0000FF"/>
        </w:rPr>
        <w:t>2.宇宙是一个有层次的天体结构系统：</w:t>
      </w:r>
    </w:p>
    <w:p w14:paraId="5418C53A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 xml:space="preserve"> </w:t>
      </w:r>
      <w:r>
        <w:rPr>
          <w:rFonts w:hint="eastAsia" w:ascii="宋体" w:hAnsi="宋体" w:eastAsia="宋体" w:cs="Times New Roman"/>
        </w:rPr>
        <w:drawing>
          <wp:inline distT="0" distB="0" distL="0" distR="0">
            <wp:extent cx="2569845" cy="727075"/>
            <wp:effectExtent l="0" t="0" r="1905" b="6350"/>
            <wp:docPr id="9" name="图片 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845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32E7E">
      <w:pPr>
        <w:adjustRightInd w:val="0"/>
        <w:snapToGrid w:val="0"/>
        <w:spacing w:line="360" w:lineRule="auto"/>
        <w:rPr>
          <w:rFonts w:ascii="宋体" w:hAnsi="宋体" w:eastAsia="宋体" w:cs="Times New Roman"/>
          <w:color w:val="0000FF"/>
        </w:rPr>
      </w:pPr>
      <w:r>
        <w:rPr>
          <w:rFonts w:hint="eastAsia" w:ascii="宋体" w:hAnsi="宋体" w:eastAsia="宋体" w:cs="Times New Roman"/>
          <w:color w:val="0000FF"/>
        </w:rPr>
        <w:t>3.宇宙的量度：</w:t>
      </w:r>
    </w:p>
    <w:p w14:paraId="732B6B3E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（1）光年（l.y.）：光在真空中行进一年所通过的距离。 1 l.y.=9.461×10</w:t>
      </w:r>
      <w:r>
        <w:rPr>
          <w:rFonts w:hint="eastAsia" w:ascii="宋体" w:hAnsi="宋体" w:eastAsia="宋体" w:cs="Times New Roman"/>
          <w:vertAlign w:val="superscript"/>
        </w:rPr>
        <w:t>15</w:t>
      </w:r>
      <w:r>
        <w:rPr>
          <w:rFonts w:hint="eastAsia" w:ascii="宋体" w:hAnsi="宋体" w:eastAsia="宋体" w:cs="Times New Roman"/>
        </w:rPr>
        <w:t>m。</w:t>
      </w:r>
    </w:p>
    <w:p w14:paraId="63BE10B3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（2）天文单位（AU）：太阳到地球的平均距离（太阳系内天体间距离的基本单位）。 1AU=1.496×10</w:t>
      </w:r>
      <w:r>
        <w:rPr>
          <w:rFonts w:hint="eastAsia" w:ascii="宋体" w:hAnsi="宋体" w:eastAsia="宋体" w:cs="Times New Roman"/>
          <w:vertAlign w:val="superscript"/>
        </w:rPr>
        <w:t>11</w:t>
      </w:r>
      <w:r>
        <w:rPr>
          <w:rFonts w:hint="eastAsia" w:ascii="宋体" w:hAnsi="宋体" w:eastAsia="宋体" w:cs="Times New Roman"/>
        </w:rPr>
        <w:t>m</w:t>
      </w:r>
    </w:p>
    <w:p w14:paraId="0D938184">
      <w:pPr>
        <w:adjustRightInd w:val="0"/>
        <w:snapToGrid w:val="0"/>
        <w:spacing w:line="360" w:lineRule="auto"/>
        <w:rPr>
          <w:rFonts w:ascii="宋体" w:hAnsi="宋体" w:eastAsia="宋体" w:cs="Times New Roman"/>
          <w:color w:val="0000FF"/>
        </w:rPr>
      </w:pPr>
      <w:r>
        <w:rPr>
          <w:rFonts w:hint="eastAsia" w:ascii="宋体" w:hAnsi="宋体" w:eastAsia="宋体" w:cs="Times New Roman"/>
          <w:color w:val="0000FF"/>
        </w:rPr>
        <w:t>4.宇宙的起源：</w:t>
      </w:r>
    </w:p>
    <w:p w14:paraId="6EDC5A4D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（1）大爆炸理论：（137亿年前） 说明宇宙在膨胀，星系在远离我们。</w:t>
      </w:r>
    </w:p>
    <w:p w14:paraId="16812267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（2）证据：谱线红移（光的多谱勒效应）。</w:t>
      </w:r>
    </w:p>
    <w:p w14:paraId="73118894">
      <w:pPr>
        <w:widowControl/>
        <w:adjustRightInd w:val="0"/>
        <w:snapToGrid w:val="0"/>
        <w:spacing w:line="360" w:lineRule="auto"/>
        <w:rPr>
          <w:rFonts w:ascii="Times New Roman" w:hAnsi="Times New Roman" w:eastAsia="宋体" w:cs="Times New Roman"/>
          <w:b/>
          <w:color w:val="0000FF"/>
          <w:szCs w:val="21"/>
        </w:rPr>
      </w:pPr>
      <w:r>
        <w:rPr>
          <w:rFonts w:ascii="Times New Roman" w:hAnsi="Times New Roman" w:eastAsia="宋体" w:cs="Times New Roman"/>
          <w:b/>
          <w:color w:val="0000FF"/>
          <w:szCs w:val="21"/>
        </w:rPr>
        <w:t>【知识拓展】</w:t>
      </w:r>
    </w:p>
    <w:p w14:paraId="02B19AB1">
      <w:pPr>
        <w:adjustRightInd w:val="0"/>
        <w:snapToGrid w:val="0"/>
        <w:spacing w:line="360" w:lineRule="auto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1.</w:t>
      </w:r>
      <w:r>
        <w:rPr>
          <w:rFonts w:ascii="宋体" w:hAnsi="宋体" w:eastAsia="宋体" w:cs="Times New Roman"/>
        </w:rPr>
        <w:t>有一条横亘天际的</w:t>
      </w:r>
      <w:r>
        <w:rPr>
          <w:rFonts w:hint="eastAsia" w:ascii="宋体" w:hAnsi="宋体" w:eastAsia="宋体" w:cs="Times New Roman"/>
        </w:rPr>
        <w:t>光带，它是由群星和弥漫物质集中而成的一个庞大的天体系统</w:t>
      </w:r>
      <w:r>
        <w:rPr>
          <w:rFonts w:ascii="宋体" w:hAnsi="宋体" w:eastAsia="宋体" w:cs="Times New Roman"/>
        </w:rPr>
        <w:t>称为银河系，银河系是宇宙中数以千亿</w:t>
      </w:r>
      <w:r>
        <w:rPr>
          <w:rFonts w:hint="eastAsia" w:ascii="宋体" w:hAnsi="宋体" w:eastAsia="宋体" w:cs="Times New Roman"/>
        </w:rPr>
        <w:t>计的星系中的一员。</w:t>
      </w:r>
    </w:p>
    <w:p w14:paraId="728834C4">
      <w:pPr>
        <w:adjustRightInd w:val="0"/>
        <w:snapToGrid w:val="0"/>
        <w:spacing w:line="360" w:lineRule="auto"/>
        <w:rPr>
          <w:rFonts w:ascii="宋体" w:hAnsi="宋体" w:eastAsia="宋体" w:cs="Courier New"/>
          <w:b/>
          <w:color w:val="FF6600"/>
          <w:szCs w:val="21"/>
        </w:rPr>
      </w:pPr>
      <w:r>
        <w:rPr>
          <w:rFonts w:hint="eastAsia" w:ascii="宋体" w:hAnsi="宋体" w:eastAsia="宋体" w:cs="Courier New"/>
          <w:szCs w:val="21"/>
        </w:rPr>
        <w:t>2.</w:t>
      </w:r>
      <w:r>
        <w:rPr>
          <w:rFonts w:ascii="宋体" w:hAnsi="宋体" w:eastAsia="宋体" w:cs="Courier New"/>
          <w:szCs w:val="21"/>
        </w:rPr>
        <w:t>太阳系处于银河系的边缘，太阳系由八大行星</w:t>
      </w:r>
      <w:r>
        <w:rPr>
          <w:rFonts w:hint="eastAsia" w:ascii="宋体" w:hAnsi="宋体" w:eastAsia="宋体" w:cs="Courier New"/>
          <w:szCs w:val="21"/>
        </w:rPr>
        <w:t>和太阳组成，八大行星是：水星、金星、地球、火星、木星、土星、天王星、海王星，月亮是地球的卫星，不是太阳系中的行星。</w:t>
      </w:r>
    </w:p>
    <w:p w14:paraId="6E5D3372">
      <w:pPr>
        <w:tabs>
          <w:tab w:val="left" w:pos="2970"/>
        </w:tabs>
        <w:adjustRightInd w:val="0"/>
        <w:snapToGrid w:val="0"/>
        <w:spacing w:line="360" w:lineRule="auto"/>
        <w:rPr>
          <w:rFonts w:ascii="宋体" w:hAnsi="Courier New" w:eastAsia="宋体" w:cs="Courier New"/>
          <w:b/>
          <w:bCs/>
          <w:color w:val="FF9300"/>
          <w:kern w:val="0"/>
          <w:szCs w:val="21"/>
        </w:rPr>
      </w:pPr>
    </w:p>
    <w:p w14:paraId="6CD596D1">
      <w:pPr>
        <w:rPr>
          <w:rFonts w:hint="eastAsia" w:eastAsia="宋体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3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3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3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1F369F"/>
    <w:rsid w:val="00311EEE"/>
    <w:rsid w:val="0032359C"/>
    <w:rsid w:val="00566D2B"/>
    <w:rsid w:val="005A7A01"/>
    <w:rsid w:val="00784821"/>
    <w:rsid w:val="008F2D55"/>
    <w:rsid w:val="00B02614"/>
    <w:rsid w:val="00D6172D"/>
    <w:rsid w:val="00D65809"/>
    <w:rsid w:val="1453512D"/>
    <w:rsid w:val="2AD51CC9"/>
    <w:rsid w:val="2B1E6112"/>
    <w:rsid w:val="31C3435E"/>
    <w:rsid w:val="43AD2714"/>
    <w:rsid w:val="45933797"/>
    <w:rsid w:val="473512A6"/>
    <w:rsid w:val="4A9C31C7"/>
    <w:rsid w:val="4DB26D7F"/>
    <w:rsid w:val="5B2D7B09"/>
    <w:rsid w:val="5B47134C"/>
    <w:rsid w:val="5DE90BEB"/>
    <w:rsid w:val="623C41B8"/>
    <w:rsid w:val="64B84AF2"/>
    <w:rsid w:val="66E33F3A"/>
    <w:rsid w:val="6B210B2F"/>
    <w:rsid w:val="6D326A1F"/>
    <w:rsid w:val="72D71F10"/>
    <w:rsid w:val="74400A16"/>
    <w:rsid w:val="77D342EC"/>
    <w:rsid w:val="7A9E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">
    <w:name w:val="page number"/>
    <w:basedOn w:val="6"/>
    <w:qFormat/>
    <w:uiPriority w:val="0"/>
  </w:style>
  <w:style w:type="character" w:customStyle="1" w:styleId="8">
    <w:name w:val="页眉 字符"/>
    <w:basedOn w:val="6"/>
    <w:link w:val="3"/>
    <w:qFormat/>
    <w:uiPriority w:val="0"/>
    <w:rPr>
      <w:kern w:val="2"/>
      <w:sz w:val="18"/>
      <w:szCs w:val="24"/>
    </w:rPr>
  </w:style>
  <w:style w:type="character" w:customStyle="1" w:styleId="9">
    <w:name w:val="apple-style-span"/>
    <w:autoRedefine/>
    <w:qFormat/>
    <w:uiPriority w:val="0"/>
    <w:rPr>
      <w:rFonts w:hint="default" w:ascii="Times New Roman" w:hAnsi="Times New Roman" w:cs="Times New Roman"/>
    </w:rPr>
  </w:style>
  <w:style w:type="paragraph" w:customStyle="1" w:styleId="10">
    <w:name w:val="paragraph"/>
    <w:basedOn w:val="1"/>
    <w:semiHidden/>
    <w:qFormat/>
    <w:uiPriority w:val="0"/>
    <w:pPr>
      <w:widowControl/>
      <w:autoSpaceDE/>
      <w:autoSpaceDN/>
      <w:spacing w:before="100" w:beforeAutospacing="1" w:after="100" w:afterAutospacing="1"/>
    </w:pPr>
    <w:rPr>
      <w:rFonts w:ascii="等线" w:hAnsi="等线" w:eastAsia="等线" w:cs="Times New Roman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4.xml"/><Relationship Id="rId28" Type="http://schemas.openxmlformats.org/officeDocument/2006/relationships/customXml" Target="../customXml/item3.xml"/><Relationship Id="rId27" Type="http://schemas.openxmlformats.org/officeDocument/2006/relationships/customXml" Target="../customXml/item2.xml"/><Relationship Id="rId26" Type="http://schemas.openxmlformats.org/officeDocument/2006/relationships/customXml" Target="../customXml/item1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emf"/><Relationship Id="rId22" Type="http://schemas.openxmlformats.org/officeDocument/2006/relationships/image" Target="media/image17.wmf"/><Relationship Id="rId21" Type="http://schemas.openxmlformats.org/officeDocument/2006/relationships/oleObject" Target="embeddings/oleObject1.bin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jpe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3382</Words>
  <Characters>3690</Characters>
  <Lines>1369</Lines>
  <Paragraphs>1369</Paragraphs>
  <TotalTime>0</TotalTime>
  <ScaleCrop>false</ScaleCrop>
  <LinksUpToDate>false</LinksUpToDate>
  <CharactersWithSpaces>3883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yyy@yrr</cp:lastModifiedBy>
  <cp:lastPrinted>2025-11-08T10:20:00Z</cp:lastPrinted>
  <dcterms:modified xsi:type="dcterms:W3CDTF">2026-01-07T15:11:23Z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1D863F1BBE164F098F3FE2894E4FF516_13</vt:lpwstr>
  </property>
  <property fmtid="{D5CDD505-2E9C-101B-9397-08002B2CF9AE}" pid="4" name="KSOTemplateDocerSaveRecord">
    <vt:lpwstr>eyJoZGlkIjoiYzA3ODk1ODg1NjliNjNiYzNmYzQyMTVlYmUyYjI4MTciLCJ1c2VySWQiOiI3NjAyMzEzNzMifQ==</vt:lpwstr>
  </property>
</Properties>
</file>