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bookmarkStart w:id="6" w:name="_GoBack"/>
      <w:bookmarkEnd w:id="6"/>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D2E9FD9">
            <w:pPr>
              <w:shd w:val="clear" w:color="auto" w:fill="auto"/>
              <w:spacing w:line="360" w:lineRule="auto"/>
              <w:jc w:val="left"/>
              <w:textAlignment w:val="center"/>
              <w:rPr>
                <w:sz w:val="21"/>
              </w:rPr>
            </w:pPr>
            <w:r>
              <w:rPr>
                <w:sz w:val="21"/>
              </w:rPr>
              <w:t>1．如图所示，手握装水的玻璃杯保持静止，下列方法中能增大手与玻璃杯之间摩擦的是（　　）</w:t>
            </w:r>
          </w:p>
          <w:p w14:paraId="061D5CF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81075" cy="981075"/>
                  <wp:effectExtent l="0" t="0" r="9525" b="9525"/>
                  <wp:docPr id="1" name="图片 1" descr="@@@79aa2998-9e22-4b03-b72e-618566acc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9aa2998-9e22-4b03-b72e-618566acc7ba"/>
                          <pic:cNvPicPr>
                            <a:picLocks noChangeAspect="1"/>
                          </pic:cNvPicPr>
                        </pic:nvPicPr>
                        <pic:blipFill>
                          <a:blip r:embed="rId6"/>
                          <a:stretch>
                            <a:fillRect/>
                          </a:stretch>
                        </pic:blipFill>
                        <pic:spPr>
                          <a:xfrm>
                            <a:off x="0" y="0"/>
                            <a:ext cx="981075" cy="981075"/>
                          </a:xfrm>
                          <a:prstGeom prst="rect">
                            <a:avLst/>
                          </a:prstGeom>
                        </pic:spPr>
                      </pic:pic>
                    </a:graphicData>
                  </a:graphic>
                </wp:inline>
              </w:drawing>
            </w:r>
          </w:p>
          <w:p w14:paraId="46985AE3">
            <w:pPr>
              <w:shd w:val="clear" w:color="auto" w:fill="auto"/>
              <w:tabs>
                <w:tab w:val="left" w:pos="4156"/>
              </w:tabs>
              <w:spacing w:line="360" w:lineRule="auto"/>
              <w:ind w:left="300"/>
              <w:jc w:val="left"/>
              <w:textAlignment w:val="center"/>
              <w:rPr>
                <w:sz w:val="21"/>
              </w:rPr>
            </w:pPr>
            <w:r>
              <w:rPr>
                <w:sz w:val="21"/>
              </w:rPr>
              <w:t>A．喝掉杯中一部分水</w:t>
            </w:r>
            <w:r>
              <w:rPr>
                <w:sz w:val="21"/>
              </w:rPr>
              <w:tab/>
            </w:r>
            <w:r>
              <w:rPr>
                <w:sz w:val="21"/>
              </w:rPr>
              <w:t>B．向杯中加一些水</w:t>
            </w:r>
          </w:p>
          <w:p w14:paraId="71EAB86F">
            <w:pPr>
              <w:shd w:val="clear" w:color="auto" w:fill="auto"/>
              <w:tabs>
                <w:tab w:val="left" w:pos="4156"/>
              </w:tabs>
              <w:spacing w:line="360" w:lineRule="auto"/>
              <w:ind w:left="300"/>
              <w:jc w:val="left"/>
              <w:textAlignment w:val="center"/>
              <w:rPr>
                <w:sz w:val="21"/>
              </w:rPr>
            </w:pPr>
            <w:r>
              <w:rPr>
                <w:sz w:val="21"/>
              </w:rPr>
              <w:t>C．给手戴上粗糙的手套</w:t>
            </w:r>
            <w:r>
              <w:rPr>
                <w:sz w:val="21"/>
              </w:rPr>
              <w:tab/>
            </w:r>
            <w:r>
              <w:rPr>
                <w:sz w:val="21"/>
              </w:rPr>
              <w:t>D．增大握水杯的力度</w:t>
            </w:r>
          </w:p>
          <w:p w14:paraId="1C949D4E">
            <w:pPr>
              <w:shd w:val="clear" w:color="auto" w:fill="auto"/>
              <w:spacing w:line="360" w:lineRule="auto"/>
              <w:jc w:val="left"/>
              <w:textAlignment w:val="center"/>
              <w:rPr>
                <w:sz w:val="21"/>
              </w:rPr>
            </w:pPr>
            <w:r>
              <w:rPr>
                <w:sz w:val="21"/>
              </w:rPr>
              <w:t>2．在密闭的小车车厢内有两个气球，充有空气的气球甲用细线悬挂在车顶，充有氢气（氢气的密度小于空气的密度）的气球乙用细线固定在地板上，初始状态如图所示。当小车突然向右加速运动时，关于两个气球的运动方向，下列说法正确的是（　　）</w:t>
            </w:r>
          </w:p>
          <w:p w14:paraId="6CBBCF0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76425" cy="933450"/>
                  <wp:effectExtent l="0" t="0" r="9525" b="0"/>
                  <wp:docPr id="3" name="图片 3" descr="@@@96de550a-7457-4cff-8a1d-bb789afa4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6de550a-7457-4cff-8a1d-bb789afa4d4c"/>
                          <pic:cNvPicPr>
                            <a:picLocks noChangeAspect="1"/>
                          </pic:cNvPicPr>
                        </pic:nvPicPr>
                        <pic:blipFill>
                          <a:blip r:embed="rId7"/>
                          <a:stretch>
                            <a:fillRect/>
                          </a:stretch>
                        </pic:blipFill>
                        <pic:spPr>
                          <a:xfrm>
                            <a:off x="0" y="0"/>
                            <a:ext cx="1876425" cy="933450"/>
                          </a:xfrm>
                          <a:prstGeom prst="rect">
                            <a:avLst/>
                          </a:prstGeom>
                        </pic:spPr>
                      </pic:pic>
                    </a:graphicData>
                  </a:graphic>
                </wp:inline>
              </w:drawing>
            </w:r>
          </w:p>
          <w:p w14:paraId="2A365426">
            <w:pPr>
              <w:shd w:val="clear" w:color="auto" w:fill="auto"/>
              <w:tabs>
                <w:tab w:val="left" w:pos="4156"/>
              </w:tabs>
              <w:spacing w:line="360" w:lineRule="auto"/>
              <w:ind w:left="300"/>
              <w:jc w:val="left"/>
              <w:textAlignment w:val="center"/>
              <w:rPr>
                <w:sz w:val="21"/>
              </w:rPr>
            </w:pPr>
            <w:r>
              <w:rPr>
                <w:sz w:val="21"/>
              </w:rPr>
              <w:t>A．甲、乙都向右倾斜</w:t>
            </w:r>
            <w:r>
              <w:rPr>
                <w:sz w:val="21"/>
              </w:rPr>
              <w:tab/>
            </w:r>
            <w:r>
              <w:rPr>
                <w:sz w:val="21"/>
              </w:rPr>
              <w:t>B．甲、乙都向左倾斜</w:t>
            </w:r>
          </w:p>
          <w:p w14:paraId="0C089DF3">
            <w:pPr>
              <w:shd w:val="clear" w:color="auto" w:fill="auto"/>
              <w:tabs>
                <w:tab w:val="left" w:pos="4156"/>
              </w:tabs>
              <w:spacing w:line="360" w:lineRule="auto"/>
              <w:ind w:left="300"/>
              <w:jc w:val="left"/>
              <w:textAlignment w:val="center"/>
              <w:rPr>
                <w:sz w:val="21"/>
              </w:rPr>
            </w:pPr>
            <w:r>
              <w:rPr>
                <w:sz w:val="21"/>
              </w:rPr>
              <w:t>C．甲向左倾斜，乙向右倾斜</w:t>
            </w:r>
            <w:r>
              <w:rPr>
                <w:sz w:val="21"/>
              </w:rPr>
              <w:tab/>
            </w:r>
            <w:r>
              <w:rPr>
                <w:sz w:val="21"/>
              </w:rPr>
              <w:t>D．甲向右倾斜，乙向左倾斜</w:t>
            </w:r>
          </w:p>
          <w:p w14:paraId="77C03DDB">
            <w:pPr>
              <w:shd w:val="clear" w:color="auto" w:fill="auto"/>
              <w:spacing w:line="360" w:lineRule="auto"/>
              <w:jc w:val="left"/>
              <w:textAlignment w:val="center"/>
              <w:rPr>
                <w:sz w:val="21"/>
              </w:rPr>
            </w:pPr>
            <w:r>
              <w:rPr>
                <w:sz w:val="21"/>
              </w:rPr>
              <w:t>3．如图所示，某同学正在跳远，在此瞬间，下列说法中正确的是（　　）</w:t>
            </w:r>
          </w:p>
          <w:p w14:paraId="6FF31B2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38350" cy="1123950"/>
                  <wp:effectExtent l="0" t="0" r="0" b="0"/>
                  <wp:docPr id="4" name="图片 4" descr="@@@bffee45e-5351-4d2b-abcd-04ddf122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ffee45e-5351-4d2b-abcd-04ddf1229628"/>
                          <pic:cNvPicPr>
                            <a:picLocks noChangeAspect="1"/>
                          </pic:cNvPicPr>
                        </pic:nvPicPr>
                        <pic:blipFill>
                          <a:blip r:embed="rId8"/>
                          <a:stretch>
                            <a:fillRect/>
                          </a:stretch>
                        </pic:blipFill>
                        <pic:spPr>
                          <a:xfrm>
                            <a:off x="0" y="0"/>
                            <a:ext cx="2038350" cy="1123950"/>
                          </a:xfrm>
                          <a:prstGeom prst="rect">
                            <a:avLst/>
                          </a:prstGeom>
                        </pic:spPr>
                      </pic:pic>
                    </a:graphicData>
                  </a:graphic>
                </wp:inline>
              </w:drawing>
            </w:r>
          </w:p>
          <w:p w14:paraId="48B78946">
            <w:pPr>
              <w:shd w:val="clear" w:color="auto" w:fill="auto"/>
              <w:tabs>
                <w:tab w:val="left" w:pos="4156"/>
              </w:tabs>
              <w:spacing w:line="360" w:lineRule="auto"/>
              <w:ind w:left="300"/>
              <w:jc w:val="left"/>
              <w:textAlignment w:val="center"/>
              <w:rPr>
                <w:sz w:val="21"/>
              </w:rPr>
            </w:pPr>
            <w:r>
              <w:rPr>
                <w:sz w:val="21"/>
              </w:rPr>
              <w:t>A．该同学由于惯性继续向前运动</w:t>
            </w:r>
            <w:r>
              <w:rPr>
                <w:sz w:val="21"/>
              </w:rPr>
              <w:tab/>
            </w:r>
            <w:r>
              <w:rPr>
                <w:sz w:val="21"/>
              </w:rPr>
              <w:t>B．该同学由于受到惯性力继续向前运动</w:t>
            </w:r>
          </w:p>
          <w:p w14:paraId="42DE84E5">
            <w:pPr>
              <w:shd w:val="clear" w:color="auto" w:fill="auto"/>
              <w:tabs>
                <w:tab w:val="left" w:pos="4156"/>
              </w:tabs>
              <w:spacing w:line="360" w:lineRule="auto"/>
              <w:ind w:left="300"/>
              <w:jc w:val="left"/>
              <w:textAlignment w:val="center"/>
              <w:rPr>
                <w:sz w:val="21"/>
              </w:rPr>
            </w:pPr>
            <w:r>
              <w:rPr>
                <w:sz w:val="21"/>
              </w:rPr>
              <w:t>C．该同学由于受到重力会竖直下落</w:t>
            </w:r>
            <w:r>
              <w:rPr>
                <w:sz w:val="21"/>
              </w:rPr>
              <w:tab/>
            </w:r>
            <w:r>
              <w:rPr>
                <w:sz w:val="21"/>
              </w:rPr>
              <w:t>D．该同学受到重力和弹力作用</w:t>
            </w:r>
          </w:p>
          <w:p w14:paraId="3EAB4EA3">
            <w:pPr>
              <w:shd w:val="clear" w:color="auto" w:fill="auto"/>
              <w:spacing w:line="360" w:lineRule="auto"/>
              <w:jc w:val="left"/>
              <w:textAlignment w:val="center"/>
              <w:rPr>
                <w:sz w:val="21"/>
              </w:rPr>
            </w:pPr>
            <w:r>
              <w:rPr>
                <w:sz w:val="21"/>
              </w:rPr>
              <w:t>4．如图，两个相同的磁铁球1和2，从相同高度同时自由下落，其中球2途经一根竖直放置的铜管，在铜管中受到一个竖直向上的电磁阻力，其大小随速度增大而增大。某时刻两小球的位置如图中虚线所示（不计空气阻力）。则（　　）</w:t>
            </w:r>
          </w:p>
          <w:p w14:paraId="089D0A69">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219200"/>
                  <wp:effectExtent l="0" t="0" r="9525" b="0"/>
                  <wp:docPr id="5" name="图片 5" descr="@@@7966b6cd-fd79-4040-8ac6-aebf59ffd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966b6cd-fd79-4040-8ac6-aebf59ffd80a"/>
                          <pic:cNvPicPr>
                            <a:picLocks noChangeAspect="1"/>
                          </pic:cNvPicPr>
                        </pic:nvPicPr>
                        <pic:blipFill>
                          <a:blip r:embed="rId9"/>
                          <a:stretch>
                            <a:fillRect/>
                          </a:stretch>
                        </pic:blipFill>
                        <pic:spPr>
                          <a:xfrm>
                            <a:off x="0" y="0"/>
                            <a:ext cx="1209675" cy="1219200"/>
                          </a:xfrm>
                          <a:prstGeom prst="rect">
                            <a:avLst/>
                          </a:prstGeom>
                        </pic:spPr>
                      </pic:pic>
                    </a:graphicData>
                  </a:graphic>
                </wp:inline>
              </w:drawing>
            </w:r>
          </w:p>
          <w:p w14:paraId="04AA2024">
            <w:pPr>
              <w:shd w:val="clear" w:color="auto" w:fill="auto"/>
              <w:spacing w:line="360" w:lineRule="auto"/>
              <w:ind w:left="300"/>
              <w:jc w:val="left"/>
              <w:textAlignment w:val="center"/>
              <w:rPr>
                <w:sz w:val="21"/>
              </w:rPr>
            </w:pPr>
            <w:r>
              <w:rPr>
                <w:sz w:val="21"/>
              </w:rPr>
              <w:t>A．此时球1的速度等于球2</w:t>
            </w:r>
          </w:p>
          <w:p w14:paraId="39C57636">
            <w:pPr>
              <w:shd w:val="clear" w:color="auto" w:fill="auto"/>
              <w:spacing w:line="360" w:lineRule="auto"/>
              <w:ind w:left="300"/>
              <w:jc w:val="left"/>
              <w:textAlignment w:val="center"/>
              <w:rPr>
                <w:sz w:val="21"/>
              </w:rPr>
            </w:pPr>
            <w:r>
              <w:rPr>
                <w:sz w:val="21"/>
              </w:rPr>
              <w:t>B．此时球2的速度可能在减小</w:t>
            </w:r>
          </w:p>
          <w:p w14:paraId="280D4840">
            <w:pPr>
              <w:shd w:val="clear" w:color="auto" w:fill="auto"/>
              <w:spacing w:line="360" w:lineRule="auto"/>
              <w:ind w:left="300"/>
              <w:jc w:val="left"/>
              <w:textAlignment w:val="center"/>
              <w:rPr>
                <w:sz w:val="21"/>
              </w:rPr>
            </w:pPr>
            <w:r>
              <w:rPr>
                <w:sz w:val="21"/>
              </w:rPr>
              <w:t>C．球2在铜管中速度可能一直增大</w:t>
            </w:r>
          </w:p>
          <w:p w14:paraId="1E9DC465">
            <w:pPr>
              <w:shd w:val="clear" w:color="auto" w:fill="auto"/>
              <w:spacing w:line="360" w:lineRule="auto"/>
              <w:ind w:left="300"/>
              <w:jc w:val="left"/>
              <w:textAlignment w:val="center"/>
              <w:rPr>
                <w:sz w:val="21"/>
              </w:rPr>
            </w:pPr>
            <w:r>
              <w:rPr>
                <w:sz w:val="21"/>
              </w:rPr>
              <w:t>D．球1和球2到达水平线</w:t>
            </w:r>
            <w:r>
              <w:rPr>
                <w:rFonts w:ascii="Times New Roman" w:hAnsi="Times New Roman" w:eastAsia="Times New Roman" w:cs="Times New Roman"/>
                <w:i/>
                <w:sz w:val="21"/>
              </w:rPr>
              <w:t>MN</w:t>
            </w:r>
            <w:r>
              <w:rPr>
                <w:sz w:val="21"/>
              </w:rPr>
              <w:t>处的动能相等</w:t>
            </w:r>
          </w:p>
          <w:p w14:paraId="062A86CC">
            <w:pPr>
              <w:shd w:val="clear" w:color="auto" w:fill="auto"/>
              <w:spacing w:line="360" w:lineRule="auto"/>
              <w:jc w:val="left"/>
              <w:textAlignment w:val="center"/>
              <w:rPr>
                <w:sz w:val="21"/>
              </w:rPr>
            </w:pPr>
            <w:r>
              <w:rPr>
                <w:sz w:val="21"/>
              </w:rPr>
              <w:t>5．建立理想化模型，忽略影响较小的因素，来研究核心问题是物理研究的一种方法。下列根据这种方法所做出的结论，不合理的是（　　）</w:t>
            </w:r>
          </w:p>
          <w:p w14:paraId="5F1277A8">
            <w:pPr>
              <w:shd w:val="clear" w:color="auto" w:fill="auto"/>
              <w:spacing w:line="360" w:lineRule="auto"/>
              <w:ind w:left="300"/>
              <w:jc w:val="left"/>
              <w:textAlignment w:val="center"/>
              <w:rPr>
                <w:sz w:val="21"/>
              </w:rPr>
            </w:pPr>
            <w:r>
              <w:rPr>
                <w:sz w:val="21"/>
              </w:rPr>
              <w:t>A．粗略研究原子的质量，忽略电子质量</w:t>
            </w:r>
          </w:p>
          <w:p w14:paraId="0CF5C383">
            <w:pPr>
              <w:shd w:val="clear" w:color="auto" w:fill="auto"/>
              <w:spacing w:line="360" w:lineRule="auto"/>
              <w:ind w:left="300"/>
              <w:jc w:val="left"/>
              <w:textAlignment w:val="center"/>
              <w:rPr>
                <w:sz w:val="21"/>
              </w:rPr>
            </w:pPr>
            <w:r>
              <w:rPr>
                <w:sz w:val="21"/>
              </w:rPr>
              <w:t>B．研究蝙蝠的飞行轨迹，忽略空气阻力</w:t>
            </w:r>
          </w:p>
          <w:p w14:paraId="6E987025">
            <w:pPr>
              <w:shd w:val="clear" w:color="auto" w:fill="auto"/>
              <w:spacing w:line="360" w:lineRule="auto"/>
              <w:ind w:left="300"/>
              <w:jc w:val="left"/>
              <w:textAlignment w:val="center"/>
              <w:rPr>
                <w:sz w:val="21"/>
              </w:rPr>
            </w:pPr>
            <w:r>
              <w:rPr>
                <w:sz w:val="21"/>
              </w:rPr>
              <w:t>C．研究小球在平板上的运动，忽略摩擦阻力</w:t>
            </w:r>
          </w:p>
          <w:p w14:paraId="6E1E1DBE">
            <w:pPr>
              <w:shd w:val="clear" w:color="auto" w:fill="auto"/>
              <w:spacing w:line="360" w:lineRule="auto"/>
              <w:ind w:left="300"/>
              <w:jc w:val="left"/>
              <w:textAlignment w:val="center"/>
              <w:rPr>
                <w:sz w:val="21"/>
              </w:rPr>
            </w:pPr>
            <w:r>
              <w:rPr>
                <w:sz w:val="21"/>
              </w:rPr>
              <w:t>D．研究杯子中水的受力，忽略重力</w:t>
            </w:r>
          </w:p>
          <w:p w14:paraId="74BC3610">
            <w:pPr>
              <w:shd w:val="clear" w:color="auto" w:fill="auto"/>
              <w:spacing w:line="360" w:lineRule="auto"/>
              <w:ind w:left="300"/>
              <w:jc w:val="left"/>
              <w:textAlignment w:val="center"/>
              <w:rPr>
                <w:sz w:val="21"/>
              </w:rPr>
            </w:pPr>
          </w:p>
          <w:p w14:paraId="2B491B7E">
            <w:pPr>
              <w:shd w:val="clear" w:color="auto" w:fill="auto"/>
              <w:spacing w:line="360" w:lineRule="auto"/>
              <w:ind w:left="300"/>
              <w:jc w:val="left"/>
              <w:textAlignment w:val="center"/>
              <w:rPr>
                <w:sz w:val="21"/>
              </w:rPr>
            </w:pPr>
          </w:p>
          <w:p w14:paraId="62EE4E4C">
            <w:pPr>
              <w:shd w:val="clear" w:color="auto" w:fill="auto"/>
              <w:spacing w:line="360" w:lineRule="auto"/>
              <w:ind w:left="300"/>
              <w:jc w:val="left"/>
              <w:textAlignment w:val="center"/>
              <w:rPr>
                <w:sz w:val="21"/>
              </w:rPr>
            </w:pPr>
          </w:p>
          <w:p w14:paraId="750882D3">
            <w:pPr>
              <w:shd w:val="clear" w:color="auto" w:fill="auto"/>
              <w:spacing w:line="360" w:lineRule="auto"/>
              <w:ind w:left="300"/>
              <w:jc w:val="left"/>
              <w:textAlignment w:val="center"/>
              <w:rPr>
                <w:sz w:val="21"/>
              </w:rPr>
            </w:pPr>
          </w:p>
          <w:p w14:paraId="45CFF68A">
            <w:pPr>
              <w:shd w:val="clear" w:color="auto" w:fill="auto"/>
              <w:spacing w:line="360" w:lineRule="auto"/>
              <w:jc w:val="left"/>
              <w:textAlignment w:val="center"/>
              <w:rPr>
                <w:sz w:val="21"/>
              </w:rPr>
            </w:pPr>
            <w:r>
              <w:rPr>
                <w:sz w:val="21"/>
              </w:rPr>
              <w:t>6．如图所示是小朋友在骑平衡自行车的场景，关于该过程，下列说法正确的是（　　）</w:t>
            </w:r>
          </w:p>
          <w:p w14:paraId="21C0C42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38275" cy="1152525"/>
                  <wp:effectExtent l="0" t="0" r="9525" b="9525"/>
                  <wp:docPr id="6" name="图片 6" descr="@@@a8b06c236bc5471495b7c599939e5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8b06c236bc5471495b7c599939e52fb"/>
                          <pic:cNvPicPr>
                            <a:picLocks noChangeAspect="1"/>
                          </pic:cNvPicPr>
                        </pic:nvPicPr>
                        <pic:blipFill>
                          <a:blip r:embed="rId10"/>
                          <a:stretch>
                            <a:fillRect/>
                          </a:stretch>
                        </pic:blipFill>
                        <pic:spPr>
                          <a:xfrm>
                            <a:off x="0" y="0"/>
                            <a:ext cx="1438275" cy="1152525"/>
                          </a:xfrm>
                          <a:prstGeom prst="rect">
                            <a:avLst/>
                          </a:prstGeom>
                        </pic:spPr>
                      </pic:pic>
                    </a:graphicData>
                  </a:graphic>
                </wp:inline>
              </w:drawing>
            </w:r>
          </w:p>
          <w:p w14:paraId="17D14FC6">
            <w:pPr>
              <w:shd w:val="clear" w:color="auto" w:fill="auto"/>
              <w:spacing w:line="360" w:lineRule="auto"/>
              <w:ind w:left="300"/>
              <w:jc w:val="left"/>
              <w:textAlignment w:val="center"/>
              <w:rPr>
                <w:sz w:val="21"/>
              </w:rPr>
            </w:pPr>
            <w:r>
              <w:rPr>
                <w:sz w:val="21"/>
              </w:rPr>
              <w:t>A．平衡车向前运动是因为受到小朋友脚给的向前的作用力</w:t>
            </w:r>
          </w:p>
          <w:p w14:paraId="4002763D">
            <w:pPr>
              <w:shd w:val="clear" w:color="auto" w:fill="auto"/>
              <w:spacing w:line="360" w:lineRule="auto"/>
              <w:ind w:left="300"/>
              <w:jc w:val="left"/>
              <w:textAlignment w:val="center"/>
              <w:rPr>
                <w:sz w:val="21"/>
              </w:rPr>
            </w:pPr>
            <w:r>
              <w:rPr>
                <w:sz w:val="21"/>
              </w:rPr>
              <w:t>B．小朋友脚停止蹬地，平衡车仍然能向前运动是因为平衡车具有惯性</w:t>
            </w:r>
          </w:p>
          <w:p w14:paraId="456EBEDB">
            <w:pPr>
              <w:shd w:val="clear" w:color="auto" w:fill="auto"/>
              <w:spacing w:line="360" w:lineRule="auto"/>
              <w:ind w:left="300"/>
              <w:jc w:val="left"/>
              <w:textAlignment w:val="center"/>
              <w:rPr>
                <w:sz w:val="21"/>
              </w:rPr>
            </w:pPr>
            <w:r>
              <w:rPr>
                <w:sz w:val="21"/>
              </w:rPr>
              <w:t>C．平衡车在竖直方向上只受自身重力和地面给的支持力的作用</w:t>
            </w:r>
          </w:p>
          <w:p w14:paraId="3BB89AA0">
            <w:pPr>
              <w:shd w:val="clear" w:color="auto" w:fill="auto"/>
              <w:spacing w:line="360" w:lineRule="auto"/>
              <w:ind w:left="300"/>
              <w:jc w:val="left"/>
              <w:textAlignment w:val="center"/>
              <w:rPr>
                <w:sz w:val="21"/>
              </w:rPr>
            </w:pPr>
            <w:r>
              <w:rPr>
                <w:sz w:val="21"/>
              </w:rPr>
              <w:t>D．该平衡车车轮做成花纹状主要是为了减小与地面之间的摩擦力</w:t>
            </w:r>
          </w:p>
          <w:p w14:paraId="4F772773">
            <w:pPr>
              <w:shd w:val="clear" w:color="auto" w:fill="auto"/>
              <w:spacing w:line="360" w:lineRule="auto"/>
              <w:jc w:val="left"/>
              <w:textAlignment w:val="center"/>
              <w:rPr>
                <w:sz w:val="21"/>
              </w:rPr>
            </w:pPr>
            <w:r>
              <w:rPr>
                <w:sz w:val="21"/>
              </w:rPr>
              <w:t>7．用图示装置做“探究二力平衡的条件”实验，正方形轻卡片</w:t>
            </w:r>
            <w:r>
              <w:object>
                <v:shape id="_x0000_i1058" o:spt="75" alt="eqId389bc3f29c058067e06e0d0d2be399da" type="#_x0000_t75" style="height:14.05pt;width:33.4pt;" o:ole="t" filled="f" o:preferrelative="t" stroked="f" coordsize="21600,21600">
                  <v:path/>
                  <v:fill on="f" focussize="0,0"/>
                  <v:stroke on="f" joinstyle="miter"/>
                  <v:imagedata r:id="rId12" o:title="eqId389bc3f29c058067e06e0d0d2be399da"/>
                  <o:lock v:ext="edit" aspectratio="t"/>
                  <w10:wrap type="none"/>
                  <w10:anchorlock/>
                </v:shape>
                <o:OLEObject Type="Embed" ProgID="Equation.DSMT4" ShapeID="_x0000_i1058" DrawAspect="Content" ObjectID="_1468075725" r:id="rId11">
                  <o:LockedField>false</o:LockedField>
                </o:OLEObject>
              </w:object>
            </w:r>
            <w:r>
              <w:rPr>
                <w:sz w:val="21"/>
              </w:rPr>
              <w:t>的中心始终在两滑轮中心连线的中垂线上。验证“两个力在同一条直线上”猜想操作正确的是（　　）</w:t>
            </w:r>
          </w:p>
          <w:p w14:paraId="5594596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28725" cy="1009650"/>
                  <wp:effectExtent l="0" t="0" r="9525" b="0"/>
                  <wp:docPr id="7" name="图片 7" descr="@@@87e00d3d-842e-4623-b9e8-7c634424b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7e00d3d-842e-4623-b9e8-7c634424b15c"/>
                          <pic:cNvPicPr>
                            <a:picLocks noChangeAspect="1"/>
                          </pic:cNvPicPr>
                        </pic:nvPicPr>
                        <pic:blipFill>
                          <a:blip r:embed="rId13"/>
                          <a:stretch>
                            <a:fillRect/>
                          </a:stretch>
                        </pic:blipFill>
                        <pic:spPr>
                          <a:xfrm>
                            <a:off x="0" y="0"/>
                            <a:ext cx="1228725" cy="1009650"/>
                          </a:xfrm>
                          <a:prstGeom prst="rect">
                            <a:avLst/>
                          </a:prstGeom>
                        </pic:spPr>
                      </pic:pic>
                    </a:graphicData>
                  </a:graphic>
                </wp:inline>
              </w:drawing>
            </w:r>
          </w:p>
          <w:p w14:paraId="4AFD7C3E">
            <w:pPr>
              <w:shd w:val="clear" w:color="auto" w:fill="auto"/>
              <w:spacing w:line="360" w:lineRule="auto"/>
              <w:ind w:left="300"/>
              <w:jc w:val="left"/>
              <w:textAlignment w:val="center"/>
              <w:rPr>
                <w:sz w:val="21"/>
              </w:rPr>
            </w:pPr>
            <w:r>
              <w:rPr>
                <w:sz w:val="21"/>
              </w:rPr>
              <w:t>A．将卡片竖直向上移动一小段后松手</w:t>
            </w:r>
          </w:p>
          <w:p w14:paraId="63204653">
            <w:pPr>
              <w:shd w:val="clear" w:color="auto" w:fill="auto"/>
              <w:spacing w:line="360" w:lineRule="auto"/>
              <w:ind w:left="300"/>
              <w:jc w:val="left"/>
              <w:textAlignment w:val="center"/>
              <w:rPr>
                <w:sz w:val="21"/>
              </w:rPr>
            </w:pPr>
            <w:r>
              <w:rPr>
                <w:sz w:val="21"/>
              </w:rPr>
              <w:t>B．将卡片竖直向下移动一小段后松手</w:t>
            </w:r>
          </w:p>
          <w:p w14:paraId="6204B4F0">
            <w:pPr>
              <w:shd w:val="clear" w:color="auto" w:fill="auto"/>
              <w:spacing w:line="360" w:lineRule="auto"/>
              <w:ind w:left="300"/>
              <w:jc w:val="left"/>
              <w:textAlignment w:val="center"/>
              <w:rPr>
                <w:sz w:val="21"/>
              </w:rPr>
            </w:pPr>
            <w:r>
              <w:rPr>
                <w:sz w:val="21"/>
              </w:rPr>
              <w:t>C．绕卡片中心在竖直平面内将</w:t>
            </w:r>
            <w:r>
              <w:object>
                <v:shape id="_x0000_i1059" o:spt="75" alt="eqIdac047e91852b91af639feec23a9598b2" type="#_x0000_t75" style="height:11.4pt;width:14.05pt;" o:ole="t" filled="f" o:preferrelative="t" stroked="f" coordsize="21600,21600">
                  <v:path/>
                  <v:fill on="f" focussize="0,0"/>
                  <v:stroke on="f" joinstyle="miter"/>
                  <v:imagedata r:id="rId15" o:title="eqIdac047e91852b91af639feec23a9598b2"/>
                  <o:lock v:ext="edit" aspectratio="t"/>
                  <w10:wrap type="none"/>
                  <w10:anchorlock/>
                </v:shape>
                <o:OLEObject Type="Embed" ProgID="Equation.DSMT4" ShapeID="_x0000_i1059" DrawAspect="Content" ObjectID="_1468075726" r:id="rId14">
                  <o:LockedField>false</o:LockedField>
                </o:OLEObject>
              </w:object>
            </w:r>
            <w:r>
              <w:rPr>
                <w:sz w:val="21"/>
              </w:rPr>
              <w:t>转到</w:t>
            </w:r>
            <w:r>
              <w:object>
                <v:shape id="_x0000_i1060" o:spt="75" alt="eqIdacc290b44635265137fdf13146b6a6d9" type="#_x0000_t75" style="height:13.55pt;width:10.55pt;" o:ole="t" filled="f" o:preferrelative="t" stroked="f" coordsize="21600,21600">
                  <v:path/>
                  <v:fill on="f" focussize="0,0"/>
                  <v:stroke on="f" joinstyle="miter"/>
                  <v:imagedata r:id="rId17" o:title="eqIdacc290b44635265137fdf13146b6a6d9"/>
                  <o:lock v:ext="edit" aspectratio="t"/>
                  <w10:wrap type="none"/>
                  <w10:anchorlock/>
                </v:shape>
                <o:OLEObject Type="Embed" ProgID="Equation.DSMT4" ShapeID="_x0000_i1060" DrawAspect="Content" ObjectID="_1468075727" r:id="rId16">
                  <o:LockedField>false</o:LockedField>
                </o:OLEObject>
              </w:object>
            </w:r>
            <w:r>
              <w:rPr>
                <w:sz w:val="21"/>
              </w:rPr>
              <w:t>、</w:t>
            </w:r>
            <w:r>
              <w:object>
                <v:shape id="_x0000_i1061" o:spt="75" alt="eqIddad2a36927223bd70f426ba06aea4b45" type="#_x0000_t75" style="height:10.4pt;width:9.65pt;" o:ole="t" filled="f" o:preferrelative="t" stroked="f" coordsize="21600,21600">
                  <v:path/>
                  <v:fill on="f" focussize="0,0"/>
                  <v:stroke on="f" joinstyle="miter"/>
                  <v:imagedata r:id="rId19" o:title="eqIddad2a36927223bd70f426ba06aea4b45"/>
                  <o:lock v:ext="edit" aspectratio="t"/>
                  <w10:wrap type="none"/>
                  <w10:anchorlock/>
                </v:shape>
                <o:OLEObject Type="Embed" ProgID="Equation.DSMT4" ShapeID="_x0000_i1061" DrawAspect="Content" ObjectID="_1468075728" r:id="rId18">
                  <o:LockedField>false</o:LockedField>
                </o:OLEObject>
              </w:object>
            </w:r>
            <w:r>
              <w:rPr>
                <w:sz w:val="21"/>
              </w:rPr>
              <w:t>转到</w:t>
            </w:r>
            <w:r>
              <w:object>
                <v:shape id="_x0000_i1062" o:spt="75" alt="eqId54a5d7d3b6b63fe5c24c3907b7a8eaa3" type="#_x0000_t75" style="height:12.3pt;width:12.3pt;" o:ole="t" filled="f" o:preferrelative="t" stroked="f" coordsize="21600,21600">
                  <v:path/>
                  <v:fill on="f" focussize="0,0"/>
                  <v:stroke on="f" joinstyle="miter"/>
                  <v:imagedata r:id="rId21" o:title="eqId54a5d7d3b6b63fe5c24c3907b7a8eaa3"/>
                  <o:lock v:ext="edit" aspectratio="t"/>
                  <w10:wrap type="none"/>
                  <w10:anchorlock/>
                </v:shape>
                <o:OLEObject Type="Embed" ProgID="Equation.DSMT4" ShapeID="_x0000_i1062" DrawAspect="Content" ObjectID="_1468075729" r:id="rId20">
                  <o:LockedField>false</o:LockedField>
                </o:OLEObject>
              </w:object>
            </w:r>
            <w:r>
              <w:rPr>
                <w:sz w:val="21"/>
              </w:rPr>
              <w:t>后松手</w:t>
            </w:r>
          </w:p>
          <w:p w14:paraId="00BE0ADB">
            <w:pPr>
              <w:shd w:val="clear" w:color="auto" w:fill="auto"/>
              <w:spacing w:line="360" w:lineRule="auto"/>
              <w:ind w:left="300"/>
              <w:jc w:val="left"/>
              <w:textAlignment w:val="center"/>
              <w:rPr>
                <w:sz w:val="21"/>
              </w:rPr>
            </w:pPr>
            <w:r>
              <w:rPr>
                <w:sz w:val="21"/>
              </w:rPr>
              <w:t>D．绕卡片中心将</w:t>
            </w:r>
            <w:r>
              <w:object>
                <v:shape id="_x0000_i1063" o:spt="75" alt="eqIdac047e91852b91af639feec23a9598b2" type="#_x0000_t75" style="height:11.4pt;width:14.05pt;" o:ole="t" filled="f" o:preferrelative="t" stroked="f" coordsize="21600,21600">
                  <v:path/>
                  <v:fill on="f" focussize="0,0"/>
                  <v:stroke on="f" joinstyle="miter"/>
                  <v:imagedata r:id="rId15" o:title="eqIdac047e91852b91af639feec23a9598b2"/>
                  <o:lock v:ext="edit" aspectratio="t"/>
                  <w10:wrap type="none"/>
                  <w10:anchorlock/>
                </v:shape>
                <o:OLEObject Type="Embed" ProgID="Equation.DSMT4" ShapeID="_x0000_i1063" DrawAspect="Content" ObjectID="_1468075730" r:id="rId22">
                  <o:LockedField>false</o:LockedField>
                </o:OLEObject>
              </w:object>
            </w:r>
            <w:r>
              <w:rPr>
                <w:sz w:val="21"/>
              </w:rPr>
              <w:t>向纸外、</w:t>
            </w:r>
            <w:r>
              <w:object>
                <v:shape id="_x0000_i1064" o:spt="75" alt="eqIddad2a36927223bd70f426ba06aea4b45" type="#_x0000_t75" style="height:10.4pt;width:9.65pt;" o:ole="t" filled="f" o:preferrelative="t" stroked="f" coordsize="21600,21600">
                  <v:path/>
                  <v:fill on="f" focussize="0,0"/>
                  <v:stroke on="f" joinstyle="miter"/>
                  <v:imagedata r:id="rId19" o:title="eqIddad2a36927223bd70f426ba06aea4b45"/>
                  <o:lock v:ext="edit" aspectratio="t"/>
                  <w10:wrap type="none"/>
                  <w10:anchorlock/>
                </v:shape>
                <o:OLEObject Type="Embed" ProgID="Equation.DSMT4" ShapeID="_x0000_i1064" DrawAspect="Content" ObjectID="_1468075731" r:id="rId23">
                  <o:LockedField>false</o:LockedField>
                </o:OLEObject>
              </w:object>
            </w:r>
            <w:r>
              <w:rPr>
                <w:sz w:val="21"/>
              </w:rPr>
              <w:t>向纸内转动至卡片水平后松手</w:t>
            </w:r>
          </w:p>
          <w:p w14:paraId="16359C70">
            <w:pPr>
              <w:shd w:val="clear" w:color="auto" w:fill="auto"/>
              <w:spacing w:line="360" w:lineRule="auto"/>
              <w:ind w:left="300"/>
              <w:jc w:val="left"/>
              <w:textAlignment w:val="center"/>
              <w:rPr>
                <w:sz w:val="21"/>
              </w:rPr>
            </w:pPr>
          </w:p>
          <w:p w14:paraId="31CE37EE">
            <w:pPr>
              <w:shd w:val="clear" w:color="auto" w:fill="auto"/>
              <w:spacing w:line="360" w:lineRule="auto"/>
              <w:ind w:left="300"/>
              <w:jc w:val="left"/>
              <w:textAlignment w:val="center"/>
              <w:rPr>
                <w:sz w:val="21"/>
              </w:rPr>
            </w:pPr>
          </w:p>
          <w:p w14:paraId="3F86E3A8">
            <w:pPr>
              <w:shd w:val="clear" w:color="auto" w:fill="auto"/>
              <w:spacing w:line="360" w:lineRule="auto"/>
              <w:ind w:left="300"/>
              <w:jc w:val="left"/>
              <w:textAlignment w:val="center"/>
              <w:rPr>
                <w:sz w:val="21"/>
              </w:rPr>
            </w:pPr>
          </w:p>
          <w:p w14:paraId="290F5308">
            <w:pPr>
              <w:shd w:val="clear" w:color="auto" w:fill="auto"/>
              <w:spacing w:line="360" w:lineRule="auto"/>
              <w:ind w:left="300"/>
              <w:jc w:val="left"/>
              <w:textAlignment w:val="center"/>
              <w:rPr>
                <w:sz w:val="21"/>
              </w:rPr>
            </w:pPr>
          </w:p>
          <w:p w14:paraId="554CD2CD">
            <w:pPr>
              <w:shd w:val="clear" w:color="auto" w:fill="auto"/>
              <w:spacing w:line="360" w:lineRule="auto"/>
              <w:ind w:left="300"/>
              <w:jc w:val="left"/>
              <w:textAlignment w:val="center"/>
              <w:rPr>
                <w:sz w:val="21"/>
              </w:rPr>
            </w:pPr>
          </w:p>
          <w:p w14:paraId="53E6FD0A">
            <w:pPr>
              <w:shd w:val="clear" w:color="auto" w:fill="auto"/>
              <w:spacing w:line="360" w:lineRule="auto"/>
              <w:ind w:left="300"/>
              <w:jc w:val="left"/>
              <w:textAlignment w:val="center"/>
              <w:rPr>
                <w:sz w:val="21"/>
              </w:rPr>
            </w:pPr>
          </w:p>
          <w:p w14:paraId="0C7F4930">
            <w:pPr>
              <w:shd w:val="clear" w:color="auto" w:fill="auto"/>
              <w:spacing w:line="360" w:lineRule="auto"/>
              <w:ind w:left="300"/>
              <w:jc w:val="left"/>
              <w:textAlignment w:val="center"/>
              <w:rPr>
                <w:sz w:val="21"/>
              </w:rPr>
            </w:pPr>
          </w:p>
          <w:p w14:paraId="2ADD319A">
            <w:pPr>
              <w:shd w:val="clear" w:color="auto" w:fill="auto"/>
              <w:spacing w:line="360" w:lineRule="auto"/>
              <w:ind w:left="300"/>
              <w:jc w:val="left"/>
              <w:textAlignment w:val="center"/>
              <w:rPr>
                <w:sz w:val="21"/>
              </w:rPr>
            </w:pPr>
          </w:p>
          <w:p w14:paraId="4AF2C95C">
            <w:pPr>
              <w:shd w:val="clear" w:color="auto" w:fill="auto"/>
              <w:spacing w:line="360" w:lineRule="auto"/>
              <w:ind w:left="300"/>
              <w:jc w:val="left"/>
              <w:textAlignment w:val="center"/>
              <w:rPr>
                <w:sz w:val="21"/>
              </w:rPr>
            </w:pPr>
          </w:p>
          <w:p w14:paraId="6087C1A2">
            <w:pPr>
              <w:shd w:val="clear" w:color="auto" w:fill="auto"/>
              <w:spacing w:line="360" w:lineRule="auto"/>
              <w:jc w:val="left"/>
              <w:textAlignment w:val="center"/>
              <w:rPr>
                <w:sz w:val="21"/>
              </w:rPr>
            </w:pPr>
            <w:r>
              <w:rPr>
                <w:sz w:val="21"/>
              </w:rPr>
              <w:t>8．北京时间2025年4月24日，“东方红一号”升空55年之际，搭载神舟二十号载人飞船的长征二号F遥二十运载火箭在酒泉卫星发射中心成功发射飞赴“天宫”。神舟二十号和中国空间站的顺利对接，也标志着中国空间站第6次在轨交接的完成。6.5小时快速对接创造新纪录，6个月驻留将开展59项尖端实验，将首次实现国际青少年太空连线，三大黑科技护航中国空间站迈向新高度。下列说法正确的是（　　）</w:t>
            </w:r>
          </w:p>
          <w:p w14:paraId="66D5D0C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562100"/>
                  <wp:effectExtent l="0" t="0" r="0" b="0"/>
                  <wp:docPr id="100015" name="图片 100015" descr="@@@eedb1d05-6d97-4850-b8f0-f97d635a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edb1d05-6d97-4850-b8f0-f97d635a0104"/>
                          <pic:cNvPicPr>
                            <a:picLocks noChangeAspect="1"/>
                          </pic:cNvPicPr>
                        </pic:nvPicPr>
                        <pic:blipFill>
                          <a:blip r:embed="rId24"/>
                          <a:stretch>
                            <a:fillRect/>
                          </a:stretch>
                        </pic:blipFill>
                        <pic:spPr>
                          <a:xfrm>
                            <a:off x="0" y="0"/>
                            <a:ext cx="1447800" cy="1562100"/>
                          </a:xfrm>
                          <a:prstGeom prst="rect">
                            <a:avLst/>
                          </a:prstGeom>
                        </pic:spPr>
                      </pic:pic>
                    </a:graphicData>
                  </a:graphic>
                </wp:inline>
              </w:drawing>
            </w:r>
          </w:p>
          <w:p w14:paraId="7E589E21">
            <w:pPr>
              <w:shd w:val="clear" w:color="auto" w:fill="auto"/>
              <w:spacing w:line="360" w:lineRule="auto"/>
              <w:ind w:left="300"/>
              <w:jc w:val="left"/>
              <w:textAlignment w:val="center"/>
              <w:rPr>
                <w:sz w:val="21"/>
              </w:rPr>
            </w:pPr>
            <w:r>
              <w:rPr>
                <w:sz w:val="21"/>
              </w:rPr>
              <w:t>A．飞船进入预定轨道后绕地球运转，不需要动力</w:t>
            </w:r>
          </w:p>
          <w:p w14:paraId="157B00D2">
            <w:pPr>
              <w:shd w:val="clear" w:color="auto" w:fill="auto"/>
              <w:spacing w:line="360" w:lineRule="auto"/>
              <w:ind w:left="300"/>
              <w:jc w:val="left"/>
              <w:textAlignment w:val="center"/>
              <w:rPr>
                <w:sz w:val="21"/>
              </w:rPr>
            </w:pPr>
            <w:r>
              <w:rPr>
                <w:sz w:val="21"/>
              </w:rPr>
              <w:t>B．神舟飞船和中国空间站在对接过程中，相对静止</w:t>
            </w:r>
          </w:p>
          <w:p w14:paraId="5C560761">
            <w:pPr>
              <w:shd w:val="clear" w:color="auto" w:fill="auto"/>
              <w:spacing w:line="360" w:lineRule="auto"/>
              <w:ind w:left="300"/>
              <w:jc w:val="left"/>
              <w:textAlignment w:val="center"/>
              <w:rPr>
                <w:sz w:val="21"/>
              </w:rPr>
            </w:pPr>
            <w:r>
              <w:rPr>
                <w:sz w:val="21"/>
              </w:rPr>
              <w:t>C．航天员在空间站里可以自由地“飘来飘去”，是因为不受重力</w:t>
            </w:r>
          </w:p>
          <w:p w14:paraId="3D79BA71">
            <w:pPr>
              <w:shd w:val="clear" w:color="auto" w:fill="auto"/>
              <w:spacing w:line="360" w:lineRule="auto"/>
              <w:ind w:left="300"/>
              <w:jc w:val="left"/>
              <w:textAlignment w:val="center"/>
              <w:rPr>
                <w:sz w:val="21"/>
              </w:rPr>
            </w:pPr>
            <w:r>
              <w:rPr>
                <w:sz w:val="21"/>
              </w:rPr>
              <w:t>D．在中国空间站内，航天员用普通电子磅秤，测得自己的质量和地球上一样</w:t>
            </w:r>
          </w:p>
          <w:p w14:paraId="78B0D399">
            <w:pPr>
              <w:shd w:val="clear" w:color="auto" w:fill="auto"/>
              <w:spacing w:line="360" w:lineRule="auto"/>
              <w:jc w:val="left"/>
              <w:textAlignment w:val="center"/>
              <w:rPr>
                <w:sz w:val="21"/>
              </w:rPr>
            </w:pPr>
            <w:r>
              <w:rPr>
                <w:sz w:val="21"/>
              </w:rPr>
              <w:t>9．学习了惯性知识后，老师给每个实验小组提供了两个鸡蛋（如图甲），其中个—个生的另一个是熟的，要求在不破坏鸡蛋的情况下快速找出生的鸡蛋。为此讨论后小明拟定如下两个方案：①先对两个鸡蛋分别按图乙的方式用相同的力捻—下，使它们在玻璃桌面上转动起 来，观察哪个鸡蛋先停下来；②先对两个鸡蛋分别按图乙的方式用相同的力捻—下，然后 用手按住使之刚好停下，迅速把手移开，观察哪个鸡蛋还能再转动。两方案能达到探究目的的是（　　）</w:t>
            </w:r>
          </w:p>
          <w:p w14:paraId="47D1245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14550" cy="1219200"/>
                  <wp:effectExtent l="0" t="0" r="0" b="0"/>
                  <wp:docPr id="8" name="图片 8" descr="@@@0058bfb2-2be9-4d6e-9916-5af779268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058bfb2-2be9-4d6e-9916-5af7792680f3"/>
                          <pic:cNvPicPr>
                            <a:picLocks noChangeAspect="1"/>
                          </pic:cNvPicPr>
                        </pic:nvPicPr>
                        <pic:blipFill>
                          <a:blip r:embed="rId25"/>
                          <a:stretch>
                            <a:fillRect/>
                          </a:stretch>
                        </pic:blipFill>
                        <pic:spPr>
                          <a:xfrm>
                            <a:off x="0" y="0"/>
                            <a:ext cx="2114550" cy="1219200"/>
                          </a:xfrm>
                          <a:prstGeom prst="rect">
                            <a:avLst/>
                          </a:prstGeom>
                        </pic:spPr>
                      </pic:pic>
                    </a:graphicData>
                  </a:graphic>
                </wp:inline>
              </w:drawing>
            </w:r>
          </w:p>
          <w:p w14:paraId="7502E980">
            <w:pPr>
              <w:shd w:val="clear" w:color="auto" w:fill="auto"/>
              <w:tabs>
                <w:tab w:val="left" w:pos="4156"/>
              </w:tabs>
              <w:spacing w:line="360" w:lineRule="auto"/>
              <w:ind w:left="300"/>
              <w:jc w:val="left"/>
              <w:textAlignment w:val="center"/>
              <w:rPr>
                <w:sz w:val="21"/>
              </w:rPr>
            </w:pPr>
            <w:r>
              <w:rPr>
                <w:sz w:val="21"/>
              </w:rPr>
              <w:t>A．仅方案①可行</w:t>
            </w:r>
            <w:r>
              <w:rPr>
                <w:sz w:val="21"/>
              </w:rPr>
              <w:tab/>
            </w:r>
            <w:r>
              <w:rPr>
                <w:sz w:val="21"/>
              </w:rPr>
              <w:t>B．仅方案②可行</w:t>
            </w:r>
          </w:p>
          <w:p w14:paraId="41DF9063">
            <w:pPr>
              <w:shd w:val="clear" w:color="auto" w:fill="auto"/>
              <w:tabs>
                <w:tab w:val="left" w:pos="4156"/>
              </w:tabs>
              <w:spacing w:line="360" w:lineRule="auto"/>
              <w:ind w:left="300"/>
              <w:jc w:val="left"/>
              <w:textAlignment w:val="center"/>
              <w:rPr>
                <w:sz w:val="21"/>
              </w:rPr>
            </w:pPr>
            <w:r>
              <w:rPr>
                <w:sz w:val="21"/>
              </w:rPr>
              <w:t>C．两方案均可行</w:t>
            </w:r>
            <w:r>
              <w:rPr>
                <w:sz w:val="21"/>
              </w:rPr>
              <w:tab/>
            </w:r>
            <w:r>
              <w:rPr>
                <w:sz w:val="21"/>
              </w:rPr>
              <w:t>D．两方案均不可行</w:t>
            </w:r>
          </w:p>
          <w:p w14:paraId="15D6A9B0">
            <w:pPr>
              <w:shd w:val="clear" w:color="auto" w:fill="auto"/>
              <w:tabs>
                <w:tab w:val="left" w:pos="4156"/>
              </w:tabs>
              <w:spacing w:line="360" w:lineRule="auto"/>
              <w:ind w:left="300"/>
              <w:jc w:val="left"/>
              <w:textAlignment w:val="center"/>
              <w:rPr>
                <w:sz w:val="21"/>
              </w:rPr>
            </w:pPr>
          </w:p>
          <w:p w14:paraId="79625E09">
            <w:pPr>
              <w:shd w:val="clear" w:color="auto" w:fill="auto"/>
              <w:tabs>
                <w:tab w:val="left" w:pos="4156"/>
              </w:tabs>
              <w:spacing w:line="360" w:lineRule="auto"/>
              <w:ind w:left="300"/>
              <w:jc w:val="left"/>
              <w:textAlignment w:val="center"/>
              <w:rPr>
                <w:sz w:val="21"/>
              </w:rPr>
            </w:pPr>
          </w:p>
          <w:p w14:paraId="0AAB04D2">
            <w:pPr>
              <w:shd w:val="clear" w:color="auto" w:fill="auto"/>
              <w:tabs>
                <w:tab w:val="left" w:pos="4156"/>
              </w:tabs>
              <w:spacing w:line="360" w:lineRule="auto"/>
              <w:ind w:left="300"/>
              <w:jc w:val="left"/>
              <w:textAlignment w:val="center"/>
              <w:rPr>
                <w:sz w:val="21"/>
              </w:rPr>
            </w:pPr>
          </w:p>
          <w:p w14:paraId="57973E03">
            <w:pPr>
              <w:shd w:val="clear" w:color="auto" w:fill="auto"/>
              <w:spacing w:line="360" w:lineRule="auto"/>
              <w:jc w:val="left"/>
              <w:textAlignment w:val="center"/>
              <w:rPr>
                <w:sz w:val="21"/>
              </w:rPr>
            </w:pPr>
            <w:r>
              <w:rPr>
                <w:sz w:val="21"/>
              </w:rPr>
              <w:t>10．如图所示，密闭车厢内装有水，铝球A沉在水底，材料密度远小于水的B球用细线固定在水中。当该车厢受到水平向右的拉力作用，从静止开始在水平面上向右加速运动时，两球相对于车厢（　　）</w:t>
            </w:r>
          </w:p>
          <w:p w14:paraId="4AE0E28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247775"/>
                  <wp:effectExtent l="0" t="0" r="9525" b="9525"/>
                  <wp:docPr id="9" name="图片 9" descr="@@@ef9f1ea0-7938-4523-9cbd-21531b42a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f9f1ea0-7938-4523-9cbd-21531b42a2b8"/>
                          <pic:cNvPicPr>
                            <a:picLocks noChangeAspect="1"/>
                          </pic:cNvPicPr>
                        </pic:nvPicPr>
                        <pic:blipFill>
                          <a:blip r:embed="rId26"/>
                          <a:stretch>
                            <a:fillRect/>
                          </a:stretch>
                        </pic:blipFill>
                        <pic:spPr>
                          <a:xfrm>
                            <a:off x="0" y="0"/>
                            <a:ext cx="1857375" cy="1247775"/>
                          </a:xfrm>
                          <a:prstGeom prst="rect">
                            <a:avLst/>
                          </a:prstGeom>
                        </pic:spPr>
                      </pic:pic>
                    </a:graphicData>
                  </a:graphic>
                </wp:inline>
              </w:drawing>
            </w:r>
          </w:p>
          <w:p w14:paraId="4D06C8EB">
            <w:pPr>
              <w:shd w:val="clear" w:color="auto" w:fill="auto"/>
              <w:tabs>
                <w:tab w:val="left" w:pos="4156"/>
              </w:tabs>
              <w:spacing w:line="360" w:lineRule="auto"/>
              <w:ind w:left="380"/>
              <w:jc w:val="left"/>
              <w:textAlignment w:val="center"/>
              <w:rPr>
                <w:sz w:val="21"/>
              </w:rPr>
            </w:pPr>
            <w:r>
              <w:rPr>
                <w:sz w:val="21"/>
              </w:rPr>
              <w:t>A．都向右运动</w:t>
            </w:r>
            <w:r>
              <w:rPr>
                <w:sz w:val="21"/>
              </w:rPr>
              <w:tab/>
            </w:r>
            <w:r>
              <w:rPr>
                <w:sz w:val="21"/>
              </w:rPr>
              <w:t>B．都向左运动</w:t>
            </w:r>
          </w:p>
          <w:p w14:paraId="4767D687">
            <w:pPr>
              <w:shd w:val="clear" w:color="auto" w:fill="auto"/>
              <w:tabs>
                <w:tab w:val="left" w:pos="4156"/>
              </w:tabs>
              <w:spacing w:line="360" w:lineRule="auto"/>
              <w:ind w:left="380"/>
              <w:jc w:val="left"/>
              <w:textAlignment w:val="center"/>
              <w:rPr>
                <w:sz w:val="21"/>
              </w:rPr>
            </w:pPr>
            <w:r>
              <w:rPr>
                <w:sz w:val="21"/>
              </w:rPr>
              <w:t>C．A向右运动、B向左运动</w:t>
            </w:r>
            <w:r>
              <w:rPr>
                <w:sz w:val="21"/>
              </w:rPr>
              <w:tab/>
            </w:r>
            <w:r>
              <w:rPr>
                <w:sz w:val="21"/>
              </w:rPr>
              <w:t>D．A向左运动、B向右运动</w:t>
            </w:r>
          </w:p>
          <w:p w14:paraId="24F074F5">
            <w:pPr>
              <w:shd w:val="clear" w:color="auto" w:fill="auto"/>
              <w:spacing w:line="360" w:lineRule="auto"/>
              <w:jc w:val="left"/>
              <w:textAlignment w:val="center"/>
              <w:rPr>
                <w:sz w:val="21"/>
              </w:rPr>
            </w:pPr>
            <w:r>
              <w:rPr>
                <w:sz w:val="21"/>
              </w:rPr>
              <w:t>11．第十五届中国航展于2024年11月12~17日在珠海举行，如图为我国中型隐身多用途战斗机歼-35A在航展中进行空中飞行表演时的场景。下列说法正确的是（　　）</w:t>
            </w:r>
          </w:p>
          <w:p w14:paraId="35AFE82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047750"/>
                  <wp:effectExtent l="0" t="0" r="9525" b="0"/>
                  <wp:docPr id="10" name="图片 10" descr="@@@6e4367cbe2054514bfa338eee727e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e4367cbe2054514bfa338eee727e4a0"/>
                          <pic:cNvPicPr>
                            <a:picLocks noChangeAspect="1"/>
                          </pic:cNvPicPr>
                        </pic:nvPicPr>
                        <pic:blipFill>
                          <a:blip r:embed="rId27"/>
                          <a:stretch>
                            <a:fillRect/>
                          </a:stretch>
                        </pic:blipFill>
                        <pic:spPr>
                          <a:xfrm>
                            <a:off x="0" y="0"/>
                            <a:ext cx="1724025" cy="1047750"/>
                          </a:xfrm>
                          <a:prstGeom prst="rect">
                            <a:avLst/>
                          </a:prstGeom>
                        </pic:spPr>
                      </pic:pic>
                    </a:graphicData>
                  </a:graphic>
                </wp:inline>
              </w:drawing>
            </w:r>
          </w:p>
          <w:p w14:paraId="7C51F376">
            <w:pPr>
              <w:shd w:val="clear" w:color="auto" w:fill="auto"/>
              <w:tabs>
                <w:tab w:val="left" w:pos="4156"/>
              </w:tabs>
              <w:spacing w:line="360" w:lineRule="auto"/>
              <w:ind w:left="380"/>
              <w:jc w:val="left"/>
              <w:textAlignment w:val="center"/>
              <w:rPr>
                <w:sz w:val="21"/>
              </w:rPr>
            </w:pPr>
            <w:r>
              <w:rPr>
                <w:sz w:val="21"/>
              </w:rPr>
              <w:t>A．无论选谁作参照物，飞机都是运动的</w:t>
            </w:r>
            <w:r>
              <w:rPr>
                <w:sz w:val="21"/>
              </w:rPr>
              <w:tab/>
            </w:r>
            <w:r>
              <w:rPr>
                <w:sz w:val="21"/>
              </w:rPr>
              <w:t>B．飞机转弯时，其运动状态不变</w:t>
            </w:r>
          </w:p>
          <w:p w14:paraId="10A3AC1E">
            <w:pPr>
              <w:shd w:val="clear" w:color="auto" w:fill="auto"/>
              <w:tabs>
                <w:tab w:val="left" w:pos="4156"/>
              </w:tabs>
              <w:spacing w:line="360" w:lineRule="auto"/>
              <w:ind w:left="380"/>
              <w:jc w:val="left"/>
              <w:textAlignment w:val="center"/>
              <w:rPr>
                <w:sz w:val="21"/>
              </w:rPr>
            </w:pPr>
            <w:r>
              <w:rPr>
                <w:sz w:val="21"/>
              </w:rPr>
              <w:t>C．加速升空时，飞机的惯性增大</w:t>
            </w:r>
            <w:r>
              <w:rPr>
                <w:sz w:val="21"/>
              </w:rPr>
              <w:tab/>
            </w:r>
            <w:r>
              <w:rPr>
                <w:sz w:val="21"/>
              </w:rPr>
              <w:t>D．匀速直线飞行时，飞机受力平衡</w:t>
            </w:r>
          </w:p>
          <w:p w14:paraId="3E2C0C50">
            <w:pPr>
              <w:spacing w:line="360" w:lineRule="auto"/>
              <w:ind w:left="420"/>
              <w:jc w:val="center"/>
              <w:textAlignment w:val="center"/>
              <w:rPr>
                <w:rFonts w:hint="eastAsia"/>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B07E030">
            <w:pPr>
              <w:shd w:val="clear" w:color="auto" w:fill="auto"/>
              <w:spacing w:line="360" w:lineRule="auto"/>
              <w:jc w:val="left"/>
              <w:textAlignment w:val="center"/>
              <w:rPr>
                <w:sz w:val="21"/>
              </w:rPr>
            </w:pPr>
            <w:r>
              <w:rPr>
                <w:sz w:val="21"/>
              </w:rPr>
              <w:t>12．在日常生活中与物理相关的现象随处可见，下列现象解释正确的是（　　）</w:t>
            </w:r>
          </w:p>
          <w:p w14:paraId="7A9A680A">
            <w:pPr>
              <w:shd w:val="clear" w:color="auto" w:fill="auto"/>
              <w:spacing w:line="360" w:lineRule="auto"/>
              <w:ind w:left="380"/>
              <w:jc w:val="left"/>
              <w:textAlignment w:val="center"/>
              <w:rPr>
                <w:sz w:val="21"/>
              </w:rPr>
            </w:pPr>
            <w:r>
              <w:rPr>
                <w:sz w:val="21"/>
              </w:rPr>
              <w:t>A．高速公路上的汽车刹车时很难停下来，说明速度越大，物体的惯性越大</w:t>
            </w:r>
          </w:p>
          <w:p w14:paraId="6927CFCF">
            <w:pPr>
              <w:shd w:val="clear" w:color="auto" w:fill="auto"/>
              <w:spacing w:line="360" w:lineRule="auto"/>
              <w:ind w:left="380"/>
              <w:jc w:val="left"/>
              <w:textAlignment w:val="center"/>
              <w:rPr>
                <w:sz w:val="21"/>
              </w:rPr>
            </w:pPr>
            <w:r>
              <w:rPr>
                <w:sz w:val="21"/>
              </w:rPr>
              <w:t>B．用水平推力推课桌面没有推动，说明推力小于课桌受到的摩擦力</w:t>
            </w:r>
          </w:p>
          <w:p w14:paraId="7E2A4F8A">
            <w:pPr>
              <w:shd w:val="clear" w:color="auto" w:fill="auto"/>
              <w:spacing w:line="360" w:lineRule="auto"/>
              <w:ind w:left="380"/>
              <w:jc w:val="left"/>
              <w:textAlignment w:val="center"/>
              <w:rPr>
                <w:sz w:val="21"/>
              </w:rPr>
            </w:pPr>
            <w:r>
              <w:rPr>
                <w:sz w:val="21"/>
              </w:rPr>
              <w:t>C．踢飞的足球在空中向前运动，说明物体的运动不需要力来维持</w:t>
            </w:r>
          </w:p>
          <w:p w14:paraId="60239E8B">
            <w:pPr>
              <w:shd w:val="clear" w:color="auto" w:fill="auto"/>
              <w:spacing w:line="360" w:lineRule="auto"/>
              <w:ind w:left="380"/>
              <w:jc w:val="left"/>
              <w:textAlignment w:val="center"/>
              <w:rPr>
                <w:sz w:val="21"/>
              </w:rPr>
            </w:pPr>
            <w:r>
              <w:rPr>
                <w:sz w:val="21"/>
              </w:rPr>
              <w:t>D．鸡蛋碰到碗边上，鸡蛋破了，说明碗对鸡蛋的力大于鸡蛋对碗的力</w:t>
            </w:r>
          </w:p>
          <w:p w14:paraId="3EC78D19">
            <w:pPr>
              <w:shd w:val="clear" w:color="auto" w:fill="auto"/>
              <w:spacing w:line="360" w:lineRule="auto"/>
              <w:ind w:left="380"/>
              <w:jc w:val="left"/>
              <w:textAlignment w:val="center"/>
              <w:rPr>
                <w:sz w:val="21"/>
              </w:rPr>
            </w:pPr>
          </w:p>
          <w:p w14:paraId="63B84724">
            <w:pPr>
              <w:shd w:val="clear" w:color="auto" w:fill="auto"/>
              <w:spacing w:line="360" w:lineRule="auto"/>
              <w:ind w:left="380"/>
              <w:jc w:val="left"/>
              <w:textAlignment w:val="center"/>
              <w:rPr>
                <w:sz w:val="21"/>
              </w:rPr>
            </w:pPr>
          </w:p>
          <w:p w14:paraId="772D1A68">
            <w:pPr>
              <w:shd w:val="clear" w:color="auto" w:fill="auto"/>
              <w:spacing w:line="360" w:lineRule="auto"/>
              <w:ind w:left="380"/>
              <w:jc w:val="left"/>
              <w:textAlignment w:val="center"/>
              <w:rPr>
                <w:sz w:val="21"/>
              </w:rPr>
            </w:pPr>
          </w:p>
          <w:p w14:paraId="4492E6B4">
            <w:pPr>
              <w:shd w:val="clear" w:color="auto" w:fill="auto"/>
              <w:spacing w:line="360" w:lineRule="auto"/>
              <w:ind w:left="380"/>
              <w:jc w:val="left"/>
              <w:textAlignment w:val="center"/>
              <w:rPr>
                <w:sz w:val="21"/>
              </w:rPr>
            </w:pPr>
          </w:p>
          <w:p w14:paraId="397A9D2A">
            <w:pPr>
              <w:shd w:val="clear" w:color="auto" w:fill="auto"/>
              <w:spacing w:line="360" w:lineRule="auto"/>
              <w:jc w:val="left"/>
              <w:textAlignment w:val="center"/>
              <w:rPr>
                <w:sz w:val="21"/>
              </w:rPr>
            </w:pPr>
            <w:r>
              <w:rPr>
                <w:sz w:val="21"/>
              </w:rPr>
              <w:t>13．小乐总结了一些运动场上的物理知识，正确的是（　　）</w:t>
            </w:r>
          </w:p>
          <w:p w14:paraId="108670FF">
            <w:pPr>
              <w:shd w:val="clear" w:color="auto" w:fill="auto"/>
              <w:spacing w:line="360" w:lineRule="auto"/>
              <w:ind w:left="380"/>
              <w:jc w:val="left"/>
              <w:textAlignment w:val="center"/>
              <w:rPr>
                <w:sz w:val="21"/>
              </w:rPr>
            </w:pPr>
            <w:r>
              <w:rPr>
                <w:sz w:val="21"/>
              </w:rPr>
              <w:t>A．跳远——助跑起跳是为了增大惯性</w:t>
            </w:r>
          </w:p>
          <w:p w14:paraId="487DD5F0">
            <w:pPr>
              <w:shd w:val="clear" w:color="auto" w:fill="auto"/>
              <w:spacing w:line="360" w:lineRule="auto"/>
              <w:ind w:left="380"/>
              <w:jc w:val="left"/>
              <w:textAlignment w:val="center"/>
              <w:rPr>
                <w:sz w:val="21"/>
              </w:rPr>
            </w:pPr>
            <w:r>
              <w:rPr>
                <w:sz w:val="21"/>
              </w:rPr>
              <w:t>B．掷实心球——将静止的实心球掷出，是因为力可以改变物体的运动状态</w:t>
            </w:r>
          </w:p>
          <w:p w14:paraId="21B91B37">
            <w:pPr>
              <w:shd w:val="clear" w:color="auto" w:fill="auto"/>
              <w:spacing w:line="360" w:lineRule="auto"/>
              <w:ind w:left="380"/>
              <w:jc w:val="left"/>
              <w:textAlignment w:val="center"/>
              <w:rPr>
                <w:sz w:val="21"/>
              </w:rPr>
            </w:pPr>
            <w:r>
              <w:rPr>
                <w:sz w:val="21"/>
              </w:rPr>
              <w:t>C．踢足球——同样方向、同样大小的力作用在足球的不同位置，球的运动路线会有很大的不同，这说明力的作用效果与力的方向有关</w:t>
            </w:r>
          </w:p>
          <w:p w14:paraId="2D111298">
            <w:pPr>
              <w:shd w:val="clear" w:color="auto" w:fill="auto"/>
              <w:spacing w:line="360" w:lineRule="auto"/>
              <w:ind w:left="380"/>
              <w:jc w:val="left"/>
              <w:textAlignment w:val="center"/>
              <w:rPr>
                <w:sz w:val="21"/>
              </w:rPr>
            </w:pPr>
            <w:r>
              <w:rPr>
                <w:sz w:val="21"/>
              </w:rPr>
              <w:t>D．</w:t>
            </w:r>
            <w:r>
              <w:object>
                <v:shape id="_x0000_i1066" o:spt="75" alt="eqId22c5729584c8dce7264e11704c61e199" type="#_x0000_t75" style="height:12.5pt;width:31.65pt;" o:ole="t" filled="f" o:preferrelative="t" stroked="f" coordsize="21600,21600">
                  <v:path/>
                  <v:fill on="f" focussize="0,0"/>
                  <v:stroke on="f" joinstyle="miter"/>
                  <v:imagedata r:id="rId29" o:title="eqId22c5729584c8dce7264e11704c61e199"/>
                  <o:lock v:ext="edit" aspectratio="t"/>
                  <w10:wrap type="none"/>
                  <w10:anchorlock/>
                </v:shape>
                <o:OLEObject Type="Embed" ProgID="Equation.DSMT4" ShapeID="_x0000_i1066" DrawAspect="Content" ObjectID="_1468075732" r:id="rId28">
                  <o:LockedField>false</o:LockedField>
                </o:OLEObject>
              </w:object>
            </w:r>
            <w:r>
              <w:rPr>
                <w:sz w:val="21"/>
              </w:rPr>
              <w:t>跑——裁判员是通过“比较相同时间内通过的路程”的方法判断小乐是冠军的</w:t>
            </w:r>
          </w:p>
          <w:p w14:paraId="57CB2E0E">
            <w:pPr>
              <w:shd w:val="clear" w:color="auto" w:fill="auto"/>
              <w:spacing w:line="360" w:lineRule="auto"/>
              <w:jc w:val="left"/>
              <w:textAlignment w:val="center"/>
              <w:rPr>
                <w:sz w:val="21"/>
              </w:rPr>
            </w:pPr>
            <w:r>
              <w:rPr>
                <w:sz w:val="21"/>
              </w:rPr>
              <w:t>14．春意盎然，骑行出发！小李和家人骑着自行车在水平路面上慢行，沐春光、赏春景，关于骑行中涉及的物理知识，说法正确的是（</w:t>
            </w:r>
            <w:r>
              <w:rPr>
                <w:rFonts w:ascii="Times New Roman" w:hAnsi="Times New Roman" w:eastAsia="Times New Roman" w:cs="Times New Roman"/>
                <w:kern w:val="0"/>
                <w:sz w:val="24"/>
                <w:szCs w:val="24"/>
              </w:rPr>
              <w:t>   </w:t>
            </w:r>
            <w:r>
              <w:rPr>
                <w:sz w:val="21"/>
              </w:rPr>
              <w:t>）</w:t>
            </w:r>
          </w:p>
          <w:p w14:paraId="57E1D392">
            <w:pPr>
              <w:shd w:val="clear" w:color="auto" w:fill="auto"/>
              <w:spacing w:line="360" w:lineRule="auto"/>
              <w:ind w:left="380"/>
              <w:jc w:val="left"/>
              <w:textAlignment w:val="center"/>
              <w:rPr>
                <w:sz w:val="21"/>
              </w:rPr>
            </w:pPr>
            <w:r>
              <w:rPr>
                <w:sz w:val="21"/>
              </w:rPr>
              <w:t>A．通过弯道时，自行车受到平衡力的作用</w:t>
            </w:r>
          </w:p>
          <w:p w14:paraId="3F458637">
            <w:pPr>
              <w:shd w:val="clear" w:color="auto" w:fill="auto"/>
              <w:spacing w:line="360" w:lineRule="auto"/>
              <w:ind w:left="380"/>
              <w:jc w:val="left"/>
              <w:textAlignment w:val="center"/>
              <w:rPr>
                <w:sz w:val="21"/>
              </w:rPr>
            </w:pPr>
            <w:r>
              <w:rPr>
                <w:sz w:val="21"/>
              </w:rPr>
              <w:t>B．自行车受到的重力和车对地面的压力是一对平衡力</w:t>
            </w:r>
          </w:p>
          <w:p w14:paraId="7E68CAC0">
            <w:pPr>
              <w:shd w:val="clear" w:color="auto" w:fill="auto"/>
              <w:spacing w:line="360" w:lineRule="auto"/>
              <w:ind w:left="380"/>
              <w:jc w:val="left"/>
              <w:textAlignment w:val="center"/>
              <w:rPr>
                <w:sz w:val="21"/>
              </w:rPr>
            </w:pPr>
            <w:r>
              <w:rPr>
                <w:sz w:val="21"/>
              </w:rPr>
              <w:t>C．遇到障碍物时，用力捏刹车是为了减小摩擦</w:t>
            </w:r>
          </w:p>
          <w:p w14:paraId="77FD596C">
            <w:pPr>
              <w:shd w:val="clear" w:color="auto" w:fill="auto"/>
              <w:spacing w:line="360" w:lineRule="auto"/>
              <w:ind w:left="380"/>
              <w:jc w:val="left"/>
              <w:textAlignment w:val="center"/>
              <w:rPr>
                <w:sz w:val="21"/>
              </w:rPr>
            </w:pPr>
            <w:r>
              <w:rPr>
                <w:sz w:val="21"/>
              </w:rPr>
              <w:t>D．刹车后因为惯性车会向前运动一段距离</w:t>
            </w:r>
          </w:p>
          <w:p w14:paraId="040BDC8C">
            <w:pPr>
              <w:shd w:val="clear" w:color="auto" w:fill="auto"/>
              <w:spacing w:line="360" w:lineRule="auto"/>
              <w:jc w:val="left"/>
              <w:textAlignment w:val="center"/>
              <w:rPr>
                <w:sz w:val="21"/>
              </w:rPr>
            </w:pPr>
            <w:r>
              <w:rPr>
                <w:sz w:val="21"/>
              </w:rPr>
              <w:t>15．关于滑雪的物理知识，下列说法正确的是（　　）</w:t>
            </w:r>
          </w:p>
          <w:p w14:paraId="4E8F23FE">
            <w:pPr>
              <w:shd w:val="clear" w:color="auto" w:fill="auto"/>
              <w:spacing w:line="360" w:lineRule="auto"/>
              <w:ind w:left="380"/>
              <w:jc w:val="left"/>
              <w:textAlignment w:val="center"/>
              <w:rPr>
                <w:sz w:val="21"/>
              </w:rPr>
            </w:pPr>
            <w:r>
              <w:rPr>
                <w:sz w:val="21"/>
              </w:rPr>
              <w:t>A．滑雪板的重力和运动员对滑雪板的压力是一对平衡力</w:t>
            </w:r>
          </w:p>
          <w:p w14:paraId="35E969D8">
            <w:pPr>
              <w:shd w:val="clear" w:color="auto" w:fill="auto"/>
              <w:spacing w:line="360" w:lineRule="auto"/>
              <w:ind w:left="380"/>
              <w:jc w:val="left"/>
              <w:textAlignment w:val="center"/>
              <w:rPr>
                <w:sz w:val="21"/>
              </w:rPr>
            </w:pPr>
            <w:r>
              <w:rPr>
                <w:sz w:val="21"/>
              </w:rPr>
              <w:t>B．运动员能一直下滑是由于其受到的重力大于惯性</w:t>
            </w:r>
          </w:p>
          <w:p w14:paraId="1CD10D7B">
            <w:pPr>
              <w:shd w:val="clear" w:color="auto" w:fill="auto"/>
              <w:spacing w:line="360" w:lineRule="auto"/>
              <w:ind w:left="380"/>
              <w:jc w:val="left"/>
              <w:textAlignment w:val="center"/>
              <w:rPr>
                <w:sz w:val="21"/>
              </w:rPr>
            </w:pPr>
            <w:r>
              <w:rPr>
                <w:sz w:val="21"/>
              </w:rPr>
              <w:t>C．若运动员在滑行过程中受到的所有外力突然消失，其滑行速度将越来越大</w:t>
            </w:r>
          </w:p>
          <w:p w14:paraId="47CA35AF">
            <w:pPr>
              <w:shd w:val="clear" w:color="auto" w:fill="auto"/>
              <w:spacing w:line="360" w:lineRule="auto"/>
              <w:ind w:left="380"/>
              <w:jc w:val="left"/>
              <w:textAlignment w:val="center"/>
              <w:rPr>
                <w:sz w:val="21"/>
              </w:rPr>
            </w:pPr>
            <w:r>
              <w:rPr>
                <w:sz w:val="21"/>
              </w:rPr>
              <w:t>D．用杆撑地加速滑行，说明力可以改变物体的运动状态</w:t>
            </w:r>
          </w:p>
          <w:p w14:paraId="5BC328E0">
            <w:pPr>
              <w:shd w:val="clear" w:color="auto" w:fill="auto"/>
              <w:spacing w:line="360" w:lineRule="auto"/>
              <w:jc w:val="left"/>
              <w:textAlignment w:val="center"/>
              <w:rPr>
                <w:sz w:val="21"/>
              </w:rPr>
            </w:pPr>
            <w:r>
              <w:rPr>
                <w:sz w:val="21"/>
              </w:rPr>
              <w:t>16．关于乒乓球运动中蕴含的力学知识，下列说法不正确的是（</w:t>
            </w:r>
            <w:r>
              <w:rPr>
                <w:rFonts w:ascii="Times New Roman" w:hAnsi="Times New Roman" w:eastAsia="Times New Roman" w:cs="Times New Roman"/>
                <w:kern w:val="0"/>
                <w:sz w:val="24"/>
                <w:szCs w:val="24"/>
              </w:rPr>
              <w:t>    </w:t>
            </w:r>
            <w:r>
              <w:rPr>
                <w:sz w:val="21"/>
              </w:rPr>
              <w:t>）</w:t>
            </w:r>
          </w:p>
          <w:p w14:paraId="309BDD4C">
            <w:pPr>
              <w:shd w:val="clear" w:color="auto" w:fill="auto"/>
              <w:spacing w:line="360" w:lineRule="auto"/>
              <w:ind w:left="380"/>
              <w:jc w:val="left"/>
              <w:textAlignment w:val="center"/>
              <w:rPr>
                <w:sz w:val="21"/>
              </w:rPr>
            </w:pPr>
            <w:r>
              <w:rPr>
                <w:sz w:val="21"/>
              </w:rPr>
              <w:t>A．击球时的力不仅可以改变球的运动方向，还能改变其速度大小</w:t>
            </w:r>
          </w:p>
          <w:p w14:paraId="4AAFCCCE">
            <w:pPr>
              <w:shd w:val="clear" w:color="auto" w:fill="auto"/>
              <w:spacing w:line="360" w:lineRule="auto"/>
              <w:ind w:left="380"/>
              <w:jc w:val="left"/>
              <w:textAlignment w:val="center"/>
              <w:rPr>
                <w:sz w:val="21"/>
              </w:rPr>
            </w:pPr>
            <w:r>
              <w:rPr>
                <w:sz w:val="21"/>
              </w:rPr>
              <w:t>B．击球时，由于力的作用是相互的，球拍既是施力物体也是受力物体</w:t>
            </w:r>
          </w:p>
          <w:p w14:paraId="32400A60">
            <w:pPr>
              <w:shd w:val="clear" w:color="auto" w:fill="auto"/>
              <w:spacing w:line="360" w:lineRule="auto"/>
              <w:ind w:left="380"/>
              <w:jc w:val="left"/>
              <w:textAlignment w:val="center"/>
              <w:rPr>
                <w:sz w:val="21"/>
              </w:rPr>
            </w:pPr>
            <w:r>
              <w:rPr>
                <w:sz w:val="21"/>
              </w:rPr>
              <w:t>C．乒乓球静止在桌面上时，它受到的重力与它对桌面的压力是一对平衡力</w:t>
            </w:r>
          </w:p>
          <w:p w14:paraId="455B2A1F">
            <w:pPr>
              <w:shd w:val="clear" w:color="auto" w:fill="auto"/>
              <w:spacing w:line="360" w:lineRule="auto"/>
              <w:ind w:left="380"/>
              <w:jc w:val="left"/>
              <w:textAlignment w:val="center"/>
              <w:rPr>
                <w:sz w:val="21"/>
              </w:rPr>
            </w:pPr>
            <w:r>
              <w:rPr>
                <w:sz w:val="21"/>
              </w:rPr>
              <w:t>D．空中飞行的乒乓球，如果所受力全部消失，它将保持力消失时的速度一直运动下去</w:t>
            </w:r>
          </w:p>
          <w:p w14:paraId="394D96FF">
            <w:pPr>
              <w:shd w:val="clear" w:color="auto" w:fill="auto"/>
              <w:spacing w:line="360" w:lineRule="auto"/>
              <w:ind w:left="380"/>
              <w:jc w:val="left"/>
              <w:textAlignment w:val="center"/>
              <w:rPr>
                <w:sz w:val="21"/>
              </w:rPr>
            </w:pPr>
          </w:p>
          <w:p w14:paraId="68A0FBE0">
            <w:pPr>
              <w:shd w:val="clear" w:color="auto" w:fill="auto"/>
              <w:spacing w:line="360" w:lineRule="auto"/>
              <w:ind w:left="380"/>
              <w:jc w:val="left"/>
              <w:textAlignment w:val="center"/>
              <w:rPr>
                <w:sz w:val="21"/>
              </w:rPr>
            </w:pPr>
          </w:p>
          <w:p w14:paraId="34662D52">
            <w:pPr>
              <w:shd w:val="clear" w:color="auto" w:fill="auto"/>
              <w:spacing w:line="360" w:lineRule="auto"/>
              <w:ind w:left="380"/>
              <w:jc w:val="left"/>
              <w:textAlignment w:val="center"/>
              <w:rPr>
                <w:sz w:val="21"/>
              </w:rPr>
            </w:pPr>
          </w:p>
          <w:p w14:paraId="7FB1F8E7">
            <w:pPr>
              <w:shd w:val="clear" w:color="auto" w:fill="auto"/>
              <w:spacing w:line="360" w:lineRule="auto"/>
              <w:ind w:left="380"/>
              <w:jc w:val="left"/>
              <w:textAlignment w:val="center"/>
              <w:rPr>
                <w:sz w:val="21"/>
              </w:rPr>
            </w:pPr>
          </w:p>
          <w:p w14:paraId="45D980F1">
            <w:pPr>
              <w:shd w:val="clear" w:color="auto" w:fill="auto"/>
              <w:spacing w:line="360" w:lineRule="auto"/>
              <w:ind w:left="380"/>
              <w:jc w:val="left"/>
              <w:textAlignment w:val="center"/>
              <w:rPr>
                <w:sz w:val="21"/>
              </w:rPr>
            </w:pPr>
          </w:p>
          <w:p w14:paraId="22E56199">
            <w:pPr>
              <w:shd w:val="clear" w:color="auto" w:fill="auto"/>
              <w:spacing w:line="360" w:lineRule="auto"/>
              <w:ind w:left="380"/>
              <w:jc w:val="left"/>
              <w:textAlignment w:val="center"/>
              <w:rPr>
                <w:sz w:val="21"/>
              </w:rPr>
            </w:pPr>
          </w:p>
          <w:p w14:paraId="0C3CB5B8">
            <w:pPr>
              <w:shd w:val="clear" w:color="auto" w:fill="auto"/>
              <w:spacing w:line="360" w:lineRule="auto"/>
              <w:jc w:val="left"/>
              <w:textAlignment w:val="center"/>
              <w:rPr>
                <w:sz w:val="21"/>
              </w:rPr>
            </w:pPr>
            <w:r>
              <w:rPr>
                <w:sz w:val="21"/>
              </w:rPr>
              <w:t>17．如图所示，物体A放在粗糙水平面上，左边用一根轻弹簧和竖直墙相连，静止时弹簧的长度小于原长，若再用一个从零开始逐渐增大的水平力</w:t>
            </w:r>
            <w:r>
              <w:rPr>
                <w:rFonts w:ascii="Times New Roman" w:hAnsi="Times New Roman" w:eastAsia="Times New Roman" w:cs="Times New Roman"/>
                <w:i/>
                <w:sz w:val="21"/>
              </w:rPr>
              <w:t>F</w:t>
            </w:r>
            <w:r>
              <w:rPr>
                <w:sz w:val="21"/>
              </w:rPr>
              <w:t>向左推A，直到把A推动，弹簧对A的弹力为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、地面对A的摩擦力为</w:t>
            </w:r>
            <w:r>
              <w:rPr>
                <w:rFonts w:ascii="Times New Roman" w:hAnsi="Times New Roman" w:eastAsia="Times New Roman" w:cs="Times New Roman"/>
                <w:i/>
                <w:sz w:val="21"/>
              </w:rPr>
              <w:t>f</w:t>
            </w:r>
            <w:r>
              <w:rPr>
                <w:sz w:val="21"/>
              </w:rPr>
              <w:t>。在A被推动之前的过程中，下列说法正确的是（　　）</w:t>
            </w:r>
          </w:p>
          <w:p w14:paraId="728E853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952500"/>
                  <wp:effectExtent l="0" t="0" r="0" b="0"/>
                  <wp:docPr id="100023" name="图片 100023" descr="@@@694b8f09-57be-4a7b-8575-6bfd4c11c4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94b8f09-57be-4a7b-8575-6bfd4c11c4f5"/>
                          <pic:cNvPicPr>
                            <a:picLocks noChangeAspect="1"/>
                          </pic:cNvPicPr>
                        </pic:nvPicPr>
                        <pic:blipFill>
                          <a:blip r:embed="rId30"/>
                          <a:stretch>
                            <a:fillRect/>
                          </a:stretch>
                        </pic:blipFill>
                        <pic:spPr>
                          <a:xfrm>
                            <a:off x="0" y="0"/>
                            <a:ext cx="2190750" cy="952500"/>
                          </a:xfrm>
                          <a:prstGeom prst="rect">
                            <a:avLst/>
                          </a:prstGeom>
                        </pic:spPr>
                      </pic:pic>
                    </a:graphicData>
                  </a:graphic>
                </wp:inline>
              </w:drawing>
            </w:r>
          </w:p>
          <w:p w14:paraId="3AA88421">
            <w:pPr>
              <w:shd w:val="clear" w:color="auto" w:fill="auto"/>
              <w:spacing w:line="360" w:lineRule="auto"/>
              <w:ind w:left="380"/>
              <w:jc w:val="left"/>
              <w:textAlignment w:val="center"/>
              <w:rPr>
                <w:sz w:val="21"/>
              </w:rPr>
            </w:pPr>
            <w:r>
              <w:rPr>
                <w:sz w:val="21"/>
              </w:rPr>
              <w:t>A．水平力</w:t>
            </w:r>
            <w:r>
              <w:rPr>
                <w:rFonts w:ascii="Times New Roman" w:hAnsi="Times New Roman" w:eastAsia="Times New Roman" w:cs="Times New Roman"/>
                <w:i/>
                <w:sz w:val="21"/>
              </w:rPr>
              <w:t>F</w:t>
            </w:r>
            <w:r>
              <w:rPr>
                <w:sz w:val="21"/>
              </w:rPr>
              <w:t>和弹力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是一对平衡力</w:t>
            </w:r>
          </w:p>
          <w:p w14:paraId="59ECA22B">
            <w:pPr>
              <w:shd w:val="clear" w:color="auto" w:fill="auto"/>
              <w:spacing w:line="360" w:lineRule="auto"/>
              <w:ind w:left="380"/>
              <w:jc w:val="left"/>
              <w:textAlignment w:val="center"/>
              <w:rPr>
                <w:sz w:val="21"/>
              </w:rPr>
            </w:pPr>
            <w:r>
              <w:rPr>
                <w:sz w:val="21"/>
              </w:rPr>
              <w:t>B．</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和弹簧对墙的推力是一对相互作用力</w:t>
            </w:r>
          </w:p>
          <w:p w14:paraId="136F87F8">
            <w:pPr>
              <w:shd w:val="clear" w:color="auto" w:fill="auto"/>
              <w:spacing w:line="360" w:lineRule="auto"/>
              <w:ind w:left="380"/>
              <w:jc w:val="left"/>
              <w:textAlignment w:val="center"/>
              <w:rPr>
                <w:sz w:val="21"/>
              </w:rPr>
            </w:pPr>
            <w:r>
              <w:rPr>
                <w:sz w:val="21"/>
              </w:rPr>
              <w:t>C．</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w:t>
            </w:r>
            <w:r>
              <w:rPr>
                <w:rFonts w:ascii="Times New Roman" w:hAnsi="Times New Roman" w:eastAsia="Times New Roman" w:cs="Times New Roman"/>
                <w:i/>
                <w:sz w:val="21"/>
              </w:rPr>
              <w:t>f</w:t>
            </w:r>
            <w:r>
              <w:rPr>
                <w:sz w:val="21"/>
              </w:rPr>
              <w:t>逐渐增大</w:t>
            </w:r>
          </w:p>
          <w:p w14:paraId="09196AF3">
            <w:pPr>
              <w:shd w:val="clear" w:color="auto" w:fill="auto"/>
              <w:spacing w:line="360" w:lineRule="auto"/>
              <w:ind w:left="380"/>
              <w:jc w:val="left"/>
              <w:textAlignment w:val="center"/>
              <w:rPr>
                <w:sz w:val="21"/>
              </w:rPr>
            </w:pPr>
            <w:r>
              <w:rPr>
                <w:sz w:val="21"/>
              </w:rPr>
              <w:t>D．</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保持不变，</w:t>
            </w:r>
            <w:r>
              <w:rPr>
                <w:rFonts w:ascii="Times New Roman" w:hAnsi="Times New Roman" w:eastAsia="Times New Roman" w:cs="Times New Roman"/>
                <w:i/>
                <w:sz w:val="21"/>
              </w:rPr>
              <w:t>f</w:t>
            </w:r>
            <w:r>
              <w:rPr>
                <w:sz w:val="21"/>
              </w:rPr>
              <w:t>先减小后增大</w:t>
            </w:r>
          </w:p>
          <w:p w14:paraId="448EDF9A">
            <w:pPr>
              <w:spacing w:line="360" w:lineRule="auto"/>
              <w:ind w:left="420"/>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3BEBA3B">
            <w:pPr>
              <w:shd w:val="clear" w:color="auto" w:fill="auto"/>
              <w:spacing w:line="360" w:lineRule="auto"/>
              <w:jc w:val="left"/>
              <w:textAlignment w:val="center"/>
              <w:rPr>
                <w:sz w:val="21"/>
              </w:rPr>
            </w:pPr>
            <w:r>
              <w:rPr>
                <w:sz w:val="21"/>
              </w:rPr>
              <w:t>18．北京时间2025年4月25日，神舟二十号飞船与中国空间站对接成功，航天员乘组完成中国航天史上第6次“太空会师”。飞船发射时，火箭通过向下喷射高速气流，获得向上的推力，说明力的作用是</w:t>
            </w:r>
            <w:r>
              <w:rPr>
                <w:rFonts w:ascii="Times New Roman" w:hAnsi="Times New Roman" w:eastAsia="Times New Roman" w:cs="Times New Roman"/>
                <w:b w:val="0"/>
                <w:sz w:val="21"/>
                <w:u w:val="single"/>
              </w:rPr>
              <w:t xml:space="preserve">           </w:t>
            </w:r>
            <w:r>
              <w:rPr>
                <w:sz w:val="21"/>
              </w:rPr>
              <w:t>的；飞船升空如图所示，神舟二十号飞船处在缓缓靠近空间站的过程中，此时飞船是</w:t>
            </w:r>
            <w:r>
              <w:rPr>
                <w:rFonts w:ascii="Times New Roman" w:hAnsi="Times New Roman" w:eastAsia="Times New Roman" w:cs="Times New Roman"/>
                <w:b w:val="0"/>
                <w:sz w:val="21"/>
                <w:u w:val="single"/>
              </w:rPr>
              <w:t xml:space="preserve">           </w:t>
            </w:r>
            <w:r>
              <w:rPr>
                <w:sz w:val="21"/>
              </w:rPr>
              <w:t>的；飞船与空间站对接成功后将一起在离地面400km高度的近地轨道上平稳运行，在此过程中，飞船处于</w:t>
            </w:r>
            <w:r>
              <w:rPr>
                <w:rFonts w:ascii="Times New Roman" w:hAnsi="Times New Roman" w:eastAsia="Times New Roman" w:cs="Times New Roman"/>
                <w:b w:val="0"/>
                <w:sz w:val="21"/>
                <w:u w:val="single"/>
              </w:rPr>
              <w:t xml:space="preserve">           </w:t>
            </w:r>
            <w:r>
              <w:rPr>
                <w:sz w:val="21"/>
              </w:rPr>
              <w:t>（选填“平衡”或“非平衡”）状态。</w:t>
            </w:r>
          </w:p>
          <w:p w14:paraId="23D9557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67075" cy="1209675"/>
                  <wp:effectExtent l="0" t="0" r="9525" b="9525"/>
                  <wp:docPr id="100025" name="图片 100025" descr="@@@5fccc850-1713-4436-b9a7-83d8fa26c5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fccc850-1713-4436-b9a7-83d8fa26c59a"/>
                          <pic:cNvPicPr>
                            <a:picLocks noChangeAspect="1"/>
                          </pic:cNvPicPr>
                        </pic:nvPicPr>
                        <pic:blipFill>
                          <a:blip r:embed="rId31"/>
                          <a:stretch>
                            <a:fillRect/>
                          </a:stretch>
                        </pic:blipFill>
                        <pic:spPr>
                          <a:xfrm>
                            <a:off x="0" y="0"/>
                            <a:ext cx="3267075" cy="1209675"/>
                          </a:xfrm>
                          <a:prstGeom prst="rect">
                            <a:avLst/>
                          </a:prstGeom>
                        </pic:spPr>
                      </pic:pic>
                    </a:graphicData>
                  </a:graphic>
                </wp:inline>
              </w:drawing>
            </w:r>
          </w:p>
          <w:p w14:paraId="6788048B">
            <w:pPr>
              <w:shd w:val="clear" w:color="auto" w:fill="auto"/>
              <w:spacing w:line="360" w:lineRule="auto"/>
              <w:jc w:val="left"/>
              <w:textAlignment w:val="center"/>
              <w:rPr>
                <w:sz w:val="21"/>
              </w:rPr>
            </w:pPr>
            <w:r>
              <w:rPr>
                <w:sz w:val="21"/>
              </w:rPr>
              <w:t>19．孙颖莎在多哈世乒赛中，把乒乓球打出了高难度轨迹，这说明力可以改变物体的</w:t>
            </w:r>
            <w:r>
              <w:rPr>
                <w:rFonts w:ascii="Times New Roman" w:hAnsi="Times New Roman" w:eastAsia="Times New Roman" w:cs="Times New Roman"/>
                <w:b w:val="0"/>
                <w:sz w:val="21"/>
                <w:u w:val="single"/>
              </w:rPr>
              <w:t xml:space="preserve">      </w:t>
            </w:r>
            <w:r>
              <w:rPr>
                <w:sz w:val="21"/>
              </w:rPr>
              <w:t>；以</w:t>
            </w:r>
            <w:r>
              <w:rPr>
                <w:rFonts w:ascii="Times New Roman" w:hAnsi="Times New Roman" w:eastAsia="Times New Roman" w:cs="Times New Roman"/>
                <w:b w:val="0"/>
                <w:sz w:val="21"/>
                <w:u w:val="single"/>
              </w:rPr>
              <w:t xml:space="preserve">      </w:t>
            </w:r>
            <w:r>
              <w:rPr>
                <w:sz w:val="21"/>
              </w:rPr>
              <w:t>为参照物，运动员孙颖莎是运动的，当运动员静止站在水平面上时，其受到的</w:t>
            </w:r>
            <w:r>
              <w:rPr>
                <w:rFonts w:ascii="Times New Roman" w:hAnsi="Times New Roman" w:eastAsia="Times New Roman" w:cs="Times New Roman"/>
                <w:b w:val="0"/>
                <w:sz w:val="21"/>
                <w:u w:val="single"/>
              </w:rPr>
              <w:t xml:space="preserve">      </w:t>
            </w:r>
            <w:r>
              <w:rPr>
                <w:sz w:val="21"/>
              </w:rPr>
              <w:t>力与地面对人的支持力是一对平衡力。</w:t>
            </w:r>
          </w:p>
          <w:p w14:paraId="7899DF3E">
            <w:pPr>
              <w:shd w:val="clear" w:color="auto" w:fill="auto"/>
              <w:spacing w:line="360" w:lineRule="auto"/>
              <w:jc w:val="left"/>
              <w:textAlignment w:val="center"/>
              <w:rPr>
                <w:sz w:val="21"/>
              </w:rPr>
            </w:pPr>
          </w:p>
          <w:p w14:paraId="08FBF49B">
            <w:pPr>
              <w:shd w:val="clear" w:color="auto" w:fill="auto"/>
              <w:spacing w:line="360" w:lineRule="auto"/>
              <w:jc w:val="left"/>
              <w:textAlignment w:val="center"/>
              <w:rPr>
                <w:sz w:val="21"/>
              </w:rPr>
            </w:pPr>
          </w:p>
          <w:p w14:paraId="4345D817">
            <w:pPr>
              <w:shd w:val="clear" w:color="auto" w:fill="auto"/>
              <w:spacing w:line="360" w:lineRule="auto"/>
              <w:jc w:val="left"/>
              <w:textAlignment w:val="center"/>
              <w:rPr>
                <w:sz w:val="21"/>
              </w:rPr>
            </w:pPr>
          </w:p>
          <w:p w14:paraId="1AD4B4A0">
            <w:pPr>
              <w:shd w:val="clear" w:color="auto" w:fill="auto"/>
              <w:spacing w:line="360" w:lineRule="auto"/>
              <w:jc w:val="left"/>
              <w:textAlignment w:val="center"/>
              <w:rPr>
                <w:sz w:val="21"/>
              </w:rPr>
            </w:pPr>
          </w:p>
          <w:p w14:paraId="1961A72A">
            <w:pPr>
              <w:shd w:val="clear" w:color="auto" w:fill="auto"/>
              <w:spacing w:line="360" w:lineRule="auto"/>
              <w:jc w:val="left"/>
              <w:textAlignment w:val="center"/>
              <w:rPr>
                <w:sz w:val="21"/>
              </w:rPr>
            </w:pPr>
            <w:r>
              <w:rPr>
                <w:sz w:val="21"/>
              </w:rPr>
              <w:t>20．校运会上，小锡参加了跳远比赛。在起跳前用力蹬地后，小明获得了一股神奇的力，这个现象说明了</w:t>
            </w:r>
            <w:r>
              <w:rPr>
                <w:rFonts w:ascii="Times New Roman" w:hAnsi="Times New Roman" w:eastAsia="Times New Roman" w:cs="Times New Roman"/>
                <w:b w:val="0"/>
                <w:sz w:val="21"/>
                <w:u w:val="single"/>
              </w:rPr>
              <w:t xml:space="preserve">      </w:t>
            </w:r>
            <w:r>
              <w:rPr>
                <w:sz w:val="21"/>
              </w:rPr>
              <w:t>。小明在最高点受到的重力大小与落地点</w:t>
            </w:r>
            <w:r>
              <w:rPr>
                <w:rFonts w:ascii="Times New Roman" w:hAnsi="Times New Roman" w:eastAsia="Times New Roman" w:cs="Times New Roman"/>
                <w:b w:val="0"/>
                <w:sz w:val="21"/>
                <w:u w:val="single"/>
              </w:rPr>
              <w:t xml:space="preserve">      </w:t>
            </w:r>
            <w:r>
              <w:rPr>
                <w:sz w:val="21"/>
              </w:rPr>
              <w:t>（选填“相同”或“不相同”），离开地面后仍然能够向前“飞去”，是由于</w:t>
            </w:r>
            <w:r>
              <w:rPr>
                <w:rFonts w:ascii="Times New Roman" w:hAnsi="Times New Roman" w:eastAsia="Times New Roman" w:cs="Times New Roman"/>
                <w:b w:val="0"/>
                <w:sz w:val="21"/>
                <w:u w:val="single"/>
              </w:rPr>
              <w:t xml:space="preserve">      </w:t>
            </w:r>
            <w:r>
              <w:rPr>
                <w:sz w:val="21"/>
              </w:rPr>
              <w:t>。</w:t>
            </w:r>
          </w:p>
          <w:p w14:paraId="0921C22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48025" cy="904875"/>
                  <wp:effectExtent l="0" t="0" r="9525" b="9525"/>
                  <wp:docPr id="100027" name="图片 100027" descr="@@@b3c8f8e6-8996-4695-8584-202ffcdad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3c8f8e6-8996-4695-8584-202ffcdad16a"/>
                          <pic:cNvPicPr>
                            <a:picLocks noChangeAspect="1"/>
                          </pic:cNvPicPr>
                        </pic:nvPicPr>
                        <pic:blipFill>
                          <a:blip r:embed="rId32"/>
                          <a:stretch>
                            <a:fillRect/>
                          </a:stretch>
                        </pic:blipFill>
                        <pic:spPr>
                          <a:xfrm>
                            <a:off x="0" y="0"/>
                            <a:ext cx="3248025" cy="904875"/>
                          </a:xfrm>
                          <a:prstGeom prst="rect">
                            <a:avLst/>
                          </a:prstGeom>
                        </pic:spPr>
                      </pic:pic>
                    </a:graphicData>
                  </a:graphic>
                </wp:inline>
              </w:drawing>
            </w:r>
          </w:p>
          <w:p w14:paraId="3B20E292">
            <w:pPr>
              <w:shd w:val="clear" w:color="auto" w:fill="auto"/>
              <w:spacing w:line="360" w:lineRule="auto"/>
              <w:jc w:val="left"/>
              <w:textAlignment w:val="center"/>
              <w:rPr>
                <w:sz w:val="21"/>
              </w:rPr>
            </w:pPr>
            <w:r>
              <w:rPr>
                <w:sz w:val="21"/>
              </w:rPr>
              <w:t>21．将筷子插入土豆，手拿筷子</w:t>
            </w:r>
            <w:r>
              <w:rPr>
                <w:rFonts w:ascii="Times New Roman" w:hAnsi="Times New Roman" w:eastAsia="Times New Roman" w:cs="Times New Roman"/>
                <w:i/>
                <w:sz w:val="21"/>
              </w:rPr>
              <w:t>A</w:t>
            </w:r>
            <w:r>
              <w:rPr>
                <w:sz w:val="21"/>
              </w:rPr>
              <w:t>端保持竖直静止，如图所示，此时土豆受到静摩擦力的方向是竖直</w:t>
            </w:r>
            <w:r>
              <w:rPr>
                <w:rFonts w:ascii="Times New Roman" w:hAnsi="Times New Roman" w:eastAsia="Times New Roman" w:cs="Times New Roman"/>
                <w:b w:val="0"/>
                <w:sz w:val="21"/>
                <w:u w:val="single"/>
              </w:rPr>
              <w:t xml:space="preserve">    </w:t>
            </w:r>
            <w:r>
              <w:rPr>
                <w:sz w:val="21"/>
              </w:rPr>
              <w:t>（向上/向下）。手拿</w:t>
            </w:r>
            <w:r>
              <w:rPr>
                <w:rFonts w:ascii="Times New Roman" w:hAnsi="Times New Roman" w:eastAsia="Times New Roman" w:cs="Times New Roman"/>
                <w:i/>
                <w:sz w:val="21"/>
              </w:rPr>
              <w:t>A</w:t>
            </w:r>
            <w:r>
              <w:rPr>
                <w:sz w:val="21"/>
              </w:rPr>
              <w:t>端向下运动使</w:t>
            </w:r>
            <w:r>
              <w:rPr>
                <w:rFonts w:ascii="Times New Roman" w:hAnsi="Times New Roman" w:eastAsia="Times New Roman" w:cs="Times New Roman"/>
                <w:i/>
                <w:sz w:val="21"/>
              </w:rPr>
              <w:t>B</w:t>
            </w:r>
            <w:r>
              <w:rPr>
                <w:sz w:val="21"/>
              </w:rPr>
              <w:t>端撞击桌面，土豆由于</w:t>
            </w:r>
            <w:r>
              <w:rPr>
                <w:rFonts w:ascii="Times New Roman" w:hAnsi="Times New Roman" w:eastAsia="Times New Roman" w:cs="Times New Roman"/>
                <w:b w:val="0"/>
                <w:sz w:val="21"/>
                <w:u w:val="single"/>
              </w:rPr>
              <w:t xml:space="preserve">    </w:t>
            </w:r>
            <w:r>
              <w:rPr>
                <w:sz w:val="21"/>
              </w:rPr>
              <w:t>向下运动；如果手拿筷子</w:t>
            </w:r>
            <w:r>
              <w:rPr>
                <w:rFonts w:ascii="Times New Roman" w:hAnsi="Times New Roman" w:eastAsia="Times New Roman" w:cs="Times New Roman"/>
                <w:i/>
                <w:sz w:val="21"/>
              </w:rPr>
              <w:t>C</w:t>
            </w:r>
            <w:r>
              <w:rPr>
                <w:sz w:val="21"/>
              </w:rPr>
              <w:t>处，用锤子向下击打</w:t>
            </w:r>
            <w:r>
              <w:rPr>
                <w:rFonts w:ascii="Times New Roman" w:hAnsi="Times New Roman" w:eastAsia="Times New Roman" w:cs="Times New Roman"/>
                <w:i/>
                <w:sz w:val="21"/>
              </w:rPr>
              <w:t>A</w:t>
            </w:r>
            <w:r>
              <w:rPr>
                <w:sz w:val="21"/>
              </w:rPr>
              <w:t>端，土豆将向筷子</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A/B</w:t>
            </w:r>
            <w:r>
              <w:rPr>
                <w:sz w:val="21"/>
              </w:rPr>
              <w:t>）端移动。</w:t>
            </w:r>
          </w:p>
          <w:p w14:paraId="514890F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09600" cy="1419225"/>
                  <wp:effectExtent l="0" t="0" r="0" b="9525"/>
                  <wp:docPr id="100029" name="图片 100029" descr="@@@914ba45b-a1a3-4162-a669-0f6c120d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14ba45b-a1a3-4162-a669-0f6c120d0074"/>
                          <pic:cNvPicPr>
                            <a:picLocks noChangeAspect="1"/>
                          </pic:cNvPicPr>
                        </pic:nvPicPr>
                        <pic:blipFill>
                          <a:blip r:embed="rId33"/>
                          <a:stretch>
                            <a:fillRect/>
                          </a:stretch>
                        </pic:blipFill>
                        <pic:spPr>
                          <a:xfrm>
                            <a:off x="0" y="0"/>
                            <a:ext cx="609600" cy="1419225"/>
                          </a:xfrm>
                          <a:prstGeom prst="rect">
                            <a:avLst/>
                          </a:prstGeom>
                        </pic:spPr>
                      </pic:pic>
                    </a:graphicData>
                  </a:graphic>
                </wp:inline>
              </w:drawing>
            </w:r>
          </w:p>
          <w:p w14:paraId="0B4E3DA4">
            <w:pPr>
              <w:shd w:val="clear" w:color="auto" w:fill="auto"/>
              <w:spacing w:line="360" w:lineRule="auto"/>
              <w:jc w:val="left"/>
              <w:textAlignment w:val="center"/>
              <w:rPr>
                <w:sz w:val="21"/>
              </w:rPr>
            </w:pPr>
            <w:r>
              <w:rPr>
                <w:sz w:val="21"/>
              </w:rPr>
              <w:t>22．如图自制的空气泡水平仪可检查桌面是否水平。若此时空气泡在</w:t>
            </w:r>
            <w:r>
              <w:rPr>
                <w:i/>
                <w:sz w:val="21"/>
              </w:rPr>
              <w:t>A</w:t>
            </w:r>
            <w:r>
              <w:rPr>
                <w:sz w:val="21"/>
              </w:rPr>
              <w:t>端，则表示</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两端中，较低的是</w:t>
            </w:r>
            <w:r>
              <w:rPr>
                <w:rFonts w:ascii="Times New Roman" w:hAnsi="Times New Roman" w:eastAsia="Times New Roman" w:cs="Times New Roman"/>
                <w:b w:val="0"/>
                <w:sz w:val="21"/>
                <w:u w:val="single"/>
              </w:rPr>
              <w:t xml:space="preserve">           </w:t>
            </w:r>
            <w:r>
              <w:rPr>
                <w:sz w:val="21"/>
              </w:rPr>
              <w:t>端。将自制水平仪放在水平小车上，车突然向右加速时，水平仪中气泡将向</w:t>
            </w:r>
            <w:r>
              <w:rPr>
                <w:rFonts w:ascii="Times New Roman" w:hAnsi="Times New Roman" w:eastAsia="Times New Roman" w:cs="Times New Roman"/>
                <w:b w:val="0"/>
                <w:sz w:val="21"/>
                <w:u w:val="single"/>
              </w:rPr>
              <w:t xml:space="preserve">           </w:t>
            </w:r>
            <w:r>
              <w:rPr>
                <w:sz w:val="21"/>
              </w:rPr>
              <w:t>运动。（选填“右”、“左”或“不动”）</w:t>
            </w:r>
          </w:p>
          <w:p w14:paraId="021F951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2495550" cy="628650"/>
                  <wp:effectExtent l="0" t="0" r="0" b="0"/>
                  <wp:docPr id="100031" name="图片 100031" descr="@@@d94a5055-9d3d-4b3c-a3e0-8024568b9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94a5055-9d3d-4b3c-a3e0-8024568b9d03"/>
                          <pic:cNvPicPr>
                            <a:picLocks noChangeAspect="1"/>
                          </pic:cNvPicPr>
                        </pic:nvPicPr>
                        <pic:blipFill>
                          <a:blip r:embed="rId34"/>
                          <a:stretch>
                            <a:fillRect/>
                          </a:stretch>
                        </pic:blipFill>
                        <pic:spPr>
                          <a:xfrm>
                            <a:off x="0" y="0"/>
                            <a:ext cx="2495550" cy="628650"/>
                          </a:xfrm>
                          <a:prstGeom prst="rect">
                            <a:avLst/>
                          </a:prstGeom>
                        </pic:spPr>
                      </pic:pic>
                    </a:graphicData>
                  </a:graphic>
                </wp:inline>
              </w:drawing>
            </w:r>
          </w:p>
          <w:p w14:paraId="25CF8D7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C707D13">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E199885">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ADD2645">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EC7262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70DF578">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151E4AB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302FF1D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72C2854">
            <w:pPr>
              <w:shd w:val="clear" w:color="auto" w:fill="auto"/>
              <w:spacing w:line="360" w:lineRule="auto"/>
              <w:jc w:val="left"/>
              <w:textAlignment w:val="center"/>
              <w:rPr>
                <w:sz w:val="21"/>
              </w:rPr>
            </w:pPr>
            <w:r>
              <w:rPr>
                <w:sz w:val="21"/>
              </w:rPr>
              <w:t>23．如图所示装置无摩擦，物体</w:t>
            </w:r>
            <w:r>
              <w:object>
                <v:shape id="_x0000_i1068" o:spt="75" alt="eqIdc14c6709d2a04863cacdee618b20613e" type="#_x0000_t75" style="height:11.3pt;width:10.65pt;" o:ole="t" filled="f" o:preferrelative="t" stroked="f" coordsize="21600,21600">
                  <v:path/>
                  <v:fill on="f" focussize="0,0"/>
                  <v:stroke on="f" joinstyle="miter"/>
                  <v:imagedata r:id="rId36" o:title="eqIdc14c6709d2a04863cacdee618b20613e"/>
                  <o:lock v:ext="edit" aspectratio="t"/>
                  <w10:wrap type="none"/>
                  <w10:anchorlock/>
                </v:shape>
                <o:OLEObject Type="Embed" ProgID="Equation.DSMT4" ShapeID="_x0000_i1068" DrawAspect="Content" ObjectID="_1468075733" r:id="rId35">
                  <o:LockedField>false</o:LockedField>
                </o:OLEObject>
              </w:object>
            </w:r>
            <w:r>
              <w:rPr>
                <w:sz w:val="21"/>
              </w:rPr>
              <w:t>的质量为</w:t>
            </w:r>
            <w:r>
              <w:object>
                <v:shape id="_x0000_i1069" o:spt="75" alt="eqId294f5ba74cdf695fc9a8a8e52f421328" type="#_x0000_t75" style="height:9.9pt;width:11.4pt;" o:ole="t" filled="f" o:preferrelative="t" stroked="f" coordsize="21600,21600">
                  <v:path/>
                  <v:fill on="f" focussize="0,0"/>
                  <v:stroke on="f" joinstyle="miter"/>
                  <v:imagedata r:id="rId38" o:title="eqId294f5ba74cdf695fc9a8a8e52f421328"/>
                  <o:lock v:ext="edit" aspectratio="t"/>
                  <w10:wrap type="none"/>
                  <w10:anchorlock/>
                </v:shape>
                <o:OLEObject Type="Embed" ProgID="Equation.DSMT4" ShapeID="_x0000_i1069" DrawAspect="Content" ObjectID="_1468075734" r:id="rId37">
                  <o:LockedField>false</o:LockedField>
                </o:OLEObject>
              </w:object>
            </w:r>
            <w:r>
              <w:rPr>
                <w:sz w:val="21"/>
              </w:rPr>
              <w:t>，物体</w:t>
            </w:r>
            <w:r>
              <w:object>
                <v:shape id="_x0000_i1070"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70" DrawAspect="Content" ObjectID="_1468075735" r:id="rId39">
                  <o:LockedField>false</o:LockedField>
                </o:OLEObject>
              </w:object>
            </w:r>
            <w:r>
              <w:rPr>
                <w:sz w:val="21"/>
              </w:rPr>
              <w:t>和</w:t>
            </w:r>
            <w:r>
              <w:object>
                <v:shape id="_x0000_i1071" o:spt="75" alt="eqIdc5db41a1f31d6baee7c69990811edb9f" type="#_x0000_t75" style="height:12pt;width:10.5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71" DrawAspect="Content" ObjectID="_1468075736" r:id="rId41">
                  <o:LockedField>false</o:LockedField>
                </o:OLEObject>
              </w:object>
            </w:r>
            <w:r>
              <w:rPr>
                <w:sz w:val="21"/>
              </w:rPr>
              <w:t>的质量为</w:t>
            </w:r>
            <w:r>
              <w:object>
                <v:shape id="_x0000_i1072" o:spt="75" alt="eqIdfad491e5b5e14c49ef8b7004ebcfcef9" type="#_x0000_t75" style="height:12.5pt;width:16.7pt;" o:ole="t" filled="f" o:preferrelative="t" stroked="f" coordsize="21600,21600">
                  <v:path/>
                  <v:fill on="f" focussize="0,0"/>
                  <v:stroke on="f" joinstyle="miter"/>
                  <v:imagedata r:id="rId44" o:title="eqIdfad491e5b5e14c49ef8b7004ebcfcef9"/>
                  <o:lock v:ext="edit" aspectratio="t"/>
                  <w10:wrap type="none"/>
                  <w10:anchorlock/>
                </v:shape>
                <o:OLEObject Type="Embed" ProgID="Equation.DSMT4" ShapeID="_x0000_i1072" DrawAspect="Content" ObjectID="_1468075737" r:id="rId43">
                  <o:LockedField>false</o:LockedField>
                </o:OLEObject>
              </w:object>
            </w:r>
            <w:r>
              <w:rPr>
                <w:sz w:val="21"/>
              </w:rPr>
              <w:t>，它们之间用轻质不可伸长的细绳连接，挂在轻质定滑轮上，用手竖直向上托住物体</w:t>
            </w:r>
            <w:r>
              <w:object>
                <v:shape id="_x0000_i1073"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73" DrawAspect="Content" ObjectID="_1468075738" r:id="rId45">
                  <o:LockedField>false</o:LockedField>
                </o:OLEObject>
              </w:object>
            </w:r>
            <w:r>
              <w:rPr>
                <w:sz w:val="21"/>
              </w:rPr>
              <w:t>让整个装置静止，若突然松手，在物体</w:t>
            </w:r>
            <w:r>
              <w:object>
                <v:shape id="_x0000_i1074" o:spt="75" alt="eqIdc14c6709d2a04863cacdee618b20613e" type="#_x0000_t75" style="height:11.3pt;width:10.65pt;" o:ole="t" filled="f" o:preferrelative="t" stroked="f" coordsize="21600,21600">
                  <v:path/>
                  <v:fill on="f" focussize="0,0"/>
                  <v:stroke on="f" joinstyle="miter"/>
                  <v:imagedata r:id="rId36" o:title="eqIdc14c6709d2a04863cacdee618b20613e"/>
                  <o:lock v:ext="edit" aspectratio="t"/>
                  <w10:wrap type="none"/>
                  <w10:anchorlock/>
                </v:shape>
                <o:OLEObject Type="Embed" ProgID="Equation.DSMT4" ShapeID="_x0000_i1074" DrawAspect="Content" ObjectID="_1468075739" r:id="rId46">
                  <o:LockedField>false</o:LockedField>
                </o:OLEObject>
              </w:object>
            </w:r>
            <w:r>
              <w:rPr>
                <w:sz w:val="21"/>
              </w:rPr>
              <w:t>落地前，细绳对</w:t>
            </w:r>
            <w:r>
              <w:object>
                <v:shape id="_x0000_i1075" o:spt="75" alt="eqId7f015ed8e497b4394053ddd19683a98f" type="#_x0000_t75" style="height:12.25pt;width:10.55pt;" o:ole="t" filled="f" o:preferrelative="t" stroked="f" coordsize="21600,21600">
                  <v:path/>
                  <v:fill on="f" focussize="0,0"/>
                  <v:stroke on="f" joinstyle="miter"/>
                  <v:imagedata r:id="rId48" o:title="eqId7f015ed8e497b4394053ddd19683a98f"/>
                  <o:lock v:ext="edit" aspectratio="t"/>
                  <w10:wrap type="none"/>
                  <w10:anchorlock/>
                </v:shape>
                <o:OLEObject Type="Embed" ProgID="Equation.DSMT4" ShapeID="_x0000_i1075" DrawAspect="Content" ObjectID="_1468075740" r:id="rId47">
                  <o:LockedField>false</o:LockedField>
                </o:OLEObject>
              </w:object>
            </w:r>
            <w:r>
              <w:rPr>
                <w:sz w:val="21"/>
              </w:rPr>
              <w:t>的拉力与静止时相比是</w:t>
            </w:r>
            <w:r>
              <w:rPr>
                <w:rFonts w:ascii="Times New Roman" w:hAnsi="Times New Roman" w:eastAsia="Times New Roman" w:cs="Times New Roman"/>
                <w:b w:val="0"/>
                <w:sz w:val="21"/>
                <w:u w:val="single"/>
              </w:rPr>
              <w:t xml:space="preserve">          </w:t>
            </w:r>
            <w:r>
              <w:rPr>
                <w:sz w:val="21"/>
              </w:rPr>
              <w:t>（变大/变小/不变），</w:t>
            </w:r>
            <w:r>
              <w:rPr>
                <w:i/>
                <w:sz w:val="21"/>
              </w:rPr>
              <w:t>AC</w:t>
            </w:r>
            <w:r>
              <w:rPr>
                <w:sz w:val="21"/>
              </w:rPr>
              <w:t>间的轻绳对A的拉力与静止时相比是</w:t>
            </w:r>
            <w:r>
              <w:rPr>
                <w:rFonts w:ascii="Times New Roman" w:hAnsi="Times New Roman" w:eastAsia="Times New Roman" w:cs="Times New Roman"/>
                <w:b w:val="0"/>
                <w:sz w:val="21"/>
                <w:u w:val="single"/>
              </w:rPr>
              <w:t xml:space="preserve">          </w:t>
            </w:r>
            <w:r>
              <w:rPr>
                <w:sz w:val="21"/>
              </w:rPr>
              <w:t>（变大/变小/不变），当B落地后A落地前，假设物体C 没有接触到定滑轮且钩码落地后不弹起，则物体</w:t>
            </w:r>
            <w:r>
              <w:object>
                <v:shape id="_x0000_i1076" o:spt="75" alt="eqId76c2bb7be2e9410a16502268fd4c67be" type="#_x0000_t75" style="height:10.55pt;width:10.55pt;" o:ole="t" filled="f" o:preferrelative="t" stroked="f" coordsize="21600,21600">
                  <v:path/>
                  <v:fill on="f" focussize="0,0"/>
                  <v:stroke on="f" joinstyle="miter"/>
                  <v:imagedata r:id="rId40" o:title="eqId76c2bb7be2e9410a16502268fd4c67be"/>
                  <o:lock v:ext="edit" aspectratio="t"/>
                  <w10:wrap type="none"/>
                  <w10:anchorlock/>
                </v:shape>
                <o:OLEObject Type="Embed" ProgID="Equation.DSMT4" ShapeID="_x0000_i1076" DrawAspect="Content" ObjectID="_1468075741" r:id="rId49">
                  <o:LockedField>false</o:LockedField>
                </o:OLEObject>
              </w:object>
            </w:r>
            <w:r>
              <w:rPr>
                <w:sz w:val="21"/>
              </w:rPr>
              <w:t>的运动情况是</w:t>
            </w:r>
            <w:r>
              <w:rPr>
                <w:rFonts w:ascii="Times New Roman" w:hAnsi="Times New Roman" w:eastAsia="Times New Roman" w:cs="Times New Roman"/>
                <w:b w:val="0"/>
                <w:sz w:val="21"/>
                <w:u w:val="single"/>
              </w:rPr>
              <w:t xml:space="preserve">     </w:t>
            </w:r>
            <w:r>
              <w:rPr>
                <w:sz w:val="21"/>
              </w:rPr>
              <w:t>。</w:t>
            </w:r>
          </w:p>
          <w:p w14:paraId="41D2AFD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85800" cy="1409700"/>
                  <wp:effectExtent l="0" t="0" r="0" b="0"/>
                  <wp:docPr id="100033" name="图片 100033" descr="@@@43699837-02ef-4601-bec6-1e6eea3488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3699837-02ef-4601-bec6-1e6eea34888f"/>
                          <pic:cNvPicPr>
                            <a:picLocks noChangeAspect="1"/>
                          </pic:cNvPicPr>
                        </pic:nvPicPr>
                        <pic:blipFill>
                          <a:blip r:embed="rId50"/>
                          <a:stretch>
                            <a:fillRect/>
                          </a:stretch>
                        </pic:blipFill>
                        <pic:spPr>
                          <a:xfrm>
                            <a:off x="0" y="0"/>
                            <a:ext cx="685800" cy="1409700"/>
                          </a:xfrm>
                          <a:prstGeom prst="rect">
                            <a:avLst/>
                          </a:prstGeom>
                        </pic:spPr>
                      </pic:pic>
                    </a:graphicData>
                  </a:graphic>
                </wp:inline>
              </w:drawing>
            </w:r>
          </w:p>
          <w:p w14:paraId="7B100CB5">
            <w:pPr>
              <w:spacing w:line="360" w:lineRule="auto"/>
              <w:ind w:left="420" w:hanging="420"/>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4426CB2">
            <w:pPr>
              <w:shd w:val="clear" w:color="auto" w:fill="auto"/>
              <w:spacing w:line="360" w:lineRule="auto"/>
              <w:jc w:val="left"/>
              <w:textAlignment w:val="center"/>
              <w:rPr>
                <w:sz w:val="21"/>
              </w:rPr>
            </w:pPr>
            <w:r>
              <w:rPr>
                <w:sz w:val="21"/>
              </w:rPr>
              <w:t>24．请按要求作图：</w:t>
            </w:r>
          </w:p>
          <w:p w14:paraId="184ECE6A">
            <w:pPr>
              <w:shd w:val="clear" w:color="auto" w:fill="auto"/>
              <w:spacing w:line="360" w:lineRule="auto"/>
              <w:jc w:val="left"/>
              <w:textAlignment w:val="center"/>
              <w:rPr>
                <w:sz w:val="21"/>
              </w:rPr>
            </w:pPr>
            <w:r>
              <w:rPr>
                <w:sz w:val="21"/>
              </w:rPr>
              <w:t>(1)如图是岸边一棵树的简化图，</w:t>
            </w:r>
            <w:r>
              <w:rPr>
                <w:rFonts w:ascii="Times New Roman" w:hAnsi="Times New Roman" w:eastAsia="Times New Roman" w:cs="Times New Roman"/>
                <w:i/>
                <w:sz w:val="21"/>
              </w:rPr>
              <w:t>MN</w:t>
            </w:r>
            <w:r>
              <w:rPr>
                <w:sz w:val="21"/>
              </w:rPr>
              <w:t>表示水面，</w:t>
            </w:r>
            <w:r>
              <w:rPr>
                <w:rFonts w:ascii="Times New Roman" w:hAnsi="Times New Roman" w:eastAsia="Times New Roman" w:cs="Times New Roman"/>
                <w:i/>
                <w:sz w:val="21"/>
              </w:rPr>
              <w:t>AB</w:t>
            </w:r>
            <w:r>
              <w:rPr>
                <w:sz w:val="21"/>
              </w:rPr>
              <w:t>表示岸边的一棵树，请画出树在水中所成的像。</w:t>
            </w:r>
          </w:p>
          <w:p w14:paraId="00A306A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76350" cy="704850"/>
                  <wp:effectExtent l="0" t="0" r="0" b="0"/>
                  <wp:docPr id="100035" name="图片 100035" descr="@@@b4009008-8fa7-433f-8a1b-1adf4269d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009008-8fa7-433f-8a1b-1adf4269d5eb"/>
                          <pic:cNvPicPr>
                            <a:picLocks noChangeAspect="1"/>
                          </pic:cNvPicPr>
                        </pic:nvPicPr>
                        <pic:blipFill>
                          <a:blip r:embed="rId51"/>
                          <a:stretch>
                            <a:fillRect/>
                          </a:stretch>
                        </pic:blipFill>
                        <pic:spPr>
                          <a:xfrm>
                            <a:off x="0" y="0"/>
                            <a:ext cx="1276350" cy="704850"/>
                          </a:xfrm>
                          <a:prstGeom prst="rect">
                            <a:avLst/>
                          </a:prstGeom>
                        </pic:spPr>
                      </pic:pic>
                    </a:graphicData>
                  </a:graphic>
                </wp:inline>
              </w:drawing>
            </w:r>
          </w:p>
          <w:p w14:paraId="6F4D3EBE">
            <w:pPr>
              <w:shd w:val="clear" w:color="auto" w:fill="auto"/>
              <w:spacing w:line="360" w:lineRule="auto"/>
              <w:jc w:val="left"/>
              <w:textAlignment w:val="center"/>
              <w:rPr>
                <w:sz w:val="21"/>
              </w:rPr>
            </w:pPr>
            <w:r>
              <w:rPr>
                <w:sz w:val="21"/>
              </w:rPr>
              <w:t>(2)如图是封闭式轿厢随钢索向右上方做匀速直线运动，请在图中画出货物A所受力的示意图（</w:t>
            </w:r>
            <w:r>
              <w:rPr>
                <w:rFonts w:ascii="Times New Roman" w:hAnsi="Times New Roman" w:eastAsia="Times New Roman" w:cs="Times New Roman"/>
                <w:i/>
                <w:sz w:val="21"/>
              </w:rPr>
              <w:t>O</w:t>
            </w:r>
            <w:r>
              <w:rPr>
                <w:sz w:val="21"/>
              </w:rPr>
              <w:t>点为其重心）。</w:t>
            </w:r>
          </w:p>
          <w:p w14:paraId="62622C2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162050"/>
                  <wp:effectExtent l="0" t="0" r="0" b="0"/>
                  <wp:docPr id="100037" name="图片 100037" descr="@@@175dd9e2-4300-4ffb-a81e-dfab7121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75dd9e2-4300-4ffb-a81e-dfab71211548"/>
                          <pic:cNvPicPr>
                            <a:picLocks noChangeAspect="1"/>
                          </pic:cNvPicPr>
                        </pic:nvPicPr>
                        <pic:blipFill>
                          <a:blip r:embed="rId52"/>
                          <a:stretch>
                            <a:fillRect/>
                          </a:stretch>
                        </pic:blipFill>
                        <pic:spPr>
                          <a:xfrm>
                            <a:off x="0" y="0"/>
                            <a:ext cx="1371600" cy="1162050"/>
                          </a:xfrm>
                          <a:prstGeom prst="rect">
                            <a:avLst/>
                          </a:prstGeom>
                        </pic:spPr>
                      </pic:pic>
                    </a:graphicData>
                  </a:graphic>
                </wp:inline>
              </w:drawing>
            </w:r>
          </w:p>
          <w:p w14:paraId="08409E1E">
            <w:pPr>
              <w:shd w:val="clear" w:color="auto" w:fill="auto"/>
              <w:spacing w:line="360" w:lineRule="auto"/>
              <w:jc w:val="left"/>
              <w:textAlignment w:val="center"/>
              <w:rPr>
                <w:sz w:val="21"/>
              </w:rPr>
            </w:pPr>
            <w:r>
              <w:rPr>
                <w:sz w:val="21"/>
              </w:rPr>
              <w:t>(3)如图的电路中，闭合开关，电流表正常工作，弹簧被压缩，请在图中画出磁感线的方向，并标出电流表左边接线柱，标出“+”或“—”。</w:t>
            </w:r>
          </w:p>
          <w:p w14:paraId="3188344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23950" cy="1600200"/>
                  <wp:effectExtent l="0" t="0" r="0" b="0"/>
                  <wp:docPr id="100039" name="图片 100039" descr="@@@efec695e-054c-4051-abed-613c0ac24d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fec695e-054c-4051-abed-613c0ac24d43"/>
                          <pic:cNvPicPr>
                            <a:picLocks noChangeAspect="1"/>
                          </pic:cNvPicPr>
                        </pic:nvPicPr>
                        <pic:blipFill>
                          <a:blip r:embed="rId53"/>
                          <a:stretch>
                            <a:fillRect/>
                          </a:stretch>
                        </pic:blipFill>
                        <pic:spPr>
                          <a:xfrm>
                            <a:off x="0" y="0"/>
                            <a:ext cx="1123950" cy="1600200"/>
                          </a:xfrm>
                          <a:prstGeom prst="rect">
                            <a:avLst/>
                          </a:prstGeom>
                        </pic:spPr>
                      </pic:pic>
                    </a:graphicData>
                  </a:graphic>
                </wp:inline>
              </w:drawing>
            </w:r>
          </w:p>
          <w:p w14:paraId="7B0AFBFF">
            <w:pPr>
              <w:spacing w:line="360" w:lineRule="auto"/>
              <w:ind w:left="420" w:hanging="420"/>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7D3450A8">
            <w:pPr>
              <w:shd w:val="clear" w:color="auto" w:fill="auto"/>
              <w:spacing w:line="360" w:lineRule="auto"/>
              <w:jc w:val="left"/>
              <w:textAlignment w:val="center"/>
              <w:rPr>
                <w:sz w:val="21"/>
              </w:rPr>
            </w:pPr>
            <w:r>
              <w:rPr>
                <w:sz w:val="21"/>
              </w:rPr>
              <w:t>25．小明用甲、乙两只鞋底花纹不同的运动鞋，探究滑动摩擦力大小与接触面粗糙程度的关系。</w:t>
            </w:r>
          </w:p>
          <w:p w14:paraId="0BA295E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752475"/>
                  <wp:effectExtent l="0" t="0" r="0" b="9525"/>
                  <wp:docPr id="100053" name="图片 100053" descr="@@@4c86e516-83ac-4060-9590-c7616639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c86e516-83ac-4060-9590-c76166393074"/>
                          <pic:cNvPicPr>
                            <a:picLocks noChangeAspect="1"/>
                          </pic:cNvPicPr>
                        </pic:nvPicPr>
                        <pic:blipFill>
                          <a:blip r:embed="rId54"/>
                          <a:stretch>
                            <a:fillRect/>
                          </a:stretch>
                        </pic:blipFill>
                        <pic:spPr>
                          <a:xfrm>
                            <a:off x="0" y="0"/>
                            <a:ext cx="2095500" cy="752475"/>
                          </a:xfrm>
                          <a:prstGeom prst="rect">
                            <a:avLst/>
                          </a:prstGeom>
                        </pic:spPr>
                      </pic:pic>
                    </a:graphicData>
                  </a:graphic>
                </wp:inline>
              </w:drawing>
            </w:r>
          </w:p>
          <w:p w14:paraId="45549F04">
            <w:pPr>
              <w:shd w:val="clear" w:color="auto" w:fill="auto"/>
              <w:spacing w:line="360" w:lineRule="auto"/>
              <w:jc w:val="left"/>
              <w:textAlignment w:val="center"/>
              <w:rPr>
                <w:sz w:val="21"/>
              </w:rPr>
            </w:pPr>
            <w:r>
              <w:rPr>
                <w:sz w:val="21"/>
              </w:rPr>
              <w:t>(1)为了用弹簧测力计示数反映运动鞋所受滑动摩擦力的大小，实验时弹簧测力计需沿</w:t>
            </w:r>
            <w:r>
              <w:rPr>
                <w:rFonts w:ascii="Times New Roman" w:hAnsi="Times New Roman" w:eastAsia="Times New Roman" w:cs="Times New Roman"/>
                <w:b w:val="0"/>
                <w:sz w:val="21"/>
                <w:u w:val="single"/>
              </w:rPr>
              <w:t xml:space="preserve">    </w:t>
            </w:r>
            <w:r>
              <w:rPr>
                <w:sz w:val="21"/>
              </w:rPr>
              <w:t>方向拉动，并使运动鞋在木板上做</w:t>
            </w:r>
            <w:r>
              <w:rPr>
                <w:rFonts w:ascii="Times New Roman" w:hAnsi="Times New Roman" w:eastAsia="Times New Roman" w:cs="Times New Roman"/>
                <w:b w:val="0"/>
                <w:sz w:val="21"/>
                <w:u w:val="single"/>
              </w:rPr>
              <w:t xml:space="preserve">    </w:t>
            </w:r>
            <w:r>
              <w:rPr>
                <w:sz w:val="21"/>
              </w:rPr>
              <w:t>运动。</w:t>
            </w:r>
          </w:p>
          <w:p w14:paraId="7FE89BB7">
            <w:pPr>
              <w:shd w:val="clear" w:color="auto" w:fill="auto"/>
              <w:spacing w:line="360" w:lineRule="auto"/>
              <w:jc w:val="left"/>
              <w:textAlignment w:val="center"/>
              <w:rPr>
                <w:sz w:val="21"/>
              </w:rPr>
            </w:pPr>
            <w:r>
              <w:rPr>
                <w:sz w:val="21"/>
              </w:rPr>
              <w:t>(2)将甲鞋放在水平木板上，进行正确操作后，弹簧测力计示数如图所示，为</w:t>
            </w:r>
            <w:r>
              <w:rPr>
                <w:rFonts w:ascii="Times New Roman" w:hAnsi="Times New Roman" w:eastAsia="Times New Roman" w:cs="Times New Roman"/>
                <w:b w:val="0"/>
                <w:sz w:val="21"/>
                <w:u w:val="single"/>
              </w:rPr>
              <w:t xml:space="preserve">    </w:t>
            </w:r>
            <w:r>
              <w:rPr>
                <w:sz w:val="21"/>
              </w:rPr>
              <w:t>N；换用花纹不同的乙鞋重复上述实验，弹簧测力计的示数为2.3N。</w:t>
            </w:r>
          </w:p>
          <w:p w14:paraId="26EB8C3E">
            <w:pPr>
              <w:shd w:val="clear" w:color="auto" w:fill="auto"/>
              <w:spacing w:line="360" w:lineRule="auto"/>
              <w:jc w:val="left"/>
              <w:textAlignment w:val="center"/>
              <w:rPr>
                <w:sz w:val="21"/>
              </w:rPr>
            </w:pPr>
            <w:r>
              <w:rPr>
                <w:sz w:val="21"/>
              </w:rPr>
              <w:t>(3)同组的小华认为小明的操作不能得到可靠的结论，原因是没有控制</w:t>
            </w:r>
            <w:r>
              <w:rPr>
                <w:rFonts w:ascii="Times New Roman" w:hAnsi="Times New Roman" w:eastAsia="Times New Roman" w:cs="Times New Roman"/>
                <w:b w:val="0"/>
                <w:sz w:val="21"/>
                <w:u w:val="single"/>
              </w:rPr>
              <w:t xml:space="preserve">    </w:t>
            </w:r>
            <w:r>
              <w:rPr>
                <w:sz w:val="21"/>
              </w:rPr>
              <w:t>相同。为得到结论，给出一种可行方案：</w:t>
            </w:r>
            <w:r>
              <w:rPr>
                <w:rFonts w:ascii="Times New Roman" w:hAnsi="Times New Roman" w:eastAsia="Times New Roman" w:cs="Times New Roman"/>
                <w:b w:val="0"/>
                <w:sz w:val="21"/>
                <w:u w:val="single"/>
              </w:rPr>
              <w:t xml:space="preserve">                </w:t>
            </w:r>
          </w:p>
          <w:p w14:paraId="3BE68C64">
            <w:pPr>
              <w:shd w:val="clear" w:color="auto" w:fill="auto"/>
              <w:spacing w:line="360" w:lineRule="auto"/>
              <w:jc w:val="left"/>
              <w:textAlignment w:val="center"/>
              <w:rPr>
                <w:sz w:val="21"/>
              </w:rPr>
            </w:pPr>
            <w:r>
              <w:rPr>
                <w:sz w:val="21"/>
              </w:rPr>
              <w:t>26．小明发现爸爸开车时在通过起伏路段的凸起路面时，都会慢速平稳通过。若快速通过，小明会有“腾飞”的感觉。同学们对汽车通过凸起路面时这种感觉提出了两种猜想。</w:t>
            </w:r>
          </w:p>
          <w:p w14:paraId="0A494547">
            <w:pPr>
              <w:shd w:val="clear" w:color="auto" w:fill="auto"/>
              <w:spacing w:line="360" w:lineRule="auto"/>
              <w:jc w:val="left"/>
              <w:textAlignment w:val="center"/>
              <w:rPr>
                <w:sz w:val="21"/>
              </w:rPr>
            </w:pPr>
            <w:r>
              <w:rPr>
                <w:sz w:val="21"/>
              </w:rPr>
              <w:t>猜想1：车的速度越大，路面对车的作用力越大</w:t>
            </w:r>
          </w:p>
          <w:p w14:paraId="45E380DD">
            <w:pPr>
              <w:shd w:val="clear" w:color="auto" w:fill="auto"/>
              <w:spacing w:line="360" w:lineRule="auto"/>
              <w:jc w:val="left"/>
              <w:textAlignment w:val="center"/>
              <w:rPr>
                <w:sz w:val="21"/>
              </w:rPr>
            </w:pPr>
            <w:r>
              <w:rPr>
                <w:sz w:val="21"/>
              </w:rPr>
              <w:t>猜想2：路面弯曲程度越大，路面对车的作用力越大</w:t>
            </w:r>
          </w:p>
          <w:p w14:paraId="15CBC86E">
            <w:pPr>
              <w:shd w:val="clear" w:color="auto" w:fill="auto"/>
              <w:spacing w:line="360" w:lineRule="auto"/>
              <w:jc w:val="left"/>
              <w:textAlignment w:val="center"/>
              <w:rPr>
                <w:sz w:val="21"/>
              </w:rPr>
            </w:pPr>
            <w:r>
              <w:rPr>
                <w:sz w:val="21"/>
              </w:rPr>
              <w:t>为探究这一问题，他们选用小球（模拟小车）、轨道、弧面支架Ⅰ、Ⅱ、Ⅲ（模拟凸起路面，用最高点处弧线半径</w:t>
            </w:r>
            <w:r>
              <w:rPr>
                <w:rFonts w:ascii="Times New Roman" w:hAnsi="Times New Roman" w:eastAsia="Times New Roman" w:cs="Times New Roman"/>
                <w:i/>
                <w:sz w:val="21"/>
              </w:rPr>
              <w:t>R</w:t>
            </w:r>
            <w:r>
              <w:rPr>
                <w:sz w:val="21"/>
              </w:rPr>
              <w:t>来表示弯曲程度，</w:t>
            </w:r>
            <w:r>
              <w:rPr>
                <w:rFonts w:ascii="Times New Roman" w:hAnsi="Times New Roman" w:eastAsia="Times New Roman" w:cs="Times New Roman"/>
                <w:i/>
                <w:sz w:val="21"/>
              </w:rPr>
              <w:t>R</w:t>
            </w:r>
            <w:r>
              <w:rPr>
                <w:sz w:val="21"/>
              </w:rPr>
              <w:t>越大，弯曲程度越小。已知</w:t>
            </w:r>
            <w:r>
              <w:object>
                <v:shape id="_x0000_i1084" o:spt="75" alt="eqId44ccbb0746587b843dd86d98f6675362" type="#_x0000_t75" style="height:15.9pt;width:56.3pt;" o:ole="t" filled="f" o:preferrelative="t" stroked="f" coordsize="21600,21600">
                  <v:path/>
                  <v:fill on="f" focussize="0,0"/>
                  <v:stroke on="f" joinstyle="miter"/>
                  <v:imagedata r:id="rId56" o:title="eqId44ccbb0746587b843dd86d98f6675362"/>
                  <o:lock v:ext="edit" aspectratio="t"/>
                  <w10:wrap type="none"/>
                  <w10:anchorlock/>
                </v:shape>
                <o:OLEObject Type="Embed" ProgID="Equation.DSMT4" ShapeID="_x0000_i1084" DrawAspect="Content" ObjectID="_1468075742" r:id="rId55">
                  <o:LockedField>false</o:LockedField>
                </o:OLEObject>
              </w:object>
            </w:r>
            <w:r>
              <w:rPr>
                <w:sz w:val="21"/>
              </w:rPr>
              <w:t>）、电子秤等器材进行了如图甲所示的实验。</w:t>
            </w:r>
          </w:p>
          <w:p w14:paraId="479BC2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67815"/>
                  <wp:effectExtent l="0" t="0" r="635" b="13335"/>
                  <wp:docPr id="100055" name="图片 100055" descr="@@@d635c815-a1c2-4b64-935a-4cf4655c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635c815-a1c2-4b64-935a-4cf4655c1606"/>
                          <pic:cNvPicPr>
                            <a:picLocks noChangeAspect="1"/>
                          </pic:cNvPicPr>
                        </pic:nvPicPr>
                        <pic:blipFill>
                          <a:blip r:embed="rId57"/>
                          <a:stretch>
                            <a:fillRect/>
                          </a:stretch>
                        </pic:blipFill>
                        <pic:spPr>
                          <a:xfrm>
                            <a:off x="0" y="0"/>
                            <a:ext cx="5276800" cy="1568280"/>
                          </a:xfrm>
                          <a:prstGeom prst="rect">
                            <a:avLst/>
                          </a:prstGeom>
                        </pic:spPr>
                      </pic:pic>
                    </a:graphicData>
                  </a:graphic>
                </wp:inline>
              </w:drawing>
            </w:r>
          </w:p>
          <w:p w14:paraId="47153BE0">
            <w:pPr>
              <w:shd w:val="clear" w:color="auto" w:fill="auto"/>
              <w:spacing w:line="360" w:lineRule="auto"/>
              <w:jc w:val="left"/>
              <w:textAlignment w:val="center"/>
              <w:rPr>
                <w:sz w:val="21"/>
              </w:rPr>
            </w:pPr>
            <w:r>
              <w:rPr>
                <w:sz w:val="21"/>
              </w:rPr>
              <w:t>（1）他将小球置于水平放置的电子秤上时，示数为0.27kg．</w:t>
            </w:r>
          </w:p>
          <w:p w14:paraId="36E568B8">
            <w:pPr>
              <w:shd w:val="clear" w:color="auto" w:fill="auto"/>
              <w:spacing w:line="360" w:lineRule="auto"/>
              <w:jc w:val="left"/>
              <w:textAlignment w:val="center"/>
              <w:rPr>
                <w:sz w:val="21"/>
              </w:rPr>
            </w:pPr>
            <w:r>
              <w:rPr>
                <w:sz w:val="21"/>
              </w:rPr>
              <w:t>（2）①在秤上安放弧面支架并对秤进行调零，读出电子秤示数，该示数可反映小球与弧面顶部相互作用力</w:t>
            </w:r>
            <w:r>
              <w:rPr>
                <w:rFonts w:ascii="Times New Roman" w:hAnsi="Times New Roman" w:eastAsia="Times New Roman" w:cs="Times New Roman"/>
                <w:i/>
                <w:sz w:val="21"/>
              </w:rPr>
              <w:t>F</w:t>
            </w:r>
            <w:r>
              <w:rPr>
                <w:sz w:val="21"/>
              </w:rPr>
              <w:t>的大小。</w:t>
            </w:r>
          </w:p>
          <w:p w14:paraId="69F835EB">
            <w:pPr>
              <w:shd w:val="clear" w:color="auto" w:fill="auto"/>
              <w:spacing w:line="360" w:lineRule="auto"/>
              <w:jc w:val="left"/>
              <w:textAlignment w:val="center"/>
              <w:rPr>
                <w:sz w:val="21"/>
              </w:rPr>
            </w:pPr>
            <w:r>
              <w:rPr>
                <w:sz w:val="21"/>
              </w:rPr>
              <w:t>②将小球从轨道的</w:t>
            </w:r>
            <w:r>
              <w:rPr>
                <w:rFonts w:ascii="Times New Roman" w:hAnsi="Times New Roman" w:eastAsia="Times New Roman" w:cs="Times New Roman"/>
                <w:i/>
                <w:sz w:val="21"/>
              </w:rPr>
              <w:t>A</w:t>
            </w:r>
            <w:r>
              <w:rPr>
                <w:sz w:val="21"/>
              </w:rPr>
              <w:t>点由静止释放，运动到右侧轨道，记录电子秤示数。</w:t>
            </w:r>
          </w:p>
          <w:p w14:paraId="6820CF96">
            <w:pPr>
              <w:shd w:val="clear" w:color="auto" w:fill="auto"/>
              <w:spacing w:line="360" w:lineRule="auto"/>
              <w:jc w:val="left"/>
              <w:textAlignment w:val="center"/>
              <w:rPr>
                <w:sz w:val="21"/>
              </w:rPr>
            </w:pPr>
            <w:r>
              <w:rPr>
                <w:sz w:val="21"/>
              </w:rPr>
              <w:t>③为验证猜想1，接下来的操作是</w:t>
            </w:r>
            <w:r>
              <w:rPr>
                <w:rFonts w:ascii="Times New Roman" w:hAnsi="Times New Roman" w:eastAsia="Times New Roman" w:cs="Times New Roman"/>
                <w:b w:val="0"/>
                <w:sz w:val="21"/>
                <w:u w:val="single"/>
              </w:rPr>
              <w:t xml:space="preserve">      </w:t>
            </w:r>
            <w:r>
              <w:rPr>
                <w:sz w:val="21"/>
              </w:rPr>
              <w:t>。</w:t>
            </w:r>
          </w:p>
          <w:p w14:paraId="74A2897B">
            <w:pPr>
              <w:shd w:val="clear" w:color="auto" w:fill="auto"/>
              <w:spacing w:line="360" w:lineRule="auto"/>
              <w:jc w:val="left"/>
              <w:textAlignment w:val="center"/>
              <w:rPr>
                <w:sz w:val="21"/>
              </w:rPr>
            </w:pPr>
            <w:r>
              <w:rPr>
                <w:sz w:val="21"/>
              </w:rPr>
              <w:t>（3）更换弧面支架进行实验。各次实验数据如下表：</w:t>
            </w:r>
          </w:p>
          <w:tbl>
            <w:tblPr>
              <w:tblStyle w:val="7"/>
              <w:tblW w:w="7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13"/>
              <w:gridCol w:w="713"/>
              <w:gridCol w:w="713"/>
              <w:gridCol w:w="713"/>
              <w:gridCol w:w="713"/>
              <w:gridCol w:w="713"/>
              <w:gridCol w:w="713"/>
              <w:gridCol w:w="713"/>
              <w:gridCol w:w="713"/>
              <w:gridCol w:w="713"/>
            </w:tblGrid>
            <w:tr w14:paraId="55CF6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37F893">
                  <w:pPr>
                    <w:shd w:val="clear" w:color="auto" w:fill="auto"/>
                    <w:spacing w:line="360" w:lineRule="auto"/>
                    <w:jc w:val="left"/>
                    <w:textAlignment w:val="center"/>
                    <w:rPr>
                      <w:sz w:val="21"/>
                    </w:rPr>
                  </w:pPr>
                  <w:r>
                    <w:rPr>
                      <w:sz w:val="21"/>
                    </w:rPr>
                    <w:t>实验次数</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F4159B">
                  <w:pPr>
                    <w:shd w:val="clear" w:color="auto" w:fill="auto"/>
                    <w:spacing w:line="360" w:lineRule="auto"/>
                    <w:jc w:val="left"/>
                    <w:textAlignment w:val="center"/>
                    <w:rPr>
                      <w:sz w:val="21"/>
                    </w:rPr>
                  </w:pPr>
                  <w:r>
                    <w:rPr>
                      <w:sz w:val="21"/>
                    </w:rPr>
                    <w:t>1</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E23AAF">
                  <w:pPr>
                    <w:shd w:val="clear" w:color="auto" w:fill="auto"/>
                    <w:spacing w:line="360" w:lineRule="auto"/>
                    <w:jc w:val="left"/>
                    <w:textAlignment w:val="center"/>
                    <w:rPr>
                      <w:sz w:val="21"/>
                    </w:rPr>
                  </w:pPr>
                  <w:r>
                    <w:rPr>
                      <w:sz w:val="21"/>
                    </w:rPr>
                    <w:t>2</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1380A7">
                  <w:pPr>
                    <w:shd w:val="clear" w:color="auto" w:fill="auto"/>
                    <w:spacing w:line="360" w:lineRule="auto"/>
                    <w:jc w:val="left"/>
                    <w:textAlignment w:val="center"/>
                    <w:rPr>
                      <w:sz w:val="21"/>
                    </w:rPr>
                  </w:pPr>
                  <w:r>
                    <w:rPr>
                      <w:sz w:val="21"/>
                    </w:rPr>
                    <w:t>3</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6424A7">
                  <w:pPr>
                    <w:shd w:val="clear" w:color="auto" w:fill="auto"/>
                    <w:spacing w:line="360" w:lineRule="auto"/>
                    <w:jc w:val="left"/>
                    <w:textAlignment w:val="center"/>
                    <w:rPr>
                      <w:sz w:val="21"/>
                    </w:rPr>
                  </w:pPr>
                  <w:r>
                    <w:rPr>
                      <w:sz w:val="21"/>
                    </w:rPr>
                    <w:t>4</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DCE584">
                  <w:pPr>
                    <w:shd w:val="clear" w:color="auto" w:fill="auto"/>
                    <w:spacing w:line="360" w:lineRule="auto"/>
                    <w:jc w:val="left"/>
                    <w:textAlignment w:val="center"/>
                    <w:rPr>
                      <w:sz w:val="21"/>
                    </w:rPr>
                  </w:pPr>
                  <w:r>
                    <w:rPr>
                      <w:sz w:val="21"/>
                    </w:rPr>
                    <w:t>5</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8E3919">
                  <w:pPr>
                    <w:shd w:val="clear" w:color="auto" w:fill="auto"/>
                    <w:spacing w:line="360" w:lineRule="auto"/>
                    <w:jc w:val="left"/>
                    <w:textAlignment w:val="center"/>
                    <w:rPr>
                      <w:sz w:val="21"/>
                    </w:rPr>
                  </w:pPr>
                  <w:r>
                    <w:rPr>
                      <w:sz w:val="21"/>
                    </w:rPr>
                    <w:t>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F4EC4B">
                  <w:pPr>
                    <w:shd w:val="clear" w:color="auto" w:fill="auto"/>
                    <w:spacing w:line="360" w:lineRule="auto"/>
                    <w:jc w:val="left"/>
                    <w:textAlignment w:val="center"/>
                    <w:rPr>
                      <w:sz w:val="21"/>
                    </w:rPr>
                  </w:pPr>
                  <w:r>
                    <w:rPr>
                      <w:sz w:val="21"/>
                    </w:rPr>
                    <w:t>7</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99A5A6">
                  <w:pPr>
                    <w:shd w:val="clear" w:color="auto" w:fill="auto"/>
                    <w:spacing w:line="360" w:lineRule="auto"/>
                    <w:jc w:val="left"/>
                    <w:textAlignment w:val="center"/>
                    <w:rPr>
                      <w:sz w:val="21"/>
                    </w:rPr>
                  </w:pPr>
                  <w:r>
                    <w:rPr>
                      <w:sz w:val="21"/>
                    </w:rPr>
                    <w:t>8</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2DCC31">
                  <w:pPr>
                    <w:shd w:val="clear" w:color="auto" w:fill="auto"/>
                    <w:spacing w:line="360" w:lineRule="auto"/>
                    <w:jc w:val="left"/>
                    <w:textAlignment w:val="center"/>
                    <w:rPr>
                      <w:sz w:val="21"/>
                    </w:rPr>
                  </w:pPr>
                  <w:r>
                    <w:rPr>
                      <w:sz w:val="21"/>
                    </w:rPr>
                    <w:t>9</w:t>
                  </w:r>
                </w:p>
              </w:tc>
            </w:tr>
            <w:tr w14:paraId="7A76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36F8A8">
                  <w:pPr>
                    <w:shd w:val="clear" w:color="auto" w:fill="auto"/>
                    <w:spacing w:line="360" w:lineRule="auto"/>
                    <w:jc w:val="left"/>
                    <w:textAlignment w:val="center"/>
                    <w:rPr>
                      <w:rFonts w:ascii="Times New Roman" w:hAnsi="Times New Roman" w:eastAsia="Times New Roman" w:cs="Times New Roman"/>
                      <w:i/>
                      <w:sz w:val="21"/>
                    </w:rPr>
                  </w:pPr>
                  <w:r>
                    <w:rPr>
                      <w:sz w:val="21"/>
                    </w:rPr>
                    <w:t>弯曲程度</w:t>
                  </w:r>
                  <w:r>
                    <w:rPr>
                      <w:rFonts w:ascii="Times New Roman" w:hAnsi="Times New Roman" w:eastAsia="Times New Roman" w:cs="Times New Roman"/>
                      <w:i/>
                      <w:sz w:val="21"/>
                    </w:rPr>
                    <w:t>R</w: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BF6A6E">
                  <w:pPr>
                    <w:shd w:val="clear" w:color="auto" w:fill="auto"/>
                    <w:spacing w:line="360" w:lineRule="auto"/>
                    <w:jc w:val="left"/>
                    <w:textAlignment w:val="center"/>
                    <w:rPr>
                      <w:sz w:val="21"/>
                    </w:rPr>
                  </w:pPr>
                  <w:r>
                    <w:object>
                      <v:shape id="_x0000_i1085" o:spt="75" alt="eqIda6c67fb22a0da1f5907ffb1ca15b69c4" type="#_x0000_t75" style="height:15.55pt;width:12.3pt;" o:ole="t" filled="f" o:preferrelative="t" stroked="f" coordsize="21600,21600">
                        <v:path/>
                        <v:fill on="f" focussize="0,0"/>
                        <v:stroke on="f" joinstyle="miter"/>
                        <v:imagedata r:id="rId59" o:title="eqIda6c67fb22a0da1f5907ffb1ca15b69c4"/>
                        <o:lock v:ext="edit" aspectratio="t"/>
                        <w10:wrap type="none"/>
                        <w10:anchorlock/>
                      </v:shape>
                      <o:OLEObject Type="Embed" ProgID="Equation.DSMT4" ShapeID="_x0000_i1085" DrawAspect="Content" ObjectID="_1468075743" r:id="rId58">
                        <o:LockedField>false</o:LockedField>
                      </o:OLEObject>
                    </w:objec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6290BD">
                  <w:pPr>
                    <w:shd w:val="clear" w:color="auto" w:fill="auto"/>
                    <w:spacing w:line="360" w:lineRule="auto"/>
                    <w:jc w:val="left"/>
                    <w:textAlignment w:val="center"/>
                    <w:rPr>
                      <w:sz w:val="21"/>
                    </w:rPr>
                  </w:pPr>
                  <w:r>
                    <w:object>
                      <v:shape id="_x0000_i1086" o:spt="75" alt="eqId205511fd48a2cdb807fd6c7536e70eb8" type="#_x0000_t75" style="height:15.6pt;width:14.05pt;" o:ole="t" filled="f" o:preferrelative="t" stroked="f" coordsize="21600,21600">
                        <v:path/>
                        <v:fill on="f" focussize="0,0"/>
                        <v:stroke on="f" joinstyle="miter"/>
                        <v:imagedata r:id="rId61" o:title="eqId205511fd48a2cdb807fd6c7536e70eb8"/>
                        <o:lock v:ext="edit" aspectratio="t"/>
                        <w10:wrap type="none"/>
                        <w10:anchorlock/>
                      </v:shape>
                      <o:OLEObject Type="Embed" ProgID="Equation.DSMT4" ShapeID="_x0000_i1086" DrawAspect="Content" ObjectID="_1468075744" r:id="rId60">
                        <o:LockedField>false</o:LockedField>
                      </o:OLEObject>
                    </w:object>
                  </w:r>
                </w:p>
              </w:tc>
              <w:tc>
                <w:tcPr>
                  <w:tcW w:w="2139"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F29BFB">
                  <w:pPr>
                    <w:shd w:val="clear" w:color="auto" w:fill="auto"/>
                    <w:spacing w:line="360" w:lineRule="auto"/>
                    <w:jc w:val="left"/>
                    <w:textAlignment w:val="center"/>
                    <w:rPr>
                      <w:sz w:val="21"/>
                    </w:rPr>
                  </w:pPr>
                  <w:r>
                    <w:object>
                      <v:shape id="_x0000_i1087" o:spt="75" alt="eqIdd01368819f6ce151b3ce5725fb261cc2" type="#_x0000_t75" style="height:15.8pt;width:15.8pt;" o:ole="t" filled="f" o:preferrelative="t" stroked="f" coordsize="21600,21600">
                        <v:path/>
                        <v:fill on="f" focussize="0,0"/>
                        <v:stroke on="f" joinstyle="miter"/>
                        <v:imagedata r:id="rId63" o:title="eqIdd01368819f6ce151b3ce5725fb261cc2"/>
                        <o:lock v:ext="edit" aspectratio="t"/>
                        <w10:wrap type="none"/>
                        <w10:anchorlock/>
                      </v:shape>
                      <o:OLEObject Type="Embed" ProgID="Equation.DSMT4" ShapeID="_x0000_i1087" DrawAspect="Content" ObjectID="_1468075745" r:id="rId62">
                        <o:LockedField>false</o:LockedField>
                      </o:OLEObject>
                    </w:object>
                  </w:r>
                </w:p>
              </w:tc>
            </w:tr>
            <w:tr w14:paraId="4EBC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8D956C">
                  <w:pPr>
                    <w:shd w:val="clear" w:color="auto" w:fill="auto"/>
                    <w:spacing w:line="360" w:lineRule="auto"/>
                    <w:jc w:val="left"/>
                    <w:textAlignment w:val="center"/>
                    <w:rPr>
                      <w:sz w:val="21"/>
                    </w:rPr>
                  </w:pPr>
                  <w:r>
                    <w:rPr>
                      <w:sz w:val="21"/>
                    </w:rPr>
                    <w:t>释放位置</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D85745">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5874E6">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609F8">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BDFEBC">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258B18">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B6A5E4">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89FF29">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A</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84ECD0">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B</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D0B25B">
                  <w:pPr>
                    <w:shd w:val="clear" w:color="auto" w:fill="auto"/>
                    <w:spacing w:line="360" w:lineRule="auto"/>
                    <w:jc w:val="left"/>
                    <w:textAlignment w:val="center"/>
                    <w:rPr>
                      <w:rFonts w:ascii="Times New Roman" w:hAnsi="Times New Roman" w:eastAsia="Times New Roman" w:cs="Times New Roman"/>
                      <w:i/>
                      <w:sz w:val="21"/>
                    </w:rPr>
                  </w:pPr>
                  <w:r>
                    <w:rPr>
                      <w:rFonts w:ascii="Times New Roman" w:hAnsi="Times New Roman" w:eastAsia="Times New Roman" w:cs="Times New Roman"/>
                      <w:i/>
                      <w:sz w:val="21"/>
                    </w:rPr>
                    <w:t>C</w:t>
                  </w:r>
                </w:p>
              </w:tc>
            </w:tr>
            <w:tr w14:paraId="1727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DF8067">
                  <w:pPr>
                    <w:shd w:val="clear" w:color="auto" w:fill="auto"/>
                    <w:spacing w:line="360" w:lineRule="auto"/>
                    <w:jc w:val="left"/>
                    <w:textAlignment w:val="center"/>
                    <w:rPr>
                      <w:sz w:val="21"/>
                    </w:rPr>
                  </w:pPr>
                  <w:r>
                    <w:rPr>
                      <w:sz w:val="21"/>
                    </w:rPr>
                    <w:t>电子秤示数/kg</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78B978">
                  <w:pPr>
                    <w:shd w:val="clear" w:color="auto" w:fill="auto"/>
                    <w:spacing w:line="360" w:lineRule="auto"/>
                    <w:jc w:val="left"/>
                    <w:textAlignment w:val="center"/>
                    <w:rPr>
                      <w:sz w:val="21"/>
                    </w:rPr>
                  </w:pPr>
                  <w:r>
                    <w:rPr>
                      <w:sz w:val="21"/>
                    </w:rPr>
                    <w:t>0.256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6095FE">
                  <w:pPr>
                    <w:shd w:val="clear" w:color="auto" w:fill="auto"/>
                    <w:spacing w:line="360" w:lineRule="auto"/>
                    <w:jc w:val="left"/>
                    <w:textAlignment w:val="center"/>
                    <w:rPr>
                      <w:sz w:val="21"/>
                    </w:rPr>
                  </w:pPr>
                  <w:r>
                    <w:rPr>
                      <w:sz w:val="21"/>
                    </w:rPr>
                    <w:t>0.251</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CEC1C9">
                  <w:pPr>
                    <w:shd w:val="clear" w:color="auto" w:fill="auto"/>
                    <w:spacing w:line="360" w:lineRule="auto"/>
                    <w:jc w:val="left"/>
                    <w:textAlignment w:val="center"/>
                    <w:rPr>
                      <w:sz w:val="21"/>
                    </w:rPr>
                  </w:pPr>
                  <w:r>
                    <w:rPr>
                      <w:sz w:val="21"/>
                    </w:rPr>
                    <w:t>0.247</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483476">
                  <w:pPr>
                    <w:shd w:val="clear" w:color="auto" w:fill="auto"/>
                    <w:spacing w:line="360" w:lineRule="auto"/>
                    <w:jc w:val="left"/>
                    <w:textAlignment w:val="center"/>
                    <w:rPr>
                      <w:sz w:val="21"/>
                    </w:rPr>
                  </w:pPr>
                  <w:r>
                    <w:rPr>
                      <w:sz w:val="21"/>
                    </w:rPr>
                    <w:t>0.236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3E85E2">
                  <w:pPr>
                    <w:shd w:val="clear" w:color="auto" w:fill="auto"/>
                    <w:spacing w:line="360" w:lineRule="auto"/>
                    <w:jc w:val="left"/>
                    <w:textAlignment w:val="center"/>
                    <w:rPr>
                      <w:sz w:val="21"/>
                    </w:rPr>
                  </w:pPr>
                  <w:r>
                    <w:rPr>
                      <w:sz w:val="21"/>
                    </w:rPr>
                    <w:t>0.228</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1F55AD">
                  <w:pPr>
                    <w:shd w:val="clear" w:color="auto" w:fill="auto"/>
                    <w:spacing w:line="360" w:lineRule="auto"/>
                    <w:jc w:val="left"/>
                    <w:textAlignment w:val="center"/>
                    <w:rPr>
                      <w:sz w:val="21"/>
                    </w:rPr>
                  </w:pPr>
                  <w:r>
                    <w:rPr>
                      <w:sz w:val="21"/>
                    </w:rPr>
                    <w:t>0.213</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017B57">
                  <w:pPr>
                    <w:shd w:val="clear" w:color="auto" w:fill="auto"/>
                    <w:spacing w:line="360" w:lineRule="auto"/>
                    <w:jc w:val="left"/>
                    <w:textAlignment w:val="center"/>
                    <w:rPr>
                      <w:sz w:val="21"/>
                    </w:rPr>
                  </w:pPr>
                  <w:r>
                    <w:rPr>
                      <w:sz w:val="21"/>
                    </w:rPr>
                    <w:t>0.214</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6113D3">
                  <w:pPr>
                    <w:shd w:val="clear" w:color="auto" w:fill="auto"/>
                    <w:spacing w:line="360" w:lineRule="auto"/>
                    <w:jc w:val="left"/>
                    <w:textAlignment w:val="center"/>
                    <w:rPr>
                      <w:sz w:val="21"/>
                    </w:rPr>
                  </w:pPr>
                  <w:r>
                    <w:rPr>
                      <w:sz w:val="21"/>
                    </w:rPr>
                    <w:t>0.206</w:t>
                  </w:r>
                </w:p>
              </w:tc>
              <w:tc>
                <w:tcPr>
                  <w:tcW w:w="7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185158">
                  <w:pPr>
                    <w:shd w:val="clear" w:color="auto" w:fill="auto"/>
                    <w:spacing w:line="360" w:lineRule="auto"/>
                    <w:jc w:val="left"/>
                    <w:textAlignment w:val="center"/>
                    <w:rPr>
                      <w:sz w:val="21"/>
                    </w:rPr>
                  </w:pPr>
                  <w:r>
                    <w:rPr>
                      <w:sz w:val="21"/>
                    </w:rPr>
                    <w:t>0.194</w:t>
                  </w:r>
                </w:p>
              </w:tc>
            </w:tr>
          </w:tbl>
          <w:p w14:paraId="65493CA3">
            <w:pPr>
              <w:shd w:val="clear" w:color="auto" w:fill="auto"/>
              <w:spacing w:line="360" w:lineRule="auto"/>
              <w:jc w:val="left"/>
              <w:textAlignment w:val="center"/>
              <w:rPr>
                <w:sz w:val="21"/>
              </w:rPr>
            </w:pPr>
            <w:r>
              <w:rPr>
                <w:sz w:val="21"/>
              </w:rPr>
              <w:t>①分析数据可知猜想</w:t>
            </w:r>
            <w:r>
              <w:rPr>
                <w:rFonts w:ascii="Times New Roman" w:hAnsi="Times New Roman" w:eastAsia="Times New Roman" w:cs="Times New Roman"/>
                <w:b w:val="0"/>
                <w:sz w:val="21"/>
                <w:u w:val="single"/>
              </w:rPr>
              <w:t xml:space="preserve">      </w:t>
            </w:r>
            <w:r>
              <w:rPr>
                <w:sz w:val="21"/>
              </w:rPr>
              <w:t>错误。</w:t>
            </w:r>
          </w:p>
          <w:p w14:paraId="7A708127">
            <w:pPr>
              <w:shd w:val="clear" w:color="auto" w:fill="auto"/>
              <w:spacing w:line="360" w:lineRule="auto"/>
              <w:jc w:val="left"/>
              <w:textAlignment w:val="center"/>
              <w:rPr>
                <w:sz w:val="21"/>
              </w:rPr>
            </w:pPr>
            <w:r>
              <w:rPr>
                <w:sz w:val="21"/>
              </w:rPr>
              <w:t>A．只有1</w:t>
            </w:r>
            <w:r>
              <w:rPr>
                <w:rFonts w:ascii="Times New Roman" w:hAnsi="Times New Roman" w:eastAsia="Times New Roman" w:cs="Times New Roman"/>
                <w:kern w:val="0"/>
                <w:sz w:val="24"/>
                <w:szCs w:val="24"/>
              </w:rPr>
              <w:t>    </w:t>
            </w:r>
            <w:r>
              <w:rPr>
                <w:sz w:val="21"/>
              </w:rPr>
              <w:t>B．只有2</w:t>
            </w:r>
            <w:r>
              <w:rPr>
                <w:rFonts w:ascii="Times New Roman" w:hAnsi="Times New Roman" w:eastAsia="Times New Roman" w:cs="Times New Roman"/>
                <w:kern w:val="0"/>
                <w:sz w:val="24"/>
                <w:szCs w:val="24"/>
              </w:rPr>
              <w:t>    </w:t>
            </w:r>
            <w:r>
              <w:rPr>
                <w:sz w:val="21"/>
              </w:rPr>
              <w:t>C．1和2</w:t>
            </w:r>
          </w:p>
          <w:p w14:paraId="4C42C558">
            <w:pPr>
              <w:shd w:val="clear" w:color="auto" w:fill="auto"/>
              <w:spacing w:line="360" w:lineRule="auto"/>
              <w:jc w:val="left"/>
              <w:textAlignment w:val="center"/>
              <w:rPr>
                <w:sz w:val="21"/>
              </w:rPr>
            </w:pPr>
            <w:r>
              <w:rPr>
                <w:sz w:val="21"/>
              </w:rPr>
              <w:t>②分析1、2、3数据可初步得出：其他条件一定时，</w:t>
            </w:r>
            <w:r>
              <w:rPr>
                <w:rFonts w:ascii="Times New Roman" w:hAnsi="Times New Roman" w:eastAsia="Times New Roman" w:cs="Times New Roman"/>
                <w:b w:val="0"/>
                <w:sz w:val="21"/>
                <w:u w:val="single"/>
              </w:rPr>
              <w:t xml:space="preserve">      </w:t>
            </w:r>
            <w:r>
              <w:rPr>
                <w:sz w:val="21"/>
              </w:rPr>
              <w:t>，路面与车之间的相互作用力</w:t>
            </w:r>
            <w:r>
              <w:rPr>
                <w:rFonts w:ascii="Times New Roman" w:hAnsi="Times New Roman" w:eastAsia="Times New Roman" w:cs="Times New Roman"/>
                <w:i/>
                <w:sz w:val="21"/>
              </w:rPr>
              <w:t>F</w:t>
            </w:r>
            <w:r>
              <w:rPr>
                <w:sz w:val="21"/>
              </w:rPr>
              <w:t>越小，因此当汽车通过凸起路面顶部的速度足够大，若路面前方突发状况，不可以紧急刹车避让的理由是</w:t>
            </w:r>
            <w:r>
              <w:rPr>
                <w:rFonts w:ascii="Times New Roman" w:hAnsi="Times New Roman" w:eastAsia="Times New Roman" w:cs="Times New Roman"/>
                <w:b w:val="0"/>
                <w:sz w:val="21"/>
                <w:u w:val="single"/>
              </w:rPr>
              <w:t xml:space="preserve">      </w:t>
            </w:r>
            <w:r>
              <w:rPr>
                <w:sz w:val="21"/>
              </w:rPr>
              <w:t>。</w:t>
            </w:r>
          </w:p>
          <w:p w14:paraId="559F38C8">
            <w:pPr>
              <w:shd w:val="clear" w:color="auto" w:fill="auto"/>
              <w:spacing w:line="360" w:lineRule="auto"/>
              <w:jc w:val="left"/>
              <w:textAlignment w:val="center"/>
              <w:rPr>
                <w:sz w:val="21"/>
              </w:rPr>
            </w:pPr>
            <w:r>
              <w:rPr>
                <w:sz w:val="21"/>
              </w:rPr>
              <w:t>③分析1、4、7（或2、5、8，或3、6、9）可推理得出：当其他条件一定时，若</w:t>
            </w:r>
            <w:r>
              <w:rPr>
                <w:rFonts w:ascii="Times New Roman" w:hAnsi="Times New Roman" w:eastAsia="Times New Roman" w:cs="Times New Roman"/>
                <w:i/>
                <w:sz w:val="21"/>
              </w:rPr>
              <w:t>R</w:t>
            </w:r>
            <w:r>
              <w:rPr>
                <w:sz w:val="21"/>
              </w:rPr>
              <w:t>足够大，则小球通过弧面顶部时的作用力</w:t>
            </w:r>
            <w:r>
              <w:rPr>
                <w:rFonts w:ascii="Times New Roman" w:hAnsi="Times New Roman" w:eastAsia="Times New Roman" w:cs="Times New Roman"/>
                <w:i/>
                <w:sz w:val="21"/>
              </w:rPr>
              <w:t>F</w:t>
            </w:r>
            <w:r>
              <w:rPr>
                <w:sz w:val="21"/>
              </w:rPr>
              <w:t>接近于</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g</w:t>
            </w:r>
            <w:r>
              <w:rPr>
                <w:sz w:val="21"/>
              </w:rPr>
              <w:t>取10N/kg）</w:t>
            </w:r>
          </w:p>
          <w:p w14:paraId="51BC0DC2">
            <w:pPr>
              <w:shd w:val="clear" w:color="auto" w:fill="auto"/>
              <w:spacing w:line="360" w:lineRule="auto"/>
              <w:jc w:val="left"/>
              <w:textAlignment w:val="center"/>
              <w:rPr>
                <w:sz w:val="21"/>
              </w:rPr>
            </w:pPr>
            <w:r>
              <w:rPr>
                <w:sz w:val="21"/>
              </w:rPr>
              <w:t>（4）若不同质量的小球以相同的速度通过凸形路面和凹形路面运动路径简化为曲线模型，如图乙，用同样的方法收集到电子秤显示的数据如下表：</w:t>
            </w:r>
          </w:p>
          <w:tbl>
            <w:tblPr>
              <w:tblStyle w:val="7"/>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38"/>
              <w:gridCol w:w="1540"/>
              <w:gridCol w:w="3060"/>
              <w:gridCol w:w="3057"/>
            </w:tblGrid>
            <w:tr w14:paraId="4B957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84FDB1">
                  <w:pPr>
                    <w:shd w:val="clear" w:color="auto" w:fill="auto"/>
                    <w:spacing w:line="360" w:lineRule="auto"/>
                    <w:jc w:val="left"/>
                    <w:textAlignment w:val="center"/>
                    <w:rPr>
                      <w:sz w:val="21"/>
                    </w:rPr>
                  </w:pPr>
                  <w:r>
                    <w:rPr>
                      <w:sz w:val="21"/>
                    </w:rPr>
                    <w:t>序号</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934F5">
                  <w:pPr>
                    <w:shd w:val="clear" w:color="auto" w:fill="auto"/>
                    <w:spacing w:line="360" w:lineRule="auto"/>
                    <w:jc w:val="left"/>
                    <w:textAlignment w:val="center"/>
                    <w:rPr>
                      <w:sz w:val="21"/>
                    </w:rPr>
                  </w:pPr>
                  <w:r>
                    <w:rPr>
                      <w:sz w:val="21"/>
                    </w:rPr>
                    <w:t>小球的质量</w:t>
                  </w:r>
                  <w:r>
                    <w:rPr>
                      <w:rFonts w:ascii="Times New Roman" w:hAnsi="Times New Roman" w:eastAsia="Times New Roman" w:cs="Times New Roman"/>
                      <w:i/>
                      <w:sz w:val="21"/>
                    </w:rPr>
                    <w:t>m</w:t>
                  </w:r>
                  <w:r>
                    <w:rPr>
                      <w:sz w:val="21"/>
                    </w:rPr>
                    <w:t>/g</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280E2D">
                  <w:pPr>
                    <w:shd w:val="clear" w:color="auto" w:fill="auto"/>
                    <w:spacing w:line="360" w:lineRule="auto"/>
                    <w:jc w:val="left"/>
                    <w:textAlignment w:val="center"/>
                    <w:rPr>
                      <w:sz w:val="21"/>
                    </w:rPr>
                  </w:pPr>
                  <w:r>
                    <w:rPr>
                      <w:sz w:val="21"/>
                    </w:rPr>
                    <w:t>小球通过</w:t>
                  </w:r>
                  <w:r>
                    <w:rPr>
                      <w:rFonts w:ascii="Times New Roman" w:hAnsi="Times New Roman" w:eastAsia="Times New Roman" w:cs="Times New Roman"/>
                      <w:i/>
                      <w:sz w:val="21"/>
                    </w:rPr>
                    <w:t>D</w:t>
                  </w:r>
                  <w:r>
                    <w:rPr>
                      <w:sz w:val="21"/>
                    </w:rPr>
                    <w:t>点电子秤的示数</w:t>
                  </w:r>
                  <w:r>
                    <w:object>
                      <v:shape id="_x0000_i1088" o:spt="75" alt="eqId64d4ae4473d0412bd258a0abb55623f3" type="#_x0000_t75" style="height:16.2pt;width:26.4pt;" o:ole="t" filled="f" o:preferrelative="t" stroked="f" coordsize="21600,21600">
                        <v:path/>
                        <v:fill on="f" focussize="0,0"/>
                        <v:stroke on="f" joinstyle="miter"/>
                        <v:imagedata r:id="rId65" o:title="eqId64d4ae4473d0412bd258a0abb55623f3"/>
                        <o:lock v:ext="edit" aspectratio="t"/>
                        <w10:wrap type="none"/>
                        <w10:anchorlock/>
                      </v:shape>
                      <o:OLEObject Type="Embed" ProgID="Equation.DSMT4" ShapeID="_x0000_i1088" DrawAspect="Content" ObjectID="_1468075746" r:id="rId64">
                        <o:LockedField>false</o:LockedField>
                      </o:OLEObject>
                    </w:objec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005176">
                  <w:pPr>
                    <w:shd w:val="clear" w:color="auto" w:fill="auto"/>
                    <w:spacing w:line="360" w:lineRule="auto"/>
                    <w:jc w:val="left"/>
                    <w:textAlignment w:val="center"/>
                    <w:rPr>
                      <w:sz w:val="21"/>
                    </w:rPr>
                  </w:pPr>
                  <w:r>
                    <w:rPr>
                      <w:sz w:val="21"/>
                    </w:rPr>
                    <w:t>小球通过</w:t>
                  </w:r>
                  <w:r>
                    <w:rPr>
                      <w:rFonts w:ascii="Times New Roman" w:hAnsi="Times New Roman" w:eastAsia="Times New Roman" w:cs="Times New Roman"/>
                      <w:i/>
                      <w:sz w:val="21"/>
                    </w:rPr>
                    <w:t>E</w:t>
                  </w:r>
                  <w:r>
                    <w:rPr>
                      <w:sz w:val="21"/>
                    </w:rPr>
                    <w:t>点电子秤的示数</w:t>
                  </w:r>
                  <w:r>
                    <w:object>
                      <v:shape id="_x0000_i1089" o:spt="75" alt="eqIdbfef4cf6eaeb0b56b3b9e98bf6f8bc99" type="#_x0000_t75" style="height:15.95pt;width:27.25pt;" o:ole="t" filled="f" o:preferrelative="t" stroked="f" coordsize="21600,21600">
                        <v:path/>
                        <v:fill on="f" focussize="0,0"/>
                        <v:stroke on="f" joinstyle="miter"/>
                        <v:imagedata r:id="rId67" o:title="eqIdbfef4cf6eaeb0b56b3b9e98bf6f8bc99"/>
                        <o:lock v:ext="edit" aspectratio="t"/>
                        <w10:wrap type="none"/>
                        <w10:anchorlock/>
                      </v:shape>
                      <o:OLEObject Type="Embed" ProgID="Equation.DSMT4" ShapeID="_x0000_i1089" DrawAspect="Content" ObjectID="_1468075747" r:id="rId66">
                        <o:LockedField>false</o:LockedField>
                      </o:OLEObject>
                    </w:object>
                  </w:r>
                </w:p>
              </w:tc>
            </w:tr>
            <w:tr w14:paraId="4046F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C5CC19">
                  <w:pPr>
                    <w:shd w:val="clear" w:color="auto" w:fill="auto"/>
                    <w:spacing w:line="360" w:lineRule="auto"/>
                    <w:jc w:val="left"/>
                    <w:textAlignment w:val="center"/>
                    <w:rPr>
                      <w:sz w:val="21"/>
                    </w:rPr>
                  </w:pPr>
                  <w:r>
                    <w:rPr>
                      <w:sz w:val="21"/>
                    </w:rPr>
                    <w:t>1</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AE5E5B">
                  <w:pPr>
                    <w:shd w:val="clear" w:color="auto" w:fill="auto"/>
                    <w:spacing w:line="360" w:lineRule="auto"/>
                    <w:jc w:val="left"/>
                    <w:textAlignment w:val="center"/>
                    <w:rPr>
                      <w:sz w:val="21"/>
                    </w:rPr>
                  </w:pPr>
                  <w:r>
                    <w:rPr>
                      <w:sz w:val="21"/>
                    </w:rPr>
                    <w:t>200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47A432">
                  <w:pPr>
                    <w:shd w:val="clear" w:color="auto" w:fill="auto"/>
                    <w:spacing w:line="360" w:lineRule="auto"/>
                    <w:jc w:val="left"/>
                    <w:textAlignment w:val="center"/>
                    <w:rPr>
                      <w:sz w:val="21"/>
                    </w:rPr>
                  </w:pPr>
                  <w:r>
                    <w:rPr>
                      <w:sz w:val="21"/>
                    </w:rPr>
                    <w:t>240</w: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4F4F0E">
                  <w:pPr>
                    <w:shd w:val="clear" w:color="auto" w:fill="auto"/>
                    <w:spacing w:line="360" w:lineRule="auto"/>
                    <w:jc w:val="left"/>
                    <w:textAlignment w:val="center"/>
                    <w:rPr>
                      <w:sz w:val="21"/>
                    </w:rPr>
                  </w:pPr>
                  <w:r>
                    <w:rPr>
                      <w:sz w:val="21"/>
                    </w:rPr>
                    <w:t>180</w:t>
                  </w:r>
                </w:p>
              </w:tc>
            </w:tr>
            <w:tr w14:paraId="1195A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4B98D6">
                  <w:pPr>
                    <w:shd w:val="clear" w:color="auto" w:fill="auto"/>
                    <w:spacing w:line="360" w:lineRule="auto"/>
                    <w:jc w:val="left"/>
                    <w:textAlignment w:val="center"/>
                    <w:rPr>
                      <w:sz w:val="21"/>
                    </w:rPr>
                  </w:pPr>
                  <w:r>
                    <w:rPr>
                      <w:sz w:val="21"/>
                    </w:rPr>
                    <w:t>2</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3C13BC">
                  <w:pPr>
                    <w:shd w:val="clear" w:color="auto" w:fill="auto"/>
                    <w:spacing w:line="360" w:lineRule="auto"/>
                    <w:jc w:val="left"/>
                    <w:textAlignment w:val="center"/>
                    <w:rPr>
                      <w:sz w:val="21"/>
                    </w:rPr>
                  </w:pPr>
                  <w:r>
                    <w:rPr>
                      <w:sz w:val="21"/>
                    </w:rPr>
                    <w:t>300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BF7C04">
                  <w:pPr>
                    <w:shd w:val="clear" w:color="auto" w:fill="auto"/>
                    <w:spacing w:line="360" w:lineRule="auto"/>
                    <w:jc w:val="left"/>
                    <w:textAlignment w:val="center"/>
                    <w:rPr>
                      <w:sz w:val="21"/>
                    </w:rPr>
                  </w:pPr>
                  <w:r>
                    <w:rPr>
                      <w:sz w:val="21"/>
                    </w:rPr>
                    <w:t>360</w: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1032E3">
                  <w:pPr>
                    <w:shd w:val="clear" w:color="auto" w:fill="auto"/>
                    <w:spacing w:line="360" w:lineRule="auto"/>
                    <w:jc w:val="left"/>
                    <w:textAlignment w:val="center"/>
                    <w:rPr>
                      <w:sz w:val="21"/>
                    </w:rPr>
                  </w:pPr>
                  <w:r>
                    <w:rPr>
                      <w:sz w:val="21"/>
                    </w:rPr>
                    <w:t>270</w:t>
                  </w:r>
                </w:p>
              </w:tc>
            </w:tr>
            <w:tr w14:paraId="5FDE0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3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372012">
                  <w:pPr>
                    <w:shd w:val="clear" w:color="auto" w:fill="auto"/>
                    <w:spacing w:line="360" w:lineRule="auto"/>
                    <w:jc w:val="left"/>
                    <w:textAlignment w:val="center"/>
                    <w:rPr>
                      <w:sz w:val="21"/>
                    </w:rPr>
                  </w:pPr>
                  <w:r>
                    <w:rPr>
                      <w:sz w:val="21"/>
                    </w:rPr>
                    <w:t>3</w:t>
                  </w:r>
                </w:p>
              </w:tc>
              <w:tc>
                <w:tcPr>
                  <w:tcW w:w="15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970B1D">
                  <w:pPr>
                    <w:shd w:val="clear" w:color="auto" w:fill="auto"/>
                    <w:spacing w:line="360" w:lineRule="auto"/>
                    <w:jc w:val="left"/>
                    <w:textAlignment w:val="center"/>
                    <w:rPr>
                      <w:sz w:val="21"/>
                    </w:rPr>
                  </w:pPr>
                  <w:r>
                    <w:rPr>
                      <w:sz w:val="21"/>
                    </w:rPr>
                    <w:t>400</w:t>
                  </w:r>
                </w:p>
              </w:tc>
              <w:tc>
                <w:tcPr>
                  <w:tcW w:w="30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DD6E1D9">
                  <w:pPr>
                    <w:shd w:val="clear" w:color="auto" w:fill="auto"/>
                    <w:spacing w:line="360" w:lineRule="auto"/>
                    <w:jc w:val="left"/>
                    <w:textAlignment w:val="center"/>
                    <w:rPr>
                      <w:sz w:val="21"/>
                    </w:rPr>
                  </w:pPr>
                  <w:r>
                    <w:object>
                      <v:shape id="_x0000_i1090" o:spt="75" alt="eqId81dea63b8ce3e51adf66cf7b9982a248" type="#_x0000_t75" style="height:9.5pt;width:8.75pt;" o:ole="t" filled="f" o:preferrelative="t" stroked="f" coordsize="21600,21600">
                        <v:path/>
                        <v:fill on="f" focussize="0,0"/>
                        <v:stroke on="f" joinstyle="miter"/>
                        <v:imagedata r:id="rId69" o:title="eqId81dea63b8ce3e51adf66cf7b9982a248"/>
                        <o:lock v:ext="edit" aspectratio="t"/>
                        <w10:wrap type="none"/>
                        <w10:anchorlock/>
                      </v:shape>
                      <o:OLEObject Type="Embed" ProgID="Equation.DSMT4" ShapeID="_x0000_i1090" DrawAspect="Content" ObjectID="_1468075748" r:id="rId68">
                        <o:LockedField>false</o:LockedField>
                      </o:OLEObject>
                    </w:object>
                  </w:r>
                </w:p>
              </w:tc>
              <w:tc>
                <w:tcPr>
                  <w:tcW w:w="305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FCDAA">
                  <w:pPr>
                    <w:shd w:val="clear" w:color="auto" w:fill="auto"/>
                    <w:spacing w:line="360" w:lineRule="auto"/>
                    <w:jc w:val="left"/>
                    <w:textAlignment w:val="center"/>
                    <w:rPr>
                      <w:sz w:val="21"/>
                    </w:rPr>
                  </w:pPr>
                  <w:r>
                    <w:rPr>
                      <w:sz w:val="21"/>
                    </w:rPr>
                    <w:t>360</w:t>
                  </w:r>
                </w:p>
              </w:tc>
            </w:tr>
          </w:tbl>
          <w:p w14:paraId="2C96F783">
            <w:pPr>
              <w:shd w:val="clear" w:color="auto" w:fill="auto"/>
              <w:spacing w:line="360" w:lineRule="auto"/>
              <w:jc w:val="left"/>
              <w:textAlignment w:val="center"/>
              <w:rPr>
                <w:sz w:val="21"/>
              </w:rPr>
            </w:pPr>
            <w:r>
              <w:rPr>
                <w:sz w:val="21"/>
              </w:rPr>
              <w:t>分析上述数据，表格中</w:t>
            </w:r>
            <w:r>
              <w:rPr>
                <w:rFonts w:ascii="Times New Roman" w:hAnsi="Times New Roman" w:eastAsia="Times New Roman" w:cs="Times New Roman"/>
                <w:i/>
                <w:sz w:val="21"/>
              </w:rPr>
              <w:t>x</w:t>
            </w:r>
            <w:r>
              <w:rPr>
                <w:sz w:val="21"/>
              </w:rPr>
              <w:t>的值应为</w:t>
            </w:r>
            <w:r>
              <w:rPr>
                <w:rFonts w:ascii="Times New Roman" w:hAnsi="Times New Roman" w:eastAsia="Times New Roman" w:cs="Times New Roman"/>
                <w:b w:val="0"/>
                <w:sz w:val="21"/>
                <w:u w:val="single"/>
              </w:rPr>
              <w:t xml:space="preserve">      </w:t>
            </w:r>
            <w:r>
              <w:rPr>
                <w:sz w:val="21"/>
              </w:rPr>
              <w:t>；一定质量的汽车以相同的速度通过图乙中的路面时，更容易被压坏的是</w:t>
            </w:r>
            <w:r>
              <w:rPr>
                <w:rFonts w:ascii="Times New Roman" w:hAnsi="Times New Roman" w:eastAsia="Times New Roman" w:cs="Times New Roman"/>
                <w:b w:val="0"/>
                <w:sz w:val="21"/>
                <w:u w:val="single"/>
              </w:rPr>
              <w:t xml:space="preserve">      </w:t>
            </w:r>
            <w:r>
              <w:rPr>
                <w:sz w:val="21"/>
              </w:rPr>
              <w:t>点（选填“</w:t>
            </w:r>
            <w:r>
              <w:rPr>
                <w:rFonts w:ascii="Times New Roman" w:hAnsi="Times New Roman" w:eastAsia="Times New Roman" w:cs="Times New Roman"/>
                <w:i/>
                <w:sz w:val="21"/>
              </w:rPr>
              <w:t>D</w:t>
            </w:r>
            <w:r>
              <w:rPr>
                <w:sz w:val="21"/>
              </w:rPr>
              <w:t>”或“</w:t>
            </w:r>
            <w:r>
              <w:rPr>
                <w:rFonts w:ascii="Times New Roman" w:hAnsi="Times New Roman" w:eastAsia="Times New Roman" w:cs="Times New Roman"/>
                <w:i/>
                <w:sz w:val="21"/>
              </w:rPr>
              <w:t>E</w:t>
            </w:r>
            <w:r>
              <w:rPr>
                <w:sz w:val="21"/>
              </w:rPr>
              <w:t>”）</w:t>
            </w:r>
          </w:p>
          <w:p w14:paraId="67E16727">
            <w:pPr>
              <w:shd w:val="clear" w:color="auto" w:fill="auto"/>
              <w:spacing w:line="360" w:lineRule="auto"/>
              <w:jc w:val="left"/>
              <w:textAlignment w:val="center"/>
              <w:rPr>
                <w:sz w:val="21"/>
              </w:rPr>
            </w:pPr>
            <w:r>
              <w:rPr>
                <w:sz w:val="21"/>
              </w:rPr>
              <w:t>27．小华同学学习了滑动摩擦力的知识后，用如图甲所示的装置对“探究影响滑动摩擦力大小的因素”的实验做进一步探究。水平传送带由电动机驱动做匀速运动，长方体木块放在由电机驱动的水平传送带上，通过水平细绳，绕过定滑轮与竖直悬挂的弹簧测力计相连，木块的上表面B比下表面A更粗糙。</w:t>
            </w:r>
          </w:p>
          <w:p w14:paraId="2890B94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81325" cy="1333500"/>
                  <wp:effectExtent l="0" t="0" r="9525" b="0"/>
                  <wp:docPr id="100057" name="图片 100057" descr="@@@fb6a9f22-bc43-41e2-9b38-79f93e8de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b6a9f22-bc43-41e2-9b38-79f93e8de7bb"/>
                          <pic:cNvPicPr>
                            <a:picLocks noChangeAspect="1"/>
                          </pic:cNvPicPr>
                        </pic:nvPicPr>
                        <pic:blipFill>
                          <a:blip r:embed="rId70"/>
                          <a:stretch>
                            <a:fillRect/>
                          </a:stretch>
                        </pic:blipFill>
                        <pic:spPr>
                          <a:xfrm>
                            <a:off x="0" y="0"/>
                            <a:ext cx="2981325" cy="1333500"/>
                          </a:xfrm>
                          <a:prstGeom prst="rect">
                            <a:avLst/>
                          </a:prstGeom>
                        </pic:spPr>
                      </pic:pic>
                    </a:graphicData>
                  </a:graphic>
                </wp:inline>
              </w:drawing>
            </w:r>
          </w:p>
          <w:p w14:paraId="798EB183">
            <w:pPr>
              <w:shd w:val="clear" w:color="auto" w:fill="auto"/>
              <w:spacing w:line="360" w:lineRule="auto"/>
              <w:jc w:val="left"/>
              <w:textAlignment w:val="center"/>
              <w:rPr>
                <w:sz w:val="21"/>
              </w:rPr>
            </w:pPr>
            <w:r>
              <w:rPr>
                <w:sz w:val="21"/>
              </w:rPr>
              <w:t>(1)将A面贴放在传送带上，传送带沿图示方向做匀速直线运动，此时木块所受摩擦力方向水平向</w:t>
            </w:r>
            <w:r>
              <w:rPr>
                <w:rFonts w:ascii="Times New Roman" w:hAnsi="Times New Roman" w:eastAsia="Times New Roman" w:cs="Times New Roman"/>
                <w:b w:val="0"/>
                <w:sz w:val="21"/>
                <w:u w:val="single"/>
              </w:rPr>
              <w:t xml:space="preserve">      </w:t>
            </w:r>
            <w:r>
              <w:rPr>
                <w:sz w:val="21"/>
              </w:rPr>
              <w:t>；</w:t>
            </w:r>
          </w:p>
          <w:p w14:paraId="76F9D442">
            <w:pPr>
              <w:shd w:val="clear" w:color="auto" w:fill="auto"/>
              <w:spacing w:line="360" w:lineRule="auto"/>
              <w:jc w:val="left"/>
              <w:textAlignment w:val="center"/>
              <w:rPr>
                <w:sz w:val="21"/>
              </w:rPr>
            </w:pPr>
            <w:r>
              <w:rPr>
                <w:sz w:val="21"/>
              </w:rPr>
              <w:t>(2)在木块上放不同数量的砝码进行实验，测出每次实验时木块和砝码的总重力和摩擦力，绘制出摩擦力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之间的关系图像如图乙中</w:t>
            </w:r>
            <w:r>
              <w:rPr>
                <w:rFonts w:ascii="Times New Roman" w:hAnsi="Times New Roman" w:eastAsia="Times New Roman" w:cs="Times New Roman"/>
                <w:i/>
                <w:sz w:val="21"/>
              </w:rPr>
              <w:t>a</w:t>
            </w:r>
            <w:r>
              <w:rPr>
                <w:sz w:val="21"/>
              </w:rPr>
              <w:t>所示，根据图像可知，当粗糙程度相同时，摩擦力与压力成</w:t>
            </w:r>
            <w:r>
              <w:rPr>
                <w:rFonts w:ascii="Times New Roman" w:hAnsi="Times New Roman" w:eastAsia="Times New Roman" w:cs="Times New Roman"/>
                <w:b w:val="0"/>
                <w:sz w:val="21"/>
                <w:u w:val="single"/>
              </w:rPr>
              <w:t xml:space="preserve">      </w:t>
            </w:r>
            <w:r>
              <w:rPr>
                <w:sz w:val="21"/>
              </w:rPr>
              <w:t>，其关系式</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F</w:t>
            </w:r>
            <w:r>
              <w:rPr>
                <w:sz w:val="21"/>
              </w:rPr>
              <w:t>；</w:t>
            </w:r>
          </w:p>
          <w:p w14:paraId="1FDC2B79">
            <w:pPr>
              <w:shd w:val="clear" w:color="auto" w:fill="auto"/>
              <w:spacing w:line="360" w:lineRule="auto"/>
              <w:jc w:val="left"/>
              <w:textAlignment w:val="center"/>
              <w:rPr>
                <w:sz w:val="21"/>
              </w:rPr>
            </w:pPr>
            <w:r>
              <w:rPr>
                <w:sz w:val="21"/>
              </w:rPr>
              <w:t>(3)将B面贴放在传送带上，按步骤（2）的操作继续实验并收集相关数据，根据已学知识，请你在图乙中画出摩擦力</w:t>
            </w:r>
            <w:r>
              <w:rPr>
                <w:rFonts w:ascii="Times New Roman" w:hAnsi="Times New Roman" w:eastAsia="Times New Roman" w:cs="Times New Roman"/>
                <w:i/>
                <w:sz w:val="21"/>
              </w:rPr>
              <w:t>f</w:t>
            </w:r>
            <w:r>
              <w:rPr>
                <w:sz w:val="21"/>
              </w:rPr>
              <w:t>与压力</w:t>
            </w:r>
            <w:r>
              <w:rPr>
                <w:rFonts w:ascii="Times New Roman" w:hAnsi="Times New Roman" w:eastAsia="Times New Roman" w:cs="Times New Roman"/>
                <w:i/>
                <w:sz w:val="21"/>
              </w:rPr>
              <w:t>F</w:t>
            </w:r>
            <w:r>
              <w:rPr>
                <w:sz w:val="21"/>
              </w:rPr>
              <w:t>之间关系的大致图像。</w:t>
            </w:r>
          </w:p>
          <w:p w14:paraId="05216049">
            <w:pPr>
              <w:shd w:val="clear" w:color="auto" w:fill="auto"/>
              <w:spacing w:line="360" w:lineRule="auto"/>
              <w:jc w:val="left"/>
              <w:textAlignment w:val="center"/>
              <w:rPr>
                <w:sz w:val="21"/>
              </w:rPr>
            </w:pPr>
          </w:p>
          <w:p w14:paraId="20762203">
            <w:pPr>
              <w:shd w:val="clear" w:color="auto" w:fill="auto"/>
              <w:spacing w:line="360" w:lineRule="auto"/>
              <w:jc w:val="left"/>
              <w:textAlignment w:val="center"/>
              <w:rPr>
                <w:sz w:val="21"/>
              </w:rPr>
            </w:pPr>
          </w:p>
          <w:p w14:paraId="24808129">
            <w:pPr>
              <w:shd w:val="clear" w:color="auto" w:fill="auto"/>
              <w:spacing w:line="360" w:lineRule="auto"/>
              <w:jc w:val="left"/>
              <w:textAlignment w:val="center"/>
              <w:rPr>
                <w:sz w:val="21"/>
              </w:rPr>
            </w:pPr>
          </w:p>
          <w:p w14:paraId="341BECBB">
            <w:pPr>
              <w:shd w:val="clear" w:color="auto" w:fill="auto"/>
              <w:spacing w:line="360" w:lineRule="auto"/>
              <w:jc w:val="left"/>
              <w:textAlignment w:val="center"/>
              <w:rPr>
                <w:sz w:val="21"/>
              </w:rPr>
            </w:pPr>
            <w:r>
              <w:rPr>
                <w:sz w:val="21"/>
              </w:rPr>
              <w:t>28．用硬币做以下物理小实验：</w:t>
            </w:r>
          </w:p>
          <w:p w14:paraId="081D07B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33825" cy="1162050"/>
                  <wp:effectExtent l="0" t="0" r="9525" b="0"/>
                  <wp:docPr id="100063" name="图片 100063" descr="@@@441bc907-7dcd-454a-89ff-d0247ed1ec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41bc907-7dcd-454a-89ff-d0247ed1ece3"/>
                          <pic:cNvPicPr>
                            <a:picLocks noChangeAspect="1"/>
                          </pic:cNvPicPr>
                        </pic:nvPicPr>
                        <pic:blipFill>
                          <a:blip r:embed="rId71"/>
                          <a:stretch>
                            <a:fillRect/>
                          </a:stretch>
                        </pic:blipFill>
                        <pic:spPr>
                          <a:xfrm>
                            <a:off x="0" y="0"/>
                            <a:ext cx="3933825" cy="1162050"/>
                          </a:xfrm>
                          <a:prstGeom prst="rect">
                            <a:avLst/>
                          </a:prstGeom>
                        </pic:spPr>
                      </pic:pic>
                    </a:graphicData>
                  </a:graphic>
                </wp:inline>
              </w:drawing>
            </w:r>
          </w:p>
          <w:p w14:paraId="3F2B3CD9">
            <w:pPr>
              <w:shd w:val="clear" w:color="auto" w:fill="auto"/>
              <w:spacing w:line="360" w:lineRule="auto"/>
              <w:jc w:val="left"/>
              <w:textAlignment w:val="center"/>
              <w:rPr>
                <w:sz w:val="21"/>
              </w:rPr>
            </w:pPr>
            <w:r>
              <w:rPr>
                <w:sz w:val="21"/>
              </w:rPr>
              <w:t>(1)图甲中，将硬币居中放在杯子上方的木板上，然后快速弹走木板，由于</w:t>
            </w:r>
            <w:r>
              <w:rPr>
                <w:rFonts w:ascii="Times New Roman" w:hAnsi="Times New Roman" w:eastAsia="Times New Roman" w:cs="Times New Roman"/>
                <w:b w:val="0"/>
                <w:sz w:val="21"/>
                <w:u w:val="single"/>
              </w:rPr>
              <w:t xml:space="preserve">          </w:t>
            </w:r>
            <w:r>
              <w:rPr>
                <w:sz w:val="21"/>
              </w:rPr>
              <w:t>具有惯性，我们可以观察到硬币掉落在杯中。</w:t>
            </w:r>
          </w:p>
          <w:p w14:paraId="0F8EF0E3">
            <w:pPr>
              <w:shd w:val="clear" w:color="auto" w:fill="auto"/>
              <w:spacing w:line="360" w:lineRule="auto"/>
              <w:jc w:val="left"/>
              <w:textAlignment w:val="center"/>
              <w:rPr>
                <w:sz w:val="21"/>
              </w:rPr>
            </w:pPr>
            <w:r>
              <w:rPr>
                <w:sz w:val="21"/>
              </w:rPr>
              <w:t>(2)图乙中，用滴管将水滴在硬币上，一定量水滴能够保持在硬币上而不溢出，主要是由于液体表面层分子</w:t>
            </w:r>
            <w:r>
              <w:rPr>
                <w:rFonts w:ascii="Times New Roman" w:hAnsi="Times New Roman" w:eastAsia="Times New Roman" w:cs="Times New Roman"/>
                <w:b w:val="0"/>
                <w:sz w:val="21"/>
                <w:u w:val="single"/>
              </w:rPr>
              <w:t xml:space="preserve">          </w:t>
            </w:r>
            <w:r>
              <w:rPr>
                <w:sz w:val="21"/>
              </w:rPr>
              <w:t>力不均衡而产生的沿表面的张力。</w:t>
            </w:r>
          </w:p>
          <w:p w14:paraId="7CD16FEC">
            <w:pPr>
              <w:shd w:val="clear" w:color="auto" w:fill="auto"/>
              <w:spacing w:line="360" w:lineRule="auto"/>
              <w:jc w:val="left"/>
              <w:textAlignment w:val="center"/>
              <w:rPr>
                <w:sz w:val="21"/>
              </w:rPr>
            </w:pPr>
            <w:r>
              <w:rPr>
                <w:sz w:val="21"/>
              </w:rPr>
              <w:t>(3)图丙中，将一枚硬币放在碗底，然后向后退到眼睛看不见的位置，保持人眼、碗和硬币位置不变，硬币上的</w:t>
            </w:r>
            <w:r>
              <w:object>
                <v:shape id="_x0000_i1096" o:spt="75" alt="eqId7f9e8449aad35c5d840a3395ea86df6d" type="#_x0000_t75" style="height:10.4pt;width:9.65pt;" o:ole="t" filled="f" o:preferrelative="t" stroked="f" coordsize="21600,21600">
                  <v:path/>
                  <v:fill on="f" focussize="0,0"/>
                  <v:stroke on="f" joinstyle="miter"/>
                  <v:imagedata r:id="rId73" o:title="eqId7f9e8449aad35c5d840a3395ea86df6d"/>
                  <o:lock v:ext="edit" aspectratio="t"/>
                  <w10:wrap type="none"/>
                  <w10:anchorlock/>
                </v:shape>
                <o:OLEObject Type="Embed" ProgID="Equation.DSMT4" ShapeID="_x0000_i1096" DrawAspect="Content" ObjectID="_1468075749" r:id="rId72">
                  <o:LockedField>false</o:LockedField>
                </o:OLEObject>
              </w:object>
            </w:r>
            <w:r>
              <w:rPr>
                <w:sz w:val="21"/>
              </w:rPr>
              <w:t>、</w:t>
            </w:r>
            <w:r>
              <w:object>
                <v:shape id="_x0000_i1097" o:spt="75" alt="eqIdc5db41a1f31d6baee7c69990811edb9f" type="#_x0000_t75" style="height:12pt;width:10.5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97" DrawAspect="Content" ObjectID="_1468075750" r:id="rId74">
                  <o:LockedField>false</o:LockedField>
                </o:OLEObject>
              </w:object>
            </w:r>
            <w:r>
              <w:rPr>
                <w:sz w:val="21"/>
              </w:rPr>
              <w:t>两点在缓慢加水过程中，人眼将先看到硬币的</w:t>
            </w:r>
            <w:r>
              <w:rPr>
                <w:rFonts w:ascii="Times New Roman" w:hAnsi="Times New Roman" w:eastAsia="Times New Roman" w:cs="Times New Roman"/>
                <w:b w:val="0"/>
                <w:sz w:val="21"/>
                <w:u w:val="single"/>
              </w:rPr>
              <w:t xml:space="preserve">          </w:t>
            </w:r>
            <w:r>
              <w:rPr>
                <w:sz w:val="21"/>
              </w:rPr>
              <w:t>。</w:t>
            </w:r>
          </w:p>
          <w:p w14:paraId="5DB15D30">
            <w:pPr>
              <w:shd w:val="clear" w:color="auto" w:fill="auto"/>
              <w:spacing w:line="360" w:lineRule="auto"/>
              <w:jc w:val="left"/>
              <w:textAlignment w:val="center"/>
              <w:rPr>
                <w:sz w:val="21"/>
              </w:rPr>
            </w:pPr>
            <w:r>
              <w:rPr>
                <w:sz w:val="21"/>
              </w:rPr>
              <w:t>29．小明和小华探究二力平衡的条件。</w:t>
            </w:r>
          </w:p>
          <w:p w14:paraId="727A25B5">
            <w:pPr>
              <w:shd w:val="clear" w:color="auto" w:fill="auto"/>
              <w:spacing w:line="360" w:lineRule="auto"/>
              <w:jc w:val="left"/>
              <w:textAlignment w:val="center"/>
              <w:rPr>
                <w:sz w:val="21"/>
              </w:rPr>
            </w:pPr>
            <w:r>
              <w:rPr>
                <w:sz w:val="21"/>
              </w:rPr>
              <w:t>(1)他们选择小卡片进行实验，主要是为了忽略</w:t>
            </w:r>
            <w:r>
              <w:rPr>
                <w:rFonts w:ascii="Times New Roman" w:hAnsi="Times New Roman" w:eastAsia="Times New Roman" w:cs="Times New Roman"/>
                <w:b w:val="0"/>
                <w:sz w:val="21"/>
                <w:u w:val="single"/>
              </w:rPr>
              <w:t xml:space="preserve">    </w:t>
            </w:r>
            <w:r>
              <w:rPr>
                <w:sz w:val="21"/>
              </w:rPr>
              <w:t>对实验的影响；</w:t>
            </w:r>
          </w:p>
          <w:p w14:paraId="68670FE1">
            <w:pPr>
              <w:shd w:val="clear" w:color="auto" w:fill="auto"/>
              <w:spacing w:line="360" w:lineRule="auto"/>
              <w:jc w:val="left"/>
              <w:textAlignment w:val="center"/>
              <w:rPr>
                <w:sz w:val="21"/>
              </w:rPr>
            </w:pPr>
            <w:r>
              <w:rPr>
                <w:sz w:val="21"/>
              </w:rPr>
              <w:t>(2)当两侧滑轮不等高时（如图甲），</w:t>
            </w:r>
            <w:r>
              <w:rPr>
                <w:rFonts w:ascii="Times New Roman" w:hAnsi="Times New Roman" w:eastAsia="Times New Roman" w:cs="Times New Roman"/>
                <w:b w:val="0"/>
                <w:sz w:val="21"/>
                <w:u w:val="single"/>
              </w:rPr>
              <w:t xml:space="preserve">    </w:t>
            </w:r>
            <w:r>
              <w:rPr>
                <w:sz w:val="21"/>
              </w:rPr>
              <w:t>（选填“能”或“不能”）探究“两个力大小相等”这一条件，实验中通过改变</w:t>
            </w:r>
            <w:r>
              <w:rPr>
                <w:rFonts w:ascii="Times New Roman" w:hAnsi="Times New Roman" w:eastAsia="Times New Roman" w:cs="Times New Roman"/>
                <w:b w:val="0"/>
                <w:sz w:val="21"/>
                <w:u w:val="single"/>
              </w:rPr>
              <w:t xml:space="preserve">    </w:t>
            </w:r>
            <w:r>
              <w:rPr>
                <w:sz w:val="21"/>
              </w:rPr>
              <w:t>来改变卡片所受拉力的大小；</w:t>
            </w:r>
          </w:p>
          <w:p w14:paraId="446A419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52700" cy="1457325"/>
                  <wp:effectExtent l="0" t="0" r="0" b="9525"/>
                  <wp:docPr id="100065" name="图片 100065" descr="@@@a388754c-fb59-401c-b2cb-dc36f6c0f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388754c-fb59-401c-b2cb-dc36f6c0fde3"/>
                          <pic:cNvPicPr>
                            <a:picLocks noChangeAspect="1"/>
                          </pic:cNvPicPr>
                        </pic:nvPicPr>
                        <pic:blipFill>
                          <a:blip r:embed="rId75"/>
                          <a:stretch>
                            <a:fillRect/>
                          </a:stretch>
                        </pic:blipFill>
                        <pic:spPr>
                          <a:xfrm>
                            <a:off x="0" y="0"/>
                            <a:ext cx="2552700" cy="1457325"/>
                          </a:xfrm>
                          <a:prstGeom prst="rect">
                            <a:avLst/>
                          </a:prstGeom>
                        </pic:spPr>
                      </pic:pic>
                    </a:graphicData>
                  </a:graphic>
                </wp:inline>
              </w:drawing>
            </w:r>
          </w:p>
          <w:p w14:paraId="3028285B">
            <w:pPr>
              <w:shd w:val="clear" w:color="auto" w:fill="auto"/>
              <w:spacing w:line="360" w:lineRule="auto"/>
              <w:jc w:val="left"/>
              <w:textAlignment w:val="center"/>
              <w:rPr>
                <w:sz w:val="21"/>
              </w:rPr>
            </w:pPr>
            <w:r>
              <w:rPr>
                <w:sz w:val="21"/>
              </w:rPr>
              <w:t>(3)在探究“两个力是否需要作用在同一直线”时，小明进行了如图乙的操作，你</w:t>
            </w:r>
            <w:r>
              <w:rPr>
                <w:rFonts w:ascii="Times New Roman" w:hAnsi="Times New Roman" w:eastAsia="Times New Roman" w:cs="Times New Roman"/>
                <w:b w:val="0"/>
                <w:sz w:val="21"/>
                <w:u w:val="single"/>
              </w:rPr>
              <w:t xml:space="preserve">        </w:t>
            </w:r>
            <w:r>
              <w:rPr>
                <w:sz w:val="21"/>
              </w:rPr>
              <w:t>（选填“同意”或“不同意”）他的方案，理由是</w:t>
            </w:r>
            <w:r>
              <w:rPr>
                <w:rFonts w:ascii="Times New Roman" w:hAnsi="Times New Roman" w:eastAsia="Times New Roman" w:cs="Times New Roman"/>
                <w:b w:val="0"/>
                <w:sz w:val="21"/>
                <w:u w:val="single"/>
              </w:rPr>
              <w:t xml:space="preserve">        </w:t>
            </w:r>
            <w:r>
              <w:rPr>
                <w:sz w:val="21"/>
              </w:rPr>
              <w:t>。</w:t>
            </w:r>
          </w:p>
          <w:p w14:paraId="3F16DC7B">
            <w:pPr>
              <w:shd w:val="clear" w:color="auto" w:fill="auto"/>
              <w:spacing w:line="360" w:lineRule="auto"/>
              <w:jc w:val="left"/>
              <w:textAlignment w:val="center"/>
              <w:rPr>
                <w:sz w:val="21"/>
              </w:rPr>
            </w:pPr>
          </w:p>
          <w:p w14:paraId="09310C8B">
            <w:pPr>
              <w:shd w:val="clear" w:color="auto" w:fill="auto"/>
              <w:spacing w:line="360" w:lineRule="auto"/>
              <w:jc w:val="left"/>
              <w:textAlignment w:val="center"/>
              <w:rPr>
                <w:sz w:val="21"/>
              </w:rPr>
            </w:pPr>
            <w:r>
              <w:rPr>
                <w:sz w:val="21"/>
              </w:rPr>
              <w:t>30．如图所示，在“探究二力平衡条件”时，小明不断改进并先后设计了三个实验方案：</w:t>
            </w:r>
          </w:p>
          <w:p w14:paraId="265334D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170305"/>
                  <wp:effectExtent l="0" t="0" r="635" b="10795"/>
                  <wp:docPr id="100067" name="图片 100067" descr="@@@76b19ac1-8f4c-48f5-856e-fcc7776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6b19ac1-8f4c-48f5-856e-fcc777617935"/>
                          <pic:cNvPicPr>
                            <a:picLocks noChangeAspect="1"/>
                          </pic:cNvPicPr>
                        </pic:nvPicPr>
                        <pic:blipFill>
                          <a:blip r:embed="rId76"/>
                          <a:stretch>
                            <a:fillRect/>
                          </a:stretch>
                        </pic:blipFill>
                        <pic:spPr>
                          <a:xfrm>
                            <a:off x="0" y="0"/>
                            <a:ext cx="5276800" cy="1170816"/>
                          </a:xfrm>
                          <a:prstGeom prst="rect">
                            <a:avLst/>
                          </a:prstGeom>
                        </pic:spPr>
                      </pic:pic>
                    </a:graphicData>
                  </a:graphic>
                </wp:inline>
              </w:drawing>
            </w:r>
          </w:p>
          <w:p w14:paraId="5E8CE402">
            <w:pPr>
              <w:shd w:val="clear" w:color="auto" w:fill="auto"/>
              <w:spacing w:line="360" w:lineRule="auto"/>
              <w:jc w:val="left"/>
              <w:textAlignment w:val="center"/>
              <w:rPr>
                <w:sz w:val="21"/>
              </w:rPr>
            </w:pPr>
            <w:r>
              <w:rPr>
                <w:sz w:val="21"/>
              </w:rPr>
              <w:t>(1)从甲方案改进为乙方案是为了减小</w:t>
            </w:r>
            <w:r>
              <w:rPr>
                <w:rFonts w:ascii="Times New Roman" w:hAnsi="Times New Roman" w:eastAsia="Times New Roman" w:cs="Times New Roman"/>
                <w:b w:val="0"/>
                <w:sz w:val="21"/>
                <w:u w:val="single"/>
              </w:rPr>
              <w:t xml:space="preserve">        </w:t>
            </w:r>
            <w:r>
              <w:rPr>
                <w:sz w:val="21"/>
              </w:rPr>
              <w:t>对实验的影响。小明采用丙方案进行实验，选质量为5g的卡片作为研究对象，在线的两端分别挂上等质量的钩码，对卡片施加两个拉力，则所挂钩码质量合适的是</w:t>
            </w:r>
            <w:r>
              <w:rPr>
                <w:rFonts w:ascii="Times New Roman" w:hAnsi="Times New Roman" w:eastAsia="Times New Roman" w:cs="Times New Roman"/>
                <w:b w:val="0"/>
                <w:sz w:val="21"/>
                <w:u w:val="single"/>
              </w:rPr>
              <w:t xml:space="preserve">        </w:t>
            </w:r>
            <w:r>
              <w:rPr>
                <w:sz w:val="21"/>
              </w:rPr>
              <w:t>；</w:t>
            </w:r>
          </w:p>
          <w:p w14:paraId="5747A695">
            <w:pPr>
              <w:shd w:val="clear" w:color="auto" w:fill="auto"/>
              <w:spacing w:line="360" w:lineRule="auto"/>
              <w:jc w:val="left"/>
              <w:textAlignment w:val="center"/>
              <w:rPr>
                <w:sz w:val="21"/>
              </w:rPr>
            </w:pPr>
            <w:r>
              <w:rPr>
                <w:sz w:val="21"/>
              </w:rPr>
              <w:t>A．5g</w:t>
            </w:r>
            <w:r>
              <w:rPr>
                <w:rFonts w:ascii="Times New Roman" w:hAnsi="Times New Roman" w:eastAsia="Times New Roman" w:cs="Times New Roman"/>
                <w:kern w:val="0"/>
                <w:sz w:val="24"/>
                <w:szCs w:val="24"/>
              </w:rPr>
              <w:t>               </w:t>
            </w:r>
            <w:r>
              <w:rPr>
                <w:sz w:val="21"/>
              </w:rPr>
              <w:t>B．200g</w:t>
            </w:r>
            <w:r>
              <w:rPr>
                <w:rFonts w:ascii="Times New Roman" w:hAnsi="Times New Roman" w:eastAsia="Times New Roman" w:cs="Times New Roman"/>
                <w:kern w:val="0"/>
                <w:sz w:val="24"/>
                <w:szCs w:val="24"/>
              </w:rPr>
              <w:t>              </w:t>
            </w:r>
            <w:r>
              <w:rPr>
                <w:sz w:val="21"/>
              </w:rPr>
              <w:t>C．任意质量均可</w:t>
            </w:r>
          </w:p>
          <w:p w14:paraId="48BFDEDD">
            <w:pPr>
              <w:shd w:val="clear" w:color="auto" w:fill="auto"/>
              <w:spacing w:line="360" w:lineRule="auto"/>
              <w:jc w:val="left"/>
              <w:textAlignment w:val="center"/>
              <w:rPr>
                <w:sz w:val="21"/>
              </w:rPr>
            </w:pPr>
            <w:r>
              <w:rPr>
                <w:sz w:val="21"/>
              </w:rPr>
              <w:t>(2)小明将系于卡片两端的线分别跨过左右支架上的滑轮，在线的两端挂上钩码，使作用在小卡片上的两个拉力方向</w:t>
            </w:r>
            <w:r>
              <w:rPr>
                <w:rFonts w:ascii="Times New Roman" w:hAnsi="Times New Roman" w:eastAsia="Times New Roman" w:cs="Times New Roman"/>
                <w:b w:val="0"/>
                <w:sz w:val="21"/>
                <w:u w:val="single"/>
              </w:rPr>
              <w:t xml:space="preserve">        </w:t>
            </w:r>
            <w:r>
              <w:rPr>
                <w:sz w:val="21"/>
              </w:rPr>
              <w:t>，并通过调整钩码数量来改变拉力的大小。当卡片平衡时，小明将卡片扭转一定角度，松手后卡片</w:t>
            </w:r>
            <w:r>
              <w:rPr>
                <w:rFonts w:ascii="Times New Roman" w:hAnsi="Times New Roman" w:eastAsia="Times New Roman" w:cs="Times New Roman"/>
                <w:b w:val="0"/>
                <w:sz w:val="21"/>
                <w:u w:val="single"/>
              </w:rPr>
              <w:t xml:space="preserve">      </w:t>
            </w:r>
            <w:r>
              <w:rPr>
                <w:sz w:val="21"/>
              </w:rPr>
              <w:t>（选填“能”或“不能”）平衡，此实验说明两个力使物体平衡时，这两个力要作用在</w:t>
            </w:r>
            <w:r>
              <w:rPr>
                <w:rFonts w:ascii="Times New Roman" w:hAnsi="Times New Roman" w:eastAsia="Times New Roman" w:cs="Times New Roman"/>
                <w:b w:val="0"/>
                <w:sz w:val="21"/>
                <w:u w:val="single"/>
              </w:rPr>
              <w:t xml:space="preserve">       </w:t>
            </w:r>
            <w:r>
              <w:rPr>
                <w:sz w:val="21"/>
              </w:rPr>
              <w:t>上；</w:t>
            </w:r>
          </w:p>
          <w:p w14:paraId="0EB9EA8A">
            <w:pPr>
              <w:shd w:val="clear" w:color="auto" w:fill="auto"/>
              <w:spacing w:line="360" w:lineRule="auto"/>
              <w:jc w:val="left"/>
              <w:textAlignment w:val="center"/>
              <w:rPr>
                <w:sz w:val="21"/>
              </w:rPr>
            </w:pPr>
            <w:r>
              <w:rPr>
                <w:sz w:val="21"/>
              </w:rPr>
              <w:t>(3)随后小明利用实验室的器材进行了创新实验，按图丁他将重为</w:t>
            </w:r>
            <w:r>
              <w:rPr>
                <w:rFonts w:ascii="Times New Roman" w:hAnsi="Times New Roman" w:eastAsia="Times New Roman" w:cs="Times New Roman"/>
                <w:i/>
                <w:sz w:val="21"/>
              </w:rPr>
              <w:t>G</w:t>
            </w:r>
            <w:r>
              <w:rPr>
                <w:sz w:val="21"/>
              </w:rPr>
              <w:t>的正方体滑块P套在水平放置的方管</w:t>
            </w:r>
            <w:r>
              <w:rPr>
                <w:rFonts w:ascii="Times New Roman" w:hAnsi="Times New Roman" w:eastAsia="Times New Roman" w:cs="Times New Roman"/>
                <w:i/>
                <w:sz w:val="21"/>
              </w:rPr>
              <w:t>Q</w:t>
            </w:r>
            <w:r>
              <w:rPr>
                <w:sz w:val="21"/>
              </w:rPr>
              <w:t>上，在水平向右风力的作用下，滑块P向右做匀速直线运动，再将方管</w:t>
            </w:r>
            <w:r>
              <w:rPr>
                <w:rFonts w:ascii="Times New Roman" w:hAnsi="Times New Roman" w:eastAsia="Times New Roman" w:cs="Times New Roman"/>
                <w:i/>
                <w:sz w:val="21"/>
              </w:rPr>
              <w:t>Q</w:t>
            </w:r>
            <w:r>
              <w:rPr>
                <w:sz w:val="21"/>
              </w:rPr>
              <w:t>按图戊竖直放置后，滑块P竖直向下运动。实验中控制滑块P受到风力的大小和方向始终保持不变，其受到方管</w:t>
            </w:r>
            <w:r>
              <w:rPr>
                <w:rFonts w:ascii="Times New Roman" w:hAnsi="Times New Roman" w:eastAsia="Times New Roman" w:cs="Times New Roman"/>
                <w:i/>
                <w:sz w:val="21"/>
              </w:rPr>
              <w:t>Q</w:t>
            </w:r>
            <w:r>
              <w:rPr>
                <w:sz w:val="21"/>
              </w:rPr>
              <w:t>的摩擦力等于它们间压力大小的0.8倍（忽略空气阻力），小明通过分析计算出图戊中滑块P受到的摩擦力</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。若将滑块P竖直向上匀速拉起，则拉力的大小为</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G</w:t>
            </w:r>
            <w:r>
              <w:rPr>
                <w:sz w:val="21"/>
              </w:rPr>
              <w:t>。</w:t>
            </w:r>
          </w:p>
          <w:p w14:paraId="67006DD9">
            <w:pPr>
              <w:jc w:val="center"/>
              <w:textAlignment w:val="center"/>
              <w:rPr>
                <w:rFonts w:ascii="黑体" w:hAnsi="黑体" w:eastAsia="黑体" w:cs="黑体"/>
                <w:b/>
                <w:i w:val="0"/>
                <w:color w:val="000000"/>
                <w:sz w:val="30"/>
              </w:rPr>
            </w:pPr>
          </w:p>
          <w:p w14:paraId="35306355">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五、简答题</w:t>
            </w:r>
          </w:p>
          <w:p w14:paraId="76A691E7">
            <w:pPr>
              <w:shd w:val="clear" w:color="auto" w:fill="auto"/>
              <w:spacing w:line="360" w:lineRule="auto"/>
              <w:jc w:val="left"/>
              <w:textAlignment w:val="center"/>
              <w:rPr>
                <w:sz w:val="21"/>
              </w:rPr>
            </w:pPr>
            <w:r>
              <w:rPr>
                <w:sz w:val="21"/>
              </w:rPr>
              <w:t>31．如图，桌面上放有一摞棋子，用尺沿水平方向快速击打最下面的棋子，上面的棋子还能稳稳的落在原地。为什么？</w:t>
            </w:r>
          </w:p>
          <w:p w14:paraId="5DEC36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057275"/>
                  <wp:effectExtent l="0" t="0" r="0" b="9525"/>
                  <wp:docPr id="100069" name="图片 100069" descr="@@@2fc1e0e7-3f89-4a30-ad1f-0f02b3418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2fc1e0e7-3f89-4a30-ad1f-0f02b3418f8b"/>
                          <pic:cNvPicPr>
                            <a:picLocks noChangeAspect="1"/>
                          </pic:cNvPicPr>
                        </pic:nvPicPr>
                        <pic:blipFill>
                          <a:blip r:embed="rId77"/>
                          <a:stretch>
                            <a:fillRect/>
                          </a:stretch>
                        </pic:blipFill>
                        <pic:spPr>
                          <a:xfrm>
                            <a:off x="0" y="0"/>
                            <a:ext cx="2057400" cy="1057275"/>
                          </a:xfrm>
                          <a:prstGeom prst="rect">
                            <a:avLst/>
                          </a:prstGeom>
                        </pic:spPr>
                      </pic:pic>
                    </a:graphicData>
                  </a:graphic>
                </wp:inline>
              </w:drawing>
            </w:r>
          </w:p>
          <w:p w14:paraId="00EE1BA6">
            <w:pPr>
              <w:jc w:val="center"/>
              <w:textAlignment w:val="center"/>
              <w:rPr>
                <w:rFonts w:ascii="黑体" w:hAnsi="黑体" w:eastAsia="黑体" w:cs="黑体"/>
                <w:b/>
                <w:i w:val="0"/>
                <w:color w:val="000000"/>
                <w:sz w:val="30"/>
              </w:rPr>
            </w:pPr>
          </w:p>
          <w:p w14:paraId="70A9304C">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26E080E0">
            <w:pPr>
              <w:shd w:val="clear" w:color="auto" w:fill="auto"/>
              <w:spacing w:line="360" w:lineRule="auto"/>
              <w:jc w:val="left"/>
              <w:textAlignment w:val="center"/>
              <w:rPr>
                <w:sz w:val="21"/>
              </w:rPr>
            </w:pPr>
            <w:r>
              <w:rPr>
                <w:sz w:val="21"/>
              </w:rPr>
              <w:t>32．一只鸟在湖面上空飞行，水中出现小鸟的“倒影”，水中小鸟的“倒影”是由于光的</w:t>
            </w:r>
            <w:r>
              <w:rPr>
                <w:rFonts w:ascii="Times New Roman" w:hAnsi="Times New Roman" w:eastAsia="Times New Roman" w:cs="Times New Roman"/>
                <w:b w:val="0"/>
                <w:sz w:val="21"/>
                <w:u w:val="single"/>
              </w:rPr>
              <w:t xml:space="preserve">        </w:t>
            </w:r>
            <w:r>
              <w:rPr>
                <w:sz w:val="21"/>
              </w:rPr>
              <w:t xml:space="preserve">形成的 </w:t>
            </w:r>
            <w:r>
              <w:rPr>
                <w:rFonts w:ascii="Times New Roman" w:hAnsi="Times New Roman" w:eastAsia="Times New Roman" w:cs="Times New Roman"/>
                <w:b w:val="0"/>
                <w:sz w:val="21"/>
                <w:u w:val="single"/>
              </w:rPr>
              <w:t xml:space="preserve">      </w:t>
            </w:r>
            <w:r>
              <w:rPr>
                <w:sz w:val="21"/>
              </w:rPr>
              <w:t>像，请在图中作出人眼看到小鸟“倒影”的光路图（</w:t>
            </w:r>
            <w:r>
              <w:rPr>
                <w:rFonts w:ascii="Times New Roman" w:hAnsi="Times New Roman" w:eastAsia="Times New Roman" w:cs="Times New Roman"/>
                <w:i/>
                <w:sz w:val="21"/>
              </w:rPr>
              <w:t>S</w:t>
            </w:r>
            <w:r>
              <w:rPr>
                <w:sz w:val="21"/>
              </w:rPr>
              <w:t>表示小鸟的位置，</w:t>
            </w:r>
            <w:r>
              <w:rPr>
                <w:rFonts w:ascii="Times New Roman" w:hAnsi="Times New Roman" w:eastAsia="Times New Roman" w:cs="Times New Roman"/>
                <w:i/>
                <w:sz w:val="21"/>
              </w:rPr>
              <w:t>E</w:t>
            </w:r>
            <w:r>
              <w:rPr>
                <w:sz w:val="21"/>
              </w:rPr>
              <w:t>表示人眼的位置）</w:t>
            </w:r>
            <w:r>
              <w:rPr>
                <w:rFonts w:ascii="Times New Roman" w:hAnsi="Times New Roman" w:eastAsia="Times New Roman" w:cs="Times New Roman"/>
                <w:b w:val="0"/>
                <w:sz w:val="21"/>
                <w:u w:val="single"/>
              </w:rPr>
              <w:t xml:space="preserve">      </w:t>
            </w:r>
            <w:r>
              <w:rPr>
                <w:sz w:val="21"/>
              </w:rPr>
              <w:t>。湖边有游客钓鱼当鱼咬钩时，钓鱼竿被拉弯，说明力可以改变物体的</w:t>
            </w:r>
            <w:r>
              <w:rPr>
                <w:rFonts w:ascii="Times New Roman" w:hAnsi="Times New Roman" w:eastAsia="Times New Roman" w:cs="Times New Roman"/>
                <w:b w:val="0"/>
                <w:sz w:val="21"/>
                <w:u w:val="single"/>
              </w:rPr>
              <w:t xml:space="preserve">            </w:t>
            </w:r>
          </w:p>
          <w:p w14:paraId="7D0CD04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162050"/>
                  <wp:effectExtent l="0" t="0" r="0" b="0"/>
                  <wp:docPr id="100071" name="图片 100071" descr="@@@69b317d6-e024-4fdb-be71-225855e4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9b317d6-e024-4fdb-be71-225855e45336"/>
                          <pic:cNvPicPr>
                            <a:picLocks noChangeAspect="1"/>
                          </pic:cNvPicPr>
                        </pic:nvPicPr>
                        <pic:blipFill>
                          <a:blip r:embed="rId78"/>
                          <a:stretch>
                            <a:fillRect/>
                          </a:stretch>
                        </pic:blipFill>
                        <pic:spPr>
                          <a:xfrm>
                            <a:off x="0" y="0"/>
                            <a:ext cx="2133600" cy="1162050"/>
                          </a:xfrm>
                          <a:prstGeom prst="rect">
                            <a:avLst/>
                          </a:prstGeom>
                        </pic:spPr>
                      </pic:pic>
                    </a:graphicData>
                  </a:graphic>
                </wp:inline>
              </w:drawing>
            </w:r>
          </w:p>
          <w:p w14:paraId="4DB5144A">
            <w:pPr>
              <w:shd w:val="clear" w:color="auto" w:fill="auto"/>
              <w:spacing w:line="360" w:lineRule="auto"/>
              <w:jc w:val="left"/>
              <w:textAlignment w:val="center"/>
              <w:rPr>
                <w:sz w:val="21"/>
              </w:rPr>
            </w:pPr>
            <w:r>
              <w:rPr>
                <w:sz w:val="21"/>
              </w:rPr>
              <w:t>33．图甲是运动员训练背部及肩部力量时常用的高位下拉器，其简化装置如图乙所示．训练中，运动员两手分别从</w:t>
            </w:r>
            <w:r>
              <w:rPr>
                <w:rFonts w:ascii="Times New Roman" w:hAnsi="Times New Roman" w:eastAsia="Times New Roman" w:cs="Times New Roman"/>
                <w:i/>
                <w:sz w:val="21"/>
              </w:rPr>
              <w:t>A</w:t>
            </w:r>
            <w:r>
              <w:rPr>
                <w:i/>
                <w:sz w:val="21"/>
              </w:rPr>
              <w:t>、</w:t>
            </w:r>
            <w:r>
              <w:rPr>
                <w:rFonts w:ascii="Times New Roman" w:hAnsi="Times New Roman" w:eastAsia="Times New Roman" w:cs="Times New Roman"/>
                <w:i/>
                <w:sz w:val="21"/>
              </w:rPr>
              <w:t>B</w:t>
            </w:r>
            <w:r>
              <w:rPr>
                <w:sz w:val="21"/>
              </w:rPr>
              <w:t>端同时施加拉力将配重匀速提起20cm，某次训练中的三组情况记录如下表．（</w:t>
            </w:r>
            <w:r>
              <w:rPr>
                <w:rFonts w:ascii="Times New Roman" w:hAnsi="Times New Roman" w:eastAsia="Times New Roman" w:cs="Times New Roman"/>
                <w:i/>
                <w:sz w:val="21"/>
              </w:rPr>
              <w:t>g</w:t>
            </w:r>
            <w:r>
              <w:rPr>
                <w:sz w:val="21"/>
              </w:rPr>
              <w:t>取10N/kg），试求：</w:t>
            </w:r>
          </w:p>
          <w:p w14:paraId="18B072D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743075"/>
                  <wp:effectExtent l="0" t="0" r="9525" b="9525"/>
                  <wp:docPr id="100077" name="图片 100077" descr="@@@a8e16fc1-e617-45dc-8df6-40ae8280d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a8e16fc1-e617-45dc-8df6-40ae8280d0ec"/>
                          <pic:cNvPicPr>
                            <a:picLocks noChangeAspect="1"/>
                          </pic:cNvPicPr>
                        </pic:nvPicPr>
                        <pic:blipFill>
                          <a:blip r:embed="rId79"/>
                          <a:stretch>
                            <a:fillRect/>
                          </a:stretch>
                        </pic:blipFill>
                        <pic:spPr>
                          <a:xfrm>
                            <a:off x="0" y="0"/>
                            <a:ext cx="2181225" cy="1743075"/>
                          </a:xfrm>
                          <a:prstGeom prst="rect">
                            <a:avLst/>
                          </a:prstGeom>
                        </pic:spPr>
                      </pic:pic>
                    </a:graphicData>
                  </a:graphic>
                </wp:inline>
              </w:drawing>
            </w:r>
          </w:p>
          <w:p w14:paraId="55840CAB">
            <w:pPr>
              <w:shd w:val="clear" w:color="auto" w:fill="auto"/>
              <w:spacing w:line="360" w:lineRule="auto"/>
              <w:jc w:val="left"/>
              <w:textAlignment w:val="center"/>
              <w:rPr>
                <w:sz w:val="21"/>
              </w:rPr>
            </w:pPr>
            <w:r>
              <w:rPr>
                <w:sz w:val="21"/>
              </w:rPr>
              <w:t>(1)在第1组训练中，滑轮提升配重所做的功为多大？</w:t>
            </w:r>
          </w:p>
          <w:p w14:paraId="0E1C7877">
            <w:pPr>
              <w:shd w:val="clear" w:color="auto" w:fill="auto"/>
              <w:spacing w:line="360" w:lineRule="auto"/>
              <w:jc w:val="left"/>
              <w:textAlignment w:val="center"/>
              <w:rPr>
                <w:sz w:val="21"/>
              </w:rPr>
            </w:pPr>
            <w:r>
              <w:rPr>
                <w:sz w:val="21"/>
              </w:rPr>
              <w:t>(2)在第2组训练中，配重向上做什么样的运动？</w:t>
            </w:r>
          </w:p>
          <w:p w14:paraId="397BF3BF">
            <w:pPr>
              <w:shd w:val="clear" w:color="auto" w:fill="auto"/>
              <w:spacing w:line="360" w:lineRule="auto"/>
              <w:jc w:val="left"/>
              <w:textAlignment w:val="center"/>
              <w:rPr>
                <w:sz w:val="21"/>
              </w:rPr>
            </w:pPr>
            <w:r>
              <w:rPr>
                <w:sz w:val="21"/>
              </w:rPr>
              <w:t>(3)试通过数据分析该套设施中，是否存在绳子重力和摩擦的影响？</w:t>
            </w:r>
          </w:p>
          <w:tbl>
            <w:tblPr>
              <w:tblStyle w:val="7"/>
              <w:tblW w:w="5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40"/>
              <w:gridCol w:w="1268"/>
              <w:gridCol w:w="1978"/>
              <w:gridCol w:w="1439"/>
            </w:tblGrid>
            <w:tr w14:paraId="4D9E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C65BF0">
                  <w:pPr>
                    <w:shd w:val="clear" w:color="auto" w:fill="auto"/>
                    <w:spacing w:line="360" w:lineRule="auto"/>
                    <w:jc w:val="center"/>
                    <w:textAlignment w:val="center"/>
                    <w:rPr>
                      <w:sz w:val="21"/>
                    </w:rPr>
                  </w:pPr>
                  <w:r>
                    <w:rPr>
                      <w:sz w:val="21"/>
                    </w:rPr>
                    <w:t>组次</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728DF9">
                  <w:pPr>
                    <w:shd w:val="clear" w:color="auto" w:fill="auto"/>
                    <w:spacing w:line="360" w:lineRule="auto"/>
                    <w:jc w:val="center"/>
                    <w:textAlignment w:val="center"/>
                    <w:rPr>
                      <w:sz w:val="21"/>
                    </w:rPr>
                  </w:pPr>
                  <w:r>
                    <w:rPr>
                      <w:sz w:val="21"/>
                    </w:rPr>
                    <w:t>配重质量/kg</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2E803E">
                  <w:pPr>
                    <w:shd w:val="clear" w:color="auto" w:fill="auto"/>
                    <w:spacing w:line="360" w:lineRule="auto"/>
                    <w:jc w:val="center"/>
                    <w:textAlignment w:val="center"/>
                    <w:rPr>
                      <w:sz w:val="21"/>
                    </w:rPr>
                  </w:pPr>
                  <w:r>
                    <w:rPr>
                      <w:sz w:val="21"/>
                    </w:rPr>
                    <w:t>每只手施加的拉力/N</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CC2BF4">
                  <w:pPr>
                    <w:shd w:val="clear" w:color="auto" w:fill="auto"/>
                    <w:spacing w:line="360" w:lineRule="auto"/>
                    <w:jc w:val="center"/>
                    <w:textAlignment w:val="center"/>
                    <w:rPr>
                      <w:sz w:val="21"/>
                    </w:rPr>
                  </w:pPr>
                  <w:r>
                    <w:rPr>
                      <w:sz w:val="21"/>
                    </w:rPr>
                    <w:t>配重上升情况</w:t>
                  </w:r>
                </w:p>
              </w:tc>
            </w:tr>
            <w:tr w14:paraId="5E53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F1CAFF">
                  <w:pPr>
                    <w:shd w:val="clear" w:color="auto" w:fill="auto"/>
                    <w:spacing w:line="360" w:lineRule="auto"/>
                    <w:jc w:val="center"/>
                    <w:textAlignment w:val="center"/>
                    <w:rPr>
                      <w:sz w:val="21"/>
                    </w:rPr>
                  </w:pPr>
                  <w:r>
                    <w:rPr>
                      <w:sz w:val="21"/>
                    </w:rPr>
                    <w:t>1</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2BDB5D">
                  <w:pPr>
                    <w:shd w:val="clear" w:color="auto" w:fill="auto"/>
                    <w:spacing w:line="360" w:lineRule="auto"/>
                    <w:jc w:val="center"/>
                    <w:textAlignment w:val="center"/>
                    <w:rPr>
                      <w:sz w:val="21"/>
                    </w:rPr>
                  </w:pPr>
                  <w:r>
                    <w:rPr>
                      <w:sz w:val="21"/>
                    </w:rPr>
                    <w:t>20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F3AB62">
                  <w:pPr>
                    <w:shd w:val="clear" w:color="auto" w:fill="auto"/>
                    <w:spacing w:line="360" w:lineRule="auto"/>
                    <w:jc w:val="center"/>
                    <w:textAlignment w:val="center"/>
                    <w:rPr>
                      <w:sz w:val="21"/>
                    </w:rPr>
                  </w:pPr>
                  <w:r>
                    <w:rPr>
                      <w:sz w:val="21"/>
                    </w:rPr>
                    <w:t>110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1397BB">
                  <w:pPr>
                    <w:shd w:val="clear" w:color="auto" w:fill="auto"/>
                    <w:spacing w:line="360" w:lineRule="auto"/>
                    <w:jc w:val="center"/>
                    <w:textAlignment w:val="center"/>
                    <w:rPr>
                      <w:sz w:val="21"/>
                    </w:rPr>
                  </w:pPr>
                  <w:r>
                    <w:rPr>
                      <w:sz w:val="21"/>
                    </w:rPr>
                    <w:t>匀速</w:t>
                  </w:r>
                </w:p>
              </w:tc>
            </w:tr>
            <w:tr w14:paraId="0950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71E401">
                  <w:pPr>
                    <w:shd w:val="clear" w:color="auto" w:fill="auto"/>
                    <w:spacing w:line="360" w:lineRule="auto"/>
                    <w:jc w:val="center"/>
                    <w:textAlignment w:val="center"/>
                    <w:rPr>
                      <w:sz w:val="21"/>
                    </w:rPr>
                  </w:pPr>
                  <w:r>
                    <w:rPr>
                      <w:sz w:val="21"/>
                    </w:rPr>
                    <w:t>2</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E08DFE">
                  <w:pPr>
                    <w:shd w:val="clear" w:color="auto" w:fill="auto"/>
                    <w:spacing w:line="360" w:lineRule="auto"/>
                    <w:jc w:val="center"/>
                    <w:textAlignment w:val="center"/>
                    <w:rPr>
                      <w:sz w:val="21"/>
                    </w:rPr>
                  </w:pPr>
                  <w:r>
                    <w:rPr>
                      <w:sz w:val="21"/>
                    </w:rPr>
                    <w:t>20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BAF5CE">
                  <w:pPr>
                    <w:shd w:val="clear" w:color="auto" w:fill="auto"/>
                    <w:spacing w:line="360" w:lineRule="auto"/>
                    <w:jc w:val="center"/>
                    <w:textAlignment w:val="center"/>
                    <w:rPr>
                      <w:sz w:val="21"/>
                    </w:rPr>
                  </w:pPr>
                  <w:r>
                    <w:rPr>
                      <w:sz w:val="21"/>
                    </w:rPr>
                    <w:t>120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A1648">
                  <w:pPr>
                    <w:shd w:val="clear" w:color="auto" w:fill="auto"/>
                    <w:spacing w:line="360" w:lineRule="auto"/>
                    <w:jc w:val="center"/>
                    <w:textAlignment w:val="center"/>
                    <w:rPr>
                      <w:sz w:val="21"/>
                    </w:rPr>
                  </w:pPr>
                  <w:r>
                    <w:rPr>
                      <w:sz w:val="21"/>
                    </w:rPr>
                    <w:t>______</w:t>
                  </w:r>
                </w:p>
              </w:tc>
            </w:tr>
            <w:tr w14:paraId="07DA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4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D97C44">
                  <w:pPr>
                    <w:shd w:val="clear" w:color="auto" w:fill="auto"/>
                    <w:spacing w:line="360" w:lineRule="auto"/>
                    <w:jc w:val="center"/>
                    <w:textAlignment w:val="center"/>
                    <w:rPr>
                      <w:sz w:val="21"/>
                    </w:rPr>
                  </w:pPr>
                  <w:r>
                    <w:rPr>
                      <w:sz w:val="21"/>
                    </w:rPr>
                    <w:t>3</w:t>
                  </w:r>
                </w:p>
              </w:tc>
              <w:tc>
                <w:tcPr>
                  <w:tcW w:w="126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380107">
                  <w:pPr>
                    <w:shd w:val="clear" w:color="auto" w:fill="auto"/>
                    <w:spacing w:line="360" w:lineRule="auto"/>
                    <w:jc w:val="center"/>
                    <w:textAlignment w:val="center"/>
                    <w:rPr>
                      <w:sz w:val="21"/>
                    </w:rPr>
                  </w:pPr>
                  <w:r>
                    <w:rPr>
                      <w:sz w:val="21"/>
                    </w:rPr>
                    <w:t>40</w:t>
                  </w:r>
                </w:p>
              </w:tc>
              <w:tc>
                <w:tcPr>
                  <w:tcW w:w="19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F4CBE1">
                  <w:pPr>
                    <w:shd w:val="clear" w:color="auto" w:fill="auto"/>
                    <w:spacing w:line="360" w:lineRule="auto"/>
                    <w:jc w:val="center"/>
                    <w:textAlignment w:val="center"/>
                    <w:rPr>
                      <w:sz w:val="21"/>
                    </w:rPr>
                  </w:pPr>
                  <w:r>
                    <w:rPr>
                      <w:sz w:val="21"/>
                    </w:rPr>
                    <w:t>220</w:t>
                  </w:r>
                </w:p>
              </w:tc>
              <w:tc>
                <w:tcPr>
                  <w:tcW w:w="1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9CD1F9">
                  <w:pPr>
                    <w:shd w:val="clear" w:color="auto" w:fill="auto"/>
                    <w:spacing w:line="360" w:lineRule="auto"/>
                    <w:jc w:val="center"/>
                    <w:textAlignment w:val="center"/>
                    <w:rPr>
                      <w:sz w:val="21"/>
                    </w:rPr>
                  </w:pPr>
                  <w:r>
                    <w:rPr>
                      <w:sz w:val="21"/>
                    </w:rPr>
                    <w:t>匀速</w:t>
                  </w:r>
                </w:p>
              </w:tc>
            </w:tr>
          </w:tbl>
          <w:p w14:paraId="602DF5E1">
            <w:pPr>
              <w:shd w:val="clear" w:color="auto" w:fill="auto"/>
              <w:spacing w:line="360" w:lineRule="auto"/>
              <w:jc w:val="left"/>
              <w:textAlignment w:val="center"/>
              <w:rPr>
                <w:sz w:val="21"/>
              </w:rPr>
            </w:pPr>
          </w:p>
          <w:p w14:paraId="2E982C45">
            <w:pPr>
              <w:spacing w:line="336" w:lineRule="auto"/>
              <w:jc w:val="left"/>
              <w:rPr>
                <w:rFonts w:hint="default" w:ascii="宋体" w:hAnsi="宋体" w:eastAsia="宋体"/>
                <w:color w:val="000000"/>
                <w:szCs w:val="21"/>
                <w:lang w:val="en-US" w:eastAsia="zh-CN"/>
              </w:rPr>
            </w:pPr>
            <w:r>
              <w:rPr>
                <w:rFonts w:hint="eastAsia" w:ascii="宋体" w:hAnsi="宋体"/>
                <w:color w:val="000000"/>
                <w:szCs w:val="21"/>
                <w:lang w:val="en-US" w:eastAsia="zh-CN"/>
              </w:rPr>
              <w:t xml:space="preserve">                           </w:t>
            </w:r>
          </w:p>
        </w:tc>
      </w:tr>
    </w:tbl>
    <w:p w14:paraId="3FECA1EC">
      <w:pPr>
        <w:rPr>
          <w:b/>
          <w:bCs/>
          <w:color w:val="00B050"/>
          <w:sz w:val="24"/>
        </w:rPr>
      </w:pPr>
    </w:p>
    <w:p w14:paraId="5BB1D1B7">
      <w:pPr>
        <w:snapToGrid w:val="0"/>
        <w:spacing w:line="360" w:lineRule="auto"/>
        <w:ind w:left="315"/>
        <w:jc w:val="center"/>
        <w:textAlignment w:val="center"/>
      </w:pPr>
    </w:p>
    <w:p w14:paraId="4FC72FF2">
      <w:pPr>
        <w:pStyle w:val="15"/>
        <w:jc w:val="center"/>
      </w:pPr>
      <w:r>
        <w:drawing>
          <wp:inline distT="0" distB="0" distL="0" distR="0">
            <wp:extent cx="5243830" cy="8006080"/>
            <wp:effectExtent l="0" t="0" r="0" b="0"/>
            <wp:docPr id="1034848731" name="图片 3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8731" name="图片 32" descr="图片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5243830" cy="8006080"/>
                    </a:xfrm>
                    <a:prstGeom prst="rect">
                      <a:avLst/>
                    </a:prstGeom>
                    <a:noFill/>
                    <a:ln>
                      <a:noFill/>
                    </a:ln>
                  </pic:spPr>
                </pic:pic>
              </a:graphicData>
            </a:graphic>
          </wp:inline>
        </w:drawing>
      </w:r>
      <w:bookmarkStart w:id="0" w:name="_Toc19780"/>
    </w:p>
    <w:p w14:paraId="27874848">
      <w:pPr>
        <w:pStyle w:val="15"/>
        <w:jc w:val="center"/>
      </w:pPr>
      <w:r>
        <w:br w:type="page"/>
      </w:r>
    </w:p>
    <w:p w14:paraId="0BECC52E">
      <w:pPr>
        <w:pStyle w:val="2"/>
        <w:ind w:left="315"/>
        <w:rPr>
          <w:color w:val="auto"/>
          <w:szCs w:val="30"/>
          <w:shd w:val="clear" w:color="FFFFFF" w:fill="D9D9D9"/>
        </w:rPr>
      </w:pPr>
      <w:r>
        <w:rPr>
          <w:color w:val="auto"/>
          <w:szCs w:val="30"/>
          <w:shd w:val="clear" w:color="FFFFFF" w:fill="D9D9D9"/>
        </w:rPr>
        <w:t xml:space="preserve">考点一  </w:t>
      </w:r>
      <w:bookmarkEnd w:id="0"/>
      <w:r>
        <w:rPr>
          <w:rFonts w:hint="eastAsia"/>
          <w:color w:val="auto"/>
          <w:szCs w:val="30"/>
          <w:shd w:val="clear" w:color="FFFFFF" w:fill="D9D9D9"/>
        </w:rPr>
        <w:t>力 弹力</w:t>
      </w:r>
    </w:p>
    <w:p w14:paraId="15553315">
      <w:pPr>
        <w:pStyle w:val="4"/>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一、力</w:t>
      </w:r>
    </w:p>
    <w:p w14:paraId="0095570B">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1．力的概念：</w:t>
      </w:r>
      <w:r>
        <w:rPr>
          <w:rFonts w:hint="eastAsia" w:ascii="宋体" w:hAnsi="宋体" w:cs="宋体"/>
          <w:bCs/>
          <w:color w:val="000000"/>
          <w:szCs w:val="21"/>
        </w:rPr>
        <w:t>力是物体对物体的作用。用符号F表示。一个力产生时，必然存在着两个物体（或物体的两部分），一个叫做施力物体，另一个叫做受力物体。</w:t>
      </w:r>
    </w:p>
    <w:p w14:paraId="7C38ED20">
      <w:pPr>
        <w:spacing w:line="360" w:lineRule="auto"/>
        <w:ind w:left="315" w:firstLine="422" w:firstLineChars="200"/>
        <w:rPr>
          <w:rFonts w:hint="eastAsia" w:ascii="宋体" w:hAnsi="宋体" w:cs="宋体"/>
          <w:bCs/>
          <w:color w:val="000000"/>
          <w:szCs w:val="21"/>
        </w:rPr>
      </w:pPr>
      <w:r>
        <w:rPr>
          <w:rFonts w:hint="eastAsia" w:ascii="宋体" w:hAnsi="宋体" w:cs="宋体"/>
          <w:b/>
          <w:color w:val="00B050"/>
          <w:szCs w:val="21"/>
        </w:rPr>
        <w:t>2．单位：</w:t>
      </w:r>
      <w:r>
        <w:rPr>
          <w:rFonts w:hint="eastAsia" w:ascii="宋体" w:hAnsi="宋体" w:cs="宋体"/>
          <w:bCs/>
          <w:color w:val="000000"/>
          <w:szCs w:val="21"/>
        </w:rPr>
        <w:t>国际单位制中力的单位是牛顿简称牛，用N表示。托起两个鸡蛋的力约为1N。</w:t>
      </w:r>
    </w:p>
    <w:p w14:paraId="2EEDE44E">
      <w:pPr>
        <w:spacing w:line="360" w:lineRule="auto"/>
        <w:ind w:left="315" w:firstLine="422" w:firstLineChars="200"/>
        <w:rPr>
          <w:rFonts w:hint="eastAsia" w:ascii="宋体" w:hAnsi="宋体" w:cs="宋体"/>
        </w:rPr>
      </w:pPr>
      <w:r>
        <w:rPr>
          <w:rFonts w:hint="eastAsia" w:ascii="宋体" w:hAnsi="宋体" w:cs="宋体"/>
          <w:b/>
          <w:color w:val="00B050"/>
          <w:szCs w:val="21"/>
        </w:rPr>
        <w:t>3．产生条件：</w:t>
      </w:r>
      <w:r>
        <w:rPr>
          <w:rFonts w:hint="eastAsia" w:ascii="宋体" w:hAnsi="宋体" w:cs="宋体"/>
        </w:rPr>
        <w:t>必须有两个物体或物体的两部分；物体间必须有相互作用（可以不接触）。</w:t>
      </w:r>
    </w:p>
    <w:p w14:paraId="775C5721">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4．力的作用是相互的</w:t>
      </w:r>
    </w:p>
    <w:p w14:paraId="2C87822D">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（1）概念：</w:t>
      </w:r>
      <w:r>
        <w:rPr>
          <w:rFonts w:hint="eastAsia" w:ascii="宋体" w:hAnsi="宋体" w:cs="宋体"/>
          <w:bCs/>
          <w:color w:val="000000"/>
          <w:szCs w:val="21"/>
        </w:rPr>
        <w:t>两物体相互作用时，施力物体同时也是受力物体，反之，受力物体同时也是施力物体。即物体间力的作用是相互的。</w:t>
      </w:r>
    </w:p>
    <w:p w14:paraId="6599D57B">
      <w:pPr>
        <w:spacing w:line="360" w:lineRule="auto"/>
        <w:ind w:left="315" w:firstLine="422" w:firstLineChars="200"/>
        <w:rPr>
          <w:rFonts w:hint="eastAsia" w:ascii="宋体" w:hAnsi="宋体" w:cs="宋体"/>
          <w:b/>
          <w:color w:val="000000"/>
          <w:szCs w:val="21"/>
        </w:rPr>
      </w:pPr>
      <w:r>
        <w:rPr>
          <w:rFonts w:hint="eastAsia" w:ascii="宋体" w:hAnsi="宋体" w:cs="宋体"/>
          <w:b/>
          <w:color w:val="000000"/>
          <w:szCs w:val="21"/>
        </w:rPr>
        <w:t>（2）相互作用力的特点</w:t>
      </w:r>
    </w:p>
    <w:p w14:paraId="599FC76B">
      <w:pPr>
        <w:spacing w:line="360" w:lineRule="auto"/>
        <w:ind w:left="315" w:firstLine="420" w:firstLineChars="200"/>
      </w:pPr>
      <w:r>
        <w:rPr>
          <w:rFonts w:hint="eastAsia" w:ascii="宋体" w:hAnsi="宋体" w:cs="宋体"/>
          <w:bCs/>
          <w:color w:val="000000"/>
          <w:szCs w:val="21"/>
        </w:rPr>
        <w:t>相互作用力同时产生,同时消失，它们大小相等、方向相反、作用在同一直线上，但作用在不同的物体上。</w:t>
      </w:r>
    </w:p>
    <w:p w14:paraId="61B237C0">
      <w:pPr>
        <w:pStyle w:val="4"/>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二、弹力</w:t>
      </w:r>
    </w:p>
    <w:p w14:paraId="0D119F76">
      <w:pPr>
        <w:pStyle w:val="4"/>
        <w:autoSpaceDE w:val="0"/>
        <w:snapToGrid w:val="0"/>
        <w:spacing w:line="360" w:lineRule="auto"/>
        <w:ind w:left="315" w:firstLine="422" w:firstLineChars="200"/>
        <w:rPr>
          <w:rFonts w:hint="eastAsia" w:hAnsi="宋体" w:cs="宋体"/>
          <w:bCs/>
          <w:color w:val="000000"/>
        </w:rPr>
      </w:pPr>
      <w:r>
        <w:rPr>
          <w:rFonts w:hint="eastAsia" w:hAnsi="宋体" w:cs="宋体"/>
          <w:b/>
          <w:color w:val="00B050"/>
        </w:rPr>
        <w:t>1．形变和弹性形变：</w:t>
      </w:r>
      <w:r>
        <w:rPr>
          <w:rFonts w:hint="eastAsia" w:hAnsi="宋体" w:cs="宋体"/>
          <w:bCs/>
          <w:color w:val="000000"/>
        </w:rPr>
        <w:t>物体形状的改变，叫作形变。如果形变的物体在撤去外力后能恢复原状，那么该物体所发生的这种形变叫作弹性形变。</w:t>
      </w:r>
    </w:p>
    <w:p w14:paraId="781F3C1E">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2．弹力</w:t>
      </w:r>
    </w:p>
    <w:p w14:paraId="61524B5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
          <w:color w:val="000000"/>
          <w:szCs w:val="21"/>
        </w:rPr>
        <w:t>概念：</w:t>
      </w:r>
      <w:r>
        <w:rPr>
          <w:rFonts w:hint="eastAsia" w:ascii="宋体" w:hAnsi="宋体" w:cs="宋体"/>
          <w:bCs/>
          <w:color w:val="000000"/>
          <w:szCs w:val="21"/>
        </w:rPr>
        <w:t>物体由于发生弹性形变而产生的力。常见的弹力有压力、支持力、拉力等。</w:t>
      </w:r>
    </w:p>
    <w:p w14:paraId="2D2095E1">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产生条件：</w:t>
      </w:r>
      <w:r>
        <w:rPr>
          <w:rFonts w:hint="eastAsia" w:ascii="宋体" w:hAnsi="宋体" w:cs="宋体"/>
          <w:bCs/>
          <w:color w:val="000000"/>
          <w:szCs w:val="21"/>
        </w:rPr>
        <w:t>①两物体相互接触；②接触处相互挤压或拉伸而发生弹性形变。 弹力产生于直接接触的物体之间，任何物体只要发生弹性形变，就一定会产生弹力，不相互接触的物体之间不会发生弹力作用。</w:t>
      </w:r>
    </w:p>
    <w:p w14:paraId="5622B3B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w:t>
      </w:r>
      <w:r>
        <w:rPr>
          <w:rFonts w:hint="eastAsia" w:ascii="宋体" w:hAnsi="宋体" w:cs="宋体"/>
          <w:b/>
          <w:color w:val="000000"/>
          <w:szCs w:val="21"/>
        </w:rPr>
        <w:t>弹力的大小：</w:t>
      </w:r>
      <w:r>
        <w:rPr>
          <w:rFonts w:hint="eastAsia" w:ascii="宋体" w:hAnsi="宋体" w:cs="宋体"/>
          <w:bCs/>
          <w:color w:val="000000"/>
          <w:szCs w:val="21"/>
        </w:rPr>
        <w:t>与弹性形变的程度有关；在弹性限度内，弹性形变越大，弹力越大。</w:t>
      </w:r>
    </w:p>
    <w:p w14:paraId="0C54C78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w:t>
      </w:r>
      <w:r>
        <w:rPr>
          <w:rFonts w:hint="eastAsia" w:ascii="宋体" w:hAnsi="宋体" w:cs="宋体"/>
          <w:b/>
          <w:color w:val="000000"/>
          <w:szCs w:val="21"/>
        </w:rPr>
        <w:t>弹力的方向：</w:t>
      </w:r>
      <w:r>
        <w:rPr>
          <w:rFonts w:hint="eastAsia" w:ascii="宋体" w:hAnsi="宋体" w:cs="宋体"/>
          <w:bCs/>
          <w:color w:val="000000"/>
          <w:szCs w:val="21"/>
        </w:rPr>
        <w:t>总跟形变的方向相反，与物体恢复形变的方向一致。</w:t>
      </w:r>
    </w:p>
    <w:p w14:paraId="2B763B70">
      <w:pPr>
        <w:pStyle w:val="4"/>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三、力的测量</w:t>
      </w:r>
    </w:p>
    <w:p w14:paraId="71D30B88">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1．弹簧测力计</w:t>
      </w:r>
    </w:p>
    <w:p w14:paraId="486E441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
          <w:color w:val="000000"/>
          <w:szCs w:val="21"/>
        </w:rPr>
        <w:t>作用：</w:t>
      </w:r>
      <w:r>
        <w:rPr>
          <w:rFonts w:hint="eastAsia" w:ascii="宋体" w:hAnsi="宋体" w:cs="宋体"/>
          <w:bCs/>
          <w:color w:val="000000"/>
          <w:szCs w:val="21"/>
        </w:rPr>
        <w:t>测量力的大小的工具。</w:t>
      </w:r>
    </w:p>
    <w:p w14:paraId="4935E3C4">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原理：</w:t>
      </w:r>
      <w:r>
        <w:rPr>
          <w:rFonts w:hint="eastAsia" w:ascii="宋体" w:hAnsi="宋体" w:cs="宋体"/>
          <w:bCs/>
          <w:color w:val="000000"/>
          <w:szCs w:val="21"/>
        </w:rPr>
        <w:t>在弹性限度内，弹簧的伸长量跟它受到的拉力成正比（或在弹性限度内，弹簧受到的拉力越大，弹簧的伸长量就越大）。</w:t>
      </w:r>
    </w:p>
    <w:p w14:paraId="336FBAC2">
      <w:pPr>
        <w:spacing w:line="360" w:lineRule="auto"/>
        <w:ind w:left="315" w:firstLine="420" w:firstLineChars="200"/>
        <w:rPr>
          <w:rFonts w:hint="eastAsia" w:ascii="宋体" w:hAnsi="宋体" w:cs="宋体"/>
          <w:szCs w:val="21"/>
        </w:rPr>
      </w:pPr>
      <w:r>
        <w:rPr>
          <w:rFonts w:hint="eastAsia" w:ascii="宋体" w:hAnsi="宋体" w:cs="宋体"/>
          <w:szCs w:val="21"/>
        </w:rPr>
        <w:t>（3）</w:t>
      </w:r>
      <w:r>
        <w:rPr>
          <w:rFonts w:hint="eastAsia" w:ascii="宋体" w:hAnsi="宋体" w:cs="宋体"/>
          <w:b/>
          <w:bCs/>
          <w:szCs w:val="21"/>
        </w:rPr>
        <w:t>使用方法：</w:t>
      </w:r>
    </w:p>
    <w:p w14:paraId="605C752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a.使用前</w:t>
      </w:r>
    </w:p>
    <w:p w14:paraId="56080AE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①看清它的量程和分度值。（如图所示，弹簧测力计的量程是0-5N，分度值0.2N）</w:t>
      </w:r>
    </w:p>
    <w:p w14:paraId="0D9610D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②检查指针是否在零刻度线上，如果不在，应把指针调节到零刻度线上。</w:t>
      </w:r>
    </w:p>
    <w:p w14:paraId="510FC27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③轻轻拉动挂钩几次，防止弹簧被外壳卡住。</w:t>
      </w:r>
    </w:p>
    <w:p w14:paraId="64A362CF">
      <w:pPr>
        <w:spacing w:line="360" w:lineRule="auto"/>
        <w:ind w:left="315"/>
        <w:jc w:val="center"/>
        <w:rPr>
          <w:sz w:val="24"/>
        </w:rPr>
      </w:pPr>
      <w:r>
        <w:rPr>
          <w:sz w:val="24"/>
        </w:rPr>
        <w:drawing>
          <wp:inline distT="0" distB="0" distL="0" distR="0">
            <wp:extent cx="409575" cy="1666875"/>
            <wp:effectExtent l="0" t="0" r="9525" b="9525"/>
            <wp:docPr id="207165473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4733" name="图片 3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409575" cy="1666875"/>
                    </a:xfrm>
                    <a:prstGeom prst="rect">
                      <a:avLst/>
                    </a:prstGeom>
                    <a:noFill/>
                    <a:ln>
                      <a:noFill/>
                    </a:ln>
                  </pic:spPr>
                </pic:pic>
              </a:graphicData>
            </a:graphic>
          </wp:inline>
        </w:drawing>
      </w:r>
    </w:p>
    <w:p w14:paraId="6B127F68">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b.使用时</w:t>
      </w:r>
    </w:p>
    <w:p w14:paraId="3FAE9B50">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①测量时，要使弹簧的伸长方向与所测拉力方向平行，避免弹簧与外壳发生摩擦。</w:t>
      </w:r>
    </w:p>
    <w:p w14:paraId="2889208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 xml:space="preserve">②测量时，加在弹簧测力计上的力不允许超过它的最大测量值。且要使弹簧测力计的中心轴线方向与拉力的方向一致 </w:t>
      </w:r>
    </w:p>
    <w:p w14:paraId="2FB0E9E7">
      <w:pPr>
        <w:spacing w:line="360" w:lineRule="auto"/>
        <w:ind w:left="315"/>
        <w:jc w:val="center"/>
        <w:rPr>
          <w:sz w:val="24"/>
        </w:rPr>
      </w:pPr>
      <w:r>
        <w:rPr>
          <w:sz w:val="24"/>
        </w:rPr>
        <w:drawing>
          <wp:inline distT="0" distB="0" distL="0" distR="0">
            <wp:extent cx="3009900" cy="1447800"/>
            <wp:effectExtent l="0" t="0" r="0" b="0"/>
            <wp:docPr id="818648318" name="图片 29"/>
            <wp:cNvGraphicFramePr/>
            <a:graphic xmlns:a="http://schemas.openxmlformats.org/drawingml/2006/main">
              <a:graphicData uri="http://schemas.openxmlformats.org/drawingml/2006/picture">
                <pic:pic xmlns:pic="http://schemas.openxmlformats.org/drawingml/2006/picture">
                  <pic:nvPicPr>
                    <pic:cNvPr id="818648318" name="图片 29"/>
                    <pic:cNvPicPr>
                      <a:picLocks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3009900" cy="1447800"/>
                    </a:xfrm>
                    <a:prstGeom prst="rect">
                      <a:avLst/>
                    </a:prstGeom>
                    <a:noFill/>
                    <a:ln>
                      <a:noFill/>
                    </a:ln>
                  </pic:spPr>
                </pic:pic>
              </a:graphicData>
            </a:graphic>
          </wp:inline>
        </w:drawing>
      </w:r>
    </w:p>
    <w:p w14:paraId="310A121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③读数时，视线要正对刻度线，其示数＝整刻度值+后面的小格数×最小分度值。（图中弹簧测力计示数=2.6N）</w:t>
      </w:r>
    </w:p>
    <w:p w14:paraId="6A65E283">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2．探究弹簧的伸长量与弹簧受到拉力的关系</w:t>
      </w:r>
    </w:p>
    <w:p w14:paraId="61AF9EB8">
      <w:pPr>
        <w:spacing w:line="360" w:lineRule="auto"/>
        <w:ind w:left="315" w:firstLine="422" w:firstLineChars="200"/>
        <w:jc w:val="left"/>
        <w:textAlignment w:val="center"/>
        <w:rPr>
          <w:rFonts w:hint="eastAsia" w:ascii="宋体" w:hAnsi="宋体" w:cs="宋体"/>
          <w:szCs w:val="21"/>
        </w:rPr>
      </w:pPr>
      <w:r>
        <w:rPr>
          <w:rFonts w:hint="eastAsia" w:ascii="宋体" w:hAnsi="宋体" w:cs="宋体"/>
          <w:b/>
          <w:bCs/>
          <w:color w:val="000000"/>
          <w:szCs w:val="21"/>
        </w:rPr>
        <w:t>【实验探究】</w:t>
      </w:r>
      <w:r>
        <w:rPr>
          <w:rFonts w:hint="eastAsia" w:ascii="宋体" w:hAnsi="宋体" w:cs="宋体"/>
          <w:szCs w:val="21"/>
        </w:rPr>
        <w:t>弹簧的伸长量与所受拉力的关系</w:t>
      </w:r>
    </w:p>
    <w:p w14:paraId="2968DE99">
      <w:pPr>
        <w:spacing w:line="360" w:lineRule="auto"/>
        <w:ind w:left="315" w:firstLine="422" w:firstLineChars="200"/>
        <w:jc w:val="left"/>
        <w:textAlignment w:val="center"/>
        <w:rPr>
          <w:rFonts w:hint="eastAsia" w:ascii="宋体" w:hAnsi="宋体" w:cs="宋体"/>
          <w:szCs w:val="21"/>
        </w:rPr>
      </w:pPr>
      <w:r>
        <w:rPr>
          <w:rFonts w:hint="eastAsia" w:ascii="宋体" w:hAnsi="宋体" w:cs="宋体"/>
          <w:b/>
          <w:bCs/>
          <w:color w:val="000000"/>
          <w:szCs w:val="21"/>
        </w:rPr>
        <w:t>【实验过程】</w:t>
      </w:r>
      <w:r>
        <w:rPr>
          <w:rFonts w:hint="eastAsia" w:ascii="宋体" w:hAnsi="宋体" w:cs="宋体"/>
          <w:szCs w:val="21"/>
        </w:rPr>
        <w:t>如图所示，将弹簧固定在支架上，旁边直立放置一刻度尺，记下挂钩上挂钩码前弹簧下端的位置，然后每次增加两个钩码（每个钩码对弹簧的拉力均为0.5N），使弹簧所受拉力逐渐增大，通过刻度尺读出弹簧每次的总伸长量</w:t>
      </w:r>
      <w:r>
        <w:rPr>
          <w:rFonts w:ascii="Arial" w:hAnsi="Arial" w:cs="Arial"/>
          <w:szCs w:val="21"/>
        </w:rPr>
        <w:t>Δ</w:t>
      </w:r>
      <w:r>
        <w:rPr>
          <w:i/>
          <w:iCs/>
          <w:szCs w:val="21"/>
        </w:rPr>
        <w:t>l</w:t>
      </w:r>
      <w:r>
        <w:rPr>
          <w:rFonts w:hint="eastAsia" w:ascii="宋体" w:hAnsi="宋体" w:cs="宋体"/>
          <w:szCs w:val="21"/>
        </w:rPr>
        <w:t>，记录实验数据如下表。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1021"/>
        <w:gridCol w:w="1021"/>
        <w:gridCol w:w="1021"/>
        <w:gridCol w:w="1021"/>
        <w:gridCol w:w="1021"/>
        <w:gridCol w:w="1021"/>
        <w:gridCol w:w="1023"/>
      </w:tblGrid>
      <w:tr w14:paraId="7DEF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373060AF">
            <w:pPr>
              <w:spacing w:line="288" w:lineRule="auto"/>
              <w:jc w:val="center"/>
              <w:textAlignment w:val="center"/>
              <w:rPr>
                <w:rFonts w:hint="eastAsia" w:ascii="宋体" w:hAnsi="宋体" w:cs="宋体"/>
                <w:szCs w:val="21"/>
              </w:rPr>
            </w:pPr>
            <w:r>
              <w:rPr>
                <w:rFonts w:hint="eastAsia" w:ascii="宋体" w:hAnsi="宋体" w:cs="宋体"/>
                <w:szCs w:val="21"/>
              </w:rPr>
              <w:t>实验序号</w:t>
            </w:r>
          </w:p>
        </w:tc>
        <w:tc>
          <w:tcPr>
            <w:tcW w:w="1021" w:type="dxa"/>
            <w:shd w:val="clear" w:color="auto" w:fill="auto"/>
            <w:vAlign w:val="center"/>
          </w:tcPr>
          <w:p w14:paraId="55F9EFE4">
            <w:pPr>
              <w:spacing w:line="288" w:lineRule="auto"/>
              <w:jc w:val="center"/>
              <w:textAlignment w:val="center"/>
              <w:rPr>
                <w:rFonts w:hint="eastAsia" w:ascii="宋体" w:hAnsi="宋体" w:cs="宋体"/>
                <w:szCs w:val="21"/>
              </w:rPr>
            </w:pPr>
          </w:p>
        </w:tc>
        <w:tc>
          <w:tcPr>
            <w:tcW w:w="1021" w:type="dxa"/>
            <w:shd w:val="clear" w:color="auto" w:fill="auto"/>
            <w:vAlign w:val="center"/>
          </w:tcPr>
          <w:p w14:paraId="7074E141">
            <w:pPr>
              <w:spacing w:line="288" w:lineRule="auto"/>
              <w:jc w:val="center"/>
              <w:textAlignment w:val="center"/>
              <w:rPr>
                <w:rFonts w:hint="eastAsia" w:ascii="宋体" w:hAnsi="宋体" w:cs="宋体"/>
                <w:szCs w:val="21"/>
              </w:rPr>
            </w:pPr>
          </w:p>
        </w:tc>
        <w:tc>
          <w:tcPr>
            <w:tcW w:w="1021" w:type="dxa"/>
            <w:shd w:val="clear" w:color="auto" w:fill="auto"/>
            <w:vAlign w:val="center"/>
          </w:tcPr>
          <w:p w14:paraId="4EF27C3D">
            <w:pPr>
              <w:spacing w:line="288" w:lineRule="auto"/>
              <w:jc w:val="center"/>
              <w:textAlignment w:val="center"/>
              <w:rPr>
                <w:rFonts w:hint="eastAsia" w:ascii="宋体" w:hAnsi="宋体" w:cs="宋体"/>
                <w:szCs w:val="21"/>
              </w:rPr>
            </w:pPr>
          </w:p>
        </w:tc>
        <w:tc>
          <w:tcPr>
            <w:tcW w:w="1021" w:type="dxa"/>
            <w:shd w:val="clear" w:color="auto" w:fill="auto"/>
            <w:vAlign w:val="center"/>
          </w:tcPr>
          <w:p w14:paraId="4795134A">
            <w:pPr>
              <w:spacing w:line="288" w:lineRule="auto"/>
              <w:jc w:val="center"/>
              <w:textAlignment w:val="center"/>
              <w:rPr>
                <w:rFonts w:hint="eastAsia" w:ascii="宋体" w:hAnsi="宋体" w:cs="宋体"/>
                <w:szCs w:val="21"/>
              </w:rPr>
            </w:pPr>
          </w:p>
        </w:tc>
        <w:tc>
          <w:tcPr>
            <w:tcW w:w="1021" w:type="dxa"/>
            <w:shd w:val="clear" w:color="auto" w:fill="auto"/>
            <w:vAlign w:val="center"/>
          </w:tcPr>
          <w:p w14:paraId="3D11E3A3">
            <w:pPr>
              <w:spacing w:line="288" w:lineRule="auto"/>
              <w:jc w:val="center"/>
              <w:textAlignment w:val="center"/>
              <w:rPr>
                <w:rFonts w:hint="eastAsia" w:ascii="宋体" w:hAnsi="宋体" w:cs="宋体"/>
                <w:szCs w:val="21"/>
              </w:rPr>
            </w:pPr>
          </w:p>
        </w:tc>
        <w:tc>
          <w:tcPr>
            <w:tcW w:w="1021" w:type="dxa"/>
            <w:shd w:val="clear" w:color="auto" w:fill="auto"/>
            <w:vAlign w:val="center"/>
          </w:tcPr>
          <w:p w14:paraId="7256B150">
            <w:pPr>
              <w:spacing w:line="288" w:lineRule="auto"/>
              <w:jc w:val="center"/>
              <w:textAlignment w:val="center"/>
              <w:rPr>
                <w:rFonts w:hint="eastAsia" w:ascii="宋体" w:hAnsi="宋体" w:cs="宋体"/>
                <w:szCs w:val="21"/>
              </w:rPr>
            </w:pPr>
          </w:p>
        </w:tc>
        <w:tc>
          <w:tcPr>
            <w:tcW w:w="1023" w:type="dxa"/>
            <w:shd w:val="clear" w:color="auto" w:fill="auto"/>
            <w:vAlign w:val="center"/>
          </w:tcPr>
          <w:p w14:paraId="02DD46BF">
            <w:pPr>
              <w:spacing w:line="288" w:lineRule="auto"/>
              <w:jc w:val="center"/>
              <w:textAlignment w:val="center"/>
              <w:rPr>
                <w:rFonts w:hint="eastAsia" w:ascii="宋体" w:hAnsi="宋体" w:cs="宋体"/>
                <w:szCs w:val="21"/>
              </w:rPr>
            </w:pPr>
          </w:p>
        </w:tc>
      </w:tr>
      <w:tr w14:paraId="62C8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73369F67">
            <w:pPr>
              <w:spacing w:line="288" w:lineRule="auto"/>
              <w:jc w:val="center"/>
              <w:textAlignment w:val="center"/>
              <w:rPr>
                <w:rFonts w:hint="eastAsia" w:ascii="宋体" w:hAnsi="宋体" w:cs="宋体"/>
                <w:szCs w:val="21"/>
              </w:rPr>
            </w:pPr>
            <w:r>
              <w:rPr>
                <w:rFonts w:hint="eastAsia" w:ascii="宋体" w:hAnsi="宋体" w:cs="宋体"/>
                <w:szCs w:val="21"/>
              </w:rPr>
              <w:t>拉力F/N</w:t>
            </w:r>
          </w:p>
        </w:tc>
        <w:tc>
          <w:tcPr>
            <w:tcW w:w="1021" w:type="dxa"/>
            <w:shd w:val="clear" w:color="auto" w:fill="auto"/>
            <w:vAlign w:val="center"/>
          </w:tcPr>
          <w:p w14:paraId="118E2C7B">
            <w:pPr>
              <w:spacing w:line="288" w:lineRule="auto"/>
              <w:jc w:val="left"/>
              <w:textAlignment w:val="center"/>
              <w:rPr>
                <w:rFonts w:hint="eastAsia" w:ascii="宋体" w:hAnsi="宋体" w:cs="宋体"/>
                <w:szCs w:val="21"/>
              </w:rPr>
            </w:pPr>
          </w:p>
        </w:tc>
        <w:tc>
          <w:tcPr>
            <w:tcW w:w="1021" w:type="dxa"/>
            <w:shd w:val="clear" w:color="auto" w:fill="auto"/>
            <w:vAlign w:val="center"/>
          </w:tcPr>
          <w:p w14:paraId="164D1A1E">
            <w:pPr>
              <w:spacing w:line="288" w:lineRule="auto"/>
              <w:jc w:val="left"/>
              <w:textAlignment w:val="center"/>
              <w:rPr>
                <w:rFonts w:hint="eastAsia" w:ascii="宋体" w:hAnsi="宋体" w:cs="宋体"/>
                <w:szCs w:val="21"/>
              </w:rPr>
            </w:pPr>
          </w:p>
        </w:tc>
        <w:tc>
          <w:tcPr>
            <w:tcW w:w="1021" w:type="dxa"/>
            <w:shd w:val="clear" w:color="auto" w:fill="auto"/>
            <w:vAlign w:val="center"/>
          </w:tcPr>
          <w:p w14:paraId="26EFA38D">
            <w:pPr>
              <w:spacing w:line="288" w:lineRule="auto"/>
              <w:jc w:val="left"/>
              <w:textAlignment w:val="center"/>
              <w:rPr>
                <w:rFonts w:hint="eastAsia" w:ascii="宋体" w:hAnsi="宋体" w:cs="宋体"/>
                <w:szCs w:val="21"/>
              </w:rPr>
            </w:pPr>
          </w:p>
        </w:tc>
        <w:tc>
          <w:tcPr>
            <w:tcW w:w="1021" w:type="dxa"/>
            <w:shd w:val="clear" w:color="auto" w:fill="auto"/>
            <w:vAlign w:val="center"/>
          </w:tcPr>
          <w:p w14:paraId="526229F8">
            <w:pPr>
              <w:spacing w:line="288" w:lineRule="auto"/>
              <w:jc w:val="left"/>
              <w:textAlignment w:val="center"/>
              <w:rPr>
                <w:rFonts w:hint="eastAsia" w:ascii="宋体" w:hAnsi="宋体" w:cs="宋体"/>
                <w:szCs w:val="21"/>
              </w:rPr>
            </w:pPr>
          </w:p>
        </w:tc>
        <w:tc>
          <w:tcPr>
            <w:tcW w:w="1021" w:type="dxa"/>
            <w:shd w:val="clear" w:color="auto" w:fill="auto"/>
            <w:vAlign w:val="center"/>
          </w:tcPr>
          <w:p w14:paraId="1AF0EF74">
            <w:pPr>
              <w:spacing w:line="288" w:lineRule="auto"/>
              <w:jc w:val="left"/>
              <w:textAlignment w:val="center"/>
              <w:rPr>
                <w:rFonts w:hint="eastAsia" w:ascii="宋体" w:hAnsi="宋体" w:cs="宋体"/>
                <w:szCs w:val="21"/>
              </w:rPr>
            </w:pPr>
          </w:p>
        </w:tc>
        <w:tc>
          <w:tcPr>
            <w:tcW w:w="1021" w:type="dxa"/>
            <w:shd w:val="clear" w:color="auto" w:fill="auto"/>
            <w:vAlign w:val="center"/>
          </w:tcPr>
          <w:p w14:paraId="281EFF3F">
            <w:pPr>
              <w:spacing w:line="288" w:lineRule="auto"/>
              <w:jc w:val="left"/>
              <w:textAlignment w:val="center"/>
              <w:rPr>
                <w:rFonts w:hint="eastAsia" w:ascii="宋体" w:hAnsi="宋体" w:cs="宋体"/>
                <w:szCs w:val="21"/>
              </w:rPr>
            </w:pPr>
          </w:p>
        </w:tc>
        <w:tc>
          <w:tcPr>
            <w:tcW w:w="1023" w:type="dxa"/>
            <w:shd w:val="clear" w:color="auto" w:fill="auto"/>
            <w:vAlign w:val="center"/>
          </w:tcPr>
          <w:p w14:paraId="4832E004">
            <w:pPr>
              <w:spacing w:line="288" w:lineRule="auto"/>
              <w:jc w:val="left"/>
              <w:textAlignment w:val="center"/>
              <w:rPr>
                <w:rFonts w:hint="eastAsia" w:ascii="宋体" w:hAnsi="宋体" w:cs="宋体"/>
                <w:szCs w:val="21"/>
              </w:rPr>
            </w:pPr>
          </w:p>
        </w:tc>
      </w:tr>
      <w:tr w14:paraId="67E9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shd w:val="clear" w:color="auto" w:fill="auto"/>
            <w:vAlign w:val="center"/>
          </w:tcPr>
          <w:p w14:paraId="4AC3D3EC">
            <w:pPr>
              <w:spacing w:line="288" w:lineRule="auto"/>
              <w:jc w:val="center"/>
              <w:textAlignment w:val="center"/>
              <w:rPr>
                <w:rFonts w:hint="eastAsia" w:ascii="宋体" w:hAnsi="宋体" w:cs="宋体"/>
                <w:szCs w:val="21"/>
              </w:rPr>
            </w:pPr>
            <w:r>
              <w:rPr>
                <w:rFonts w:hint="eastAsia" w:ascii="宋体" w:hAnsi="宋体" w:cs="宋体"/>
                <w:szCs w:val="21"/>
              </w:rPr>
              <w:t>弹簧伸长量Δ</w:t>
            </w:r>
            <w:r>
              <w:rPr>
                <w:rFonts w:hint="eastAsia" w:ascii="宋体" w:hAnsi="宋体" w:cs="宋体"/>
                <w:i/>
                <w:iCs/>
                <w:szCs w:val="21"/>
              </w:rPr>
              <w:t>l</w:t>
            </w:r>
            <w:r>
              <w:rPr>
                <w:rFonts w:hint="eastAsia" w:ascii="宋体" w:hAnsi="宋体" w:cs="宋体"/>
                <w:szCs w:val="21"/>
              </w:rPr>
              <w:t>/cm</w:t>
            </w:r>
          </w:p>
        </w:tc>
        <w:tc>
          <w:tcPr>
            <w:tcW w:w="1021" w:type="dxa"/>
            <w:shd w:val="clear" w:color="auto" w:fill="auto"/>
            <w:vAlign w:val="center"/>
          </w:tcPr>
          <w:p w14:paraId="55A5DB20">
            <w:pPr>
              <w:spacing w:line="288" w:lineRule="auto"/>
              <w:jc w:val="left"/>
              <w:textAlignment w:val="center"/>
              <w:rPr>
                <w:rFonts w:hint="eastAsia" w:ascii="宋体" w:hAnsi="宋体" w:cs="宋体"/>
                <w:szCs w:val="21"/>
              </w:rPr>
            </w:pPr>
          </w:p>
        </w:tc>
        <w:tc>
          <w:tcPr>
            <w:tcW w:w="1021" w:type="dxa"/>
            <w:shd w:val="clear" w:color="auto" w:fill="auto"/>
            <w:vAlign w:val="center"/>
          </w:tcPr>
          <w:p w14:paraId="56D44506">
            <w:pPr>
              <w:spacing w:line="288" w:lineRule="auto"/>
              <w:jc w:val="left"/>
              <w:textAlignment w:val="center"/>
              <w:rPr>
                <w:rFonts w:hint="eastAsia" w:ascii="宋体" w:hAnsi="宋体" w:cs="宋体"/>
                <w:szCs w:val="21"/>
              </w:rPr>
            </w:pPr>
          </w:p>
        </w:tc>
        <w:tc>
          <w:tcPr>
            <w:tcW w:w="1021" w:type="dxa"/>
            <w:shd w:val="clear" w:color="auto" w:fill="auto"/>
            <w:vAlign w:val="center"/>
          </w:tcPr>
          <w:p w14:paraId="2868CE53">
            <w:pPr>
              <w:spacing w:line="288" w:lineRule="auto"/>
              <w:jc w:val="left"/>
              <w:textAlignment w:val="center"/>
              <w:rPr>
                <w:rFonts w:hint="eastAsia" w:ascii="宋体" w:hAnsi="宋体" w:cs="宋体"/>
                <w:szCs w:val="21"/>
              </w:rPr>
            </w:pPr>
          </w:p>
        </w:tc>
        <w:tc>
          <w:tcPr>
            <w:tcW w:w="1021" w:type="dxa"/>
            <w:shd w:val="clear" w:color="auto" w:fill="auto"/>
            <w:vAlign w:val="center"/>
          </w:tcPr>
          <w:p w14:paraId="57C00325">
            <w:pPr>
              <w:spacing w:line="288" w:lineRule="auto"/>
              <w:jc w:val="left"/>
              <w:textAlignment w:val="center"/>
              <w:rPr>
                <w:rFonts w:hint="eastAsia" w:ascii="宋体" w:hAnsi="宋体" w:cs="宋体"/>
                <w:szCs w:val="21"/>
              </w:rPr>
            </w:pPr>
          </w:p>
        </w:tc>
        <w:tc>
          <w:tcPr>
            <w:tcW w:w="1021" w:type="dxa"/>
            <w:shd w:val="clear" w:color="auto" w:fill="auto"/>
            <w:vAlign w:val="center"/>
          </w:tcPr>
          <w:p w14:paraId="7C4576BB">
            <w:pPr>
              <w:spacing w:line="288" w:lineRule="auto"/>
              <w:jc w:val="left"/>
              <w:textAlignment w:val="center"/>
              <w:rPr>
                <w:rFonts w:hint="eastAsia" w:ascii="宋体" w:hAnsi="宋体" w:cs="宋体"/>
                <w:szCs w:val="21"/>
              </w:rPr>
            </w:pPr>
          </w:p>
        </w:tc>
        <w:tc>
          <w:tcPr>
            <w:tcW w:w="1021" w:type="dxa"/>
            <w:shd w:val="clear" w:color="auto" w:fill="auto"/>
            <w:vAlign w:val="center"/>
          </w:tcPr>
          <w:p w14:paraId="0FE8F167">
            <w:pPr>
              <w:spacing w:line="288" w:lineRule="auto"/>
              <w:jc w:val="left"/>
              <w:textAlignment w:val="center"/>
              <w:rPr>
                <w:rFonts w:hint="eastAsia" w:ascii="宋体" w:hAnsi="宋体" w:cs="宋体"/>
                <w:szCs w:val="21"/>
              </w:rPr>
            </w:pPr>
          </w:p>
        </w:tc>
        <w:tc>
          <w:tcPr>
            <w:tcW w:w="1023" w:type="dxa"/>
            <w:shd w:val="clear" w:color="auto" w:fill="auto"/>
            <w:vAlign w:val="center"/>
          </w:tcPr>
          <w:p w14:paraId="7681AD7E">
            <w:pPr>
              <w:spacing w:line="288" w:lineRule="auto"/>
              <w:jc w:val="left"/>
              <w:textAlignment w:val="center"/>
              <w:rPr>
                <w:rFonts w:hint="eastAsia" w:ascii="宋体" w:hAnsi="宋体" w:cs="宋体"/>
                <w:szCs w:val="21"/>
              </w:rPr>
            </w:pPr>
          </w:p>
        </w:tc>
      </w:tr>
    </w:tbl>
    <w:p w14:paraId="0C917C54">
      <w:pPr>
        <w:spacing w:line="360" w:lineRule="auto"/>
        <w:ind w:left="315" w:firstLine="420" w:firstLineChars="200"/>
      </w:pPr>
    </w:p>
    <w:p w14:paraId="445B4C53">
      <w:pPr>
        <w:spacing w:line="360" w:lineRule="auto"/>
        <w:ind w:left="315"/>
        <w:jc w:val="center"/>
      </w:pPr>
      <w:r>
        <w:drawing>
          <wp:inline distT="0" distB="0" distL="0" distR="0">
            <wp:extent cx="771525" cy="1104900"/>
            <wp:effectExtent l="0" t="0" r="9525" b="0"/>
            <wp:docPr id="7623960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96017" name="图片 2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771525" cy="1104900"/>
                    </a:xfrm>
                    <a:prstGeom prst="rect">
                      <a:avLst/>
                    </a:prstGeom>
                    <a:noFill/>
                    <a:ln>
                      <a:noFill/>
                    </a:ln>
                  </pic:spPr>
                </pic:pic>
              </a:graphicData>
            </a:graphic>
          </wp:inline>
        </w:drawing>
      </w:r>
    </w:p>
    <w:p w14:paraId="7D8BF3A0">
      <w:pPr>
        <w:snapToGrid w:val="0"/>
        <w:spacing w:line="360" w:lineRule="auto"/>
        <w:ind w:left="315" w:firstLine="422" w:firstLineChars="200"/>
      </w:pPr>
      <w:r>
        <w:rPr>
          <w:rFonts w:hint="eastAsia" w:ascii="宋体" w:hAnsi="宋体" w:cs="宋体"/>
          <w:b/>
          <w:bCs/>
          <w:color w:val="000000"/>
          <w:szCs w:val="21"/>
        </w:rPr>
        <w:t>【探究归纳】</w:t>
      </w:r>
      <w:r>
        <w:rPr>
          <w:rFonts w:hint="eastAsia" w:ascii="宋体" w:hAnsi="宋体" w:cs="宋体"/>
          <w:color w:val="000000"/>
          <w:szCs w:val="21"/>
        </w:rPr>
        <w:t>通过实验可以发现，在弹簧限度内，弹簧受到的拉力越大，弹簧的伸长量越长，且弹簧的伸长量与弹簧受到的拉力成正比，这就是弹簧测力计的测量原理。当超过弹簧的弹性限度后，弹簧发生非弹性形变，撤去外力后弹簧将无法自动恢复到原状。</w:t>
      </w:r>
    </w:p>
    <w:p w14:paraId="73BEA761">
      <w:pPr>
        <w:pStyle w:val="2"/>
        <w:ind w:left="315"/>
        <w:rPr>
          <w:color w:val="auto"/>
          <w:szCs w:val="30"/>
          <w:shd w:val="clear" w:color="FFFFFF" w:fill="D9D9D9"/>
        </w:rPr>
      </w:pPr>
      <w:bookmarkStart w:id="1" w:name="_Toc2981"/>
      <w:r>
        <w:rPr>
          <w:color w:val="auto"/>
          <w:szCs w:val="30"/>
          <w:shd w:val="clear" w:color="FFFFFF" w:fill="D9D9D9"/>
        </w:rPr>
        <w:t xml:space="preserve">考点二  </w:t>
      </w:r>
      <w:bookmarkEnd w:id="1"/>
      <w:r>
        <w:rPr>
          <w:rFonts w:hint="eastAsia"/>
          <w:color w:val="auto"/>
          <w:szCs w:val="30"/>
          <w:shd w:val="clear" w:color="FFFFFF" w:fill="D9D9D9"/>
        </w:rPr>
        <w:t>重力 力的示意图</w:t>
      </w:r>
    </w:p>
    <w:p w14:paraId="7428265A">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一、重力</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4"/>
        <w:gridCol w:w="8516"/>
      </w:tblGrid>
      <w:tr w14:paraId="0B4F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43543D1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重力的产生</w:t>
            </w:r>
          </w:p>
        </w:tc>
        <w:tc>
          <w:tcPr>
            <w:tcW w:w="4322" w:type="pct"/>
            <w:shd w:val="clear" w:color="auto" w:fill="auto"/>
            <w:vAlign w:val="center"/>
          </w:tcPr>
          <w:p w14:paraId="11B9431A">
            <w:pPr>
              <w:snapToGrid w:val="0"/>
              <w:spacing w:line="288" w:lineRule="auto"/>
              <w:jc w:val="center"/>
              <w:rPr>
                <w:szCs w:val="21"/>
              </w:rPr>
            </w:pPr>
            <w:r>
              <w:rPr>
                <w:rFonts w:hint="eastAsia" w:ascii="宋体" w:hAnsi="宋体" w:cs="宋体"/>
                <w:color w:val="000000"/>
                <w:szCs w:val="21"/>
              </w:rPr>
              <w:t>由于地球的吸引而使物体受到的力叫做重力，通常用字母G表示</w:t>
            </w:r>
          </w:p>
        </w:tc>
      </w:tr>
      <w:tr w14:paraId="64DAF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restart"/>
            <w:shd w:val="clear" w:color="auto" w:fill="92CDDC"/>
            <w:vAlign w:val="center"/>
          </w:tcPr>
          <w:p w14:paraId="145526A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重力的特点</w:t>
            </w:r>
          </w:p>
        </w:tc>
        <w:tc>
          <w:tcPr>
            <w:tcW w:w="4322" w:type="pct"/>
            <w:shd w:val="clear" w:color="auto" w:fill="auto"/>
            <w:vAlign w:val="center"/>
          </w:tcPr>
          <w:p w14:paraId="21B982C8">
            <w:pPr>
              <w:snapToGrid w:val="0"/>
              <w:spacing w:line="288" w:lineRule="auto"/>
              <w:jc w:val="left"/>
              <w:rPr>
                <w:rFonts w:hint="eastAsia" w:ascii="宋体" w:hAnsi="宋体" w:cs="宋体"/>
                <w:color w:val="000000"/>
                <w:szCs w:val="21"/>
              </w:rPr>
            </w:pPr>
            <w:r>
              <w:rPr>
                <w:rFonts w:hint="eastAsia" w:ascii="宋体" w:hAnsi="宋体" w:cs="宋体"/>
                <w:color w:val="000000"/>
                <w:szCs w:val="21"/>
              </w:rPr>
              <w:t>地球附近的所有物体都受到重力作用，不管它是运动的还是静止的（重力是非接触力，只要在地球附近就受到重力作用）</w:t>
            </w:r>
          </w:p>
        </w:tc>
      </w:tr>
      <w:tr w14:paraId="1180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3EE35F31">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33C7C294">
            <w:pPr>
              <w:snapToGrid w:val="0"/>
              <w:spacing w:line="288" w:lineRule="auto"/>
              <w:jc w:val="left"/>
              <w:rPr>
                <w:rFonts w:hint="eastAsia" w:ascii="宋体" w:hAnsi="宋体" w:cs="宋体"/>
                <w:color w:val="000000"/>
                <w:szCs w:val="21"/>
              </w:rPr>
            </w:pPr>
            <w:r>
              <w:rPr>
                <w:rFonts w:hint="eastAsia" w:ascii="宋体" w:hAnsi="宋体" w:cs="宋体"/>
                <w:color w:val="000000"/>
                <w:szCs w:val="21"/>
              </w:rPr>
              <w:t>重力的施力物体是地球，受力物体是地球附近的物体</w:t>
            </w:r>
          </w:p>
        </w:tc>
      </w:tr>
      <w:tr w14:paraId="5769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0783654E">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56D22884">
            <w:pPr>
              <w:snapToGrid w:val="0"/>
              <w:spacing w:line="288" w:lineRule="auto"/>
              <w:jc w:val="left"/>
              <w:rPr>
                <w:rFonts w:hint="eastAsia" w:ascii="宋体" w:hAnsi="宋体" w:cs="宋体"/>
                <w:color w:val="000000"/>
                <w:szCs w:val="21"/>
              </w:rPr>
            </w:pPr>
            <w:r>
              <w:rPr>
                <w:rFonts w:hint="eastAsia" w:ascii="宋体" w:hAnsi="宋体" w:cs="宋体"/>
                <w:color w:val="000000"/>
                <w:szCs w:val="21"/>
              </w:rPr>
              <w:t>重力的效应：使物体从高处落向地面或使物体由向下落的趋势</w:t>
            </w:r>
          </w:p>
        </w:tc>
      </w:tr>
      <w:tr w14:paraId="5974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vMerge w:val="continue"/>
            <w:shd w:val="clear" w:color="auto" w:fill="92CDDC"/>
            <w:vAlign w:val="center"/>
          </w:tcPr>
          <w:p w14:paraId="7BAB3D6D">
            <w:pPr>
              <w:snapToGrid w:val="0"/>
              <w:spacing w:line="360" w:lineRule="auto"/>
              <w:jc w:val="center"/>
              <w:rPr>
                <w:rFonts w:hint="eastAsia" w:ascii="宋体" w:hAnsi="宋体" w:cs="宋体"/>
                <w:b/>
                <w:bCs/>
                <w:color w:val="000000"/>
                <w:szCs w:val="21"/>
              </w:rPr>
            </w:pPr>
          </w:p>
        </w:tc>
        <w:tc>
          <w:tcPr>
            <w:tcW w:w="4322" w:type="pct"/>
            <w:shd w:val="clear" w:color="auto" w:fill="auto"/>
            <w:vAlign w:val="center"/>
          </w:tcPr>
          <w:p w14:paraId="736088FD">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物体间力的作用是相互的，地球吸引物体的同时，物体也吸引地球</w:t>
            </w:r>
          </w:p>
        </w:tc>
      </w:tr>
      <w:tr w14:paraId="1445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5B9395E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重力的大小</w:t>
            </w:r>
          </w:p>
        </w:tc>
        <w:tc>
          <w:tcPr>
            <w:tcW w:w="4322" w:type="pct"/>
            <w:shd w:val="clear" w:color="auto" w:fill="auto"/>
            <w:vAlign w:val="center"/>
          </w:tcPr>
          <w:p w14:paraId="47EAC2F1">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物体所受重力跟它的质量成正比。G=mg，G表示重力，m表示质量，g表示重力与质量的比值</w:t>
            </w:r>
          </w:p>
        </w:tc>
      </w:tr>
      <w:tr w14:paraId="7146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7" w:type="pct"/>
            <w:shd w:val="clear" w:color="auto" w:fill="92CDDC"/>
            <w:vAlign w:val="center"/>
          </w:tcPr>
          <w:p w14:paraId="476697A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重力的方向</w:t>
            </w:r>
          </w:p>
        </w:tc>
        <w:tc>
          <w:tcPr>
            <w:tcW w:w="4322" w:type="pct"/>
            <w:shd w:val="clear" w:color="auto" w:fill="auto"/>
            <w:vAlign w:val="center"/>
          </w:tcPr>
          <w:p w14:paraId="45D4298C">
            <w:pPr>
              <w:snapToGrid w:val="0"/>
              <w:spacing w:line="288" w:lineRule="auto"/>
              <w:jc w:val="left"/>
              <w:rPr>
                <w:rFonts w:hint="eastAsia" w:ascii="宋体" w:hAnsi="宋体" w:cs="宋体"/>
                <w:color w:val="000000"/>
                <w:szCs w:val="21"/>
              </w:rPr>
            </w:pPr>
            <w:r>
              <w:rPr>
                <w:rFonts w:hint="eastAsia" w:ascii="宋体" w:hAnsi="宋体" w:cs="宋体"/>
                <w:color w:val="000000"/>
                <w:szCs w:val="21"/>
              </w:rPr>
              <w:t>（1）重力的方向总是竖直向下，而不是垂直向下。</w:t>
            </w:r>
          </w:p>
          <w:p w14:paraId="774AB7D2">
            <w:pPr>
              <w:snapToGrid w:val="0"/>
              <w:spacing w:line="288" w:lineRule="auto"/>
              <w:jc w:val="left"/>
              <w:rPr>
                <w:rFonts w:hint="eastAsia" w:ascii="宋体" w:hAnsi="宋体" w:cs="宋体"/>
                <w:color w:val="000000"/>
                <w:szCs w:val="21"/>
              </w:rPr>
            </w:pPr>
            <w:r>
              <w:rPr>
                <w:rFonts w:hint="eastAsia" w:ascii="宋体" w:hAnsi="宋体" w:cs="宋体"/>
                <w:color w:val="000000"/>
                <w:szCs w:val="21"/>
              </w:rPr>
              <w:t>（2）重力的方向不受其他作用力的影响，与物体的运动状态及位置无关；</w:t>
            </w:r>
          </w:p>
          <w:p w14:paraId="087AFCF0">
            <w:pPr>
              <w:snapToGrid w:val="0"/>
              <w:spacing w:line="288" w:lineRule="auto"/>
              <w:jc w:val="left"/>
              <w:rPr>
                <w:szCs w:val="21"/>
              </w:rPr>
            </w:pPr>
            <w:r>
              <w:rPr>
                <w:rFonts w:hint="eastAsia" w:ascii="宋体" w:hAnsi="宋体" w:cs="宋体"/>
                <w:color w:val="000000"/>
                <w:szCs w:val="21"/>
              </w:rPr>
              <w:t>（3）重力方向的应用：人们在一根线下吊一重物，就做成了一根铅垂线。因为重力方向始终竖直向下，所以铅垂线静止时总竖直向下，故用铅垂线可以检查工作台面是否水平，墙壁上的画是否挂正等</w:t>
            </w:r>
          </w:p>
        </w:tc>
      </w:tr>
    </w:tbl>
    <w:p w14:paraId="2BCEBEE6">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二、探究重力的大小与质量的关系</w:t>
      </w:r>
    </w:p>
    <w:tbl>
      <w:tblPr>
        <w:tblStyle w:val="7"/>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8544"/>
      </w:tblGrid>
      <w:tr w14:paraId="2899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shd w:val="clear" w:color="auto" w:fill="92CDDC"/>
            <w:vAlign w:val="center"/>
          </w:tcPr>
          <w:p w14:paraId="357E508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提出问题</w:t>
            </w:r>
          </w:p>
        </w:tc>
        <w:tc>
          <w:tcPr>
            <w:tcW w:w="4338" w:type="pct"/>
            <w:shd w:val="clear" w:color="auto" w:fill="auto"/>
            <w:vAlign w:val="center"/>
          </w:tcPr>
          <w:p w14:paraId="49E31B43">
            <w:pPr>
              <w:snapToGrid w:val="0"/>
              <w:spacing w:line="288" w:lineRule="auto"/>
              <w:jc w:val="center"/>
              <w:rPr>
                <w:rFonts w:hint="eastAsia" w:ascii="宋体" w:hAnsi="宋体" w:cs="宋体"/>
                <w:color w:val="000000"/>
                <w:szCs w:val="21"/>
              </w:rPr>
            </w:pPr>
            <w:r>
              <w:rPr>
                <w:rFonts w:hint="eastAsia" w:ascii="宋体" w:hAnsi="宋体" w:cs="宋体"/>
                <w:color w:val="000000"/>
                <w:szCs w:val="21"/>
              </w:rPr>
              <w:t>物体所受重力与它质量有什么关系</w:t>
            </w:r>
          </w:p>
        </w:tc>
      </w:tr>
      <w:tr w14:paraId="3266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2ABE05E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猜想与假设</w:t>
            </w:r>
          </w:p>
        </w:tc>
        <w:tc>
          <w:tcPr>
            <w:tcW w:w="4338" w:type="pct"/>
            <w:tcBorders>
              <w:bottom w:val="single" w:color="auto" w:sz="8" w:space="0"/>
            </w:tcBorders>
            <w:shd w:val="clear" w:color="auto" w:fill="auto"/>
            <w:vAlign w:val="center"/>
          </w:tcPr>
          <w:p w14:paraId="56F5E535">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物体的质量越大，它所受的重力越大</w:t>
            </w:r>
          </w:p>
        </w:tc>
      </w:tr>
      <w:tr w14:paraId="07F7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342F92E6">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实验思路</w:t>
            </w:r>
          </w:p>
        </w:tc>
        <w:tc>
          <w:tcPr>
            <w:tcW w:w="4338" w:type="pct"/>
            <w:tcBorders>
              <w:bottom w:val="single" w:color="auto" w:sz="8" w:space="0"/>
            </w:tcBorders>
            <w:shd w:val="clear" w:color="auto" w:fill="auto"/>
            <w:vAlign w:val="center"/>
          </w:tcPr>
          <w:p w14:paraId="20235EC5">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要测量物体所受的重力，可以将物体悬挂在弹簧测力计上，当物体静止时，弹簧测力计的示数等于物体所受重力的大小，物体的质量既可以用天平测量，也可以选用已知质量的物体作为被测物体。最后根据测量结果找出重力跟质量的关系。</w:t>
            </w:r>
          </w:p>
        </w:tc>
      </w:tr>
      <w:tr w14:paraId="53864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37CC7D4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进行实验与收集证据</w:t>
            </w:r>
          </w:p>
        </w:tc>
        <w:tc>
          <w:tcPr>
            <w:tcW w:w="4338" w:type="pct"/>
            <w:tcBorders>
              <w:bottom w:val="single" w:color="auto" w:sz="8" w:space="0"/>
            </w:tcBorders>
            <w:shd w:val="clear" w:color="auto" w:fill="auto"/>
            <w:vAlign w:val="center"/>
          </w:tcPr>
          <w:p w14:paraId="3AEE05B3">
            <w:pPr>
              <w:snapToGrid w:val="0"/>
              <w:spacing w:line="288" w:lineRule="auto"/>
              <w:jc w:val="left"/>
              <w:rPr>
                <w:rFonts w:hint="eastAsia" w:ascii="宋体" w:hAnsi="宋体" w:cs="宋体"/>
                <w:color w:val="000000"/>
                <w:szCs w:val="21"/>
              </w:rPr>
            </w:pPr>
            <w:r>
              <w:rPr>
                <w:rFonts w:ascii="宋体" w:hAnsi="宋体" w:cs="宋体"/>
                <w:color w:val="000000"/>
                <w:szCs w:val="21"/>
              </w:rPr>
              <w:t>将已知质量的钩码挂在弹簧测力计上，当钩码静止时读取弹簧测力计的示数，记录在下表中。</w:t>
            </w:r>
          </w:p>
          <w:p w14:paraId="585D6AC2">
            <w:pPr>
              <w:snapToGrid w:val="0"/>
              <w:spacing w:line="288" w:lineRule="auto"/>
              <w:jc w:val="left"/>
              <w:rPr>
                <w:rFonts w:hint="eastAsia" w:ascii="宋体" w:hAnsi="宋体" w:cs="宋体"/>
                <w:color w:val="000000"/>
                <w:szCs w:val="21"/>
              </w:rPr>
            </w:pPr>
            <w:r>
              <w:rPr>
                <w:rFonts w:ascii="宋体" w:hAnsi="宋体" w:cs="宋体"/>
                <w:color w:val="000000"/>
                <w:szCs w:val="21"/>
              </w:rPr>
              <w:t>换用数量不同的钩码，测出它们所受的重力，多做几组实验，并记录数据。</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0"/>
              <w:gridCol w:w="1385"/>
              <w:gridCol w:w="1385"/>
              <w:gridCol w:w="1386"/>
              <w:gridCol w:w="1386"/>
              <w:gridCol w:w="1386"/>
            </w:tblGrid>
            <w:tr w14:paraId="2BD5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12D5804D">
                  <w:pPr>
                    <w:snapToGrid w:val="0"/>
                    <w:spacing w:line="360" w:lineRule="auto"/>
                    <w:jc w:val="center"/>
                    <w:rPr>
                      <w:rFonts w:hint="eastAsia" w:ascii="宋体" w:hAnsi="宋体" w:cs="宋体"/>
                      <w:color w:val="000000"/>
                      <w:szCs w:val="21"/>
                    </w:rPr>
                  </w:pPr>
                  <w:r>
                    <w:rPr>
                      <w:rFonts w:hint="eastAsia" w:ascii="宋体" w:hAnsi="宋体" w:cs="宋体"/>
                      <w:color w:val="000000"/>
                      <w:szCs w:val="21"/>
                    </w:rPr>
                    <w:t>质量m/g</w:t>
                  </w:r>
                </w:p>
              </w:tc>
              <w:tc>
                <w:tcPr>
                  <w:tcW w:w="1404" w:type="dxa"/>
                  <w:shd w:val="clear" w:color="auto" w:fill="auto"/>
                </w:tcPr>
                <w:p w14:paraId="23A7CC10">
                  <w:pPr>
                    <w:snapToGrid w:val="0"/>
                    <w:spacing w:line="360" w:lineRule="auto"/>
                    <w:jc w:val="center"/>
                    <w:rPr>
                      <w:rFonts w:hint="eastAsia" w:ascii="宋体" w:hAnsi="宋体" w:cs="宋体"/>
                      <w:color w:val="000000"/>
                      <w:szCs w:val="21"/>
                    </w:rPr>
                  </w:pPr>
                </w:p>
              </w:tc>
              <w:tc>
                <w:tcPr>
                  <w:tcW w:w="1404" w:type="dxa"/>
                  <w:shd w:val="clear" w:color="auto" w:fill="auto"/>
                </w:tcPr>
                <w:p w14:paraId="774C3D3A">
                  <w:pPr>
                    <w:snapToGrid w:val="0"/>
                    <w:spacing w:line="360" w:lineRule="auto"/>
                    <w:jc w:val="center"/>
                    <w:rPr>
                      <w:rFonts w:hint="eastAsia" w:ascii="宋体" w:hAnsi="宋体" w:cs="宋体"/>
                      <w:color w:val="000000"/>
                      <w:szCs w:val="21"/>
                    </w:rPr>
                  </w:pPr>
                </w:p>
              </w:tc>
              <w:tc>
                <w:tcPr>
                  <w:tcW w:w="1405" w:type="dxa"/>
                  <w:shd w:val="clear" w:color="auto" w:fill="auto"/>
                </w:tcPr>
                <w:p w14:paraId="42D5DBD9">
                  <w:pPr>
                    <w:snapToGrid w:val="0"/>
                    <w:spacing w:line="360" w:lineRule="auto"/>
                    <w:jc w:val="center"/>
                    <w:rPr>
                      <w:rFonts w:hint="eastAsia" w:ascii="宋体" w:hAnsi="宋体" w:cs="宋体"/>
                      <w:color w:val="000000"/>
                      <w:szCs w:val="21"/>
                    </w:rPr>
                  </w:pPr>
                </w:p>
              </w:tc>
              <w:tc>
                <w:tcPr>
                  <w:tcW w:w="1405" w:type="dxa"/>
                  <w:shd w:val="clear" w:color="auto" w:fill="auto"/>
                </w:tcPr>
                <w:p w14:paraId="215FDE63">
                  <w:pPr>
                    <w:snapToGrid w:val="0"/>
                    <w:spacing w:line="360" w:lineRule="auto"/>
                    <w:jc w:val="center"/>
                    <w:rPr>
                      <w:rFonts w:hint="eastAsia" w:ascii="宋体" w:hAnsi="宋体" w:cs="宋体"/>
                      <w:color w:val="000000"/>
                      <w:szCs w:val="21"/>
                    </w:rPr>
                  </w:pPr>
                </w:p>
              </w:tc>
              <w:tc>
                <w:tcPr>
                  <w:tcW w:w="1405" w:type="dxa"/>
                  <w:shd w:val="clear" w:color="auto" w:fill="auto"/>
                </w:tcPr>
                <w:p w14:paraId="75E34B89">
                  <w:pPr>
                    <w:snapToGrid w:val="0"/>
                    <w:spacing w:line="360" w:lineRule="auto"/>
                    <w:jc w:val="center"/>
                    <w:rPr>
                      <w:rFonts w:hint="eastAsia" w:ascii="宋体" w:hAnsi="宋体" w:cs="宋体"/>
                      <w:color w:val="000000"/>
                      <w:szCs w:val="21"/>
                    </w:rPr>
                  </w:pPr>
                </w:p>
              </w:tc>
            </w:tr>
            <w:tr w14:paraId="1A65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shd w:val="clear" w:color="auto" w:fill="auto"/>
                </w:tcPr>
                <w:p w14:paraId="42AF56AC">
                  <w:pPr>
                    <w:snapToGrid w:val="0"/>
                    <w:spacing w:line="360" w:lineRule="auto"/>
                    <w:jc w:val="center"/>
                    <w:rPr>
                      <w:rFonts w:hint="eastAsia" w:ascii="宋体" w:hAnsi="宋体" w:cs="宋体"/>
                      <w:color w:val="000000"/>
                      <w:szCs w:val="21"/>
                    </w:rPr>
                  </w:pPr>
                  <w:r>
                    <w:rPr>
                      <w:rFonts w:hint="eastAsia" w:ascii="宋体" w:hAnsi="宋体" w:cs="宋体"/>
                      <w:color w:val="000000"/>
                      <w:szCs w:val="21"/>
                    </w:rPr>
                    <w:t>重力G/N</w:t>
                  </w:r>
                </w:p>
              </w:tc>
              <w:tc>
                <w:tcPr>
                  <w:tcW w:w="1404" w:type="dxa"/>
                  <w:shd w:val="clear" w:color="auto" w:fill="auto"/>
                </w:tcPr>
                <w:p w14:paraId="5B9CCCB7">
                  <w:pPr>
                    <w:snapToGrid w:val="0"/>
                    <w:spacing w:line="360" w:lineRule="auto"/>
                    <w:jc w:val="center"/>
                    <w:rPr>
                      <w:rFonts w:hint="eastAsia" w:ascii="宋体" w:hAnsi="宋体" w:cs="宋体"/>
                      <w:color w:val="000000"/>
                      <w:szCs w:val="21"/>
                    </w:rPr>
                  </w:pPr>
                </w:p>
              </w:tc>
              <w:tc>
                <w:tcPr>
                  <w:tcW w:w="1404" w:type="dxa"/>
                  <w:shd w:val="clear" w:color="auto" w:fill="auto"/>
                </w:tcPr>
                <w:p w14:paraId="29666638">
                  <w:pPr>
                    <w:snapToGrid w:val="0"/>
                    <w:spacing w:line="360" w:lineRule="auto"/>
                    <w:jc w:val="center"/>
                    <w:rPr>
                      <w:rFonts w:hint="eastAsia" w:ascii="宋体" w:hAnsi="宋体" w:cs="宋体"/>
                      <w:color w:val="000000"/>
                      <w:szCs w:val="21"/>
                    </w:rPr>
                  </w:pPr>
                </w:p>
              </w:tc>
              <w:tc>
                <w:tcPr>
                  <w:tcW w:w="1405" w:type="dxa"/>
                  <w:shd w:val="clear" w:color="auto" w:fill="auto"/>
                </w:tcPr>
                <w:p w14:paraId="586C2EBC">
                  <w:pPr>
                    <w:snapToGrid w:val="0"/>
                    <w:spacing w:line="360" w:lineRule="auto"/>
                    <w:jc w:val="center"/>
                    <w:rPr>
                      <w:rFonts w:hint="eastAsia" w:ascii="宋体" w:hAnsi="宋体" w:cs="宋体"/>
                      <w:color w:val="000000"/>
                      <w:szCs w:val="21"/>
                    </w:rPr>
                  </w:pPr>
                </w:p>
              </w:tc>
              <w:tc>
                <w:tcPr>
                  <w:tcW w:w="1405" w:type="dxa"/>
                  <w:shd w:val="clear" w:color="auto" w:fill="auto"/>
                </w:tcPr>
                <w:p w14:paraId="4949CB92">
                  <w:pPr>
                    <w:snapToGrid w:val="0"/>
                    <w:spacing w:line="360" w:lineRule="auto"/>
                    <w:jc w:val="center"/>
                    <w:rPr>
                      <w:rFonts w:hint="eastAsia" w:ascii="宋体" w:hAnsi="宋体" w:cs="宋体"/>
                      <w:color w:val="000000"/>
                      <w:szCs w:val="21"/>
                    </w:rPr>
                  </w:pPr>
                </w:p>
              </w:tc>
              <w:tc>
                <w:tcPr>
                  <w:tcW w:w="1405" w:type="dxa"/>
                  <w:shd w:val="clear" w:color="auto" w:fill="auto"/>
                </w:tcPr>
                <w:p w14:paraId="2F1381BF">
                  <w:pPr>
                    <w:snapToGrid w:val="0"/>
                    <w:spacing w:line="360" w:lineRule="auto"/>
                    <w:jc w:val="center"/>
                    <w:rPr>
                      <w:rFonts w:hint="eastAsia" w:ascii="宋体" w:hAnsi="宋体" w:cs="宋体"/>
                      <w:color w:val="000000"/>
                      <w:szCs w:val="21"/>
                    </w:rPr>
                  </w:pPr>
                </w:p>
              </w:tc>
            </w:tr>
          </w:tbl>
          <w:p w14:paraId="3BDACA0E">
            <w:pPr>
              <w:snapToGrid w:val="0"/>
              <w:spacing w:line="288" w:lineRule="auto"/>
              <w:jc w:val="left"/>
              <w:rPr>
                <w:rFonts w:hint="eastAsia" w:ascii="宋体" w:hAnsi="宋体" w:cs="宋体"/>
                <w:color w:val="000000"/>
                <w:szCs w:val="21"/>
              </w:rPr>
            </w:pPr>
            <w:r>
              <w:rPr>
                <w:rFonts w:ascii="宋体" w:hAnsi="宋体" w:cs="宋体"/>
                <w:color w:val="000000"/>
                <w:szCs w:val="21"/>
              </w:rPr>
              <w:drawing>
                <wp:inline distT="0" distB="0" distL="0" distR="0">
                  <wp:extent cx="1724025" cy="1581150"/>
                  <wp:effectExtent l="0" t="0" r="9525" b="0"/>
                  <wp:docPr id="773962965" name="图片 2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2965" name="图片 24" descr="图片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1724025" cy="1581150"/>
                          </a:xfrm>
                          <a:prstGeom prst="rect">
                            <a:avLst/>
                          </a:prstGeom>
                          <a:noFill/>
                          <a:ln>
                            <a:noFill/>
                          </a:ln>
                        </pic:spPr>
                      </pic:pic>
                    </a:graphicData>
                  </a:graphic>
                </wp:inline>
              </w:drawing>
            </w:r>
          </w:p>
        </w:tc>
      </w:tr>
      <w:tr w14:paraId="7C138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tcBorders>
              <w:bottom w:val="single" w:color="auto" w:sz="8" w:space="0"/>
            </w:tcBorders>
            <w:shd w:val="clear" w:color="auto" w:fill="92CDDC"/>
            <w:vAlign w:val="center"/>
          </w:tcPr>
          <w:p w14:paraId="61DCAC2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分析论证</w:t>
            </w:r>
          </w:p>
        </w:tc>
        <w:tc>
          <w:tcPr>
            <w:tcW w:w="4338" w:type="pct"/>
            <w:tcBorders>
              <w:bottom w:val="single" w:color="auto" w:sz="8" w:space="0"/>
            </w:tcBorders>
            <w:shd w:val="clear" w:color="auto" w:fill="auto"/>
            <w:vAlign w:val="center"/>
          </w:tcPr>
          <w:p w14:paraId="69C4777B">
            <w:pPr>
              <w:snapToGrid w:val="0"/>
              <w:spacing w:line="288" w:lineRule="auto"/>
              <w:jc w:val="left"/>
              <w:rPr>
                <w:rFonts w:hint="eastAsia" w:ascii="宋体" w:hAnsi="宋体" w:cs="宋体"/>
                <w:color w:val="000000"/>
                <w:szCs w:val="21"/>
              </w:rPr>
            </w:pPr>
            <w:r>
              <w:rPr>
                <w:rFonts w:hint="eastAsia" w:ascii="宋体" w:hAnsi="宋体" w:cs="宋体"/>
                <w:color w:val="000000"/>
                <w:szCs w:val="21"/>
              </w:rPr>
              <w:t>（1）由实验数据可知，当质量成倍数增加时，重力也成倍数增加，物体所受的重力与其质量的比值不变。</w:t>
            </w:r>
          </w:p>
          <w:p w14:paraId="31288F70">
            <w:pPr>
              <w:snapToGrid w:val="0"/>
              <w:spacing w:line="288" w:lineRule="auto"/>
              <w:jc w:val="left"/>
              <w:rPr>
                <w:rFonts w:hint="eastAsia" w:ascii="宋体" w:hAnsi="宋体" w:cs="宋体"/>
                <w:color w:val="000000"/>
                <w:szCs w:val="21"/>
                <w:highlight w:val="yellow"/>
              </w:rPr>
            </w:pPr>
            <w:r>
              <w:rPr>
                <w:rFonts w:hint="eastAsia" w:ascii="宋体" w:hAnsi="宋体" w:cs="宋体"/>
                <w:color w:val="000000"/>
                <w:szCs w:val="21"/>
              </w:rPr>
              <w:t>（2）由G-m图像可知，此图线是一条过原点的直线，说明物体所受的重力跟它的质量成正比。</w:t>
            </w:r>
          </w:p>
        </w:tc>
      </w:tr>
      <w:tr w14:paraId="70F8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1" w:type="pct"/>
            <w:shd w:val="clear" w:color="auto" w:fill="92CDDC"/>
            <w:vAlign w:val="center"/>
          </w:tcPr>
          <w:p w14:paraId="147383B4">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归纳总结</w:t>
            </w:r>
          </w:p>
        </w:tc>
        <w:tc>
          <w:tcPr>
            <w:tcW w:w="4338" w:type="pct"/>
            <w:shd w:val="clear" w:color="auto" w:fill="auto"/>
            <w:vAlign w:val="center"/>
          </w:tcPr>
          <w:p w14:paraId="2E904D75">
            <w:pPr>
              <w:snapToGrid w:val="0"/>
              <w:spacing w:line="288" w:lineRule="auto"/>
              <w:jc w:val="left"/>
              <w:rPr>
                <w:rFonts w:hint="eastAsia" w:ascii="宋体" w:hAnsi="宋体" w:cs="宋体"/>
                <w:color w:val="000000"/>
                <w:szCs w:val="21"/>
              </w:rPr>
            </w:pPr>
            <w:r>
              <w:rPr>
                <w:rFonts w:hint="eastAsia" w:ascii="宋体" w:hAnsi="宋体" w:cs="宋体"/>
                <w:color w:val="000000"/>
                <w:szCs w:val="21"/>
              </w:rPr>
              <w:t>大量精确的实验表明，物体所受重力跟它的质量成正比。如果用G表示重力，m表示质量，g表示重力与质量的比值，地球附近的物体所受重力跟它的质量之间的关系可以写成</w:t>
            </w:r>
            <w:r>
              <w:rPr>
                <w:rFonts w:hint="eastAsia" w:ascii="宋体" w:hAnsi="宋体" w:cs="宋体"/>
                <w:color w:val="000000"/>
                <w:position w:val="-22"/>
                <w:szCs w:val="21"/>
              </w:rPr>
              <w:object>
                <v:shape id="_x0000_i1034" o:spt="75" type="#_x0000_t75" style="height:22.5pt;width:24pt;" o:ole="t" filled="f" o:preferrelative="t" stroked="f" coordsize="21600,21600">
                  <v:path/>
                  <v:fill on="f" focussize="0,0"/>
                  <v:stroke on="f" joinstyle="miter"/>
                  <v:imagedata r:id="rId86" o:title=""/>
                  <o:lock v:ext="edit" aspectratio="t"/>
                  <w10:wrap type="none"/>
                  <w10:anchorlock/>
                </v:shape>
                <o:OLEObject Type="Embed" ProgID="Equation.3" ShapeID="_x0000_i1034" DrawAspect="Content" ObjectID="_1468075751" r:id="rId85">
                  <o:LockedField>false</o:LockedField>
                </o:OLEObject>
              </w:object>
            </w:r>
            <w:r>
              <w:rPr>
                <w:rFonts w:hint="eastAsia" w:ascii="宋体" w:hAnsi="宋体" w:cs="宋体"/>
                <w:color w:val="000000"/>
                <w:szCs w:val="21"/>
              </w:rPr>
              <w:t>，即G=mg。</w:t>
            </w:r>
          </w:p>
        </w:tc>
      </w:tr>
    </w:tbl>
    <w:p w14:paraId="030BAE30">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三、重心</w:t>
      </w:r>
    </w:p>
    <w:p w14:paraId="722618F6">
      <w:pPr>
        <w:snapToGrid w:val="0"/>
        <w:spacing w:line="360" w:lineRule="auto"/>
        <w:ind w:left="315" w:firstLine="422" w:firstLineChars="200"/>
        <w:rPr>
          <w:rFonts w:hint="eastAsia" w:ascii="宋体" w:hAnsi="宋体" w:cs="宋体"/>
        </w:rPr>
      </w:pPr>
      <w:r>
        <w:rPr>
          <w:rFonts w:hint="eastAsia" w:ascii="宋体" w:hAnsi="宋体" w:cs="宋体"/>
          <w:b/>
          <w:bCs/>
          <w:color w:val="00B050"/>
          <w:szCs w:val="21"/>
        </w:rPr>
        <w:t>1．重心：</w:t>
      </w:r>
      <w:r>
        <w:rPr>
          <w:rFonts w:hint="eastAsia" w:ascii="宋体" w:hAnsi="宋体" w:cs="宋体"/>
        </w:rPr>
        <w:t>物体的每一部分都被地球吸引着，但对于整个物体，从效果上看，可以认为各部分受到的重力集中于一点，这个点叫做物体的重心。</w:t>
      </w:r>
    </w:p>
    <w:p w14:paraId="3A98980C">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2．重心的位置</w:t>
      </w:r>
    </w:p>
    <w:p w14:paraId="0B0DC686">
      <w:pPr>
        <w:snapToGrid w:val="0"/>
        <w:spacing w:line="360" w:lineRule="auto"/>
        <w:ind w:left="315" w:firstLine="420" w:firstLineChars="200"/>
        <w:rPr>
          <w:rFonts w:hint="eastAsia" w:ascii="宋体" w:hAnsi="宋体" w:cs="宋体"/>
        </w:rPr>
      </w:pPr>
      <w:r>
        <w:rPr>
          <w:rFonts w:hint="eastAsia" w:ascii="宋体" w:hAnsi="宋体" w:cs="宋体"/>
        </w:rPr>
        <w:t>（1）外形规则、质量分布均匀的物体重心在它的几何中心上。如：方形薄木板的重心在两条对角线的交点；球的重心在球心；粗细均匀的棒的重心在它的中点。</w:t>
      </w:r>
    </w:p>
    <w:p w14:paraId="2A85C511">
      <w:pPr>
        <w:snapToGrid w:val="0"/>
        <w:spacing w:line="360" w:lineRule="auto"/>
        <w:ind w:left="315" w:firstLine="420" w:firstLineChars="200"/>
        <w:rPr>
          <w:rFonts w:hint="eastAsia" w:ascii="宋体" w:hAnsi="宋体" w:cs="宋体"/>
        </w:rPr>
      </w:pPr>
      <w:r>
        <w:rPr>
          <w:rFonts w:hint="eastAsia" w:ascii="宋体" w:hAnsi="宋体" w:cs="宋体"/>
        </w:rPr>
        <w:t>（2）为了研究问题的方便，在受力物体上画力的示意图时，常常把力的作用点画在重心上。同一物体同时受到几个力时，作用点也都画在重心上。</w:t>
      </w:r>
    </w:p>
    <w:p w14:paraId="68E5F477">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四、力的示意图</w:t>
      </w:r>
    </w:p>
    <w:p w14:paraId="58E06A85">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1．力的三要素</w:t>
      </w:r>
    </w:p>
    <w:p w14:paraId="346362BC">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包括力的大小、方向和作用点。</w:t>
      </w:r>
      <w:r>
        <w:rPr>
          <w:rFonts w:hint="eastAsia" w:ascii="宋体" w:hAnsi="宋体" w:cs="宋体"/>
        </w:rPr>
        <w:t>它们都能够影响力的作用效果。</w:t>
      </w:r>
    </w:p>
    <w:p w14:paraId="63CF87C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2．力的示意图</w:t>
      </w:r>
    </w:p>
    <w:p w14:paraId="2B98FA6B">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（1）用一条带箭头的线段表示力。在受力物体上沿着力的方向画一条线段，在线段的末端画一个箭头表示力的方向，在线段的起点（或终点）表示力的作用点</w:t>
      </w:r>
    </w:p>
    <w:p w14:paraId="26CBB0E4">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r>
        <w:rPr>
          <w:rFonts w:hint="eastAsia" w:ascii="宋体" w:hAnsi="宋体" w:cs="宋体"/>
          <w:b/>
          <w:color w:val="000000"/>
          <w:szCs w:val="21"/>
        </w:rPr>
        <w:t>画力的示意图：</w:t>
      </w:r>
      <w:r>
        <w:rPr>
          <w:rFonts w:hint="eastAsia" w:ascii="宋体" w:hAnsi="宋体" w:cs="宋体"/>
          <w:bCs/>
          <w:color w:val="000000"/>
          <w:szCs w:val="21"/>
        </w:rPr>
        <w:t>①先确定受力物体；②在受力物体上找出力的作用点；③最后沿力的方向画一条带箭头的线段，标出力的符号、数值和单位。</w:t>
      </w:r>
    </w:p>
    <w:p w14:paraId="6F4DE26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（3）力的作用点可以在线段的起点，也可以在线段的终点；同一图中，力越大，表示该力的线段越长；线段要用实线；线段末端标出力的符号，有时还需用数值和单位标出力的大小</w:t>
      </w:r>
    </w:p>
    <w:p w14:paraId="19F2B55A">
      <w:pPr>
        <w:spacing w:line="360" w:lineRule="auto"/>
        <w:ind w:left="315"/>
        <w:jc w:val="center"/>
      </w:pPr>
      <w:r>
        <w:drawing>
          <wp:inline distT="0" distB="0" distL="0" distR="0">
            <wp:extent cx="1323975" cy="390525"/>
            <wp:effectExtent l="0" t="0" r="9525" b="9525"/>
            <wp:docPr id="30461225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2258" name="图片 2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0F23F8F8">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1．竖直向下和垂直向下</w:t>
      </w:r>
    </w:p>
    <w:p w14:paraId="7212E934">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“竖直向下”指与水平面垂直向下，所以“竖直向下”决不能说成“垂直向下”或“向下”。</w:t>
      </w:r>
    </w:p>
    <w:p w14:paraId="5A89690C">
      <w:pPr>
        <w:snapToGrid w:val="0"/>
        <w:spacing w:line="360" w:lineRule="auto"/>
        <w:ind w:left="315" w:firstLine="420" w:firstLineChars="200"/>
        <w:jc w:val="center"/>
        <w:rPr>
          <w:rFonts w:hint="eastAsia" w:ascii="楷体" w:hAnsi="楷体" w:eastAsia="楷体"/>
          <w:color w:val="0070C0"/>
          <w:szCs w:val="21"/>
        </w:rPr>
      </w:pPr>
      <w:r>
        <w:rPr>
          <w:rFonts w:hint="eastAsia" w:ascii="楷体" w:hAnsi="楷体" w:eastAsia="楷体"/>
          <w:color w:val="0070C0"/>
          <w:szCs w:val="21"/>
        </w:rPr>
        <w:object>
          <v:shape id="_x0000_i1035" o:spt="75" alt=" " type="#_x0000_t75" style="height:57pt;width:63.75pt;" o:ole="t" filled="f" o:preferrelative="t" stroked="f" coordsize="21600,21600">
            <v:path/>
            <v:fill on="f" focussize="0,0"/>
            <v:stroke on="f" joinstyle="miter"/>
            <v:imagedata r:id="rId89" o:title=""/>
            <o:lock v:ext="edit" aspectratio="t"/>
            <w10:wrap type="none"/>
            <w10:anchorlock/>
          </v:shape>
          <o:OLEObject Type="Embed" ProgID="CorelDraw.Graphic.18" ShapeID="_x0000_i1035" DrawAspect="Content" ObjectID="_1468075752" r:id="rId88">
            <o:LockedField>false</o:LockedField>
          </o:OLEObject>
        </w:object>
      </w:r>
      <w:r>
        <w:rPr>
          <w:rFonts w:hint="eastAsia" w:ascii="楷体" w:hAnsi="楷体" w:eastAsia="楷体"/>
          <w:color w:val="0070C0"/>
          <w:szCs w:val="21"/>
        </w:rPr>
        <w:t xml:space="preserve">       </w:t>
      </w:r>
      <w:r>
        <w:rPr>
          <w:rFonts w:hint="eastAsia" w:ascii="楷体" w:hAnsi="楷体" w:eastAsia="楷体"/>
          <w:color w:val="0070C0"/>
          <w:szCs w:val="21"/>
        </w:rPr>
        <w:object>
          <v:shape id="_x0000_i1036" o:spt="75" alt=" " type="#_x0000_t75" style="height:57pt;width:63.75pt;" o:ole="t" filled="f" o:preferrelative="t" stroked="f" coordsize="21600,21600">
            <v:path/>
            <v:fill on="f" focussize="0,0"/>
            <v:stroke on="f" joinstyle="miter"/>
            <v:imagedata r:id="rId91" o:title=""/>
            <o:lock v:ext="edit" aspectratio="t"/>
            <w10:wrap type="none"/>
            <w10:anchorlock/>
          </v:shape>
          <o:OLEObject Type="Embed" ProgID="CorelDraw.Graphic.18" ShapeID="_x0000_i1036" DrawAspect="Content" ObjectID="_1468075753" r:id="rId90">
            <o:LockedField>false</o:LockedField>
          </o:OLEObject>
        </w:object>
      </w:r>
    </w:p>
    <w:p w14:paraId="648FE69F">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2．重心的位置</w:t>
      </w:r>
    </w:p>
    <w:p w14:paraId="7F8F45DD">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 （1）重心的位置不一定总在物体上，如圆环的重心在圆心，空心球的重心在球心。（2）一般来说，物体的重心越低，物体就越稳定。</w:t>
      </w:r>
    </w:p>
    <w:p w14:paraId="0FD898DF">
      <w:pPr>
        <w:spacing w:line="360" w:lineRule="auto"/>
        <w:ind w:left="315"/>
      </w:pPr>
    </w:p>
    <w:p w14:paraId="036D58F7">
      <w:pPr>
        <w:pStyle w:val="2"/>
        <w:ind w:left="315"/>
        <w:rPr>
          <w:color w:val="auto"/>
          <w:shd w:val="clear" w:color="FFFFFF" w:fill="D9D9D9"/>
        </w:rPr>
      </w:pPr>
      <w:bookmarkStart w:id="2" w:name="_Toc28315"/>
      <w:r>
        <w:rPr>
          <w:color w:val="auto"/>
          <w:shd w:val="clear" w:color="FFFFFF" w:fill="D9D9D9"/>
        </w:rPr>
        <w:t xml:space="preserve">考点三  </w:t>
      </w:r>
      <w:bookmarkEnd w:id="2"/>
      <w:r>
        <w:rPr>
          <w:rFonts w:hint="eastAsia"/>
          <w:color w:val="auto"/>
          <w:shd w:val="clear" w:color="FFFFFF" w:fill="D9D9D9"/>
        </w:rPr>
        <w:t>摩擦力</w:t>
      </w:r>
    </w:p>
    <w:p w14:paraId="14FAA6D1">
      <w:pPr>
        <w:pStyle w:val="4"/>
        <w:autoSpaceDE w:val="0"/>
        <w:snapToGrid w:val="0"/>
        <w:spacing w:line="360" w:lineRule="auto"/>
        <w:ind w:firstLine="422" w:firstLineChars="200"/>
        <w:rPr>
          <w:rFonts w:hint="eastAsia" w:hAnsi="宋体" w:cs="宋体"/>
          <w:b/>
          <w:bCs/>
          <w:color w:val="FF0000"/>
        </w:rPr>
      </w:pPr>
      <w:bookmarkStart w:id="3" w:name="OLE_LINK2"/>
      <w:bookmarkStart w:id="4" w:name="_Toc27441"/>
      <w:r>
        <w:rPr>
          <w:rFonts w:hint="eastAsia" w:hAnsi="宋体" w:cs="宋体"/>
          <w:b/>
          <w:bCs/>
          <w:color w:val="FF0000"/>
        </w:rPr>
        <w:t>一、摩擦力</w:t>
      </w:r>
    </w:p>
    <w:bookmarkEnd w:id="3"/>
    <w:tbl>
      <w:tblPr>
        <w:tblStyle w:val="7"/>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8280"/>
      </w:tblGrid>
      <w:tr w14:paraId="0B3F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95" w:type="pct"/>
            <w:shd w:val="clear" w:color="auto" w:fill="92CDDC"/>
            <w:vAlign w:val="center"/>
          </w:tcPr>
          <w:p w14:paraId="6EDE646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认识摩擦力</w:t>
            </w:r>
          </w:p>
        </w:tc>
        <w:tc>
          <w:tcPr>
            <w:tcW w:w="4204" w:type="pct"/>
            <w:shd w:val="clear" w:color="auto" w:fill="auto"/>
            <w:vAlign w:val="center"/>
          </w:tcPr>
          <w:p w14:paraId="64BEEABB">
            <w:pPr>
              <w:snapToGrid w:val="0"/>
              <w:spacing w:line="288" w:lineRule="auto"/>
              <w:jc w:val="center"/>
              <w:rPr>
                <w:szCs w:val="21"/>
              </w:rPr>
            </w:pPr>
            <w:r>
              <w:rPr>
                <w:rFonts w:hint="eastAsia" w:ascii="宋体" w:hAnsi="宋体" w:cs="宋体"/>
                <w:szCs w:val="21"/>
              </w:rPr>
              <w:t>两个相互接触的物体，当它们做相对运动（或有相对运动趋势）时，在接触面产生一种阻碍相对运动（或相对运动趋势）的力，这种力叫做摩擦力</w:t>
            </w:r>
          </w:p>
        </w:tc>
      </w:tr>
      <w:tr w14:paraId="536A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restart"/>
            <w:shd w:val="clear" w:color="auto" w:fill="92CDDC"/>
            <w:vAlign w:val="center"/>
          </w:tcPr>
          <w:p w14:paraId="3040528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摩擦力产生的条件</w:t>
            </w:r>
          </w:p>
        </w:tc>
        <w:tc>
          <w:tcPr>
            <w:tcW w:w="4204" w:type="pct"/>
            <w:shd w:val="clear" w:color="auto" w:fill="auto"/>
            <w:vAlign w:val="center"/>
          </w:tcPr>
          <w:p w14:paraId="2EAA3971">
            <w:pPr>
              <w:snapToGrid w:val="0"/>
              <w:spacing w:line="288" w:lineRule="auto"/>
              <w:jc w:val="left"/>
              <w:rPr>
                <w:rFonts w:hint="eastAsia" w:ascii="宋体" w:hAnsi="宋体" w:cs="宋体"/>
                <w:szCs w:val="21"/>
              </w:rPr>
            </w:pPr>
            <w:r>
              <w:rPr>
                <w:rFonts w:hint="eastAsia" w:ascii="宋体" w:hAnsi="宋体" w:cs="宋体"/>
                <w:szCs w:val="21"/>
              </w:rPr>
              <w:t>（1）接触面粗糙</w:t>
            </w:r>
          </w:p>
        </w:tc>
      </w:tr>
      <w:tr w14:paraId="4B7FA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continue"/>
            <w:shd w:val="clear" w:color="auto" w:fill="92CDDC"/>
            <w:vAlign w:val="center"/>
          </w:tcPr>
          <w:p w14:paraId="35D717BC">
            <w:pPr>
              <w:snapToGrid w:val="0"/>
              <w:spacing w:line="360" w:lineRule="auto"/>
              <w:jc w:val="center"/>
              <w:rPr>
                <w:rFonts w:hint="eastAsia" w:ascii="宋体" w:hAnsi="宋体" w:cs="宋体"/>
                <w:b/>
                <w:bCs/>
                <w:color w:val="000000"/>
                <w:szCs w:val="21"/>
              </w:rPr>
            </w:pPr>
          </w:p>
        </w:tc>
        <w:tc>
          <w:tcPr>
            <w:tcW w:w="4204" w:type="pct"/>
            <w:shd w:val="clear" w:color="auto" w:fill="auto"/>
            <w:vAlign w:val="center"/>
          </w:tcPr>
          <w:p w14:paraId="17B6664F">
            <w:pPr>
              <w:snapToGrid w:val="0"/>
              <w:spacing w:line="288" w:lineRule="auto"/>
              <w:jc w:val="left"/>
              <w:rPr>
                <w:rFonts w:hint="eastAsia" w:ascii="宋体" w:hAnsi="宋体" w:cs="宋体"/>
                <w:szCs w:val="21"/>
              </w:rPr>
            </w:pPr>
            <w:r>
              <w:rPr>
                <w:rFonts w:hint="eastAsia" w:ascii="宋体" w:hAnsi="宋体" w:cs="宋体"/>
                <w:szCs w:val="21"/>
              </w:rPr>
              <w:t>（2）两物体相互接触并相互挤压（产生压力）</w:t>
            </w:r>
          </w:p>
        </w:tc>
      </w:tr>
      <w:tr w14:paraId="2488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vMerge w:val="continue"/>
            <w:shd w:val="clear" w:color="auto" w:fill="92CDDC"/>
            <w:vAlign w:val="center"/>
          </w:tcPr>
          <w:p w14:paraId="7AD532CF">
            <w:pPr>
              <w:snapToGrid w:val="0"/>
              <w:spacing w:line="360" w:lineRule="auto"/>
              <w:jc w:val="center"/>
              <w:rPr>
                <w:rFonts w:hint="eastAsia" w:ascii="宋体" w:hAnsi="宋体" w:cs="宋体"/>
                <w:b/>
                <w:bCs/>
                <w:color w:val="000000"/>
                <w:szCs w:val="21"/>
              </w:rPr>
            </w:pPr>
          </w:p>
        </w:tc>
        <w:tc>
          <w:tcPr>
            <w:tcW w:w="4204" w:type="pct"/>
            <w:shd w:val="clear" w:color="auto" w:fill="auto"/>
            <w:vAlign w:val="center"/>
          </w:tcPr>
          <w:p w14:paraId="600B1746">
            <w:pPr>
              <w:snapToGrid w:val="0"/>
              <w:spacing w:line="288" w:lineRule="auto"/>
              <w:jc w:val="left"/>
              <w:rPr>
                <w:rFonts w:hint="eastAsia" w:ascii="宋体" w:hAnsi="宋体" w:cs="宋体"/>
                <w:szCs w:val="21"/>
              </w:rPr>
            </w:pPr>
            <w:r>
              <w:rPr>
                <w:rFonts w:hint="eastAsia" w:ascii="宋体" w:hAnsi="宋体" w:cs="宋体"/>
                <w:szCs w:val="21"/>
              </w:rPr>
              <w:t>（3）两物体间发生相对运动或有相对运动趋势</w:t>
            </w:r>
          </w:p>
        </w:tc>
      </w:tr>
      <w:tr w14:paraId="7EE5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2CE67ED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摩擦力的作用效果</w:t>
            </w:r>
          </w:p>
        </w:tc>
        <w:tc>
          <w:tcPr>
            <w:tcW w:w="4204" w:type="pct"/>
            <w:shd w:val="clear" w:color="auto" w:fill="auto"/>
            <w:vAlign w:val="center"/>
          </w:tcPr>
          <w:p w14:paraId="219C2937">
            <w:pPr>
              <w:snapToGrid w:val="0"/>
              <w:spacing w:line="288" w:lineRule="auto"/>
              <w:jc w:val="left"/>
              <w:rPr>
                <w:rFonts w:hint="eastAsia" w:ascii="宋体" w:hAnsi="宋体" w:cs="宋体"/>
                <w:color w:val="000000"/>
                <w:szCs w:val="21"/>
              </w:rPr>
            </w:pPr>
            <w:r>
              <w:rPr>
                <w:rFonts w:hint="eastAsia" w:ascii="宋体" w:hAnsi="宋体" w:cs="宋体"/>
                <w:szCs w:val="21"/>
              </w:rPr>
              <w:t>摩擦力的作用总是阻碍物体相对运动（或相对运动趋势）</w:t>
            </w:r>
          </w:p>
        </w:tc>
      </w:tr>
      <w:tr w14:paraId="725BF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53892AD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摩擦力的作用点</w:t>
            </w:r>
          </w:p>
        </w:tc>
        <w:tc>
          <w:tcPr>
            <w:tcW w:w="4204" w:type="pct"/>
            <w:shd w:val="clear" w:color="auto" w:fill="auto"/>
            <w:vAlign w:val="center"/>
          </w:tcPr>
          <w:p w14:paraId="503DEA8D">
            <w:pPr>
              <w:snapToGrid w:val="0"/>
              <w:spacing w:line="288" w:lineRule="auto"/>
              <w:jc w:val="left"/>
              <w:rPr>
                <w:rFonts w:hint="eastAsia" w:ascii="宋体" w:hAnsi="宋体" w:cs="宋体"/>
                <w:szCs w:val="21"/>
              </w:rPr>
            </w:pPr>
            <w:r>
              <w:rPr>
                <w:rFonts w:hint="eastAsia" w:ascii="宋体" w:hAnsi="宋体" w:cs="宋体"/>
                <w:color w:val="000000"/>
                <w:szCs w:val="21"/>
              </w:rPr>
              <w:t>摩擦力是作用在两物体接触面上的，但为了研究方便可以把摩擦力的作用等效到一个点上</w:t>
            </w:r>
          </w:p>
        </w:tc>
      </w:tr>
      <w:tr w14:paraId="014A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4D5E881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摩擦力的方向</w:t>
            </w:r>
          </w:p>
        </w:tc>
        <w:tc>
          <w:tcPr>
            <w:tcW w:w="4204" w:type="pct"/>
            <w:shd w:val="clear" w:color="auto" w:fill="auto"/>
            <w:vAlign w:val="center"/>
          </w:tcPr>
          <w:p w14:paraId="3E98A6F6">
            <w:pPr>
              <w:snapToGrid w:val="0"/>
              <w:spacing w:line="288" w:lineRule="auto"/>
              <w:jc w:val="left"/>
              <w:rPr>
                <w:szCs w:val="21"/>
              </w:rPr>
            </w:pPr>
            <w:r>
              <w:rPr>
                <w:rFonts w:hint="eastAsia" w:ascii="宋体" w:hAnsi="宋体" w:cs="宋体"/>
                <w:color w:val="000000"/>
                <w:szCs w:val="21"/>
              </w:rPr>
              <w:t>总是与物体相对运动或相对运动趋势方向相反</w:t>
            </w:r>
          </w:p>
        </w:tc>
      </w:tr>
      <w:tr w14:paraId="5EDE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5" w:type="pct"/>
            <w:shd w:val="clear" w:color="auto" w:fill="92CDDC"/>
            <w:vAlign w:val="center"/>
          </w:tcPr>
          <w:p w14:paraId="11741FE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摩擦力的分类</w:t>
            </w:r>
          </w:p>
        </w:tc>
        <w:tc>
          <w:tcPr>
            <w:tcW w:w="4204" w:type="pct"/>
            <w:shd w:val="clear" w:color="auto" w:fill="auto"/>
            <w:vAlign w:val="center"/>
          </w:tcPr>
          <w:p w14:paraId="2EF7E18B">
            <w:pPr>
              <w:snapToGrid w:val="0"/>
              <w:spacing w:line="288" w:lineRule="auto"/>
              <w:jc w:val="left"/>
              <w:rPr>
                <w:rFonts w:hint="eastAsia" w:ascii="宋体" w:hAnsi="宋体" w:cs="宋体"/>
                <w:color w:val="000000"/>
                <w:szCs w:val="21"/>
              </w:rPr>
            </w:pPr>
            <w:r>
              <w:rPr>
                <w:rFonts w:hint="eastAsia" w:ascii="宋体" w:hAnsi="宋体" w:cs="宋体"/>
                <w:color w:val="000000"/>
                <w:szCs w:val="21"/>
              </w:rPr>
              <w:t>（1）滑动摩擦力：一个物体在另一个物体上面滑动时产生的摩擦力；</w:t>
            </w:r>
          </w:p>
          <w:p w14:paraId="76945890">
            <w:pPr>
              <w:snapToGrid w:val="0"/>
              <w:spacing w:line="288" w:lineRule="auto"/>
              <w:jc w:val="left"/>
              <w:rPr>
                <w:rFonts w:hint="eastAsia" w:ascii="宋体" w:hAnsi="宋体" w:cs="宋体"/>
                <w:color w:val="000000"/>
                <w:szCs w:val="21"/>
              </w:rPr>
            </w:pPr>
            <w:r>
              <w:rPr>
                <w:rFonts w:hint="eastAsia" w:ascii="宋体" w:hAnsi="宋体" w:cs="宋体"/>
                <w:color w:val="000000"/>
                <w:szCs w:val="21"/>
              </w:rPr>
              <w:t>（2）滚动摩擦力：一个物体在另一个物体表面上滚动时产生的摩擦力；</w:t>
            </w:r>
          </w:p>
          <w:p w14:paraId="34168450">
            <w:pPr>
              <w:snapToGrid w:val="0"/>
              <w:spacing w:line="288" w:lineRule="auto"/>
              <w:jc w:val="left"/>
              <w:rPr>
                <w:rFonts w:hint="eastAsia" w:ascii="宋体" w:hAnsi="宋体" w:cs="宋体"/>
                <w:szCs w:val="21"/>
              </w:rPr>
            </w:pPr>
            <w:r>
              <w:rPr>
                <w:rFonts w:hint="eastAsia" w:ascii="宋体" w:hAnsi="宋体" w:cs="宋体"/>
                <w:color w:val="000000"/>
                <w:szCs w:val="21"/>
              </w:rPr>
              <w:t>（3）静摩擦力：两个相互接触的物体，当它们要发生而未发生相对运动时，在它们的接触面上产生一种阻碍相对运动趋势的力</w:t>
            </w:r>
          </w:p>
        </w:tc>
      </w:tr>
    </w:tbl>
    <w:p w14:paraId="20A5796D">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二、探究滑动摩擦力大小与哪些因素有关</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8550"/>
      </w:tblGrid>
      <w:tr w14:paraId="36B7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073000ED">
            <w:pPr>
              <w:spacing w:line="288" w:lineRule="auto"/>
              <w:jc w:val="center"/>
              <w:rPr>
                <w:rFonts w:hint="eastAsia" w:ascii="宋体" w:hAnsi="宋体" w:cs="宋体"/>
                <w:b/>
                <w:bCs/>
              </w:rPr>
            </w:pPr>
            <w:r>
              <w:rPr>
                <w:rFonts w:hint="eastAsia" w:ascii="宋体" w:hAnsi="宋体" w:cs="宋体"/>
                <w:b/>
                <w:bCs/>
              </w:rPr>
              <w:t>实验目的</w:t>
            </w:r>
          </w:p>
        </w:tc>
        <w:tc>
          <w:tcPr>
            <w:tcW w:w="4339" w:type="pct"/>
            <w:shd w:val="clear" w:color="auto" w:fill="auto"/>
            <w:vAlign w:val="center"/>
          </w:tcPr>
          <w:p w14:paraId="57A02BA9">
            <w:pPr>
              <w:spacing w:line="288" w:lineRule="auto"/>
              <w:jc w:val="center"/>
              <w:rPr>
                <w:rFonts w:hint="eastAsia" w:ascii="宋体" w:hAnsi="宋体" w:cs="宋体"/>
                <w:b/>
                <w:bCs/>
              </w:rPr>
            </w:pPr>
            <w:r>
              <w:rPr>
                <w:rFonts w:hint="eastAsia" w:ascii="宋体" w:hAnsi="宋体" w:cs="宋体"/>
                <w:b/>
                <w:bCs/>
              </w:rPr>
              <w:t>探究滑动摩擦力大小与哪些因素有关</w:t>
            </w:r>
          </w:p>
        </w:tc>
      </w:tr>
      <w:tr w14:paraId="06780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4398F1AD">
            <w:pPr>
              <w:spacing w:line="288" w:lineRule="auto"/>
              <w:jc w:val="center"/>
              <w:rPr>
                <w:rFonts w:hint="eastAsia" w:ascii="宋体" w:hAnsi="宋体" w:cs="宋体"/>
                <w:b/>
                <w:bCs/>
              </w:rPr>
            </w:pPr>
            <w:r>
              <w:rPr>
                <w:rFonts w:hint="eastAsia" w:ascii="宋体" w:hAnsi="宋体" w:cs="宋体"/>
                <w:b/>
                <w:bCs/>
              </w:rPr>
              <w:t>实验原理</w:t>
            </w:r>
          </w:p>
        </w:tc>
        <w:tc>
          <w:tcPr>
            <w:tcW w:w="4339" w:type="pct"/>
            <w:shd w:val="clear" w:color="auto" w:fill="auto"/>
            <w:vAlign w:val="center"/>
          </w:tcPr>
          <w:p w14:paraId="5D7C593B">
            <w:pPr>
              <w:spacing w:line="288" w:lineRule="auto"/>
              <w:jc w:val="left"/>
              <w:rPr>
                <w:rFonts w:hint="eastAsia" w:ascii="宋体" w:hAnsi="宋体" w:cs="宋体"/>
              </w:rPr>
            </w:pPr>
            <w:r>
              <w:rPr>
                <w:rFonts w:hint="eastAsia" w:ascii="宋体" w:hAnsi="宋体" w:cs="宋体"/>
                <w:b/>
                <w:bCs/>
              </w:rPr>
              <w:t>二力平衡</w:t>
            </w:r>
          </w:p>
        </w:tc>
      </w:tr>
      <w:tr w14:paraId="30FE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46E5CDF8">
            <w:pPr>
              <w:spacing w:line="288" w:lineRule="auto"/>
              <w:jc w:val="center"/>
              <w:rPr>
                <w:rFonts w:hint="eastAsia" w:ascii="宋体" w:hAnsi="宋体" w:cs="宋体"/>
                <w:b/>
                <w:bCs/>
              </w:rPr>
            </w:pPr>
            <w:r>
              <w:rPr>
                <w:rFonts w:hint="eastAsia" w:ascii="宋体" w:hAnsi="宋体" w:cs="宋体"/>
                <w:b/>
                <w:bCs/>
              </w:rPr>
              <w:t>实验思路</w:t>
            </w:r>
          </w:p>
        </w:tc>
        <w:tc>
          <w:tcPr>
            <w:tcW w:w="4339" w:type="pct"/>
            <w:shd w:val="clear" w:color="auto" w:fill="auto"/>
            <w:vAlign w:val="center"/>
          </w:tcPr>
          <w:p w14:paraId="791B8D0A">
            <w:pPr>
              <w:spacing w:line="288" w:lineRule="auto"/>
              <w:jc w:val="left"/>
              <w:rPr>
                <w:rFonts w:hint="eastAsia" w:ascii="宋体" w:hAnsi="宋体" w:cs="宋体"/>
              </w:rPr>
            </w:pPr>
            <w:r>
              <w:rPr>
                <w:rFonts w:hint="eastAsia" w:ascii="宋体" w:hAnsi="宋体" w:cs="宋体"/>
              </w:rPr>
              <w:t>根据生活经验，同样的接触面，物体越重，对接触面的压力越大，滑动时受到的摩擦力越大；同样的压力，接触面越粗糙，物体滑动时受到的摩擦力越大。只要控制接触面相同，测量不同压力下物体受到的滑动摩擦力，就可以找到滑动摩擦力与压力的关系；同理，控制压力不变，改变接触面的粗糙程度，就可以找到滑动摩擦力与接触面的粗糙程度的关系。</w:t>
            </w:r>
          </w:p>
        </w:tc>
      </w:tr>
      <w:tr w14:paraId="0BC4C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361A0618">
            <w:pPr>
              <w:spacing w:line="288" w:lineRule="auto"/>
              <w:jc w:val="center"/>
              <w:rPr>
                <w:rFonts w:hint="eastAsia" w:ascii="宋体" w:hAnsi="宋体" w:cs="宋体"/>
                <w:b/>
                <w:bCs/>
              </w:rPr>
            </w:pPr>
            <w:r>
              <w:rPr>
                <w:rFonts w:hint="eastAsia" w:ascii="宋体" w:hAnsi="宋体" w:cs="宋体"/>
                <w:b/>
                <w:bCs/>
              </w:rPr>
              <w:t>实验图</w:t>
            </w:r>
          </w:p>
        </w:tc>
        <w:tc>
          <w:tcPr>
            <w:tcW w:w="4339" w:type="pct"/>
            <w:shd w:val="clear" w:color="auto" w:fill="auto"/>
            <w:vAlign w:val="center"/>
          </w:tcPr>
          <w:p w14:paraId="1F689FBC">
            <w:pPr>
              <w:spacing w:line="288" w:lineRule="auto"/>
              <w:jc w:val="left"/>
              <w:rPr>
                <w:kern w:val="0"/>
                <w:sz w:val="24"/>
              </w:rPr>
            </w:pPr>
            <w:r>
              <w:rPr>
                <w:rFonts w:eastAsia="Times New Roman"/>
                <w:kern w:val="0"/>
                <w:sz w:val="24"/>
              </w:rPr>
              <w:drawing>
                <wp:inline distT="0" distB="0" distL="0" distR="0">
                  <wp:extent cx="3810000" cy="885825"/>
                  <wp:effectExtent l="0" t="0" r="0" b="9525"/>
                  <wp:docPr id="1414848202" name="图片 20" descr="@@@b6ebd664-abea-4983-a7be-aee1d70d5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48202" name="图片 20" descr="@@@b6ebd664-abea-4983-a7be-aee1d70d590b"/>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3810000" cy="885825"/>
                          </a:xfrm>
                          <a:prstGeom prst="rect">
                            <a:avLst/>
                          </a:prstGeom>
                          <a:noFill/>
                          <a:ln>
                            <a:noFill/>
                          </a:ln>
                        </pic:spPr>
                      </pic:pic>
                    </a:graphicData>
                  </a:graphic>
                </wp:inline>
              </w:drawing>
            </w:r>
          </w:p>
        </w:tc>
      </w:tr>
      <w:tr w14:paraId="55CFA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62EA35B">
            <w:pPr>
              <w:spacing w:line="288" w:lineRule="auto"/>
              <w:jc w:val="center"/>
              <w:rPr>
                <w:rFonts w:hint="eastAsia" w:ascii="宋体" w:hAnsi="宋体" w:cs="宋体"/>
                <w:b/>
                <w:bCs/>
              </w:rPr>
            </w:pPr>
            <w:r>
              <w:rPr>
                <w:rFonts w:hint="eastAsia" w:ascii="宋体" w:hAnsi="宋体" w:cs="宋体"/>
                <w:b/>
                <w:bCs/>
              </w:rPr>
              <w:t>实验器材</w:t>
            </w:r>
          </w:p>
        </w:tc>
        <w:tc>
          <w:tcPr>
            <w:tcW w:w="4339" w:type="pct"/>
            <w:shd w:val="clear" w:color="auto" w:fill="auto"/>
            <w:vAlign w:val="center"/>
          </w:tcPr>
          <w:p w14:paraId="163DA42A">
            <w:pPr>
              <w:spacing w:line="288" w:lineRule="auto"/>
              <w:jc w:val="left"/>
              <w:rPr>
                <w:rFonts w:hint="eastAsia" w:ascii="宋体" w:hAnsi="宋体" w:cs="宋体"/>
              </w:rPr>
            </w:pPr>
            <w:r>
              <w:rPr>
                <w:rFonts w:hint="eastAsia"/>
              </w:rPr>
              <w:t>弹簧测力计、带钩的木块、木板、砝码、毛巾等</w:t>
            </w:r>
          </w:p>
        </w:tc>
      </w:tr>
      <w:tr w14:paraId="69F2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AEEBD6C">
            <w:pPr>
              <w:spacing w:line="288" w:lineRule="auto"/>
              <w:jc w:val="center"/>
              <w:rPr>
                <w:rFonts w:hint="eastAsia" w:ascii="宋体" w:hAnsi="宋体" w:cs="宋体"/>
                <w:b/>
                <w:bCs/>
              </w:rPr>
            </w:pPr>
            <w:r>
              <w:rPr>
                <w:rFonts w:hint="eastAsia" w:ascii="宋体" w:hAnsi="宋体" w:cs="宋体"/>
                <w:b/>
                <w:bCs/>
              </w:rPr>
              <w:t>实验设计与分析</w:t>
            </w:r>
          </w:p>
        </w:tc>
        <w:tc>
          <w:tcPr>
            <w:tcW w:w="4339" w:type="pct"/>
            <w:shd w:val="clear" w:color="auto" w:fill="auto"/>
            <w:vAlign w:val="center"/>
          </w:tcPr>
          <w:p w14:paraId="53E5A483">
            <w:pPr>
              <w:spacing w:line="288" w:lineRule="auto"/>
              <w:jc w:val="left"/>
              <w:rPr>
                <w:rFonts w:hint="eastAsia" w:ascii="宋体" w:hAnsi="宋体" w:cs="宋体"/>
              </w:rPr>
            </w:pPr>
            <w:r>
              <w:rPr>
                <w:rFonts w:hint="eastAsia" w:ascii="宋体" w:hAnsi="宋体" w:cs="宋体"/>
              </w:rPr>
              <w:t>（1）间接测量滑动摩擦力：</w:t>
            </w:r>
            <w:r>
              <w:rPr>
                <w:rFonts w:hint="eastAsia" w:ascii="楷体" w:hAnsi="楷体" w:eastAsia="楷体" w:cs="楷体"/>
              </w:rPr>
              <w:t>用弹簧测力计水平拉动木块做匀速直线运动，根据二力平衡可知木块与长木板间的滑动摩擦力的大小等于弹簧测力计对木块的拉力大小。</w:t>
            </w:r>
          </w:p>
          <w:p w14:paraId="2BE50BFC">
            <w:pPr>
              <w:spacing w:line="288" w:lineRule="auto"/>
              <w:jc w:val="left"/>
              <w:rPr>
                <w:rFonts w:hint="eastAsia" w:ascii="宋体" w:hAnsi="宋体" w:cs="宋体"/>
              </w:rPr>
            </w:pPr>
            <w:r>
              <w:rPr>
                <w:rFonts w:ascii="宋体" w:hAnsi="宋体" w:cs="宋体"/>
              </w:rPr>
              <w:drawing>
                <wp:inline distT="0" distB="0" distL="0" distR="0">
                  <wp:extent cx="1714500" cy="733425"/>
                  <wp:effectExtent l="0" t="0" r="0" b="9525"/>
                  <wp:docPr id="1768398280"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8280" name="图片 19" descr="图片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1714500" cy="733425"/>
                          </a:xfrm>
                          <a:prstGeom prst="rect">
                            <a:avLst/>
                          </a:prstGeom>
                          <a:noFill/>
                          <a:ln>
                            <a:noFill/>
                          </a:ln>
                        </pic:spPr>
                      </pic:pic>
                    </a:graphicData>
                  </a:graphic>
                </wp:inline>
              </w:drawing>
            </w:r>
          </w:p>
          <w:p w14:paraId="0D098696">
            <w:pPr>
              <w:spacing w:line="288" w:lineRule="auto"/>
              <w:jc w:val="left"/>
              <w:rPr>
                <w:rFonts w:hint="eastAsia" w:ascii="宋体" w:hAnsi="宋体" w:cs="宋体"/>
              </w:rPr>
            </w:pPr>
            <w:r>
              <w:rPr>
                <w:rFonts w:hint="eastAsia" w:ascii="宋体" w:hAnsi="宋体" w:cs="宋体"/>
              </w:rPr>
              <w:t>（2）控制变量法：</w:t>
            </w:r>
            <w:r>
              <w:rPr>
                <w:rFonts w:hint="eastAsia" w:ascii="楷体" w:hAnsi="楷体" w:eastAsia="楷体" w:cs="楷体"/>
              </w:rPr>
              <w:t>①探究滑动摩擦力大小与压力的关系，控制接触面的粗糙程度不变，改变压力大小；②探究滑动摩擦力大小与接触面粗糙程度的关系，控制压力不变，改变接触面的粗糙程度。</w:t>
            </w:r>
          </w:p>
          <w:p w14:paraId="417CD945">
            <w:pPr>
              <w:spacing w:line="288" w:lineRule="auto"/>
              <w:jc w:val="left"/>
              <w:rPr>
                <w:rFonts w:hint="eastAsia" w:ascii="宋体" w:hAnsi="宋体" w:cs="宋体"/>
              </w:rPr>
            </w:pPr>
            <w:r>
              <w:rPr>
                <w:rFonts w:hint="eastAsia" w:ascii="宋体" w:hAnsi="宋体" w:cs="宋体"/>
              </w:rPr>
              <w:t>（3）实验设计不足之处：</w:t>
            </w:r>
            <w:r>
              <w:rPr>
                <w:rFonts w:hint="eastAsia" w:ascii="楷体" w:hAnsi="楷体" w:eastAsia="楷体" w:cs="楷体"/>
              </w:rPr>
              <w:t>很难使木块做匀速直线运动，弹簧测力计读数不稳定。</w:t>
            </w:r>
          </w:p>
          <w:p w14:paraId="6DA80F6B">
            <w:pPr>
              <w:spacing w:line="288" w:lineRule="auto"/>
              <w:jc w:val="left"/>
              <w:rPr>
                <w:rFonts w:hint="eastAsia" w:ascii="宋体" w:hAnsi="宋体" w:cs="宋体"/>
              </w:rPr>
            </w:pPr>
            <w:r>
              <w:rPr>
                <w:rFonts w:hint="eastAsia" w:ascii="宋体" w:hAnsi="宋体" w:cs="宋体"/>
              </w:rPr>
              <w:t>（4）实验改进：改进方案如下图所示。</w:t>
            </w:r>
          </w:p>
          <w:p w14:paraId="63647687">
            <w:pPr>
              <w:spacing w:line="288" w:lineRule="auto"/>
              <w:jc w:val="left"/>
              <w:rPr>
                <w:rFonts w:eastAsia="Times New Roman"/>
                <w:kern w:val="0"/>
                <w:sz w:val="24"/>
              </w:rPr>
            </w:pPr>
            <w:r>
              <w:rPr>
                <w:rFonts w:eastAsia="Times New Roman"/>
                <w:kern w:val="0"/>
                <w:sz w:val="24"/>
              </w:rPr>
              <w:drawing>
                <wp:inline distT="0" distB="0" distL="0" distR="0">
                  <wp:extent cx="1462405" cy="723900"/>
                  <wp:effectExtent l="0" t="0" r="4445" b="0"/>
                  <wp:docPr id="185600752" name="图片 18" descr="@@@d5754be5-cacd-4dc7-8357-e1ed4049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0752" name="图片 18" descr="@@@d5754be5-cacd-4dc7-8357-e1ed40496305"/>
                          <pic:cNvPicPr>
                            <a:picLocks noChangeAspect="1" noChangeArrowheads="1"/>
                          </pic:cNvPicPr>
                        </pic:nvPicPr>
                        <pic:blipFill>
                          <a:blip r:embed="rId94" cstate="print">
                            <a:extLst>
                              <a:ext uri="{28A0092B-C50C-407E-A947-70E740481C1C}">
                                <a14:useLocalDpi xmlns:a14="http://schemas.microsoft.com/office/drawing/2010/main" val="0"/>
                              </a:ext>
                            </a:extLst>
                          </a:blip>
                          <a:srcRect l="72260" t="14970" b="16228"/>
                          <a:stretch>
                            <a:fillRect/>
                          </a:stretch>
                        </pic:blipFill>
                        <pic:spPr>
                          <a:xfrm>
                            <a:off x="0" y="0"/>
                            <a:ext cx="1462405" cy="723900"/>
                          </a:xfrm>
                          <a:prstGeom prst="rect">
                            <a:avLst/>
                          </a:prstGeom>
                          <a:noFill/>
                          <a:ln>
                            <a:noFill/>
                          </a:ln>
                        </pic:spPr>
                      </pic:pic>
                    </a:graphicData>
                  </a:graphic>
                </wp:inline>
              </w:drawing>
            </w:r>
          </w:p>
          <w:p w14:paraId="20240039">
            <w:pPr>
              <w:spacing w:line="288" w:lineRule="auto"/>
              <w:jc w:val="left"/>
              <w:textAlignment w:val="center"/>
              <w:rPr>
                <w:rFonts w:hint="eastAsia" w:ascii="楷体" w:hAnsi="楷体" w:eastAsia="楷体" w:cs="楷体"/>
                <w:kern w:val="0"/>
                <w:szCs w:val="21"/>
              </w:rPr>
            </w:pPr>
            <w:r>
              <w:rPr>
                <w:rFonts w:hint="eastAsia" w:ascii="楷体" w:hAnsi="楷体" w:eastAsia="楷体" w:cs="楷体"/>
                <w:color w:val="000000"/>
                <w:szCs w:val="21"/>
              </w:rPr>
              <w:t>将弹簧测力计的挂钩与木板相连，拉环处固定，拉动长木板进行实验，这样不但方便读数，而且长木板也不需要做匀速直线运动。</w:t>
            </w:r>
          </w:p>
          <w:p w14:paraId="202942C1">
            <w:pPr>
              <w:spacing w:line="288" w:lineRule="auto"/>
              <w:jc w:val="left"/>
              <w:rPr>
                <w:rFonts w:hint="eastAsia" w:ascii="宋体" w:hAnsi="宋体" w:cs="宋体"/>
              </w:rPr>
            </w:pPr>
            <w:r>
              <w:rPr>
                <w:rFonts w:hint="eastAsia" w:ascii="宋体" w:hAnsi="宋体" w:cs="宋体"/>
              </w:rPr>
              <w:t>（5）</w:t>
            </w:r>
            <w:r>
              <w:rPr>
                <w:rFonts w:hint="eastAsia" w:ascii="楷体" w:hAnsi="楷体" w:eastAsia="楷体" w:cs="楷体"/>
              </w:rPr>
              <w:t>滑动摩擦力的大小与速度和接触面积大小无关</w:t>
            </w:r>
            <w:r>
              <w:rPr>
                <w:rFonts w:hint="eastAsia" w:ascii="宋体" w:hAnsi="宋体" w:cs="宋体"/>
              </w:rPr>
              <w:t>。</w:t>
            </w:r>
          </w:p>
        </w:tc>
      </w:tr>
      <w:tr w14:paraId="68BD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shd w:val="clear" w:color="auto" w:fill="92CDDC"/>
            <w:vAlign w:val="center"/>
          </w:tcPr>
          <w:p w14:paraId="1FF74E1C">
            <w:pPr>
              <w:spacing w:line="288" w:lineRule="auto"/>
              <w:jc w:val="center"/>
              <w:rPr>
                <w:rFonts w:hint="eastAsia" w:ascii="宋体" w:hAnsi="宋体" w:cs="宋体"/>
                <w:b/>
                <w:bCs/>
              </w:rPr>
            </w:pPr>
            <w:r>
              <w:rPr>
                <w:rFonts w:hint="eastAsia" w:ascii="宋体" w:hAnsi="宋体" w:cs="宋体"/>
                <w:b/>
                <w:bCs/>
              </w:rPr>
              <w:t>实验结论</w:t>
            </w:r>
          </w:p>
        </w:tc>
        <w:tc>
          <w:tcPr>
            <w:tcW w:w="4339" w:type="pct"/>
            <w:shd w:val="clear" w:color="auto" w:fill="auto"/>
            <w:vAlign w:val="center"/>
          </w:tcPr>
          <w:p w14:paraId="6D7C46E2">
            <w:pPr>
              <w:spacing w:line="288" w:lineRule="auto"/>
              <w:jc w:val="left"/>
              <w:rPr>
                <w:rFonts w:hint="eastAsia" w:ascii="宋体" w:hAnsi="宋体" w:cs="宋体"/>
              </w:rPr>
            </w:pPr>
            <w:r>
              <w:rPr>
                <w:rFonts w:hint="eastAsia" w:ascii="宋体" w:hAnsi="宋体" w:cs="宋体"/>
              </w:rPr>
              <w:t>（1）滑动摩擦力的大小与接触面的粗糙程度和压力有关；</w:t>
            </w:r>
          </w:p>
          <w:p w14:paraId="53B84D94">
            <w:pPr>
              <w:spacing w:line="288" w:lineRule="auto"/>
              <w:jc w:val="left"/>
              <w:rPr>
                <w:rFonts w:hint="eastAsia" w:ascii="宋体" w:hAnsi="宋体" w:cs="宋体"/>
              </w:rPr>
            </w:pPr>
            <w:r>
              <w:rPr>
                <w:rFonts w:hint="eastAsia" w:ascii="宋体" w:hAnsi="宋体" w:cs="宋体"/>
              </w:rPr>
              <w:t>（2）在压力相同时，接触面越粗糙，滑动摩擦力越大；</w:t>
            </w:r>
          </w:p>
          <w:p w14:paraId="6084FBCF">
            <w:pPr>
              <w:spacing w:line="288" w:lineRule="auto"/>
              <w:jc w:val="left"/>
              <w:rPr>
                <w:rFonts w:hint="eastAsia" w:ascii="宋体" w:hAnsi="宋体" w:cs="宋体"/>
              </w:rPr>
            </w:pPr>
            <w:r>
              <w:rPr>
                <w:rFonts w:hint="eastAsia" w:ascii="宋体" w:hAnsi="宋体" w:cs="宋体"/>
              </w:rPr>
              <w:t>（3）在接触面粗糙程度相同时，压力越大，滑动摩擦力越大。</w:t>
            </w:r>
          </w:p>
        </w:tc>
      </w:tr>
    </w:tbl>
    <w:p w14:paraId="38BEFC92">
      <w:pPr>
        <w:snapToGrid w:val="0"/>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三、摩擦的利用与防止</w:t>
      </w:r>
    </w:p>
    <w:p w14:paraId="11EC49A7">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1．有益摩擦和有害摩擦</w:t>
      </w:r>
    </w:p>
    <w:p w14:paraId="30D252A0">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（1）摩擦有时是有益的。如用手拿物体时，手与物体间的摩擦；人行走时，鞋底与地面间的摩擦；刹车时，刹车装置的摩擦以及车轮与地面间的摩擦等。</w:t>
      </w:r>
    </w:p>
    <w:p w14:paraId="0FB89E7E">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（2）摩擦有时是有害的。如机器运转时各部件之间的摩擦会使机器磨损，进而使机器丧失原有的精度和功能等。</w:t>
      </w:r>
    </w:p>
    <w:p w14:paraId="38A4FD7F">
      <w:pPr>
        <w:snapToGrid w:val="0"/>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2．增大或减小摩擦的方法</w:t>
      </w:r>
    </w:p>
    <w:tbl>
      <w:tblPr>
        <w:tblStyle w:val="7"/>
        <w:tblW w:w="4996" w:type="pct"/>
        <w:jc w:val="center"/>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124"/>
        <w:gridCol w:w="2669"/>
        <w:gridCol w:w="6053"/>
      </w:tblGrid>
      <w:tr w14:paraId="0EF56B05">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tcBorders>
              <w:tl2br w:val="nil"/>
              <w:tr2bl w:val="nil"/>
            </w:tcBorders>
            <w:shd w:val="clear" w:color="auto" w:fill="92CDDC"/>
            <w:vAlign w:val="center"/>
          </w:tcPr>
          <w:p w14:paraId="2C9DD40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类别</w:t>
            </w:r>
          </w:p>
        </w:tc>
        <w:tc>
          <w:tcPr>
            <w:tcW w:w="1355" w:type="pct"/>
            <w:tcBorders>
              <w:tl2br w:val="nil"/>
              <w:tr2bl w:val="nil"/>
            </w:tcBorders>
            <w:shd w:val="clear" w:color="auto" w:fill="92CDDC"/>
            <w:vAlign w:val="center"/>
          </w:tcPr>
          <w:p w14:paraId="3DDC7AD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方法</w:t>
            </w:r>
          </w:p>
        </w:tc>
        <w:tc>
          <w:tcPr>
            <w:tcW w:w="3073" w:type="pct"/>
            <w:tcBorders>
              <w:tl2br w:val="nil"/>
              <w:tr2bl w:val="nil"/>
            </w:tcBorders>
            <w:shd w:val="clear" w:color="auto" w:fill="92CDDC"/>
            <w:vAlign w:val="center"/>
          </w:tcPr>
          <w:p w14:paraId="4E6189EF">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应用举例</w:t>
            </w:r>
          </w:p>
        </w:tc>
      </w:tr>
      <w:tr w14:paraId="35F0957B">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restart"/>
            <w:tcBorders>
              <w:tl2br w:val="nil"/>
              <w:tr2bl w:val="nil"/>
            </w:tcBorders>
            <w:shd w:val="clear" w:color="auto" w:fill="auto"/>
            <w:vAlign w:val="center"/>
          </w:tcPr>
          <w:p w14:paraId="7817667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增大有益摩擦</w:t>
            </w:r>
          </w:p>
        </w:tc>
        <w:tc>
          <w:tcPr>
            <w:tcW w:w="1355" w:type="pct"/>
            <w:tcBorders>
              <w:tl2br w:val="nil"/>
              <w:tr2bl w:val="nil"/>
            </w:tcBorders>
            <w:shd w:val="clear" w:color="auto" w:fill="auto"/>
            <w:vAlign w:val="center"/>
          </w:tcPr>
          <w:p w14:paraId="34C21621">
            <w:pPr>
              <w:snapToGrid w:val="0"/>
              <w:spacing w:line="288" w:lineRule="auto"/>
              <w:jc w:val="left"/>
              <w:rPr>
                <w:rFonts w:hint="eastAsia" w:ascii="宋体" w:hAnsi="宋体" w:cs="宋体"/>
                <w:color w:val="000000"/>
                <w:szCs w:val="21"/>
              </w:rPr>
            </w:pPr>
            <w:r>
              <w:rPr>
                <w:rFonts w:hint="eastAsia" w:ascii="宋体" w:hAnsi="宋体" w:cs="宋体"/>
                <w:color w:val="000000"/>
                <w:szCs w:val="21"/>
              </w:rPr>
              <w:t>增大接触面间的压力</w:t>
            </w:r>
          </w:p>
        </w:tc>
        <w:tc>
          <w:tcPr>
            <w:tcW w:w="3073" w:type="pct"/>
            <w:tcBorders>
              <w:tl2br w:val="nil"/>
              <w:tr2bl w:val="nil"/>
            </w:tcBorders>
            <w:shd w:val="clear" w:color="auto" w:fill="auto"/>
            <w:vAlign w:val="center"/>
          </w:tcPr>
          <w:p w14:paraId="14D7CD6D">
            <w:pPr>
              <w:snapToGrid w:val="0"/>
              <w:spacing w:line="288" w:lineRule="auto"/>
              <w:jc w:val="left"/>
              <w:rPr>
                <w:rFonts w:hint="eastAsia" w:ascii="宋体" w:hAnsi="宋体" w:cs="宋体"/>
                <w:color w:val="000000"/>
                <w:szCs w:val="21"/>
              </w:rPr>
            </w:pPr>
            <w:r>
              <w:rPr>
                <w:rFonts w:hint="eastAsia" w:ascii="宋体" w:hAnsi="宋体" w:cs="宋体"/>
                <w:color w:val="000000"/>
                <w:szCs w:val="21"/>
              </w:rPr>
              <w:t>自行车车闸</w:t>
            </w:r>
          </w:p>
        </w:tc>
      </w:tr>
      <w:tr w14:paraId="369E09C8">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9A36314">
            <w:pPr>
              <w:snapToGrid w:val="0"/>
              <w:spacing w:line="360" w:lineRule="auto"/>
              <w:jc w:val="center"/>
              <w:rPr>
                <w:rFonts w:hint="eastAsia" w:ascii="宋体" w:hAnsi="宋体" w:cs="宋体"/>
                <w:b/>
                <w:bCs/>
                <w:color w:val="000000"/>
                <w:szCs w:val="21"/>
              </w:rPr>
            </w:pPr>
          </w:p>
        </w:tc>
        <w:tc>
          <w:tcPr>
            <w:tcW w:w="1355" w:type="pct"/>
            <w:tcBorders>
              <w:tl2br w:val="nil"/>
              <w:tr2bl w:val="nil"/>
            </w:tcBorders>
            <w:shd w:val="clear" w:color="auto" w:fill="auto"/>
            <w:vAlign w:val="center"/>
          </w:tcPr>
          <w:p w14:paraId="3C1CD679">
            <w:pPr>
              <w:snapToGrid w:val="0"/>
              <w:spacing w:line="288" w:lineRule="auto"/>
              <w:jc w:val="left"/>
              <w:rPr>
                <w:rFonts w:hint="eastAsia" w:ascii="宋体" w:hAnsi="宋体" w:cs="宋体"/>
                <w:color w:val="000000"/>
                <w:szCs w:val="21"/>
              </w:rPr>
            </w:pPr>
            <w:r>
              <w:rPr>
                <w:rFonts w:hint="eastAsia" w:ascii="宋体" w:hAnsi="宋体" w:cs="宋体"/>
                <w:color w:val="000000"/>
                <w:szCs w:val="21"/>
              </w:rPr>
              <w:t>增大接触面的粗糙程度</w:t>
            </w:r>
          </w:p>
        </w:tc>
        <w:tc>
          <w:tcPr>
            <w:tcW w:w="3073" w:type="pct"/>
            <w:tcBorders>
              <w:tl2br w:val="nil"/>
              <w:tr2bl w:val="nil"/>
            </w:tcBorders>
            <w:shd w:val="clear" w:color="auto" w:fill="auto"/>
            <w:vAlign w:val="center"/>
          </w:tcPr>
          <w:p w14:paraId="395CC27D">
            <w:pPr>
              <w:snapToGrid w:val="0"/>
              <w:spacing w:line="288" w:lineRule="auto"/>
              <w:jc w:val="left"/>
              <w:rPr>
                <w:rFonts w:hint="eastAsia" w:ascii="宋体" w:hAnsi="宋体" w:cs="宋体"/>
                <w:color w:val="000000"/>
                <w:szCs w:val="21"/>
              </w:rPr>
            </w:pPr>
            <w:r>
              <w:rPr>
                <w:rFonts w:hint="eastAsia" w:ascii="宋体" w:hAnsi="宋体" w:cs="宋体"/>
                <w:color w:val="000000"/>
                <w:szCs w:val="21"/>
              </w:rPr>
              <w:t>汽车、拖拉机、自行车车轮上有凹凸不平的花纹，运动员往手上涂防滑粉</w:t>
            </w:r>
          </w:p>
        </w:tc>
      </w:tr>
      <w:tr w14:paraId="73A41802">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7EA055C">
            <w:pPr>
              <w:snapToGrid w:val="0"/>
              <w:spacing w:line="360" w:lineRule="auto"/>
              <w:jc w:val="center"/>
              <w:rPr>
                <w:rFonts w:hint="eastAsia" w:ascii="宋体" w:hAnsi="宋体" w:cs="宋体"/>
                <w:b/>
                <w:bCs/>
                <w:color w:val="000000"/>
                <w:szCs w:val="21"/>
              </w:rPr>
            </w:pPr>
          </w:p>
        </w:tc>
        <w:tc>
          <w:tcPr>
            <w:tcW w:w="1355" w:type="pct"/>
            <w:tcBorders>
              <w:tl2br w:val="nil"/>
              <w:tr2bl w:val="nil"/>
            </w:tcBorders>
            <w:shd w:val="clear" w:color="auto" w:fill="auto"/>
            <w:vAlign w:val="center"/>
          </w:tcPr>
          <w:p w14:paraId="17DC941C">
            <w:pPr>
              <w:snapToGrid w:val="0"/>
              <w:spacing w:line="288" w:lineRule="auto"/>
              <w:jc w:val="left"/>
              <w:rPr>
                <w:rFonts w:hint="eastAsia" w:ascii="宋体" w:hAnsi="宋体" w:cs="宋体"/>
                <w:color w:val="000000"/>
                <w:szCs w:val="21"/>
              </w:rPr>
            </w:pPr>
            <w:r>
              <w:rPr>
                <w:rFonts w:hint="eastAsia" w:ascii="宋体" w:hAnsi="宋体" w:cs="宋体"/>
                <w:color w:val="000000"/>
                <w:szCs w:val="21"/>
              </w:rPr>
              <w:t>变滚动摩擦为滑动摩擦</w:t>
            </w:r>
          </w:p>
        </w:tc>
        <w:tc>
          <w:tcPr>
            <w:tcW w:w="3073" w:type="pct"/>
            <w:tcBorders>
              <w:tl2br w:val="nil"/>
              <w:tr2bl w:val="nil"/>
            </w:tcBorders>
            <w:shd w:val="clear" w:color="auto" w:fill="auto"/>
            <w:vAlign w:val="center"/>
          </w:tcPr>
          <w:p w14:paraId="042AA90D">
            <w:pPr>
              <w:snapToGrid w:val="0"/>
              <w:spacing w:line="288" w:lineRule="auto"/>
              <w:jc w:val="left"/>
              <w:rPr>
                <w:rFonts w:hint="eastAsia" w:ascii="宋体" w:hAnsi="宋体" w:cs="宋体"/>
                <w:color w:val="000000"/>
                <w:szCs w:val="21"/>
              </w:rPr>
            </w:pPr>
            <w:r>
              <w:rPr>
                <w:rFonts w:hint="eastAsia" w:ascii="宋体" w:hAnsi="宋体" w:cs="宋体"/>
                <w:color w:val="000000"/>
                <w:szCs w:val="21"/>
              </w:rPr>
              <w:t>火车、汽车在紧急刹车时，制动系统使车轮变滚动为滑动</w:t>
            </w:r>
          </w:p>
        </w:tc>
      </w:tr>
      <w:tr w14:paraId="2D5C1E32">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restart"/>
            <w:tcBorders>
              <w:tl2br w:val="nil"/>
              <w:tr2bl w:val="nil"/>
            </w:tcBorders>
            <w:shd w:val="clear" w:color="auto" w:fill="auto"/>
            <w:vAlign w:val="center"/>
          </w:tcPr>
          <w:p w14:paraId="7939FF1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减小有害摩擦</w:t>
            </w:r>
          </w:p>
        </w:tc>
        <w:tc>
          <w:tcPr>
            <w:tcW w:w="1355" w:type="pct"/>
            <w:tcBorders>
              <w:tl2br w:val="nil"/>
              <w:tr2bl w:val="nil"/>
            </w:tcBorders>
            <w:shd w:val="clear" w:color="auto" w:fill="auto"/>
            <w:vAlign w:val="center"/>
          </w:tcPr>
          <w:p w14:paraId="40FBBA4C">
            <w:pPr>
              <w:snapToGrid w:val="0"/>
              <w:spacing w:line="288" w:lineRule="auto"/>
              <w:jc w:val="left"/>
              <w:rPr>
                <w:rFonts w:hint="eastAsia" w:ascii="宋体" w:hAnsi="宋体" w:cs="宋体"/>
                <w:color w:val="000000"/>
                <w:szCs w:val="21"/>
              </w:rPr>
            </w:pPr>
            <w:r>
              <w:rPr>
                <w:rFonts w:hint="eastAsia" w:ascii="宋体" w:hAnsi="宋体" w:cs="宋体"/>
                <w:color w:val="000000"/>
                <w:szCs w:val="21"/>
              </w:rPr>
              <w:t>减小接触面的压力</w:t>
            </w:r>
          </w:p>
        </w:tc>
        <w:tc>
          <w:tcPr>
            <w:tcW w:w="3073" w:type="pct"/>
            <w:tcBorders>
              <w:tl2br w:val="nil"/>
              <w:tr2bl w:val="nil"/>
            </w:tcBorders>
            <w:shd w:val="clear" w:color="auto" w:fill="auto"/>
            <w:vAlign w:val="center"/>
          </w:tcPr>
          <w:p w14:paraId="1426BE38">
            <w:pPr>
              <w:snapToGrid w:val="0"/>
              <w:spacing w:line="288" w:lineRule="auto"/>
              <w:jc w:val="left"/>
              <w:rPr>
                <w:rFonts w:hint="eastAsia" w:ascii="宋体" w:hAnsi="宋体" w:cs="宋体"/>
                <w:color w:val="000000"/>
                <w:szCs w:val="21"/>
              </w:rPr>
            </w:pPr>
            <w:r>
              <w:rPr>
                <w:rFonts w:hint="eastAsia" w:ascii="宋体" w:hAnsi="宋体" w:cs="宋体"/>
                <w:color w:val="000000"/>
                <w:szCs w:val="21"/>
              </w:rPr>
              <w:t>推动熄火的汽车使其再次启动时，让车内乘客都下车以减小车重</w:t>
            </w:r>
          </w:p>
        </w:tc>
      </w:tr>
      <w:tr w14:paraId="2CEC5A11">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41FF3251">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763A1235">
            <w:pPr>
              <w:snapToGrid w:val="0"/>
              <w:spacing w:line="288" w:lineRule="auto"/>
              <w:jc w:val="left"/>
              <w:rPr>
                <w:rFonts w:hint="eastAsia" w:ascii="宋体" w:hAnsi="宋体" w:cs="宋体"/>
                <w:color w:val="000000"/>
                <w:szCs w:val="21"/>
              </w:rPr>
            </w:pPr>
            <w:r>
              <w:rPr>
                <w:rFonts w:hint="eastAsia" w:ascii="宋体" w:hAnsi="宋体" w:cs="宋体"/>
                <w:color w:val="000000"/>
                <w:szCs w:val="21"/>
              </w:rPr>
              <w:t>减小接触面的粗糙程度</w:t>
            </w:r>
          </w:p>
        </w:tc>
        <w:tc>
          <w:tcPr>
            <w:tcW w:w="3073" w:type="pct"/>
            <w:tcBorders>
              <w:tl2br w:val="nil"/>
              <w:tr2bl w:val="nil"/>
            </w:tcBorders>
            <w:shd w:val="clear" w:color="auto" w:fill="auto"/>
            <w:vAlign w:val="center"/>
          </w:tcPr>
          <w:p w14:paraId="2CD971B8">
            <w:pPr>
              <w:snapToGrid w:val="0"/>
              <w:spacing w:line="288" w:lineRule="auto"/>
              <w:jc w:val="left"/>
              <w:rPr>
                <w:rFonts w:hint="eastAsia" w:ascii="宋体" w:hAnsi="宋体" w:cs="宋体"/>
                <w:color w:val="000000"/>
                <w:szCs w:val="21"/>
              </w:rPr>
            </w:pPr>
            <w:r>
              <w:rPr>
                <w:rFonts w:hint="eastAsia" w:ascii="宋体" w:hAnsi="宋体" w:cs="宋体"/>
                <w:color w:val="000000"/>
                <w:szCs w:val="21"/>
              </w:rPr>
              <w:t>冰壶比赛中用冰壶刷擦冰</w:t>
            </w:r>
          </w:p>
        </w:tc>
      </w:tr>
      <w:tr w14:paraId="7A9620DA">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0247F6D3">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1DD4BC6B">
            <w:pPr>
              <w:snapToGrid w:val="0"/>
              <w:spacing w:line="288" w:lineRule="auto"/>
              <w:jc w:val="left"/>
              <w:rPr>
                <w:rFonts w:hint="eastAsia" w:ascii="宋体" w:hAnsi="宋体" w:cs="宋体"/>
                <w:color w:val="000000"/>
                <w:szCs w:val="21"/>
              </w:rPr>
            </w:pPr>
            <w:r>
              <w:rPr>
                <w:rFonts w:hint="eastAsia" w:ascii="宋体" w:hAnsi="宋体" w:cs="宋体"/>
                <w:color w:val="000000"/>
                <w:szCs w:val="21"/>
              </w:rPr>
              <w:t>变滑动摩擦为滚动摩擦</w:t>
            </w:r>
          </w:p>
        </w:tc>
        <w:tc>
          <w:tcPr>
            <w:tcW w:w="3073" w:type="pct"/>
            <w:tcBorders>
              <w:tl2br w:val="nil"/>
              <w:tr2bl w:val="nil"/>
            </w:tcBorders>
            <w:shd w:val="clear" w:color="auto" w:fill="auto"/>
            <w:vAlign w:val="center"/>
          </w:tcPr>
          <w:p w14:paraId="054D1E75">
            <w:pPr>
              <w:snapToGrid w:val="0"/>
              <w:spacing w:line="288" w:lineRule="auto"/>
              <w:jc w:val="left"/>
              <w:rPr>
                <w:rFonts w:hint="eastAsia" w:ascii="宋体" w:hAnsi="宋体" w:cs="宋体"/>
                <w:color w:val="000000"/>
                <w:szCs w:val="21"/>
              </w:rPr>
            </w:pPr>
            <w:r>
              <w:rPr>
                <w:rFonts w:hint="eastAsia" w:ascii="宋体" w:hAnsi="宋体" w:cs="宋体"/>
                <w:color w:val="000000"/>
                <w:szCs w:val="21"/>
              </w:rPr>
              <w:t>轮滑鞋</w:t>
            </w:r>
          </w:p>
        </w:tc>
      </w:tr>
      <w:tr w14:paraId="6C4EB4D7">
        <w:tblPrEx>
          <w:tblBorders>
            <w:top w:val="single" w:color="auto" w:sz="4" w:space="0"/>
            <w:left w:val="none" w:color="auto" w:sz="0"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571" w:type="pct"/>
            <w:vMerge w:val="continue"/>
            <w:tcBorders>
              <w:tl2br w:val="nil"/>
              <w:tr2bl w:val="nil"/>
            </w:tcBorders>
            <w:shd w:val="clear" w:color="auto" w:fill="auto"/>
            <w:vAlign w:val="center"/>
          </w:tcPr>
          <w:p w14:paraId="6C774DCB">
            <w:pPr>
              <w:snapToGrid w:val="0"/>
              <w:spacing w:line="360" w:lineRule="auto"/>
              <w:jc w:val="center"/>
              <w:rPr>
                <w:rFonts w:hint="eastAsia" w:ascii="宋体" w:hAnsi="宋体" w:cs="宋体"/>
                <w:color w:val="000000"/>
                <w:szCs w:val="21"/>
              </w:rPr>
            </w:pPr>
          </w:p>
        </w:tc>
        <w:tc>
          <w:tcPr>
            <w:tcW w:w="1355" w:type="pct"/>
            <w:tcBorders>
              <w:tl2br w:val="nil"/>
              <w:tr2bl w:val="nil"/>
            </w:tcBorders>
            <w:shd w:val="clear" w:color="auto" w:fill="auto"/>
            <w:vAlign w:val="center"/>
          </w:tcPr>
          <w:p w14:paraId="37F055AA">
            <w:pPr>
              <w:snapToGrid w:val="0"/>
              <w:spacing w:line="288" w:lineRule="auto"/>
              <w:jc w:val="left"/>
              <w:rPr>
                <w:rFonts w:hint="eastAsia" w:ascii="宋体" w:hAnsi="宋体" w:cs="宋体"/>
                <w:color w:val="000000"/>
                <w:szCs w:val="21"/>
              </w:rPr>
            </w:pPr>
            <w:r>
              <w:rPr>
                <w:rFonts w:hint="eastAsia" w:ascii="宋体" w:hAnsi="宋体" w:cs="宋体"/>
                <w:color w:val="000000"/>
                <w:szCs w:val="21"/>
              </w:rPr>
              <w:t>使接触面分离</w:t>
            </w:r>
          </w:p>
        </w:tc>
        <w:tc>
          <w:tcPr>
            <w:tcW w:w="3073" w:type="pct"/>
            <w:tcBorders>
              <w:tl2br w:val="nil"/>
              <w:tr2bl w:val="nil"/>
            </w:tcBorders>
            <w:shd w:val="clear" w:color="auto" w:fill="auto"/>
            <w:vAlign w:val="center"/>
          </w:tcPr>
          <w:p w14:paraId="1A132A69">
            <w:pPr>
              <w:snapToGrid w:val="0"/>
              <w:spacing w:line="288" w:lineRule="auto"/>
              <w:jc w:val="left"/>
              <w:rPr>
                <w:rFonts w:hint="eastAsia" w:ascii="宋体" w:hAnsi="宋体" w:cs="宋体"/>
                <w:color w:val="000000"/>
                <w:szCs w:val="21"/>
              </w:rPr>
            </w:pPr>
            <w:r>
              <w:rPr>
                <w:rFonts w:hint="eastAsia" w:ascii="宋体" w:hAnsi="宋体" w:cs="宋体"/>
                <w:color w:val="000000"/>
                <w:szCs w:val="21"/>
              </w:rPr>
              <w:t>给机械部件加润滑油，气垫船、磁悬浮列车</w:t>
            </w:r>
          </w:p>
        </w:tc>
      </w:tr>
    </w:tbl>
    <w:p w14:paraId="227C8CE0">
      <w:pPr>
        <w:spacing w:line="360" w:lineRule="auto"/>
        <w:ind w:left="315"/>
        <w:jc w:val="center"/>
      </w:pPr>
      <w:r>
        <w:drawing>
          <wp:inline distT="0" distB="0" distL="0" distR="0">
            <wp:extent cx="1323975" cy="390525"/>
            <wp:effectExtent l="0" t="0" r="9525" b="9525"/>
            <wp:docPr id="10051323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2319" name="图片 1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1F352F17">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1．相对运动方向的理解</w:t>
      </w:r>
    </w:p>
    <w:p w14:paraId="565C444B">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相对运动方向”不是“运动方向”。物体的运动方向是相对于地面而言的，而物体的相对(趋势)运动方向是相对于和它接触的物体而言的。因此，摩擦力有时阻碍运动，有时有利于运动，无论哪种情况，摩擦力的方向与相对运动方向或相对运动趋势的方向相反    </w:t>
      </w:r>
    </w:p>
    <w:p w14:paraId="2CB4E144">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2．滑动摩擦力和静摩擦力的大小</w:t>
      </w:r>
    </w:p>
    <w:p w14:paraId="3232B662">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（1）滑动摩擦力的大小与压力大小和接触面的粗糙程度有关，只要这两个因素没有发生改变，不管物体做加速还是减速运动，滑动摩擦力的大小都不变。</w:t>
      </w:r>
    </w:p>
    <w:p w14:paraId="5E8BAEC8">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（2）静摩擦力的大小等于与静摩擦力平衡的力的大小，这个力发生改变，静摩擦力大小也改变。</w:t>
      </w:r>
    </w:p>
    <w:bookmarkEnd w:id="4"/>
    <w:p w14:paraId="679B4DC9">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四</w:t>
      </w:r>
      <w:r>
        <w:rPr>
          <w:color w:val="auto"/>
          <w:shd w:val="clear" w:color="FFFFFF" w:fill="D9D9D9"/>
        </w:rPr>
        <w:t xml:space="preserve">  </w:t>
      </w:r>
      <w:r>
        <w:rPr>
          <w:rFonts w:hint="eastAsia"/>
          <w:color w:val="auto"/>
          <w:shd w:val="clear" w:color="FFFFFF" w:fill="D9D9D9"/>
        </w:rPr>
        <w:t>二力平衡</w:t>
      </w:r>
    </w:p>
    <w:p w14:paraId="4C03FAD9">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一、平横状态和平衡力</w:t>
      </w:r>
    </w:p>
    <w:tbl>
      <w:tblPr>
        <w:tblStyle w:val="7"/>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7"/>
        <w:gridCol w:w="8361"/>
      </w:tblGrid>
      <w:tr w14:paraId="1B4E6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4FBB471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平衡状态</w:t>
            </w:r>
          </w:p>
        </w:tc>
        <w:tc>
          <w:tcPr>
            <w:tcW w:w="4244" w:type="pct"/>
            <w:shd w:val="clear" w:color="auto" w:fill="auto"/>
            <w:vAlign w:val="center"/>
          </w:tcPr>
          <w:p w14:paraId="5EA2817C">
            <w:pPr>
              <w:snapToGrid w:val="0"/>
              <w:spacing w:line="288" w:lineRule="auto"/>
              <w:jc w:val="center"/>
              <w:rPr>
                <w:szCs w:val="21"/>
              </w:rPr>
            </w:pPr>
            <w:r>
              <w:rPr>
                <w:rFonts w:hint="eastAsia" w:ascii="宋体" w:hAnsi="宋体" w:cs="宋体"/>
                <w:color w:val="000000"/>
                <w:szCs w:val="21"/>
              </w:rPr>
              <w:t>静止状态、匀速直线运动状态</w:t>
            </w:r>
          </w:p>
        </w:tc>
      </w:tr>
      <w:tr w14:paraId="75BE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2AC13B97">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平衡力</w:t>
            </w:r>
          </w:p>
        </w:tc>
        <w:tc>
          <w:tcPr>
            <w:tcW w:w="4244" w:type="pct"/>
            <w:shd w:val="clear" w:color="auto" w:fill="auto"/>
            <w:vAlign w:val="center"/>
          </w:tcPr>
          <w:p w14:paraId="5217CA73">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物体在几个力作用下保持平衡状态，我们就把这几个力为平衡力</w:t>
            </w:r>
          </w:p>
        </w:tc>
      </w:tr>
      <w:tr w14:paraId="3821E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273EF73A">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二力平衡</w:t>
            </w:r>
          </w:p>
        </w:tc>
        <w:tc>
          <w:tcPr>
            <w:tcW w:w="4244" w:type="pct"/>
            <w:shd w:val="clear" w:color="auto" w:fill="auto"/>
            <w:vAlign w:val="center"/>
          </w:tcPr>
          <w:p w14:paraId="359F3786">
            <w:pPr>
              <w:snapToGrid w:val="0"/>
              <w:spacing w:line="288" w:lineRule="auto"/>
              <w:jc w:val="left"/>
              <w:rPr>
                <w:rFonts w:hint="eastAsia" w:ascii="宋体" w:hAnsi="宋体" w:cs="宋体"/>
                <w:color w:val="000000"/>
                <w:szCs w:val="21"/>
              </w:rPr>
            </w:pPr>
            <w:r>
              <w:rPr>
                <w:rFonts w:hint="eastAsia" w:ascii="宋体" w:hAnsi="宋体" w:cs="宋体"/>
                <w:color w:val="000000"/>
                <w:szCs w:val="21"/>
              </w:rPr>
              <w:t>一个物体同时受到二个力的作用时，如果物体保持静止或匀速直线运动状态，那么这两个力就彼此平衡，我们称之为二力平衡</w:t>
            </w:r>
          </w:p>
        </w:tc>
      </w:tr>
      <w:tr w14:paraId="0D7B9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5" w:type="pct"/>
            <w:shd w:val="clear" w:color="auto" w:fill="92CDDC"/>
            <w:vAlign w:val="center"/>
          </w:tcPr>
          <w:p w14:paraId="07870AD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二力平衡条件</w:t>
            </w:r>
          </w:p>
        </w:tc>
        <w:tc>
          <w:tcPr>
            <w:tcW w:w="4244" w:type="pct"/>
            <w:shd w:val="clear" w:color="auto" w:fill="auto"/>
            <w:vAlign w:val="center"/>
          </w:tcPr>
          <w:p w14:paraId="62B67A38">
            <w:pPr>
              <w:snapToGrid w:val="0"/>
              <w:spacing w:line="288" w:lineRule="auto"/>
              <w:jc w:val="left"/>
              <w:rPr>
                <w:rFonts w:hint="eastAsia" w:ascii="宋体" w:hAnsi="宋体" w:cs="宋体"/>
                <w:color w:val="000000"/>
                <w:szCs w:val="21"/>
              </w:rPr>
            </w:pPr>
            <w:r>
              <w:rPr>
                <w:rFonts w:hint="eastAsia" w:ascii="宋体" w:hAnsi="宋体" w:cs="宋体"/>
                <w:color w:val="000000"/>
                <w:szCs w:val="21"/>
              </w:rPr>
              <w:t>作用在同一物体上的两个力，如果大小相等、方向相反，并且在同一直线上，这两个力就彼此平衡。二力平衡的条件可简记为：“同体、等大、反向、共线”</w:t>
            </w:r>
          </w:p>
        </w:tc>
      </w:tr>
    </w:tbl>
    <w:p w14:paraId="59D29BAC">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二、探究二力平衡的条件</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8593"/>
      </w:tblGrid>
      <w:tr w14:paraId="4986F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7FAB0E57">
            <w:pPr>
              <w:spacing w:line="288" w:lineRule="auto"/>
              <w:jc w:val="center"/>
              <w:rPr>
                <w:rFonts w:hint="eastAsia" w:ascii="宋体" w:hAnsi="宋体" w:cs="宋体"/>
                <w:b/>
                <w:bCs/>
              </w:rPr>
            </w:pPr>
            <w:r>
              <w:rPr>
                <w:rFonts w:hint="eastAsia" w:ascii="宋体" w:hAnsi="宋体" w:cs="宋体"/>
                <w:b/>
                <w:bCs/>
              </w:rPr>
              <w:t>实验目的</w:t>
            </w:r>
          </w:p>
        </w:tc>
        <w:tc>
          <w:tcPr>
            <w:tcW w:w="4361" w:type="pct"/>
            <w:shd w:val="clear" w:color="auto" w:fill="auto"/>
            <w:vAlign w:val="center"/>
          </w:tcPr>
          <w:p w14:paraId="60521F48">
            <w:pPr>
              <w:spacing w:line="288" w:lineRule="auto"/>
              <w:jc w:val="center"/>
              <w:rPr>
                <w:rFonts w:hint="eastAsia" w:ascii="宋体" w:hAnsi="宋体" w:cs="宋体"/>
                <w:b/>
                <w:bCs/>
              </w:rPr>
            </w:pPr>
            <w:r>
              <w:rPr>
                <w:rFonts w:hint="eastAsia" w:ascii="宋体" w:hAnsi="宋体" w:cs="宋体"/>
                <w:b/>
                <w:bCs/>
              </w:rPr>
              <w:t>探究二力平衡的条件</w:t>
            </w:r>
          </w:p>
        </w:tc>
      </w:tr>
      <w:tr w14:paraId="6926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5A4F742A">
            <w:pPr>
              <w:spacing w:line="288" w:lineRule="auto"/>
              <w:jc w:val="center"/>
              <w:rPr>
                <w:rFonts w:hint="eastAsia" w:ascii="宋体" w:hAnsi="宋体" w:cs="宋体"/>
                <w:b/>
                <w:bCs/>
              </w:rPr>
            </w:pPr>
            <w:r>
              <w:rPr>
                <w:rFonts w:hint="eastAsia" w:ascii="宋体" w:hAnsi="宋体" w:cs="宋体"/>
                <w:b/>
                <w:bCs/>
              </w:rPr>
              <w:t>实验思路</w:t>
            </w:r>
          </w:p>
        </w:tc>
        <w:tc>
          <w:tcPr>
            <w:tcW w:w="4361" w:type="pct"/>
            <w:shd w:val="clear" w:color="auto" w:fill="auto"/>
            <w:vAlign w:val="center"/>
          </w:tcPr>
          <w:p w14:paraId="3528613A">
            <w:pPr>
              <w:spacing w:line="288" w:lineRule="auto"/>
              <w:jc w:val="left"/>
            </w:pPr>
            <w:r>
              <w:rPr>
                <w:rFonts w:hint="eastAsia"/>
              </w:rPr>
              <w:t>要想找到物体在两个力作用下处于平衡状态时两个力之间的关系，应该先想办法在物体上施加两个力使物体平衡，然后在物体平衡时测量这两个力，看看这两个力之间存在怎样的关系</w:t>
            </w:r>
          </w:p>
        </w:tc>
      </w:tr>
      <w:tr w14:paraId="198FE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0BA5974D">
            <w:pPr>
              <w:spacing w:line="288" w:lineRule="auto"/>
              <w:jc w:val="center"/>
              <w:rPr>
                <w:rFonts w:hint="eastAsia" w:ascii="宋体" w:hAnsi="宋体" w:cs="宋体"/>
                <w:b/>
                <w:bCs/>
              </w:rPr>
            </w:pPr>
            <w:r>
              <w:rPr>
                <w:rFonts w:hint="eastAsia" w:ascii="宋体" w:hAnsi="宋体" w:cs="宋体"/>
                <w:b/>
                <w:bCs/>
              </w:rPr>
              <w:t>实验图</w:t>
            </w:r>
          </w:p>
        </w:tc>
        <w:tc>
          <w:tcPr>
            <w:tcW w:w="4361" w:type="pct"/>
            <w:shd w:val="clear" w:color="auto" w:fill="auto"/>
            <w:vAlign w:val="center"/>
          </w:tcPr>
          <w:p w14:paraId="6AAA1260">
            <w:pPr>
              <w:spacing w:line="288" w:lineRule="auto"/>
              <w:jc w:val="left"/>
              <w:rPr>
                <w:kern w:val="0"/>
                <w:sz w:val="24"/>
              </w:rPr>
            </w:pPr>
            <w:r>
              <w:drawing>
                <wp:inline distT="0" distB="0" distL="0" distR="0">
                  <wp:extent cx="1876425" cy="1114425"/>
                  <wp:effectExtent l="0" t="0" r="9525" b="9525"/>
                  <wp:docPr id="18090641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64180" name="图片 1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1876425" cy="1114425"/>
                          </a:xfrm>
                          <a:prstGeom prst="rect">
                            <a:avLst/>
                          </a:prstGeom>
                          <a:noFill/>
                          <a:ln>
                            <a:noFill/>
                          </a:ln>
                        </pic:spPr>
                      </pic:pic>
                    </a:graphicData>
                  </a:graphic>
                </wp:inline>
              </w:drawing>
            </w:r>
          </w:p>
        </w:tc>
      </w:tr>
      <w:tr w14:paraId="1C046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41F42506">
            <w:pPr>
              <w:spacing w:line="288" w:lineRule="auto"/>
              <w:jc w:val="center"/>
              <w:rPr>
                <w:rFonts w:hint="eastAsia" w:ascii="宋体" w:hAnsi="宋体" w:cs="宋体"/>
                <w:b/>
                <w:bCs/>
              </w:rPr>
            </w:pPr>
            <w:r>
              <w:rPr>
                <w:rFonts w:hint="eastAsia" w:ascii="宋体" w:hAnsi="宋体" w:cs="宋体"/>
                <w:b/>
                <w:bCs/>
              </w:rPr>
              <w:t>实验器材</w:t>
            </w:r>
          </w:p>
        </w:tc>
        <w:tc>
          <w:tcPr>
            <w:tcW w:w="4361" w:type="pct"/>
            <w:shd w:val="clear" w:color="auto" w:fill="auto"/>
            <w:vAlign w:val="center"/>
          </w:tcPr>
          <w:p w14:paraId="4E3D2D6C">
            <w:pPr>
              <w:shd w:val="clear" w:color="auto" w:fill="FFFFFF"/>
              <w:spacing w:line="288" w:lineRule="auto"/>
              <w:jc w:val="left"/>
              <w:textAlignment w:val="center"/>
              <w:rPr>
                <w:rFonts w:hint="eastAsia" w:ascii="宋体" w:hAnsi="宋体" w:cs="宋体"/>
              </w:rPr>
            </w:pPr>
            <w:r>
              <w:rPr>
                <w:rFonts w:hint="eastAsia"/>
              </w:rPr>
              <w:t>小车、滑轮、托盘、钩码、棉线、水平桌面等。</w:t>
            </w:r>
          </w:p>
        </w:tc>
      </w:tr>
      <w:tr w14:paraId="6ADD2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6F97E00C">
            <w:pPr>
              <w:spacing w:line="288" w:lineRule="auto"/>
              <w:jc w:val="center"/>
              <w:rPr>
                <w:rFonts w:hint="eastAsia" w:ascii="宋体" w:hAnsi="宋体" w:cs="宋体"/>
                <w:b/>
                <w:bCs/>
              </w:rPr>
            </w:pPr>
            <w:r>
              <w:rPr>
                <w:rFonts w:hint="eastAsia" w:ascii="宋体" w:hAnsi="宋体" w:cs="宋体"/>
                <w:b/>
                <w:bCs/>
              </w:rPr>
              <w:t>实验设计与分析</w:t>
            </w:r>
          </w:p>
        </w:tc>
        <w:tc>
          <w:tcPr>
            <w:tcW w:w="4361" w:type="pct"/>
            <w:shd w:val="clear" w:color="auto" w:fill="auto"/>
            <w:vAlign w:val="center"/>
          </w:tcPr>
          <w:p w14:paraId="307B0EF7">
            <w:pPr>
              <w:spacing w:line="288" w:lineRule="auto"/>
              <w:jc w:val="left"/>
              <w:rPr>
                <w:rFonts w:hint="eastAsia" w:ascii="楷体" w:hAnsi="楷体" w:eastAsia="楷体" w:cs="楷体"/>
              </w:rPr>
            </w:pPr>
            <w:r>
              <w:rPr>
                <w:rFonts w:hint="eastAsia" w:ascii="楷体" w:hAnsi="楷体" w:eastAsia="楷体" w:cs="楷体"/>
              </w:rPr>
              <w:t>（1）通过定滑轮改变力的方向。</w:t>
            </w:r>
          </w:p>
          <w:p w14:paraId="7BF9F511">
            <w:pPr>
              <w:spacing w:line="288" w:lineRule="auto"/>
              <w:jc w:val="left"/>
              <w:rPr>
                <w:rFonts w:hint="eastAsia" w:ascii="楷体" w:hAnsi="楷体" w:eastAsia="楷体" w:cs="楷体"/>
              </w:rPr>
            </w:pPr>
            <w:r>
              <w:rPr>
                <w:rFonts w:hint="eastAsia" w:ascii="楷体" w:hAnsi="楷体" w:eastAsia="楷体" w:cs="楷体"/>
              </w:rPr>
              <w:t>（2）通过改变钩码的数量来改变力的大小。</w:t>
            </w:r>
          </w:p>
          <w:p w14:paraId="3F3B7720">
            <w:pPr>
              <w:spacing w:line="288" w:lineRule="auto"/>
              <w:jc w:val="left"/>
              <w:rPr>
                <w:rFonts w:hint="eastAsia" w:ascii="宋体" w:hAnsi="宋体" w:cs="宋体"/>
              </w:rPr>
            </w:pPr>
            <w:r>
              <w:rPr>
                <w:rFonts w:hint="eastAsia" w:ascii="楷体" w:hAnsi="楷体" w:eastAsia="楷体" w:cs="楷体"/>
              </w:rPr>
              <w:t>（3）尽量减小装置间的摩擦（小车和桌面），防止摩擦对实验的影响。</w:t>
            </w:r>
          </w:p>
          <w:p w14:paraId="6755DA78">
            <w:pPr>
              <w:spacing w:line="288" w:lineRule="auto"/>
              <w:jc w:val="left"/>
              <w:rPr>
                <w:rFonts w:hint="eastAsia" w:ascii="宋体" w:hAnsi="宋体" w:cs="宋体"/>
                <w:b/>
                <w:bCs/>
              </w:rPr>
            </w:pPr>
            <w:r>
              <w:rPr>
                <w:rFonts w:hint="eastAsia" w:ascii="宋体" w:hAnsi="宋体" w:cs="宋体"/>
                <w:b/>
                <w:bCs/>
              </w:rPr>
              <w:t>实验创新:</w:t>
            </w:r>
          </w:p>
          <w:p w14:paraId="63AB113F">
            <w:pPr>
              <w:spacing w:line="288" w:lineRule="auto"/>
              <w:jc w:val="left"/>
              <w:rPr>
                <w:rFonts w:hint="eastAsia" w:ascii="宋体" w:hAnsi="宋体" w:cs="宋体"/>
                <w:b/>
                <w:bCs/>
              </w:rPr>
            </w:pPr>
            <w:r>
              <w:drawing>
                <wp:inline distT="0" distB="0" distL="0" distR="0">
                  <wp:extent cx="1257300" cy="1143000"/>
                  <wp:effectExtent l="0" t="0" r="0" b="0"/>
                  <wp:docPr id="1557247517" name="图片 13" descr="03dfdb0e40fa7853e940a394813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47517" name="图片 13" descr="03dfdb0e40fa7853e940a3948131487"/>
                          <pic:cNvPicPr>
                            <a:picLocks noChangeAspect="1" noChangeArrowheads="1"/>
                          </pic:cNvPicPr>
                        </pic:nvPicPr>
                        <pic:blipFill>
                          <a:blip r:embed="rId96">
                            <a:clrChange>
                              <a:clrFrom>
                                <a:srgbClr val="C4C3BF"/>
                              </a:clrFrom>
                              <a:clrTo>
                                <a:srgbClr val="C4C3BF">
                                  <a:alpha val="0"/>
                                </a:srgbClr>
                              </a:clrTo>
                            </a:clrChange>
                            <a:extLst>
                              <a:ext uri="{28A0092B-C50C-407E-A947-70E740481C1C}">
                                <a14:useLocalDpi xmlns:a14="http://schemas.microsoft.com/office/drawing/2010/main" val="0"/>
                              </a:ext>
                            </a:extLst>
                          </a:blip>
                          <a:srcRect/>
                          <a:stretch>
                            <a:fillRect/>
                          </a:stretch>
                        </pic:blipFill>
                        <pic:spPr>
                          <a:xfrm>
                            <a:off x="0" y="0"/>
                            <a:ext cx="1257300" cy="1143000"/>
                          </a:xfrm>
                          <a:prstGeom prst="rect">
                            <a:avLst/>
                          </a:prstGeom>
                          <a:noFill/>
                          <a:ln>
                            <a:noFill/>
                          </a:ln>
                        </pic:spPr>
                      </pic:pic>
                    </a:graphicData>
                  </a:graphic>
                </wp:inline>
              </w:drawing>
            </w:r>
          </w:p>
          <w:p w14:paraId="34C18E0E">
            <w:pPr>
              <w:spacing w:line="288" w:lineRule="auto"/>
              <w:jc w:val="left"/>
              <w:rPr>
                <w:rFonts w:hint="eastAsia" w:ascii="楷体" w:hAnsi="楷体" w:eastAsia="楷体" w:cs="楷体"/>
              </w:rPr>
            </w:pPr>
            <w:r>
              <w:rPr>
                <w:rFonts w:hint="eastAsia" w:ascii="楷体" w:hAnsi="楷体" w:eastAsia="楷体" w:cs="楷体"/>
              </w:rPr>
              <w:t>（4）纸片质量要小，减小重力对实验的影响；</w:t>
            </w:r>
          </w:p>
          <w:p w14:paraId="007385B5">
            <w:pPr>
              <w:spacing w:line="288" w:lineRule="auto"/>
              <w:jc w:val="left"/>
              <w:rPr>
                <w:rFonts w:hint="eastAsia" w:ascii="宋体" w:hAnsi="宋体" w:cs="宋体"/>
              </w:rPr>
            </w:pPr>
            <w:r>
              <w:rPr>
                <w:rFonts w:hint="eastAsia" w:ascii="楷体" w:hAnsi="楷体" w:eastAsia="楷体" w:cs="楷体"/>
              </w:rPr>
              <w:t>（5）两边的定滑轮高度不需要相同。</w:t>
            </w:r>
          </w:p>
        </w:tc>
      </w:tr>
      <w:tr w14:paraId="2B94F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8" w:type="pct"/>
            <w:shd w:val="clear" w:color="auto" w:fill="92CDDC"/>
            <w:vAlign w:val="center"/>
          </w:tcPr>
          <w:p w14:paraId="40A13EA9">
            <w:pPr>
              <w:spacing w:line="288" w:lineRule="auto"/>
              <w:jc w:val="center"/>
              <w:rPr>
                <w:rFonts w:hint="eastAsia" w:ascii="宋体" w:hAnsi="宋体" w:cs="宋体"/>
                <w:b/>
                <w:bCs/>
              </w:rPr>
            </w:pPr>
            <w:r>
              <w:rPr>
                <w:rFonts w:hint="eastAsia" w:ascii="宋体" w:hAnsi="宋体" w:cs="宋体"/>
                <w:b/>
                <w:bCs/>
              </w:rPr>
              <w:t>实验结论</w:t>
            </w:r>
          </w:p>
        </w:tc>
        <w:tc>
          <w:tcPr>
            <w:tcW w:w="4361" w:type="pct"/>
            <w:shd w:val="clear" w:color="auto" w:fill="auto"/>
            <w:vAlign w:val="center"/>
          </w:tcPr>
          <w:p w14:paraId="04EDA30E">
            <w:pPr>
              <w:spacing w:line="288" w:lineRule="auto"/>
              <w:jc w:val="left"/>
              <w:rPr>
                <w:rFonts w:hint="eastAsia" w:ascii="宋体" w:hAnsi="宋体" w:cs="宋体"/>
              </w:rPr>
            </w:pPr>
            <w:r>
              <w:rPr>
                <w:rFonts w:hint="eastAsia"/>
              </w:rPr>
              <w:t>作用在同一物体上的两个力，如果大小相等、方向相反，并且在同一直线上，这两个力九彼此平衡。</w:t>
            </w:r>
          </w:p>
        </w:tc>
      </w:tr>
    </w:tbl>
    <w:p w14:paraId="0C243A9A">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三、二力平衡的条件的应用</w:t>
      </w:r>
    </w:p>
    <w:p w14:paraId="64E8EFF9">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1．确定力的大小和方向</w:t>
      </w:r>
    </w:p>
    <w:p w14:paraId="574B0EFA">
      <w:pPr>
        <w:snapToGrid w:val="0"/>
        <w:spacing w:line="360" w:lineRule="auto"/>
        <w:ind w:left="315" w:firstLine="420" w:firstLineChars="200"/>
        <w:rPr>
          <w:rFonts w:hint="eastAsia" w:ascii="宋体" w:hAnsi="宋体" w:cs="宋体"/>
          <w:color w:val="000000"/>
          <w:szCs w:val="21"/>
        </w:rPr>
      </w:pPr>
      <w:r>
        <w:rPr>
          <w:rFonts w:hint="eastAsia" w:ascii="宋体" w:hAnsi="宋体" w:cs="宋体"/>
          <w:color w:val="000000"/>
          <w:szCs w:val="21"/>
        </w:rPr>
        <w:t>根据二力平衡条件，如果知道了其中一个力的大小、方向，就可确定另外一个力的大小和方向。</w:t>
      </w:r>
    </w:p>
    <w:p w14:paraId="758A7FC2">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（1）我们在用弹簧测力计测量物体所受的重力时，利用二力平衡，这时物体所受的重力和弹簧测力计对物体的拉力相互平衡，大小相等。</w:t>
      </w:r>
    </w:p>
    <w:p w14:paraId="5D5427B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（2）我们用用重锤线显示重力的方向，也利用二力平衡，这时重锤所受的重力和绳子的拉力相互平衡:方向相反，并且在同一直线上。</w:t>
      </w:r>
    </w:p>
    <w:p w14:paraId="00857E04">
      <w:pPr>
        <w:spacing w:line="360" w:lineRule="auto"/>
        <w:ind w:left="315"/>
        <w:jc w:val="center"/>
        <w:rPr>
          <w:rFonts w:hint="eastAsia" w:ascii="宋体" w:hAnsi="宋体" w:cs="宋体"/>
          <w:bCs/>
          <w:color w:val="000000"/>
          <w:szCs w:val="21"/>
        </w:rPr>
      </w:pPr>
      <w:r>
        <w:drawing>
          <wp:inline distT="0" distB="0" distL="0" distR="0">
            <wp:extent cx="1485900" cy="1171575"/>
            <wp:effectExtent l="0" t="0" r="0" b="9525"/>
            <wp:docPr id="90799538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95384" name="图片 1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1485900" cy="1171575"/>
                    </a:xfrm>
                    <a:prstGeom prst="rect">
                      <a:avLst/>
                    </a:prstGeom>
                    <a:noFill/>
                    <a:ln>
                      <a:noFill/>
                    </a:ln>
                  </pic:spPr>
                </pic:pic>
              </a:graphicData>
            </a:graphic>
          </wp:inline>
        </w:drawing>
      </w:r>
    </w:p>
    <w:p w14:paraId="1C4018B3">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2．二力平衡与相互作用力的比较</w:t>
      </w:r>
    </w:p>
    <w:tbl>
      <w:tblPr>
        <w:tblStyle w:val="7"/>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1"/>
        <w:gridCol w:w="1455"/>
        <w:gridCol w:w="3724"/>
        <w:gridCol w:w="4080"/>
      </w:tblGrid>
      <w:tr w14:paraId="2839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 w:type="pct"/>
            <w:gridSpan w:val="2"/>
            <w:shd w:val="clear" w:color="auto" w:fill="92CDDC"/>
            <w:vAlign w:val="center"/>
          </w:tcPr>
          <w:p w14:paraId="62005C2D">
            <w:pPr>
              <w:spacing w:line="288" w:lineRule="auto"/>
              <w:jc w:val="center"/>
              <w:rPr>
                <w:rFonts w:hint="eastAsia" w:ascii="宋体" w:hAnsi="宋体" w:cs="宋体"/>
                <w:b/>
                <w:bCs/>
                <w:szCs w:val="21"/>
              </w:rPr>
            </w:pPr>
          </w:p>
        </w:tc>
        <w:tc>
          <w:tcPr>
            <w:tcW w:w="1892" w:type="pct"/>
            <w:shd w:val="clear" w:color="auto" w:fill="92CDDC"/>
            <w:vAlign w:val="center"/>
          </w:tcPr>
          <w:p w14:paraId="42DD04D3">
            <w:pPr>
              <w:spacing w:line="288" w:lineRule="auto"/>
              <w:jc w:val="center"/>
              <w:rPr>
                <w:rFonts w:hint="eastAsia" w:ascii="宋体" w:hAnsi="宋体" w:cs="宋体"/>
                <w:b/>
                <w:bCs/>
                <w:szCs w:val="21"/>
              </w:rPr>
            </w:pPr>
            <w:r>
              <w:rPr>
                <w:rFonts w:hint="eastAsia" w:ascii="宋体" w:hAnsi="宋体" w:cs="宋体"/>
                <w:b/>
                <w:bCs/>
                <w:szCs w:val="21"/>
              </w:rPr>
              <w:t>相互作用力</w:t>
            </w:r>
          </w:p>
          <w:p w14:paraId="340EE5F9">
            <w:pPr>
              <w:spacing w:line="288" w:lineRule="auto"/>
              <w:jc w:val="center"/>
              <w:rPr>
                <w:rFonts w:hint="eastAsia" w:ascii="宋体" w:hAnsi="宋体" w:cs="宋体"/>
                <w:b/>
                <w:bCs/>
                <w:szCs w:val="21"/>
              </w:rPr>
            </w:pPr>
            <w:r>
              <w:rPr>
                <w:rFonts w:hint="eastAsia" w:ascii="宋体" w:hAnsi="宋体" w:cs="宋体"/>
                <w:b/>
                <w:bCs/>
                <w:szCs w:val="21"/>
              </w:rPr>
              <w:t>（作用力与反作用力）</w:t>
            </w:r>
          </w:p>
        </w:tc>
        <w:tc>
          <w:tcPr>
            <w:tcW w:w="2073" w:type="pct"/>
            <w:shd w:val="clear" w:color="auto" w:fill="92CDDC"/>
            <w:vAlign w:val="center"/>
          </w:tcPr>
          <w:p w14:paraId="3A995AB3">
            <w:pPr>
              <w:spacing w:line="288" w:lineRule="auto"/>
              <w:jc w:val="center"/>
              <w:rPr>
                <w:rFonts w:hint="eastAsia" w:ascii="宋体" w:hAnsi="宋体" w:cs="宋体"/>
                <w:b/>
                <w:bCs/>
                <w:szCs w:val="21"/>
              </w:rPr>
            </w:pPr>
            <w:r>
              <w:rPr>
                <w:rFonts w:hint="eastAsia" w:ascii="宋体" w:hAnsi="宋体" w:cs="宋体"/>
                <w:b/>
                <w:bCs/>
                <w:szCs w:val="21"/>
              </w:rPr>
              <w:t>平衡力</w:t>
            </w:r>
          </w:p>
        </w:tc>
      </w:tr>
      <w:tr w14:paraId="24D3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restart"/>
            <w:shd w:val="clear" w:color="auto" w:fill="auto"/>
            <w:vAlign w:val="center"/>
          </w:tcPr>
          <w:p w14:paraId="3825086C">
            <w:pPr>
              <w:spacing w:line="288" w:lineRule="auto"/>
              <w:jc w:val="center"/>
              <w:rPr>
                <w:rFonts w:hint="eastAsia" w:ascii="宋体" w:hAnsi="宋体" w:cs="宋体"/>
                <w:b/>
                <w:bCs/>
                <w:szCs w:val="21"/>
              </w:rPr>
            </w:pPr>
            <w:r>
              <w:rPr>
                <w:rFonts w:hint="eastAsia" w:ascii="宋体" w:hAnsi="宋体" w:cs="宋体"/>
                <w:b/>
                <w:bCs/>
                <w:szCs w:val="21"/>
              </w:rPr>
              <w:t>不同点</w:t>
            </w:r>
          </w:p>
        </w:tc>
        <w:tc>
          <w:tcPr>
            <w:tcW w:w="738" w:type="pct"/>
            <w:shd w:val="clear" w:color="auto" w:fill="auto"/>
            <w:vAlign w:val="center"/>
          </w:tcPr>
          <w:p w14:paraId="7FC0E275">
            <w:pPr>
              <w:spacing w:line="288" w:lineRule="auto"/>
              <w:jc w:val="left"/>
              <w:rPr>
                <w:rFonts w:hint="eastAsia" w:ascii="宋体" w:hAnsi="宋体" w:cs="宋体"/>
                <w:b/>
                <w:bCs/>
                <w:szCs w:val="21"/>
              </w:rPr>
            </w:pPr>
            <w:r>
              <w:rPr>
                <w:rFonts w:hint="eastAsia" w:ascii="宋体" w:hAnsi="宋体" w:cs="宋体"/>
                <w:b/>
                <w:bCs/>
                <w:szCs w:val="21"/>
              </w:rPr>
              <w:t>力的示意图</w:t>
            </w:r>
          </w:p>
        </w:tc>
        <w:tc>
          <w:tcPr>
            <w:tcW w:w="1892" w:type="pct"/>
            <w:shd w:val="clear" w:color="auto" w:fill="auto"/>
            <w:vAlign w:val="center"/>
          </w:tcPr>
          <w:p w14:paraId="25BCB0CB">
            <w:pPr>
              <w:spacing w:line="288" w:lineRule="auto"/>
              <w:jc w:val="left"/>
              <w:rPr>
                <w:rFonts w:hint="eastAsia" w:ascii="宋体" w:hAnsi="宋体" w:cs="宋体"/>
                <w:szCs w:val="21"/>
              </w:rPr>
            </w:pPr>
            <w:r>
              <w:rPr>
                <w:rFonts w:ascii="宋体" w:hAnsi="宋体" w:cs="宋体"/>
                <w:szCs w:val="21"/>
              </w:rPr>
              <w:drawing>
                <wp:inline distT="0" distB="0" distL="0" distR="0">
                  <wp:extent cx="847725" cy="1257300"/>
                  <wp:effectExtent l="0" t="0" r="0" b="0"/>
                  <wp:docPr id="134702504" name="图片 11"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2504" name="图片 11" descr="图片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847725" cy="1257300"/>
                          </a:xfrm>
                          <a:prstGeom prst="rect">
                            <a:avLst/>
                          </a:prstGeom>
                          <a:noFill/>
                          <a:ln>
                            <a:noFill/>
                          </a:ln>
                        </pic:spPr>
                      </pic:pic>
                    </a:graphicData>
                  </a:graphic>
                </wp:inline>
              </w:drawing>
            </w:r>
          </w:p>
        </w:tc>
        <w:tc>
          <w:tcPr>
            <w:tcW w:w="2073" w:type="pct"/>
            <w:shd w:val="clear" w:color="auto" w:fill="auto"/>
            <w:vAlign w:val="center"/>
          </w:tcPr>
          <w:p w14:paraId="52D73330">
            <w:pPr>
              <w:spacing w:line="288" w:lineRule="auto"/>
              <w:jc w:val="left"/>
              <w:rPr>
                <w:rFonts w:hint="eastAsia" w:ascii="宋体" w:hAnsi="宋体" w:cs="宋体"/>
                <w:szCs w:val="21"/>
              </w:rPr>
            </w:pPr>
            <w:r>
              <w:rPr>
                <w:rFonts w:ascii="宋体" w:hAnsi="宋体" w:cs="宋体"/>
                <w:szCs w:val="21"/>
              </w:rPr>
              <w:drawing>
                <wp:inline distT="0" distB="0" distL="0" distR="0">
                  <wp:extent cx="990600" cy="1257300"/>
                  <wp:effectExtent l="0" t="0" r="0" b="0"/>
                  <wp:docPr id="1830611986" name="图片 10"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11986" name="图片 10" descr="图片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990600" cy="1257300"/>
                          </a:xfrm>
                          <a:prstGeom prst="rect">
                            <a:avLst/>
                          </a:prstGeom>
                          <a:noFill/>
                          <a:ln>
                            <a:noFill/>
                          </a:ln>
                        </pic:spPr>
                      </pic:pic>
                    </a:graphicData>
                  </a:graphic>
                </wp:inline>
              </w:drawing>
            </w:r>
          </w:p>
        </w:tc>
      </w:tr>
      <w:tr w14:paraId="7E2B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637A2125">
            <w:pPr>
              <w:spacing w:line="360" w:lineRule="auto"/>
              <w:jc w:val="center"/>
              <w:rPr>
                <w:rFonts w:hint="eastAsia" w:ascii="宋体" w:hAnsi="宋体" w:cs="宋体"/>
                <w:b/>
                <w:bCs/>
                <w:szCs w:val="21"/>
              </w:rPr>
            </w:pPr>
          </w:p>
        </w:tc>
        <w:tc>
          <w:tcPr>
            <w:tcW w:w="738" w:type="pct"/>
            <w:shd w:val="clear" w:color="auto" w:fill="auto"/>
            <w:vAlign w:val="center"/>
          </w:tcPr>
          <w:p w14:paraId="5F56710A">
            <w:pPr>
              <w:spacing w:line="288" w:lineRule="auto"/>
              <w:jc w:val="left"/>
              <w:rPr>
                <w:rFonts w:hint="eastAsia" w:ascii="宋体" w:hAnsi="宋体" w:cs="宋体"/>
                <w:b/>
                <w:bCs/>
                <w:szCs w:val="21"/>
              </w:rPr>
            </w:pPr>
            <w:r>
              <w:rPr>
                <w:rFonts w:hint="eastAsia" w:ascii="宋体" w:hAnsi="宋体" w:cs="宋体"/>
                <w:b/>
                <w:bCs/>
                <w:szCs w:val="21"/>
              </w:rPr>
              <w:t>受力物体</w:t>
            </w:r>
          </w:p>
          <w:p w14:paraId="123B7C5B">
            <w:pPr>
              <w:spacing w:line="288" w:lineRule="auto"/>
              <w:jc w:val="left"/>
              <w:rPr>
                <w:rFonts w:hint="eastAsia" w:ascii="宋体" w:hAnsi="宋体" w:cs="宋体"/>
                <w:b/>
                <w:bCs/>
                <w:szCs w:val="21"/>
              </w:rPr>
            </w:pPr>
            <w:r>
              <w:rPr>
                <w:rFonts w:hint="eastAsia" w:ascii="宋体" w:hAnsi="宋体" w:cs="宋体"/>
                <w:b/>
                <w:bCs/>
                <w:szCs w:val="21"/>
              </w:rPr>
              <w:t>（本质区别）</w:t>
            </w:r>
          </w:p>
        </w:tc>
        <w:tc>
          <w:tcPr>
            <w:tcW w:w="1892" w:type="pct"/>
            <w:shd w:val="clear" w:color="auto" w:fill="auto"/>
            <w:vAlign w:val="center"/>
          </w:tcPr>
          <w:p w14:paraId="0F1E5BDE">
            <w:pPr>
              <w:spacing w:line="288" w:lineRule="auto"/>
              <w:jc w:val="left"/>
              <w:rPr>
                <w:rFonts w:hint="eastAsia" w:ascii="宋体" w:hAnsi="宋体" w:cs="宋体"/>
                <w:szCs w:val="21"/>
              </w:rPr>
            </w:pPr>
            <w:r>
              <w:rPr>
                <w:rFonts w:hint="eastAsia" w:ascii="宋体" w:hAnsi="宋体" w:cs="宋体"/>
                <w:szCs w:val="21"/>
              </w:rPr>
              <w:t>分别作用在两个物体上</w:t>
            </w:r>
          </w:p>
        </w:tc>
        <w:tc>
          <w:tcPr>
            <w:tcW w:w="2073" w:type="pct"/>
            <w:shd w:val="clear" w:color="auto" w:fill="auto"/>
            <w:vAlign w:val="center"/>
          </w:tcPr>
          <w:p w14:paraId="1AB71EF4">
            <w:pPr>
              <w:spacing w:line="288" w:lineRule="auto"/>
              <w:jc w:val="left"/>
              <w:rPr>
                <w:rFonts w:hint="eastAsia" w:ascii="宋体" w:hAnsi="宋体" w:cs="宋体"/>
                <w:szCs w:val="21"/>
              </w:rPr>
            </w:pPr>
            <w:r>
              <w:rPr>
                <w:rFonts w:hint="eastAsia" w:ascii="宋体" w:hAnsi="宋体" w:cs="宋体"/>
                <w:szCs w:val="21"/>
              </w:rPr>
              <w:t>作用在同一物体上</w:t>
            </w:r>
          </w:p>
        </w:tc>
      </w:tr>
      <w:tr w14:paraId="182F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5C234E3A">
            <w:pPr>
              <w:spacing w:line="360" w:lineRule="auto"/>
              <w:jc w:val="center"/>
              <w:rPr>
                <w:rFonts w:hint="eastAsia" w:ascii="宋体" w:hAnsi="宋体" w:cs="宋体"/>
                <w:b/>
                <w:bCs/>
                <w:szCs w:val="21"/>
              </w:rPr>
            </w:pPr>
          </w:p>
        </w:tc>
        <w:tc>
          <w:tcPr>
            <w:tcW w:w="738" w:type="pct"/>
            <w:shd w:val="clear" w:color="auto" w:fill="auto"/>
            <w:vAlign w:val="center"/>
          </w:tcPr>
          <w:p w14:paraId="517CFFC7">
            <w:pPr>
              <w:spacing w:line="288" w:lineRule="auto"/>
              <w:jc w:val="left"/>
              <w:rPr>
                <w:rFonts w:hint="eastAsia" w:ascii="宋体" w:hAnsi="宋体" w:cs="宋体"/>
                <w:b/>
                <w:bCs/>
                <w:szCs w:val="21"/>
              </w:rPr>
            </w:pPr>
            <w:r>
              <w:rPr>
                <w:rFonts w:hint="eastAsia" w:ascii="宋体" w:hAnsi="宋体" w:cs="宋体"/>
                <w:b/>
                <w:bCs/>
                <w:szCs w:val="21"/>
              </w:rPr>
              <w:t>同时性</w:t>
            </w:r>
          </w:p>
        </w:tc>
        <w:tc>
          <w:tcPr>
            <w:tcW w:w="1892" w:type="pct"/>
            <w:shd w:val="clear" w:color="auto" w:fill="auto"/>
            <w:vAlign w:val="center"/>
          </w:tcPr>
          <w:p w14:paraId="436D6709">
            <w:pPr>
              <w:spacing w:line="288" w:lineRule="auto"/>
              <w:jc w:val="left"/>
              <w:rPr>
                <w:rFonts w:hint="eastAsia" w:ascii="宋体" w:hAnsi="宋体" w:cs="宋体"/>
                <w:szCs w:val="21"/>
              </w:rPr>
            </w:pPr>
            <w:r>
              <w:rPr>
                <w:rFonts w:hint="eastAsia" w:ascii="宋体" w:hAnsi="宋体" w:cs="宋体"/>
                <w:szCs w:val="21"/>
              </w:rPr>
              <w:t>同时产生、同时消失</w:t>
            </w:r>
          </w:p>
        </w:tc>
        <w:tc>
          <w:tcPr>
            <w:tcW w:w="2073" w:type="pct"/>
            <w:shd w:val="clear" w:color="auto" w:fill="auto"/>
            <w:vAlign w:val="center"/>
          </w:tcPr>
          <w:p w14:paraId="571693C4">
            <w:pPr>
              <w:spacing w:line="288" w:lineRule="auto"/>
              <w:jc w:val="left"/>
              <w:rPr>
                <w:rFonts w:hint="eastAsia" w:ascii="宋体" w:hAnsi="宋体" w:cs="宋体"/>
                <w:szCs w:val="21"/>
              </w:rPr>
            </w:pPr>
            <w:r>
              <w:rPr>
                <w:rFonts w:hint="eastAsia" w:ascii="宋体" w:hAnsi="宋体" w:cs="宋体"/>
                <w:szCs w:val="21"/>
              </w:rPr>
              <w:t>不一定同时产生、同时消失</w:t>
            </w:r>
          </w:p>
        </w:tc>
      </w:tr>
      <w:tr w14:paraId="0568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5" w:type="pct"/>
            <w:vMerge w:val="continue"/>
            <w:shd w:val="clear" w:color="auto" w:fill="auto"/>
            <w:vAlign w:val="center"/>
          </w:tcPr>
          <w:p w14:paraId="7A4047F2">
            <w:pPr>
              <w:spacing w:line="360" w:lineRule="auto"/>
              <w:jc w:val="center"/>
              <w:rPr>
                <w:rFonts w:hint="eastAsia" w:ascii="宋体" w:hAnsi="宋体" w:cs="宋体"/>
                <w:b/>
                <w:bCs/>
                <w:szCs w:val="21"/>
              </w:rPr>
            </w:pPr>
          </w:p>
        </w:tc>
        <w:tc>
          <w:tcPr>
            <w:tcW w:w="738" w:type="pct"/>
            <w:shd w:val="clear" w:color="auto" w:fill="auto"/>
            <w:vAlign w:val="center"/>
          </w:tcPr>
          <w:p w14:paraId="0F14F62B">
            <w:pPr>
              <w:spacing w:line="288" w:lineRule="auto"/>
              <w:jc w:val="left"/>
              <w:rPr>
                <w:rFonts w:hint="eastAsia" w:ascii="宋体" w:hAnsi="宋体" w:cs="宋体"/>
                <w:b/>
                <w:bCs/>
                <w:szCs w:val="21"/>
              </w:rPr>
            </w:pPr>
            <w:r>
              <w:rPr>
                <w:rFonts w:hint="eastAsia" w:ascii="宋体" w:hAnsi="宋体" w:cs="宋体"/>
                <w:b/>
                <w:bCs/>
                <w:szCs w:val="21"/>
              </w:rPr>
              <w:t>力的性质</w:t>
            </w:r>
          </w:p>
        </w:tc>
        <w:tc>
          <w:tcPr>
            <w:tcW w:w="1892" w:type="pct"/>
            <w:shd w:val="clear" w:color="auto" w:fill="auto"/>
            <w:vAlign w:val="center"/>
          </w:tcPr>
          <w:p w14:paraId="32348EC9">
            <w:pPr>
              <w:spacing w:line="288" w:lineRule="auto"/>
              <w:jc w:val="left"/>
              <w:rPr>
                <w:rFonts w:hint="eastAsia" w:ascii="宋体" w:hAnsi="宋体" w:cs="宋体"/>
                <w:szCs w:val="21"/>
              </w:rPr>
            </w:pPr>
            <w:r>
              <w:rPr>
                <w:rFonts w:hint="eastAsia" w:ascii="宋体" w:hAnsi="宋体" w:cs="宋体"/>
                <w:szCs w:val="21"/>
              </w:rPr>
              <w:t>同种性质的力</w:t>
            </w:r>
          </w:p>
        </w:tc>
        <w:tc>
          <w:tcPr>
            <w:tcW w:w="2073" w:type="pct"/>
            <w:shd w:val="clear" w:color="auto" w:fill="auto"/>
            <w:vAlign w:val="center"/>
          </w:tcPr>
          <w:p w14:paraId="25569395">
            <w:pPr>
              <w:spacing w:line="288" w:lineRule="auto"/>
              <w:jc w:val="left"/>
              <w:rPr>
                <w:rFonts w:hint="eastAsia" w:ascii="宋体" w:hAnsi="宋体" w:cs="宋体"/>
                <w:szCs w:val="21"/>
              </w:rPr>
            </w:pPr>
            <w:r>
              <w:rPr>
                <w:rFonts w:hint="eastAsia" w:ascii="宋体" w:hAnsi="宋体" w:cs="宋体"/>
                <w:szCs w:val="21"/>
              </w:rPr>
              <w:t>不一定是同种性质的力</w:t>
            </w:r>
          </w:p>
        </w:tc>
      </w:tr>
      <w:tr w14:paraId="7A8E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4" w:type="pct"/>
            <w:gridSpan w:val="2"/>
            <w:shd w:val="clear" w:color="auto" w:fill="auto"/>
            <w:vAlign w:val="center"/>
          </w:tcPr>
          <w:p w14:paraId="13BB32B9">
            <w:pPr>
              <w:spacing w:line="288" w:lineRule="auto"/>
              <w:jc w:val="left"/>
              <w:rPr>
                <w:rFonts w:hint="eastAsia" w:ascii="宋体" w:hAnsi="宋体" w:cs="宋体"/>
                <w:b/>
                <w:bCs/>
                <w:szCs w:val="21"/>
              </w:rPr>
            </w:pPr>
            <w:r>
              <w:rPr>
                <w:rFonts w:hint="eastAsia" w:ascii="宋体" w:hAnsi="宋体" w:cs="宋体"/>
                <w:b/>
                <w:bCs/>
                <w:szCs w:val="21"/>
              </w:rPr>
              <w:t>相同点</w:t>
            </w:r>
          </w:p>
        </w:tc>
        <w:tc>
          <w:tcPr>
            <w:tcW w:w="3965" w:type="pct"/>
            <w:gridSpan w:val="2"/>
            <w:shd w:val="clear" w:color="auto" w:fill="auto"/>
            <w:vAlign w:val="center"/>
          </w:tcPr>
          <w:p w14:paraId="0F95A2AD">
            <w:pPr>
              <w:spacing w:line="288" w:lineRule="auto"/>
              <w:jc w:val="left"/>
              <w:rPr>
                <w:rFonts w:hint="eastAsia" w:ascii="宋体" w:hAnsi="宋体" w:cs="宋体"/>
                <w:szCs w:val="21"/>
              </w:rPr>
            </w:pPr>
            <w:r>
              <w:rPr>
                <w:rFonts w:hint="eastAsia" w:ascii="宋体" w:hAnsi="宋体" w:cs="宋体"/>
                <w:color w:val="000000"/>
                <w:szCs w:val="21"/>
              </w:rPr>
              <w:t>大小相等</w:t>
            </w:r>
            <w:r>
              <w:rPr>
                <w:rFonts w:hint="eastAsia" w:ascii="宋体" w:hAnsi="宋体" w:cs="宋体"/>
                <w:color w:val="000000"/>
              </w:rPr>
              <w:t>、</w:t>
            </w:r>
            <w:r>
              <w:rPr>
                <w:rFonts w:hint="eastAsia" w:ascii="宋体" w:hAnsi="宋体" w:cs="宋体"/>
                <w:color w:val="000000"/>
                <w:szCs w:val="21"/>
              </w:rPr>
              <w:t>方向相反</w:t>
            </w:r>
            <w:r>
              <w:rPr>
                <w:rFonts w:hint="eastAsia" w:ascii="宋体" w:hAnsi="宋体" w:cs="宋体"/>
                <w:color w:val="000000"/>
              </w:rPr>
              <w:t>，并且作用在</w:t>
            </w:r>
            <w:r>
              <w:rPr>
                <w:rFonts w:hint="eastAsia" w:ascii="宋体" w:hAnsi="宋体" w:cs="宋体"/>
                <w:color w:val="000000"/>
                <w:szCs w:val="21"/>
              </w:rPr>
              <w:t>同一直线上</w:t>
            </w:r>
          </w:p>
        </w:tc>
      </w:tr>
    </w:tbl>
    <w:p w14:paraId="461A3DC8">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四、力的合成</w:t>
      </w:r>
    </w:p>
    <w:p w14:paraId="77C1058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1．力的合成</w:t>
      </w:r>
    </w:p>
    <w:p w14:paraId="42FE377B">
      <w:pPr>
        <w:snapToGrid w:val="0"/>
        <w:spacing w:line="360" w:lineRule="auto"/>
        <w:ind w:left="315" w:firstLine="420" w:firstLineChars="200"/>
        <w:rPr>
          <w:rFonts w:hint="eastAsia" w:ascii="宋体" w:hAnsi="宋体" w:cs="宋体"/>
        </w:rPr>
      </w:pPr>
      <w:r>
        <w:rPr>
          <w:rFonts w:hint="eastAsia" w:ascii="宋体" w:hAnsi="宋体" w:cs="宋体"/>
        </w:rPr>
        <w:t>如果一个力单独作用的效果与几个力共同作用的效果相同，这个力就叫作那几个力的合力。在物理学中，求几个力合力的过程叫作力的合成。</w:t>
      </w:r>
    </w:p>
    <w:p w14:paraId="2DA333F0">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2．平衡力的合力为0</w:t>
      </w:r>
    </w:p>
    <w:p w14:paraId="690C5840">
      <w:pPr>
        <w:snapToGrid w:val="0"/>
        <w:spacing w:line="360" w:lineRule="auto"/>
        <w:ind w:left="315" w:firstLine="420" w:firstLineChars="200"/>
        <w:rPr>
          <w:rFonts w:hint="eastAsia" w:ascii="宋体" w:hAnsi="宋体" w:cs="宋体"/>
        </w:rPr>
      </w:pPr>
      <w:r>
        <w:rPr>
          <w:rFonts w:hint="eastAsia" w:ascii="宋体" w:hAnsi="宋体" w:cs="宋体"/>
        </w:rPr>
        <w:t>物体受到几个力时处于平衡状态，则物体所受合力为0。合力的作用效果相当于物体不受力时的效果。</w:t>
      </w:r>
    </w:p>
    <w:p w14:paraId="19A275D4">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3．同一直线上二力的合成的规律</w:t>
      </w:r>
    </w:p>
    <w:p w14:paraId="088F130C">
      <w:pPr>
        <w:snapToGrid w:val="0"/>
        <w:spacing w:line="360" w:lineRule="auto"/>
        <w:ind w:left="315" w:firstLine="420" w:firstLineChars="200"/>
        <w:rPr>
          <w:rFonts w:hint="eastAsia" w:ascii="宋体" w:hAnsi="宋体" w:cs="宋体"/>
        </w:rPr>
      </w:pPr>
      <w:r>
        <w:rPr>
          <w:rFonts w:hint="eastAsia" w:ascii="宋体" w:hAnsi="宋体" w:cs="宋体"/>
        </w:rPr>
        <w:t>同一直线上的两个力，如果方向相同，合力的大小等于这两个力的大小之和，合力的方向与这两个力的方向相同；如果方向相反，合力的大小等于这两个力的大小之差，合力的方向与较大的力方向一致。</w:t>
      </w:r>
    </w:p>
    <w:p w14:paraId="5EEBD59F">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五</w:t>
      </w:r>
      <w:r>
        <w:rPr>
          <w:color w:val="auto"/>
          <w:shd w:val="clear" w:color="FFFFFF" w:fill="D9D9D9"/>
        </w:rPr>
        <w:t xml:space="preserve">  </w:t>
      </w:r>
      <w:r>
        <w:rPr>
          <w:rFonts w:hint="eastAsia"/>
          <w:color w:val="auto"/>
          <w:shd w:val="clear" w:color="FFFFFF" w:fill="D9D9D9"/>
        </w:rPr>
        <w:t>牛顿第一定律</w:t>
      </w:r>
    </w:p>
    <w:p w14:paraId="186F2289">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一、阻力对物体运动的影响</w:t>
      </w:r>
    </w:p>
    <w:p w14:paraId="7A8C9937">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1．运动是否需要力来维持</w:t>
      </w:r>
    </w:p>
    <w:p w14:paraId="7EDEBCB3">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（1）自古以来，就有很多人认为:要使一个物体持续运动，就必须对它施加力的作用;如果这个力被撤掉，物体就会停止运动。</w:t>
      </w:r>
    </w:p>
    <w:p w14:paraId="41FA2A9E">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（2）伽利略认为:物体的运动并不需要力来维持，运动的物体之所以会停下来，是因为受到了阻力。</w:t>
      </w:r>
    </w:p>
    <w:p w14:paraId="3541D886">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2．探究阻力对物体运动的影响</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8581"/>
      </w:tblGrid>
      <w:tr w14:paraId="1FC4B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3A1C6073">
            <w:pPr>
              <w:spacing w:line="288" w:lineRule="auto"/>
              <w:jc w:val="center"/>
              <w:rPr>
                <w:rFonts w:hint="eastAsia" w:ascii="宋体" w:hAnsi="宋体" w:cs="宋体"/>
                <w:b/>
                <w:bCs/>
              </w:rPr>
            </w:pPr>
            <w:r>
              <w:rPr>
                <w:rFonts w:hint="eastAsia" w:ascii="宋体" w:hAnsi="宋体" w:cs="宋体"/>
                <w:b/>
                <w:bCs/>
              </w:rPr>
              <w:t>实验目的</w:t>
            </w:r>
          </w:p>
        </w:tc>
        <w:tc>
          <w:tcPr>
            <w:tcW w:w="4355" w:type="pct"/>
            <w:shd w:val="clear" w:color="auto" w:fill="auto"/>
            <w:vAlign w:val="center"/>
          </w:tcPr>
          <w:p w14:paraId="6DACF876">
            <w:pPr>
              <w:spacing w:line="288" w:lineRule="auto"/>
              <w:jc w:val="center"/>
              <w:rPr>
                <w:rFonts w:hint="eastAsia" w:ascii="宋体" w:hAnsi="宋体" w:cs="宋体"/>
                <w:b/>
                <w:bCs/>
              </w:rPr>
            </w:pPr>
            <w:r>
              <w:rPr>
                <w:rFonts w:hint="eastAsia" w:ascii="宋体" w:hAnsi="宋体" w:cs="宋体"/>
                <w:b/>
                <w:bCs/>
              </w:rPr>
              <w:t>探究阻力对物体运动的影响</w:t>
            </w:r>
          </w:p>
        </w:tc>
      </w:tr>
      <w:tr w14:paraId="0FFB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594CC3C6">
            <w:pPr>
              <w:spacing w:line="288" w:lineRule="auto"/>
              <w:jc w:val="center"/>
              <w:rPr>
                <w:rFonts w:hint="eastAsia" w:ascii="宋体" w:hAnsi="宋体" w:cs="宋体"/>
                <w:b/>
                <w:bCs/>
              </w:rPr>
            </w:pPr>
            <w:r>
              <w:rPr>
                <w:rFonts w:hint="eastAsia" w:ascii="宋体" w:hAnsi="宋体" w:cs="宋体"/>
                <w:b/>
                <w:bCs/>
              </w:rPr>
              <w:t>实验图</w:t>
            </w:r>
          </w:p>
        </w:tc>
        <w:tc>
          <w:tcPr>
            <w:tcW w:w="4355" w:type="pct"/>
            <w:shd w:val="clear" w:color="auto" w:fill="auto"/>
            <w:vAlign w:val="center"/>
          </w:tcPr>
          <w:p w14:paraId="70FF5F63">
            <w:pPr>
              <w:spacing w:line="288" w:lineRule="auto"/>
              <w:jc w:val="left"/>
              <w:rPr>
                <w:kern w:val="0"/>
                <w:sz w:val="24"/>
              </w:rPr>
            </w:pPr>
            <w:r>
              <w:drawing>
                <wp:inline distT="0" distB="0" distL="0" distR="0">
                  <wp:extent cx="2790825" cy="1447800"/>
                  <wp:effectExtent l="0" t="0" r="9525" b="0"/>
                  <wp:docPr id="4232728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72835" name="图片 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2790825" cy="1447800"/>
                          </a:xfrm>
                          <a:prstGeom prst="rect">
                            <a:avLst/>
                          </a:prstGeom>
                          <a:noFill/>
                          <a:ln>
                            <a:noFill/>
                          </a:ln>
                        </pic:spPr>
                      </pic:pic>
                    </a:graphicData>
                  </a:graphic>
                </wp:inline>
              </w:drawing>
            </w:r>
          </w:p>
        </w:tc>
      </w:tr>
      <w:tr w14:paraId="6886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396D4ECC">
            <w:pPr>
              <w:spacing w:line="288" w:lineRule="auto"/>
              <w:jc w:val="center"/>
              <w:rPr>
                <w:rFonts w:hint="eastAsia" w:ascii="宋体" w:hAnsi="宋体" w:cs="宋体"/>
                <w:b/>
                <w:bCs/>
              </w:rPr>
            </w:pPr>
            <w:r>
              <w:rPr>
                <w:rFonts w:hint="eastAsia" w:ascii="宋体" w:hAnsi="宋体" w:cs="宋体"/>
                <w:b/>
                <w:bCs/>
              </w:rPr>
              <w:t>实验器材</w:t>
            </w:r>
          </w:p>
        </w:tc>
        <w:tc>
          <w:tcPr>
            <w:tcW w:w="4355" w:type="pct"/>
            <w:shd w:val="clear" w:color="auto" w:fill="auto"/>
            <w:vAlign w:val="center"/>
          </w:tcPr>
          <w:p w14:paraId="3174CA6B">
            <w:pPr>
              <w:spacing w:line="288" w:lineRule="auto"/>
              <w:jc w:val="left"/>
              <w:rPr>
                <w:rFonts w:hint="eastAsia" w:ascii="宋体" w:hAnsi="宋体" w:cs="宋体"/>
              </w:rPr>
            </w:pPr>
            <w:r>
              <w:rPr>
                <w:rFonts w:hint="eastAsia"/>
              </w:rPr>
              <w:t>刻度尺、斜面、小车、木板、棉布、毛巾</w:t>
            </w:r>
          </w:p>
        </w:tc>
      </w:tr>
      <w:tr w14:paraId="633E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7E12F94F">
            <w:pPr>
              <w:spacing w:line="288" w:lineRule="auto"/>
              <w:jc w:val="center"/>
              <w:rPr>
                <w:rFonts w:hint="eastAsia" w:ascii="宋体" w:hAnsi="宋体" w:cs="宋体"/>
                <w:b/>
                <w:bCs/>
              </w:rPr>
            </w:pPr>
            <w:r>
              <w:rPr>
                <w:rFonts w:hint="eastAsia" w:ascii="宋体" w:hAnsi="宋体" w:cs="宋体"/>
                <w:b/>
                <w:bCs/>
              </w:rPr>
              <w:t>实验设计与分析</w:t>
            </w:r>
          </w:p>
        </w:tc>
        <w:tc>
          <w:tcPr>
            <w:tcW w:w="4355" w:type="pct"/>
            <w:shd w:val="clear" w:color="auto" w:fill="auto"/>
            <w:vAlign w:val="center"/>
          </w:tcPr>
          <w:p w14:paraId="38F34442">
            <w:pPr>
              <w:spacing w:line="288" w:lineRule="auto"/>
              <w:jc w:val="left"/>
              <w:rPr>
                <w:rFonts w:hint="eastAsia" w:ascii="楷体" w:hAnsi="楷体" w:eastAsia="楷体" w:cs="楷体"/>
              </w:rPr>
            </w:pPr>
            <w:r>
              <w:rPr>
                <w:rFonts w:hint="eastAsia" w:ascii="宋体" w:hAnsi="宋体" w:cs="宋体"/>
              </w:rPr>
              <w:t>（1）转换法：</w:t>
            </w:r>
            <w:r>
              <w:rPr>
                <w:rFonts w:hint="eastAsia" w:ascii="楷体" w:hAnsi="楷体" w:eastAsia="楷体" w:cs="楷体"/>
              </w:rPr>
              <w:t>用小车在水平面上运动距离的大小来反映阻力对物体运动的影响。</w:t>
            </w:r>
          </w:p>
          <w:p w14:paraId="678E7BDB">
            <w:pPr>
              <w:spacing w:line="288" w:lineRule="auto"/>
              <w:jc w:val="left"/>
              <w:rPr>
                <w:rFonts w:hint="eastAsia" w:ascii="楷体" w:hAnsi="楷体" w:eastAsia="楷体" w:cs="楷体"/>
              </w:rPr>
            </w:pPr>
            <w:r>
              <w:rPr>
                <w:rFonts w:hint="eastAsia" w:ascii="宋体" w:hAnsi="宋体" w:cs="宋体"/>
              </w:rPr>
              <w:t>（2）控制变量法：</w:t>
            </w:r>
            <w:r>
              <w:rPr>
                <w:rFonts w:hint="eastAsia" w:ascii="楷体" w:hAnsi="楷体" w:eastAsia="楷体" w:cs="楷体"/>
              </w:rPr>
              <w:t>控制小车到达水平面时的速度相同(在斜面同一位置由静止释放)，只改变水平面的粗糙程度(在木板上铺上不同材料)</w:t>
            </w:r>
          </w:p>
          <w:p w14:paraId="60325F44">
            <w:pPr>
              <w:spacing w:line="288" w:lineRule="auto"/>
              <w:jc w:val="left"/>
              <w:rPr>
                <w:rFonts w:hint="eastAsia" w:ascii="宋体" w:hAnsi="宋体" w:cs="宋体"/>
              </w:rPr>
            </w:pPr>
            <w:r>
              <w:rPr>
                <w:rFonts w:hint="eastAsia" w:ascii="宋体" w:hAnsi="宋体" w:cs="宋体"/>
              </w:rPr>
              <w:t>（3）科学推理法：</w:t>
            </w:r>
            <w:r>
              <w:rPr>
                <w:rFonts w:hint="eastAsia" w:ascii="楷体" w:hAnsi="楷体" w:eastAsia="楷体" w:cs="楷体"/>
              </w:rPr>
              <w:t>根据实验结果推理得出，若水平面绝对光滑且足够长,则小车将在水平面上一直做匀速直线运动。</w:t>
            </w:r>
          </w:p>
          <w:p w14:paraId="077DA453">
            <w:pPr>
              <w:spacing w:line="288" w:lineRule="auto"/>
              <w:jc w:val="left"/>
              <w:rPr>
                <w:rFonts w:hint="eastAsia" w:ascii="宋体" w:hAnsi="宋体" w:cs="宋体"/>
              </w:rPr>
            </w:pPr>
            <w:r>
              <w:rPr>
                <w:rFonts w:hint="eastAsia" w:ascii="宋体" w:hAnsi="宋体" w:cs="宋体"/>
              </w:rPr>
              <w:t>（4）小车到达斜面底端后继续运动的原因：</w:t>
            </w:r>
            <w:r>
              <w:rPr>
                <w:rFonts w:hint="eastAsia" w:ascii="楷体" w:hAnsi="楷体" w:eastAsia="楷体" w:cs="楷体"/>
              </w:rPr>
              <w:t>小车具有惯性。</w:t>
            </w:r>
          </w:p>
          <w:p w14:paraId="7A15B7DA">
            <w:pPr>
              <w:spacing w:line="288" w:lineRule="auto"/>
              <w:jc w:val="left"/>
              <w:rPr>
                <w:rFonts w:hint="eastAsia" w:ascii="宋体" w:hAnsi="宋体" w:cs="宋体"/>
              </w:rPr>
            </w:pPr>
            <w:r>
              <w:rPr>
                <w:rFonts w:hint="eastAsia" w:ascii="宋体" w:hAnsi="宋体" w:cs="宋体"/>
              </w:rPr>
              <w:t>（5）小车在水平面上最终停下来的原因：</w:t>
            </w:r>
            <w:r>
              <w:rPr>
                <w:rFonts w:hint="eastAsia" w:ascii="楷体" w:hAnsi="楷体" w:eastAsia="楷体" w:cs="楷体"/>
              </w:rPr>
              <w:t>受到阻力的作用。</w:t>
            </w:r>
          </w:p>
          <w:p w14:paraId="2E3B0CC6">
            <w:pPr>
              <w:spacing w:line="288" w:lineRule="auto"/>
              <w:jc w:val="left"/>
              <w:rPr>
                <w:rFonts w:hint="eastAsia" w:ascii="宋体" w:hAnsi="宋体" w:cs="宋体"/>
              </w:rPr>
            </w:pPr>
            <w:r>
              <w:rPr>
                <w:rFonts w:hint="eastAsia" w:ascii="宋体" w:hAnsi="宋体" w:cs="宋体"/>
              </w:rPr>
              <w:t>（6）小车从斜面滑下到最终停止的过程中主要的能量转化：</w:t>
            </w:r>
            <w:r>
              <w:rPr>
                <w:rFonts w:hint="eastAsia" w:ascii="楷体" w:hAnsi="楷体" w:eastAsia="楷体" w:cs="楷体"/>
              </w:rPr>
              <w:t>重力势能转化为动能，机械能转化为内能。</w:t>
            </w:r>
          </w:p>
          <w:p w14:paraId="2A65D508">
            <w:pPr>
              <w:spacing w:line="288" w:lineRule="auto"/>
              <w:jc w:val="left"/>
              <w:rPr>
                <w:rFonts w:hint="eastAsia" w:ascii="宋体" w:hAnsi="宋体" w:cs="宋体"/>
              </w:rPr>
            </w:pPr>
            <w:r>
              <w:rPr>
                <w:rFonts w:hint="eastAsia" w:ascii="宋体" w:hAnsi="宋体" w:cs="宋体"/>
              </w:rPr>
              <w:t>（7）若小车最终冲出了木板，实验改进方法：</w:t>
            </w:r>
            <w:r>
              <w:rPr>
                <w:rFonts w:hint="eastAsia" w:ascii="楷体" w:hAnsi="楷体" w:eastAsia="楷体" w:cs="楷体"/>
              </w:rPr>
              <w:t>①更换长度更长的木板；②降低小车在斜面上由静止释放的高度。</w:t>
            </w:r>
          </w:p>
          <w:p w14:paraId="1FAA6A3A">
            <w:pPr>
              <w:spacing w:line="288" w:lineRule="auto"/>
              <w:jc w:val="left"/>
              <w:rPr>
                <w:rFonts w:hint="eastAsia" w:ascii="宋体" w:hAnsi="宋体" w:cs="宋体"/>
                <w:b/>
                <w:bCs/>
              </w:rPr>
            </w:pPr>
            <w:r>
              <w:rPr>
                <w:rFonts w:hint="eastAsia" w:ascii="宋体" w:hAnsi="宋体" w:cs="宋体"/>
                <w:b/>
                <w:bCs/>
              </w:rPr>
              <w:t>拓展:</w:t>
            </w:r>
          </w:p>
          <w:p w14:paraId="67B9F023">
            <w:pPr>
              <w:spacing w:line="288" w:lineRule="auto"/>
              <w:jc w:val="left"/>
              <w:rPr>
                <w:rFonts w:hint="eastAsia" w:ascii="宋体" w:hAnsi="宋体" w:cs="宋体"/>
              </w:rPr>
            </w:pPr>
            <w:r>
              <w:rPr>
                <w:rFonts w:hint="eastAsia" w:ascii="宋体" w:hAnsi="宋体" w:cs="宋体"/>
              </w:rPr>
              <w:t>（8）该实验装置还可以探究：</w:t>
            </w:r>
            <w:r>
              <w:rPr>
                <w:rFonts w:hint="eastAsia" w:ascii="楷体" w:hAnsi="楷体" w:eastAsia="楷体" w:cs="楷体"/>
              </w:rPr>
              <w:t>①滑动摩擦力大小与接触面粗糙程度的关系；②重力势能与高度的关系；③动能大小与速度的关系。</w:t>
            </w:r>
          </w:p>
        </w:tc>
      </w:tr>
      <w:tr w14:paraId="22C7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DD3A3"/>
            <w:vAlign w:val="center"/>
          </w:tcPr>
          <w:p w14:paraId="67A8DECC">
            <w:pPr>
              <w:spacing w:line="288" w:lineRule="auto"/>
              <w:jc w:val="center"/>
              <w:rPr>
                <w:rFonts w:hint="eastAsia" w:ascii="宋体" w:hAnsi="宋体" w:cs="宋体"/>
                <w:b/>
                <w:bCs/>
              </w:rPr>
            </w:pPr>
            <w:r>
              <w:rPr>
                <w:rFonts w:hint="eastAsia" w:ascii="宋体" w:hAnsi="宋体" w:cs="宋体"/>
                <w:b/>
                <w:bCs/>
              </w:rPr>
              <w:t>实验结论</w:t>
            </w:r>
          </w:p>
        </w:tc>
        <w:tc>
          <w:tcPr>
            <w:tcW w:w="4355" w:type="pct"/>
            <w:shd w:val="clear" w:color="auto" w:fill="auto"/>
            <w:vAlign w:val="center"/>
          </w:tcPr>
          <w:p w14:paraId="5478364A">
            <w:pPr>
              <w:spacing w:line="288" w:lineRule="auto"/>
              <w:jc w:val="left"/>
              <w:rPr>
                <w:rFonts w:hint="eastAsia" w:ascii="宋体" w:hAnsi="宋体" w:cs="宋体"/>
              </w:rPr>
            </w:pPr>
            <w:r>
              <w:rPr>
                <w:rFonts w:hint="eastAsia" w:ascii="宋体" w:hAnsi="宋体" w:cs="宋体"/>
              </w:rPr>
              <w:t>在水平面上运动的物体受到的阻力越小,运动的距离越大；如果运动的物体不受阻力,将一直保持匀速直线运动状态。</w:t>
            </w:r>
          </w:p>
        </w:tc>
      </w:tr>
    </w:tbl>
    <w:p w14:paraId="5C0EA8A3">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二、牛顿第一定律</w:t>
      </w:r>
    </w:p>
    <w:tbl>
      <w:tblPr>
        <w:tblStyle w:val="7"/>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gridCol w:w="8570"/>
      </w:tblGrid>
      <w:tr w14:paraId="6E891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39685FB0">
            <w:pPr>
              <w:spacing w:line="288" w:lineRule="auto"/>
              <w:jc w:val="center"/>
              <w:rPr>
                <w:rFonts w:hint="eastAsia" w:ascii="宋体" w:hAnsi="宋体" w:cs="宋体"/>
                <w:b/>
                <w:bCs/>
              </w:rPr>
            </w:pPr>
            <w:r>
              <w:rPr>
                <w:rFonts w:hint="eastAsia" w:ascii="宋体" w:hAnsi="宋体" w:cs="宋体"/>
                <w:b/>
                <w:bCs/>
              </w:rPr>
              <w:t>牛顿第一定律</w:t>
            </w:r>
          </w:p>
        </w:tc>
        <w:tc>
          <w:tcPr>
            <w:tcW w:w="4350" w:type="pct"/>
            <w:shd w:val="clear" w:color="auto" w:fill="auto"/>
            <w:vAlign w:val="center"/>
          </w:tcPr>
          <w:p w14:paraId="742BC10B">
            <w:pPr>
              <w:spacing w:line="288" w:lineRule="auto"/>
              <w:jc w:val="center"/>
              <w:rPr>
                <w:rFonts w:hint="eastAsia" w:ascii="宋体" w:hAnsi="宋体" w:cs="宋体"/>
              </w:rPr>
            </w:pPr>
            <w:r>
              <w:rPr>
                <w:rFonts w:hint="eastAsia" w:ascii="宋体" w:hAnsi="宋体" w:cs="宋体"/>
              </w:rPr>
              <w:t>英国物理学家牛顿在前人研究成果的基础上概括出牛顿第一定律。</w:t>
            </w:r>
          </w:p>
          <w:p w14:paraId="4D99C898">
            <w:pPr>
              <w:spacing w:line="288" w:lineRule="auto"/>
              <w:jc w:val="center"/>
              <w:rPr>
                <w:rFonts w:hint="eastAsia" w:ascii="宋体" w:hAnsi="宋体" w:cs="宋体"/>
              </w:rPr>
            </w:pPr>
            <w:r>
              <w:rPr>
                <w:rFonts w:hint="eastAsia" w:ascii="宋体" w:hAnsi="宋体" w:cs="宋体"/>
              </w:rPr>
              <w:t>一切物体在没有受到力的作用时，总保持静止状态或匀速直线运动状态。（也叫惯性定律）</w:t>
            </w:r>
          </w:p>
          <w:p w14:paraId="1FB143F7">
            <w:pPr>
              <w:spacing w:line="288" w:lineRule="auto"/>
              <w:jc w:val="center"/>
              <w:rPr>
                <w:rFonts w:hint="eastAsia" w:ascii="宋体" w:hAnsi="宋体" w:cs="宋体"/>
              </w:rPr>
            </w:pPr>
            <w:r>
              <w:rPr>
                <w:rFonts w:hint="eastAsia" w:ascii="宋体" w:hAnsi="宋体" w:cs="宋体"/>
              </w:rPr>
              <w:t>牛顿第一定律是在大量经验事实的基础上推理得出的，不能用实验直接验证。</w:t>
            </w:r>
          </w:p>
        </w:tc>
      </w:tr>
      <w:tr w14:paraId="5FE9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1D73DC17">
            <w:pPr>
              <w:spacing w:line="288" w:lineRule="auto"/>
              <w:jc w:val="center"/>
              <w:rPr>
                <w:rFonts w:hint="eastAsia" w:ascii="宋体" w:hAnsi="宋体" w:cs="宋体"/>
                <w:b/>
                <w:bCs/>
              </w:rPr>
            </w:pPr>
            <w:r>
              <w:rPr>
                <w:rFonts w:hint="eastAsia" w:ascii="宋体" w:hAnsi="宋体" w:cs="宋体"/>
                <w:b/>
                <w:bCs/>
              </w:rPr>
              <w:t>理解</w:t>
            </w:r>
          </w:p>
        </w:tc>
        <w:tc>
          <w:tcPr>
            <w:tcW w:w="4350" w:type="pct"/>
            <w:shd w:val="clear" w:color="auto" w:fill="auto"/>
            <w:vAlign w:val="center"/>
          </w:tcPr>
          <w:p w14:paraId="00CF132F">
            <w:pPr>
              <w:spacing w:line="288" w:lineRule="auto"/>
              <w:jc w:val="left"/>
              <w:rPr>
                <w:rFonts w:hint="eastAsia" w:ascii="宋体" w:hAnsi="宋体" w:cs="宋体"/>
              </w:rPr>
            </w:pPr>
            <w:r>
              <w:rPr>
                <w:rFonts w:hint="eastAsia" w:ascii="宋体" w:hAnsi="宋体" w:cs="宋体"/>
              </w:rPr>
              <w:t>①该结论是在实验的基础上经过科学推理而概括出来的；</w:t>
            </w:r>
          </w:p>
          <w:p w14:paraId="231FA7BA">
            <w:pPr>
              <w:spacing w:line="288" w:lineRule="auto"/>
              <w:jc w:val="left"/>
              <w:rPr>
                <w:rFonts w:hint="eastAsia" w:ascii="宋体" w:hAnsi="宋体" w:cs="宋体"/>
              </w:rPr>
            </w:pPr>
            <w:r>
              <w:rPr>
                <w:rFonts w:hint="eastAsia" w:ascii="宋体" w:hAnsi="宋体" w:cs="宋体"/>
              </w:rPr>
              <w:t>②“总保持静止状态或匀速直线运动状态是指物体不受外力时,原来静止的物体将永远保持静止状态，原来运动的物体将永远做匀速直线运动；</w:t>
            </w:r>
          </w:p>
          <w:p w14:paraId="10724026">
            <w:pPr>
              <w:spacing w:line="288" w:lineRule="auto"/>
              <w:jc w:val="left"/>
              <w:rPr>
                <w:rFonts w:hint="eastAsia" w:ascii="宋体" w:hAnsi="宋体" w:cs="宋体"/>
              </w:rPr>
            </w:pPr>
            <w:r>
              <w:rPr>
                <w:rFonts w:hint="eastAsia" w:ascii="宋体" w:hAnsi="宋体" w:cs="宋体"/>
              </w:rPr>
              <w:t>③力不是维持物体运动的原因,力是改变物体运动状态的原因；</w:t>
            </w:r>
          </w:p>
          <w:p w14:paraId="0A13ABEA">
            <w:pPr>
              <w:spacing w:line="288" w:lineRule="auto"/>
              <w:jc w:val="left"/>
              <w:rPr>
                <w:rFonts w:hint="eastAsia" w:ascii="宋体" w:hAnsi="宋体" w:cs="宋体"/>
              </w:rPr>
            </w:pPr>
            <w:r>
              <w:rPr>
                <w:rFonts w:hint="eastAsia" w:ascii="宋体" w:hAnsi="宋体" w:cs="宋体"/>
              </w:rPr>
              <w:t>④牛顿第一定律成立的条件：不受任何外力的作用,这是一种理想状态,现实中不存在这样的物体；</w:t>
            </w:r>
          </w:p>
          <w:p w14:paraId="2FB6F162">
            <w:pPr>
              <w:spacing w:line="288" w:lineRule="auto"/>
              <w:jc w:val="left"/>
              <w:rPr>
                <w:rFonts w:hint="eastAsia" w:ascii="宋体" w:hAnsi="宋体" w:cs="宋体"/>
              </w:rPr>
            </w:pPr>
            <w:r>
              <w:rPr>
                <w:rFonts w:hint="eastAsia" w:ascii="宋体" w:hAnsi="宋体" w:cs="宋体"/>
              </w:rPr>
              <w:t>⑤对于牛顿第一定律的理解要分为两个阶段：不受力之前和不受力之后。</w:t>
            </w:r>
          </w:p>
          <w:p w14:paraId="185715BB">
            <w:pPr>
              <w:spacing w:line="288" w:lineRule="auto"/>
              <w:jc w:val="left"/>
              <w:rPr>
                <w:rFonts w:hint="eastAsia" w:ascii="宋体" w:hAnsi="宋体" w:cs="宋体"/>
              </w:rPr>
            </w:pPr>
            <w:r>
              <w:rPr>
                <w:rFonts w:ascii="宋体" w:hAnsi="宋体" w:cs="宋体"/>
              </w:rPr>
              <w:drawing>
                <wp:inline distT="0" distB="0" distL="0" distR="0">
                  <wp:extent cx="2886075" cy="1047750"/>
                  <wp:effectExtent l="0" t="0" r="9525" b="0"/>
                  <wp:docPr id="1499064158"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64158" name="图片 6" descr="图片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2886075" cy="1047750"/>
                          </a:xfrm>
                          <a:prstGeom prst="rect">
                            <a:avLst/>
                          </a:prstGeom>
                          <a:noFill/>
                          <a:ln>
                            <a:noFill/>
                          </a:ln>
                        </pic:spPr>
                      </pic:pic>
                    </a:graphicData>
                  </a:graphic>
                </wp:inline>
              </w:drawing>
            </w:r>
          </w:p>
        </w:tc>
      </w:tr>
    </w:tbl>
    <w:p w14:paraId="1978AAA3">
      <w:pPr>
        <w:spacing w:line="360" w:lineRule="auto"/>
        <w:ind w:firstLine="422" w:firstLineChars="200"/>
        <w:rPr>
          <w:rFonts w:hint="eastAsia" w:ascii="宋体" w:hAnsi="宋体" w:cs="宋体"/>
          <w:b/>
          <w:bCs/>
          <w:color w:val="FF0000"/>
          <w:szCs w:val="21"/>
        </w:rPr>
      </w:pPr>
      <w:r>
        <w:rPr>
          <w:rFonts w:hint="eastAsia" w:ascii="宋体" w:hAnsi="宋体" w:cs="宋体"/>
          <w:b/>
          <w:bCs/>
          <w:color w:val="FF0000"/>
          <w:szCs w:val="21"/>
        </w:rPr>
        <w:t>三、惯性</w:t>
      </w:r>
    </w:p>
    <w:p w14:paraId="4536F9D8">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1．惯性</w:t>
      </w:r>
    </w:p>
    <w:tbl>
      <w:tblPr>
        <w:tblStyle w:val="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9"/>
        <w:gridCol w:w="8571"/>
      </w:tblGrid>
      <w:tr w14:paraId="3059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691BAA02">
            <w:pPr>
              <w:spacing w:line="288" w:lineRule="auto"/>
              <w:jc w:val="center"/>
              <w:rPr>
                <w:rFonts w:hint="eastAsia" w:ascii="宋体" w:hAnsi="宋体" w:cs="宋体"/>
                <w:b/>
                <w:bCs/>
              </w:rPr>
            </w:pPr>
            <w:r>
              <w:rPr>
                <w:rFonts w:hint="eastAsia" w:ascii="宋体" w:hAnsi="宋体" w:cs="宋体"/>
                <w:b/>
                <w:bCs/>
              </w:rPr>
              <w:t>定义</w:t>
            </w:r>
          </w:p>
        </w:tc>
        <w:tc>
          <w:tcPr>
            <w:tcW w:w="4350" w:type="pct"/>
            <w:shd w:val="clear" w:color="auto" w:fill="auto"/>
            <w:vAlign w:val="center"/>
          </w:tcPr>
          <w:p w14:paraId="6556070F">
            <w:pPr>
              <w:spacing w:line="288" w:lineRule="auto"/>
              <w:jc w:val="center"/>
              <w:rPr>
                <w:rFonts w:hint="eastAsia" w:ascii="宋体" w:hAnsi="宋体" w:cs="宋体"/>
              </w:rPr>
            </w:pPr>
            <w:r>
              <w:rPr>
                <w:rFonts w:hint="eastAsia" w:ascii="宋体" w:hAnsi="宋体" w:cs="宋体"/>
              </w:rPr>
              <w:t>一切物体都有保持原来运动状态不变的性质，我们把这种性质叫做惯性。</w:t>
            </w:r>
          </w:p>
        </w:tc>
      </w:tr>
      <w:tr w14:paraId="685F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7E1C8D38">
            <w:pPr>
              <w:spacing w:line="288" w:lineRule="auto"/>
              <w:jc w:val="center"/>
              <w:rPr>
                <w:rFonts w:hint="eastAsia" w:ascii="宋体" w:hAnsi="宋体" w:cs="宋体"/>
                <w:b/>
                <w:bCs/>
              </w:rPr>
            </w:pPr>
            <w:r>
              <w:rPr>
                <w:rFonts w:hint="eastAsia" w:ascii="宋体" w:hAnsi="宋体" w:cs="宋体"/>
                <w:b/>
                <w:bCs/>
              </w:rPr>
              <w:t>影响因素</w:t>
            </w:r>
          </w:p>
        </w:tc>
        <w:tc>
          <w:tcPr>
            <w:tcW w:w="4350" w:type="pct"/>
            <w:shd w:val="clear" w:color="auto" w:fill="auto"/>
            <w:vAlign w:val="center"/>
          </w:tcPr>
          <w:p w14:paraId="286290F6">
            <w:pPr>
              <w:spacing w:line="288" w:lineRule="auto"/>
              <w:jc w:val="left"/>
              <w:rPr>
                <w:rFonts w:hint="eastAsia" w:ascii="宋体" w:hAnsi="宋体" w:cs="宋体"/>
              </w:rPr>
            </w:pPr>
            <w:r>
              <w:rPr>
                <w:rFonts w:hint="eastAsia" w:ascii="宋体" w:hAnsi="宋体" w:cs="宋体"/>
              </w:rPr>
              <w:t>惯性的大小与物体的质量有关，质量越大，惯性越大，物体的运动状态越难改变。与物体是否受力、运动快慢无关。</w:t>
            </w:r>
          </w:p>
        </w:tc>
      </w:tr>
      <w:tr w14:paraId="51078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42D3FE09">
            <w:pPr>
              <w:spacing w:line="288" w:lineRule="auto"/>
              <w:jc w:val="center"/>
              <w:rPr>
                <w:rFonts w:hint="eastAsia" w:ascii="宋体" w:hAnsi="宋体" w:cs="宋体"/>
                <w:b/>
                <w:bCs/>
              </w:rPr>
            </w:pPr>
            <w:r>
              <w:rPr>
                <w:rFonts w:hint="eastAsia" w:ascii="宋体" w:hAnsi="宋体" w:cs="宋体"/>
                <w:b/>
                <w:bCs/>
              </w:rPr>
              <w:t>理解</w:t>
            </w:r>
          </w:p>
        </w:tc>
        <w:tc>
          <w:tcPr>
            <w:tcW w:w="4350" w:type="pct"/>
            <w:shd w:val="clear" w:color="auto" w:fill="auto"/>
            <w:vAlign w:val="center"/>
          </w:tcPr>
          <w:p w14:paraId="59C57729">
            <w:pPr>
              <w:spacing w:line="288" w:lineRule="auto"/>
              <w:jc w:val="left"/>
              <w:textAlignment w:val="center"/>
              <w:rPr>
                <w:rFonts w:hint="eastAsia" w:ascii="宋体" w:hAnsi="宋体" w:cs="宋体"/>
                <w:szCs w:val="21"/>
              </w:rPr>
            </w:pPr>
            <w:r>
              <w:rPr>
                <w:rFonts w:hint="eastAsia" w:ascii="宋体" w:hAnsi="宋体" w:cs="宋体"/>
              </w:rPr>
              <w:t>①</w:t>
            </w:r>
            <w:r>
              <w:rPr>
                <w:rFonts w:hint="eastAsia" w:ascii="宋体" w:hAnsi="宋体" w:cs="宋体"/>
                <w:szCs w:val="21"/>
              </w:rPr>
              <w:t>一切</w:t>
            </w:r>
            <w:r>
              <w:fldChar w:fldCharType="begin"/>
            </w:r>
            <w:r>
              <w:instrText xml:space="preserve"> HYPERLINK "http://www.so.com/s?q=%E7%89%A9%E4%BD%93&amp;ie=utf-8&amp;src=internal_wenda_recommend_textn" \t "https://wenda.so.com/q/_blank" </w:instrText>
            </w:r>
            <w:r>
              <w:fldChar w:fldCharType="separate"/>
            </w:r>
            <w:r>
              <w:rPr>
                <w:rFonts w:hint="eastAsia" w:ascii="宋体" w:hAnsi="宋体" w:cs="宋体"/>
                <w:szCs w:val="21"/>
              </w:rPr>
              <w:t>物体</w:t>
            </w:r>
            <w:r>
              <w:rPr>
                <w:rFonts w:hint="eastAsia" w:ascii="宋体" w:hAnsi="宋体" w:cs="宋体"/>
                <w:szCs w:val="21"/>
              </w:rPr>
              <w:fldChar w:fldCharType="end"/>
            </w:r>
            <w:r>
              <w:rPr>
                <w:rFonts w:hint="eastAsia" w:ascii="宋体" w:hAnsi="宋体" w:cs="宋体"/>
                <w:szCs w:val="21"/>
              </w:rPr>
              <w:t>具有惯性；</w:t>
            </w:r>
          </w:p>
          <w:p w14:paraId="07793C36">
            <w:pPr>
              <w:spacing w:line="288" w:lineRule="auto"/>
              <w:jc w:val="left"/>
              <w:textAlignment w:val="center"/>
              <w:rPr>
                <w:rFonts w:hint="eastAsia" w:ascii="宋体" w:hAnsi="宋体" w:cs="宋体"/>
              </w:rPr>
            </w:pPr>
            <w:r>
              <w:rPr>
                <w:rFonts w:hint="eastAsia" w:ascii="宋体" w:hAnsi="宋体" w:cs="宋体"/>
              </w:rPr>
              <w:t>②</w:t>
            </w:r>
            <w:r>
              <w:rPr>
                <w:rFonts w:hint="eastAsia" w:ascii="宋体" w:hAnsi="宋体" w:cs="宋体"/>
                <w:szCs w:val="21"/>
              </w:rPr>
              <w:t>惯性是物体的一种属性，而不是一种力。所以不能说“受到惯性”、“惯性力”，只能说“由于惯性”或“具有惯性”。</w:t>
            </w:r>
          </w:p>
        </w:tc>
      </w:tr>
      <w:tr w14:paraId="10C2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29FA53E0">
            <w:pPr>
              <w:spacing w:line="288" w:lineRule="auto"/>
              <w:jc w:val="center"/>
              <w:rPr>
                <w:rFonts w:hint="eastAsia" w:ascii="宋体" w:hAnsi="宋体" w:cs="宋体"/>
                <w:b/>
                <w:bCs/>
              </w:rPr>
            </w:pPr>
            <w:r>
              <w:rPr>
                <w:rFonts w:hint="eastAsia" w:ascii="宋体" w:hAnsi="宋体" w:cs="宋体"/>
                <w:b/>
                <w:bCs/>
              </w:rPr>
              <w:t>利用</w:t>
            </w:r>
          </w:p>
        </w:tc>
        <w:tc>
          <w:tcPr>
            <w:tcW w:w="4350" w:type="pct"/>
            <w:shd w:val="clear" w:color="auto" w:fill="auto"/>
            <w:vAlign w:val="center"/>
          </w:tcPr>
          <w:p w14:paraId="037092F8">
            <w:pPr>
              <w:spacing w:line="288" w:lineRule="auto"/>
              <w:jc w:val="left"/>
              <w:rPr>
                <w:rFonts w:hint="eastAsia" w:ascii="宋体" w:hAnsi="宋体" w:cs="宋体"/>
              </w:rPr>
            </w:pPr>
            <w:r>
              <w:rPr>
                <w:rFonts w:hint="eastAsia" w:ascii="宋体" w:hAnsi="宋体" w:cs="宋体"/>
                <w:szCs w:val="21"/>
              </w:rPr>
              <w:t>①跳远运动员的助跑；②用力可以将石头甩出很远；③利用盛水</w:t>
            </w:r>
            <w:r>
              <w:fldChar w:fldCharType="begin"/>
            </w:r>
            <w:r>
              <w:instrText xml:space="preserve"> HYPERLINK "http://www.so.com/s?q=%E5%AE%B9%E5%99%A8&amp;ie=utf-8&amp;src=internal_wenda_recommend_textn" \t "https://wenda.so.com/q/_blank" </w:instrText>
            </w:r>
            <w:r>
              <w:fldChar w:fldCharType="separate"/>
            </w:r>
            <w:r>
              <w:rPr>
                <w:rFonts w:hint="eastAsia" w:ascii="宋体" w:hAnsi="宋体" w:cs="宋体"/>
                <w:szCs w:val="21"/>
              </w:rPr>
              <w:t>容器</w:t>
            </w:r>
            <w:r>
              <w:rPr>
                <w:rFonts w:hint="eastAsia" w:ascii="宋体" w:hAnsi="宋体" w:cs="宋体"/>
                <w:szCs w:val="21"/>
              </w:rPr>
              <w:fldChar w:fldCharType="end"/>
            </w:r>
            <w:r>
              <w:rPr>
                <w:rFonts w:hint="eastAsia" w:ascii="宋体" w:hAnsi="宋体" w:cs="宋体"/>
                <w:szCs w:val="21"/>
              </w:rPr>
              <w:t>，泼水浇菜；④烧锅炉时，用铁锨往</w:t>
            </w:r>
            <w:r>
              <w:fldChar w:fldCharType="begin"/>
            </w:r>
            <w:r>
              <w:instrText xml:space="preserve"> HYPERLINK "http://www.so.com/s?q=%E7%82%89%E8%86%9B&amp;ie=utf-8&amp;src=internal_wenda_recommend_textn" \t "https://wenda.so.com/q/_blank" </w:instrText>
            </w:r>
            <w:r>
              <w:fldChar w:fldCharType="separate"/>
            </w:r>
            <w:r>
              <w:rPr>
                <w:rFonts w:hint="eastAsia" w:ascii="宋体" w:hAnsi="宋体" w:cs="宋体"/>
                <w:szCs w:val="21"/>
              </w:rPr>
              <w:t>炉膛</w:t>
            </w:r>
            <w:r>
              <w:rPr>
                <w:rFonts w:hint="eastAsia" w:ascii="宋体" w:hAnsi="宋体" w:cs="宋体"/>
                <w:szCs w:val="21"/>
              </w:rPr>
              <w:fldChar w:fldCharType="end"/>
            </w:r>
            <w:r>
              <w:rPr>
                <w:rFonts w:hint="eastAsia" w:ascii="宋体" w:hAnsi="宋体" w:cs="宋体"/>
                <w:szCs w:val="21"/>
              </w:rPr>
              <w:t>内添加煤；⑤撞击锤柄几下，套紧锤头；⑥使劲甩手可把手上的水甩掉；⑦拍打衣服可除去灰尘等。</w:t>
            </w:r>
          </w:p>
        </w:tc>
      </w:tr>
      <w:tr w14:paraId="06B83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pct"/>
            <w:shd w:val="clear" w:color="auto" w:fill="9DD3A3"/>
            <w:vAlign w:val="center"/>
          </w:tcPr>
          <w:p w14:paraId="1DF317F7">
            <w:pPr>
              <w:spacing w:line="288" w:lineRule="auto"/>
              <w:jc w:val="center"/>
              <w:rPr>
                <w:rFonts w:hint="eastAsia" w:ascii="宋体" w:hAnsi="宋体" w:cs="宋体"/>
                <w:b/>
                <w:bCs/>
              </w:rPr>
            </w:pPr>
            <w:r>
              <w:rPr>
                <w:rFonts w:hint="eastAsia" w:ascii="宋体" w:hAnsi="宋体" w:cs="宋体"/>
                <w:b/>
                <w:bCs/>
              </w:rPr>
              <w:t>防范</w:t>
            </w:r>
          </w:p>
        </w:tc>
        <w:tc>
          <w:tcPr>
            <w:tcW w:w="4350" w:type="pct"/>
            <w:shd w:val="clear" w:color="auto" w:fill="auto"/>
            <w:vAlign w:val="center"/>
          </w:tcPr>
          <w:p w14:paraId="11EB30B5">
            <w:pPr>
              <w:spacing w:line="288" w:lineRule="auto"/>
              <w:jc w:val="left"/>
              <w:rPr>
                <w:rFonts w:hint="eastAsia" w:ascii="宋体" w:hAnsi="宋体" w:cs="宋体"/>
              </w:rPr>
            </w:pPr>
            <w:r>
              <w:rPr>
                <w:rFonts w:hint="eastAsia" w:ascii="宋体" w:hAnsi="宋体" w:cs="宋体"/>
                <w:szCs w:val="21"/>
              </w:rPr>
              <w:t>①小型客车前排乘客要系安全带；②</w:t>
            </w:r>
            <w:r>
              <w:fldChar w:fldCharType="begin"/>
            </w:r>
            <w:r>
              <w:instrText xml:space="preserve">HYPERLINK "http://www.so.com/s?q=%E8%BD%A6%E8%BE%86&amp;ie=utf-8&amp;src=internal_wenda_recommend_textn" \t "https://wenda.so.com/q/_blank"</w:instrText>
            </w:r>
            <w:r>
              <w:fldChar w:fldCharType="separate"/>
            </w:r>
            <w:r>
              <w:rPr>
                <w:rFonts w:hint="eastAsia" w:ascii="宋体" w:hAnsi="宋体" w:cs="宋体"/>
                <w:szCs w:val="21"/>
              </w:rPr>
              <w:t>车辆</w:t>
            </w:r>
            <w:r>
              <w:fldChar w:fldCharType="end"/>
            </w:r>
            <w:r>
              <w:rPr>
                <w:rFonts w:hint="eastAsia" w:ascii="宋体" w:hAnsi="宋体" w:cs="宋体"/>
                <w:szCs w:val="21"/>
              </w:rPr>
              <w:t>行使要保持距离；③运输玻璃制品，装玻璃制品需要包装且要垫上很厚的泡沫塑料；④骑自行车的速度太快，容易发生事故；⑤当汽车超载时，汽车遇到紧急情况时，车不容易刹住等。</w:t>
            </w:r>
          </w:p>
        </w:tc>
      </w:tr>
    </w:tbl>
    <w:p w14:paraId="645452FC">
      <w:pPr>
        <w:snapToGrid w:val="0"/>
        <w:spacing w:line="360" w:lineRule="auto"/>
        <w:ind w:left="315" w:firstLine="422" w:firstLineChars="200"/>
        <w:rPr>
          <w:rFonts w:hint="eastAsia" w:ascii="宋体" w:hAnsi="宋体" w:cs="宋体"/>
          <w:b/>
          <w:bCs/>
          <w:color w:val="00B050"/>
          <w:szCs w:val="21"/>
        </w:rPr>
      </w:pPr>
      <w:r>
        <w:rPr>
          <w:rFonts w:hint="eastAsia" w:ascii="宋体" w:hAnsi="宋体" w:cs="宋体"/>
          <w:b/>
          <w:bCs/>
          <w:color w:val="00B050"/>
          <w:szCs w:val="21"/>
        </w:rPr>
        <w:t>2．解释生活中的惯性现象</w:t>
      </w:r>
    </w:p>
    <w:p w14:paraId="1200812A">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一般步骤：</w:t>
      </w:r>
      <w:r>
        <w:rPr>
          <w:rFonts w:hint="eastAsia" w:ascii="宋体" w:hAnsi="宋体" w:cs="宋体"/>
          <w:bCs/>
          <w:color w:val="000000"/>
          <w:szCs w:val="21"/>
        </w:rPr>
        <w:t>（1）明确物体原来的运动状态；</w:t>
      </w:r>
    </w:p>
    <w:p w14:paraId="3867E626">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（2）</w:t>
      </w:r>
      <w:bookmarkStart w:id="5" w:name="OLE_LINK1"/>
      <w:r>
        <w:rPr>
          <w:rFonts w:hint="eastAsia" w:ascii="宋体" w:hAnsi="宋体" w:cs="宋体"/>
          <w:bCs/>
          <w:color w:val="000000"/>
          <w:szCs w:val="21"/>
        </w:rPr>
        <w:t>找出物体运动状态改变的部分</w:t>
      </w:r>
      <w:bookmarkEnd w:id="5"/>
      <w:r>
        <w:rPr>
          <w:rFonts w:hint="eastAsia" w:ascii="宋体" w:hAnsi="宋体" w:cs="宋体"/>
          <w:bCs/>
          <w:color w:val="000000"/>
          <w:szCs w:val="21"/>
        </w:rPr>
        <w:t>；</w:t>
      </w:r>
    </w:p>
    <w:p w14:paraId="04F51AFF">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（3）由于惯性保持原来的运动状态；</w:t>
      </w:r>
    </w:p>
    <w:p w14:paraId="4A195E49">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（4）得出结论。</w:t>
      </w:r>
    </w:p>
    <w:p w14:paraId="4A42F275">
      <w:pPr>
        <w:spacing w:line="360" w:lineRule="auto"/>
        <w:ind w:left="315" w:firstLine="420" w:firstLineChars="200"/>
        <w:rPr>
          <w:rFonts w:hint="eastAsia" w:ascii="宋体" w:hAnsi="宋体" w:cs="宋体"/>
          <w:bCs/>
          <w:color w:val="000000"/>
          <w:szCs w:val="21"/>
        </w:rPr>
      </w:pPr>
      <w:r>
        <w:rPr>
          <w:rFonts w:hint="eastAsia" w:ascii="宋体" w:hAnsi="宋体" w:cs="宋体"/>
          <w:bCs/>
          <w:color w:val="000000"/>
          <w:szCs w:val="21"/>
        </w:rPr>
        <w:t>如锤子的锤头松了，人们常用撞击锤柄下端的方法使锤头紧套在锤柄上。如图所示</w:t>
      </w:r>
    </w:p>
    <w:p w14:paraId="055C477A">
      <w:pPr>
        <w:spacing w:line="360" w:lineRule="auto"/>
        <w:ind w:left="315"/>
        <w:jc w:val="center"/>
        <w:rPr>
          <w:rFonts w:hint="eastAsia" w:ascii="宋体" w:hAnsi="宋体" w:cs="宋体"/>
          <w:bCs/>
          <w:color w:val="000000"/>
          <w:szCs w:val="21"/>
        </w:rPr>
      </w:pPr>
      <w:r>
        <w:drawing>
          <wp:inline distT="0" distB="0" distL="0" distR="0">
            <wp:extent cx="1066800" cy="1123950"/>
            <wp:effectExtent l="0" t="0" r="0" b="0"/>
            <wp:docPr id="15877608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60840" name="图片 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1066800" cy="1123950"/>
                    </a:xfrm>
                    <a:prstGeom prst="rect">
                      <a:avLst/>
                    </a:prstGeom>
                    <a:noFill/>
                    <a:ln>
                      <a:noFill/>
                    </a:ln>
                  </pic:spPr>
                </pic:pic>
              </a:graphicData>
            </a:graphic>
          </wp:inline>
        </w:drawing>
      </w:r>
    </w:p>
    <w:p w14:paraId="402EC60C">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①明确物体原来的运动状态：</w:t>
      </w:r>
      <w:r>
        <w:rPr>
          <w:rFonts w:hint="eastAsia" w:ascii="宋体" w:hAnsi="宋体" w:cs="宋体"/>
          <w:bCs/>
          <w:color w:val="000000"/>
          <w:szCs w:val="21"/>
        </w:rPr>
        <w:t>锤头和锤柄一起向下运动；</w:t>
      </w:r>
    </w:p>
    <w:p w14:paraId="5D709313">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②找出物体运动状态改变的部分：</w:t>
      </w:r>
      <w:r>
        <w:rPr>
          <w:rFonts w:hint="eastAsia" w:ascii="宋体" w:hAnsi="宋体" w:cs="宋体"/>
          <w:bCs/>
          <w:color w:val="000000"/>
          <w:szCs w:val="21"/>
        </w:rPr>
        <w:t>锤柄突然停止；</w:t>
      </w:r>
    </w:p>
    <w:p w14:paraId="42C71C24">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③由于惯性保持原来的运动状态：</w:t>
      </w:r>
      <w:r>
        <w:rPr>
          <w:rFonts w:hint="eastAsia" w:ascii="宋体" w:hAnsi="宋体" w:cs="宋体"/>
          <w:bCs/>
          <w:color w:val="000000"/>
          <w:szCs w:val="21"/>
        </w:rPr>
        <w:t>锤头由于惯性会继续向下运动；</w:t>
      </w:r>
    </w:p>
    <w:p w14:paraId="6B8F5B8E">
      <w:pPr>
        <w:spacing w:line="360" w:lineRule="auto"/>
        <w:ind w:left="315" w:firstLine="422" w:firstLineChars="200"/>
        <w:rPr>
          <w:rFonts w:hint="eastAsia" w:ascii="宋体" w:hAnsi="宋体" w:cs="宋体"/>
          <w:bCs/>
          <w:color w:val="000000"/>
          <w:szCs w:val="21"/>
        </w:rPr>
      </w:pPr>
      <w:r>
        <w:rPr>
          <w:rFonts w:hint="eastAsia" w:ascii="宋体" w:hAnsi="宋体" w:cs="宋体"/>
          <w:b/>
          <w:color w:val="000000"/>
          <w:szCs w:val="21"/>
        </w:rPr>
        <w:t>④得出结论：</w:t>
      </w:r>
      <w:r>
        <w:rPr>
          <w:rFonts w:hint="eastAsia" w:ascii="宋体" w:hAnsi="宋体" w:cs="宋体"/>
          <w:bCs/>
          <w:color w:val="000000"/>
          <w:szCs w:val="21"/>
        </w:rPr>
        <w:t>锤头就会牢牢地套在锤柄上了。</w:t>
      </w:r>
    </w:p>
    <w:p w14:paraId="75B8458D">
      <w:pPr>
        <w:spacing w:line="360" w:lineRule="auto"/>
        <w:ind w:left="315"/>
        <w:jc w:val="center"/>
      </w:pPr>
      <w:r>
        <w:drawing>
          <wp:inline distT="0" distB="0" distL="0" distR="0">
            <wp:extent cx="1323975" cy="390525"/>
            <wp:effectExtent l="0" t="0" r="9525" b="9525"/>
            <wp:docPr id="11493336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3673" name="图片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395132E0">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1．对牛顿第一定律的理解</w:t>
      </w:r>
    </w:p>
    <w:p w14:paraId="7B199091">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（1）不受力的物体，可能处于静止状态，也可能处于匀速直线运动状态。</w:t>
      </w:r>
    </w:p>
    <w:p w14:paraId="1ECBF8A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（2）牛顿第一定律说明力是改变物体运动状态的原因。</w:t>
      </w:r>
    </w:p>
    <w:p w14:paraId="120FAAD7">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（3）牛顿第一定律是在大量经验事实的基础上推理得出的，不能用实验直接验证。这种实验方法叫做理想实验法。</w:t>
      </w:r>
    </w:p>
    <w:p w14:paraId="7E19B119">
      <w:pPr>
        <w:snapToGrid w:val="0"/>
        <w:spacing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2．对惯性的理解</w:t>
      </w:r>
    </w:p>
    <w:p w14:paraId="3AAC18B9">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 xml:space="preserve"> （1）惯性是物体保持原来运动状态不变的固有属性，不是力，因此不能说成惯性力，更不能与力比较大小。</w:t>
      </w:r>
    </w:p>
    <w:p w14:paraId="773D48C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（2）一切物体在任何情况下都具有惯性。</w:t>
      </w:r>
    </w:p>
    <w:p w14:paraId="56637EEC">
      <w:pPr>
        <w:snapToGrid w:val="0"/>
        <w:spacing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（3）惯性只与质量有关：质量大，惯性就大，运动状态难改变；反之，惯性就小，运动状态易改变。</w:t>
      </w:r>
    </w:p>
    <w:p w14:paraId="42091015">
      <w:pPr>
        <w:pStyle w:val="2"/>
        <w:ind w:left="315"/>
        <w:rPr>
          <w:color w:val="auto"/>
          <w:shd w:val="clear" w:color="FFFFFF" w:fill="D9D9D9"/>
        </w:rPr>
      </w:pPr>
      <w:r>
        <w:rPr>
          <w:color w:val="auto"/>
          <w:shd w:val="clear" w:color="FFFFFF" w:fill="D9D9D9"/>
        </w:rPr>
        <w:t>考点</w:t>
      </w:r>
      <w:r>
        <w:rPr>
          <w:rFonts w:hint="eastAsia"/>
          <w:color w:val="auto"/>
          <w:shd w:val="clear" w:color="FFFFFF" w:fill="D9D9D9"/>
        </w:rPr>
        <w:t>六</w:t>
      </w:r>
      <w:r>
        <w:rPr>
          <w:color w:val="auto"/>
          <w:shd w:val="clear" w:color="FFFFFF" w:fill="D9D9D9"/>
        </w:rPr>
        <w:t xml:space="preserve">  </w:t>
      </w:r>
      <w:r>
        <w:rPr>
          <w:rFonts w:hint="eastAsia"/>
          <w:color w:val="auto"/>
          <w:shd w:val="clear" w:color="FFFFFF" w:fill="D9D9D9"/>
        </w:rPr>
        <w:t>力与运动的关系</w:t>
      </w:r>
    </w:p>
    <w:p w14:paraId="70BAC221">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一、力的作用效果</w:t>
      </w:r>
    </w:p>
    <w:p w14:paraId="47B65749">
      <w:pPr>
        <w:spacing w:line="360" w:lineRule="auto"/>
        <w:ind w:left="315" w:firstLine="422" w:firstLineChars="200"/>
        <w:rPr>
          <w:rFonts w:hint="eastAsia" w:ascii="宋体" w:hAnsi="宋体" w:cs="宋体"/>
        </w:rPr>
      </w:pPr>
      <w:r>
        <w:rPr>
          <w:rFonts w:hint="eastAsia" w:ascii="宋体" w:hAnsi="宋体" w:cs="宋体"/>
          <w:b/>
          <w:color w:val="00B050"/>
          <w:szCs w:val="21"/>
        </w:rPr>
        <w:t>1．</w:t>
      </w:r>
      <w:r>
        <w:rPr>
          <w:rFonts w:hint="eastAsia" w:ascii="宋体" w:hAnsi="宋体" w:cs="宋体"/>
        </w:rPr>
        <w:t>力可以改变物体的形状（或者说成“使物体发生形变”）。</w:t>
      </w:r>
    </w:p>
    <w:p w14:paraId="393F698E">
      <w:pPr>
        <w:spacing w:line="360" w:lineRule="auto"/>
        <w:ind w:left="315" w:firstLine="422" w:firstLineChars="200"/>
        <w:rPr>
          <w:rFonts w:hint="eastAsia" w:ascii="宋体" w:hAnsi="宋体" w:cs="宋体"/>
        </w:rPr>
      </w:pPr>
      <w:r>
        <w:rPr>
          <w:rFonts w:hint="eastAsia" w:ascii="宋体" w:hAnsi="宋体" w:cs="宋体"/>
          <w:b/>
          <w:color w:val="00B050"/>
          <w:szCs w:val="21"/>
        </w:rPr>
        <w:t>2．</w:t>
      </w:r>
      <w:r>
        <w:rPr>
          <w:rFonts w:hint="eastAsia" w:ascii="宋体" w:hAnsi="宋体" w:cs="宋体"/>
        </w:rPr>
        <w:t>力可以改变物体的运动状态（运动状态的改变包括由静止到运动，由运动到静止，速度大小或运动方向发生变化）。</w:t>
      </w:r>
    </w:p>
    <w:p w14:paraId="50C144DA">
      <w:pPr>
        <w:pStyle w:val="4"/>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二、力与运动的关系</w:t>
      </w:r>
    </w:p>
    <w:p w14:paraId="217B37FD">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1．根据物体受力情况判断物体运动状态</w:t>
      </w:r>
    </w:p>
    <w:tbl>
      <w:tblPr>
        <w:tblStyle w:val="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7"/>
        <w:gridCol w:w="1835"/>
        <w:gridCol w:w="6480"/>
      </w:tblGrid>
      <w:tr w14:paraId="0262F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1" w:type="pct"/>
            <w:gridSpan w:val="2"/>
            <w:tcBorders>
              <w:tl2br w:val="nil"/>
              <w:tr2bl w:val="nil"/>
            </w:tcBorders>
            <w:shd w:val="clear" w:color="auto" w:fill="92CDDC"/>
            <w:vAlign w:val="center"/>
          </w:tcPr>
          <w:p w14:paraId="0F1FA1C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受力情况</w:t>
            </w:r>
          </w:p>
        </w:tc>
        <w:tc>
          <w:tcPr>
            <w:tcW w:w="3288" w:type="pct"/>
            <w:tcBorders>
              <w:tl2br w:val="nil"/>
              <w:tr2bl w:val="nil"/>
            </w:tcBorders>
            <w:shd w:val="clear" w:color="auto" w:fill="92CDDC"/>
            <w:vAlign w:val="center"/>
          </w:tcPr>
          <w:p w14:paraId="4B8D2F7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运动状态</w:t>
            </w:r>
          </w:p>
        </w:tc>
      </w:tr>
      <w:tr w14:paraId="21BD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1" w:type="pct"/>
            <w:gridSpan w:val="2"/>
            <w:tcBorders>
              <w:tl2br w:val="nil"/>
              <w:tr2bl w:val="nil"/>
            </w:tcBorders>
            <w:shd w:val="clear" w:color="auto" w:fill="auto"/>
            <w:vAlign w:val="center"/>
          </w:tcPr>
          <w:p w14:paraId="2AB4B6E2">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物体不受力时</w:t>
            </w:r>
          </w:p>
        </w:tc>
        <w:tc>
          <w:tcPr>
            <w:tcW w:w="3288" w:type="pct"/>
            <w:tcBorders>
              <w:tl2br w:val="nil"/>
              <w:tr2bl w:val="nil"/>
            </w:tcBorders>
            <w:shd w:val="clear" w:color="auto" w:fill="auto"/>
            <w:vAlign w:val="center"/>
          </w:tcPr>
          <w:p w14:paraId="71D8B5A5">
            <w:pPr>
              <w:snapToGrid w:val="0"/>
              <w:spacing w:line="288" w:lineRule="auto"/>
              <w:jc w:val="left"/>
              <w:rPr>
                <w:rFonts w:hint="eastAsia" w:ascii="宋体" w:hAnsi="宋体" w:cs="宋体"/>
                <w:color w:val="000000"/>
                <w:szCs w:val="21"/>
              </w:rPr>
            </w:pPr>
            <w:r>
              <w:rPr>
                <w:rFonts w:hint="eastAsia" w:ascii="宋体" w:hAnsi="宋体" w:cs="宋体"/>
                <w:color w:val="000000"/>
                <w:szCs w:val="21"/>
              </w:rPr>
              <w:t>静止或做匀速直线运动</w:t>
            </w:r>
          </w:p>
        </w:tc>
      </w:tr>
      <w:tr w14:paraId="305B0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 w:type="pct"/>
            <w:vMerge w:val="restart"/>
            <w:tcBorders>
              <w:tl2br w:val="nil"/>
              <w:tr2bl w:val="nil"/>
            </w:tcBorders>
            <w:shd w:val="clear" w:color="auto" w:fill="auto"/>
            <w:vAlign w:val="center"/>
          </w:tcPr>
          <w:p w14:paraId="7DBCA5AA">
            <w:pPr>
              <w:snapToGrid w:val="0"/>
              <w:spacing w:line="288" w:lineRule="auto"/>
              <w:jc w:val="center"/>
              <w:rPr>
                <w:rFonts w:hint="eastAsia" w:ascii="宋体" w:hAnsi="宋体" w:cs="宋体"/>
                <w:color w:val="000000"/>
                <w:szCs w:val="21"/>
              </w:rPr>
            </w:pPr>
            <w:r>
              <w:rPr>
                <w:rFonts w:hint="eastAsia" w:ascii="宋体" w:hAnsi="宋体" w:cs="宋体"/>
                <w:color w:val="000000"/>
                <w:szCs w:val="21"/>
              </w:rPr>
              <w:t>物体受力时</w:t>
            </w:r>
          </w:p>
        </w:tc>
        <w:tc>
          <w:tcPr>
            <w:tcW w:w="931" w:type="pct"/>
            <w:tcBorders>
              <w:tl2br w:val="nil"/>
              <w:tr2bl w:val="nil"/>
            </w:tcBorders>
            <w:shd w:val="clear" w:color="auto" w:fill="auto"/>
            <w:vAlign w:val="center"/>
          </w:tcPr>
          <w:p w14:paraId="492C6617">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w:t>
            </w:r>
          </w:p>
        </w:tc>
        <w:tc>
          <w:tcPr>
            <w:tcW w:w="3288" w:type="pct"/>
            <w:tcBorders>
              <w:tl2br w:val="nil"/>
              <w:tr2bl w:val="nil"/>
            </w:tcBorders>
            <w:shd w:val="clear" w:color="auto" w:fill="auto"/>
            <w:vAlign w:val="center"/>
          </w:tcPr>
          <w:p w14:paraId="47555998">
            <w:pPr>
              <w:snapToGrid w:val="0"/>
              <w:spacing w:line="288" w:lineRule="auto"/>
              <w:jc w:val="left"/>
              <w:rPr>
                <w:rFonts w:hint="eastAsia" w:ascii="宋体" w:hAnsi="宋体" w:cs="宋体"/>
                <w:color w:val="000000"/>
                <w:szCs w:val="21"/>
              </w:rPr>
            </w:pPr>
            <w:r>
              <w:rPr>
                <w:rFonts w:hint="eastAsia" w:ascii="宋体" w:hAnsi="宋体" w:cs="宋体"/>
                <w:color w:val="000000"/>
                <w:szCs w:val="21"/>
              </w:rPr>
              <w:t>静止或做匀速直线运动</w:t>
            </w:r>
          </w:p>
        </w:tc>
      </w:tr>
      <w:tr w14:paraId="5267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0" w:type="pct"/>
            <w:vMerge w:val="continue"/>
            <w:tcBorders>
              <w:tl2br w:val="nil"/>
              <w:tr2bl w:val="nil"/>
            </w:tcBorders>
            <w:shd w:val="clear" w:color="auto" w:fill="auto"/>
            <w:vAlign w:val="center"/>
          </w:tcPr>
          <w:p w14:paraId="2E89F902">
            <w:pPr>
              <w:snapToGrid w:val="0"/>
              <w:spacing w:line="360" w:lineRule="auto"/>
              <w:jc w:val="center"/>
              <w:rPr>
                <w:rFonts w:hint="eastAsia" w:ascii="宋体" w:hAnsi="宋体" w:cs="宋体"/>
                <w:color w:val="000000"/>
                <w:szCs w:val="21"/>
              </w:rPr>
            </w:pPr>
          </w:p>
        </w:tc>
        <w:tc>
          <w:tcPr>
            <w:tcW w:w="931" w:type="pct"/>
            <w:tcBorders>
              <w:tl2br w:val="nil"/>
              <w:tr2bl w:val="nil"/>
            </w:tcBorders>
            <w:shd w:val="clear" w:color="auto" w:fill="auto"/>
            <w:vAlign w:val="center"/>
          </w:tcPr>
          <w:p w14:paraId="7E228CF3">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受非平衡力</w:t>
            </w:r>
          </w:p>
        </w:tc>
        <w:tc>
          <w:tcPr>
            <w:tcW w:w="3288" w:type="pct"/>
            <w:tcBorders>
              <w:tl2br w:val="nil"/>
              <w:tr2bl w:val="nil"/>
            </w:tcBorders>
            <w:shd w:val="clear" w:color="auto" w:fill="auto"/>
            <w:vAlign w:val="center"/>
          </w:tcPr>
          <w:p w14:paraId="0E865492">
            <w:pPr>
              <w:snapToGrid w:val="0"/>
              <w:spacing w:line="288" w:lineRule="auto"/>
              <w:jc w:val="left"/>
              <w:rPr>
                <w:rFonts w:hint="eastAsia" w:ascii="宋体" w:hAnsi="宋体" w:cs="宋体"/>
                <w:color w:val="000000"/>
                <w:szCs w:val="21"/>
              </w:rPr>
            </w:pPr>
            <w:r>
              <w:rPr>
                <w:rFonts w:hint="eastAsia" w:ascii="宋体" w:hAnsi="宋体" w:cs="宋体"/>
                <w:color w:val="000000"/>
                <w:szCs w:val="21"/>
              </w:rPr>
              <w:t>运动状态发生改变</w:t>
            </w:r>
          </w:p>
        </w:tc>
      </w:tr>
    </w:tbl>
    <w:p w14:paraId="57C855C3">
      <w:pPr>
        <w:spacing w:line="360" w:lineRule="auto"/>
        <w:ind w:left="315" w:firstLine="422" w:firstLineChars="200"/>
        <w:rPr>
          <w:rFonts w:hint="eastAsia" w:ascii="宋体" w:hAnsi="宋体" w:cs="宋体"/>
          <w:b/>
          <w:color w:val="00B050"/>
          <w:szCs w:val="21"/>
        </w:rPr>
      </w:pPr>
      <w:r>
        <w:rPr>
          <w:rFonts w:hint="eastAsia" w:ascii="宋体" w:hAnsi="宋体" w:cs="宋体"/>
          <w:b/>
          <w:color w:val="00B050"/>
          <w:szCs w:val="21"/>
        </w:rPr>
        <w:t>2．根据物体物体运动状态判断物体受力情况</w:t>
      </w:r>
    </w:p>
    <w:tbl>
      <w:tblPr>
        <w:tblStyle w:val="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1"/>
        <w:gridCol w:w="5181"/>
      </w:tblGrid>
      <w:tr w14:paraId="3FC18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92CDDC"/>
            <w:vAlign w:val="center"/>
          </w:tcPr>
          <w:p w14:paraId="3B8F0404">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运动状态</w:t>
            </w:r>
          </w:p>
        </w:tc>
        <w:tc>
          <w:tcPr>
            <w:tcW w:w="2629" w:type="pct"/>
            <w:tcBorders>
              <w:tl2br w:val="nil"/>
              <w:tr2bl w:val="nil"/>
            </w:tcBorders>
            <w:shd w:val="clear" w:color="auto" w:fill="92CDDC"/>
            <w:vAlign w:val="center"/>
          </w:tcPr>
          <w:p w14:paraId="7899CFB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受力情况</w:t>
            </w:r>
          </w:p>
        </w:tc>
      </w:tr>
      <w:tr w14:paraId="5F46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7DBE3A46">
            <w:pPr>
              <w:snapToGrid w:val="0"/>
              <w:spacing w:line="288" w:lineRule="auto"/>
              <w:jc w:val="center"/>
              <w:rPr>
                <w:rFonts w:hint="eastAsia" w:ascii="宋体" w:hAnsi="宋体" w:cs="宋体"/>
                <w:color w:val="000000"/>
                <w:szCs w:val="21"/>
              </w:rPr>
            </w:pPr>
            <w:r>
              <w:rPr>
                <w:rFonts w:hint="eastAsia" w:ascii="宋体" w:hAnsi="宋体" w:cs="宋体"/>
                <w:color w:val="000000"/>
                <w:szCs w:val="21"/>
              </w:rPr>
              <w:t>静止</w:t>
            </w:r>
          </w:p>
        </w:tc>
        <w:tc>
          <w:tcPr>
            <w:tcW w:w="2629" w:type="pct"/>
            <w:tcBorders>
              <w:tl2br w:val="nil"/>
              <w:tr2bl w:val="nil"/>
            </w:tcBorders>
            <w:shd w:val="clear" w:color="auto" w:fill="auto"/>
            <w:vAlign w:val="center"/>
          </w:tcPr>
          <w:p w14:paraId="05CE8811">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受平衡力作用或不受力</w:t>
            </w:r>
          </w:p>
        </w:tc>
      </w:tr>
      <w:tr w14:paraId="58256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3729E5DB">
            <w:pPr>
              <w:snapToGrid w:val="0"/>
              <w:spacing w:line="288" w:lineRule="auto"/>
              <w:jc w:val="center"/>
              <w:rPr>
                <w:rFonts w:hint="eastAsia" w:ascii="宋体" w:hAnsi="宋体" w:cs="宋体"/>
                <w:color w:val="000000"/>
                <w:szCs w:val="21"/>
              </w:rPr>
            </w:pPr>
            <w:r>
              <w:rPr>
                <w:rFonts w:hint="eastAsia" w:ascii="宋体" w:hAnsi="宋体" w:cs="宋体"/>
                <w:color w:val="000000"/>
                <w:szCs w:val="21"/>
              </w:rPr>
              <w:t>匀速直线运动</w:t>
            </w:r>
          </w:p>
        </w:tc>
        <w:tc>
          <w:tcPr>
            <w:tcW w:w="2629" w:type="pct"/>
            <w:tcBorders>
              <w:tl2br w:val="nil"/>
              <w:tr2bl w:val="nil"/>
            </w:tcBorders>
            <w:shd w:val="clear" w:color="auto" w:fill="auto"/>
            <w:vAlign w:val="center"/>
          </w:tcPr>
          <w:p w14:paraId="5D63C911">
            <w:pPr>
              <w:snapToGrid w:val="0"/>
              <w:spacing w:line="288" w:lineRule="auto"/>
              <w:jc w:val="left"/>
              <w:rPr>
                <w:rFonts w:hint="eastAsia" w:ascii="宋体" w:hAnsi="宋体" w:cs="宋体"/>
                <w:color w:val="000000"/>
                <w:szCs w:val="21"/>
              </w:rPr>
            </w:pPr>
            <w:r>
              <w:rPr>
                <w:rFonts w:hint="eastAsia" w:ascii="宋体" w:hAnsi="宋体" w:cs="宋体"/>
                <w:color w:val="000000"/>
                <w:szCs w:val="21"/>
              </w:rPr>
              <w:t>受平衡力作用或不受力</w:t>
            </w:r>
          </w:p>
        </w:tc>
      </w:tr>
      <w:tr w14:paraId="2E2F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0" w:type="pct"/>
            <w:tcBorders>
              <w:tl2br w:val="nil"/>
              <w:tr2bl w:val="nil"/>
            </w:tcBorders>
            <w:shd w:val="clear" w:color="auto" w:fill="auto"/>
            <w:vAlign w:val="center"/>
          </w:tcPr>
          <w:p w14:paraId="2E172F2C">
            <w:pPr>
              <w:snapToGrid w:val="0"/>
              <w:spacing w:line="288" w:lineRule="auto"/>
              <w:jc w:val="center"/>
              <w:rPr>
                <w:rFonts w:hint="eastAsia" w:ascii="宋体" w:hAnsi="宋体" w:cs="宋体"/>
                <w:color w:val="000000"/>
                <w:szCs w:val="21"/>
              </w:rPr>
            </w:pPr>
            <w:r>
              <w:rPr>
                <w:rFonts w:hint="eastAsia" w:ascii="宋体" w:hAnsi="宋体" w:cs="宋体"/>
                <w:color w:val="000000"/>
                <w:szCs w:val="21"/>
              </w:rPr>
              <w:t>运动状态改变</w:t>
            </w:r>
          </w:p>
        </w:tc>
        <w:tc>
          <w:tcPr>
            <w:tcW w:w="2629" w:type="pct"/>
            <w:tcBorders>
              <w:tl2br w:val="nil"/>
              <w:tr2bl w:val="nil"/>
            </w:tcBorders>
            <w:shd w:val="clear" w:color="auto" w:fill="auto"/>
            <w:vAlign w:val="center"/>
          </w:tcPr>
          <w:p w14:paraId="4A796547">
            <w:pPr>
              <w:snapToGrid w:val="0"/>
              <w:spacing w:line="288" w:lineRule="auto"/>
              <w:jc w:val="left"/>
              <w:rPr>
                <w:rFonts w:hint="eastAsia" w:ascii="宋体" w:hAnsi="宋体" w:cs="宋体"/>
                <w:color w:val="000000"/>
                <w:szCs w:val="21"/>
              </w:rPr>
            </w:pPr>
            <w:r>
              <w:rPr>
                <w:rFonts w:hint="eastAsia" w:ascii="宋体" w:hAnsi="宋体" w:cs="宋体"/>
                <w:color w:val="000000"/>
                <w:szCs w:val="21"/>
              </w:rPr>
              <w:t>一定受到非平衡力作用</w:t>
            </w:r>
          </w:p>
        </w:tc>
      </w:tr>
    </w:tbl>
    <w:p w14:paraId="247B73F8">
      <w:pPr>
        <w:rPr>
          <w:b/>
          <w:bCs/>
          <w:color w:val="00B050"/>
          <w:sz w:val="24"/>
        </w:rPr>
      </w:pPr>
    </w:p>
    <w:p w14:paraId="700D57BE">
      <w:pPr>
        <w:rPr>
          <w:b/>
          <w:bCs/>
          <w:color w:val="00B050"/>
          <w:sz w:val="24"/>
        </w:rPr>
      </w:pPr>
    </w:p>
    <w:p w14:paraId="591F3CE0">
      <w:pPr>
        <w:rPr>
          <w:b/>
          <w:bCs/>
          <w:color w:val="00B050"/>
          <w:sz w:val="24"/>
        </w:rPr>
      </w:pPr>
    </w:p>
    <w:p w14:paraId="116FE5BD"/>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6"/>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6"/>
                      <w:jc w:val="left"/>
                    </w:pPr>
                    <w:r>
                      <w:rPr>
                        <w:rFonts w:hint="eastAsia"/>
                      </w:rPr>
                      <w:t>让每一个孩子都能收获属于自己的成长，</w:t>
                    </w:r>
                  </w:p>
                  <w:p w14:paraId="1EA2428F">
                    <w:pPr>
                      <w:pStyle w:val="6"/>
                      <w:jc w:val="left"/>
                    </w:pPr>
                    <w:r>
                      <w:rPr>
                        <w:rFonts w:hint="eastAsia"/>
                      </w:rPr>
                      <w:t>让每一个家庭不再为孩子的教育而焦虑！</w:t>
                    </w:r>
                  </w:p>
                  <w:p w14:paraId="51E01B20">
                    <w:pPr>
                      <w:pStyle w:val="6"/>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6"/>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07BD7"/>
    <w:rsid w:val="00156426"/>
    <w:rsid w:val="00311EEE"/>
    <w:rsid w:val="00467ABE"/>
    <w:rsid w:val="00566D2B"/>
    <w:rsid w:val="005A7A01"/>
    <w:rsid w:val="00674820"/>
    <w:rsid w:val="006A0458"/>
    <w:rsid w:val="006C67DB"/>
    <w:rsid w:val="007102A8"/>
    <w:rsid w:val="00784821"/>
    <w:rsid w:val="00830021"/>
    <w:rsid w:val="008A5E77"/>
    <w:rsid w:val="008D39C8"/>
    <w:rsid w:val="008E5BE0"/>
    <w:rsid w:val="008F2D55"/>
    <w:rsid w:val="00B02614"/>
    <w:rsid w:val="00BB6081"/>
    <w:rsid w:val="00CC12BB"/>
    <w:rsid w:val="00D2263A"/>
    <w:rsid w:val="00D65809"/>
    <w:rsid w:val="00EA2920"/>
    <w:rsid w:val="28C57065"/>
    <w:rsid w:val="2AD51CC9"/>
    <w:rsid w:val="45933797"/>
    <w:rsid w:val="4A9C31C7"/>
    <w:rsid w:val="623C41B8"/>
    <w:rsid w:val="6F04567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spacing w:line="360" w:lineRule="auto"/>
      <w:jc w:val="center"/>
      <w:outlineLvl w:val="0"/>
    </w:pPr>
    <w:rPr>
      <w:rFonts w:eastAsia="微软雅黑"/>
      <w:b/>
      <w:bCs/>
      <w:color w:val="76923C"/>
      <w:kern w:val="44"/>
      <w:sz w:val="30"/>
      <w:szCs w:val="44"/>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3"/>
    <w:qFormat/>
    <w:uiPriority w:val="99"/>
    <w:pPr>
      <w:spacing w:after="120"/>
    </w:pPr>
    <w:rPr>
      <w:szCs w:val="22"/>
    </w:rPr>
  </w:style>
  <w:style w:type="paragraph" w:styleId="4">
    <w:name w:val="Plain Text"/>
    <w:basedOn w:val="1"/>
    <w:link w:val="14"/>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link w:val="1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页眉 字符"/>
    <w:basedOn w:val="9"/>
    <w:link w:val="6"/>
    <w:qFormat/>
    <w:uiPriority w:val="0"/>
    <w:rPr>
      <w:kern w:val="2"/>
      <w:sz w:val="18"/>
      <w:szCs w:val="24"/>
    </w:rPr>
  </w:style>
  <w:style w:type="character" w:customStyle="1" w:styleId="12">
    <w:name w:val="标题 1 字符"/>
    <w:basedOn w:val="9"/>
    <w:link w:val="2"/>
    <w:qFormat/>
    <w:uiPriority w:val="0"/>
    <w:rPr>
      <w:rFonts w:eastAsia="微软雅黑"/>
      <w:b/>
      <w:bCs/>
      <w:color w:val="76923C"/>
      <w:kern w:val="44"/>
      <w:sz w:val="30"/>
      <w:szCs w:val="44"/>
    </w:rPr>
  </w:style>
  <w:style w:type="character" w:customStyle="1" w:styleId="13">
    <w:name w:val="正文文本 字符"/>
    <w:basedOn w:val="9"/>
    <w:link w:val="3"/>
    <w:qFormat/>
    <w:uiPriority w:val="99"/>
    <w:rPr>
      <w:kern w:val="2"/>
      <w:sz w:val="21"/>
      <w:szCs w:val="22"/>
    </w:rPr>
  </w:style>
  <w:style w:type="character" w:customStyle="1" w:styleId="14">
    <w:name w:val="纯文本 字符"/>
    <w:basedOn w:val="9"/>
    <w:link w:val="4"/>
    <w:qFormat/>
    <w:uiPriority w:val="0"/>
    <w:rPr>
      <w:rFonts w:ascii="宋体" w:hAnsi="Courier New" w:cs="Courier New"/>
      <w:kern w:val="2"/>
      <w:sz w:val="21"/>
      <w:szCs w:val="21"/>
    </w:rPr>
  </w:style>
  <w:style w:type="paragraph" w:customStyle="1" w:styleId="15">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6.png"/><Relationship Id="rId98" Type="http://schemas.openxmlformats.org/officeDocument/2006/relationships/image" Target="media/image65.png"/><Relationship Id="rId97" Type="http://schemas.openxmlformats.org/officeDocument/2006/relationships/image" Target="media/image64.png"/><Relationship Id="rId96" Type="http://schemas.openxmlformats.org/officeDocument/2006/relationships/image" Target="media/image63.jpeg"/><Relationship Id="rId95" Type="http://schemas.openxmlformats.org/officeDocument/2006/relationships/image" Target="media/image62.png"/><Relationship Id="rId94" Type="http://schemas.openxmlformats.org/officeDocument/2006/relationships/image" Target="media/image61.png"/><Relationship Id="rId93" Type="http://schemas.openxmlformats.org/officeDocument/2006/relationships/image" Target="media/image60.png"/><Relationship Id="rId92" Type="http://schemas.openxmlformats.org/officeDocument/2006/relationships/image" Target="media/image59.png"/><Relationship Id="rId91" Type="http://schemas.openxmlformats.org/officeDocument/2006/relationships/image" Target="media/image58.emf"/><Relationship Id="rId90" Type="http://schemas.openxmlformats.org/officeDocument/2006/relationships/oleObject" Target="embeddings/oleObject29.bin"/><Relationship Id="rId9" Type="http://schemas.openxmlformats.org/officeDocument/2006/relationships/image" Target="media/image5.png"/><Relationship Id="rId89" Type="http://schemas.openxmlformats.org/officeDocument/2006/relationships/image" Target="media/image57.emf"/><Relationship Id="rId88" Type="http://schemas.openxmlformats.org/officeDocument/2006/relationships/oleObject" Target="embeddings/oleObject28.bin"/><Relationship Id="rId87" Type="http://schemas.openxmlformats.org/officeDocument/2006/relationships/image" Target="media/image56.png"/><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png"/><Relationship Id="rId83" Type="http://schemas.openxmlformats.org/officeDocument/2006/relationships/image" Target="media/image53.png"/><Relationship Id="rId82" Type="http://schemas.openxmlformats.org/officeDocument/2006/relationships/image" Target="media/image52.jpeg"/><Relationship Id="rId81" Type="http://schemas.openxmlformats.org/officeDocument/2006/relationships/image" Target="media/image51.png"/><Relationship Id="rId80" Type="http://schemas.openxmlformats.org/officeDocument/2006/relationships/image" Target="media/image50.png"/><Relationship Id="rId8" Type="http://schemas.openxmlformats.org/officeDocument/2006/relationships/image" Target="media/image4.png"/><Relationship Id="rId79" Type="http://schemas.openxmlformats.org/officeDocument/2006/relationships/image" Target="media/image49.png"/><Relationship Id="rId78" Type="http://schemas.openxmlformats.org/officeDocument/2006/relationships/image" Target="media/image48.png"/><Relationship Id="rId77" Type="http://schemas.openxmlformats.org/officeDocument/2006/relationships/image" Target="media/image47.png"/><Relationship Id="rId76" Type="http://schemas.openxmlformats.org/officeDocument/2006/relationships/image" Target="media/image46.png"/><Relationship Id="rId75" Type="http://schemas.openxmlformats.org/officeDocument/2006/relationships/image" Target="media/image45.png"/><Relationship Id="rId74" Type="http://schemas.openxmlformats.org/officeDocument/2006/relationships/oleObject" Target="embeddings/oleObject26.bin"/><Relationship Id="rId73" Type="http://schemas.openxmlformats.org/officeDocument/2006/relationships/image" Target="media/image44.wmf"/><Relationship Id="rId72" Type="http://schemas.openxmlformats.org/officeDocument/2006/relationships/oleObject" Target="embeddings/oleObject25.bin"/><Relationship Id="rId71" Type="http://schemas.openxmlformats.org/officeDocument/2006/relationships/image" Target="media/image43.png"/><Relationship Id="rId70" Type="http://schemas.openxmlformats.org/officeDocument/2006/relationships/image" Target="media/image42.png"/><Relationship Id="rId7" Type="http://schemas.openxmlformats.org/officeDocument/2006/relationships/image" Target="media/image3.png"/><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wmf"/><Relationship Id="rId64" Type="http://schemas.openxmlformats.org/officeDocument/2006/relationships/oleObject" Target="embeddings/oleObject22.bin"/><Relationship Id="rId63" Type="http://schemas.openxmlformats.org/officeDocument/2006/relationships/image" Target="media/image38.wmf"/><Relationship Id="rId62" Type="http://schemas.openxmlformats.org/officeDocument/2006/relationships/oleObject" Target="embeddings/oleObject21.bin"/><Relationship Id="rId61" Type="http://schemas.openxmlformats.org/officeDocument/2006/relationships/image" Target="media/image37.wmf"/><Relationship Id="rId60" Type="http://schemas.openxmlformats.org/officeDocument/2006/relationships/oleObject" Target="embeddings/oleObject20.bin"/><Relationship Id="rId6" Type="http://schemas.openxmlformats.org/officeDocument/2006/relationships/image" Target="media/image2.png"/><Relationship Id="rId59" Type="http://schemas.openxmlformats.org/officeDocument/2006/relationships/image" Target="media/image36.wmf"/><Relationship Id="rId58" Type="http://schemas.openxmlformats.org/officeDocument/2006/relationships/oleObject" Target="embeddings/oleObject19.bin"/><Relationship Id="rId57" Type="http://schemas.openxmlformats.org/officeDocument/2006/relationships/image" Target="media/image35.png"/><Relationship Id="rId56" Type="http://schemas.openxmlformats.org/officeDocument/2006/relationships/image" Target="media/image34.wmf"/><Relationship Id="rId55" Type="http://schemas.openxmlformats.org/officeDocument/2006/relationships/oleObject" Target="embeddings/oleObject18.bin"/><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jpeg"/><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oleObject" Target="embeddings/oleObject15.bin"/><Relationship Id="rId45" Type="http://schemas.openxmlformats.org/officeDocument/2006/relationships/oleObject" Target="embeddings/oleObject14.bin"/><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wmf"/><Relationship Id="rId4" Type="http://schemas.openxmlformats.org/officeDocument/2006/relationships/footer" Target="footer1.xml"/><Relationship Id="rId39" Type="http://schemas.openxmlformats.org/officeDocument/2006/relationships/oleObject" Target="embeddings/oleObject11.bin"/><Relationship Id="rId38" Type="http://schemas.openxmlformats.org/officeDocument/2006/relationships/image" Target="media/image24.wmf"/><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8.bin"/><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oleObject" Target="embeddings/oleObject7.bin"/><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7" Type="http://schemas.openxmlformats.org/officeDocument/2006/relationships/fontTable" Target="fontTable.xml"/><Relationship Id="rId106" Type="http://schemas.openxmlformats.org/officeDocument/2006/relationships/customXml" Target="../customXml/item4.xml"/><Relationship Id="rId105" Type="http://schemas.openxmlformats.org/officeDocument/2006/relationships/customXml" Target="../customXml/item3.xml"/><Relationship Id="rId104" Type="http://schemas.openxmlformats.org/officeDocument/2006/relationships/customXml" Target="../customXml/item2.xml"/><Relationship Id="rId103" Type="http://schemas.openxmlformats.org/officeDocument/2006/relationships/customXml" Target="../customXml/item1.xml"/><Relationship Id="rId102" Type="http://schemas.openxmlformats.org/officeDocument/2006/relationships/image" Target="media/image69.png"/><Relationship Id="rId101" Type="http://schemas.openxmlformats.org/officeDocument/2006/relationships/image" Target="media/image68.png"/><Relationship Id="rId100" Type="http://schemas.openxmlformats.org/officeDocument/2006/relationships/image" Target="media/image6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28</Pages>
  <Words>7023</Words>
  <Characters>7317</Characters>
  <Lines>154</Lines>
  <Paragraphs>43</Paragraphs>
  <TotalTime>1</TotalTime>
  <ScaleCrop>false</ScaleCrop>
  <LinksUpToDate>false</LinksUpToDate>
  <CharactersWithSpaces>7855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zhoutao</cp:lastModifiedBy>
  <cp:lastPrinted>2021-08-26T17:12:00Z</cp:lastPrinted>
  <dcterms:modified xsi:type="dcterms:W3CDTF">2026-01-06T07:16:13Z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eyJoZGlkIjoiZWI4OThhZjEzYTE5MjA3MTMzOGMzNDQ5ZDFkN2NiZWEifQ==</vt:lpwstr>
  </property>
</Properties>
</file>