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尹山湖</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3"/>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default" w:eastAsia="宋体"/>
                <w:lang w:val="en-US" w:eastAsia="zh-CN"/>
              </w:rPr>
            </w:pP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default"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3"/>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CBAE8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（2025·四川南充）</w:t>
            </w:r>
            <w:r>
              <w:rPr>
                <w:rFonts w:hint="eastAsia" w:ascii="宋体" w:hAnsi="宋体" w:eastAsia="宋体" w:cs="宋体"/>
                <w:sz w:val="21"/>
                <w:szCs w:val="21"/>
              </w:rPr>
              <w:t>南充市各学校认真落实国家“双减”政策，强化五育并举要求，开展了各种活动。下列活动中有关物理量接近生活实际的是（　　）</w:t>
            </w:r>
          </w:p>
          <w:p w14:paraId="0DDF3E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401695" cy="976630"/>
                  <wp:effectExtent l="0" t="0" r="12065" b="13970"/>
                  <wp:docPr id="100003" name="图片 100003" descr="@@@2bbd14b8-930f-41cf-bb16-dacda43c4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bd14b8-930f-41cf-bb16-dacda43c4d7e"/>
                          <pic:cNvPicPr>
                            <a:picLocks noChangeAspect="1"/>
                          </pic:cNvPicPr>
                        </pic:nvPicPr>
                        <pic:blipFill>
                          <a:blip r:embed="rId6"/>
                          <a:stretch>
                            <a:fillRect/>
                          </a:stretch>
                        </pic:blipFill>
                        <pic:spPr>
                          <a:xfrm>
                            <a:off x="0" y="0"/>
                            <a:ext cx="3401695" cy="976630"/>
                          </a:xfrm>
                          <a:prstGeom prst="rect">
                            <a:avLst/>
                          </a:prstGeom>
                        </pic:spPr>
                      </pic:pic>
                    </a:graphicData>
                  </a:graphic>
                </wp:inline>
              </w:drawing>
            </w:r>
          </w:p>
          <w:p w14:paraId="56CD51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A．图甲中挑货物的扁担长度约2dm</w:t>
            </w:r>
          </w:p>
          <w:p w14:paraId="6B5E80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B．图乙中扔出的实心球质量约2kg</w:t>
            </w:r>
          </w:p>
          <w:p w14:paraId="12ADFA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C．图丙中大合唱的声音响度约10dB</w:t>
            </w:r>
          </w:p>
          <w:p w14:paraId="3BC241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D．图丁中画画的纸张面积约10cm</w:t>
            </w:r>
            <w:r>
              <w:rPr>
                <w:rFonts w:hint="eastAsia" w:ascii="宋体" w:hAnsi="宋体" w:eastAsia="宋体" w:cs="宋体"/>
                <w:sz w:val="21"/>
                <w:szCs w:val="21"/>
                <w:vertAlign w:val="superscript"/>
              </w:rPr>
              <w:t>2</w:t>
            </w:r>
          </w:p>
          <w:p w14:paraId="455E66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（2025·四川遂宁）</w:t>
            </w:r>
            <w:r>
              <w:rPr>
                <w:rFonts w:hint="eastAsia" w:ascii="宋体" w:hAnsi="宋体" w:eastAsia="宋体" w:cs="宋体"/>
                <w:sz w:val="21"/>
                <w:szCs w:val="21"/>
              </w:rPr>
              <w:t>物理学是认识世界的科学，下列选项中对事物的认知最接近生活实际的是（　　）</w:t>
            </w:r>
          </w:p>
          <w:p w14:paraId="71FA3F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A．家用空调的额定功率约为1000W</w:t>
            </w:r>
          </w:p>
          <w:p w14:paraId="59CA55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B．一本物理课本的质量为10kg</w:t>
            </w:r>
          </w:p>
          <w:p w14:paraId="53F3ED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C．中学生的步行速度约为10m/s</w:t>
            </w:r>
          </w:p>
          <w:p w14:paraId="690D67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D．青藏高原上水的沸点为100℃</w:t>
            </w:r>
          </w:p>
          <w:p w14:paraId="4BD104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（2025·四川达州）</w:t>
            </w:r>
            <w:r>
              <w:rPr>
                <w:rFonts w:hint="eastAsia" w:ascii="宋体" w:hAnsi="宋体" w:eastAsia="宋体" w:cs="宋体"/>
                <w:sz w:val="21"/>
                <w:szCs w:val="21"/>
              </w:rPr>
              <w:t>小明学习物理时，爷爷告诉他“物理学是认识世界的科学”，他对下列物理量及其单位匹配</w:t>
            </w:r>
            <w:r>
              <w:rPr>
                <w:rFonts w:hint="eastAsia" w:ascii="宋体" w:hAnsi="宋体" w:eastAsia="宋体" w:cs="宋体"/>
                <w:sz w:val="21"/>
                <w:szCs w:val="21"/>
                <w:em w:val="dot"/>
                <w:lang w:eastAsia="zh-CN"/>
              </w:rPr>
              <w:t>错误</w:t>
            </w:r>
            <w:r>
              <w:rPr>
                <w:rFonts w:hint="eastAsia" w:ascii="宋体" w:hAnsi="宋体" w:eastAsia="宋体" w:cs="宋体"/>
                <w:sz w:val="21"/>
                <w:szCs w:val="21"/>
              </w:rPr>
              <w:t>的是（　　）</w:t>
            </w:r>
          </w:p>
          <w:p w14:paraId="56A4AB7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A．质量——千克</w:t>
            </w:r>
            <w:r>
              <w:rPr>
                <w:rFonts w:hint="eastAsia" w:ascii="宋体" w:hAnsi="宋体" w:eastAsia="宋体" w:cs="宋体"/>
                <w:sz w:val="21"/>
                <w:szCs w:val="21"/>
              </w:rPr>
              <w:tab/>
            </w:r>
            <w:r>
              <w:rPr>
                <w:rFonts w:hint="eastAsia" w:ascii="宋体" w:hAnsi="宋体" w:eastAsia="宋体" w:cs="宋体"/>
                <w:sz w:val="21"/>
                <w:szCs w:val="21"/>
              </w:rPr>
              <w:t>B．时间——光年</w:t>
            </w:r>
          </w:p>
          <w:p w14:paraId="3F175B9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C．电流——安培</w:t>
            </w:r>
            <w:r>
              <w:rPr>
                <w:rFonts w:hint="eastAsia" w:ascii="宋体" w:hAnsi="宋体" w:eastAsia="宋体" w:cs="宋体"/>
                <w:sz w:val="21"/>
                <w:szCs w:val="21"/>
              </w:rPr>
              <w:tab/>
            </w:r>
            <w:r>
              <w:rPr>
                <w:rFonts w:hint="eastAsia" w:ascii="宋体" w:hAnsi="宋体" w:eastAsia="宋体" w:cs="宋体"/>
                <w:sz w:val="21"/>
                <w:szCs w:val="21"/>
              </w:rPr>
              <w:t>D．温度——摄氏度</w:t>
            </w:r>
          </w:p>
          <w:p w14:paraId="0E5CF9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（2025·云南）</w:t>
            </w:r>
            <w:r>
              <w:rPr>
                <w:rFonts w:hint="eastAsia" w:ascii="宋体" w:hAnsi="宋体" w:eastAsia="宋体" w:cs="宋体"/>
                <w:sz w:val="21"/>
                <w:szCs w:val="21"/>
              </w:rPr>
              <w:t>云南咖啡香气馥郁，一杯咖啡的制作要经过生豆翻炒、石磨研磨、加水煮沸的过程。下列说法正确的是（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772F4A6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A．咖啡豆研磨成粉，质量变大</w:t>
            </w:r>
            <w:r>
              <w:rPr>
                <w:rFonts w:hint="eastAsia" w:ascii="宋体" w:hAnsi="宋体" w:eastAsia="宋体" w:cs="宋体"/>
                <w:sz w:val="21"/>
                <w:szCs w:val="21"/>
              </w:rPr>
              <w:tab/>
            </w:r>
          </w:p>
          <w:p w14:paraId="5816C34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B．闻到咖啡香味是因为分子在不停地做无规则运动</w:t>
            </w:r>
          </w:p>
          <w:p w14:paraId="4C5A788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C．咖啡粉加水煮沸是通过做功的方式改变内能</w:t>
            </w:r>
            <w:r>
              <w:rPr>
                <w:rFonts w:hint="eastAsia" w:ascii="宋体" w:hAnsi="宋体" w:eastAsia="宋体" w:cs="宋体"/>
                <w:sz w:val="21"/>
                <w:szCs w:val="21"/>
              </w:rPr>
              <w:tab/>
            </w:r>
          </w:p>
          <w:p w14:paraId="77E9787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D．咖啡沸腾过程中，液体温度持续升高</w:t>
            </w:r>
          </w:p>
          <w:p w14:paraId="1E5C13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（2025·山东烟台）</w:t>
            </w:r>
            <w:r>
              <w:rPr>
                <w:rFonts w:hint="eastAsia" w:ascii="宋体" w:hAnsi="宋体" w:cs="宋体"/>
                <w:b/>
                <w:bCs/>
                <w:sz w:val="21"/>
                <w:szCs w:val="21"/>
                <w:lang w:eastAsia="zh-CN"/>
              </w:rPr>
              <w:t>（</w:t>
            </w:r>
            <w:r>
              <w:rPr>
                <w:rFonts w:hint="eastAsia" w:ascii="宋体" w:hAnsi="宋体" w:cs="宋体"/>
                <w:b/>
                <w:bCs/>
                <w:sz w:val="21"/>
                <w:szCs w:val="21"/>
                <w:lang w:val="en-US" w:eastAsia="zh-CN"/>
              </w:rPr>
              <w:t>多选</w:t>
            </w:r>
            <w:r>
              <w:rPr>
                <w:rFonts w:hint="eastAsia" w:ascii="宋体" w:hAnsi="宋体" w:cs="宋体"/>
                <w:b/>
                <w:bCs/>
                <w:sz w:val="21"/>
                <w:szCs w:val="21"/>
                <w:lang w:eastAsia="zh-CN"/>
              </w:rPr>
              <w:t>）</w:t>
            </w:r>
            <w:r>
              <w:rPr>
                <w:rFonts w:hint="eastAsia" w:ascii="宋体" w:hAnsi="宋体" w:eastAsia="宋体" w:cs="宋体"/>
                <w:sz w:val="21"/>
                <w:szCs w:val="21"/>
              </w:rPr>
              <w:t>在进行物理研究时，常常利用两个物理量之比来定义一个新的物理量，这种方法叫作比值定义法。下列物理量及对应公式能反映比值定义法的是（</w:t>
            </w:r>
            <w:r>
              <w:rPr>
                <w:rFonts w:hint="eastAsia" w:ascii="宋体" w:hAnsi="宋体" w:eastAsia="宋体" w:cs="宋体"/>
                <w:kern w:val="0"/>
                <w:sz w:val="21"/>
                <w:szCs w:val="21"/>
              </w:rPr>
              <w:t>    </w:t>
            </w:r>
            <w:r>
              <w:rPr>
                <w:rFonts w:hint="eastAsia" w:ascii="宋体" w:hAnsi="宋体" w:eastAsia="宋体" w:cs="宋体"/>
                <w:sz w:val="21"/>
                <w:szCs w:val="21"/>
              </w:rPr>
              <w:t>）</w:t>
            </w:r>
          </w:p>
          <w:p w14:paraId="79800FD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A．速度</w:t>
            </w:r>
            <w:r>
              <w:rPr>
                <w:rFonts w:hint="eastAsia" w:ascii="宋体" w:hAnsi="宋体" w:eastAsia="宋体" w:cs="宋体"/>
                <w:sz w:val="21"/>
                <w:szCs w:val="21"/>
              </w:rPr>
              <w:object>
                <v:shape id="_x0000_i1026"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26" DrawAspect="Content" ObjectID="_1468075725" r:id="rId7">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B．密度</w:t>
            </w:r>
            <w:r>
              <w:rPr>
                <w:rFonts w:hint="eastAsia" w:ascii="宋体" w:hAnsi="宋体" w:eastAsia="宋体" w:cs="宋体"/>
                <w:sz w:val="21"/>
                <w:szCs w:val="21"/>
              </w:rPr>
              <w:object>
                <v:shape id="_x0000_i1027" o:spt="75" alt="eqIda3e8b5e08812f92622f79e7b17a5a78d" type="#_x0000_t75" style="height:26.85pt;width:30.75pt;" o:ole="t" filled="f" o:preferrelative="t" stroked="f" coordsize="21600,21600">
                  <v:path/>
                  <v:fill on="f" focussize="0,0"/>
                  <v:stroke on="f" joinstyle="miter"/>
                  <v:imagedata r:id="rId10" o:title="eqIda3e8b5e08812f92622f79e7b17a5a78d"/>
                  <o:lock v:ext="edit" aspectratio="t"/>
                  <w10:wrap type="none"/>
                  <w10:anchorlock/>
                </v:shape>
                <o:OLEObject Type="Embed" ProgID="Equation.DSMT4" ShapeID="_x0000_i1027" DrawAspect="Content" ObjectID="_1468075726" r:id="rId9">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C．电流</w:t>
            </w:r>
            <w:r>
              <w:rPr>
                <w:rFonts w:hint="eastAsia" w:ascii="宋体" w:hAnsi="宋体" w:eastAsia="宋体" w:cs="宋体"/>
                <w:sz w:val="21"/>
                <w:szCs w:val="21"/>
              </w:rPr>
              <w:object>
                <v:shape id="_x0000_i1028" o:spt="75" alt="eqId9c83f61a0d94fac4f83902a3ca0fc862" type="#_x0000_t75" style="height:27.05pt;width:29pt;" o:ole="t" filled="f" o:preferrelative="t" stroked="f" coordsize="21600,21600">
                  <v:path/>
                  <v:fill on="f" focussize="0,0"/>
                  <v:stroke on="f" joinstyle="miter"/>
                  <v:imagedata r:id="rId12" o:title="eqId9c83f61a0d94fac4f83902a3ca0fc862"/>
                  <o:lock v:ext="edit" aspectratio="t"/>
                  <w10:wrap type="none"/>
                  <w10:anchorlock/>
                </v:shape>
                <o:OLEObject Type="Embed" ProgID="Equation.DSMT4" ShapeID="_x0000_i1028" DrawAspect="Content" ObjectID="_1468075727" r:id="rId11">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D．电功率</w:t>
            </w:r>
            <w:r>
              <w:rPr>
                <w:rFonts w:hint="eastAsia" w:ascii="宋体" w:hAnsi="宋体" w:eastAsia="宋体" w:cs="宋体"/>
                <w:sz w:val="21"/>
                <w:szCs w:val="21"/>
              </w:rPr>
              <w:object>
                <v:shape id="_x0000_i1029" o:spt="75" alt="eqIdd8240bf18eb82b442c88b2447aebfdc8" type="#_x0000_t75" style="height:12.6pt;width:32.55pt;" o:ole="t" filled="f" o:preferrelative="t" stroked="f" coordsize="21600,21600">
                  <v:path/>
                  <v:fill on="f" focussize="0,0"/>
                  <v:stroke on="f" joinstyle="miter"/>
                  <v:imagedata r:id="rId14" o:title="eqIdd8240bf18eb82b442c88b2447aebfdc8"/>
                  <o:lock v:ext="edit" aspectratio="t"/>
                  <w10:wrap type="none"/>
                  <w10:anchorlock/>
                </v:shape>
                <o:OLEObject Type="Embed" ProgID="Equation.DSMT4" ShapeID="_x0000_i1029" DrawAspect="Content" ObjectID="_1468075728" r:id="rId13">
                  <o:LockedField>false</o:LockedField>
                </o:OLEObject>
              </w:object>
            </w:r>
          </w:p>
          <w:p w14:paraId="697A84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（2025·四川成都）</w:t>
            </w:r>
            <w:r>
              <w:rPr>
                <w:rFonts w:hint="eastAsia" w:ascii="宋体" w:hAnsi="宋体" w:eastAsia="宋体" w:cs="宋体"/>
                <w:sz w:val="21"/>
                <w:szCs w:val="21"/>
              </w:rPr>
              <w:t>小殷测量红砖的密度，他采集了一块红砖样本，先用天平测出其质量，再用装有适量水的量筒测出其体积。由于红砖吸水，导致他计算出的红砖密度偏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；要想更准确测出红砖样本的体积，可采取的方法有</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。（写出一条即可）</w:t>
            </w:r>
          </w:p>
          <w:p w14:paraId="3714D05F">
            <w:pPr>
              <w:shd w:val="clear" w:color="auto" w:fill="auto"/>
              <w:spacing w:line="360" w:lineRule="auto"/>
              <w:jc w:val="left"/>
              <w:textAlignment w:val="center"/>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5F2BF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（2025·山东烟台）</w:t>
            </w:r>
            <w:r>
              <w:rPr>
                <w:rFonts w:hint="eastAsia" w:ascii="宋体" w:hAnsi="宋体" w:eastAsia="宋体" w:cs="宋体"/>
                <w:sz w:val="21"/>
                <w:szCs w:val="21"/>
              </w:rPr>
              <w:t>小明用天平测量牛奶密度时，把天平放在水平桌面上，游码归零后，指针静止时如图甲所示，此时他应将平衡螺母向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（选填“左”或“右”）调节。天平平衡后，他将标有250mL的整盒牛奶放在天平左盘进行称量，天平再次平衡时如图乙所示，则整盒牛奶的质量为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g。若空奶盒的质量为56.4g，则牛奶的密度为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32" o:spt="75" alt="eqIdf510da85ef3323f59307624ca8b0d675" type="#_x0000_t75" style="height:14.95pt;width:25.5pt;" o:ole="t" filled="f" o:preferrelative="t" stroked="f" coordsize="21600,21600">
                  <v:path/>
                  <v:fill on="f" focussize="0,0"/>
                  <v:stroke on="f" joinstyle="miter"/>
                  <v:imagedata r:id="rId16" o:title="eqIdf510da85ef3323f59307624ca8b0d675"/>
                  <o:lock v:ext="edit" aspectratio="t"/>
                  <w10:wrap type="none"/>
                  <w10:anchorlock/>
                </v:shape>
                <o:OLEObject Type="Embed" ProgID="Equation.DSMT4" ShapeID="_x0000_i1032" DrawAspect="Content" ObjectID="_1468075729" r:id="rId15">
                  <o:LockedField>false</o:LockedField>
                </o:OLEObject>
              </w:object>
            </w:r>
            <w:r>
              <w:rPr>
                <w:rFonts w:hint="eastAsia" w:ascii="宋体" w:hAnsi="宋体" w:eastAsia="宋体" w:cs="宋体"/>
                <w:sz w:val="21"/>
                <w:szCs w:val="21"/>
              </w:rPr>
              <w:t>。</w:t>
            </w:r>
          </w:p>
          <w:p w14:paraId="3DD20E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43200" cy="1428115"/>
                  <wp:effectExtent l="0" t="0" r="0" b="4445"/>
                  <wp:docPr id="100005" name="图片 100005" descr="@@@c567fcea-521a-4452-a68f-03f9ffd48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567fcea-521a-4452-a68f-03f9ffd484a6"/>
                          <pic:cNvPicPr>
                            <a:picLocks noChangeAspect="1"/>
                          </pic:cNvPicPr>
                        </pic:nvPicPr>
                        <pic:blipFill>
                          <a:blip r:embed="rId17"/>
                          <a:stretch>
                            <a:fillRect/>
                          </a:stretch>
                        </pic:blipFill>
                        <pic:spPr>
                          <a:xfrm>
                            <a:off x="0" y="0"/>
                            <a:ext cx="2743200" cy="1428115"/>
                          </a:xfrm>
                          <a:prstGeom prst="rect">
                            <a:avLst/>
                          </a:prstGeom>
                        </pic:spPr>
                      </pic:pic>
                    </a:graphicData>
                  </a:graphic>
                </wp:inline>
              </w:drawing>
            </w:r>
          </w:p>
          <w:p w14:paraId="545ED4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（2025·江苏连云港）</w:t>
            </w:r>
            <w:r>
              <w:rPr>
                <w:rFonts w:hint="eastAsia" w:ascii="宋体" w:hAnsi="宋体" w:eastAsia="宋体" w:cs="宋体"/>
                <w:sz w:val="21"/>
                <w:szCs w:val="21"/>
              </w:rPr>
              <w:t>在“测量盐水密度”的实验中：</w:t>
            </w:r>
          </w:p>
          <w:p w14:paraId="680AA1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09775" cy="933450"/>
                  <wp:effectExtent l="0" t="0" r="1905" b="11430"/>
                  <wp:docPr id="100023" name="图片 100023" descr="@@@6815fa95-c50d-41fc-bb01-b5f7594f2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815fa95-c50d-41fc-bb01-b5f7594f2e28"/>
                          <pic:cNvPicPr>
                            <a:picLocks noChangeAspect="1"/>
                          </pic:cNvPicPr>
                        </pic:nvPicPr>
                        <pic:blipFill>
                          <a:blip r:embed="rId18"/>
                          <a:stretch>
                            <a:fillRect/>
                          </a:stretch>
                        </pic:blipFill>
                        <pic:spPr>
                          <a:xfrm>
                            <a:off x="0" y="0"/>
                            <a:ext cx="2009775" cy="933450"/>
                          </a:xfrm>
                          <a:prstGeom prst="rect">
                            <a:avLst/>
                          </a:prstGeom>
                        </pic:spPr>
                      </pic:pic>
                    </a:graphicData>
                  </a:graphic>
                </wp:inline>
              </w:drawing>
            </w:r>
          </w:p>
          <w:p w14:paraId="7B2598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（1）向烧杯中倒入适量盐水，用天平测出烧杯与盐水的总质量是</w:t>
            </w:r>
            <w:r>
              <w:rPr>
                <w:rFonts w:hint="eastAsia" w:ascii="宋体" w:hAnsi="宋体" w:eastAsia="宋体" w:cs="宋体"/>
                <w:sz w:val="21"/>
                <w:szCs w:val="21"/>
              </w:rPr>
              <w:object>
                <v:shape id="_x0000_i1037" o:spt="75" alt="eqId3a8a26403d3893b34b872b3b90e7a90c" type="#_x0000_t75" style="height:14pt;width:19.35pt;" o:ole="t" filled="f" o:preferrelative="t" stroked="f" coordsize="21600,21600">
                  <v:path/>
                  <v:fill on="f" focussize="0,0"/>
                  <v:stroke on="f" joinstyle="miter"/>
                  <v:imagedata r:id="rId20" o:title="eqId3a8a26403d3893b34b872b3b90e7a90c"/>
                  <o:lock v:ext="edit" aspectratio="t"/>
                  <w10:wrap type="none"/>
                  <w10:anchorlock/>
                </v:shape>
                <o:OLEObject Type="Embed" ProgID="Equation.DSMT4" ShapeID="_x0000_i1037" DrawAspect="Content" ObjectID="_1468075730" r:id="rId19">
                  <o:LockedField>false</o:LockedField>
                </o:OLEObject>
              </w:object>
            </w:r>
            <w:r>
              <w:rPr>
                <w:rFonts w:hint="eastAsia" w:ascii="宋体" w:hAnsi="宋体" w:eastAsia="宋体" w:cs="宋体"/>
                <w:sz w:val="21"/>
                <w:szCs w:val="21"/>
              </w:rPr>
              <w:t>。</w:t>
            </w:r>
          </w:p>
          <w:p w14:paraId="641E6A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（2）将烧杯中的部分盐水倒入量筒中，此时量筒内盐水的体积是</w:t>
            </w:r>
            <w:r>
              <w:rPr>
                <w:rFonts w:hint="eastAsia" w:ascii="宋体" w:hAnsi="宋体" w:eastAsia="宋体" w:cs="宋体"/>
                <w:sz w:val="21"/>
                <w:szCs w:val="21"/>
              </w:rPr>
              <w:object>
                <v:shape id="_x0000_i1038" o:spt="75" alt="eqId8d33bcf1afe5dfbb1ba723ebf53ba5c9" type="#_x0000_t75" style="height:12.4pt;width:28.1pt;" o:ole="t" filled="f" o:preferrelative="t" stroked="f" coordsize="21600,21600">
                  <v:path/>
                  <v:fill on="f" focussize="0,0"/>
                  <v:stroke on="f" joinstyle="miter"/>
                  <v:imagedata r:id="rId22" o:title="eqId8d33bcf1afe5dfbb1ba723ebf53ba5c9"/>
                  <o:lock v:ext="edit" aspectratio="t"/>
                  <w10:wrap type="none"/>
                  <w10:anchorlock/>
                </v:shape>
                <o:OLEObject Type="Embed" ProgID="Equation.DSMT4" ShapeID="_x0000_i1038" DrawAspect="Content" ObjectID="_1468075731" r:id="rId21">
                  <o:LockedField>false</o:LockedField>
                </o:OLEObject>
              </w:object>
            </w:r>
            <w:r>
              <w:rPr>
                <w:rFonts w:hint="eastAsia" w:ascii="宋体" w:hAnsi="宋体" w:eastAsia="宋体" w:cs="宋体"/>
                <w:sz w:val="21"/>
                <w:szCs w:val="21"/>
              </w:rPr>
              <w:t>。</w:t>
            </w:r>
          </w:p>
          <w:p w14:paraId="514605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（3）在测量烧杯和剩余盐水的总质量时，发现加减质量最小的砝码仍不能使天平平衡，这时应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使天平平衡。若天平再次平衡时，所用砝码、游码的位置如图所示，则烧杯和剩余盐水的总质量是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39" o:spt="75" alt="eqId3960d67499df76159982657fe3a1cbca" type="#_x0000_t75" style="height:11.1pt;width:8.75pt;" o:ole="t" filled="f" o:preferrelative="t" stroked="f" coordsize="21600,21600">
                  <v:path/>
                  <v:fill on="f" focussize="0,0"/>
                  <v:stroke on="f" joinstyle="miter"/>
                  <v:imagedata r:id="rId24" o:title="eqId3960d67499df76159982657fe3a1cbca"/>
                  <o:lock v:ext="edit" aspectratio="t"/>
                  <w10:wrap type="none"/>
                  <w10:anchorlock/>
                </v:shape>
                <o:OLEObject Type="Embed" ProgID="Equation.DSMT4" ShapeID="_x0000_i1039" DrawAspect="Content" ObjectID="_1468075732" r:id="rId23">
                  <o:LockedField>false</o:LockedField>
                </o:OLEObject>
              </w:object>
            </w:r>
            <w:r>
              <w:rPr>
                <w:rFonts w:hint="eastAsia" w:ascii="宋体" w:hAnsi="宋体" w:eastAsia="宋体" w:cs="宋体"/>
                <w:sz w:val="21"/>
                <w:szCs w:val="21"/>
              </w:rPr>
              <w:t>，倒入量筒内的盐水的质量是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40" o:spt="75" alt="eqId3960d67499df76159982657fe3a1cbca" type="#_x0000_t75" style="height:11.1pt;width:8.75pt;" o:ole="t" filled="f" o:preferrelative="t" stroked="f" coordsize="21600,21600">
                  <v:path/>
                  <v:fill on="f" focussize="0,0"/>
                  <v:stroke on="f" joinstyle="miter"/>
                  <v:imagedata r:id="rId24" o:title="eqId3960d67499df76159982657fe3a1cbca"/>
                  <o:lock v:ext="edit" aspectratio="t"/>
                  <w10:wrap type="none"/>
                  <w10:anchorlock/>
                </v:shape>
                <o:OLEObject Type="Embed" ProgID="Equation.DSMT4" ShapeID="_x0000_i1040" DrawAspect="Content" ObjectID="_1468075733" r:id="rId25">
                  <o:LockedField>false</o:LockedField>
                </o:OLEObject>
              </w:object>
            </w:r>
            <w:r>
              <w:rPr>
                <w:rFonts w:hint="eastAsia" w:ascii="宋体" w:hAnsi="宋体" w:eastAsia="宋体" w:cs="宋体"/>
                <w:sz w:val="21"/>
                <w:szCs w:val="21"/>
              </w:rPr>
              <w:t>，盐水的密度为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41" o:spt="75" alt="eqIda41b954c8cbb6a9c5e6375c380f7145d" type="#_x0000_t75" style="height:15.55pt;width:31.65pt;" o:ole="t" filled="f" o:preferrelative="t" stroked="f" coordsize="21600,21600">
                  <v:path/>
                  <v:fill on="f" focussize="0,0"/>
                  <v:stroke on="f" joinstyle="miter"/>
                  <v:imagedata r:id="rId27" o:title="eqIda41b954c8cbb6a9c5e6375c380f7145d"/>
                  <o:lock v:ext="edit" aspectratio="t"/>
                  <w10:wrap type="none"/>
                  <w10:anchorlock/>
                </v:shape>
                <o:OLEObject Type="Embed" ProgID="Equation.DSMT4" ShapeID="_x0000_i1041" DrawAspect="Content" ObjectID="_1468075734" r:id="rId26">
                  <o:LockedField>false</o:LockedField>
                </o:OLEObject>
              </w:object>
            </w:r>
            <w:r>
              <w:rPr>
                <w:rFonts w:hint="eastAsia" w:ascii="宋体" w:hAnsi="宋体" w:eastAsia="宋体" w:cs="宋体"/>
                <w:sz w:val="21"/>
                <w:szCs w:val="21"/>
              </w:rPr>
              <w:t>。</w:t>
            </w:r>
          </w:p>
          <w:p w14:paraId="6B16FE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6A10A8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（2025·甘肃</w:t>
            </w:r>
            <w:r>
              <w:rPr>
                <w:rFonts w:hint="eastAsia" w:ascii="宋体" w:hAnsi="宋体" w:cs="宋体"/>
                <w:b/>
                <w:bCs/>
                <w:sz w:val="21"/>
                <w:szCs w:val="21"/>
                <w:lang w:val="en-US" w:eastAsia="zh-CN"/>
              </w:rPr>
              <w:t>武威、嘉峪关、临夏</w:t>
            </w:r>
            <w:r>
              <w:rPr>
                <w:rFonts w:hint="eastAsia" w:ascii="宋体" w:hAnsi="宋体" w:eastAsia="宋体" w:cs="宋体"/>
                <w:b/>
                <w:bCs/>
                <w:sz w:val="21"/>
                <w:szCs w:val="21"/>
              </w:rPr>
              <w:t>）</w:t>
            </w:r>
            <w:r>
              <w:rPr>
                <w:rFonts w:hint="eastAsia" w:ascii="宋体" w:hAnsi="宋体" w:eastAsia="宋体" w:cs="宋体"/>
                <w:sz w:val="21"/>
                <w:szCs w:val="21"/>
              </w:rPr>
              <w:t>小童外出游玩时捡到一颗白色的小石头，看着很像和田白玉，他想到可以用测密度的方法来鉴别是不是和田白玉，具体方法如下。</w:t>
            </w:r>
          </w:p>
          <w:p w14:paraId="24F1AE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58160" cy="1724025"/>
                  <wp:effectExtent l="0" t="0" r="5080" b="13335"/>
                  <wp:docPr id="100035" name="图片 100035"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edb2fb-9249-4613-ab44-817673836a54"/>
                          <pic:cNvPicPr>
                            <a:picLocks noChangeAspect="1"/>
                          </pic:cNvPicPr>
                        </pic:nvPicPr>
                        <pic:blipFill>
                          <a:blip r:embed="rId28"/>
                          <a:stretch>
                            <a:fillRect/>
                          </a:stretch>
                        </pic:blipFill>
                        <pic:spPr>
                          <a:xfrm>
                            <a:off x="0" y="0"/>
                            <a:ext cx="3058160" cy="1724025"/>
                          </a:xfrm>
                          <a:prstGeom prst="rect">
                            <a:avLst/>
                          </a:prstGeom>
                        </pic:spPr>
                      </pic:pic>
                    </a:graphicData>
                  </a:graphic>
                </wp:inline>
              </w:drawing>
            </w:r>
          </w:p>
          <w:p w14:paraId="4AAB0E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(1)将托盘天平放在水平桌面上，取下两侧垫圈后，将游码移至标尺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处，然后调节平衡螺母，直至指针对准分度盘中央的刻度线；</w:t>
            </w:r>
          </w:p>
          <w:p w14:paraId="0C0A65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(2)用调好的天平测量石头的质量。天平平衡后，右盘中砝码的数量和游码对应的位置如图甲所示，则石块的质量是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355E6D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(3)测体积时，先往量筒内倒入40mL的水，然后用细线拴住石头放入水中，石头沉底后，量筒中液面的高度如图乙所示，由此计算出石头的密度为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w:t>
            </w:r>
            <w:r>
              <w:rPr>
                <w:rFonts w:hint="eastAsia" w:ascii="宋体" w:hAnsi="宋体" w:eastAsia="宋体" w:cs="宋体"/>
                <w:sz w:val="21"/>
                <w:szCs w:val="21"/>
                <w:vertAlign w:val="superscript"/>
              </w:rPr>
              <w:t>3</w:t>
            </w:r>
            <w:r>
              <w:rPr>
                <w:rFonts w:hint="eastAsia" w:ascii="宋体" w:hAnsi="宋体" w:eastAsia="宋体" w:cs="宋体"/>
                <w:sz w:val="21"/>
                <w:szCs w:val="21"/>
              </w:rPr>
              <w:t>。</w:t>
            </w:r>
          </w:p>
          <w:p w14:paraId="415667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(4)小查阅资料发现，和田白玉的密度在2.9g/cm</w:t>
            </w:r>
            <w:r>
              <w:rPr>
                <w:rFonts w:hint="eastAsia" w:ascii="宋体" w:hAnsi="宋体" w:eastAsia="宋体" w:cs="宋体"/>
                <w:sz w:val="21"/>
                <w:szCs w:val="21"/>
                <w:vertAlign w:val="superscript"/>
              </w:rPr>
              <w:t>3</w:t>
            </w:r>
            <w:r>
              <w:rPr>
                <w:rFonts w:hint="eastAsia" w:ascii="宋体" w:hAnsi="宋体" w:eastAsia="宋体" w:cs="宋体"/>
                <w:sz w:val="21"/>
                <w:szCs w:val="21"/>
              </w:rPr>
              <w:t>至3.1g/cm</w:t>
            </w:r>
            <w:r>
              <w:rPr>
                <w:rFonts w:hint="eastAsia" w:ascii="宋体" w:hAnsi="宋体" w:eastAsia="宋体" w:cs="宋体"/>
                <w:sz w:val="21"/>
                <w:szCs w:val="21"/>
                <w:vertAlign w:val="superscript"/>
              </w:rPr>
              <w:t>3</w:t>
            </w:r>
            <w:r>
              <w:rPr>
                <w:rFonts w:hint="eastAsia" w:ascii="宋体" w:hAnsi="宋体" w:eastAsia="宋体" w:cs="宋体"/>
                <w:sz w:val="21"/>
                <w:szCs w:val="21"/>
              </w:rPr>
              <w:t>之间，通过对比可知此石头</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（选填“是”或“不是”）和田白百玉；</w:t>
            </w:r>
          </w:p>
          <w:p w14:paraId="6746DA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(5)小童在实验评估时，考虑到石头会吸水，请你说明这对密度测量结果会产生怎样的影响，并说明理由（石头体积变化不计）：</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31ECD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（2025·新疆）</w:t>
            </w:r>
            <w:r>
              <w:rPr>
                <w:rFonts w:hint="eastAsia" w:ascii="宋体" w:hAnsi="宋体" w:eastAsia="宋体" w:cs="宋体"/>
                <w:sz w:val="21"/>
                <w:szCs w:val="21"/>
              </w:rPr>
              <w:t>小华在实验室里测量土豆的密度，实验操作如下：</w:t>
            </w:r>
          </w:p>
          <w:p w14:paraId="66A1C5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(1)用</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（选填“天平”或“测力计”）测出洗净的土豆样品的质量为220g；</w:t>
            </w:r>
          </w:p>
          <w:p w14:paraId="2E5D87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(2)用细线系住土豆样品，缓慢放入装有400mL水的量筒内，土豆排开的水的体积越大，土豆受到的浮力越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（选填“大”或“小”）；土豆最终在量筒内静止时如图所示，则土豆样品的密度为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g/cm³；</w:t>
            </w:r>
          </w:p>
          <w:p w14:paraId="19D852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43230" cy="1401445"/>
                  <wp:effectExtent l="0" t="0" r="13970" b="635"/>
                  <wp:docPr id="100043" name="图片 100043" descr="@@@8733fde6-cdb9-459f-ae3d-c02f99ab2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733fde6-cdb9-459f-ae3d-c02f99ab25bb"/>
                          <pic:cNvPicPr>
                            <a:picLocks noChangeAspect="1"/>
                          </pic:cNvPicPr>
                        </pic:nvPicPr>
                        <pic:blipFill>
                          <a:blip r:embed="rId29"/>
                          <a:stretch>
                            <a:fillRect/>
                          </a:stretch>
                        </pic:blipFill>
                        <pic:spPr>
                          <a:xfrm>
                            <a:off x="0" y="0"/>
                            <a:ext cx="443230" cy="1401445"/>
                          </a:xfrm>
                          <a:prstGeom prst="rect">
                            <a:avLst/>
                          </a:prstGeom>
                        </pic:spPr>
                      </pic:pic>
                    </a:graphicData>
                  </a:graphic>
                </wp:inline>
              </w:drawing>
            </w:r>
          </w:p>
          <w:p w14:paraId="6D750E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(3)小华通过查阅资料知道，土豆密度越大，淀粉含量越高，土豆品质越好。可以采取如下方法来评定土豆的品质：先用弹簧测力计测量出土豆样品的重力</w:t>
            </w:r>
            <w:r>
              <w:rPr>
                <w:rFonts w:hint="eastAsia" w:ascii="宋体" w:hAnsi="宋体" w:eastAsia="宋体" w:cs="宋体"/>
                <w:i/>
                <w:sz w:val="21"/>
                <w:szCs w:val="21"/>
              </w:rPr>
              <w:t>G</w:t>
            </w:r>
            <w:r>
              <w:rPr>
                <w:rFonts w:hint="eastAsia" w:ascii="宋体" w:hAnsi="宋体" w:eastAsia="宋体" w:cs="宋体"/>
                <w:sz w:val="21"/>
                <w:szCs w:val="21"/>
              </w:rPr>
              <w:t>；然后把土豆样品浸没在水中（未接触容器底）静止时，读出测力计的示数</w:t>
            </w:r>
            <w:r>
              <w:rPr>
                <w:rFonts w:hint="eastAsia" w:ascii="宋体" w:hAnsi="宋体" w:eastAsia="宋体" w:cs="宋体"/>
                <w:i/>
                <w:sz w:val="21"/>
                <w:szCs w:val="21"/>
              </w:rPr>
              <w:t>F</w:t>
            </w:r>
            <w:r>
              <w:rPr>
                <w:rFonts w:hint="eastAsia" w:ascii="宋体" w:hAnsi="宋体" w:eastAsia="宋体" w:cs="宋体"/>
                <w:sz w:val="21"/>
                <w:szCs w:val="21"/>
              </w:rPr>
              <w:t>，则</w:t>
            </w:r>
            <w:r>
              <w:rPr>
                <w:rFonts w:hint="eastAsia" w:ascii="宋体" w:hAnsi="宋体" w:eastAsia="宋体" w:cs="宋体"/>
                <w:sz w:val="21"/>
                <w:szCs w:val="21"/>
              </w:rPr>
              <w:object>
                <v:shape id="_x0000_i1050" o:spt="75" alt="eqIdb3e631cc8d34e9b9b1725bb6b171688b" type="#_x0000_t75" style="height:27.05pt;width:13.15pt;" o:ole="t" filled="f" o:preferrelative="t" stroked="f" coordsize="21600,21600">
                  <v:path/>
                  <v:fill on="f" focussize="0,0"/>
                  <v:stroke on="f" joinstyle="miter"/>
                  <v:imagedata r:id="rId31" o:title="eqIdb3e631cc8d34e9b9b1725bb6b171688b"/>
                  <o:lock v:ext="edit" aspectratio="t"/>
                  <w10:wrap type="none"/>
                  <w10:anchorlock/>
                </v:shape>
                <o:OLEObject Type="Embed" ProgID="Equation.DSMT4" ShapeID="_x0000_i1050" DrawAspect="Content" ObjectID="_1468075735" r:id="rId30">
                  <o:LockedField>false</o:LockedField>
                </o:OLEObject>
              </w:object>
            </w:r>
            <w:r>
              <w:rPr>
                <w:rFonts w:hint="eastAsia" w:ascii="宋体" w:hAnsi="宋体" w:eastAsia="宋体" w:cs="宋体"/>
                <w:sz w:val="21"/>
                <w:szCs w:val="21"/>
              </w:rPr>
              <w:t>的值越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（选填“大”或“小”），土豆品质越好。</w:t>
            </w:r>
          </w:p>
          <w:p w14:paraId="35D486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（2025·江西）</w:t>
            </w:r>
            <w:r>
              <w:rPr>
                <w:rFonts w:hint="eastAsia" w:ascii="宋体" w:hAnsi="宋体" w:eastAsia="宋体" w:cs="宋体"/>
                <w:sz w:val="21"/>
                <w:szCs w:val="21"/>
              </w:rPr>
              <w:t>【实验名称】测量液体的密度</w:t>
            </w:r>
          </w:p>
          <w:p w14:paraId="314519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某同学在放学途中看到一群小朋友吹泡泡，回家后配制了一些泡泡水，测量了该液体的密度。</w:t>
            </w:r>
          </w:p>
          <w:p w14:paraId="65C43D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【实验器材】天平（带砝码）、量筒、烧杯、泡泡水等</w:t>
            </w:r>
          </w:p>
          <w:p w14:paraId="50CFF2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【实验步骤】</w:t>
            </w:r>
          </w:p>
          <w:p w14:paraId="23C0E3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（1）将天平放在水平台面上，游码移至标尺左端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刻度线处，调节平衡螺母，使指针对准分度盘的中央，并且读出图中标尺的分度值为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7A3667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（2）测出烧杯和泡泡水的总质量</w:t>
            </w:r>
            <w:r>
              <w:rPr>
                <w:rFonts w:hint="eastAsia" w:ascii="宋体" w:hAnsi="宋体" w:eastAsia="宋体" w:cs="宋体"/>
                <w:sz w:val="21"/>
                <w:szCs w:val="21"/>
              </w:rPr>
              <w:object>
                <v:shape id="_x0000_i1062" o:spt="75" alt="eqId77ab1256702aef4e9f1a5eb6c12ecc96" type="#_x0000_t75" style="height:15.8pt;width:13.2pt;" o:ole="t" filled="f" o:preferrelative="t" stroked="f" coordsize="21600,21600">
                  <v:path/>
                  <v:fill on="f" focussize="0,0"/>
                  <v:stroke on="f" joinstyle="miter"/>
                  <v:imagedata r:id="rId33" o:title="eqId77ab1256702aef4e9f1a5eb6c12ecc96"/>
                  <o:lock v:ext="edit" aspectratio="t"/>
                  <w10:wrap type="none"/>
                  <w10:anchorlock/>
                </v:shape>
                <o:OLEObject Type="Embed" ProgID="Equation.DSMT4" ShapeID="_x0000_i1062" DrawAspect="Content" ObjectID="_1468075736" r:id="rId32">
                  <o:LockedField>false</o:LockedField>
                </o:OLEObject>
              </w:object>
            </w:r>
            <w:r>
              <w:rPr>
                <w:rFonts w:hint="eastAsia" w:ascii="宋体" w:hAnsi="宋体" w:eastAsia="宋体" w:cs="宋体"/>
                <w:sz w:val="21"/>
                <w:szCs w:val="21"/>
              </w:rPr>
              <w:t>（如图甲所示），再将烧杯中部分泡泡水倒入量筒中测出体积</w:t>
            </w:r>
            <w:r>
              <w:rPr>
                <w:rFonts w:hint="eastAsia" w:ascii="宋体" w:hAnsi="宋体" w:eastAsia="宋体" w:cs="宋体"/>
                <w:sz w:val="21"/>
                <w:szCs w:val="21"/>
              </w:rPr>
              <w:object>
                <v:shape id="_x0000_i1063" o:spt="75" alt="eqIdbe54e84508decfcce6d2fcbe6c8c1a92" type="#_x0000_t75" style="height:11.4pt;width:10.55pt;" o:ole="t" filled="f" o:preferrelative="t" stroked="f" coordsize="21600,21600">
                  <v:path/>
                  <v:fill on="f" focussize="0,0"/>
                  <v:stroke on="f" joinstyle="miter"/>
                  <v:imagedata r:id="rId35" o:title="eqIdbe54e84508decfcce6d2fcbe6c8c1a92"/>
                  <o:lock v:ext="edit" aspectratio="t"/>
                  <w10:wrap type="none"/>
                  <w10:anchorlock/>
                </v:shape>
                <o:OLEObject Type="Embed" ProgID="Equation.DSMT4" ShapeID="_x0000_i1063" DrawAspect="Content" ObjectID="_1468075737" r:id="rId34">
                  <o:LockedField>false</o:LockedField>
                </o:OLEObject>
              </w:object>
            </w:r>
            <w:r>
              <w:rPr>
                <w:rFonts w:hint="eastAsia" w:ascii="宋体" w:hAnsi="宋体" w:eastAsia="宋体" w:cs="宋体"/>
                <w:sz w:val="21"/>
                <w:szCs w:val="21"/>
              </w:rPr>
              <w:t>；</w:t>
            </w:r>
          </w:p>
          <w:p w14:paraId="544B0B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（3）按照如图乙所示测出需要测量的物理量</w:t>
            </w:r>
            <w:r>
              <w:rPr>
                <w:rFonts w:hint="eastAsia" w:ascii="宋体" w:hAnsi="宋体" w:eastAsia="宋体" w:cs="宋体"/>
                <w:sz w:val="21"/>
                <w:szCs w:val="21"/>
              </w:rPr>
              <w:object>
                <v:shape id="_x0000_i1064" o:spt="75" alt="eqId1fbd67f60f04c278bdd867fdb3979dfb" type="#_x0000_t75" style="height:15.25pt;width:14.05pt;" o:ole="t" filled="f" o:preferrelative="t" stroked="f" coordsize="21600,21600">
                  <v:path/>
                  <v:fill on="f" focussize="0,0"/>
                  <v:stroke on="f" joinstyle="miter"/>
                  <v:imagedata r:id="rId37" o:title="eqId1fbd67f60f04c278bdd867fdb3979dfb"/>
                  <o:lock v:ext="edit" aspectratio="t"/>
                  <w10:wrap type="none"/>
                  <w10:anchorlock/>
                </v:shape>
                <o:OLEObject Type="Embed" ProgID="Equation.DSMT4" ShapeID="_x0000_i1064" DrawAspect="Content" ObjectID="_1468075738" r:id="rId36">
                  <o:LockedField>false</o:LockedField>
                </o:OLEObject>
              </w:object>
            </w:r>
            <w:r>
              <w:rPr>
                <w:rFonts w:hint="eastAsia" w:ascii="宋体" w:hAnsi="宋体" w:eastAsia="宋体" w:cs="宋体"/>
                <w:sz w:val="21"/>
                <w:szCs w:val="21"/>
              </w:rPr>
              <w:t>；</w:t>
            </w:r>
          </w:p>
          <w:p w14:paraId="6448EF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（4）计算量筒中泡泡水的质量</w:t>
            </w:r>
            <w:r>
              <w:rPr>
                <w:rFonts w:hint="eastAsia" w:ascii="宋体" w:hAnsi="宋体" w:eastAsia="宋体" w:cs="宋体"/>
                <w:sz w:val="21"/>
                <w:szCs w:val="21"/>
              </w:rPr>
              <w:object>
                <v:shape id="_x0000_i1065" o:spt="75" alt="eqId294f5ba74cdf695fc9a8a8e52f421328" type="#_x0000_t75" style="height:9.9pt;width:11.4pt;" o:ole="t" filled="f" o:preferrelative="t" stroked="f" coordsize="21600,21600">
                  <v:path/>
                  <v:fill on="f" focussize="0,0"/>
                  <v:stroke on="f" joinstyle="miter"/>
                  <v:imagedata r:id="rId39" o:title="eqId294f5ba74cdf695fc9a8a8e52f421328"/>
                  <o:lock v:ext="edit" aspectratio="t"/>
                  <w10:wrap type="none"/>
                  <w10:anchorlock/>
                </v:shape>
                <o:OLEObject Type="Embed" ProgID="Equation.DSMT4" ShapeID="_x0000_i1065" DrawAspect="Content" ObjectID="_1468075739" r:id="rId38">
                  <o:LockedField>false</o:LockedField>
                </o:OLEObject>
              </w:object>
            </w:r>
            <w:r>
              <w:rPr>
                <w:rFonts w:hint="eastAsia" w:ascii="宋体" w:hAnsi="宋体" w:eastAsia="宋体" w:cs="宋体"/>
                <w:sz w:val="21"/>
                <w:szCs w:val="21"/>
              </w:rPr>
              <w:t>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66" o:spt="75" alt="eqIdd927be31040b0782b6c0e30b6f58a72a" type="#_x0000_t75" style="height:11.45pt;width:8.75pt;" o:ole="t" filled="f" o:preferrelative="t" stroked="f" coordsize="21600,21600">
                  <v:path/>
                  <v:fill on="f" focussize="0,0"/>
                  <v:stroke on="f" joinstyle="miter"/>
                  <v:imagedata r:id="rId41" o:title="eqIdd927be31040b0782b6c0e30b6f58a72a"/>
                  <o:lock v:ext="edit" aspectratio="t"/>
                  <w10:wrap type="none"/>
                  <w10:anchorlock/>
                </v:shape>
                <o:OLEObject Type="Embed" ProgID="Equation.DSMT4" ShapeID="_x0000_i1066" DrawAspect="Content" ObjectID="_1468075740" r:id="rId40">
                  <o:LockedField>false</o:LockedField>
                </o:OLEObject>
              </w:object>
            </w:r>
            <w:r>
              <w:rPr>
                <w:rFonts w:hint="eastAsia" w:ascii="宋体" w:hAnsi="宋体" w:eastAsia="宋体" w:cs="宋体"/>
                <w:sz w:val="21"/>
                <w:szCs w:val="21"/>
              </w:rPr>
              <w:t>；</w:t>
            </w:r>
          </w:p>
          <w:p w14:paraId="3F002F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（5）把测得的数据填入表一中，并计算泡泡水的密度</w:t>
            </w:r>
            <w:r>
              <w:rPr>
                <w:rFonts w:hint="eastAsia" w:ascii="宋体" w:hAnsi="宋体" w:eastAsia="宋体" w:cs="宋体"/>
                <w:sz w:val="21"/>
                <w:szCs w:val="21"/>
              </w:rPr>
              <w:object>
                <v:shape id="_x0000_i1067" o:spt="75" alt="eqId171102a883b22fe6ca578efc8926f5b8" type="#_x0000_t75" style="height:11.3pt;width:10.55pt;" o:ole="t" filled="f" o:preferrelative="t" stroked="f" coordsize="21600,21600">
                  <v:path/>
                  <v:fill on="f" focussize="0,0"/>
                  <v:stroke on="f" joinstyle="miter"/>
                  <v:imagedata r:id="rId43" o:title="eqId171102a883b22fe6ca578efc8926f5b8"/>
                  <o:lock v:ext="edit" aspectratio="t"/>
                  <w10:wrap type="none"/>
                  <w10:anchorlock/>
                </v:shape>
                <o:OLEObject Type="Embed" ProgID="Equation.DSMT4" ShapeID="_x0000_i1067" DrawAspect="Content" ObjectID="_1468075741" r:id="rId42">
                  <o:LockedField>false</o:LockedField>
                </o:OLEObject>
              </w:object>
            </w:r>
            <w:r>
              <w:rPr>
                <w:rFonts w:hint="eastAsia" w:ascii="宋体" w:hAnsi="宋体" w:eastAsia="宋体" w:cs="宋体"/>
                <w:sz w:val="21"/>
                <w:szCs w:val="21"/>
              </w:rPr>
              <w:t>。</w:t>
            </w:r>
          </w:p>
          <w:p w14:paraId="16F440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43250" cy="857250"/>
                  <wp:effectExtent l="0" t="0" r="11430" b="11430"/>
                  <wp:docPr id="100037" name="图片 100037"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9ce1907-dff3-489b-ae99-b046badb98a9"/>
                          <pic:cNvPicPr>
                            <a:picLocks noChangeAspect="1"/>
                          </pic:cNvPicPr>
                        </pic:nvPicPr>
                        <pic:blipFill>
                          <a:blip r:embed="rId44"/>
                          <a:stretch>
                            <a:fillRect/>
                          </a:stretch>
                        </pic:blipFill>
                        <pic:spPr>
                          <a:xfrm>
                            <a:off x="0" y="0"/>
                            <a:ext cx="3143250" cy="857250"/>
                          </a:xfrm>
                          <a:prstGeom prst="rect">
                            <a:avLst/>
                          </a:prstGeom>
                        </pic:spPr>
                      </pic:pic>
                    </a:graphicData>
                  </a:graphic>
                </wp:inline>
              </w:drawing>
            </w:r>
          </w:p>
          <w:p w14:paraId="4E98F2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【实验数据】请你将表一中①、②和③的内容补充完整填写到横线上：①</w:t>
            </w:r>
            <w:r>
              <w:rPr>
                <w:rFonts w:hint="eastAsia" w:ascii="宋体" w:hAnsi="宋体" w:eastAsia="宋体" w:cs="宋体"/>
                <w:b w:val="0"/>
                <w:sz w:val="21"/>
                <w:szCs w:val="21"/>
                <w:u w:val="single"/>
              </w:rPr>
              <w:t xml:space="preserve">           </w:t>
            </w:r>
            <w:r>
              <w:rPr>
                <w:rFonts w:hint="eastAsia" w:ascii="宋体" w:hAnsi="宋体" w:eastAsia="宋体" w:cs="宋体"/>
                <w:sz w:val="21"/>
                <w:szCs w:val="21"/>
              </w:rPr>
              <w:t>、②</w:t>
            </w:r>
            <w:r>
              <w:rPr>
                <w:rFonts w:hint="eastAsia" w:ascii="宋体" w:hAnsi="宋体" w:eastAsia="宋体" w:cs="宋体"/>
                <w:b w:val="0"/>
                <w:sz w:val="21"/>
                <w:szCs w:val="21"/>
                <w:u w:val="single"/>
              </w:rPr>
              <w:t xml:space="preserve">           </w:t>
            </w:r>
            <w:r>
              <w:rPr>
                <w:rFonts w:hint="eastAsia" w:ascii="宋体" w:hAnsi="宋体" w:eastAsia="宋体" w:cs="宋体"/>
                <w:sz w:val="21"/>
                <w:szCs w:val="21"/>
              </w:rPr>
              <w:t>、③</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AD11D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表一</w:t>
            </w:r>
          </w:p>
          <w:tbl>
            <w:tblPr>
              <w:tblStyle w:val="3"/>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5"/>
              <w:gridCol w:w="1999"/>
              <w:gridCol w:w="1821"/>
              <w:gridCol w:w="1063"/>
              <w:gridCol w:w="2257"/>
            </w:tblGrid>
            <w:tr w14:paraId="69AC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4AB7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烧杯和泡泡水的总质量</w:t>
                  </w:r>
                  <w:r>
                    <w:rPr>
                      <w:rFonts w:hint="eastAsia" w:ascii="宋体" w:hAnsi="宋体" w:eastAsia="宋体" w:cs="宋体"/>
                      <w:sz w:val="21"/>
                      <w:szCs w:val="21"/>
                    </w:rPr>
                    <w:object>
                      <v:shape id="_x0000_i1068" o:spt="75" alt="eqId64d4ae4473d0412bd258a0abb55623f3" type="#_x0000_t75" style="height:16.2pt;width:26.4pt;" o:ole="t" filled="f" o:preferrelative="t" stroked="f" coordsize="21600,21600">
                        <v:path/>
                        <v:fill on="f" focussize="0,0"/>
                        <v:stroke on="f" joinstyle="miter"/>
                        <v:imagedata r:id="rId46" o:title="eqId64d4ae4473d0412bd258a0abb55623f3"/>
                        <o:lock v:ext="edit" aspectratio="t"/>
                        <w10:wrap type="none"/>
                        <w10:anchorlock/>
                      </v:shape>
                      <o:OLEObject Type="Embed" ProgID="Equation.DSMT4" ShapeID="_x0000_i1068" DrawAspect="Content" ObjectID="_1468075742" r:id="rId45">
                        <o:LockedField>false</o:LockedField>
                      </o:OLEObject>
                    </w:object>
                  </w:r>
                </w:p>
              </w:tc>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06E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①___________中泡泡水的体积</w:t>
                  </w:r>
                  <w:r>
                    <w:rPr>
                      <w:rFonts w:hint="eastAsia" w:ascii="宋体" w:hAnsi="宋体" w:eastAsia="宋体" w:cs="宋体"/>
                      <w:sz w:val="21"/>
                      <w:szCs w:val="21"/>
                    </w:rPr>
                    <w:object>
                      <v:shape id="_x0000_i1069" o:spt="75" alt="eqId2d9f96dcc14b11b501a54e6d85040145" type="#_x0000_t75" style="height:14.3pt;width:33.4pt;" o:ole="t" filled="f" o:preferrelative="t" stroked="f" coordsize="21600,21600">
                        <v:path/>
                        <v:fill on="f" focussize="0,0"/>
                        <v:stroke on="f" joinstyle="miter"/>
                        <v:imagedata r:id="rId48" o:title="eqId2d9f96dcc14b11b501a54e6d85040145"/>
                        <o:lock v:ext="edit" aspectratio="t"/>
                        <w10:wrap type="none"/>
                        <w10:anchorlock/>
                      </v:shape>
                      <o:OLEObject Type="Embed" ProgID="Equation.DSMT4" ShapeID="_x0000_i1069" DrawAspect="Content" ObjectID="_1468075743" r:id="rId47">
                        <o:LockedField>false</o:LockedField>
                      </o:OLEObject>
                    </w:object>
                  </w:r>
                </w:p>
              </w:tc>
              <w:tc>
                <w:tcPr>
                  <w:tcW w:w="18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944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②___________的质量</w:t>
                  </w:r>
                  <w:r>
                    <w:rPr>
                      <w:rFonts w:hint="eastAsia" w:ascii="宋体" w:hAnsi="宋体" w:eastAsia="宋体" w:cs="宋体"/>
                      <w:sz w:val="21"/>
                      <w:szCs w:val="21"/>
                    </w:rPr>
                    <w:object>
                      <v:shape id="_x0000_i1070" o:spt="75" alt="eqIdbfef4cf6eaeb0b56b3b9e98bf6f8bc99" type="#_x0000_t75" style="height:15.95pt;width:27.25pt;" o:ole="t" filled="f" o:preferrelative="t" stroked="f" coordsize="21600,21600">
                        <v:path/>
                        <v:fill on="f" focussize="0,0"/>
                        <v:stroke on="f" joinstyle="miter"/>
                        <v:imagedata r:id="rId50" o:title="eqIdbfef4cf6eaeb0b56b3b9e98bf6f8bc99"/>
                        <o:lock v:ext="edit" aspectratio="t"/>
                        <w10:wrap type="none"/>
                        <w10:anchorlock/>
                      </v:shape>
                      <o:OLEObject Type="Embed" ProgID="Equation.DSMT4" ShapeID="_x0000_i1070" DrawAspect="Content" ObjectID="_1468075744" r:id="rId49">
                        <o:LockedField>false</o:LockedField>
                      </o:OLEObject>
                    </w:object>
                  </w:r>
                </w:p>
              </w:tc>
              <w:tc>
                <w:tcPr>
                  <w:tcW w:w="10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212B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量筒中泡泡水的质量</w:t>
                  </w:r>
                  <w:r>
                    <w:rPr>
                      <w:rFonts w:hint="eastAsia" w:ascii="宋体" w:hAnsi="宋体" w:eastAsia="宋体" w:cs="宋体"/>
                      <w:sz w:val="21"/>
                      <w:szCs w:val="21"/>
                    </w:rPr>
                    <w:object>
                      <v:shape id="_x0000_i1071" o:spt="75" alt="eqId45ab93257d4b4cefd2eab94c064149fa" type="#_x0000_t75" style="height:13.85pt;width:23.75pt;" o:ole="t" filled="f" o:preferrelative="t" stroked="f" coordsize="21600,21600">
                        <v:path/>
                        <v:fill on="f" focussize="0,0"/>
                        <v:stroke on="f" joinstyle="miter"/>
                        <v:imagedata r:id="rId52" o:title="eqId45ab93257d4b4cefd2eab94c064149fa"/>
                        <o:lock v:ext="edit" aspectratio="t"/>
                        <w10:wrap type="none"/>
                        <w10:anchorlock/>
                      </v:shape>
                      <o:OLEObject Type="Embed" ProgID="Equation.DSMT4" ShapeID="_x0000_i1071" DrawAspect="Content" ObjectID="_1468075745" r:id="rId51">
                        <o:LockedField>false</o:LockedField>
                      </o:OLEObject>
                    </w:object>
                  </w:r>
                </w:p>
              </w:tc>
              <w:tc>
                <w:tcPr>
                  <w:tcW w:w="22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5ED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泡泡水的密度（③___________）</w:t>
                  </w:r>
                </w:p>
              </w:tc>
            </w:tr>
          </w:tbl>
          <w:p w14:paraId="7FDE06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【交流】</w:t>
            </w:r>
          </w:p>
          <w:p w14:paraId="385423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在读量筒内泡泡水的体积时，观察到液体中有一些气泡，则应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（选填“立即”或“待气泡消失后”）读数。</w:t>
            </w:r>
          </w:p>
          <w:p w14:paraId="2BDE52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（2025·四川遂宁）</w:t>
            </w:r>
            <w:r>
              <w:rPr>
                <w:rFonts w:hint="eastAsia" w:ascii="宋体" w:hAnsi="宋体" w:eastAsia="宋体" w:cs="宋体"/>
                <w:sz w:val="21"/>
                <w:szCs w:val="21"/>
              </w:rPr>
              <w:t>小明学习密度知识时，发现课本密度表中没有酱油的密度，于是利用家庭实验室的器材进行测量。</w:t>
            </w:r>
          </w:p>
          <w:p w14:paraId="7EEA59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器材：烧杯、托盘天平和量筒。</w:t>
            </w:r>
          </w:p>
          <w:p w14:paraId="583CF9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72050" cy="1057275"/>
                  <wp:effectExtent l="0" t="0" r="11430" b="9525"/>
                  <wp:docPr id="100025" name="图片 100025" descr="@@@cef9a510-2900-47aa-aa18-387abe21a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ef9a510-2900-47aa-aa18-387abe21a7ac"/>
                          <pic:cNvPicPr>
                            <a:picLocks noChangeAspect="1"/>
                          </pic:cNvPicPr>
                        </pic:nvPicPr>
                        <pic:blipFill>
                          <a:blip r:embed="rId53"/>
                          <a:stretch>
                            <a:fillRect/>
                          </a:stretch>
                        </pic:blipFill>
                        <pic:spPr>
                          <a:xfrm>
                            <a:off x="0" y="0"/>
                            <a:ext cx="4972050" cy="1057275"/>
                          </a:xfrm>
                          <a:prstGeom prst="rect">
                            <a:avLst/>
                          </a:prstGeom>
                        </pic:spPr>
                      </pic:pic>
                    </a:graphicData>
                  </a:graphic>
                </wp:inline>
              </w:drawing>
            </w:r>
          </w:p>
          <w:p w14:paraId="001849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步骤：（1）将装有酱油的烧杯放在已调好的天平左盘里，用镊子在右盘里加（或减）砝码，并调节游码在标尺上的位置使天平再次平衡，盘里的砝码和游码位置如图甲所示，此时烧杯和酱油的总质量为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6EFBCF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（2）将烧杯中的部分酱油倒入量筒中，测得体积为40mL；</w:t>
            </w:r>
          </w:p>
          <w:p w14:paraId="3F3202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（3）测量烧杯和剩余酱油的总质量为39.4g：；</w:t>
            </w:r>
          </w:p>
          <w:p w14:paraId="3BF520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（4）计算出酱油的密度为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78" o:spt="75" alt="eqId1966c50a38f0e353660e21505c4cf2e4" type="#_x0000_t75" style="height:15.95pt;width:27.25pt;" o:ole="t" filled="f" o:preferrelative="t" stroked="f" coordsize="21600,21600">
                  <v:path/>
                  <v:fill on="f" focussize="0,0"/>
                  <v:stroke on="f" joinstyle="miter"/>
                  <v:imagedata r:id="rId55" o:title="eqId1966c50a38f0e353660e21505c4cf2e4"/>
                  <o:lock v:ext="edit" aspectratio="t"/>
                  <w10:wrap type="none"/>
                  <w10:anchorlock/>
                </v:shape>
                <o:OLEObject Type="Embed" ProgID="Equation.DSMT4" ShapeID="_x0000_i1078" DrawAspect="Content" ObjectID="_1468075746" r:id="rId54">
                  <o:LockedField>false</o:LockedField>
                </o:OLEObject>
              </w:object>
            </w:r>
            <w:r>
              <w:rPr>
                <w:rFonts w:hint="eastAsia" w:ascii="宋体" w:hAnsi="宋体" w:eastAsia="宋体" w:cs="宋体"/>
                <w:sz w:val="21"/>
                <w:szCs w:val="21"/>
              </w:rPr>
              <w:t>；</w:t>
            </w:r>
          </w:p>
          <w:p w14:paraId="34F605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（5）整理器材时，他发现量筒侧壁沾有少许酱油，于是推断出测量结果比真实值偏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40969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（6）他想重新测量时，不小心损坏了量筒。经过思考，他想出了另一种测量酱油密度的方法。</w:t>
            </w:r>
          </w:p>
          <w:p w14:paraId="69AB79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①在两个相同烧杯的同一高度作标记线，如图乙所示；</w:t>
            </w:r>
          </w:p>
          <w:p w14:paraId="4D9836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②测出一个空烧杯的质量为20g；</w:t>
            </w:r>
          </w:p>
          <w:p w14:paraId="604CD8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③分别将水和酱油倒入两个烧杯，液面均到达标记位置，如图丙所示；</w:t>
            </w:r>
          </w:p>
          <w:p w14:paraId="24B0D6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④测出装水烧杯的总质量为100g，装酱油烧杯的总质量为114.4g；</w:t>
            </w:r>
          </w:p>
          <w:p w14:paraId="03ED83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⑤计算出酱油的密度为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79" o:spt="75" alt="eqId1966c50a38f0e353660e21505c4cf2e4" type="#_x0000_t75" style="height:15.95pt;width:27.25pt;" o:ole="t" filled="f" o:preferrelative="t" stroked="f" coordsize="21600,21600">
                  <v:path/>
                  <v:fill on="f" focussize="0,0"/>
                  <v:stroke on="f" joinstyle="miter"/>
                  <v:imagedata r:id="rId55" o:title="eqId1966c50a38f0e353660e21505c4cf2e4"/>
                  <o:lock v:ext="edit" aspectratio="t"/>
                  <w10:wrap type="none"/>
                  <w10:anchorlock/>
                </v:shape>
                <o:OLEObject Type="Embed" ProgID="Equation.DSMT4" ShapeID="_x0000_i1079" DrawAspect="Content" ObjectID="_1468075747" r:id="rId56">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080" o:spt="75" alt="eqIdbb0d06b2b45f00a63215c88c5271a190" type="#_x0000_t75" style="height:17.5pt;width:86.2pt;" o:ole="t" filled="f" o:preferrelative="t" stroked="f" coordsize="21600,21600">
                  <v:path/>
                  <v:fill on="f" focussize="0,0"/>
                  <v:stroke on="f" joinstyle="miter"/>
                  <v:imagedata r:id="rId58" o:title="eqIdbb0d06b2b45f00a63215c88c5271a190"/>
                  <o:lock v:ext="edit" aspectratio="t"/>
                  <w10:wrap type="none"/>
                  <w10:anchorlock/>
                </v:shape>
                <o:OLEObject Type="Embed" ProgID="Equation.DSMT4" ShapeID="_x0000_i1080" DrawAspect="Content" ObjectID="_1468075748" r:id="rId57">
                  <o:LockedField>false</o:LockedField>
                </o:OLEObject>
              </w:object>
            </w:r>
            <w:r>
              <w:rPr>
                <w:rFonts w:hint="eastAsia" w:ascii="宋体" w:hAnsi="宋体" w:eastAsia="宋体" w:cs="宋体"/>
                <w:sz w:val="21"/>
                <w:szCs w:val="21"/>
              </w:rPr>
              <w:t>）</w:t>
            </w:r>
          </w:p>
          <w:p w14:paraId="367677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（2025·重庆）</w:t>
            </w:r>
            <w:r>
              <w:rPr>
                <w:rFonts w:hint="eastAsia" w:ascii="宋体" w:hAnsi="宋体" w:eastAsia="宋体" w:cs="宋体"/>
                <w:sz w:val="21"/>
                <w:szCs w:val="21"/>
              </w:rPr>
              <w:t>我国研发的新型碳纤维复合材料比热容大，密度约为钢的四分之一（</w:t>
            </w:r>
            <w:r>
              <w:rPr>
                <w:rFonts w:hint="eastAsia" w:ascii="宋体" w:hAnsi="宋体" w:eastAsia="宋体" w:cs="宋体"/>
                <w:sz w:val="21"/>
                <w:szCs w:val="21"/>
              </w:rPr>
              <w:object>
                <v:shape id="_x0000_i1091" o:spt="75" alt="eqId4e9c586c1b0d3190c8305811dec5834d" type="#_x0000_t75" style="height:17.05pt;width:72.1pt;" o:ole="t" filled="f" o:preferrelative="t" stroked="f" coordsize="21600,21600">
                  <v:path/>
                  <v:fill on="f" focussize="0,0"/>
                  <v:stroke on="f" joinstyle="miter"/>
                  <v:imagedata r:id="rId60" o:title="eqId4e9c586c1b0d3190c8305811dec5834d"/>
                  <o:lock v:ext="edit" aspectratio="t"/>
                  <w10:wrap type="none"/>
                  <w10:anchorlock/>
                </v:shape>
                <o:OLEObject Type="Embed" ProgID="Equation.DSMT4" ShapeID="_x0000_i1091" DrawAspect="Content" ObjectID="_1468075749" r:id="rId59">
                  <o:LockedField>false</o:LockedField>
                </o:OLEObject>
              </w:object>
            </w:r>
            <w:r>
              <w:rPr>
                <w:rFonts w:hint="eastAsia" w:ascii="宋体" w:hAnsi="宋体" w:eastAsia="宋体" w:cs="宋体"/>
                <w:sz w:val="21"/>
                <w:szCs w:val="21"/>
              </w:rPr>
              <w:t>）。关于该复合材料说法正确的是（　　）</w:t>
            </w:r>
          </w:p>
          <w:p w14:paraId="5B08DDB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A．比热容大说明吸热能力弱</w:t>
            </w:r>
            <w:r>
              <w:rPr>
                <w:rFonts w:hint="eastAsia" w:ascii="宋体" w:hAnsi="宋体" w:eastAsia="宋体" w:cs="宋体"/>
                <w:sz w:val="21"/>
                <w:szCs w:val="21"/>
              </w:rPr>
              <w:tab/>
            </w:r>
            <w:r>
              <w:rPr>
                <w:rFonts w:hint="eastAsia" w:ascii="宋体" w:hAnsi="宋体" w:eastAsia="宋体" w:cs="宋体"/>
                <w:sz w:val="21"/>
                <w:szCs w:val="21"/>
              </w:rPr>
              <w:t>B．放入水中一定处于漂浮状态</w:t>
            </w:r>
          </w:p>
          <w:p w14:paraId="187375D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rPr>
            </w:pPr>
            <w:r>
              <w:rPr>
                <w:rFonts w:hint="eastAsia" w:ascii="宋体" w:hAnsi="宋体" w:eastAsia="宋体" w:cs="宋体"/>
                <w:sz w:val="21"/>
                <w:szCs w:val="21"/>
              </w:rPr>
              <w:t>C．飞机大量使用该材料可增加自重</w:t>
            </w:r>
            <w:r>
              <w:rPr>
                <w:rFonts w:hint="eastAsia" w:ascii="宋体" w:hAnsi="宋体" w:eastAsia="宋体" w:cs="宋体"/>
                <w:sz w:val="21"/>
                <w:szCs w:val="21"/>
              </w:rPr>
              <w:tab/>
            </w:r>
            <w:r>
              <w:rPr>
                <w:rFonts w:hint="eastAsia" w:ascii="宋体" w:hAnsi="宋体" w:eastAsia="宋体" w:cs="宋体"/>
                <w:sz w:val="21"/>
                <w:szCs w:val="21"/>
              </w:rPr>
              <w:t>D．与等质量的实心钢相比体积更大</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FF40E62">
            <w:pPr>
              <w:spacing w:line="360" w:lineRule="auto"/>
              <w:jc w:val="left"/>
              <w:textAlignment w:val="center"/>
              <w:rPr>
                <w:color w:val="000000"/>
              </w:rPr>
            </w:pPr>
            <w:r>
              <w:rPr>
                <w:rFonts w:hint="eastAsia"/>
                <w:color w:val="000000"/>
                <w:lang w:val="en-US" w:eastAsia="zh-CN"/>
              </w:rPr>
              <w:t>1</w:t>
            </w:r>
            <w:r>
              <w:rPr>
                <w:color w:val="000000"/>
              </w:rPr>
              <w:t>.</w:t>
            </w:r>
            <w:r>
              <w:rPr>
                <w:b/>
              </w:rPr>
              <w:t>（2025</w:t>
            </w:r>
            <w:r>
              <w:rPr>
                <w:rFonts w:hint="eastAsia"/>
                <w:b/>
              </w:rPr>
              <w:t>·陕西·</w:t>
            </w:r>
            <w:r>
              <w:rPr>
                <w:rFonts w:hint="eastAsia"/>
                <w:b/>
                <w:lang w:val="en-US" w:eastAsia="zh-CN"/>
              </w:rPr>
              <w:t>A</w:t>
            </w:r>
            <w:r>
              <w:rPr>
                <w:rFonts w:hint="eastAsia"/>
                <w:b/>
              </w:rPr>
              <w:t>卷</w:t>
            </w:r>
            <w:r>
              <w:rPr>
                <w:b/>
              </w:rPr>
              <w:t>）</w:t>
            </w:r>
            <w:r>
              <w:rPr>
                <w:rFonts w:ascii="宋体" w:hAnsi="宋体" w:eastAsia="宋体" w:cs="宋体"/>
                <w:color w:val="000000"/>
              </w:rPr>
              <w:t>我国某公司近期发布了全球最大的可折叠屏幕电脑，该电脑的支撑结构使用碳纤维材料，使得电脑轻薄的同时且耐摔，受力变形后能迅速恢复原状。该电脑</w:t>
            </w:r>
            <w:r>
              <w:rPr>
                <w:rFonts w:ascii="宋体" w:hAnsi="宋体" w:eastAsia="宋体" w:cs="宋体"/>
                <w:color w:val="000000"/>
                <w:em w:val="dot"/>
              </w:rPr>
              <w:t>没有</w:t>
            </w:r>
            <w:r>
              <w:rPr>
                <w:rFonts w:ascii="宋体" w:hAnsi="宋体" w:eastAsia="宋体" w:cs="宋体"/>
                <w:color w:val="000000"/>
              </w:rPr>
              <w:t>用到碳纤维材料的物理属性是（　　）</w:t>
            </w:r>
          </w:p>
          <w:p w14:paraId="7FBEE78F">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密度小</w:t>
            </w:r>
            <w:r>
              <w:rPr>
                <w:color w:val="000000"/>
              </w:rPr>
              <w:tab/>
            </w:r>
            <w:r>
              <w:rPr>
                <w:color w:val="000000"/>
              </w:rPr>
              <w:t xml:space="preserve">B. </w:t>
            </w:r>
            <w:r>
              <w:rPr>
                <w:rFonts w:ascii="宋体" w:hAnsi="宋体" w:eastAsia="宋体" w:cs="宋体"/>
                <w:color w:val="000000"/>
              </w:rPr>
              <w:t>强度高</w:t>
            </w:r>
            <w:r>
              <w:rPr>
                <w:color w:val="000000"/>
              </w:rPr>
              <w:tab/>
            </w:r>
            <w:r>
              <w:rPr>
                <w:color w:val="000000"/>
              </w:rPr>
              <w:t xml:space="preserve">C. </w:t>
            </w:r>
            <w:r>
              <w:rPr>
                <w:rFonts w:ascii="宋体" w:hAnsi="宋体" w:eastAsia="宋体" w:cs="宋体"/>
                <w:color w:val="000000"/>
              </w:rPr>
              <w:t>导电性好</w:t>
            </w:r>
            <w:r>
              <w:rPr>
                <w:color w:val="000000"/>
              </w:rPr>
              <w:tab/>
            </w:r>
            <w:r>
              <w:rPr>
                <w:color w:val="000000"/>
              </w:rPr>
              <w:t xml:space="preserve">D. </w:t>
            </w:r>
            <w:r>
              <w:rPr>
                <w:rFonts w:ascii="宋体" w:hAnsi="宋体" w:eastAsia="宋体" w:cs="宋体"/>
                <w:color w:val="000000"/>
              </w:rPr>
              <w:t>弹性好</w:t>
            </w:r>
          </w:p>
          <w:p w14:paraId="5A109B4A">
            <w:pPr>
              <w:spacing w:line="360" w:lineRule="auto"/>
              <w:jc w:val="both"/>
              <w:textAlignment w:val="center"/>
              <w:rPr>
                <w:color w:val="000000"/>
              </w:rPr>
            </w:pPr>
            <w:r>
              <w:rPr>
                <w:rFonts w:hint="eastAsia"/>
                <w:color w:val="000000"/>
                <w:lang w:val="en-US" w:eastAsia="zh-CN"/>
              </w:rPr>
              <w:t>2</w:t>
            </w:r>
            <w:r>
              <w:rPr>
                <w:color w:val="000000"/>
              </w:rPr>
              <w:t>.</w:t>
            </w:r>
            <w:r>
              <w:rPr>
                <w:b/>
              </w:rPr>
              <w:t>（2025</w:t>
            </w:r>
            <w:r>
              <w:rPr>
                <w:rFonts w:hint="eastAsia"/>
                <w:b/>
              </w:rPr>
              <w:t>·</w:t>
            </w:r>
            <w:r>
              <w:rPr>
                <w:rFonts w:hint="eastAsia"/>
                <w:b/>
                <w:lang w:val="en-US" w:eastAsia="zh-CN"/>
              </w:rPr>
              <w:t>湖北</w:t>
            </w:r>
            <w:r>
              <w:rPr>
                <w:b/>
              </w:rPr>
              <w:t>）</w:t>
            </w:r>
            <w:r>
              <w:rPr>
                <w:rFonts w:ascii="宋体" w:hAnsi="宋体" w:eastAsia="宋体" w:cs="宋体"/>
                <w:color w:val="000000"/>
              </w:rPr>
              <w:t>在一些使用精密仪器的场所，工作人员须穿着防静电服，防静电服面料中掺入的材料能导走身上静电的是（　　）</w:t>
            </w:r>
          </w:p>
          <w:p w14:paraId="5BCFBEC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金属</w:t>
            </w:r>
            <w:r>
              <w:rPr>
                <w:color w:val="000000"/>
              </w:rPr>
              <w:tab/>
            </w:r>
            <w:r>
              <w:rPr>
                <w:color w:val="000000"/>
              </w:rPr>
              <w:t xml:space="preserve">B. </w:t>
            </w:r>
            <w:r>
              <w:rPr>
                <w:rFonts w:ascii="宋体" w:hAnsi="宋体" w:eastAsia="宋体" w:cs="宋体"/>
                <w:color w:val="000000"/>
              </w:rPr>
              <w:t>玻璃</w:t>
            </w:r>
            <w:r>
              <w:rPr>
                <w:color w:val="000000"/>
              </w:rPr>
              <w:tab/>
            </w:r>
            <w:r>
              <w:rPr>
                <w:color w:val="000000"/>
              </w:rPr>
              <w:t xml:space="preserve">C. </w:t>
            </w:r>
            <w:r>
              <w:rPr>
                <w:rFonts w:ascii="宋体" w:hAnsi="宋体" w:eastAsia="宋体" w:cs="宋体"/>
                <w:color w:val="000000"/>
              </w:rPr>
              <w:t>橡胶</w:t>
            </w:r>
            <w:r>
              <w:rPr>
                <w:color w:val="000000"/>
              </w:rPr>
              <w:tab/>
            </w:r>
            <w:r>
              <w:rPr>
                <w:color w:val="000000"/>
              </w:rPr>
              <w:t xml:space="preserve">D. </w:t>
            </w:r>
            <w:r>
              <w:rPr>
                <w:rFonts w:ascii="宋体" w:hAnsi="宋体" w:eastAsia="宋体" w:cs="宋体"/>
                <w:color w:val="000000"/>
              </w:rPr>
              <w:t>陶瓷</w:t>
            </w:r>
          </w:p>
          <w:p w14:paraId="62CC459C">
            <w:pPr>
              <w:spacing w:line="360" w:lineRule="auto"/>
              <w:textAlignment w:val="center"/>
              <w:rPr>
                <w:color w:val="FF0000"/>
              </w:rPr>
            </w:pPr>
          </w:p>
          <w:p w14:paraId="61D2F1AF">
            <w:pPr>
              <w:spacing w:line="360" w:lineRule="auto"/>
              <w:jc w:val="both"/>
            </w:pPr>
            <w:r>
              <w:rPr>
                <w:rFonts w:hint="eastAsia"/>
                <w:color w:val="auto"/>
                <w:lang w:val="en-US" w:eastAsia="zh-CN"/>
              </w:rPr>
              <w:t>3</w:t>
            </w:r>
            <w:r>
              <w:rPr>
                <w:color w:val="auto"/>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山东</w:t>
            </w:r>
            <w:r>
              <w:rPr>
                <w:rFonts w:hint="eastAsia" w:ascii="宋体" w:hAnsi="宋体" w:eastAsia="宋体" w:cs="宋体"/>
                <w:b/>
                <w:bCs/>
                <w:color w:val="000000" w:themeColor="text1"/>
                <w:lang w:eastAsia="zh-CN"/>
                <w14:textFill>
                  <w14:solidFill>
                    <w14:schemeClr w14:val="tx1"/>
                  </w14:solidFill>
                </w14:textFill>
              </w:rPr>
              <w:t>威海卷）</w:t>
            </w:r>
            <w:r>
              <w:rPr>
                <w:color w:val="auto"/>
              </w:rPr>
              <w:t xml:space="preserve"> </w:t>
            </w:r>
            <w:r>
              <w:rPr>
                <w:rFonts w:ascii="宋体" w:hAnsi="宋体" w:eastAsia="宋体" w:cs="宋体"/>
                <w:color w:val="auto"/>
              </w:rPr>
              <w:t>为应对低温环境，中国第五座南极科考站秦岭站主楼外墙采用了</w:t>
            </w:r>
            <w:r>
              <w:rPr>
                <w:rFonts w:ascii="Times New Roman" w:hAnsi="Times New Roman" w:eastAsia="Times New Roman" w:cs="Times New Roman"/>
                <w:color w:val="auto"/>
              </w:rPr>
              <w:t>30cm</w:t>
            </w:r>
            <w:r>
              <w:rPr>
                <w:rFonts w:ascii="宋体" w:hAnsi="宋体" w:eastAsia="宋体" w:cs="宋体"/>
                <w:color w:val="auto"/>
              </w:rPr>
              <w:t>厚的聚苯乙烯泡沫作为保温材料，如图所示。下列物品应用材料的性质与其不同的是（</w:t>
            </w:r>
            <w:r>
              <w:rPr>
                <w:rFonts w:hint="eastAsia" w:ascii="宋体" w:hAnsi="宋体" w:cs="宋体"/>
                <w:color w:val="auto"/>
                <w:lang w:val="en-US" w:eastAsia="zh-CN"/>
              </w:rPr>
              <w:t xml:space="preserve">   </w:t>
            </w:r>
            <w:r>
              <w:rPr>
                <w:rFonts w:ascii="宋体" w:hAnsi="宋体" w:eastAsia="宋体" w:cs="宋体"/>
                <w:color w:val="auto"/>
              </w:rPr>
              <w:t>）</w:t>
            </w:r>
          </w:p>
          <w:p w14:paraId="19873BB1">
            <w:pPr>
              <w:spacing w:line="360" w:lineRule="auto"/>
              <w:jc w:val="both"/>
            </w:pPr>
            <w:r>
              <w:drawing>
                <wp:inline distT="0" distB="0" distL="114300" distR="114300">
                  <wp:extent cx="1914525" cy="971550"/>
                  <wp:effectExtent l="0" t="0" r="5715" b="3810"/>
                  <wp:docPr id="1" name="图片 1"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www.zxxk.com)--教育资源门户，提供试卷、教案、课件、论文、素材以及各类教学资源下载，还有大量而丰富的教学相关资讯！ 3GPjx1bUohTNAx1ODbqMbQ=="/>
                          <pic:cNvPicPr>
                            <a:picLocks noChangeAspect="1"/>
                          </pic:cNvPicPr>
                        </pic:nvPicPr>
                        <pic:blipFill>
                          <a:blip r:embed="rId61"/>
                          <a:stretch>
                            <a:fillRect/>
                          </a:stretch>
                        </pic:blipFill>
                        <pic:spPr>
                          <a:xfrm>
                            <a:off x="0" y="0"/>
                            <a:ext cx="1914525" cy="971550"/>
                          </a:xfrm>
                          <a:prstGeom prst="rect">
                            <a:avLst/>
                          </a:prstGeom>
                        </pic:spPr>
                      </pic:pic>
                    </a:graphicData>
                  </a:graphic>
                </wp:inline>
              </w:drawing>
            </w:r>
          </w:p>
          <w:p w14:paraId="5D198E38">
            <w:pPr>
              <w:tabs>
                <w:tab w:val="left" w:pos="4873"/>
              </w:tabs>
              <w:spacing w:line="360" w:lineRule="auto"/>
              <w:jc w:val="left"/>
              <w:textAlignment w:val="center"/>
              <w:rPr>
                <w:color w:val="auto"/>
              </w:rPr>
            </w:pPr>
            <w:r>
              <w:t xml:space="preserve">A. </w:t>
            </w:r>
            <w:r>
              <w:rPr>
                <w:rFonts w:ascii="宋体" w:hAnsi="宋体" w:eastAsia="宋体" w:cs="宋体"/>
                <w:color w:val="auto"/>
              </w:rPr>
              <w:t>羽绒服——鹅绒</w:t>
            </w:r>
            <w:r>
              <w:tab/>
            </w:r>
            <w:r>
              <w:t xml:space="preserve">B. </w:t>
            </w:r>
            <w:r>
              <w:rPr>
                <w:rFonts w:ascii="宋体" w:hAnsi="宋体" w:eastAsia="宋体" w:cs="宋体"/>
                <w:color w:val="auto"/>
              </w:rPr>
              <w:t>暖水瓶塞——软木</w:t>
            </w:r>
          </w:p>
          <w:p w14:paraId="5FCE09A6">
            <w:pPr>
              <w:tabs>
                <w:tab w:val="left" w:pos="4873"/>
              </w:tabs>
              <w:spacing w:line="360" w:lineRule="auto"/>
              <w:jc w:val="left"/>
              <w:textAlignment w:val="center"/>
              <w:rPr>
                <w:color w:val="000000"/>
              </w:rPr>
            </w:pPr>
            <w:r>
              <w:t xml:space="preserve">C. </w:t>
            </w:r>
            <w:r>
              <w:rPr>
                <w:rFonts w:ascii="宋体" w:hAnsi="宋体" w:eastAsia="宋体" w:cs="宋体"/>
                <w:color w:val="auto"/>
              </w:rPr>
              <w:t>铁锅——铁</w:t>
            </w:r>
            <w:r>
              <w:tab/>
            </w:r>
            <w:r>
              <w:t xml:space="preserve">D. </w:t>
            </w:r>
            <w:r>
              <w:rPr>
                <w:rFonts w:ascii="宋体" w:hAnsi="宋体" w:eastAsia="宋体" w:cs="宋体"/>
                <w:color w:val="auto"/>
              </w:rPr>
              <w:t>冰箱壁填充物——发泡棉</w:t>
            </w:r>
          </w:p>
          <w:p w14:paraId="073704B6">
            <w:pPr>
              <w:spacing w:line="360" w:lineRule="auto"/>
              <w:jc w:val="left"/>
              <w:textAlignment w:val="center"/>
              <w:rPr>
                <w:color w:val="000000"/>
              </w:rPr>
            </w:pPr>
            <w:r>
              <w:rPr>
                <w:rFonts w:hint="eastAsia"/>
                <w:color w:val="000000"/>
                <w:lang w:val="en-US" w:eastAsia="zh-CN"/>
              </w:rPr>
              <w:t>4</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黑龙江卷</w:t>
            </w:r>
            <w:r>
              <w:rPr>
                <w:rFonts w:hint="eastAsia" w:ascii="宋体" w:hAnsi="宋体" w:eastAsia="宋体" w:cs="宋体"/>
                <w:b/>
                <w:bCs/>
                <w:color w:val="000000" w:themeColor="text1"/>
                <w:lang w:eastAsia="zh-CN"/>
                <w14:textFill>
                  <w14:solidFill>
                    <w14:schemeClr w14:val="tx1"/>
                  </w14:solidFill>
                </w14:textFill>
              </w:rPr>
              <w:t>）</w:t>
            </w:r>
            <w:r>
              <w:rPr>
                <w:rFonts w:ascii="宋体" w:hAnsi="宋体" w:eastAsia="宋体" w:cs="宋体"/>
                <w:color w:val="000000"/>
              </w:rPr>
              <w:t>文具中蕴含着大量的物理知识。手用力捏橡皮时橡皮发生形变，松手后，橡皮能恢复原状，这是因为橡皮具有</w:t>
            </w:r>
            <w:r>
              <w:rPr>
                <w:color w:val="000000"/>
              </w:rPr>
              <w:t>______</w:t>
            </w:r>
            <w:r>
              <w:rPr>
                <w:rFonts w:ascii="宋体" w:hAnsi="宋体" w:eastAsia="宋体" w:cs="宋体"/>
                <w:color w:val="000000"/>
              </w:rPr>
              <w:t>（选填“弹性”或“塑性”），橡皮在发生形变的过程中体积变小，密度</w:t>
            </w:r>
            <w:r>
              <w:rPr>
                <w:color w:val="000000"/>
              </w:rPr>
              <w:t>______</w:t>
            </w:r>
            <w:r>
              <w:rPr>
                <w:rFonts w:ascii="宋体" w:hAnsi="宋体" w:eastAsia="宋体" w:cs="宋体"/>
                <w:color w:val="000000"/>
              </w:rPr>
              <w:t>（选填“变小”“不变”或“变大”）。</w:t>
            </w:r>
          </w:p>
          <w:p w14:paraId="1851DDD7">
            <w:pPr>
              <w:spacing w:line="360" w:lineRule="auto"/>
              <w:jc w:val="left"/>
              <w:textAlignment w:val="center"/>
              <w:rPr>
                <w:color w:val="000000"/>
              </w:rPr>
            </w:pPr>
            <w:r>
              <w:rPr>
                <w:rFonts w:hint="eastAsia"/>
                <w:color w:val="000000"/>
                <w:lang w:val="en-US" w:eastAsia="zh-CN"/>
              </w:rPr>
              <w:t>5</w:t>
            </w:r>
            <w:r>
              <w:rPr>
                <w:color w:val="000000"/>
              </w:rPr>
              <w:t>.</w:t>
            </w:r>
            <w:r>
              <w:rPr>
                <w:b/>
              </w:rPr>
              <w:t>（2025</w:t>
            </w:r>
            <w:r>
              <w:rPr>
                <w:rFonts w:hint="eastAsia" w:ascii="Times New Roman" w:hAnsi="Times New Roman" w:eastAsia="宋体" w:cs="宋体"/>
                <w:b/>
              </w:rPr>
              <w:t>·</w:t>
            </w:r>
            <w:r>
              <w:rPr>
                <w:rFonts w:ascii="Times New Roman" w:hAnsi="Times New Roman" w:eastAsia="宋体" w:cs="宋体"/>
                <w:b/>
              </w:rPr>
              <w:t>天津）</w:t>
            </w:r>
            <w:r>
              <w:rPr>
                <w:rFonts w:ascii="宋体" w:hAnsi="宋体" w:eastAsia="宋体" w:cs="宋体"/>
                <w:color w:val="000000"/>
              </w:rPr>
              <w:t>“嫦娥六号”在月球背面采集样品</w:t>
            </w:r>
            <w:r>
              <w:rPr>
                <w:rFonts w:ascii="Times New Roman" w:hAnsi="Times New Roman" w:eastAsia="Times New Roman" w:cs="Times New Roman"/>
                <w:color w:val="000000"/>
              </w:rPr>
              <w:t>1935.3g</w:t>
            </w:r>
            <w:r>
              <w:rPr>
                <w:rFonts w:ascii="宋体" w:hAnsi="宋体" w:eastAsia="宋体" w:cs="宋体"/>
                <w:color w:val="000000"/>
              </w:rPr>
              <w:t>，合</w:t>
            </w:r>
            <w:r>
              <w:rPr>
                <w:color w:val="000000"/>
              </w:rPr>
              <w:t>______</w:t>
            </w:r>
            <w:r>
              <w:rPr>
                <w:rFonts w:ascii="Times New Roman" w:hAnsi="Times New Roman" w:eastAsia="Times New Roman" w:cs="Times New Roman"/>
                <w:color w:val="000000"/>
              </w:rPr>
              <w:t>kg</w:t>
            </w:r>
            <w:r>
              <w:rPr>
                <w:rFonts w:ascii="宋体" w:hAnsi="宋体" w:eastAsia="宋体" w:cs="宋体"/>
                <w:color w:val="000000"/>
              </w:rPr>
              <w:t>；把这些样品从月球带回地球，其质量</w:t>
            </w:r>
            <w:r>
              <w:rPr>
                <w:color w:val="000000"/>
              </w:rPr>
              <w:t>______</w:t>
            </w:r>
            <w:r>
              <w:rPr>
                <w:rFonts w:ascii="宋体" w:hAnsi="宋体" w:eastAsia="宋体" w:cs="宋体"/>
                <w:color w:val="000000"/>
              </w:rPr>
              <w:t>（选填“变大”“变小”或“不变”）。</w:t>
            </w:r>
          </w:p>
          <w:p w14:paraId="0581489E">
            <w:pPr>
              <w:spacing w:line="360" w:lineRule="auto"/>
              <w:jc w:val="left"/>
              <w:textAlignment w:val="center"/>
              <w:rPr>
                <w:color w:val="000000"/>
              </w:rPr>
            </w:pPr>
            <w:r>
              <w:rPr>
                <w:rFonts w:hint="eastAsia"/>
                <w:color w:val="000000"/>
                <w:lang w:val="en-US" w:eastAsia="zh-CN"/>
              </w:rPr>
              <w:t>6</w:t>
            </w:r>
            <w:r>
              <w:rPr>
                <w:color w:val="000000"/>
              </w:rPr>
              <w:t>.</w:t>
            </w:r>
            <w:r>
              <w:rPr>
                <w:b/>
              </w:rPr>
              <w:t>（2025</w:t>
            </w:r>
            <w:r>
              <w:rPr>
                <w:rFonts w:hint="eastAsia" w:ascii="Times New Roman" w:hAnsi="Times New Roman" w:eastAsia="宋体" w:cs="宋体"/>
                <w:b/>
              </w:rPr>
              <w:t>·</w:t>
            </w:r>
            <w:r>
              <w:rPr>
                <w:rFonts w:ascii="Times New Roman" w:hAnsi="Times New Roman" w:eastAsia="宋体" w:cs="宋体"/>
                <w:b/>
              </w:rPr>
              <w:t>天津）</w:t>
            </w:r>
            <w:r>
              <w:rPr>
                <w:rFonts w:ascii="宋体" w:hAnsi="宋体" w:eastAsia="宋体" w:cs="宋体"/>
                <w:color w:val="000000"/>
              </w:rPr>
              <w:t>天平使用：把天平放在水平桌面上，游码放在标尺左端零刻度线处，指针静止时如图甲所示，应调节</w:t>
            </w:r>
            <w:r>
              <w:rPr>
                <w:color w:val="000000"/>
              </w:rPr>
              <w:t>_________</w:t>
            </w:r>
            <w:r>
              <w:rPr>
                <w:rFonts w:ascii="宋体" w:hAnsi="宋体" w:eastAsia="宋体" w:cs="宋体"/>
                <w:color w:val="000000"/>
              </w:rPr>
              <w:t>，使横梁平衡；在测量物体质量时，砝码放入右盘中，指针静止时如图乙所示，应调节</w:t>
            </w:r>
            <w:r>
              <w:rPr>
                <w:color w:val="000000"/>
              </w:rPr>
              <w:t>_________</w:t>
            </w:r>
            <w:r>
              <w:rPr>
                <w:rFonts w:ascii="宋体" w:hAnsi="宋体" w:eastAsia="宋体" w:cs="宋体"/>
                <w:color w:val="000000"/>
              </w:rPr>
              <w:t>，使横梁平衡。（两空均选填“平衡螺母”或“游码”）</w:t>
            </w:r>
          </w:p>
          <w:p w14:paraId="0CC2FBA6">
            <w:pPr>
              <w:spacing w:line="360" w:lineRule="auto"/>
              <w:jc w:val="left"/>
              <w:textAlignment w:val="center"/>
              <w:rPr>
                <w:color w:val="000000"/>
              </w:rPr>
            </w:pPr>
            <w:r>
              <w:rPr>
                <w:color w:val="000000"/>
              </w:rPr>
              <w:drawing>
                <wp:inline distT="0" distB="0" distL="114300" distR="114300">
                  <wp:extent cx="3524250" cy="1114425"/>
                  <wp:effectExtent l="0" t="0" r="11430" b="13335"/>
                  <wp:docPr id="3" name="图片 3"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3GPjx1bUohTNAx1ODbqMbQ=="/>
                          <pic:cNvPicPr>
                            <a:picLocks noChangeAspect="1"/>
                          </pic:cNvPicPr>
                        </pic:nvPicPr>
                        <pic:blipFill>
                          <a:blip r:embed="rId62"/>
                          <a:stretch>
                            <a:fillRect/>
                          </a:stretch>
                        </pic:blipFill>
                        <pic:spPr>
                          <a:xfrm>
                            <a:off x="0" y="0"/>
                            <a:ext cx="3524250" cy="1114425"/>
                          </a:xfrm>
                          <a:prstGeom prst="rect">
                            <a:avLst/>
                          </a:prstGeom>
                        </pic:spPr>
                      </pic:pic>
                    </a:graphicData>
                  </a:graphic>
                </wp:inline>
              </w:drawing>
            </w:r>
          </w:p>
          <w:p w14:paraId="3777EC96">
            <w:pPr>
              <w:spacing w:line="360" w:lineRule="auto"/>
              <w:jc w:val="left"/>
              <w:textAlignment w:val="center"/>
              <w:rPr>
                <w:color w:val="000000"/>
              </w:rPr>
            </w:pPr>
            <w:r>
              <w:rPr>
                <w:rFonts w:hint="eastAsia"/>
                <w:color w:val="000000"/>
                <w:lang w:val="en-US" w:eastAsia="zh-CN"/>
              </w:rPr>
              <w:t>7</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2025·广东省卷）</w:t>
            </w:r>
            <w:r>
              <w:rPr>
                <w:rFonts w:ascii="宋体" w:hAnsi="宋体" w:eastAsia="宋体" w:cs="宋体"/>
                <w:color w:val="000000"/>
              </w:rPr>
              <w:t>在测量石块的密度实验中，天平平衡时，右盘中的砝码和标尺上游码的位置如图甲，则石块的质量为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；如图乙，石块的体积为</w:t>
            </w:r>
            <w:r>
              <w:rPr>
                <w:color w:val="000000"/>
              </w:rPr>
              <w:t>______</w:t>
            </w:r>
            <w:r>
              <w:object>
                <v:shape id="_x0000_i1097" o:spt="75" alt="学科网(www.zxxk.com)--教育资源门户，提供试卷、教案、课件、论文、素材以及各类教学资源下载，还有大量而丰富的教学相关资讯！ 3GPjx1bUohTNAx1ODbqMbQ==" type="#_x0000_t75" style="height:16.15pt;width:22.45pt;" o:ole="t" filled="f" o:preferrelative="t" stroked="f" coordsize="21600,21600">
                  <v:path/>
                  <v:fill on="f" focussize="0,0"/>
                  <v:stroke on="f" joinstyle="miter"/>
                  <v:imagedata r:id="rId64" o:title="eqIddc6d1d99afa158b4ba4fc0dae562fcc1"/>
                  <o:lock v:ext="edit" aspectratio="t"/>
                  <w10:wrap type="none"/>
                  <w10:anchorlock/>
                </v:shape>
                <o:OLEObject Type="Embed" ProgID="Equation.DSMT4" ShapeID="_x0000_i1097" DrawAspect="Content" ObjectID="_1468075750" r:id="rId63">
                  <o:LockedField>false</o:LockedField>
                </o:OLEObject>
              </w:object>
            </w:r>
            <w:r>
              <w:rPr>
                <w:rFonts w:ascii="宋体" w:hAnsi="宋体" w:eastAsia="宋体" w:cs="宋体"/>
                <w:color w:val="000000"/>
              </w:rPr>
              <w:t>。经计算，石块的密度为</w:t>
            </w:r>
            <w:r>
              <w:rPr>
                <w:color w:val="000000"/>
              </w:rPr>
              <w:t>______</w:t>
            </w:r>
            <w:r>
              <w:object>
                <v:shape id="_x0000_i1098" o:spt="75" alt="学科网(www.zxxk.com)--教育资源门户，提供试卷、教案、课件、论文、素材以及各类教学资源下载，还有大量而丰富的教学相关资讯！ 3GPjx1bUohTNAx1ODbqMbQ==" type="#_x0000_t75" style="height:17.85pt;width:36.3pt;" o:ole="t" filled="f" o:preferrelative="t" stroked="f" coordsize="21600,21600">
                  <v:path/>
                  <v:fill on="f" focussize="0,0"/>
                  <v:stroke on="f" joinstyle="miter"/>
                  <v:imagedata r:id="rId27" o:title="eqIda41b954c8cbb6a9c5e6375c380f7145d"/>
                  <o:lock v:ext="edit" aspectratio="t"/>
                  <w10:wrap type="none"/>
                  <w10:anchorlock/>
                </v:shape>
                <o:OLEObject Type="Embed" ProgID="Equation.DSMT4" ShapeID="_x0000_i1098" DrawAspect="Content" ObjectID="_1468075751" r:id="rId65">
                  <o:LockedField>false</o:LockedField>
                </o:OLEObject>
              </w:object>
            </w:r>
            <w:r>
              <w:rPr>
                <w:rFonts w:ascii="宋体" w:hAnsi="宋体" w:eastAsia="宋体" w:cs="宋体"/>
                <w:color w:val="000000"/>
              </w:rPr>
              <w:t>。</w:t>
            </w:r>
          </w:p>
          <w:p w14:paraId="22837594">
            <w:pPr>
              <w:spacing w:line="360" w:lineRule="auto"/>
              <w:jc w:val="left"/>
              <w:textAlignment w:val="center"/>
              <w:rPr>
                <w:color w:val="000000"/>
              </w:rPr>
            </w:pPr>
            <w:r>
              <w:rPr>
                <w:color w:val="000000"/>
              </w:rPr>
              <w:drawing>
                <wp:inline distT="0" distB="0" distL="114300" distR="114300">
                  <wp:extent cx="3038475" cy="1419225"/>
                  <wp:effectExtent l="0" t="0" r="9525" b="13335"/>
                  <wp:docPr id="100045" name="图片 100045"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3GPjx1bUohTNAx1ODbqMbQ=="/>
                          <pic:cNvPicPr>
                            <a:picLocks noChangeAspect="1"/>
                          </pic:cNvPicPr>
                        </pic:nvPicPr>
                        <pic:blipFill>
                          <a:blip r:embed="rId66"/>
                          <a:stretch>
                            <a:fillRect/>
                          </a:stretch>
                        </pic:blipFill>
                        <pic:spPr>
                          <a:xfrm>
                            <a:off x="0" y="0"/>
                            <a:ext cx="3038475" cy="1419225"/>
                          </a:xfrm>
                          <a:prstGeom prst="rect">
                            <a:avLst/>
                          </a:prstGeom>
                        </pic:spPr>
                      </pic:pic>
                    </a:graphicData>
                  </a:graphic>
                </wp:inline>
              </w:drawing>
            </w:r>
          </w:p>
          <w:p w14:paraId="26EFA6F1">
            <w:pPr>
              <w:spacing w:line="360" w:lineRule="auto"/>
              <w:jc w:val="left"/>
              <w:textAlignment w:val="center"/>
              <w:rPr>
                <w:color w:val="000000"/>
              </w:rPr>
            </w:pPr>
            <w:r>
              <w:rPr>
                <w:rFonts w:hint="eastAsia"/>
                <w:color w:val="000000"/>
                <w:lang w:val="en-US" w:eastAsia="zh-CN"/>
              </w:rPr>
              <w:t>8</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广西</w:t>
            </w:r>
            <w:r>
              <w:rPr>
                <w:rFonts w:hint="eastAsia" w:ascii="宋体" w:hAnsi="宋体" w:eastAsia="宋体" w:cs="宋体"/>
                <w:b/>
                <w:bCs/>
                <w:color w:val="000000" w:themeColor="text1"/>
                <w:lang w:eastAsia="zh-CN"/>
                <w14:textFill>
                  <w14:solidFill>
                    <w14:schemeClr w14:val="tx1"/>
                  </w14:solidFill>
                </w14:textFill>
              </w:rPr>
              <w:t>）</w:t>
            </w:r>
            <w:r>
              <w:rPr>
                <w:color w:val="000000"/>
              </w:rPr>
              <w:t xml:space="preserve"> </w:t>
            </w:r>
            <w:r>
              <w:rPr>
                <w:rFonts w:ascii="宋体" w:hAnsi="宋体" w:eastAsia="宋体" w:cs="宋体"/>
                <w:color w:val="000000"/>
              </w:rPr>
              <w:t>小桂和小明利用所学知识测量芒果的密度。</w:t>
            </w:r>
          </w:p>
          <w:p w14:paraId="1BB4E6D5">
            <w:pPr>
              <w:spacing w:line="360" w:lineRule="auto"/>
              <w:jc w:val="left"/>
              <w:textAlignment w:val="center"/>
              <w:rPr>
                <w:color w:val="000000"/>
              </w:rPr>
            </w:pPr>
            <w:r>
              <w:rPr>
                <w:color w:val="000000"/>
              </w:rPr>
              <w:drawing>
                <wp:inline distT="0" distB="0" distL="114300" distR="114300">
                  <wp:extent cx="2752725" cy="1495425"/>
                  <wp:effectExtent l="0" t="0" r="5715" b="13335"/>
                  <wp:docPr id="100039" name="图片 100039"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3GPjx1bUohTNAx1ODbqMbQ=="/>
                          <pic:cNvPicPr>
                            <a:picLocks noChangeAspect="1"/>
                          </pic:cNvPicPr>
                        </pic:nvPicPr>
                        <pic:blipFill>
                          <a:blip r:embed="rId67"/>
                          <a:stretch>
                            <a:fillRect/>
                          </a:stretch>
                        </pic:blipFill>
                        <pic:spPr>
                          <a:xfrm>
                            <a:off x="0" y="0"/>
                            <a:ext cx="2752725" cy="1495425"/>
                          </a:xfrm>
                          <a:prstGeom prst="rect">
                            <a:avLst/>
                          </a:prstGeom>
                        </pic:spPr>
                      </pic:pic>
                    </a:graphicData>
                  </a:graphic>
                </wp:inline>
              </w:drawing>
            </w:r>
          </w:p>
          <w:p w14:paraId="2DD7F8D9">
            <w:pPr>
              <w:spacing w:line="360" w:lineRule="auto"/>
              <w:jc w:val="left"/>
              <w:textAlignment w:val="center"/>
              <w:rPr>
                <w:color w:val="000000"/>
              </w:rPr>
            </w:pPr>
            <w:r>
              <w:rPr>
                <w:color w:val="000000"/>
              </w:rPr>
              <w:t>（1）</w:t>
            </w:r>
            <w:r>
              <w:rPr>
                <w:rFonts w:ascii="宋体" w:hAnsi="宋体" w:eastAsia="宋体" w:cs="宋体"/>
                <w:color w:val="000000"/>
              </w:rPr>
              <w:t>把托盘天平放到水平台上，将游码移至标尺左端的</w:t>
            </w:r>
            <w:r>
              <w:rPr>
                <w:color w:val="000000"/>
              </w:rPr>
              <w:t>______</w:t>
            </w:r>
            <w:r>
              <w:rPr>
                <w:rFonts w:ascii="宋体" w:hAnsi="宋体" w:eastAsia="宋体" w:cs="宋体"/>
                <w:color w:val="000000"/>
              </w:rPr>
              <w:t>刻度线处，调节平衡螺母使横梁平衡；</w:t>
            </w:r>
          </w:p>
          <w:p w14:paraId="53192496">
            <w:pPr>
              <w:spacing w:line="360" w:lineRule="auto"/>
              <w:jc w:val="left"/>
              <w:textAlignment w:val="center"/>
              <w:rPr>
                <w:color w:val="000000"/>
              </w:rPr>
            </w:pPr>
            <w:r>
              <w:rPr>
                <w:color w:val="000000"/>
              </w:rPr>
              <w:t>（2）</w:t>
            </w:r>
            <w:r>
              <w:rPr>
                <w:rFonts w:ascii="宋体" w:hAnsi="宋体" w:eastAsia="宋体" w:cs="宋体"/>
                <w:color w:val="000000"/>
              </w:rPr>
              <w:t>将芒果放在天平的</w:t>
            </w:r>
            <w:r>
              <w:rPr>
                <w:color w:val="000000"/>
              </w:rPr>
              <w:t>______</w:t>
            </w:r>
            <w:r>
              <w:rPr>
                <w:rFonts w:ascii="宋体" w:hAnsi="宋体" w:eastAsia="宋体" w:cs="宋体"/>
                <w:color w:val="000000"/>
              </w:rPr>
              <w:t>（选填“左”或“右”）盘，在另一盘增减砝码并调节游码，当天平平衡时，盘内砝码及游码的位置如图甲所示，则芒果的质量为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w:t>
            </w:r>
          </w:p>
          <w:p w14:paraId="78E1418C">
            <w:pPr>
              <w:spacing w:line="360" w:lineRule="auto"/>
              <w:jc w:val="left"/>
              <w:textAlignment w:val="center"/>
              <w:rPr>
                <w:color w:val="000000"/>
              </w:rPr>
            </w:pPr>
            <w:r>
              <w:rPr>
                <w:color w:val="000000"/>
              </w:rPr>
              <w:t>（3）</w:t>
            </w:r>
            <w:r>
              <w:rPr>
                <w:rFonts w:ascii="宋体" w:hAnsi="宋体" w:eastAsia="宋体" w:cs="宋体"/>
                <w:color w:val="000000"/>
              </w:rPr>
              <w:t>用如图乙所示量杯来测量芒果的体积，该量杯的最大测量值为</w:t>
            </w:r>
            <w:r>
              <w:rPr>
                <w:color w:val="000000"/>
              </w:rPr>
              <w:t>______</w:t>
            </w:r>
            <w:r>
              <w:object>
                <v:shape id="_x0000_i1105" o:spt="75" alt="学科网(www.zxxk.com)--教育资源门户，提供试卷、教案、课件、论文、素材以及各类教学资源下载，还有大量而丰富的教学相关资讯！ 3GPjx1bUohTNAx1ODbqMbQ==" type="#_x0000_t75" style="height:13pt;width:20pt;" o:ole="t" filled="f" o:preferrelative="t" stroked="f" coordsize="21600,21600">
                  <v:path/>
                  <v:fill on="f" focussize="0,0"/>
                  <v:stroke on="f" joinstyle="miter"/>
                  <v:imagedata r:id="rId69" o:title="eqId1dbedf6c311491cc09dd17c7bef33813"/>
                  <o:lock v:ext="edit" aspectratio="t"/>
                  <w10:wrap type="none"/>
                  <w10:anchorlock/>
                </v:shape>
                <o:OLEObject Type="Embed" ProgID="Equation.DSMT4" ShapeID="_x0000_i1105" DrawAspect="Content" ObjectID="_1468075752" r:id="rId68">
                  <o:LockedField>false</o:LockedField>
                </o:OLEObject>
              </w:object>
            </w:r>
            <w:r>
              <w:rPr>
                <w:rFonts w:ascii="宋体" w:hAnsi="宋体" w:eastAsia="宋体" w:cs="宋体"/>
                <w:color w:val="000000"/>
              </w:rPr>
              <w:t>，将芒果放入量杯中，往量杯中倒入适量</w:t>
            </w:r>
            <w:r>
              <w:rPr>
                <w:color w:val="000000"/>
              </w:rPr>
              <w:t>______</w:t>
            </w:r>
            <w:r>
              <w:rPr>
                <w:rFonts w:ascii="宋体" w:hAnsi="宋体" w:eastAsia="宋体" w:cs="宋体"/>
                <w:color w:val="000000"/>
              </w:rPr>
              <w:t>（选填“已知”或“未知”）体积的液体，得到芒果的体积为</w:t>
            </w:r>
            <w:r>
              <w:object>
                <v:shape id="_x0000_i1106" o:spt="75" alt="学科网(www.zxxk.com)--教育资源门户，提供试卷、教案、课件、论文、素材以及各类教学资源下载，还有大量而丰富的教学相关资讯！ 3GPjx1bUohTNAx1ODbqMbQ==" type="#_x0000_t75" style="height:15.75pt;width:36.75pt;" o:ole="t" filled="f" o:preferrelative="t" stroked="f" coordsize="21600,21600">
                  <v:path/>
                  <v:fill on="f" focussize="0,0"/>
                  <v:stroke on="f" joinstyle="miter"/>
                  <v:imagedata r:id="rId71" o:title="eqIda9456993805bae61592b808e3cee79aa"/>
                  <o:lock v:ext="edit" aspectratio="t"/>
                  <w10:wrap type="none"/>
                  <w10:anchorlock/>
                </v:shape>
                <o:OLEObject Type="Embed" ProgID="Equation.DSMT4" ShapeID="_x0000_i1106" DrawAspect="Content" ObjectID="_1468075753" r:id="rId70">
                  <o:LockedField>false</o:LockedField>
                </o:OLEObject>
              </w:object>
            </w:r>
            <w:r>
              <w:rPr>
                <w:rFonts w:ascii="宋体" w:hAnsi="宋体" w:eastAsia="宋体" w:cs="宋体"/>
                <w:color w:val="000000"/>
              </w:rPr>
              <w:t>；</w:t>
            </w:r>
          </w:p>
          <w:p w14:paraId="57328A33">
            <w:pPr>
              <w:spacing w:line="360" w:lineRule="auto"/>
              <w:jc w:val="left"/>
              <w:textAlignment w:val="center"/>
              <w:rPr>
                <w:color w:val="000000"/>
              </w:rPr>
            </w:pPr>
            <w:r>
              <w:rPr>
                <w:color w:val="000000"/>
              </w:rPr>
              <w:t>（4）</w:t>
            </w:r>
            <w:r>
              <w:rPr>
                <w:rFonts w:ascii="宋体" w:hAnsi="宋体" w:eastAsia="宋体" w:cs="宋体"/>
                <w:color w:val="000000"/>
              </w:rPr>
              <w:t>小桂通过计算得到芒果的密度为</w:t>
            </w:r>
            <w:r>
              <w:rPr>
                <w:color w:val="000000"/>
              </w:rPr>
              <w:t>______</w:t>
            </w:r>
            <w:r>
              <w:object>
                <v:shape id="_x0000_i1107" o:spt="75" alt="学科网(www.zxxk.com)--教育资源门户，提供试卷、教案、课件、论文、素材以及各类教学资源下载，还有大量而丰富的教学相关资讯！ 3GPjx1bUohTNAx1ODbqMbQ==" type="#_x0000_t75" style="height:17.85pt;width:36.3pt;" o:ole="t" filled="f" o:preferrelative="t" stroked="f" coordsize="21600,21600">
                  <v:path/>
                  <v:fill on="f" focussize="0,0"/>
                  <v:stroke on="f" joinstyle="miter"/>
                  <v:imagedata r:id="rId27" o:title="eqIda41b954c8cbb6a9c5e6375c380f7145d"/>
                  <o:lock v:ext="edit" aspectratio="t"/>
                  <w10:wrap type="none"/>
                  <w10:anchorlock/>
                </v:shape>
                <o:OLEObject Type="Embed" ProgID="Equation.DSMT4" ShapeID="_x0000_i1107" DrawAspect="Content" ObjectID="_1468075754" r:id="rId72">
                  <o:LockedField>false</o:LockedField>
                </o:OLEObject>
              </w:object>
            </w:r>
            <w:r>
              <w:rPr>
                <w:rFonts w:ascii="宋体" w:hAnsi="宋体" w:eastAsia="宋体" w:cs="宋体"/>
                <w:color w:val="000000"/>
              </w:rPr>
              <w:t>；</w:t>
            </w:r>
          </w:p>
          <w:p w14:paraId="1F0C4229">
            <w:pPr>
              <w:spacing w:line="360" w:lineRule="auto"/>
              <w:jc w:val="left"/>
              <w:textAlignment w:val="center"/>
              <w:rPr>
                <w:color w:val="000000"/>
              </w:rPr>
            </w:pPr>
            <w:r>
              <w:rPr>
                <w:color w:val="000000"/>
              </w:rPr>
              <w:t>（5）</w:t>
            </w:r>
            <w:r>
              <w:rPr>
                <w:rFonts w:ascii="宋体" w:hAnsi="宋体" w:eastAsia="宋体" w:cs="宋体"/>
                <w:color w:val="000000"/>
              </w:rPr>
              <w:t>若小明使用其他方法测量得出该芒果的质量和体积均比小桂测出的大，小明得到的密度一定比小桂得到的密度大吗？答：</w:t>
            </w:r>
            <w:r>
              <w:rPr>
                <w:color w:val="000000"/>
              </w:rPr>
              <w:t>______</w:t>
            </w:r>
            <w:r>
              <w:rPr>
                <w:rFonts w:ascii="宋体" w:hAnsi="宋体" w:eastAsia="宋体" w:cs="宋体"/>
                <w:color w:val="000000"/>
              </w:rPr>
              <w:t>（请写出结论并简述理由）。</w:t>
            </w:r>
          </w:p>
          <w:p w14:paraId="4C6E8615">
            <w:pPr>
              <w:spacing w:line="360" w:lineRule="auto"/>
              <w:jc w:val="both"/>
              <w:textAlignment w:val="center"/>
              <w:rPr>
                <w:color w:val="000000"/>
              </w:rPr>
            </w:pPr>
            <w:r>
              <w:rPr>
                <w:rFonts w:hint="eastAsia"/>
                <w:color w:val="000000"/>
                <w:lang w:val="en-US" w:eastAsia="zh-CN"/>
              </w:rPr>
              <w:t>9</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黑龙江绥化卷</w:t>
            </w:r>
            <w:r>
              <w:rPr>
                <w:rFonts w:hint="eastAsia" w:ascii="宋体" w:hAnsi="宋体" w:eastAsia="宋体" w:cs="宋体"/>
                <w:b/>
                <w:bCs/>
                <w:color w:val="000000" w:themeColor="text1"/>
                <w:lang w:eastAsia="zh-CN"/>
                <w14:textFill>
                  <w14:solidFill>
                    <w14:schemeClr w14:val="tx1"/>
                  </w14:solidFill>
                </w14:textFill>
              </w:rPr>
              <w:t>）</w:t>
            </w:r>
            <w:r>
              <w:rPr>
                <w:rFonts w:ascii="宋体" w:hAnsi="宋体" w:eastAsia="宋体" w:cs="宋体"/>
                <w:color w:val="000000"/>
              </w:rPr>
              <w:t>学习了密度的知识后，某同学设计以下实验测量盐水的密度。</w:t>
            </w:r>
          </w:p>
          <w:p w14:paraId="7FF95EB9">
            <w:pPr>
              <w:spacing w:line="360" w:lineRule="auto"/>
              <w:jc w:val="both"/>
              <w:textAlignment w:val="center"/>
              <w:rPr>
                <w:color w:val="000000"/>
              </w:rPr>
            </w:pPr>
            <w:r>
              <w:rPr>
                <w:color w:val="000000"/>
              </w:rPr>
              <w:drawing>
                <wp:inline distT="0" distB="0" distL="114300" distR="114300">
                  <wp:extent cx="5238750" cy="1501775"/>
                  <wp:effectExtent l="0" t="0" r="3810" b="6985"/>
                  <wp:docPr id="100059" name="图片 100059"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3GPjx1bUohTNAx1ODbqMbQ=="/>
                          <pic:cNvPicPr>
                            <a:picLocks noChangeAspect="1"/>
                          </pic:cNvPicPr>
                        </pic:nvPicPr>
                        <pic:blipFill>
                          <a:blip r:embed="rId73"/>
                          <a:stretch>
                            <a:fillRect/>
                          </a:stretch>
                        </pic:blipFill>
                        <pic:spPr>
                          <a:xfrm>
                            <a:off x="0" y="0"/>
                            <a:ext cx="5238750" cy="1502254"/>
                          </a:xfrm>
                          <a:prstGeom prst="rect">
                            <a:avLst/>
                          </a:prstGeom>
                        </pic:spPr>
                      </pic:pic>
                    </a:graphicData>
                  </a:graphic>
                </wp:inline>
              </w:drawing>
            </w:r>
          </w:p>
          <w:p w14:paraId="5BC555A3">
            <w:pPr>
              <w:spacing w:line="360" w:lineRule="auto"/>
              <w:jc w:val="left"/>
              <w:textAlignment w:val="center"/>
              <w:rPr>
                <w:color w:val="000000"/>
              </w:rPr>
            </w:pPr>
            <w:r>
              <w:rPr>
                <w:color w:val="000000"/>
              </w:rPr>
              <w:t>（1）</w:t>
            </w:r>
            <w:r>
              <w:rPr>
                <w:rFonts w:ascii="宋体" w:hAnsi="宋体" w:eastAsia="宋体" w:cs="宋体"/>
                <w:color w:val="000000"/>
              </w:rPr>
              <w:t>将天平放在水平桌面上，游码放到标尺左端的零刻度线处，指针指在如图甲所示位置，此时他应将平衡螺母向</w:t>
            </w:r>
            <w:r>
              <w:rPr>
                <w:color w:val="000000"/>
              </w:rPr>
              <w:t>______</w:t>
            </w:r>
            <w:r>
              <w:rPr>
                <w:rFonts w:ascii="宋体" w:hAnsi="宋体" w:eastAsia="宋体" w:cs="宋体"/>
                <w:color w:val="000000"/>
              </w:rPr>
              <w:t>（选填“左”或“右”）调节，直至横梁平衡：再将装有盐水的烧杯放在天平左盘，当右盘放入</w:t>
            </w:r>
            <w:r>
              <w:rPr>
                <w:rFonts w:ascii="Times New Roman" w:hAnsi="Times New Roman" w:eastAsia="Times New Roman" w:cs="Times New Roman"/>
                <w:color w:val="000000"/>
              </w:rPr>
              <w:t>80</w:t>
            </w:r>
            <w:r>
              <w:rPr>
                <w:rFonts w:ascii="Times New Roman" w:hAnsi="Times New Roman" w:eastAsia="Times New Roman" w:cs="Times New Roman"/>
                <w:i/>
                <w:color w:val="000000"/>
              </w:rPr>
              <w:t>g</w:t>
            </w:r>
            <w:r>
              <w:rPr>
                <w:rFonts w:ascii="宋体" w:hAnsi="宋体" w:eastAsia="宋体" w:cs="宋体"/>
                <w:color w:val="000000"/>
              </w:rPr>
              <w:t>砝码时，天平刚好平衡。</w:t>
            </w:r>
          </w:p>
          <w:p w14:paraId="676428D0">
            <w:pPr>
              <w:spacing w:line="360" w:lineRule="auto"/>
              <w:jc w:val="left"/>
              <w:textAlignment w:val="center"/>
              <w:rPr>
                <w:color w:val="000000"/>
              </w:rPr>
            </w:pPr>
            <w:r>
              <w:rPr>
                <w:color w:val="000000"/>
              </w:rPr>
              <w:t>（2）</w:t>
            </w:r>
            <w:r>
              <w:rPr>
                <w:rFonts w:ascii="宋体" w:hAnsi="宋体" w:eastAsia="宋体" w:cs="宋体"/>
                <w:color w:val="000000"/>
              </w:rPr>
              <w:t>如图乙所示，将烧杯中的一部分盐水倒入量筒，量筒中盐水的体积为</w:t>
            </w:r>
            <w:r>
              <w:rPr>
                <w:color w:val="000000"/>
              </w:rPr>
              <w:t>______</w:t>
            </w:r>
            <w:r>
              <w:object>
                <v:shape id="_x0000_i1113" o:spt="75" alt="学科网(www.zxxk.com)--教育资源门户，提供试卷、教案、课件、论文、素材以及各类教学资源下载，还有大量而丰富的教学相关资讯！ 3GPjx1bUohTNAx1ODbqMbQ==" type="#_x0000_t75" style="height:16.15pt;width:22.45pt;" o:ole="t" filled="f" o:preferrelative="t" stroked="f" coordsize="21600,21600">
                  <v:path/>
                  <v:fill on="f" focussize="0,0"/>
                  <v:stroke on="f" joinstyle="miter"/>
                  <v:imagedata r:id="rId64" o:title="eqIddc6d1d99afa158b4ba4fc0dae562fcc1"/>
                  <o:lock v:ext="edit" aspectratio="t"/>
                  <w10:wrap type="none"/>
                  <w10:anchorlock/>
                </v:shape>
                <o:OLEObject Type="Embed" ProgID="Equation.DSMT4" ShapeID="_x0000_i1113" DrawAspect="Content" ObjectID="_1468075755" r:id="rId74">
                  <o:LockedField>false</o:LockedField>
                </o:OLEObject>
              </w:object>
            </w:r>
            <w:r>
              <w:rPr>
                <w:rFonts w:ascii="宋体" w:hAnsi="宋体" w:eastAsia="宋体" w:cs="宋体"/>
                <w:color w:val="000000"/>
              </w:rPr>
              <w:t>．</w:t>
            </w:r>
          </w:p>
          <w:p w14:paraId="26577FF3">
            <w:pPr>
              <w:spacing w:line="360" w:lineRule="auto"/>
              <w:jc w:val="left"/>
              <w:textAlignment w:val="center"/>
              <w:rPr>
                <w:color w:val="000000"/>
              </w:rPr>
            </w:pPr>
            <w:r>
              <w:rPr>
                <w:color w:val="000000"/>
              </w:rPr>
              <w:t>（3）</w:t>
            </w:r>
            <w:r>
              <w:rPr>
                <w:rFonts w:ascii="宋体" w:hAnsi="宋体" w:eastAsia="宋体" w:cs="宋体"/>
                <w:color w:val="000000"/>
              </w:rPr>
              <w:t>如图丙所示，用天平测出烧杯和剩余盐水的总质量为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，则所测盐水的密度是</w:t>
            </w:r>
            <w:r>
              <w:rPr>
                <w:color w:val="000000"/>
              </w:rPr>
              <w:t>______</w:t>
            </w:r>
            <w:r>
              <w:object>
                <v:shape id="_x0000_i1114" o:spt="75" alt="学科网(www.zxxk.com)--教育资源门户，提供试卷、教案、课件、论文、素材以及各类教学资源下载，还有大量而丰富的教学相关资讯！ 3GPjx1bUohTNAx1ODbqMbQ==" type="#_x0000_t75" style="height:17pt;width:29pt;" o:ole="t" filled="f" o:preferrelative="t" stroked="f" coordsize="21600,21600">
                  <v:path/>
                  <v:fill on="f" focussize="0,0"/>
                  <v:stroke on="f" joinstyle="miter"/>
                  <v:imagedata r:id="rId16" o:title="eqIdf510da85ef3323f59307624ca8b0d675"/>
                  <o:lock v:ext="edit" aspectratio="t"/>
                  <w10:wrap type="none"/>
                  <w10:anchorlock/>
                </v:shape>
                <o:OLEObject Type="Embed" ProgID="Equation.DSMT4" ShapeID="_x0000_i1114" DrawAspect="Content" ObjectID="_1468075756" r:id="rId75">
                  <o:LockedField>false</o:LockedField>
                </o:OLEObject>
              </w:object>
            </w:r>
            <w:r>
              <w:rPr>
                <w:rFonts w:ascii="宋体" w:hAnsi="宋体" w:eastAsia="宋体" w:cs="宋体"/>
                <w:color w:val="000000"/>
              </w:rPr>
              <w:t>。</w:t>
            </w:r>
          </w:p>
          <w:p w14:paraId="2D980E50">
            <w:pPr>
              <w:spacing w:line="360" w:lineRule="auto"/>
              <w:jc w:val="left"/>
              <w:textAlignment w:val="center"/>
              <w:rPr>
                <w:color w:val="000000"/>
              </w:rPr>
            </w:pPr>
            <w:r>
              <w:rPr>
                <w:color w:val="000000"/>
              </w:rPr>
              <w:t>（4）</w:t>
            </w:r>
            <w:r>
              <w:rPr>
                <w:rFonts w:ascii="宋体" w:hAnsi="宋体" w:eastAsia="宋体" w:cs="宋体"/>
                <w:color w:val="000000"/>
              </w:rPr>
              <w:t>实验结束后，该同学改用量筒、水和细线测量橡皮泥的密度。（不考虑橡皮泥水及质量变化）如图丁所示。</w:t>
            </w:r>
          </w:p>
          <w:p w14:paraId="23B501C8">
            <w:pPr>
              <w:spacing w:line="360" w:lineRule="auto"/>
              <w:jc w:val="both"/>
              <w:textAlignment w:val="center"/>
              <w:rPr>
                <w:color w:val="000000"/>
              </w:rPr>
            </w:pPr>
            <w:r>
              <w:rPr>
                <w:rFonts w:ascii="宋体" w:hAnsi="宋体" w:eastAsia="宋体" w:cs="宋体"/>
                <w:color w:val="000000"/>
              </w:rPr>
              <w:t>步骤一：在量筒中倒入适量的水，读出量筒的示数为</w:t>
            </w:r>
            <w:r>
              <w:object>
                <v:shape id="_x0000_i1115" o:spt="75" alt="学科网(www.zxxk.com)--教育资源门户，提供试卷、教案、课件、论文、素材以及各类教学资源下载，还有大量而丰富的教学相关资讯！ 3GPjx1bUohTNAx1ODbqMbQ==" type="#_x0000_t75" style="height:20.15pt;width:13.8pt;" o:ole="t" filled="f" o:preferrelative="t" stroked="f" coordsize="21600,21600">
                  <v:path/>
                  <v:fill on="f" focussize="0,0"/>
                  <v:stroke on="f" joinstyle="miter"/>
                  <v:imagedata r:id="rId77" o:title="eqIdc4764374bd2fb78e59cd0b283637baeb"/>
                  <o:lock v:ext="edit" aspectratio="t"/>
                  <w10:wrap type="none"/>
                  <w10:anchorlock/>
                </v:shape>
                <o:OLEObject Type="Embed" ProgID="Equation.DSMT4" ShapeID="_x0000_i1115" DrawAspect="Content" ObjectID="_1468075757" r:id="rId76">
                  <o:LockedField>false</o:LockedField>
                </o:OLEObject>
              </w:object>
            </w:r>
            <w:r>
              <w:rPr>
                <w:rFonts w:ascii="宋体" w:hAnsi="宋体" w:eastAsia="宋体" w:cs="宋体"/>
                <w:color w:val="000000"/>
              </w:rPr>
              <w:t>；</w:t>
            </w:r>
          </w:p>
          <w:p w14:paraId="48D98BBF">
            <w:pPr>
              <w:spacing w:line="360" w:lineRule="auto"/>
              <w:jc w:val="both"/>
              <w:textAlignment w:val="center"/>
              <w:rPr>
                <w:color w:val="000000"/>
              </w:rPr>
            </w:pPr>
            <w:r>
              <w:rPr>
                <w:rFonts w:ascii="宋体" w:hAnsi="宋体" w:eastAsia="宋体" w:cs="宋体"/>
                <w:color w:val="000000"/>
              </w:rPr>
              <w:t>步骤二：将橡皮泥用细线拴好慢慢浸没于水中，读出量筒的示数为</w:t>
            </w:r>
            <w:r>
              <w:object>
                <v:shape id="_x0000_i1116" o:spt="75" alt="学科网(www.zxxk.com)--教育资源门户，提供试卷、教案、课件、论文、素材以及各类教学资源下载，还有大量而丰富的教学相关资讯！ 3GPjx1bUohTNAx1ODbqMbQ==" type="#_x0000_t75" style="height:18pt;width:13.2pt;" o:ole="t" filled="f" o:preferrelative="t" stroked="f" coordsize="21600,21600">
                  <v:path/>
                  <v:fill on="f" focussize="0,0"/>
                  <v:stroke on="f" joinstyle="miter"/>
                  <v:imagedata r:id="rId79" o:title="eqIdc63055a5d6916f99d07fede49120753f"/>
                  <o:lock v:ext="edit" aspectratio="t"/>
                  <w10:wrap type="none"/>
                  <w10:anchorlock/>
                </v:shape>
                <o:OLEObject Type="Embed" ProgID="Equation.DSMT4" ShapeID="_x0000_i1116" DrawAspect="Content" ObjectID="_1468075758" r:id="rId78">
                  <o:LockedField>false</o:LockedField>
                </o:OLEObject>
              </w:object>
            </w:r>
            <w:r>
              <w:rPr>
                <w:rFonts w:ascii="宋体" w:hAnsi="宋体" w:eastAsia="宋体" w:cs="宋体"/>
                <w:color w:val="000000"/>
              </w:rPr>
              <w:t>；</w:t>
            </w:r>
          </w:p>
          <w:p w14:paraId="5C82B0FB">
            <w:pPr>
              <w:spacing w:line="360" w:lineRule="auto"/>
              <w:jc w:val="both"/>
              <w:textAlignment w:val="center"/>
              <w:rPr>
                <w:color w:val="000000"/>
              </w:rPr>
            </w:pPr>
            <w:r>
              <w:rPr>
                <w:rFonts w:ascii="宋体" w:hAnsi="宋体" w:eastAsia="宋体" w:cs="宋体"/>
                <w:color w:val="000000"/>
              </w:rPr>
              <w:t>步骤三：将橡皮泥捏成空心碗，放入量筒中使其浮在水面，读出量筒的示数为</w:t>
            </w:r>
            <w:r>
              <w:object>
                <v:shape id="_x0000_i1117" o:spt="75" alt="学科网(www.zxxk.com)--教育资源门户，提供试卷、教案、课件、论文、素材以及各类教学资源下载，还有大量而丰富的教学相关资讯！ 3GPjx1bUohTNAx1ODbqMbQ==" type="#_x0000_t75" style="height:18.4pt;width:12.8pt;" o:ole="t" filled="f" o:preferrelative="t" stroked="f" coordsize="21600,21600">
                  <v:path/>
                  <v:fill on="f" focussize="0,0"/>
                  <v:stroke on="f" joinstyle="miter"/>
                  <v:imagedata r:id="rId81" o:title="eqId3411c87c90bd10bbadd9201630bf45f4"/>
                  <o:lock v:ext="edit" aspectratio="t"/>
                  <w10:wrap type="none"/>
                  <w10:anchorlock/>
                </v:shape>
                <o:OLEObject Type="Embed" ProgID="Equation.DSMT4" ShapeID="_x0000_i1117" DrawAspect="Content" ObjectID="_1468075759" r:id="rId80">
                  <o:LockedField>false</o:LockedField>
                </o:OLEObject>
              </w:object>
            </w:r>
            <w:r>
              <w:rPr>
                <w:rFonts w:ascii="宋体" w:hAnsi="宋体" w:eastAsia="宋体" w:cs="宋体"/>
                <w:color w:val="000000"/>
              </w:rPr>
              <w:t>。</w:t>
            </w:r>
          </w:p>
          <w:p w14:paraId="5CFEC7FF">
            <w:pPr>
              <w:spacing w:line="360" w:lineRule="auto"/>
              <w:jc w:val="both"/>
              <w:textAlignment w:val="center"/>
              <w:rPr>
                <w:color w:val="000000"/>
              </w:rPr>
            </w:pPr>
            <w:r>
              <w:rPr>
                <w:rFonts w:ascii="宋体" w:hAnsi="宋体" w:eastAsia="宋体" w:cs="宋体"/>
                <w:color w:val="000000"/>
              </w:rPr>
              <w:t>①请写出橡皮泥密度的表达式</w:t>
            </w:r>
            <w:r>
              <w:object>
                <v:shape id="_x0000_i1118" o:spt="75" alt="学科网(www.zxxk.com)--教育资源门户，提供试卷、教案、课件、论文、素材以及各类教学资源下载，还有大量而丰富的教学相关资讯！ 3GPjx1bUohTNAx1ODbqMbQ==" type="#_x0000_t75" style="height:12.75pt;width:21pt;" o:ole="t" filled="f" o:preferrelative="t" stroked="f" coordsize="21600,21600">
                  <v:path/>
                  <v:fill on="f" focussize="0,0"/>
                  <v:stroke on="f" joinstyle="miter"/>
                  <v:imagedata r:id="rId83" o:title="eqIdb30db97c39edcede2f0e7d4e075fecec"/>
                  <o:lock v:ext="edit" aspectratio="t"/>
                  <w10:wrap type="none"/>
                  <w10:anchorlock/>
                </v:shape>
                <o:OLEObject Type="Embed" ProgID="Equation.DSMT4" ShapeID="_x0000_i1118" DrawAspect="Content" ObjectID="_1468075760" r:id="rId82">
                  <o:LockedField>false</o:LockedField>
                </o:OLEObject>
              </w:object>
            </w:r>
            <w:r>
              <w:rPr>
                <w:color w:val="000000"/>
              </w:rPr>
              <w:t>______</w:t>
            </w:r>
            <w:r>
              <w:rPr>
                <w:rFonts w:ascii="宋体" w:hAnsi="宋体" w:eastAsia="宋体" w:cs="宋体"/>
                <w:color w:val="000000"/>
              </w:rPr>
              <w:t>（用</w:t>
            </w:r>
            <w:r>
              <w:rPr>
                <w:rFonts w:ascii="Times New Roman" w:hAnsi="Times New Roman" w:eastAsia="Times New Roman" w:cs="Times New Roman"/>
                <w:i/>
                <w:color w:val="000000"/>
              </w:rPr>
              <w:t>V</w:t>
            </w: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3GPjx1bUohTNAx1ODbqMbQ==" type="#_x0000_t75" style="height:18pt;width:13.2pt;" o:ole="t" filled="f" o:preferrelative="t" stroked="f" coordsize="21600,21600">
                  <v:path/>
                  <v:fill on="f" focussize="0,0"/>
                  <v:stroke on="f" joinstyle="miter"/>
                  <v:imagedata r:id="rId79" o:title="eqIdc63055a5d6916f99d07fede49120753f"/>
                  <o:lock v:ext="edit" aspectratio="t"/>
                  <w10:wrap type="none"/>
                  <w10:anchorlock/>
                </v:shape>
                <o:OLEObject Type="Embed" ProgID="Equation.DSMT4" ShapeID="_x0000_i1119" DrawAspect="Content" ObjectID="_1468075761" r:id="rId84">
                  <o:LockedField>false</o:LockedField>
                </o:OLEObject>
              </w:object>
            </w:r>
            <w:r>
              <w:rPr>
                <w:rFonts w:ascii="宋体" w:hAnsi="宋体" w:eastAsia="宋体" w:cs="宋体"/>
                <w:color w:val="000000"/>
              </w:rPr>
              <w:t>、</w:t>
            </w:r>
            <w:r>
              <w:object>
                <v:shape id="_x0000_i1120" o:spt="75" alt="学科网(www.zxxk.com)--教育资源门户，提供试卷、教案、课件、论文、素材以及各类教学资源下载，还有大量而丰富的教学相关资讯！ 3GPjx1bUohTNAx1ODbqMbQ==" type="#_x0000_t75" style="height:18.4pt;width:12.8pt;" o:ole="t" filled="f" o:preferrelative="t" stroked="f" coordsize="21600,21600">
                  <v:path/>
                  <v:fill on="f" focussize="0,0"/>
                  <v:stroke on="f" joinstyle="miter"/>
                  <v:imagedata r:id="rId81" o:title="eqId3411c87c90bd10bbadd9201630bf45f4"/>
                  <o:lock v:ext="edit" aspectratio="t"/>
                  <w10:wrap type="none"/>
                  <w10:anchorlock/>
                </v:shape>
                <o:OLEObject Type="Embed" ProgID="Equation.DSMT4" ShapeID="_x0000_i1120" DrawAspect="Content" ObjectID="_1468075762" r:id="rId85">
                  <o:LockedField>false</o:LockedField>
                </o:OLEObject>
              </w:object>
            </w:r>
            <w:r>
              <w:rPr>
                <w:rFonts w:ascii="宋体" w:hAnsi="宋体" w:eastAsia="宋体" w:cs="宋体"/>
                <w:color w:val="000000"/>
              </w:rPr>
              <w:t>、</w:t>
            </w:r>
            <w:r>
              <w:object>
                <v:shape id="_x0000_i1121" o:spt="75" alt="学科网(www.zxxk.com)--教育资源门户，提供试卷、教案、课件、论文、素材以及各类教学资源下载，还有大量而丰富的教学相关资讯！ 3GPjx1bUohTNAx1ODbqMbQ==" type="#_x0000_t75" style="height:19.5pt;width:18pt;" o:ole="t" filled="f" o:preferrelative="t" stroked="f" coordsize="21600,21600">
                  <v:path/>
                  <v:fill on="f" focussize="0,0"/>
                  <v:stroke on="f" joinstyle="miter"/>
                  <v:imagedata r:id="rId87" o:title="eqId1266991755868913b23dbad01b538ed1"/>
                  <o:lock v:ext="edit" aspectratio="t"/>
                  <w10:wrap type="none"/>
                  <w10:anchorlock/>
                </v:shape>
                <o:OLEObject Type="Embed" ProgID="Equation.DSMT4" ShapeID="_x0000_i1121" DrawAspect="Content" ObjectID="_1468075763" r:id="rId86">
                  <o:LockedField>false</o:LockedField>
                </o:OLEObject>
              </w:object>
            </w:r>
            <w:r>
              <w:rPr>
                <w:rFonts w:ascii="宋体" w:hAnsi="宋体" w:eastAsia="宋体" w:cs="宋体"/>
                <w:color w:val="000000"/>
              </w:rPr>
              <w:t>表示）。</w:t>
            </w:r>
          </w:p>
          <w:p w14:paraId="50ABEBEE">
            <w:pPr>
              <w:spacing w:line="360" w:lineRule="auto"/>
              <w:jc w:val="both"/>
              <w:textAlignment w:val="center"/>
              <w:rPr>
                <w:color w:val="000000"/>
              </w:rPr>
            </w:pPr>
            <w:r>
              <w:rPr>
                <w:rFonts w:ascii="宋体" w:hAnsi="宋体" w:eastAsia="宋体" w:cs="宋体"/>
                <w:color w:val="000000"/>
              </w:rPr>
              <w:t>②如果步骤三中量筒里的水有少量进入橡皮泥捏成的空心碗中，则所测橡皮泥密度的结果</w:t>
            </w:r>
            <w:r>
              <w:rPr>
                <w:color w:val="000000"/>
              </w:rPr>
              <w:t>______</w:t>
            </w:r>
            <w:r>
              <w:rPr>
                <w:rFonts w:ascii="宋体" w:hAnsi="宋体" w:eastAsia="宋体" w:cs="宋体"/>
                <w:color w:val="000000"/>
              </w:rPr>
              <w:t>（选填“变大”“变小”或“不变”）。</w:t>
            </w:r>
          </w:p>
          <w:p w14:paraId="6AF56344">
            <w:pPr>
              <w:spacing w:line="360" w:lineRule="auto"/>
              <w:jc w:val="both"/>
              <w:textAlignment w:val="center"/>
              <w:rPr>
                <w:color w:val="000000"/>
              </w:rPr>
            </w:pPr>
            <w:r>
              <w:rPr>
                <w:rFonts w:hint="eastAsia"/>
                <w:color w:val="000000"/>
                <w:lang w:val="en-US" w:eastAsia="zh-CN"/>
              </w:rPr>
              <w:t>10</w:t>
            </w:r>
            <w:r>
              <w:rPr>
                <w:color w:val="000000"/>
              </w:rPr>
              <w:t>.</w:t>
            </w:r>
            <w:r>
              <w:rPr>
                <w:b/>
              </w:rPr>
              <w:t>（2025</w:t>
            </w:r>
            <w:r>
              <w:rPr>
                <w:rFonts w:hint="eastAsia"/>
                <w:b/>
              </w:rPr>
              <w:t>·</w:t>
            </w:r>
            <w:r>
              <w:rPr>
                <w:rFonts w:ascii="Times New Roman" w:hAnsi="Times New Roman" w:eastAsia="宋体" w:cs="宋体"/>
                <w:b/>
              </w:rPr>
              <w:t>吉林</w:t>
            </w:r>
            <w:r>
              <w:rPr>
                <w:rFonts w:hint="eastAsia" w:ascii="Times New Roman" w:hAnsi="Times New Roman" w:eastAsia="宋体" w:cs="宋体"/>
                <w:b/>
                <w:lang w:val="en-US" w:eastAsia="zh-CN"/>
              </w:rPr>
              <w:t>卷</w:t>
            </w:r>
            <w:r>
              <w:rPr>
                <w:b/>
              </w:rPr>
              <w:t>）</w:t>
            </w:r>
            <w:r>
              <w:rPr>
                <w:color w:val="auto"/>
              </w:rPr>
              <w:t xml:space="preserve"> </w:t>
            </w:r>
            <w:r>
              <w:rPr>
                <w:rFonts w:ascii="宋体" w:hAnsi="宋体" w:eastAsia="宋体" w:cs="宋体"/>
                <w:color w:val="000000"/>
              </w:rPr>
              <w:t>学校科技小组进行了“测量小石块密度”的实验。</w:t>
            </w:r>
          </w:p>
          <w:p w14:paraId="1A264FE2">
            <w:pPr>
              <w:spacing w:line="360" w:lineRule="auto"/>
              <w:jc w:val="both"/>
              <w:textAlignment w:val="center"/>
              <w:rPr>
                <w:color w:val="000000"/>
              </w:rPr>
            </w:pPr>
            <w:r>
              <w:rPr>
                <w:color w:val="000000"/>
              </w:rPr>
              <w:drawing>
                <wp:inline distT="0" distB="0" distL="114300" distR="114300">
                  <wp:extent cx="4648200" cy="1095375"/>
                  <wp:effectExtent l="0" t="0" r="0" b="1905"/>
                  <wp:docPr id="30" name="图片 30"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www.zxxk.com)--教育资源门户，提供试卷、教案、课件、论文、素材以及各类教学资源下载，还有大量而丰富的教学相关资讯！ 3GPjx1bUohTNAx1ODbqMbQ=="/>
                          <pic:cNvPicPr>
                            <a:picLocks noChangeAspect="1"/>
                          </pic:cNvPicPr>
                        </pic:nvPicPr>
                        <pic:blipFill>
                          <a:blip r:embed="rId88"/>
                          <a:stretch>
                            <a:fillRect/>
                          </a:stretch>
                        </pic:blipFill>
                        <pic:spPr>
                          <a:xfrm>
                            <a:off x="0" y="0"/>
                            <a:ext cx="4648200" cy="1095375"/>
                          </a:xfrm>
                          <a:prstGeom prst="rect">
                            <a:avLst/>
                          </a:prstGeom>
                        </pic:spPr>
                      </pic:pic>
                    </a:graphicData>
                  </a:graphic>
                </wp:inline>
              </w:drawing>
            </w:r>
          </w:p>
          <w:p w14:paraId="1034E32D">
            <w:pPr>
              <w:spacing w:line="360" w:lineRule="auto"/>
              <w:jc w:val="left"/>
              <w:textAlignment w:val="center"/>
              <w:rPr>
                <w:color w:val="000000"/>
              </w:rPr>
            </w:pPr>
            <w:r>
              <w:rPr>
                <w:color w:val="000000"/>
              </w:rPr>
              <w:t>（1）</w:t>
            </w:r>
            <w:r>
              <w:rPr>
                <w:rFonts w:ascii="宋体" w:hAnsi="宋体" w:eastAsia="宋体" w:cs="宋体"/>
                <w:color w:val="000000"/>
              </w:rPr>
              <w:t>用天平测小石块的质量，当天平平衡时，右盘中的砝码和标尺上游码的位置如图甲所示，小石块的质量为</w:t>
            </w:r>
            <w:r>
              <w:rPr>
                <w:color w:val="000000"/>
              </w:rPr>
              <w:t>___________</w:t>
            </w:r>
            <w:r>
              <w:rPr>
                <w:rFonts w:ascii="Times New Roman" w:hAnsi="Times New Roman" w:eastAsia="Times New Roman" w:cs="Times New Roman"/>
                <w:color w:val="000000"/>
              </w:rPr>
              <w:t>g</w:t>
            </w:r>
            <w:r>
              <w:rPr>
                <w:rFonts w:ascii="宋体" w:hAnsi="宋体" w:eastAsia="宋体" w:cs="宋体"/>
                <w:color w:val="000000"/>
              </w:rPr>
              <w:t>，用量筒和水测得小石块的体积为</w:t>
            </w:r>
            <w:r>
              <w:rPr>
                <w:rFonts w:ascii="Times New Roman" w:hAnsi="Times New Roman" w:eastAsia="Times New Roman" w:cs="Times New Roman"/>
                <w:color w:val="000000"/>
              </w:rPr>
              <w:t>20cm³</w:t>
            </w:r>
            <w:r>
              <w:rPr>
                <w:rFonts w:ascii="宋体" w:hAnsi="宋体" w:eastAsia="宋体" w:cs="宋体"/>
                <w:color w:val="000000"/>
              </w:rPr>
              <w:t>，则小石块的密度为</w:t>
            </w:r>
            <w:r>
              <w:rPr>
                <w:color w:val="000000"/>
              </w:rPr>
              <w:t>___________</w:t>
            </w:r>
            <w:r>
              <w:rPr>
                <w:rFonts w:ascii="Times New Roman" w:hAnsi="Times New Roman" w:eastAsia="Times New Roman" w:cs="Times New Roman"/>
                <w:color w:val="000000"/>
              </w:rPr>
              <w:t>kg/m³</w:t>
            </w:r>
            <w:r>
              <w:rPr>
                <w:rFonts w:ascii="宋体" w:hAnsi="宋体" w:eastAsia="宋体" w:cs="宋体"/>
                <w:color w:val="000000"/>
              </w:rPr>
              <w:t>。</w:t>
            </w:r>
          </w:p>
          <w:p w14:paraId="2A4526E1">
            <w:pPr>
              <w:spacing w:line="360" w:lineRule="auto"/>
              <w:jc w:val="left"/>
              <w:textAlignment w:val="center"/>
              <w:rPr>
                <w:color w:val="000000"/>
              </w:rPr>
            </w:pPr>
            <w:r>
              <w:rPr>
                <w:color w:val="000000"/>
              </w:rPr>
              <w:t>（2）</w:t>
            </w:r>
            <w:r>
              <w:rPr>
                <w:rFonts w:ascii="宋体" w:hAnsi="宋体" w:eastAsia="宋体" w:cs="宋体"/>
                <w:color w:val="000000"/>
              </w:rPr>
              <w:t>利用浮力知识，科技小组的同学又用另一种方法测出了小石块的密度。步骤一</w:t>
            </w:r>
            <w:r>
              <w:rPr>
                <w:rFonts w:ascii="Times New Roman" w:hAnsi="Times New Roman" w:eastAsia="Times New Roman" w:cs="Times New Roman"/>
                <w:color w:val="000000"/>
              </w:rPr>
              <w:t>：</w:t>
            </w:r>
            <w:r>
              <w:rPr>
                <w:rFonts w:ascii="宋体" w:hAnsi="宋体" w:eastAsia="宋体" w:cs="宋体"/>
                <w:color w:val="000000"/>
              </w:rPr>
              <w:t>如图乙所示，将长方体物块放入柱形盛水容器中，物块漂浮，测出物块浸入水中的长度。</w:t>
            </w:r>
          </w:p>
          <w:p w14:paraId="417D5CFD">
            <w:pPr>
              <w:spacing w:line="360" w:lineRule="auto"/>
              <w:jc w:val="both"/>
              <w:textAlignment w:val="center"/>
              <w:rPr>
                <w:color w:val="000000"/>
              </w:rPr>
            </w:pPr>
            <w:r>
              <w:rPr>
                <w:rFonts w:ascii="宋体" w:hAnsi="宋体" w:eastAsia="宋体" w:cs="宋体"/>
                <w:color w:val="000000"/>
              </w:rPr>
              <w:t>步骤二</w:t>
            </w:r>
            <w:r>
              <w:rPr>
                <w:rFonts w:ascii="Times New Roman" w:hAnsi="Times New Roman" w:eastAsia="Times New Roman" w:cs="Times New Roman"/>
                <w:color w:val="000000"/>
              </w:rPr>
              <w:t>：</w:t>
            </w:r>
            <w:r>
              <w:rPr>
                <w:rFonts w:ascii="宋体" w:hAnsi="宋体" w:eastAsia="宋体" w:cs="宋体"/>
                <w:color w:val="000000"/>
              </w:rPr>
              <w:t>如图丙所示，将小石块放在物块上，测得物块浸入水中的长度与图乙相比增加了</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1</w:t>
            </w:r>
            <w:r>
              <w:rPr>
                <w:rFonts w:ascii="宋体" w:hAnsi="宋体" w:eastAsia="宋体" w:cs="宋体"/>
                <w:color w:val="000000"/>
              </w:rPr>
              <w:t>，此时物块受到的浮力与图乙相比</w:t>
            </w:r>
            <w:r>
              <w:rPr>
                <w:color w:val="000000"/>
              </w:rPr>
              <w:t>___________</w:t>
            </w:r>
          </w:p>
          <w:p w14:paraId="4955E84E">
            <w:pPr>
              <w:spacing w:line="360" w:lineRule="auto"/>
              <w:jc w:val="both"/>
              <w:textAlignment w:val="center"/>
              <w:rPr>
                <w:color w:val="000000"/>
              </w:rPr>
            </w:pPr>
            <w:r>
              <w:rPr>
                <w:rFonts w:ascii="宋体" w:hAnsi="宋体" w:eastAsia="宋体" w:cs="宋体"/>
                <w:color w:val="000000"/>
              </w:rPr>
              <w:t>步骤三</w:t>
            </w:r>
            <w:r>
              <w:rPr>
                <w:rFonts w:ascii="Times New Roman" w:hAnsi="Times New Roman" w:eastAsia="Times New Roman" w:cs="Times New Roman"/>
                <w:color w:val="000000"/>
              </w:rPr>
              <w:t>：</w:t>
            </w:r>
            <w:r>
              <w:rPr>
                <w:rFonts w:ascii="宋体" w:hAnsi="宋体" w:eastAsia="宋体" w:cs="宋体"/>
                <w:color w:val="000000"/>
              </w:rPr>
              <w:t>如图丁所示，将小石块用细线（细线体积和质量均忽略不计）系在物块下，测得物块浸入水中的长度与图乙相比增加了</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2</w:t>
            </w:r>
            <w:r>
              <w:rPr>
                <w:rFonts w:ascii="宋体" w:hAnsi="宋体" w:eastAsia="宋体" w:cs="宋体"/>
                <w:color w:val="000000"/>
              </w:rPr>
              <w:t>，图丁中水对容器底部的压强</w:t>
            </w:r>
            <w:r>
              <w:rPr>
                <w:color w:val="000000"/>
              </w:rPr>
              <w:t>___________</w:t>
            </w:r>
            <w:r>
              <w:rPr>
                <w:rFonts w:ascii="宋体" w:hAnsi="宋体" w:eastAsia="宋体" w:cs="宋体"/>
                <w:color w:val="000000"/>
              </w:rPr>
              <w:t>图丙中水对容器底部的压强（填“大于”、“等于”或“小于”）。</w:t>
            </w:r>
          </w:p>
          <w:p w14:paraId="46DA26CA">
            <w:pPr>
              <w:spacing w:line="360" w:lineRule="auto"/>
              <w:jc w:val="both"/>
              <w:textAlignment w:val="center"/>
              <w:rPr>
                <w:color w:val="000000"/>
              </w:rPr>
            </w:pPr>
            <w:r>
              <w:rPr>
                <w:rFonts w:ascii="宋体" w:hAnsi="宋体" w:eastAsia="宋体" w:cs="宋体"/>
                <w:color w:val="000000"/>
              </w:rPr>
              <w:t>根据以上信息可得，小石块密度的表达式为</w:t>
            </w:r>
            <w:r>
              <w:rPr>
                <w:rFonts w:ascii="Times New Roman" w:hAnsi="Times New Roman" w:eastAsia="Times New Roman" w:cs="Times New Roman"/>
                <w:i/>
                <w:color w:val="000000"/>
              </w:rPr>
              <w:t>ρ</w:t>
            </w:r>
            <w:r>
              <w:rPr>
                <w:rFonts w:ascii="宋体" w:hAnsi="宋体" w:eastAsia="宋体" w:cs="宋体"/>
                <w:color w:val="000000"/>
                <w:vertAlign w:val="subscript"/>
              </w:rPr>
              <w:t>石</w:t>
            </w:r>
            <w:r>
              <w:rPr>
                <w:rFonts w:ascii="Times New Roman" w:hAnsi="Times New Roman" w:eastAsia="Times New Roman" w:cs="Times New Roman"/>
                <w:color w:val="000000"/>
              </w:rPr>
              <w:t>=</w:t>
            </w:r>
            <w:r>
              <w:rPr>
                <w:color w:val="000000"/>
              </w:rPr>
              <w:t>___________</w:t>
            </w:r>
            <w:r>
              <w:rPr>
                <w:rFonts w:ascii="宋体" w:hAnsi="宋体" w:eastAsia="宋体" w:cs="宋体"/>
                <w:color w:val="000000"/>
              </w:rPr>
              <w:t>（用</w:t>
            </w:r>
            <w:r>
              <w:rPr>
                <w:rFonts w:ascii="Times New Roman" w:hAnsi="Times New Roman" w:eastAsia="Times New Roman" w:cs="Times New Roman"/>
                <w:i/>
                <w:color w:val="000000"/>
              </w:rPr>
              <w:t>ρ</w:t>
            </w:r>
            <w:r>
              <w:rPr>
                <w:rFonts w:ascii="宋体" w:hAnsi="宋体" w:eastAsia="宋体" w:cs="宋体"/>
                <w:color w:val="000000"/>
                <w:vertAlign w:val="subscript"/>
              </w:rPr>
              <w:t>水</w:t>
            </w:r>
            <w:r>
              <w:rPr>
                <w:rFonts w:ascii="宋体" w:hAnsi="宋体" w:eastAsia="宋体" w:cs="宋体"/>
                <w:color w:val="000000"/>
              </w:rPr>
              <w:t>、</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2</w:t>
            </w:r>
            <w:r>
              <w:rPr>
                <w:rFonts w:ascii="宋体" w:hAnsi="宋体" w:eastAsia="宋体" w:cs="宋体"/>
                <w:color w:val="000000"/>
              </w:rPr>
              <w:t>表示）。</w:t>
            </w:r>
          </w:p>
          <w:p w14:paraId="2BD0AB3B">
            <w:pPr>
              <w:spacing w:line="360" w:lineRule="auto"/>
              <w:jc w:val="left"/>
              <w:textAlignment w:val="center"/>
              <w:rPr>
                <w:color w:val="000000"/>
              </w:rPr>
            </w:pPr>
            <w:r>
              <w:rPr>
                <w:rFonts w:hint="eastAsia"/>
                <w:color w:val="000000"/>
                <w:lang w:val="en-US" w:eastAsia="zh-CN"/>
              </w:rPr>
              <w:t>11</w:t>
            </w:r>
            <w:r>
              <w:rPr>
                <w:color w:val="000000"/>
              </w:rPr>
              <w:t>.</w:t>
            </w:r>
            <w:r>
              <w:rPr>
                <w:b/>
              </w:rPr>
              <w:t>（2025</w:t>
            </w:r>
            <w:r>
              <w:rPr>
                <w:rFonts w:hint="eastAsia"/>
                <w:b/>
              </w:rPr>
              <w:t>·</w:t>
            </w:r>
            <w:r>
              <w:rPr>
                <w:b/>
              </w:rPr>
              <w:t>山</w:t>
            </w:r>
            <w:r>
              <w:rPr>
                <w:rFonts w:hint="eastAsia"/>
                <w:b/>
                <w:lang w:val="en-US" w:eastAsia="zh-CN"/>
              </w:rPr>
              <w:t>东卷</w:t>
            </w:r>
            <w:r>
              <w:rPr>
                <w:b/>
              </w:rPr>
              <w:t>）</w:t>
            </w:r>
            <w:r>
              <w:rPr>
                <w:rFonts w:ascii="宋体" w:hAnsi="宋体" w:eastAsia="宋体" w:cs="宋体"/>
                <w:color w:val="000000"/>
              </w:rPr>
              <w:t>镓铟锡合金常温下处于液态，且无毒。物理科创小组的同学们认为可以用它代替易挥发、有毒的水辐测量大气压强，他们决定先测量镓铟锡合金的密度，再测量大气压强。</w:t>
            </w:r>
          </w:p>
          <w:p w14:paraId="5437FEFB">
            <w:pPr>
              <w:spacing w:line="360" w:lineRule="auto"/>
              <w:jc w:val="left"/>
              <w:textAlignment w:val="center"/>
              <w:rPr>
                <w:color w:val="000000"/>
              </w:rPr>
            </w:pPr>
            <w:r>
              <w:rPr>
                <w:color w:val="000000"/>
              </w:rPr>
              <w:t>（1）</w:t>
            </w:r>
            <w:r>
              <w:rPr>
                <w:rFonts w:ascii="宋体" w:hAnsi="宋体" w:eastAsia="宋体" w:cs="宋体"/>
                <w:color w:val="000000"/>
              </w:rPr>
              <w:t>测量密度前，为了提高液体体积测量的精确度，应在图中所示的三种注射器中选择</w:t>
            </w:r>
            <w:r>
              <w:rPr>
                <w:color w:val="000000"/>
              </w:rPr>
              <w:t>______</w:t>
            </w:r>
            <w:r>
              <w:rPr>
                <w:rFonts w:ascii="宋体" w:hAnsi="宋体" w:eastAsia="宋体" w:cs="宋体"/>
                <w:color w:val="000000"/>
              </w:rPr>
              <w:t>（选填“</w:t>
            </w:r>
            <w:r>
              <w:rPr>
                <w:rFonts w:ascii="Times New Roman" w:hAnsi="Times New Roman" w:eastAsia="Times New Roman" w:cs="Times New Roman"/>
                <w:color w:val="000000"/>
              </w:rPr>
              <w:t>5mL</w:t>
            </w:r>
            <w:r>
              <w:rPr>
                <w:rFonts w:ascii="宋体" w:hAnsi="宋体" w:eastAsia="宋体" w:cs="宋体"/>
                <w:color w:val="000000"/>
              </w:rPr>
              <w:t>”“</w:t>
            </w:r>
            <w:r>
              <w:rPr>
                <w:rFonts w:ascii="Times New Roman" w:hAnsi="Times New Roman" w:eastAsia="Times New Roman" w:cs="Times New Roman"/>
                <w:color w:val="000000"/>
              </w:rPr>
              <w:t>20mL</w:t>
            </w:r>
            <w:r>
              <w:rPr>
                <w:rFonts w:ascii="宋体" w:hAnsi="宋体" w:eastAsia="宋体" w:cs="宋体"/>
                <w:color w:val="000000"/>
              </w:rPr>
              <w:t>”或“</w:t>
            </w:r>
            <w:r>
              <w:rPr>
                <w:rFonts w:ascii="Times New Roman" w:hAnsi="Times New Roman" w:eastAsia="Times New Roman" w:cs="Times New Roman"/>
                <w:color w:val="000000"/>
              </w:rPr>
              <w:t>30mL</w:t>
            </w:r>
            <w:r>
              <w:rPr>
                <w:rFonts w:ascii="宋体" w:hAnsi="宋体" w:eastAsia="宋体" w:cs="宋体"/>
                <w:color w:val="000000"/>
              </w:rPr>
              <w:t>”）的注射器。</w:t>
            </w:r>
          </w:p>
          <w:p w14:paraId="148297A0">
            <w:pPr>
              <w:spacing w:line="360" w:lineRule="auto"/>
              <w:jc w:val="left"/>
              <w:textAlignment w:val="center"/>
              <w:rPr>
                <w:color w:val="000000"/>
              </w:rPr>
            </w:pPr>
            <w:r>
              <w:rPr>
                <w:color w:val="000000"/>
              </w:rPr>
              <w:drawing>
                <wp:inline distT="0" distB="0" distL="114300" distR="114300">
                  <wp:extent cx="4152900" cy="1447800"/>
                  <wp:effectExtent l="0" t="0" r="7620" b="0"/>
                  <wp:docPr id="100047" name="图片 100047"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3GPjx1bUohTNAx1ODbqMbQ=="/>
                          <pic:cNvPicPr>
                            <a:picLocks noChangeAspect="1"/>
                          </pic:cNvPicPr>
                        </pic:nvPicPr>
                        <pic:blipFill>
                          <a:blip r:embed="rId89"/>
                          <a:stretch>
                            <a:fillRect/>
                          </a:stretch>
                        </pic:blipFill>
                        <pic:spPr>
                          <a:xfrm>
                            <a:off x="0" y="0"/>
                            <a:ext cx="4152900" cy="1447800"/>
                          </a:xfrm>
                          <a:prstGeom prst="rect">
                            <a:avLst/>
                          </a:prstGeom>
                        </pic:spPr>
                      </pic:pic>
                    </a:graphicData>
                  </a:graphic>
                </wp:inline>
              </w:drawing>
            </w:r>
          </w:p>
          <w:p w14:paraId="260E2B8F">
            <w:pPr>
              <w:spacing w:line="360" w:lineRule="auto"/>
              <w:jc w:val="left"/>
              <w:textAlignment w:val="center"/>
              <w:rPr>
                <w:color w:val="000000"/>
              </w:rPr>
            </w:pPr>
            <w:r>
              <w:rPr>
                <w:color w:val="000000"/>
              </w:rPr>
              <w:t>（2）</w:t>
            </w:r>
            <w:r>
              <w:rPr>
                <w:rFonts w:ascii="宋体" w:hAnsi="宋体" w:eastAsia="宋体" w:cs="宋体"/>
                <w:color w:val="000000"/>
              </w:rPr>
              <w:t>同学们先测量了所选用注射器的质量</w:t>
            </w:r>
            <w:r>
              <w:rPr>
                <w:rFonts w:ascii="Times New Roman" w:hAnsi="Times New Roman" w:eastAsia="Times New Roman" w:cs="Times New Roman"/>
                <w:i/>
                <w:color w:val="000000"/>
              </w:rPr>
              <w:t>m</w:t>
            </w:r>
            <w:r>
              <w:rPr>
                <w:color w:val="000000"/>
                <w:vertAlign w:val="subscript"/>
              </w:rPr>
              <w:t>1</w:t>
            </w:r>
            <w:r>
              <w:rPr>
                <w:rFonts w:ascii="宋体" w:hAnsi="宋体" w:eastAsia="宋体" w:cs="宋体"/>
                <w:color w:val="000000"/>
              </w:rPr>
              <w:t>随后用注射器抽取适量的镓铟锡合金。他们发现抽取液态合金时，注册器中会有气泡，于是将气泡排出后，读取合金的体积</w:t>
            </w:r>
            <w:r>
              <w:rPr>
                <w:rFonts w:ascii="Times New Roman" w:hAnsi="Times New Roman" w:eastAsia="Times New Roman" w:cs="Times New Roman"/>
                <w:i/>
                <w:color w:val="000000"/>
              </w:rPr>
              <w:t>V</w:t>
            </w:r>
            <w:r>
              <w:rPr>
                <w:rFonts w:ascii="宋体" w:hAnsi="宋体" w:eastAsia="宋体" w:cs="宋体"/>
                <w:color w:val="000000"/>
              </w:rPr>
              <w:t>，并用天平衡量它们的总质量</w:t>
            </w:r>
            <w:r>
              <w:object>
                <v:shape id="_x0000_i1149" o:spt="75" alt="学科网(www.zxxk.com)--教育资源门户，提供试卷、教案、课件、论文、素材以及各类教学资源下载，还有大量而丰富的教学相关资讯！ 3GPjx1bUohTNAx1ODbqMbQ==" type="#_x0000_t75" style="height:18pt;width:15.75pt;" o:ole="t" filled="f" o:preferrelative="t" stroked="f" coordsize="21600,21600">
                  <v:path/>
                  <v:fill on="f" focussize="0,0"/>
                  <v:stroke on="f" joinstyle="miter"/>
                  <v:imagedata r:id="rId91" o:title="eqId8a5a09eb1e102be962ef7a84944f9795"/>
                  <o:lock v:ext="edit" aspectratio="t"/>
                  <w10:wrap type="none"/>
                  <w10:anchorlock/>
                </v:shape>
                <o:OLEObject Type="Embed" ProgID="Equation.DSMT4" ShapeID="_x0000_i1149" DrawAspect="Content" ObjectID="_1468075764" r:id="rId90">
                  <o:LockedField>false</o:LockedField>
                </o:OLEObject>
              </w:object>
            </w:r>
            <w:r>
              <w:rPr>
                <w:rFonts w:ascii="宋体" w:hAnsi="宋体" w:eastAsia="宋体" w:cs="宋体"/>
                <w:color w:val="000000"/>
              </w:rPr>
              <w:t>。将测量和计算出的数据填入表格。</w:t>
            </w:r>
          </w:p>
          <w:tbl>
            <w:tblPr>
              <w:tblStyle w:val="3"/>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55"/>
              <w:gridCol w:w="1335"/>
              <w:gridCol w:w="2415"/>
              <w:gridCol w:w="2220"/>
              <w:gridCol w:w="1500"/>
            </w:tblGrid>
            <w:tr w14:paraId="0886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6958D">
                  <w:pPr>
                    <w:spacing w:line="360" w:lineRule="auto"/>
                    <w:jc w:val="center"/>
                    <w:textAlignment w:val="center"/>
                    <w:rPr>
                      <w:color w:val="000000"/>
                    </w:rPr>
                  </w:pPr>
                  <w:r>
                    <w:rPr>
                      <w:rFonts w:ascii="宋体" w:hAnsi="宋体" w:eastAsia="宋体" w:cs="宋体"/>
                      <w:color w:val="000000"/>
                    </w:rPr>
                    <w:t>实验次数</w:t>
                  </w:r>
                </w:p>
              </w:tc>
              <w:tc>
                <w:tcPr>
                  <w:tcW w:w="13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E6C690">
                  <w:pPr>
                    <w:spacing w:line="360" w:lineRule="auto"/>
                    <w:jc w:val="center"/>
                    <w:textAlignment w:val="center"/>
                    <w:rPr>
                      <w:color w:val="000000"/>
                    </w:rPr>
                  </w:pPr>
                  <w:r>
                    <w:rPr>
                      <w:rFonts w:ascii="宋体" w:hAnsi="宋体" w:eastAsia="宋体" w:cs="宋体"/>
                      <w:color w:val="000000"/>
                    </w:rPr>
                    <w:t>注射器的质量</w:t>
                  </w:r>
                  <w:r>
                    <w:rPr>
                      <w:rFonts w:ascii="Times New Roman" w:hAnsi="Times New Roman" w:eastAsia="Times New Roman" w:cs="Times New Roman"/>
                      <w:i/>
                      <w:color w:val="000000"/>
                    </w:rPr>
                    <w:t>m</w:t>
                  </w:r>
                  <w:r>
                    <w:rPr>
                      <w:color w:val="000000"/>
                      <w:vertAlign w:val="subscript"/>
                    </w:rPr>
                    <w:t>1</w:t>
                  </w:r>
                  <w:r>
                    <w:rPr>
                      <w:rFonts w:ascii="Times New Roman" w:hAnsi="Times New Roman" w:eastAsia="Times New Roman" w:cs="Times New Roman"/>
                      <w:color w:val="000000"/>
                    </w:rPr>
                    <w:t>/g</w:t>
                  </w: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423791">
                  <w:pPr>
                    <w:spacing w:line="360" w:lineRule="auto"/>
                    <w:jc w:val="center"/>
                    <w:textAlignment w:val="center"/>
                    <w:rPr>
                      <w:color w:val="000000"/>
                    </w:rPr>
                  </w:pPr>
                  <w:r>
                    <w:rPr>
                      <w:rFonts w:ascii="宋体" w:hAnsi="宋体" w:eastAsia="宋体" w:cs="宋体"/>
                      <w:color w:val="000000"/>
                    </w:rPr>
                    <w:t>注射器和合金总质量</w:t>
                  </w:r>
                  <w:r>
                    <w:object>
                      <v:shape id="_x0000_i1150" o:spt="75" alt="学科网(www.zxxk.com)--教育资源门户，提供试卷、教案、课件、论文、素材以及各类教学资源下载，还有大量而丰富的教学相关资讯！ 3GPjx1bUohTNAx1ODbqMbQ==" type="#_x0000_t75" style="height:18pt;width:15.75pt;" o:ole="t" filled="f" o:preferrelative="t" stroked="f" coordsize="21600,21600">
                        <v:path/>
                        <v:fill on="f" focussize="0,0"/>
                        <v:stroke on="f" joinstyle="miter"/>
                        <v:imagedata r:id="rId91" o:title="eqId8a5a09eb1e102be962ef7a84944f9795"/>
                        <o:lock v:ext="edit" aspectratio="t"/>
                        <w10:wrap type="none"/>
                        <w10:anchorlock/>
                      </v:shape>
                      <o:OLEObject Type="Embed" ProgID="Equation.DSMT4" ShapeID="_x0000_i1150" DrawAspect="Content" ObjectID="_1468075765" r:id="rId92">
                        <o:LockedField>false</o:LockedField>
                      </o:OLEObject>
                    </w:object>
                  </w:r>
                  <w:r>
                    <w:rPr>
                      <w:rFonts w:ascii="Times New Roman" w:hAnsi="Times New Roman" w:eastAsia="Times New Roman" w:cs="Times New Roman"/>
                      <w:color w:val="000000"/>
                    </w:rPr>
                    <w:t xml:space="preserve">/g   </w:t>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4CE2D">
                  <w:pPr>
                    <w:spacing w:line="360" w:lineRule="auto"/>
                    <w:jc w:val="center"/>
                    <w:textAlignment w:val="center"/>
                    <w:rPr>
                      <w:color w:val="000000"/>
                    </w:rPr>
                  </w:pPr>
                  <w:r>
                    <w:rPr>
                      <w:rFonts w:ascii="宋体" w:hAnsi="宋体" w:eastAsia="宋体" w:cs="宋体"/>
                      <w:color w:val="000000"/>
                    </w:rPr>
                    <w:t>抽取的合金体积/</w:t>
                  </w:r>
                  <w:r>
                    <w:rPr>
                      <w:rFonts w:ascii="Times New Roman" w:hAnsi="Times New Roman" w:eastAsia="Times New Roman" w:cs="Times New Roman"/>
                      <w:color w:val="000000"/>
                    </w:rPr>
                    <w:t>mL</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77644">
                  <w:pPr>
                    <w:spacing w:line="360" w:lineRule="auto"/>
                    <w:jc w:val="center"/>
                    <w:textAlignment w:val="center"/>
                    <w:rPr>
                      <w:color w:val="000000"/>
                    </w:rPr>
                  </w:pPr>
                  <w:r>
                    <w:rPr>
                      <w:rFonts w:ascii="宋体" w:hAnsi="宋体" w:eastAsia="宋体" w:cs="宋体"/>
                      <w:color w:val="000000"/>
                    </w:rPr>
                    <w:t>合金密度</w:t>
                  </w:r>
                  <w:r>
                    <w:rPr>
                      <w:rFonts w:ascii="Times New Roman" w:hAnsi="Times New Roman" w:eastAsia="Times New Roman" w:cs="Times New Roman"/>
                      <w:color w:val="000000"/>
                    </w:rPr>
                    <w:t>g/cm</w:t>
                  </w:r>
                  <w:r>
                    <w:rPr>
                      <w:color w:val="000000"/>
                      <w:vertAlign w:val="superscript"/>
                    </w:rPr>
                    <w:t>3</w:t>
                  </w:r>
                </w:p>
              </w:tc>
            </w:tr>
            <w:tr w14:paraId="57B1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D9755">
                  <w:pPr>
                    <w:spacing w:line="360" w:lineRule="auto"/>
                    <w:jc w:val="center"/>
                    <w:textAlignment w:val="center"/>
                    <w:rPr>
                      <w:color w:val="000000"/>
                    </w:rPr>
                  </w:pPr>
                  <w:r>
                    <w:rPr>
                      <w:rFonts w:ascii="Times New Roman" w:hAnsi="Times New Roman" w:eastAsia="Times New Roman" w:cs="Times New Roman"/>
                      <w:color w:val="000000"/>
                    </w:rPr>
                    <w:t>1</w:t>
                  </w:r>
                </w:p>
              </w:tc>
              <w:tc>
                <w:tcPr>
                  <w:tcW w:w="133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0AE7CB">
                  <w:pPr>
                    <w:spacing w:line="360" w:lineRule="auto"/>
                    <w:jc w:val="center"/>
                    <w:textAlignment w:val="center"/>
                    <w:rPr>
                      <w:color w:val="000000"/>
                    </w:rPr>
                  </w:pPr>
                  <w:r>
                    <w:rPr>
                      <w:rFonts w:ascii="Times New Roman" w:hAnsi="Times New Roman" w:eastAsia="Times New Roman" w:cs="Times New Roman"/>
                      <w:color w:val="000000"/>
                    </w:rPr>
                    <w:t>6.2</w:t>
                  </w: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D9FB25">
                  <w:pPr>
                    <w:spacing w:line="360" w:lineRule="auto"/>
                    <w:jc w:val="center"/>
                    <w:textAlignment w:val="center"/>
                    <w:rPr>
                      <w:color w:val="000000"/>
                    </w:rPr>
                  </w:pPr>
                  <w:r>
                    <w:rPr>
                      <w:rFonts w:ascii="Times New Roman" w:hAnsi="Times New Roman" w:eastAsia="Times New Roman" w:cs="Times New Roman"/>
                      <w:color w:val="000000"/>
                    </w:rPr>
                    <w:t>13.9</w:t>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44087">
                  <w:pPr>
                    <w:spacing w:line="360" w:lineRule="auto"/>
                    <w:jc w:val="center"/>
                    <w:textAlignment w:val="center"/>
                    <w:rPr>
                      <w:color w:val="000000"/>
                    </w:rPr>
                  </w:pPr>
                  <w:r>
                    <w:rPr>
                      <w:rFonts w:ascii="Times New Roman" w:hAnsi="Times New Roman" w:eastAsia="Times New Roman" w:cs="Times New Roman"/>
                      <w:color w:val="000000"/>
                    </w:rPr>
                    <w:t>1.2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64355F">
                  <w:pPr>
                    <w:spacing w:line="360" w:lineRule="auto"/>
                    <w:jc w:val="center"/>
                    <w:textAlignment w:val="center"/>
                    <w:rPr>
                      <w:color w:val="000000"/>
                    </w:rPr>
                  </w:pPr>
                  <w:r>
                    <w:rPr>
                      <w:rFonts w:ascii="Times New Roman" w:hAnsi="Times New Roman" w:eastAsia="Times New Roman" w:cs="Times New Roman"/>
                      <w:color w:val="000000"/>
                    </w:rPr>
                    <w:t>6.4</w:t>
                  </w:r>
                </w:p>
              </w:tc>
            </w:tr>
            <w:tr w14:paraId="4C18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36CFD">
                  <w:pPr>
                    <w:spacing w:line="360" w:lineRule="auto"/>
                    <w:jc w:val="center"/>
                    <w:textAlignment w:val="center"/>
                    <w:rPr>
                      <w:color w:val="000000"/>
                    </w:rPr>
                  </w:pPr>
                  <w:r>
                    <w:rPr>
                      <w:rFonts w:ascii="Times New Roman" w:hAnsi="Times New Roman" w:eastAsia="Times New Roman" w:cs="Times New Roman"/>
                      <w:color w:val="000000"/>
                    </w:rPr>
                    <w:t>2</w:t>
                  </w:r>
                </w:p>
              </w:tc>
              <w:tc>
                <w:tcPr>
                  <w:tcW w:w="1335" w:type="dxa"/>
                  <w:vMerge w:val="continue"/>
                  <w:tcBorders>
                    <w:top w:val="single" w:color="000000" w:sz="6" w:space="0"/>
                    <w:left w:val="single" w:color="000000" w:sz="6" w:space="0"/>
                    <w:bottom w:val="single" w:color="000000" w:sz="6" w:space="0"/>
                    <w:right w:val="single" w:color="000000" w:sz="6" w:space="0"/>
                  </w:tcBorders>
                </w:tcPr>
                <w:p w14:paraId="25155941">
                  <w:pPr>
                    <w:spacing w:line="360" w:lineRule="auto"/>
                    <w:jc w:val="left"/>
                    <w:textAlignment w:val="center"/>
                    <w:rPr>
                      <w:color w:val="000000"/>
                    </w:rPr>
                  </w:pP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A34AF">
                  <w:pPr>
                    <w:spacing w:line="360" w:lineRule="auto"/>
                    <w:jc w:val="center"/>
                    <w:textAlignment w:val="center"/>
                    <w:rPr>
                      <w:color w:val="000000"/>
                    </w:rPr>
                  </w:pPr>
                  <w:r>
                    <w:rPr>
                      <w:rFonts w:ascii="Times New Roman" w:hAnsi="Times New Roman" w:eastAsia="Times New Roman" w:cs="Times New Roman"/>
                      <w:color w:val="000000"/>
                    </w:rPr>
                    <w:t>28.5</w:t>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E3305">
                  <w:pPr>
                    <w:spacing w:line="360" w:lineRule="auto"/>
                    <w:jc w:val="center"/>
                    <w:textAlignment w:val="center"/>
                    <w:rPr>
                      <w:color w:val="000000"/>
                    </w:rPr>
                  </w:pPr>
                  <w:r>
                    <w:rPr>
                      <w:rFonts w:ascii="Times New Roman" w:hAnsi="Times New Roman" w:eastAsia="Times New Roman" w:cs="Times New Roman"/>
                      <w:color w:val="000000"/>
                    </w:rPr>
                    <w:t>3.6</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F9ECF9">
                  <w:pPr>
                    <w:spacing w:line="360" w:lineRule="auto"/>
                    <w:jc w:val="center"/>
                    <w:textAlignment w:val="center"/>
                    <w:rPr>
                      <w:color w:val="000000"/>
                    </w:rPr>
                  </w:pPr>
                  <w:r>
                    <w:rPr>
                      <w:rFonts w:ascii="Times New Roman" w:hAnsi="Times New Roman" w:eastAsia="Times New Roman" w:cs="Times New Roman"/>
                      <w:color w:val="000000"/>
                    </w:rPr>
                    <w:t>6.2</w:t>
                  </w:r>
                </w:p>
              </w:tc>
            </w:tr>
            <w:tr w14:paraId="35A1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D44921">
                  <w:pPr>
                    <w:spacing w:line="360" w:lineRule="auto"/>
                    <w:jc w:val="center"/>
                    <w:textAlignment w:val="center"/>
                    <w:rPr>
                      <w:color w:val="000000"/>
                    </w:rPr>
                  </w:pPr>
                  <w:r>
                    <w:rPr>
                      <w:rFonts w:ascii="Times New Roman" w:hAnsi="Times New Roman" w:eastAsia="Times New Roman" w:cs="Times New Roman"/>
                      <w:color w:val="000000"/>
                    </w:rPr>
                    <w:t>3</w:t>
                  </w:r>
                </w:p>
              </w:tc>
              <w:tc>
                <w:tcPr>
                  <w:tcW w:w="1335" w:type="dxa"/>
                  <w:vMerge w:val="continue"/>
                  <w:tcBorders>
                    <w:top w:val="single" w:color="000000" w:sz="6" w:space="0"/>
                    <w:left w:val="single" w:color="000000" w:sz="6" w:space="0"/>
                    <w:bottom w:val="single" w:color="000000" w:sz="6" w:space="0"/>
                    <w:right w:val="single" w:color="000000" w:sz="6" w:space="0"/>
                  </w:tcBorders>
                </w:tcPr>
                <w:p w14:paraId="1DC183C4">
                  <w:pPr>
                    <w:spacing w:line="360" w:lineRule="auto"/>
                    <w:jc w:val="left"/>
                    <w:textAlignment w:val="center"/>
                    <w:rPr>
                      <w:color w:val="000000"/>
                    </w:rPr>
                  </w:pP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E7445">
                  <w:pPr>
                    <w:spacing w:line="360" w:lineRule="auto"/>
                    <w:jc w:val="center"/>
                    <w:textAlignment w:val="center"/>
                    <w:rPr>
                      <w:color w:val="000000"/>
                    </w:rPr>
                  </w:pPr>
                  <w:r>
                    <w:rPr>
                      <w:color w:val="000000"/>
                    </w:rPr>
                    <w:br w:type="textWrapping"/>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0E5D46">
                  <w:pPr>
                    <w:spacing w:line="360" w:lineRule="auto"/>
                    <w:jc w:val="center"/>
                    <w:textAlignment w:val="center"/>
                    <w:rPr>
                      <w:color w:val="000000"/>
                    </w:rPr>
                  </w:pPr>
                  <w:r>
                    <w:rPr>
                      <w:rFonts w:ascii="Times New Roman" w:hAnsi="Times New Roman" w:eastAsia="Times New Roman" w:cs="Times New Roman"/>
                      <w:color w:val="000000"/>
                    </w:rPr>
                    <w:t>4.0</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4C694">
                  <w:pPr>
                    <w:spacing w:line="360" w:lineRule="auto"/>
                    <w:jc w:val="center"/>
                    <w:textAlignment w:val="center"/>
                    <w:rPr>
                      <w:color w:val="000000"/>
                    </w:rPr>
                  </w:pPr>
                  <w:r>
                    <w:rPr>
                      <w:color w:val="000000"/>
                    </w:rPr>
                    <w:br w:type="textWrapping"/>
                  </w:r>
                </w:p>
              </w:tc>
            </w:tr>
          </w:tbl>
          <w:p w14:paraId="67E1D64B">
            <w:pPr>
              <w:spacing w:line="360" w:lineRule="auto"/>
              <w:jc w:val="left"/>
              <w:textAlignment w:val="center"/>
              <w:rPr>
                <w:color w:val="000000"/>
              </w:rPr>
            </w:pPr>
            <w:r>
              <w:rPr>
                <w:color w:val="000000"/>
              </w:rPr>
              <w:drawing>
                <wp:inline distT="0" distB="0" distL="114300" distR="114300">
                  <wp:extent cx="1133475" cy="1724025"/>
                  <wp:effectExtent l="0" t="0" r="9525" b="13335"/>
                  <wp:docPr id="100049" name="图片 100049"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3GPjx1bUohTNAx1ODbqMbQ=="/>
                          <pic:cNvPicPr>
                            <a:picLocks noChangeAspect="1"/>
                          </pic:cNvPicPr>
                        </pic:nvPicPr>
                        <pic:blipFill>
                          <a:blip r:embed="rId93"/>
                          <a:stretch>
                            <a:fillRect/>
                          </a:stretch>
                        </pic:blipFill>
                        <pic:spPr>
                          <a:xfrm>
                            <a:off x="0" y="0"/>
                            <a:ext cx="1133475" cy="1724025"/>
                          </a:xfrm>
                          <a:prstGeom prst="rect">
                            <a:avLst/>
                          </a:prstGeom>
                        </pic:spPr>
                      </pic:pic>
                    </a:graphicData>
                  </a:graphic>
                </wp:inline>
              </w:drawing>
            </w:r>
          </w:p>
          <w:p w14:paraId="49EA7E32">
            <w:pPr>
              <w:spacing w:line="360" w:lineRule="auto"/>
              <w:jc w:val="left"/>
              <w:textAlignment w:val="center"/>
              <w:rPr>
                <w:color w:val="000000"/>
              </w:rPr>
            </w:pPr>
            <w:r>
              <w:rPr>
                <w:rFonts w:ascii="宋体" w:hAnsi="宋体" w:eastAsia="宋体" w:cs="宋体"/>
                <w:color w:val="000000"/>
              </w:rPr>
              <w:t>第</w:t>
            </w:r>
            <w:r>
              <w:rPr>
                <w:rFonts w:ascii="Times New Roman" w:hAnsi="Times New Roman" w:eastAsia="Times New Roman" w:cs="Times New Roman"/>
                <w:color w:val="000000"/>
              </w:rPr>
              <w:t>3</w:t>
            </w:r>
            <w:r>
              <w:rPr>
                <w:rFonts w:ascii="宋体" w:hAnsi="宋体" w:eastAsia="宋体" w:cs="宋体"/>
                <w:color w:val="000000"/>
              </w:rPr>
              <w:t>次实验所测</w:t>
            </w:r>
            <w:r>
              <w:object>
                <v:shape id="_x0000_i1151" o:spt="75" alt="学科网(www.zxxk.com)--教育资源门户，提供试卷、教案、课件、论文、素材以及各类教学资源下载，还有大量而丰富的教学相关资讯！ 3GPjx1bUohTNAx1ODbqMbQ==" type="#_x0000_t75" style="height:18pt;width:16.6pt;" o:ole="t" filled="f" o:preferrelative="t" stroked="f" coordsize="21600,21600">
                  <v:path/>
                  <v:fill on="f" focussize="0,0"/>
                  <v:stroke on="f" joinstyle="miter"/>
                  <v:imagedata r:id="rId37" o:title="eqId1fbd67f60f04c278bdd867fdb3979dfb"/>
                  <o:lock v:ext="edit" aspectratio="t"/>
                  <w10:wrap type="none"/>
                  <w10:anchorlock/>
                </v:shape>
                <o:OLEObject Type="Embed" ProgID="Equation.DSMT4" ShapeID="_x0000_i1151" DrawAspect="Content" ObjectID="_1468075766" r:id="rId94">
                  <o:LockedField>false</o:LockedField>
                </o:OLEObject>
              </w:object>
            </w:r>
            <w:r>
              <w:rPr>
                <w:rFonts w:ascii="宋体" w:hAnsi="宋体" w:eastAsia="宋体" w:cs="宋体"/>
                <w:color w:val="000000"/>
              </w:rPr>
              <w:t>如图乙所示，为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，计算得合金密度为</w:t>
            </w:r>
            <w:r>
              <w:rPr>
                <w:color w:val="000000"/>
              </w:rPr>
              <w:t>______</w:t>
            </w:r>
            <w:r>
              <w:rPr>
                <w:rFonts w:ascii="Times New Roman" w:hAnsi="Times New Roman" w:eastAsia="Times New Roman" w:cs="Times New Roman"/>
                <w:color w:val="000000"/>
              </w:rPr>
              <w:t>g/cm</w:t>
            </w:r>
            <w:r>
              <w:rPr>
                <w:color w:val="000000"/>
                <w:vertAlign w:val="superscript"/>
              </w:rPr>
              <w:t>3</w:t>
            </w:r>
            <w:r>
              <w:rPr>
                <w:rFonts w:ascii="宋体" w:hAnsi="宋体" w:eastAsia="宋体" w:cs="宋体"/>
                <w:color w:val="000000"/>
              </w:rPr>
              <w:t>。</w:t>
            </w:r>
          </w:p>
          <w:p w14:paraId="37FF172F">
            <w:pPr>
              <w:spacing w:line="360" w:lineRule="auto"/>
              <w:jc w:val="left"/>
              <w:textAlignment w:val="center"/>
              <w:rPr>
                <w:color w:val="000000"/>
              </w:rPr>
            </w:pPr>
            <w:r>
              <w:rPr>
                <w:rFonts w:ascii="宋体" w:hAnsi="宋体" w:eastAsia="宋体" w:cs="宋体"/>
                <w:color w:val="000000"/>
              </w:rPr>
              <w:t>通过三次实验，得到所测镓铟锡合金的密度为</w:t>
            </w:r>
            <w:r>
              <w:rPr>
                <w:color w:val="000000"/>
              </w:rPr>
              <w:t>______</w:t>
            </w:r>
            <w:r>
              <w:rPr>
                <w:rFonts w:ascii="Times New Roman" w:hAnsi="Times New Roman" w:eastAsia="Times New Roman" w:cs="Times New Roman"/>
                <w:color w:val="000000"/>
              </w:rPr>
              <w:t>g/cm</w:t>
            </w:r>
            <w:r>
              <w:rPr>
                <w:color w:val="000000"/>
                <w:vertAlign w:val="superscript"/>
              </w:rPr>
              <w:t>3</w:t>
            </w:r>
            <w:r>
              <w:rPr>
                <w:rFonts w:ascii="宋体" w:hAnsi="宋体" w:eastAsia="宋体" w:cs="宋体"/>
                <w:color w:val="000000"/>
              </w:rPr>
              <w:t>。</w:t>
            </w:r>
          </w:p>
          <w:p w14:paraId="53B18505">
            <w:pPr>
              <w:spacing w:line="360" w:lineRule="auto"/>
              <w:jc w:val="left"/>
              <w:textAlignment w:val="center"/>
              <w:rPr>
                <w:color w:val="000000"/>
              </w:rPr>
            </w:pPr>
            <w:r>
              <w:rPr>
                <w:color w:val="000000"/>
              </w:rPr>
              <w:t>（3）</w:t>
            </w:r>
            <w:r>
              <w:rPr>
                <w:rFonts w:ascii="宋体" w:hAnsi="宋体" w:eastAsia="宋体" w:cs="宋体"/>
                <w:color w:val="000000"/>
              </w:rPr>
              <w:t>将</w:t>
            </w:r>
            <w:r>
              <w:rPr>
                <w:rFonts w:ascii="Times New Roman" w:hAnsi="Times New Roman" w:eastAsia="Times New Roman" w:cs="Times New Roman"/>
                <w:color w:val="000000"/>
              </w:rPr>
              <w:t>PU</w:t>
            </w:r>
            <w:r>
              <w:rPr>
                <w:rFonts w:ascii="宋体" w:hAnsi="宋体" w:eastAsia="宋体" w:cs="宋体"/>
                <w:color w:val="000000"/>
              </w:rPr>
              <w:t>耐压透明软管注满镓铟锡液态合金后，手持软管中部缓慢上提，保持两端管口始终在流态合金液面以下，直至软管中液柱分离，如图丙所示。测得管内外液面高度差</w:t>
            </w:r>
            <w:r>
              <w:rPr>
                <w:rFonts w:ascii="Times New Roman" w:hAnsi="Times New Roman" w:eastAsia="Times New Roman" w:cs="Times New Roman"/>
                <w:i/>
                <w:color w:val="000000"/>
              </w:rPr>
              <w:t>h</w:t>
            </w:r>
            <w:r>
              <w:rPr>
                <w:rFonts w:ascii="宋体" w:hAnsi="宋体" w:eastAsia="宋体" w:cs="宋体"/>
                <w:color w:val="000000"/>
              </w:rPr>
              <w:t>为</w:t>
            </w:r>
            <w:r>
              <w:rPr>
                <w:rFonts w:ascii="Times New Roman" w:hAnsi="Times New Roman" w:eastAsia="Times New Roman" w:cs="Times New Roman"/>
                <w:color w:val="000000"/>
              </w:rPr>
              <w:t>160cm</w:t>
            </w:r>
            <w:r>
              <w:rPr>
                <w:rFonts w:ascii="宋体" w:hAnsi="宋体" w:eastAsia="宋体" w:cs="宋体"/>
                <w:color w:val="000000"/>
              </w:rPr>
              <w:t>，小组测得的大气压强为</w:t>
            </w:r>
            <w:r>
              <w:rPr>
                <w:color w:val="000000"/>
              </w:rPr>
              <w:t>______</w:t>
            </w:r>
            <w:r>
              <w:rPr>
                <w:rFonts w:ascii="Times New Roman" w:hAnsi="Times New Roman" w:eastAsia="Times New Roman" w:cs="Times New Roman"/>
                <w:color w:val="000000"/>
              </w:rPr>
              <w:t>Pa</w:t>
            </w:r>
            <w:r>
              <w:rPr>
                <w:rFonts w:ascii="宋体" w:hAnsi="宋体" w:eastAsia="宋体" w:cs="宋体"/>
                <w:color w:val="000000"/>
              </w:rPr>
              <w:t>。（取</w:t>
            </w:r>
            <w:r>
              <w:rPr>
                <w:rFonts w:ascii="Times New Roman" w:hAnsi="Times New Roman" w:eastAsia="Times New Roman" w:cs="Times New Roman"/>
                <w:i/>
                <w:color w:val="000000"/>
              </w:rPr>
              <w:t>g</w:t>
            </w:r>
            <w:r>
              <w:rPr>
                <w:rFonts w:ascii="Times New Roman" w:hAnsi="Times New Roman" w:eastAsia="Times New Roman" w:cs="Times New Roman"/>
                <w:color w:val="000000"/>
              </w:rPr>
              <w:t>=10N/kg</w:t>
            </w:r>
            <w:r>
              <w:rPr>
                <w:rFonts w:ascii="宋体" w:hAnsi="宋体" w:eastAsia="宋体" w:cs="宋体"/>
                <w:color w:val="000000"/>
              </w:rPr>
              <w:t>）</w:t>
            </w:r>
          </w:p>
          <w:p w14:paraId="5B86FB54">
            <w:pPr>
              <w:spacing w:line="360" w:lineRule="auto"/>
              <w:jc w:val="left"/>
              <w:textAlignment w:val="center"/>
              <w:rPr>
                <w:color w:val="000000"/>
              </w:rPr>
            </w:pPr>
            <w:r>
              <w:rPr>
                <w:color w:val="000000"/>
              </w:rPr>
              <w:t>（4）</w:t>
            </w:r>
            <w:r>
              <w:rPr>
                <w:rFonts w:ascii="宋体" w:hAnsi="宋体" w:eastAsia="宋体" w:cs="宋体"/>
                <w:color w:val="000000"/>
              </w:rPr>
              <w:t>交流评估时，小明回想起，测量液态合金体积过程中。注射器零刻度线前端接口处，还有一小部分液体，如图丁所示，这部分液态合金体积未被计入，会导致密度的测量结果</w:t>
            </w:r>
            <w:r>
              <w:rPr>
                <w:color w:val="000000"/>
              </w:rPr>
              <w:t>______</w:t>
            </w:r>
            <w:r>
              <w:rPr>
                <w:rFonts w:ascii="宋体" w:hAnsi="宋体" w:eastAsia="宋体" w:cs="宋体"/>
                <w:color w:val="000000"/>
              </w:rPr>
              <w:t>（选填“偏大”或“偏小”）。请你利用现有器材设计实验，消除这一小部分液体带来的影响。渊得更准确的密度值。简要说明你的实验思路</w:t>
            </w:r>
            <w:r>
              <w:rPr>
                <w:color w:val="000000"/>
              </w:rPr>
              <w:t>______________</w:t>
            </w:r>
            <w:r>
              <w:rPr>
                <w:rFonts w:ascii="宋体" w:hAnsi="宋体" w:eastAsia="宋体" w:cs="宋体"/>
                <w:color w:val="000000"/>
              </w:rPr>
              <w:t>。</w:t>
            </w:r>
          </w:p>
          <w:p w14:paraId="47A07E3A">
            <w:pPr>
              <w:spacing w:line="360" w:lineRule="auto"/>
              <w:jc w:val="left"/>
              <w:textAlignment w:val="center"/>
              <w:rPr>
                <w:color w:val="000000"/>
              </w:rPr>
            </w:pPr>
            <w:r>
              <w:rPr>
                <w:color w:val="000000"/>
              </w:rPr>
              <w:drawing>
                <wp:inline distT="0" distB="0" distL="114300" distR="114300">
                  <wp:extent cx="857250" cy="1209675"/>
                  <wp:effectExtent l="0" t="0" r="11430" b="9525"/>
                  <wp:docPr id="100051" name="图片 100051"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3GPjx1bUohTNAx1ODbqMbQ=="/>
                          <pic:cNvPicPr>
                            <a:picLocks noChangeAspect="1"/>
                          </pic:cNvPicPr>
                        </pic:nvPicPr>
                        <pic:blipFill>
                          <a:blip r:embed="rId95"/>
                          <a:stretch>
                            <a:fillRect/>
                          </a:stretch>
                        </pic:blipFill>
                        <pic:spPr>
                          <a:xfrm>
                            <a:off x="0" y="0"/>
                            <a:ext cx="857250" cy="1209675"/>
                          </a:xfrm>
                          <a:prstGeom prst="rect">
                            <a:avLst/>
                          </a:prstGeom>
                        </pic:spPr>
                      </pic:pic>
                    </a:graphicData>
                  </a:graphic>
                </wp:inline>
              </w:drawing>
            </w:r>
          </w:p>
          <w:p w14:paraId="7CBAF48B">
            <w:pPr>
              <w:spacing w:line="360" w:lineRule="auto"/>
              <w:jc w:val="left"/>
              <w:textAlignment w:val="center"/>
              <w:rPr>
                <w:color w:val="000000"/>
              </w:rPr>
            </w:pPr>
            <w:r>
              <w:rPr>
                <w:rFonts w:hint="eastAsia"/>
                <w:color w:val="000000"/>
                <w:lang w:val="en-US" w:eastAsia="zh-CN"/>
              </w:rPr>
              <w:t>12</w:t>
            </w:r>
            <w:r>
              <w:rPr>
                <w:color w:val="000000"/>
              </w:rPr>
              <w:t>.</w:t>
            </w:r>
            <w:r>
              <w:rPr>
                <w:b/>
              </w:rPr>
              <w:t>（2025</w:t>
            </w:r>
            <w:r>
              <w:rPr>
                <w:rFonts w:hint="eastAsia"/>
                <w:b/>
              </w:rPr>
              <w:t>·山西</w:t>
            </w:r>
            <w:r>
              <w:rPr>
                <w:b/>
              </w:rPr>
              <w:t>）</w:t>
            </w:r>
            <w:r>
              <w:rPr>
                <w:color w:val="000000"/>
              </w:rPr>
              <w:t xml:space="preserve"> </w:t>
            </w:r>
            <w:r>
              <w:rPr>
                <w:rFonts w:ascii="宋体" w:hAnsi="宋体" w:eastAsia="宋体" w:cs="宋体"/>
                <w:color w:val="000000"/>
              </w:rPr>
              <w:t>制作航天器部件的材料常需要满足“低密度、高强度”等条件。航天小组的同学们调查了铝合金和碳纤维两种材料，其质量与体积关系如图所示。分析图像可知（</w:t>
            </w:r>
            <w:r>
              <w:rPr>
                <w:rFonts w:ascii="Times New Roman" w:hAnsi="Times New Roman" w:eastAsia="Times New Roman" w:cs="Times New Roman"/>
                <w:color w:val="000000"/>
              </w:rPr>
              <w:t xml:space="preserve">    </w:t>
            </w:r>
            <w:r>
              <w:rPr>
                <w:rFonts w:ascii="宋体" w:hAnsi="宋体" w:eastAsia="宋体" w:cs="宋体"/>
                <w:color w:val="000000"/>
              </w:rPr>
              <w:t>）</w:t>
            </w:r>
          </w:p>
          <w:p w14:paraId="757AC775">
            <w:pPr>
              <w:spacing w:line="360" w:lineRule="auto"/>
              <w:jc w:val="left"/>
              <w:textAlignment w:val="center"/>
              <w:rPr>
                <w:color w:val="000000"/>
              </w:rPr>
            </w:pPr>
            <w:r>
              <w:rPr>
                <w:color w:val="000000"/>
              </w:rPr>
              <w:drawing>
                <wp:inline distT="0" distB="0" distL="114300" distR="114300">
                  <wp:extent cx="1647825" cy="1219200"/>
                  <wp:effectExtent l="0" t="0" r="13335" b="0"/>
                  <wp:docPr id="100017" name="图片 100017"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3GPjx1bUohTNAx1ODbqMbQ=="/>
                          <pic:cNvPicPr>
                            <a:picLocks noChangeAspect="1"/>
                          </pic:cNvPicPr>
                        </pic:nvPicPr>
                        <pic:blipFill>
                          <a:blip r:embed="rId96"/>
                          <a:stretch>
                            <a:fillRect/>
                          </a:stretch>
                        </pic:blipFill>
                        <pic:spPr>
                          <a:xfrm>
                            <a:off x="0" y="0"/>
                            <a:ext cx="1647825" cy="1219200"/>
                          </a:xfrm>
                          <a:prstGeom prst="rect">
                            <a:avLst/>
                          </a:prstGeom>
                        </pic:spPr>
                      </pic:pic>
                    </a:graphicData>
                  </a:graphic>
                </wp:inline>
              </w:drawing>
            </w:r>
          </w:p>
          <w:p w14:paraId="5120A97E">
            <w:pPr>
              <w:spacing w:line="360" w:lineRule="auto"/>
              <w:jc w:val="left"/>
              <w:textAlignment w:val="center"/>
              <w:rPr>
                <w:color w:val="000000"/>
              </w:rPr>
            </w:pPr>
            <w:r>
              <w:rPr>
                <w:color w:val="000000"/>
              </w:rPr>
              <w:t xml:space="preserve">A. </w:t>
            </w:r>
            <w:r>
              <w:rPr>
                <w:rFonts w:ascii="宋体" w:hAnsi="宋体" w:eastAsia="宋体" w:cs="宋体"/>
                <w:color w:val="000000"/>
              </w:rPr>
              <w:t>铝合金的密度为</w:t>
            </w:r>
            <w:r>
              <w:object>
                <v:shape id="_x0000_i1159" o:spt="75" alt="学科网(www.zxxk.com)--教育资源门户，提供试卷、教案、课件、论文、素材以及各类教学资源下载，还有大量而丰富的教学相关资讯！ 3GPjx1bUohTNAx1ODbqMbQ==" type="#_x0000_t75" style="height:18pt;width:51pt;" o:ole="t" filled="f" o:preferrelative="t" stroked="f" coordsize="21600,21600">
                  <v:path/>
                  <v:fill on="f" focussize="0,0"/>
                  <v:stroke on="f" joinstyle="miter"/>
                  <v:imagedata r:id="rId98" o:title="eqIdc9c445d249eaac462d6053ddca3ee7b0"/>
                  <o:lock v:ext="edit" aspectratio="t"/>
                  <w10:wrap type="none"/>
                  <w10:anchorlock/>
                </v:shape>
                <o:OLEObject Type="Embed" ProgID="Equation.DSMT4" ShapeID="_x0000_i1159" DrawAspect="Content" ObjectID="_1468075767" r:id="rId97">
                  <o:LockedField>false</o:LockedField>
                </o:OLEObject>
              </w:object>
            </w:r>
          </w:p>
          <w:p w14:paraId="7C3DF205">
            <w:pPr>
              <w:spacing w:line="360" w:lineRule="auto"/>
              <w:jc w:val="left"/>
              <w:textAlignment w:val="center"/>
              <w:rPr>
                <w:color w:val="000000"/>
              </w:rPr>
            </w:pPr>
            <w:r>
              <w:rPr>
                <w:color w:val="000000"/>
              </w:rPr>
              <w:t xml:space="preserve">B. </w:t>
            </w:r>
            <w:r>
              <w:rPr>
                <w:rFonts w:ascii="宋体" w:hAnsi="宋体" w:eastAsia="宋体" w:cs="宋体"/>
                <w:color w:val="000000"/>
              </w:rPr>
              <w:t>碳纤维的密度是铝合金的</w:t>
            </w:r>
            <w:r>
              <w:rPr>
                <w:rFonts w:ascii="Times New Roman" w:hAnsi="Times New Roman" w:eastAsia="Times New Roman" w:cs="Times New Roman"/>
                <w:color w:val="000000"/>
              </w:rPr>
              <w:t>2</w:t>
            </w:r>
            <w:r>
              <w:rPr>
                <w:rFonts w:ascii="宋体" w:hAnsi="宋体" w:eastAsia="宋体" w:cs="宋体"/>
                <w:color w:val="000000"/>
              </w:rPr>
              <w:t>倍</w:t>
            </w:r>
          </w:p>
          <w:p w14:paraId="1B78B90E">
            <w:pPr>
              <w:spacing w:line="360" w:lineRule="auto"/>
              <w:jc w:val="left"/>
              <w:textAlignment w:val="center"/>
              <w:rPr>
                <w:color w:val="000000"/>
              </w:rPr>
            </w:pPr>
            <w:r>
              <w:rPr>
                <w:color w:val="000000"/>
              </w:rPr>
              <w:t xml:space="preserve">C. </w:t>
            </w:r>
            <w:r>
              <w:rPr>
                <w:rFonts w:ascii="宋体" w:hAnsi="宋体" w:eastAsia="宋体" w:cs="宋体"/>
                <w:color w:val="000000"/>
              </w:rPr>
              <w:t>质量相同时，用铝合金制成的实心部件体积较大</w:t>
            </w:r>
          </w:p>
          <w:p w14:paraId="742922D4">
            <w:pPr>
              <w:spacing w:line="360" w:lineRule="auto"/>
              <w:jc w:val="left"/>
              <w:textAlignment w:val="center"/>
              <w:rPr>
                <w:color w:val="000000"/>
              </w:rPr>
            </w:pPr>
            <w:r>
              <w:rPr>
                <w:color w:val="000000"/>
              </w:rPr>
              <w:t xml:space="preserve">D. </w:t>
            </w:r>
            <w:r>
              <w:rPr>
                <w:rFonts w:ascii="宋体" w:hAnsi="宋体" w:eastAsia="宋体" w:cs="宋体"/>
                <w:color w:val="000000"/>
              </w:rPr>
              <w:t>体积相同时，用碳纤维制成的实心部件质量较小</w:t>
            </w:r>
          </w:p>
          <w:p w14:paraId="108A9BBA">
            <w:pPr>
              <w:spacing w:line="360" w:lineRule="auto"/>
              <w:jc w:val="both"/>
              <w:textAlignment w:val="center"/>
              <w:rPr>
                <w:color w:val="000000"/>
              </w:rPr>
            </w:pPr>
            <w:r>
              <w:rPr>
                <w:rFonts w:hint="eastAsia"/>
                <w:color w:val="000000"/>
                <w:lang w:val="en-US" w:eastAsia="zh-CN"/>
              </w:rPr>
              <w:t>13</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四川宜宾</w:t>
            </w:r>
            <w:r>
              <w:rPr>
                <w:rFonts w:hint="eastAsia" w:ascii="宋体" w:hAnsi="宋体" w:eastAsia="宋体" w:cs="宋体"/>
                <w:b/>
                <w:bCs/>
                <w:color w:val="000000" w:themeColor="text1"/>
                <w:lang w:eastAsia="zh-CN"/>
                <w14:textFill>
                  <w14:solidFill>
                    <w14:schemeClr w14:val="tx1"/>
                  </w14:solidFill>
                </w14:textFill>
              </w:rPr>
              <w:t>卷）</w:t>
            </w:r>
            <w:r>
              <w:rPr>
                <w:rFonts w:ascii="宋体" w:hAnsi="宋体" w:eastAsia="宋体" w:cs="宋体"/>
                <w:color w:val="000000"/>
              </w:rPr>
              <w:t>物理兴趣小组的同学想估测满车厢小石子（如图甲，上表面可视为一平面）的总质量，进行了如下的实验。回答下列问题：</w:t>
            </w:r>
          </w:p>
          <w:p w14:paraId="3BA579B9">
            <w:pPr>
              <w:spacing w:line="360" w:lineRule="auto"/>
              <w:jc w:val="both"/>
              <w:textAlignment w:val="center"/>
              <w:rPr>
                <w:color w:val="000000"/>
              </w:rPr>
            </w:pPr>
            <w:r>
              <w:rPr>
                <w:color w:val="000000"/>
              </w:rPr>
              <w:drawing>
                <wp:inline distT="0" distB="0" distL="114300" distR="114300">
                  <wp:extent cx="3819525" cy="1257300"/>
                  <wp:effectExtent l="0" t="0" r="5715" b="7620"/>
                  <wp:docPr id="100053" name="图片 100053"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3GPjx1bUohTNAx1ODbqMbQ=="/>
                          <pic:cNvPicPr>
                            <a:picLocks noChangeAspect="1"/>
                          </pic:cNvPicPr>
                        </pic:nvPicPr>
                        <pic:blipFill>
                          <a:blip r:embed="rId99"/>
                          <a:stretch>
                            <a:fillRect/>
                          </a:stretch>
                        </pic:blipFill>
                        <pic:spPr>
                          <a:xfrm>
                            <a:off x="0" y="0"/>
                            <a:ext cx="3819525" cy="1257300"/>
                          </a:xfrm>
                          <a:prstGeom prst="rect">
                            <a:avLst/>
                          </a:prstGeom>
                        </pic:spPr>
                      </pic:pic>
                    </a:graphicData>
                  </a:graphic>
                </wp:inline>
              </w:drawing>
            </w:r>
          </w:p>
          <w:p w14:paraId="0E0393E8">
            <w:pPr>
              <w:spacing w:line="360" w:lineRule="auto"/>
              <w:jc w:val="left"/>
              <w:textAlignment w:val="center"/>
              <w:rPr>
                <w:color w:val="000000"/>
              </w:rPr>
            </w:pPr>
            <w:r>
              <w:rPr>
                <w:color w:val="000000"/>
              </w:rPr>
              <w:t>（1）</w:t>
            </w:r>
            <w:r>
              <w:rPr>
                <w:rFonts w:ascii="宋体" w:hAnsi="宋体" w:eastAsia="宋体" w:cs="宋体"/>
                <w:color w:val="000000"/>
              </w:rPr>
              <w:t>测得该车厢的长、宽、高分别为</w:t>
            </w:r>
            <w:r>
              <w:rPr>
                <w:rFonts w:ascii="Times New Roman" w:hAnsi="Times New Roman" w:eastAsia="Times New Roman" w:cs="Times New Roman"/>
                <w:color w:val="000000"/>
              </w:rPr>
              <w:t>4m</w:t>
            </w:r>
            <w:r>
              <w:rPr>
                <w:rFonts w:ascii="宋体" w:hAnsi="宋体" w:eastAsia="宋体" w:cs="宋体"/>
                <w:color w:val="000000"/>
              </w:rPr>
              <w:t>、</w:t>
            </w:r>
            <w:r>
              <w:rPr>
                <w:rFonts w:ascii="Times New Roman" w:hAnsi="Times New Roman" w:eastAsia="Times New Roman" w:cs="Times New Roman"/>
                <w:color w:val="000000"/>
              </w:rPr>
              <w:t>2m</w:t>
            </w:r>
            <w:r>
              <w:rPr>
                <w:rFonts w:ascii="宋体" w:hAnsi="宋体" w:eastAsia="宋体" w:cs="宋体"/>
                <w:color w:val="000000"/>
              </w:rPr>
              <w:t>、</w:t>
            </w:r>
            <w:r>
              <w:rPr>
                <w:rFonts w:ascii="Times New Roman" w:hAnsi="Times New Roman" w:eastAsia="Times New Roman" w:cs="Times New Roman"/>
                <w:color w:val="000000"/>
              </w:rPr>
              <w:t>0.5m</w:t>
            </w:r>
            <w:r>
              <w:rPr>
                <w:rFonts w:ascii="宋体" w:hAnsi="宋体" w:eastAsia="宋体" w:cs="宋体"/>
                <w:color w:val="000000"/>
              </w:rPr>
              <w:t>，则车厢内小石子的总体积约为</w:t>
            </w:r>
            <w:r>
              <w:rPr>
                <w:color w:val="000000"/>
              </w:rPr>
              <w:t>___________</w:t>
            </w:r>
            <w:r>
              <w:object>
                <v:shape id="_x0000_i1163" o:spt="75" alt="学科网(www.zxxk.com)--教育资源门户，提供试卷、教案、课件、论文、素材以及各类教学资源下载，还有大量而丰富的教学相关资讯！ 3GPjx1bUohTNAx1ODbqMbQ==" type="#_x0000_t75" style="height:15.05pt;width:16.95pt;" o:ole="t" filled="f" o:preferrelative="t" stroked="f" coordsize="21600,21600">
                  <v:path/>
                  <v:fill on="f" focussize="0,0"/>
                  <v:stroke on="f" joinstyle="miter"/>
                  <v:imagedata r:id="rId101" o:title="eqId4eab9bcb68861b73f12a65eb9e94700d"/>
                  <o:lock v:ext="edit" aspectratio="t"/>
                  <w10:wrap type="none"/>
                  <w10:anchorlock/>
                </v:shape>
                <o:OLEObject Type="Embed" ProgID="Equation.DSMT4" ShapeID="_x0000_i1163" DrawAspect="Content" ObjectID="_1468075768" r:id="rId100">
                  <o:LockedField>false</o:LockedField>
                </o:OLEObject>
              </w:object>
            </w:r>
            <w:r>
              <w:rPr>
                <w:rFonts w:ascii="宋体" w:hAnsi="宋体" w:eastAsia="宋体" w:cs="宋体"/>
                <w:color w:val="000000"/>
              </w:rPr>
              <w:t>。</w:t>
            </w:r>
          </w:p>
          <w:p w14:paraId="7BFFD05E">
            <w:pPr>
              <w:spacing w:line="360" w:lineRule="auto"/>
              <w:jc w:val="left"/>
              <w:textAlignment w:val="center"/>
              <w:rPr>
                <w:color w:val="000000"/>
              </w:rPr>
            </w:pPr>
            <w:r>
              <w:rPr>
                <w:color w:val="000000"/>
              </w:rPr>
              <w:t>（2）</w:t>
            </w:r>
            <w:r>
              <w:rPr>
                <w:rFonts w:ascii="宋体" w:hAnsi="宋体" w:eastAsia="宋体" w:cs="宋体"/>
                <w:color w:val="000000"/>
              </w:rPr>
              <w:t>从车厢中取一些小石子用保鲜膜包裹、扎紧（保鲜膜质量忽略不计且可防水），放在已调节好的天平上进行测量。先在右盘中放上一定量的砝码，天平横梁左低右高，再添加</w:t>
            </w:r>
            <w:r>
              <w:rPr>
                <w:rFonts w:ascii="Times New Roman" w:hAnsi="Times New Roman" w:eastAsia="Times New Roman" w:cs="Times New Roman"/>
                <w:color w:val="000000"/>
              </w:rPr>
              <w:t>5g</w:t>
            </w:r>
            <w:r>
              <w:rPr>
                <w:rFonts w:ascii="宋体" w:hAnsi="宋体" w:eastAsia="宋体" w:cs="宋体"/>
                <w:color w:val="000000"/>
              </w:rPr>
              <w:t>砝码，天平横梁左高右低，取下</w:t>
            </w:r>
            <w:r>
              <w:rPr>
                <w:rFonts w:ascii="Times New Roman" w:hAnsi="Times New Roman" w:eastAsia="Times New Roman" w:cs="Times New Roman"/>
                <w:color w:val="000000"/>
              </w:rPr>
              <w:t>5g</w:t>
            </w:r>
            <w:r>
              <w:rPr>
                <w:rFonts w:ascii="宋体" w:hAnsi="宋体" w:eastAsia="宋体" w:cs="宋体"/>
                <w:color w:val="000000"/>
              </w:rPr>
              <w:t>砝码，接下来应该调节__________（填“平衡螺母”或“游码”）的位置，平衡后如图乙所示。测得这些小石子质量为</w:t>
            </w:r>
            <w:r>
              <w:rPr>
                <w:color w:val="000000"/>
              </w:rPr>
              <w:t>___________</w:t>
            </w:r>
            <w:r>
              <w:rPr>
                <w:rFonts w:ascii="Times New Roman" w:hAnsi="Times New Roman" w:eastAsia="Times New Roman" w:cs="Times New Roman"/>
                <w:color w:val="000000"/>
              </w:rPr>
              <w:t>g</w:t>
            </w:r>
            <w:r>
              <w:rPr>
                <w:rFonts w:ascii="宋体" w:hAnsi="宋体" w:eastAsia="宋体" w:cs="宋体"/>
                <w:color w:val="000000"/>
              </w:rPr>
              <w:t>。</w:t>
            </w:r>
          </w:p>
          <w:p w14:paraId="19F1DE23">
            <w:pPr>
              <w:spacing w:line="360" w:lineRule="auto"/>
              <w:jc w:val="left"/>
              <w:textAlignment w:val="center"/>
              <w:rPr>
                <w:color w:val="000000"/>
              </w:rPr>
            </w:pPr>
            <w:r>
              <w:rPr>
                <w:color w:val="000000"/>
              </w:rPr>
              <w:t>（3）</w:t>
            </w:r>
            <w:r>
              <w:rPr>
                <w:rFonts w:ascii="宋体" w:hAnsi="宋体" w:eastAsia="宋体" w:cs="宋体"/>
                <w:color w:val="000000"/>
              </w:rPr>
              <w:t>如图丙，将这些小石子缓慢放入装满水的溢水杯中，用量筒测得溢出水的体积为</w:t>
            </w:r>
            <w:r>
              <w:rPr>
                <w:color w:val="000000"/>
              </w:rPr>
              <w:t>___________</w:t>
            </w:r>
            <w:r>
              <w:rPr>
                <w:rFonts w:ascii="Times New Roman" w:hAnsi="Times New Roman" w:eastAsia="Times New Roman" w:cs="Times New Roman"/>
                <w:color w:val="000000"/>
              </w:rPr>
              <w:t>mL</w:t>
            </w:r>
            <w:r>
              <w:rPr>
                <w:rFonts w:ascii="宋体" w:hAnsi="宋体" w:eastAsia="宋体" w:cs="宋体"/>
                <w:color w:val="000000"/>
              </w:rPr>
              <w:t>。</w:t>
            </w:r>
          </w:p>
          <w:p w14:paraId="4A3C6E3B">
            <w:pPr>
              <w:spacing w:line="360" w:lineRule="auto"/>
              <w:jc w:val="left"/>
              <w:textAlignment w:val="center"/>
              <w:rPr>
                <w:color w:val="000000"/>
              </w:rPr>
            </w:pPr>
            <w:r>
              <w:rPr>
                <w:color w:val="000000"/>
              </w:rPr>
              <w:t>（4）</w:t>
            </w:r>
            <w:r>
              <w:rPr>
                <w:rFonts w:ascii="宋体" w:hAnsi="宋体" w:eastAsia="宋体" w:cs="宋体"/>
                <w:color w:val="000000"/>
              </w:rPr>
              <w:t>计算出这些小石子</w:t>
            </w:r>
            <w:r>
              <w:rPr>
                <w:rFonts w:ascii="宋体" w:hAnsi="宋体" w:eastAsia="宋体" w:cs="宋体"/>
                <w:color w:val="000000"/>
                <w:position w:val="0"/>
              </w:rPr>
              <w:drawing>
                <wp:inline distT="0" distB="0" distL="114300" distR="114300">
                  <wp:extent cx="133350" cy="177800"/>
                  <wp:effectExtent l="0" t="0" r="3810" b="4445"/>
                  <wp:docPr id="804755434" name="图片 80475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55434" name="图片 804755434"/>
                          <pic:cNvPicPr>
                            <a:picLocks noChangeAspect="1"/>
                          </pic:cNvPicPr>
                        </pic:nvPicPr>
                        <pic:blipFill>
                          <a:blip r:embed="rId10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密度为</w:t>
            </w:r>
            <w:r>
              <w:rPr>
                <w:color w:val="000000"/>
              </w:rPr>
              <w:t>___________</w:t>
            </w:r>
            <w:r>
              <w:rPr>
                <w:rFonts w:ascii="Times New Roman" w:hAnsi="Times New Roman" w:eastAsia="Times New Roman" w:cs="Times New Roman"/>
                <w:color w:val="000000"/>
              </w:rPr>
              <w:t>kg/m</w:t>
            </w:r>
            <w:r>
              <w:rPr>
                <w:color w:val="000000"/>
                <w:vertAlign w:val="superscript"/>
              </w:rPr>
              <w:t>3</w:t>
            </w:r>
            <w:r>
              <w:rPr>
                <w:rFonts w:ascii="宋体" w:hAnsi="宋体" w:eastAsia="宋体" w:cs="宋体"/>
                <w:color w:val="000000"/>
              </w:rPr>
              <w:t>。</w:t>
            </w:r>
          </w:p>
          <w:p w14:paraId="31C42F6C">
            <w:pPr>
              <w:spacing w:line="360" w:lineRule="auto"/>
              <w:jc w:val="left"/>
              <w:textAlignment w:val="center"/>
              <w:rPr>
                <w:color w:val="000000"/>
              </w:rPr>
            </w:pPr>
            <w:r>
              <w:rPr>
                <w:color w:val="000000"/>
              </w:rPr>
              <w:t>（5）</w:t>
            </w:r>
            <w:r>
              <w:rPr>
                <w:rFonts w:ascii="宋体" w:hAnsi="宋体" w:eastAsia="宋体" w:cs="宋体"/>
                <w:color w:val="000000"/>
              </w:rPr>
              <w:t>由此估算该车厢小石子的总质量为</w:t>
            </w:r>
            <w:r>
              <w:rPr>
                <w:color w:val="000000"/>
              </w:rPr>
              <w:t>___________</w:t>
            </w:r>
            <w:r>
              <w:rPr>
                <w:rFonts w:ascii="Times New Roman" w:hAnsi="Times New Roman" w:eastAsia="Times New Roman" w:cs="Times New Roman"/>
                <w:color w:val="000000"/>
              </w:rPr>
              <w:t>kg</w:t>
            </w:r>
            <w:r>
              <w:rPr>
                <w:rFonts w:ascii="宋体" w:hAnsi="宋体" w:eastAsia="宋体" w:cs="宋体"/>
                <w:color w:val="000000"/>
              </w:rPr>
              <w:t>。</w:t>
            </w:r>
          </w:p>
          <w:p w14:paraId="3FAC1879">
            <w:pPr>
              <w:spacing w:line="360" w:lineRule="auto"/>
              <w:jc w:val="left"/>
              <w:textAlignment w:val="center"/>
              <w:rPr>
                <w:rFonts w:hint="eastAsia" w:eastAsia="新宋体"/>
                <w:szCs w:val="21"/>
              </w:rPr>
            </w:pPr>
            <w:r>
              <w:rPr>
                <w:color w:val="000000"/>
              </w:rPr>
              <w:t>（6）</w:t>
            </w:r>
            <w:r>
              <w:rPr>
                <w:rFonts w:ascii="宋体" w:hAnsi="宋体" w:eastAsia="宋体" w:cs="宋体"/>
                <w:color w:val="000000"/>
              </w:rPr>
              <w:t>若只取其中一个较大的石子进行密度测量，由此估算出该车厢小石子的总质量，结果会</w:t>
            </w:r>
            <w:r>
              <w:rPr>
                <w:color w:val="000000"/>
              </w:rPr>
              <w:t>___________</w:t>
            </w:r>
            <w:r>
              <w:rPr>
                <w:rFonts w:ascii="宋体" w:hAnsi="宋体" w:eastAsia="宋体" w:cs="宋体"/>
                <w:color w:val="000000"/>
              </w:rPr>
              <w:t>（填“偏大”或“偏小”）。</w:t>
            </w:r>
            <w:r>
              <w:rPr>
                <w:color w:val="FF0000"/>
              </w:rPr>
              <w:t xml:space="preserve"> </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689B5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．（2025·山东泰安）</w:t>
            </w:r>
            <w:r>
              <w:rPr>
                <w:rFonts w:hint="eastAsia" w:ascii="宋体" w:hAnsi="宋体" w:eastAsia="宋体" w:cs="宋体"/>
                <w:sz w:val="21"/>
                <w:szCs w:val="21"/>
              </w:rPr>
              <w:t>某同学在劳动实践活动中烹饪了一盘西红柿炒鸡蛋，如图所示。下列有关数据的估测，符合实际的是（　　）</w:t>
            </w:r>
          </w:p>
          <w:p w14:paraId="03BB33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134110" cy="907415"/>
                  <wp:effectExtent l="0" t="0" r="8890" b="6985"/>
                  <wp:docPr id="4" name="图片 4" descr="@@@2a0ec80b-5180-44d6-9e5b-1cb21d23c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a0ec80b-5180-44d6-9e5b-1cb21d23cb5c"/>
                          <pic:cNvPicPr>
                            <a:picLocks noChangeAspect="1"/>
                          </pic:cNvPicPr>
                        </pic:nvPicPr>
                        <pic:blipFill>
                          <a:blip r:embed="rId103"/>
                          <a:stretch>
                            <a:fillRect/>
                          </a:stretch>
                        </pic:blipFill>
                        <pic:spPr>
                          <a:xfrm>
                            <a:off x="0" y="0"/>
                            <a:ext cx="1134110" cy="907415"/>
                          </a:xfrm>
                          <a:prstGeom prst="rect">
                            <a:avLst/>
                          </a:prstGeom>
                        </pic:spPr>
                      </pic:pic>
                    </a:graphicData>
                  </a:graphic>
                </wp:inline>
              </w:drawing>
            </w:r>
          </w:p>
          <w:p w14:paraId="0C66D4A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A．一个西红柿的质量约为3kg</w:t>
            </w:r>
            <w:r>
              <w:rPr>
                <w:rFonts w:hint="eastAsia" w:ascii="宋体" w:hAnsi="宋体" w:eastAsia="宋体" w:cs="宋体"/>
                <w:sz w:val="21"/>
                <w:szCs w:val="21"/>
              </w:rPr>
              <w:tab/>
            </w:r>
            <w:r>
              <w:rPr>
                <w:rFonts w:hint="eastAsia" w:ascii="宋体" w:hAnsi="宋体" w:eastAsia="宋体" w:cs="宋体"/>
                <w:sz w:val="21"/>
                <w:szCs w:val="21"/>
              </w:rPr>
              <w:t>B．烹饪时炉火的温度约为26℃</w:t>
            </w:r>
          </w:p>
          <w:p w14:paraId="2B5365E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C．托起两个鸡蛋的力约为1N</w:t>
            </w:r>
            <w:r>
              <w:rPr>
                <w:rFonts w:hint="eastAsia" w:ascii="宋体" w:hAnsi="宋体" w:eastAsia="宋体" w:cs="宋体"/>
                <w:sz w:val="21"/>
                <w:szCs w:val="21"/>
              </w:rPr>
              <w:tab/>
            </w:r>
            <w:r>
              <w:rPr>
                <w:rFonts w:hint="eastAsia" w:ascii="宋体" w:hAnsi="宋体" w:eastAsia="宋体" w:cs="宋体"/>
                <w:sz w:val="21"/>
                <w:szCs w:val="21"/>
              </w:rPr>
              <w:t>D．筷子的长度约为20dm</w:t>
            </w:r>
          </w:p>
          <w:p w14:paraId="045E9B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．（2025·黑龙江大庆）</w:t>
            </w:r>
            <w:r>
              <w:rPr>
                <w:rFonts w:hint="eastAsia" w:ascii="宋体" w:hAnsi="宋体" w:eastAsia="宋体" w:cs="宋体"/>
                <w:sz w:val="21"/>
                <w:szCs w:val="21"/>
              </w:rPr>
              <w:t>我国秦代度量衡制中规定：1石</w:t>
            </w:r>
            <w:r>
              <w:rPr>
                <w:rFonts w:hint="eastAsia" w:ascii="宋体" w:hAnsi="宋体" w:eastAsia="宋体" w:cs="宋体"/>
                <w:sz w:val="21"/>
                <w:szCs w:val="21"/>
              </w:rPr>
              <w:object>
                <v:shape id="_x0000_i1173" o:spt="75" alt="eqIdd8930099c42933f19d18446c471738a8" type="#_x0000_t75" style="height:11.35pt;width:16.7pt;" o:ole="t" filled="f" o:preferrelative="t" stroked="f" coordsize="21600,21600">
                  <v:path/>
                  <v:fill on="f" focussize="0,0"/>
                  <v:stroke on="f" joinstyle="miter"/>
                  <v:imagedata r:id="rId105" o:title="eqIdd8930099c42933f19d18446c471738a8"/>
                  <o:lock v:ext="edit" aspectratio="t"/>
                  <w10:wrap type="none"/>
                  <w10:anchorlock/>
                </v:shape>
                <o:OLEObject Type="Embed" ProgID="Equation.DSMT4" ShapeID="_x0000_i1173" DrawAspect="Content" ObjectID="_1468075769" r:id="rId104">
                  <o:LockedField>false</o:LockedField>
                </o:OLEObject>
              </w:object>
            </w:r>
            <w:r>
              <w:rPr>
                <w:rFonts w:hint="eastAsia" w:ascii="宋体" w:hAnsi="宋体" w:eastAsia="宋体" w:cs="宋体"/>
                <w:sz w:val="21"/>
                <w:szCs w:val="21"/>
              </w:rPr>
              <w:t>钧，1钧</w:t>
            </w:r>
            <w:r>
              <w:rPr>
                <w:rFonts w:hint="eastAsia" w:ascii="宋体" w:hAnsi="宋体" w:eastAsia="宋体" w:cs="宋体"/>
                <w:sz w:val="21"/>
                <w:szCs w:val="21"/>
              </w:rPr>
              <w:object>
                <v:shape id="_x0000_i1174" o:spt="75" alt="eqIdab73be44ea2385bcd277296b937a4436" type="#_x0000_t75" style="height:12.65pt;width:21.95pt;" o:ole="t" filled="f" o:preferrelative="t" stroked="f" coordsize="21600,21600">
                  <v:path/>
                  <v:fill on="f" focussize="0,0"/>
                  <v:stroke on="f" joinstyle="miter"/>
                  <v:imagedata r:id="rId107" o:title="eqIdab73be44ea2385bcd277296b937a4436"/>
                  <o:lock v:ext="edit" aspectratio="t"/>
                  <w10:wrap type="none"/>
                  <w10:anchorlock/>
                </v:shape>
                <o:OLEObject Type="Embed" ProgID="Equation.DSMT4" ShapeID="_x0000_i1174" DrawAspect="Content" ObjectID="_1468075770" r:id="rId106">
                  <o:LockedField>false</o:LockedField>
                </o:OLEObject>
              </w:object>
            </w:r>
            <w:r>
              <w:rPr>
                <w:rFonts w:hint="eastAsia" w:ascii="宋体" w:hAnsi="宋体" w:eastAsia="宋体" w:cs="宋体"/>
                <w:sz w:val="21"/>
                <w:szCs w:val="21"/>
              </w:rPr>
              <w:t>斤，1斤</w:t>
            </w:r>
            <w:r>
              <w:rPr>
                <w:rFonts w:hint="eastAsia" w:ascii="宋体" w:hAnsi="宋体" w:eastAsia="宋体" w:cs="宋体"/>
                <w:sz w:val="21"/>
                <w:szCs w:val="21"/>
              </w:rPr>
              <w:object>
                <v:shape id="_x0000_i1175" o:spt="75" alt="eqIdd152d306a32968fff7e2f354a7ff5e69" type="#_x0000_t75" style="height:12.25pt;width:21.05pt;" o:ole="t" filled="f" o:preferrelative="t" stroked="f" coordsize="21600,21600">
                  <v:path/>
                  <v:fill on="f" focussize="0,0"/>
                  <v:stroke on="f" joinstyle="miter"/>
                  <v:imagedata r:id="rId109" o:title="eqIdd152d306a32968fff7e2f354a7ff5e69"/>
                  <o:lock v:ext="edit" aspectratio="t"/>
                  <w10:wrap type="none"/>
                  <w10:anchorlock/>
                </v:shape>
                <o:OLEObject Type="Embed" ProgID="Equation.DSMT4" ShapeID="_x0000_i1175" DrawAspect="Content" ObjectID="_1468075771" r:id="rId108">
                  <o:LockedField>false</o:LockedField>
                </o:OLEObject>
              </w:object>
            </w:r>
            <w:r>
              <w:rPr>
                <w:rFonts w:hint="eastAsia" w:ascii="宋体" w:hAnsi="宋体" w:eastAsia="宋体" w:cs="宋体"/>
                <w:sz w:val="21"/>
                <w:szCs w:val="21"/>
              </w:rPr>
              <w:t>两，与现代国际单位制比较，1斤约0.256kg。九年级女同学的质量在秦代约为（</w:t>
            </w:r>
            <w:r>
              <w:rPr>
                <w:rFonts w:hint="eastAsia" w:ascii="宋体" w:hAnsi="宋体" w:eastAsia="宋体" w:cs="宋体"/>
                <w:kern w:val="0"/>
                <w:sz w:val="21"/>
                <w:szCs w:val="21"/>
              </w:rPr>
              <w:t>    </w:t>
            </w:r>
            <w:r>
              <w:rPr>
                <w:rFonts w:hint="eastAsia" w:ascii="宋体" w:hAnsi="宋体" w:eastAsia="宋体" w:cs="宋体"/>
                <w:sz w:val="21"/>
                <w:szCs w:val="21"/>
              </w:rPr>
              <w:t>）</w:t>
            </w:r>
          </w:p>
          <w:p w14:paraId="6A120CD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A．2斤</w:t>
            </w:r>
            <w:r>
              <w:rPr>
                <w:rFonts w:hint="eastAsia" w:ascii="宋体" w:hAnsi="宋体" w:eastAsia="宋体" w:cs="宋体"/>
                <w:sz w:val="21"/>
                <w:szCs w:val="21"/>
              </w:rPr>
              <w:tab/>
            </w:r>
            <w:r>
              <w:rPr>
                <w:rFonts w:hint="eastAsia" w:ascii="宋体" w:hAnsi="宋体" w:eastAsia="宋体" w:cs="宋体"/>
                <w:sz w:val="21"/>
                <w:szCs w:val="21"/>
              </w:rPr>
              <w:t>B．20斤</w:t>
            </w:r>
            <w:r>
              <w:rPr>
                <w:rFonts w:hint="eastAsia" w:ascii="宋体" w:hAnsi="宋体" w:eastAsia="宋体" w:cs="宋体"/>
                <w:sz w:val="21"/>
                <w:szCs w:val="21"/>
              </w:rPr>
              <w:tab/>
            </w:r>
            <w:r>
              <w:rPr>
                <w:rFonts w:hint="eastAsia" w:ascii="宋体" w:hAnsi="宋体" w:eastAsia="宋体" w:cs="宋体"/>
                <w:sz w:val="21"/>
                <w:szCs w:val="21"/>
              </w:rPr>
              <w:t>C．200斤</w:t>
            </w:r>
            <w:r>
              <w:rPr>
                <w:rFonts w:hint="eastAsia" w:ascii="宋体" w:hAnsi="宋体" w:eastAsia="宋体" w:cs="宋体"/>
                <w:sz w:val="21"/>
                <w:szCs w:val="21"/>
              </w:rPr>
              <w:tab/>
            </w:r>
            <w:r>
              <w:rPr>
                <w:rFonts w:hint="eastAsia" w:ascii="宋体" w:hAnsi="宋体" w:eastAsia="宋体" w:cs="宋体"/>
                <w:sz w:val="21"/>
                <w:szCs w:val="21"/>
              </w:rPr>
              <w:t>D．2000斤</w:t>
            </w:r>
          </w:p>
          <w:p w14:paraId="7BA899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．（2025·江苏常州）</w:t>
            </w:r>
            <w:r>
              <w:rPr>
                <w:rFonts w:hint="eastAsia" w:ascii="宋体" w:hAnsi="宋体" w:eastAsia="宋体" w:cs="宋体"/>
                <w:sz w:val="21"/>
                <w:szCs w:val="21"/>
              </w:rPr>
              <w:t>由日本工程师打造的世界首颗木壳人造卫星，在2024年11月搭乘货运飞船升空；下列说法中正确的是（　　）</w:t>
            </w:r>
          </w:p>
          <w:p w14:paraId="6CD483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52625" cy="885825"/>
                  <wp:effectExtent l="0" t="0" r="13335" b="13335"/>
                  <wp:docPr id="5" name="图片 5" descr="@@@3e1c76f4-fb44-4127-bb7a-be63f5cf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e1c76f4-fb44-4127-bb7a-be63f5cf0349"/>
                          <pic:cNvPicPr>
                            <a:picLocks noChangeAspect="1"/>
                          </pic:cNvPicPr>
                        </pic:nvPicPr>
                        <pic:blipFill>
                          <a:blip r:embed="rId110"/>
                          <a:stretch>
                            <a:fillRect/>
                          </a:stretch>
                        </pic:blipFill>
                        <pic:spPr>
                          <a:xfrm>
                            <a:off x="0" y="0"/>
                            <a:ext cx="1952625" cy="885825"/>
                          </a:xfrm>
                          <a:prstGeom prst="rect">
                            <a:avLst/>
                          </a:prstGeom>
                        </pic:spPr>
                      </pic:pic>
                    </a:graphicData>
                  </a:graphic>
                </wp:inline>
              </w:drawing>
            </w:r>
          </w:p>
          <w:p w14:paraId="7334BA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A．把木块切割变小，木块质量变小，密度不变</w:t>
            </w:r>
          </w:p>
          <w:p w14:paraId="0CB139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B．把木块切割变小，木块体积变小，密度变大</w:t>
            </w:r>
          </w:p>
          <w:p w14:paraId="123797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C．卫星搭乘飞船升空到太空过程中，木壳质量变小</w:t>
            </w:r>
          </w:p>
          <w:p w14:paraId="65DCA0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D．卫星搭乘飞船升空到太空过程中，木壳质量变大</w:t>
            </w:r>
          </w:p>
          <w:p w14:paraId="73FAE4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59CCBC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．（2025·江苏盐城）</w:t>
            </w:r>
            <w:r>
              <w:rPr>
                <w:rFonts w:hint="eastAsia" w:ascii="宋体" w:hAnsi="宋体" w:eastAsia="宋体" w:cs="宋体"/>
                <w:sz w:val="21"/>
                <w:szCs w:val="21"/>
              </w:rPr>
              <w:t>月壤砖是月球建房的基础材料，我国科学家研发的月壤砖已被送往空间站。在月球上建房，建筑材料必须满足轻便、结实且易于搬运的条件，还必须具备防辐射、防微尘和保温隔热等功能特性。下列关于月壤砖的物理属性的表述，错误的是（　　）</w:t>
            </w:r>
          </w:p>
          <w:p w14:paraId="4D000D7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A．隔热性能好</w:t>
            </w:r>
            <w:r>
              <w:rPr>
                <w:rFonts w:hint="eastAsia" w:ascii="宋体" w:hAnsi="宋体" w:eastAsia="宋体" w:cs="宋体"/>
                <w:sz w:val="21"/>
                <w:szCs w:val="21"/>
              </w:rPr>
              <w:tab/>
            </w:r>
            <w:r>
              <w:rPr>
                <w:rFonts w:hint="eastAsia" w:ascii="宋体" w:hAnsi="宋体" w:eastAsia="宋体" w:cs="宋体"/>
                <w:sz w:val="21"/>
                <w:szCs w:val="21"/>
              </w:rPr>
              <w:t>B．密度大</w:t>
            </w:r>
            <w:r>
              <w:rPr>
                <w:rFonts w:hint="eastAsia" w:ascii="宋体" w:hAnsi="宋体" w:eastAsia="宋体" w:cs="宋体"/>
                <w:sz w:val="21"/>
                <w:szCs w:val="21"/>
              </w:rPr>
              <w:tab/>
            </w:r>
            <w:r>
              <w:rPr>
                <w:rFonts w:hint="eastAsia" w:ascii="宋体" w:hAnsi="宋体" w:eastAsia="宋体" w:cs="宋体"/>
                <w:sz w:val="21"/>
                <w:szCs w:val="21"/>
              </w:rPr>
              <w:t>C．抗辐射性能好</w:t>
            </w:r>
            <w:r>
              <w:rPr>
                <w:rFonts w:hint="eastAsia" w:ascii="宋体" w:hAnsi="宋体" w:eastAsia="宋体" w:cs="宋体"/>
                <w:sz w:val="21"/>
                <w:szCs w:val="21"/>
              </w:rPr>
              <w:tab/>
            </w:r>
            <w:r>
              <w:rPr>
                <w:rFonts w:hint="eastAsia" w:ascii="宋体" w:hAnsi="宋体" w:eastAsia="宋体" w:cs="宋体"/>
                <w:sz w:val="21"/>
                <w:szCs w:val="21"/>
              </w:rPr>
              <w:t>D．抗压强度高</w:t>
            </w:r>
          </w:p>
          <w:p w14:paraId="1D9CF8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．（2025·江苏常州）</w:t>
            </w:r>
            <w:r>
              <w:rPr>
                <w:rFonts w:hint="eastAsia" w:ascii="宋体" w:hAnsi="宋体" w:eastAsia="宋体" w:cs="宋体"/>
                <w:sz w:val="21"/>
                <w:szCs w:val="21"/>
              </w:rPr>
              <w:t>第33届夏季奥林匹克运动会乒乓球男单决赛，樊振东战胜莫雷高德，勇夺金牌！樊振东使用常规形乒乓球拍，乒乓球拍单面的胶皮面积为</w:t>
            </w:r>
            <w:r>
              <w:rPr>
                <w:rFonts w:hint="eastAsia" w:ascii="宋体" w:hAnsi="宋体" w:eastAsia="宋体" w:cs="宋体"/>
                <w:sz w:val="21"/>
                <w:szCs w:val="21"/>
              </w:rPr>
              <w:object>
                <v:shape id="_x0000_i1177" o:spt="75" alt="eqId7439312d47ebe691e1a900cdf978575b" type="#_x0000_t75" style="height:15.8pt;width:36.9pt;" o:ole="t" filled="f" o:preferrelative="t" stroked="f" coordsize="21600,21600">
                  <v:path/>
                  <v:fill on="f" focussize="0,0"/>
                  <v:stroke on="f" joinstyle="miter"/>
                  <v:imagedata r:id="rId112" o:title="eqId7439312d47ebe691e1a900cdf978575b"/>
                  <o:lock v:ext="edit" aspectratio="t"/>
                  <w10:wrap type="none"/>
                  <w10:anchorlock/>
                </v:shape>
                <o:OLEObject Type="Embed" ProgID="Equation.DSMT4" ShapeID="_x0000_i1177" DrawAspect="Content" ObjectID="_1468075772" r:id="rId111">
                  <o:LockedField>false</o:LockedField>
                </o:OLEObject>
              </w:object>
            </w:r>
            <w:r>
              <w:rPr>
                <w:rFonts w:hint="eastAsia" w:ascii="宋体" w:hAnsi="宋体" w:eastAsia="宋体" w:cs="宋体"/>
                <w:sz w:val="21"/>
                <w:szCs w:val="21"/>
              </w:rPr>
              <w:t>。莫雷高德使用多边形乒乓球拍，乒乓球拍单面的胶皮面积为多大呢？两小组同学买来多边形乒乓球拍，各自开展测量（两小组测量都要做）。</w:t>
            </w:r>
          </w:p>
          <w:p w14:paraId="67E089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（一）小组一测量</w:t>
            </w:r>
          </w:p>
          <w:p w14:paraId="047498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（1）在方格纸上描出多边形乒乓球拍胶皮的轮廓，如图甲所示，每个小方格的面积为</w:t>
            </w:r>
            <w:r>
              <w:rPr>
                <w:rFonts w:hint="eastAsia" w:ascii="宋体" w:hAnsi="宋体" w:eastAsia="宋体" w:cs="宋体"/>
                <w:sz w:val="21"/>
                <w:szCs w:val="21"/>
              </w:rPr>
              <w:object>
                <v:shape id="_x0000_i1178" o:spt="75" alt="eqId7ef950a61b77d090e4e03f1c9b31508d" type="#_x0000_t75" style="height:15.9pt;width:26.55pt;" o:ole="t" filled="f" o:preferrelative="t" stroked="f" coordsize="21600,21600">
                  <v:path/>
                  <v:fill on="f" focussize="0,0"/>
                  <v:stroke on="f" joinstyle="miter"/>
                  <v:imagedata r:id="rId114" o:title="eqId7ef950a61b77d090e4e03f1c9b31508d"/>
                  <o:lock v:ext="edit" aspectratio="t"/>
                  <w10:wrap type="none"/>
                  <w10:anchorlock/>
                </v:shape>
                <o:OLEObject Type="Embed" ProgID="Equation.DSMT4" ShapeID="_x0000_i1178" DrawAspect="Content" ObjectID="_1468075773" r:id="rId113">
                  <o:LockedField>false</o:LockedField>
                </o:OLEObject>
              </w:object>
            </w:r>
            <w:r>
              <w:rPr>
                <w:rFonts w:hint="eastAsia" w:ascii="宋体" w:hAnsi="宋体" w:eastAsia="宋体" w:cs="宋体"/>
                <w:sz w:val="21"/>
                <w:szCs w:val="21"/>
              </w:rPr>
              <w:t>。</w:t>
            </w:r>
          </w:p>
          <w:p w14:paraId="727DE2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（2）数出完整的方格数，数出不满一格的方格数并除以2。</w:t>
            </w:r>
          </w:p>
          <w:p w14:paraId="365A5D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（3）算得多边形乒乓球拍单面的胶皮面积为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79" o:spt="75" alt="eqId88ce13774b09ff2edddaf21a072cf60a" type="#_x0000_t75" style="height:13.15pt;width:17.55pt;" o:ole="t" filled="f" o:preferrelative="t" stroked="f" coordsize="21600,21600">
                  <v:path/>
                  <v:fill on="f" focussize="0,0"/>
                  <v:stroke on="f" joinstyle="miter"/>
                  <v:imagedata r:id="rId116" o:title="eqId88ce13774b09ff2edddaf21a072cf60a"/>
                  <o:lock v:ext="edit" aspectratio="t"/>
                  <w10:wrap type="none"/>
                  <w10:anchorlock/>
                </v:shape>
                <o:OLEObject Type="Embed" ProgID="Equation.DSMT4" ShapeID="_x0000_i1179" DrawAspect="Content" ObjectID="_1468075774" r:id="rId115">
                  <o:LockedField>false</o:LockedField>
                </o:OLEObject>
              </w:object>
            </w:r>
            <w:r>
              <w:rPr>
                <w:rFonts w:hint="eastAsia" w:ascii="宋体" w:hAnsi="宋体" w:eastAsia="宋体" w:cs="宋体"/>
                <w:sz w:val="21"/>
                <w:szCs w:val="21"/>
              </w:rPr>
              <w:t>。</w:t>
            </w:r>
          </w:p>
          <w:p w14:paraId="33BB22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355090"/>
                  <wp:effectExtent l="0" t="0" r="12065" b="1270"/>
                  <wp:docPr id="100019" name="图片 100019" descr="@@@c245a4a3-68cf-46c9-9302-4151b9201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45a4a3-68cf-46c9-9302-4151b920189b"/>
                          <pic:cNvPicPr>
                            <a:picLocks noChangeAspect="1"/>
                          </pic:cNvPicPr>
                        </pic:nvPicPr>
                        <pic:blipFill>
                          <a:blip r:embed="rId117"/>
                          <a:stretch>
                            <a:fillRect/>
                          </a:stretch>
                        </pic:blipFill>
                        <pic:spPr>
                          <a:xfrm>
                            <a:off x="0" y="0"/>
                            <a:ext cx="5276800" cy="1355343"/>
                          </a:xfrm>
                          <a:prstGeom prst="rect">
                            <a:avLst/>
                          </a:prstGeom>
                        </pic:spPr>
                      </pic:pic>
                    </a:graphicData>
                  </a:graphic>
                </wp:inline>
              </w:drawing>
            </w:r>
          </w:p>
          <w:p w14:paraId="006882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（二）小组二测量</w:t>
            </w:r>
          </w:p>
          <w:p w14:paraId="15B16B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（1）剪出与多边形乒乓球拍胶皮同形状的厚纸，如图乙所示，用天平测得其质量为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1CA05D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（2）用同规格厚纸，剪出单面面积为</w:t>
            </w:r>
            <w:r>
              <w:rPr>
                <w:rFonts w:hint="eastAsia" w:ascii="宋体" w:hAnsi="宋体" w:eastAsia="宋体" w:cs="宋体"/>
                <w:sz w:val="21"/>
                <w:szCs w:val="21"/>
              </w:rPr>
              <w:object>
                <v:shape id="_x0000_i1180" o:spt="75" alt="eqId9836ec72c5b8e9f4567272f47ed68161" type="#_x0000_t75" style="height:15.95pt;width:36.9pt;" o:ole="t" filled="f" o:preferrelative="t" stroked="f" coordsize="21600,21600">
                  <v:path/>
                  <v:fill on="f" focussize="0,0"/>
                  <v:stroke on="f" joinstyle="miter"/>
                  <v:imagedata r:id="rId119" o:title="eqId9836ec72c5b8e9f4567272f47ed68161"/>
                  <o:lock v:ext="edit" aspectratio="t"/>
                  <w10:wrap type="none"/>
                  <w10:anchorlock/>
                </v:shape>
                <o:OLEObject Type="Embed" ProgID="Equation.DSMT4" ShapeID="_x0000_i1180" DrawAspect="Content" ObjectID="_1468075775" r:id="rId118">
                  <o:LockedField>false</o:LockedField>
                </o:OLEObject>
              </w:object>
            </w:r>
            <w:r>
              <w:rPr>
                <w:rFonts w:hint="eastAsia" w:ascii="宋体" w:hAnsi="宋体" w:eastAsia="宋体" w:cs="宋体"/>
                <w:sz w:val="21"/>
                <w:szCs w:val="21"/>
              </w:rPr>
              <w:t>的四边形，如图丙所示，用天平测得其质量为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60B47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（3）求得多边形乒乓球拍单面的胶皮面积为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81" o:spt="75" alt="eqId88ce13774b09ff2edddaf21a072cf60a" type="#_x0000_t75" style="height:13.15pt;width:17.55pt;" o:ole="t" filled="f" o:preferrelative="t" stroked="f" coordsize="21600,21600">
                  <v:path/>
                  <v:fill on="f" focussize="0,0"/>
                  <v:stroke on="f" joinstyle="miter"/>
                  <v:imagedata r:id="rId116" o:title="eqId88ce13774b09ff2edddaf21a072cf60a"/>
                  <o:lock v:ext="edit" aspectratio="t"/>
                  <w10:wrap type="none"/>
                  <w10:anchorlock/>
                </v:shape>
                <o:OLEObject Type="Embed" ProgID="Equation.DSMT4" ShapeID="_x0000_i1181" DrawAspect="Content" ObjectID="_1468075776" r:id="rId120">
                  <o:LockedField>false</o:LockedField>
                </o:OLEObject>
              </w:object>
            </w:r>
            <w:r>
              <w:rPr>
                <w:rFonts w:hint="eastAsia" w:ascii="宋体" w:hAnsi="宋体" w:eastAsia="宋体" w:cs="宋体"/>
                <w:sz w:val="21"/>
                <w:szCs w:val="21"/>
              </w:rPr>
              <w:t>。</w:t>
            </w:r>
          </w:p>
          <w:p w14:paraId="5EB45D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（三）结论</w:t>
            </w:r>
          </w:p>
          <w:p w14:paraId="6511A9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多边形乒乓球拍单面的胶皮面积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（填写大小关系）常规形乒乓球拍单面的胶皮面积。</w:t>
            </w:r>
          </w:p>
          <w:p w14:paraId="11D67A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（四）评估</w:t>
            </w:r>
          </w:p>
          <w:p w14:paraId="74F4FD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（1）小组一、小组二的测量结果不相等，小组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的测量方法精确性更高。</w:t>
            </w:r>
          </w:p>
          <w:p w14:paraId="10694D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（2）国际乒乓球联合会对乒乓球拍的大小没有限制，但运动员普遍认为乒乓球拍并非越大越好，请从物理的角度分析理由：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CB880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3E59F4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．（2025·内蒙古）</w:t>
            </w:r>
            <w:r>
              <w:rPr>
                <w:rFonts w:hint="eastAsia" w:ascii="宋体" w:hAnsi="宋体" w:eastAsia="宋体" w:cs="宋体"/>
                <w:sz w:val="21"/>
                <w:szCs w:val="21"/>
              </w:rPr>
              <w:t>物理课外实践小组在制作面皮活动中，需要用面粉和水调制出最佳密度为1.1~1.2</w:t>
            </w:r>
            <w:r>
              <w:rPr>
                <w:rFonts w:hint="eastAsia" w:ascii="宋体" w:hAnsi="宋体" w:eastAsia="宋体" w:cs="宋体"/>
                <w:sz w:val="21"/>
                <w:szCs w:val="21"/>
              </w:rPr>
              <w:object>
                <v:shape id="_x0000_i1183" o:spt="75" alt="eqIda41b954c8cbb6a9c5e6375c380f7145d" type="#_x0000_t75" style="height:15.55pt;width:31.65pt;" o:ole="t" filled="f" o:preferrelative="t" stroked="f" coordsize="21600,21600">
                  <v:path/>
                  <v:fill on="f" focussize="0,0"/>
                  <v:stroke on="f" joinstyle="miter"/>
                  <v:imagedata r:id="rId27" o:title="eqIda41b954c8cbb6a9c5e6375c380f7145d"/>
                  <o:lock v:ext="edit" aspectratio="t"/>
                  <w10:wrap type="none"/>
                  <w10:anchorlock/>
                </v:shape>
                <o:OLEObject Type="Embed" ProgID="Equation.DSMT4" ShapeID="_x0000_i1183" DrawAspect="Content" ObjectID="_1468075777" r:id="rId121">
                  <o:LockedField>false</o:LockedField>
                </o:OLEObject>
              </w:object>
            </w:r>
            <w:r>
              <w:rPr>
                <w:rFonts w:hint="eastAsia" w:ascii="宋体" w:hAnsi="宋体" w:eastAsia="宋体" w:cs="宋体"/>
                <w:sz w:val="21"/>
                <w:szCs w:val="21"/>
              </w:rPr>
              <w:t>的面浆水，如图甲所示。为了检验调制的面浆水是否合格，进行了如下实验。</w:t>
            </w:r>
          </w:p>
          <w:p w14:paraId="28213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907415"/>
                  <wp:effectExtent l="0" t="0" r="12065" b="6985"/>
                  <wp:docPr id="6" name="图片 6" descr="@@@2f7f4065-24c9-4f7f-9250-f6751e35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f7f4065-24c9-4f7f-9250-f6751e3526d2"/>
                          <pic:cNvPicPr>
                            <a:picLocks noChangeAspect="1"/>
                          </pic:cNvPicPr>
                        </pic:nvPicPr>
                        <pic:blipFill>
                          <a:blip r:embed="rId122"/>
                          <a:stretch>
                            <a:fillRect/>
                          </a:stretch>
                        </pic:blipFill>
                        <pic:spPr>
                          <a:xfrm>
                            <a:off x="0" y="0"/>
                            <a:ext cx="5276800" cy="907427"/>
                          </a:xfrm>
                          <a:prstGeom prst="rect">
                            <a:avLst/>
                          </a:prstGeom>
                        </pic:spPr>
                      </pic:pic>
                    </a:graphicData>
                  </a:graphic>
                </wp:inline>
              </w:drawing>
            </w:r>
          </w:p>
          <w:p w14:paraId="221580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(1)将托盘天平放在水平工作台上，游码移至标尺左端的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处，发现指针左右摆动情况如图乙所示，接下来的操作是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，使横梁水平平衡；</w:t>
            </w:r>
          </w:p>
          <w:p w14:paraId="5C3983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(2)如图丙，测出面浆水和烧杯的总质量；将烧杯中适量的面浆水倒入量筒中，如图丁，量筒中面浆水的体积为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84" o:spt="75" alt="eqIddc6d1d99afa158b4ba4fc0dae562fcc1" type="#_x0000_t75" style="height:13.9pt;width:19.35pt;" o:ole="t" filled="f" o:preferrelative="t" stroked="f" coordsize="21600,21600">
                  <v:path/>
                  <v:fill on="f" focussize="0,0"/>
                  <v:stroke on="f" joinstyle="miter"/>
                  <v:imagedata r:id="rId64" o:title="eqIddc6d1d99afa158b4ba4fc0dae562fcc1"/>
                  <o:lock v:ext="edit" aspectratio="t"/>
                  <w10:wrap type="none"/>
                  <w10:anchorlock/>
                </v:shape>
                <o:OLEObject Type="Embed" ProgID="Equation.DSMT4" ShapeID="_x0000_i1184" DrawAspect="Content" ObjectID="_1468075778" r:id="rId123">
                  <o:LockedField>false</o:LockedField>
                </o:OLEObject>
              </w:object>
            </w:r>
            <w:r>
              <w:rPr>
                <w:rFonts w:hint="eastAsia" w:ascii="宋体" w:hAnsi="宋体" w:eastAsia="宋体" w:cs="宋体"/>
                <w:sz w:val="21"/>
                <w:szCs w:val="21"/>
              </w:rPr>
              <w:t>；如图戊，再测出剩余面浆水和烧杯的质量。根据测量数据可知倒出的面浆水的质量为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85" o:spt="75" alt="eqId3960d67499df76159982657fe3a1cbca" type="#_x0000_t75" style="height:11.1pt;width:8.75pt;" o:ole="t" filled="f" o:preferrelative="t" stroked="f" coordsize="21600,21600">
                  <v:path/>
                  <v:fill on="f" focussize="0,0"/>
                  <v:stroke on="f" joinstyle="miter"/>
                  <v:imagedata r:id="rId125" o:title="eqId3960d67499df76159982657fe3a1cbca"/>
                  <o:lock v:ext="edit" aspectratio="t"/>
                  <w10:wrap type="none"/>
                  <w10:anchorlock/>
                </v:shape>
                <o:OLEObject Type="Embed" ProgID="Equation.DSMT4" ShapeID="_x0000_i1185" DrawAspect="Content" ObjectID="_1468075779" r:id="rId124">
                  <o:LockedField>false</o:LockedField>
                </o:OLEObject>
              </w:object>
            </w:r>
            <w:r>
              <w:rPr>
                <w:rFonts w:hint="eastAsia" w:ascii="宋体" w:hAnsi="宋体" w:eastAsia="宋体" w:cs="宋体"/>
                <w:sz w:val="21"/>
                <w:szCs w:val="21"/>
              </w:rPr>
              <w:t>，面浆水的密度为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86" o:spt="75" alt="eqId1966c50a38f0e353660e21505c4cf2e4" type="#_x0000_t75" style="height:15.95pt;width:27.25pt;" o:ole="t" filled="f" o:preferrelative="t" stroked="f" coordsize="21600,21600">
                  <v:path/>
                  <v:fill on="f" focussize="0,0"/>
                  <v:stroke on="f" joinstyle="miter"/>
                  <v:imagedata r:id="rId55" o:title="eqId1966c50a38f0e353660e21505c4cf2e4"/>
                  <o:lock v:ext="edit" aspectratio="t"/>
                  <w10:wrap type="none"/>
                  <w10:anchorlock/>
                </v:shape>
                <o:OLEObject Type="Embed" ProgID="Equation.DSMT4" ShapeID="_x0000_i1186" DrawAspect="Content" ObjectID="_1468075780" r:id="rId126">
                  <o:LockedField>false</o:LockedField>
                </o:OLEObject>
              </w:object>
            </w:r>
            <w:r>
              <w:rPr>
                <w:rFonts w:hint="eastAsia" w:ascii="宋体" w:hAnsi="宋体" w:eastAsia="宋体" w:cs="宋体"/>
                <w:sz w:val="21"/>
                <w:szCs w:val="21"/>
              </w:rPr>
              <w:t>；</w:t>
            </w:r>
          </w:p>
          <w:p w14:paraId="1E16D8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(3)根据上述结果，为了得到最佳密度的面浆水，需要向面浆水中加适量的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837AF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(4)为了减小测量误差，将烧杯中的面浆水倒入量筒的过程中需要注意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。（写出一条即可）</w:t>
            </w:r>
          </w:p>
          <w:p w14:paraId="14EC46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．（2025·江苏南通）</w:t>
            </w:r>
            <w:r>
              <w:rPr>
                <w:rFonts w:hint="eastAsia" w:ascii="宋体" w:hAnsi="宋体" w:eastAsia="宋体" w:cs="宋体"/>
                <w:sz w:val="21"/>
                <w:szCs w:val="21"/>
              </w:rPr>
              <w:t>小海同学在地质博物馆看到一块火山石，讲解员说，它是火山喷发过程中岩浆急骤冷却后形成的玻璃质熔岩，俗称浮石，具有保温、隔热、吸音、耐腐蚀、无污染等特点。小海拿起一块火山石，感觉到很“轻”，他猜想火山石内部可能具有多孔的结构。为了验证猜想，他购买了火山石进行实验，步骤如下：</w:t>
            </w:r>
          </w:p>
          <w:p w14:paraId="04765B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124325" cy="1162050"/>
                  <wp:effectExtent l="0" t="0" r="5715" b="11430"/>
                  <wp:docPr id="7" name="图片 7" descr="@@@47d79dd9-352d-43ff-acf8-eeb3ef4c7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7d79dd9-352d-43ff-acf8-eeb3ef4c7d31"/>
                          <pic:cNvPicPr>
                            <a:picLocks noChangeAspect="1"/>
                          </pic:cNvPicPr>
                        </pic:nvPicPr>
                        <pic:blipFill>
                          <a:blip r:embed="rId127"/>
                          <a:stretch>
                            <a:fillRect/>
                          </a:stretch>
                        </pic:blipFill>
                        <pic:spPr>
                          <a:xfrm>
                            <a:off x="0" y="0"/>
                            <a:ext cx="4124325" cy="1162050"/>
                          </a:xfrm>
                          <a:prstGeom prst="rect">
                            <a:avLst/>
                          </a:prstGeom>
                        </pic:spPr>
                      </pic:pic>
                    </a:graphicData>
                  </a:graphic>
                </wp:inline>
              </w:drawing>
            </w:r>
          </w:p>
          <w:p w14:paraId="01B1A6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①用调节好的电子秤，测出空烧杯的质量</w:t>
            </w:r>
            <w:r>
              <w:rPr>
                <w:rFonts w:hint="eastAsia" w:ascii="宋体" w:hAnsi="宋体" w:eastAsia="宋体" w:cs="宋体"/>
                <w:i/>
                <w:sz w:val="21"/>
                <w:szCs w:val="21"/>
              </w:rPr>
              <w:t>m</w:t>
            </w:r>
            <w:r>
              <w:rPr>
                <w:rFonts w:hint="eastAsia" w:ascii="宋体" w:hAnsi="宋体" w:eastAsia="宋体" w:cs="宋体"/>
                <w:sz w:val="21"/>
                <w:szCs w:val="21"/>
              </w:rPr>
              <w:t>₁；</w:t>
            </w:r>
          </w:p>
          <w:p w14:paraId="10E86A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②测出火山石的质量</w:t>
            </w:r>
            <w:r>
              <w:rPr>
                <w:rFonts w:hint="eastAsia" w:ascii="宋体" w:hAnsi="宋体" w:eastAsia="宋体" w:cs="宋体"/>
                <w:i/>
                <w:sz w:val="21"/>
                <w:szCs w:val="21"/>
              </w:rPr>
              <w:t>m</w:t>
            </w:r>
            <w:r>
              <w:rPr>
                <w:rFonts w:hint="eastAsia" w:ascii="宋体" w:hAnsi="宋体" w:eastAsia="宋体" w:cs="宋体"/>
                <w:sz w:val="21"/>
                <w:szCs w:val="21"/>
              </w:rPr>
              <w:t>₂；</w:t>
            </w:r>
          </w:p>
          <w:p w14:paraId="204AA3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③将火山石浸没在水中数小时后取出，将其表面擦干，测出它的质量</w:t>
            </w:r>
            <w:r>
              <w:rPr>
                <w:rFonts w:hint="eastAsia" w:ascii="宋体" w:hAnsi="宋体" w:eastAsia="宋体" w:cs="宋体"/>
                <w:i/>
                <w:sz w:val="21"/>
                <w:szCs w:val="21"/>
              </w:rPr>
              <w:t>m</w:t>
            </w:r>
            <w:r>
              <w:rPr>
                <w:rFonts w:hint="eastAsia" w:ascii="宋体" w:hAnsi="宋体" w:eastAsia="宋体" w:cs="宋体"/>
                <w:sz w:val="21"/>
                <w:szCs w:val="21"/>
              </w:rPr>
              <w:t>₃，</w:t>
            </w:r>
          </w:p>
          <w:p w14:paraId="6D3231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④再将火山石浸没在装满水的容器中，用烧杯接住溢出的水，测出烧杯和溢出水的总质量</w:t>
            </w:r>
            <w:r>
              <w:rPr>
                <w:rFonts w:hint="eastAsia" w:ascii="宋体" w:hAnsi="宋体" w:eastAsia="宋体" w:cs="宋体"/>
                <w:i/>
                <w:sz w:val="21"/>
                <w:szCs w:val="21"/>
              </w:rPr>
              <w:t>m</w:t>
            </w:r>
            <w:r>
              <w:rPr>
                <w:rFonts w:hint="eastAsia" w:ascii="宋体" w:hAnsi="宋体" w:eastAsia="宋体" w:cs="宋体"/>
                <w:sz w:val="21"/>
                <w:szCs w:val="21"/>
              </w:rPr>
              <w:t>₄</w:t>
            </w:r>
          </w:p>
          <w:p w14:paraId="150FA1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(1)火山石具有保温、隔热、吸音的特点，可用来制造</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（写出一个即可）。</w:t>
            </w:r>
          </w:p>
          <w:p w14:paraId="67C3C9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(2)分析</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（填写序号）两个步骤中的数据可知，小海的猜想是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（选填“正确”或“错误”）的。</w:t>
            </w:r>
          </w:p>
          <w:p w14:paraId="383E32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(3)火山石的密度为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g/cm³，俗称“浮”石的原因是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6C45C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(4)实验中，若只进行①②④操作步骤，密度测量值偏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4E963D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(5)你认为不同的火山石，密度一定相同吗？请判断并说出理由。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4EA02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31A70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．（2025·江苏宿迁）</w:t>
            </w:r>
            <w:r>
              <w:rPr>
                <w:rFonts w:hint="eastAsia" w:ascii="宋体" w:hAnsi="宋体" w:eastAsia="宋体" w:cs="宋体"/>
                <w:sz w:val="21"/>
                <w:szCs w:val="21"/>
              </w:rPr>
              <w:t>下列数据中，最接近实际的是（　　）</w:t>
            </w:r>
          </w:p>
          <w:p w14:paraId="7C7AC30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A．一枚一元硬币的质量约为25g</w:t>
            </w:r>
            <w:r>
              <w:rPr>
                <w:rFonts w:hint="eastAsia" w:ascii="宋体" w:hAnsi="宋体" w:eastAsia="宋体" w:cs="宋体"/>
                <w:sz w:val="21"/>
                <w:szCs w:val="21"/>
              </w:rPr>
              <w:tab/>
            </w:r>
            <w:r>
              <w:rPr>
                <w:rFonts w:hint="eastAsia" w:ascii="宋体" w:hAnsi="宋体" w:eastAsia="宋体" w:cs="宋体"/>
                <w:sz w:val="21"/>
                <w:szCs w:val="21"/>
              </w:rPr>
              <w:t>B．初中生百米赛跑的成绩约为6s</w:t>
            </w:r>
          </w:p>
          <w:p w14:paraId="34829E0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C．初中物理教科书的长度约为26cm</w:t>
            </w:r>
            <w:r>
              <w:rPr>
                <w:rFonts w:hint="eastAsia" w:ascii="宋体" w:hAnsi="宋体" w:eastAsia="宋体" w:cs="宋体"/>
                <w:sz w:val="21"/>
                <w:szCs w:val="21"/>
              </w:rPr>
              <w:tab/>
            </w:r>
            <w:r>
              <w:rPr>
                <w:rFonts w:hint="eastAsia" w:ascii="宋体" w:hAnsi="宋体" w:eastAsia="宋体" w:cs="宋体"/>
                <w:sz w:val="21"/>
                <w:szCs w:val="21"/>
              </w:rPr>
              <w:t>D．适宜初中生沐浴的水温约为60℃</w:t>
            </w:r>
          </w:p>
          <w:p w14:paraId="67589E2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6D51B9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．（2025·山东济宁）</w:t>
            </w:r>
            <w:r>
              <w:rPr>
                <w:rFonts w:hint="eastAsia" w:ascii="宋体" w:hAnsi="宋体" w:eastAsia="宋体" w:cs="宋体"/>
                <w:sz w:val="21"/>
                <w:szCs w:val="21"/>
              </w:rPr>
              <w:t>如图甲所示，物体的长度为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cm；用托盘天平测量物体的质量，按照正确的实验步骤进行操作，当天平平衡时，右盘中砝码的情况和游码在标尺上的位置如图乙所示，则物体的质量为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3ECF79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62375" cy="1133475"/>
                  <wp:effectExtent l="0" t="0" r="1905" b="9525"/>
                  <wp:docPr id="100029" name="图片 100029" descr="@@@ea89061b-13af-4ea9-9ed2-9cac8ed02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89061b-13af-4ea9-9ed2-9cac8ed024a3"/>
                          <pic:cNvPicPr>
                            <a:picLocks noChangeAspect="1"/>
                          </pic:cNvPicPr>
                        </pic:nvPicPr>
                        <pic:blipFill>
                          <a:blip r:embed="rId128"/>
                          <a:stretch>
                            <a:fillRect/>
                          </a:stretch>
                        </pic:blipFill>
                        <pic:spPr>
                          <a:xfrm>
                            <a:off x="0" y="0"/>
                            <a:ext cx="3762375" cy="1133475"/>
                          </a:xfrm>
                          <a:prstGeom prst="rect">
                            <a:avLst/>
                          </a:prstGeom>
                        </pic:spPr>
                      </pic:pic>
                    </a:graphicData>
                  </a:graphic>
                </wp:inline>
              </w:drawing>
            </w:r>
          </w:p>
          <w:p w14:paraId="057B47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10</w:t>
            </w:r>
            <w:r>
              <w:rPr>
                <w:rFonts w:hint="eastAsia" w:ascii="宋体" w:hAnsi="宋体" w:eastAsia="宋体" w:cs="宋体"/>
                <w:b/>
                <w:bCs/>
                <w:sz w:val="21"/>
                <w:szCs w:val="21"/>
              </w:rPr>
              <w:t>．（2025·黑龙江大庆）</w:t>
            </w:r>
            <w:r>
              <w:rPr>
                <w:rFonts w:hint="eastAsia" w:ascii="宋体" w:hAnsi="宋体" w:eastAsia="宋体" w:cs="宋体"/>
                <w:sz w:val="21"/>
                <w:szCs w:val="21"/>
              </w:rPr>
              <w:t>物理学中经常看到形如</w:t>
            </w:r>
            <w:r>
              <w:rPr>
                <w:rFonts w:hint="eastAsia" w:ascii="宋体" w:hAnsi="宋体" w:eastAsia="宋体" w:cs="宋体"/>
                <w:sz w:val="21"/>
                <w:szCs w:val="21"/>
              </w:rPr>
              <w:object>
                <v:shape id="_x0000_i1195" o:spt="75" alt="eqIda83251dafcd746888951f7e2e3f32016" type="#_x0000_t75" style="height:27.25pt;width:27.25pt;" o:ole="t" filled="f" o:preferrelative="t" stroked="f" coordsize="21600,21600">
                  <v:path/>
                  <v:fill on="f" focussize="0,0"/>
                  <v:stroke on="f" joinstyle="miter"/>
                  <v:imagedata r:id="rId130" o:title="eqIda83251dafcd746888951f7e2e3f32016"/>
                  <o:lock v:ext="edit" aspectratio="t"/>
                  <w10:wrap type="none"/>
                  <w10:anchorlock/>
                </v:shape>
                <o:OLEObject Type="Embed" ProgID="Equation.DSMT4" ShapeID="_x0000_i1195" DrawAspect="Content" ObjectID="_1468075781" r:id="rId129">
                  <o:LockedField>false</o:LockedField>
                </o:OLEObject>
              </w:object>
            </w:r>
            <w:r>
              <w:rPr>
                <w:rFonts w:hint="eastAsia" w:ascii="宋体" w:hAnsi="宋体" w:eastAsia="宋体" w:cs="宋体"/>
                <w:sz w:val="21"/>
                <w:szCs w:val="21"/>
              </w:rPr>
              <w:t>的公式，一种情况是</w:t>
            </w:r>
            <w:r>
              <w:rPr>
                <w:rFonts w:hint="eastAsia" w:ascii="宋体" w:hAnsi="宋体" w:eastAsia="宋体" w:cs="宋体"/>
                <w:i/>
                <w:sz w:val="21"/>
                <w:szCs w:val="21"/>
              </w:rPr>
              <w:t>x</w:t>
            </w:r>
            <w:r>
              <w:rPr>
                <w:rFonts w:hint="eastAsia" w:ascii="宋体" w:hAnsi="宋体" w:eastAsia="宋体" w:cs="宋体"/>
                <w:sz w:val="21"/>
                <w:szCs w:val="21"/>
              </w:rPr>
              <w:t>的大小与</w:t>
            </w:r>
            <w:r>
              <w:rPr>
                <w:rFonts w:hint="eastAsia" w:ascii="宋体" w:hAnsi="宋体" w:eastAsia="宋体" w:cs="宋体"/>
                <w:i/>
                <w:sz w:val="21"/>
                <w:szCs w:val="21"/>
              </w:rPr>
              <w:t>y</w:t>
            </w:r>
            <w:r>
              <w:rPr>
                <w:rFonts w:hint="eastAsia" w:ascii="宋体" w:hAnsi="宋体" w:eastAsia="宋体" w:cs="宋体"/>
                <w:sz w:val="21"/>
                <w:szCs w:val="21"/>
              </w:rPr>
              <w:t>、</w:t>
            </w:r>
            <w:r>
              <w:rPr>
                <w:rFonts w:hint="eastAsia" w:ascii="宋体" w:hAnsi="宋体" w:eastAsia="宋体" w:cs="宋体"/>
                <w:i/>
                <w:sz w:val="21"/>
                <w:szCs w:val="21"/>
              </w:rPr>
              <w:t>z</w:t>
            </w:r>
            <w:r>
              <w:rPr>
                <w:rFonts w:hint="eastAsia" w:ascii="宋体" w:hAnsi="宋体" w:eastAsia="宋体" w:cs="宋体"/>
                <w:sz w:val="21"/>
                <w:szCs w:val="21"/>
              </w:rPr>
              <w:t>都有关，另一种情况是</w:t>
            </w:r>
            <w:r>
              <w:rPr>
                <w:rFonts w:hint="eastAsia" w:ascii="宋体" w:hAnsi="宋体" w:eastAsia="宋体" w:cs="宋体"/>
                <w:i/>
                <w:sz w:val="21"/>
                <w:szCs w:val="21"/>
              </w:rPr>
              <w:t>x</w:t>
            </w:r>
            <w:r>
              <w:rPr>
                <w:rFonts w:hint="eastAsia" w:ascii="宋体" w:hAnsi="宋体" w:eastAsia="宋体" w:cs="宋体"/>
                <w:sz w:val="21"/>
                <w:szCs w:val="21"/>
              </w:rPr>
              <w:t>虽然可由</w:t>
            </w:r>
            <w:r>
              <w:rPr>
                <w:rFonts w:hint="eastAsia" w:ascii="宋体" w:hAnsi="宋体" w:eastAsia="宋体" w:cs="宋体"/>
                <w:i/>
                <w:sz w:val="21"/>
                <w:szCs w:val="21"/>
              </w:rPr>
              <w:t>y</w:t>
            </w:r>
            <w:r>
              <w:rPr>
                <w:rFonts w:hint="eastAsia" w:ascii="宋体" w:hAnsi="宋体" w:eastAsia="宋体" w:cs="宋体"/>
                <w:sz w:val="21"/>
                <w:szCs w:val="21"/>
              </w:rPr>
              <w:t>、</w:t>
            </w:r>
            <w:r>
              <w:rPr>
                <w:rFonts w:hint="eastAsia" w:ascii="宋体" w:hAnsi="宋体" w:eastAsia="宋体" w:cs="宋体"/>
                <w:i/>
                <w:sz w:val="21"/>
                <w:szCs w:val="21"/>
              </w:rPr>
              <w:t>z</w:t>
            </w:r>
            <w:r>
              <w:rPr>
                <w:rFonts w:hint="eastAsia" w:ascii="宋体" w:hAnsi="宋体" w:eastAsia="宋体" w:cs="宋体"/>
                <w:sz w:val="21"/>
                <w:szCs w:val="21"/>
              </w:rPr>
              <w:t>计算，但与</w:t>
            </w:r>
            <w:r>
              <w:rPr>
                <w:rFonts w:hint="eastAsia" w:ascii="宋体" w:hAnsi="宋体" w:eastAsia="宋体" w:cs="宋体"/>
                <w:i/>
                <w:sz w:val="21"/>
                <w:szCs w:val="21"/>
              </w:rPr>
              <w:t>y</w:t>
            </w:r>
            <w:r>
              <w:rPr>
                <w:rFonts w:hint="eastAsia" w:ascii="宋体" w:hAnsi="宋体" w:eastAsia="宋体" w:cs="宋体"/>
                <w:sz w:val="21"/>
                <w:szCs w:val="21"/>
              </w:rPr>
              <w:t>、</w:t>
            </w:r>
            <w:r>
              <w:rPr>
                <w:rFonts w:hint="eastAsia" w:ascii="宋体" w:hAnsi="宋体" w:eastAsia="宋体" w:cs="宋体"/>
                <w:i/>
                <w:sz w:val="21"/>
                <w:szCs w:val="21"/>
              </w:rPr>
              <w:t>z</w:t>
            </w:r>
            <w:r>
              <w:rPr>
                <w:rFonts w:hint="eastAsia" w:ascii="宋体" w:hAnsi="宋体" w:eastAsia="宋体" w:cs="宋体"/>
                <w:sz w:val="21"/>
                <w:szCs w:val="21"/>
              </w:rPr>
              <w:t>无关。下列四个公式中，属于前一种情况的是（</w:t>
            </w:r>
            <w:r>
              <w:rPr>
                <w:rFonts w:hint="eastAsia" w:ascii="宋体" w:hAnsi="宋体" w:eastAsia="宋体" w:cs="宋体"/>
                <w:kern w:val="0"/>
                <w:sz w:val="21"/>
                <w:szCs w:val="21"/>
              </w:rPr>
              <w:t>    </w:t>
            </w:r>
            <w:r>
              <w:rPr>
                <w:rFonts w:hint="eastAsia" w:ascii="宋体" w:hAnsi="宋体" w:eastAsia="宋体" w:cs="宋体"/>
                <w:sz w:val="21"/>
                <w:szCs w:val="21"/>
              </w:rPr>
              <w:t>）</w:t>
            </w:r>
          </w:p>
          <w:p w14:paraId="26D774E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A．物质的密度</w:t>
            </w:r>
            <w:r>
              <w:rPr>
                <w:rFonts w:hint="eastAsia" w:ascii="宋体" w:hAnsi="宋体" w:eastAsia="宋体" w:cs="宋体"/>
                <w:sz w:val="21"/>
                <w:szCs w:val="21"/>
              </w:rPr>
              <w:object>
                <v:shape id="_x0000_i1196" o:spt="75" alt="eqIda3e8b5e08812f92622f79e7b17a5a78d" type="#_x0000_t75" style="height:26.85pt;width:30.75pt;" o:ole="t" filled="f" o:preferrelative="t" stroked="f" coordsize="21600,21600">
                  <v:path/>
                  <v:fill on="f" focussize="0,0"/>
                  <v:stroke on="f" joinstyle="miter"/>
                  <v:imagedata r:id="rId10" o:title="eqIda3e8b5e08812f92622f79e7b17a5a78d"/>
                  <o:lock v:ext="edit" aspectratio="t"/>
                  <w10:wrap type="none"/>
                  <w10:anchorlock/>
                </v:shape>
                <o:OLEObject Type="Embed" ProgID="Equation.DSMT4" ShapeID="_x0000_i1196" DrawAspect="Content" ObjectID="_1468075782" r:id="rId131">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B．导体中的电流</w:t>
            </w:r>
            <w:r>
              <w:rPr>
                <w:rFonts w:hint="eastAsia" w:ascii="宋体" w:hAnsi="宋体" w:eastAsia="宋体" w:cs="宋体"/>
                <w:sz w:val="21"/>
                <w:szCs w:val="21"/>
              </w:rPr>
              <w:object>
                <v:shape id="_x0000_i1197" o:spt="75" alt="eqId9c83f61a0d94fac4f83902a3ca0fc862" type="#_x0000_t75" style="height:27.05pt;width:29pt;" o:ole="t" filled="f" o:preferrelative="t" stroked="f" coordsize="21600,21600">
                  <v:path/>
                  <v:fill on="f" focussize="0,0"/>
                  <v:stroke on="f" joinstyle="miter"/>
                  <v:imagedata r:id="rId12" o:title="eqId9c83f61a0d94fac4f83902a3ca0fc862"/>
                  <o:lock v:ext="edit" aspectratio="t"/>
                  <w10:wrap type="none"/>
                  <w10:anchorlock/>
                </v:shape>
                <o:OLEObject Type="Embed" ProgID="Equation.DSMT4" ShapeID="_x0000_i1197" DrawAspect="Content" ObjectID="_1468075783" r:id="rId132">
                  <o:LockedField>false</o:LockedField>
                </o:OLEObject>
              </w:object>
            </w:r>
          </w:p>
          <w:p w14:paraId="517AF98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C．物质的比热容</w:t>
            </w:r>
            <w:r>
              <w:rPr>
                <w:rFonts w:hint="eastAsia" w:ascii="宋体" w:hAnsi="宋体" w:eastAsia="宋体" w:cs="宋体"/>
                <w:sz w:val="21"/>
                <w:szCs w:val="21"/>
              </w:rPr>
              <w:object>
                <v:shape id="_x0000_i1198" o:spt="75" alt="eqIdf339b54a518c733e67bae7f5ef9df3ee" type="#_x0000_t75" style="height:30.35pt;width:60.65pt;" o:ole="t" filled="f" o:preferrelative="t" stroked="f" coordsize="21600,21600">
                  <v:path/>
                  <v:fill on="f" focussize="0,0"/>
                  <v:stroke on="f" joinstyle="miter"/>
                  <v:imagedata r:id="rId134" o:title="eqIdf339b54a518c733e67bae7f5ef9df3ee"/>
                  <o:lock v:ext="edit" aspectratio="t"/>
                  <w10:wrap type="none"/>
                  <w10:anchorlock/>
                </v:shape>
                <o:OLEObject Type="Embed" ProgID="Equation.DSMT4" ShapeID="_x0000_i1198" DrawAspect="Content" ObjectID="_1468075784" r:id="rId133">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D．燃料的热值</w:t>
            </w:r>
            <w:r>
              <w:rPr>
                <w:rFonts w:hint="eastAsia" w:ascii="宋体" w:hAnsi="宋体" w:eastAsia="宋体" w:cs="宋体"/>
                <w:sz w:val="21"/>
                <w:szCs w:val="21"/>
              </w:rPr>
              <w:object>
                <v:shape id="_x0000_i1199" o:spt="75" alt="eqId2b88bab2adc05cd3ef7766f08062230e" type="#_x0000_t75" style="height:26.8pt;width:29pt;" o:ole="t" filled="f" o:preferrelative="t" stroked="f" coordsize="21600,21600">
                  <v:path/>
                  <v:fill on="f" focussize="0,0"/>
                  <v:stroke on="f" joinstyle="miter"/>
                  <v:imagedata r:id="rId136" o:title="eqId2b88bab2adc05cd3ef7766f08062230e"/>
                  <o:lock v:ext="edit" aspectratio="t"/>
                  <w10:wrap type="none"/>
                  <w10:anchorlock/>
                </v:shape>
                <o:OLEObject Type="Embed" ProgID="Equation.DSMT4" ShapeID="_x0000_i1199" DrawAspect="Content" ObjectID="_1468075785" r:id="rId135">
                  <o:LockedField>false</o:LockedField>
                </o:OLEObject>
              </w:object>
            </w:r>
          </w:p>
          <w:p w14:paraId="17860F0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28F7A5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11</w:t>
            </w:r>
            <w:r>
              <w:rPr>
                <w:rFonts w:hint="eastAsia" w:ascii="宋体" w:hAnsi="宋体" w:eastAsia="宋体" w:cs="宋体"/>
                <w:b/>
                <w:bCs/>
                <w:sz w:val="21"/>
                <w:szCs w:val="21"/>
              </w:rPr>
              <w:t>．（2025·山东日照）</w:t>
            </w:r>
            <w:r>
              <w:rPr>
                <w:rFonts w:hint="eastAsia" w:ascii="宋体" w:hAnsi="宋体" w:eastAsia="宋体" w:cs="宋体"/>
                <w:sz w:val="21"/>
                <w:szCs w:val="21"/>
              </w:rPr>
              <w:t>日照市拥有丰富的自然和人文资源，某同学在6月份参加“旅游+研学”活动时，收集的有关数据恰当的是（</w:t>
            </w:r>
            <w:r>
              <w:rPr>
                <w:rFonts w:hint="eastAsia" w:ascii="宋体" w:hAnsi="宋体" w:eastAsia="宋体" w:cs="宋体"/>
                <w:kern w:val="0"/>
                <w:sz w:val="21"/>
                <w:szCs w:val="21"/>
              </w:rPr>
              <w:t>    </w:t>
            </w:r>
            <w:r>
              <w:rPr>
                <w:rFonts w:hint="eastAsia" w:ascii="宋体" w:hAnsi="宋体" w:eastAsia="宋体" w:cs="宋体"/>
                <w:sz w:val="21"/>
                <w:szCs w:val="21"/>
              </w:rPr>
              <w:t>）</w:t>
            </w:r>
          </w:p>
          <w:p w14:paraId="10E7DC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A．浮来山银杏树主干周长约16米，需七八个成年人手拉手方能环抱，有“七搂八拃一媳妇”之说</w:t>
            </w:r>
          </w:p>
          <w:p w14:paraId="103081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B．五莲山是国家地质公园，山体岩石主要为花岗岩，其密度约为</w:t>
            </w:r>
            <w:r>
              <w:rPr>
                <w:rFonts w:hint="eastAsia" w:ascii="宋体" w:hAnsi="宋体" w:eastAsia="宋体" w:cs="宋体"/>
                <w:sz w:val="21"/>
                <w:szCs w:val="21"/>
              </w:rPr>
              <w:object>
                <v:shape id="_x0000_i1200" o:spt="75" alt="eqIda7256efe9fcf5ea038c948b514e19b47" type="#_x0000_t75" style="height:15.85pt;width:67.75pt;" o:ole="t" filled="f" o:preferrelative="t" stroked="f" coordsize="21600,21600">
                  <v:path/>
                  <v:fill on="f" focussize="0,0"/>
                  <v:stroke on="f" joinstyle="miter"/>
                  <v:imagedata r:id="rId138" o:title="eqIda7256efe9fcf5ea038c948b514e19b47"/>
                  <o:lock v:ext="edit" aspectratio="t"/>
                  <w10:wrap type="none"/>
                  <w10:anchorlock/>
                </v:shape>
                <o:OLEObject Type="Embed" ProgID="Equation.DSMT4" ShapeID="_x0000_i1200" DrawAspect="Content" ObjectID="_1468075786" r:id="rId137">
                  <o:LockedField>false</o:LockedField>
                </o:OLEObject>
              </w:object>
            </w:r>
          </w:p>
          <w:p w14:paraId="521670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C．岚山多岛海海水浴场，当天风和日丽，滩缓浪静，最高风速为36.2m/s</w:t>
            </w:r>
          </w:p>
          <w:p w14:paraId="25A3C4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D．日照沿海地区冬无严寒，夏无酷暑，当天最高气温为32.5℃，全年平均气温为37℃</w:t>
            </w:r>
          </w:p>
          <w:p w14:paraId="376775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594E18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12</w:t>
            </w:r>
            <w:r>
              <w:rPr>
                <w:rFonts w:hint="eastAsia" w:ascii="宋体" w:hAnsi="宋体" w:eastAsia="宋体" w:cs="宋体"/>
                <w:b/>
                <w:bCs/>
                <w:sz w:val="21"/>
                <w:szCs w:val="21"/>
              </w:rPr>
              <w:t>．（2025·甘肃兰州）</w:t>
            </w:r>
            <w:r>
              <w:rPr>
                <w:rFonts w:hint="eastAsia" w:ascii="宋体" w:hAnsi="宋体" w:eastAsia="宋体" w:cs="宋体"/>
                <w:sz w:val="21"/>
                <w:szCs w:val="21"/>
              </w:rPr>
              <w:t>如图所示，在做红磷燃烧测空气中氧气含量的实验中，氧气被消耗，集气瓶内气体的密度</w:t>
            </w:r>
            <w:r>
              <w:rPr>
                <w:rFonts w:hint="eastAsia" w:ascii="宋体" w:hAnsi="宋体" w:eastAsia="宋体" w:cs="宋体"/>
                <w:b w:val="0"/>
                <w:sz w:val="21"/>
                <w:szCs w:val="21"/>
                <w:u w:val="single"/>
              </w:rPr>
              <w:t xml:space="preserve">       </w:t>
            </w:r>
            <w:r>
              <w:rPr>
                <w:rFonts w:hint="eastAsia" w:ascii="宋体" w:hAnsi="宋体" w:eastAsia="宋体" w:cs="宋体"/>
                <w:sz w:val="21"/>
                <w:szCs w:val="21"/>
              </w:rPr>
              <w:t xml:space="preserve"> （选填“变大”、“变小”或“不变”）；打开止水夹，烧杯中的水在</w:t>
            </w:r>
            <w:r>
              <w:rPr>
                <w:rFonts w:hint="eastAsia" w:ascii="宋体" w:hAnsi="宋体" w:eastAsia="宋体" w:cs="宋体"/>
                <w:b w:val="0"/>
                <w:sz w:val="21"/>
                <w:szCs w:val="21"/>
                <w:u w:val="single"/>
              </w:rPr>
              <w:t xml:space="preserve">        </w:t>
            </w:r>
            <w:r>
              <w:rPr>
                <w:rFonts w:hint="eastAsia" w:ascii="宋体" w:hAnsi="宋体" w:eastAsia="宋体" w:cs="宋体"/>
                <w:sz w:val="21"/>
                <w:szCs w:val="21"/>
              </w:rPr>
              <w:t xml:space="preserve"> 的作用下进入集气瓶，根据集气瓶中水的体积变化，便可测出空气中氧气的体积占比。</w:t>
            </w:r>
          </w:p>
          <w:p w14:paraId="7877BE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trike w:val="0"/>
                <w:kern w:val="0"/>
                <w:sz w:val="21"/>
                <w:szCs w:val="21"/>
                <w:u w:val="none"/>
              </w:rPr>
            </w:pPr>
            <w:r>
              <w:rPr>
                <w:rFonts w:hint="eastAsia" w:ascii="宋体" w:hAnsi="宋体" w:eastAsia="宋体" w:cs="宋体"/>
                <w:strike w:val="0"/>
                <w:kern w:val="0"/>
                <w:sz w:val="21"/>
                <w:szCs w:val="21"/>
                <w:u w:val="none"/>
              </w:rPr>
              <w:drawing>
                <wp:inline distT="0" distB="0" distL="114300" distR="114300">
                  <wp:extent cx="1628775" cy="1352550"/>
                  <wp:effectExtent l="0" t="0" r="1905" b="3810"/>
                  <wp:docPr id="100033" name="图片 100033" descr="@@@17d02d36-a065-473c-806d-42ec532b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7d02d36-a065-473c-806d-42ec532bc4b8"/>
                          <pic:cNvPicPr>
                            <a:picLocks noChangeAspect="1"/>
                          </pic:cNvPicPr>
                        </pic:nvPicPr>
                        <pic:blipFill>
                          <a:blip r:embed="rId139"/>
                          <a:stretch>
                            <a:fillRect/>
                          </a:stretch>
                        </pic:blipFill>
                        <pic:spPr>
                          <a:xfrm>
                            <a:off x="0" y="0"/>
                            <a:ext cx="1628775" cy="1352550"/>
                          </a:xfrm>
                          <a:prstGeom prst="rect">
                            <a:avLst/>
                          </a:prstGeom>
                        </pic:spPr>
                      </pic:pic>
                    </a:graphicData>
                  </a:graphic>
                </wp:inline>
              </w:drawing>
            </w:r>
          </w:p>
          <w:p w14:paraId="361BEF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trike w:val="0"/>
                <w:kern w:val="0"/>
                <w:sz w:val="21"/>
                <w:szCs w:val="21"/>
                <w:u w:val="none"/>
              </w:rPr>
            </w:pPr>
          </w:p>
          <w:p w14:paraId="5DD858F6">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（2025·青海）</w:t>
            </w:r>
            <w:r>
              <w:rPr>
                <w:rFonts w:hint="eastAsia" w:ascii="宋体" w:hAnsi="宋体" w:eastAsia="宋体" w:cs="宋体"/>
                <w:sz w:val="21"/>
                <w:szCs w:val="21"/>
              </w:rPr>
              <w:t>西宁至成都的高铁即将建成，其总里程约800km，两地交通时间将由目前的20h缩短至5h，预计建成后的高铁速度约为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km/h。一瓶矿泉水被乘客喝去一半后，质量将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，密度将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（以上两空均选填“变大”“变小”或“不变”）。高铁到站时乘客身体会向前倾，是由于乘客具有</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9C3C87C">
            <w:pPr>
              <w:keepNext w:val="0"/>
              <w:keepLines w:val="0"/>
              <w:pageBreakBefore w:val="0"/>
              <w:widowControl w:val="0"/>
              <w:numPr>
                <w:numId w:val="0"/>
              </w:numPr>
              <w:shd w:val="clear" w:color="auto" w:fill="auto"/>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p>
          <w:p w14:paraId="1E757F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．（2025·四川</w:t>
            </w:r>
            <w:r>
              <w:rPr>
                <w:rFonts w:hint="eastAsia" w:ascii="宋体" w:hAnsi="宋体" w:cs="宋体"/>
                <w:b/>
                <w:bCs/>
                <w:sz w:val="21"/>
                <w:szCs w:val="21"/>
                <w:lang w:val="en-US" w:eastAsia="zh-CN"/>
              </w:rPr>
              <w:t>甘孜</w:t>
            </w:r>
            <w:r>
              <w:rPr>
                <w:rFonts w:hint="eastAsia" w:ascii="宋体" w:hAnsi="宋体" w:eastAsia="宋体" w:cs="宋体"/>
                <w:b/>
                <w:bCs/>
                <w:sz w:val="21"/>
                <w:szCs w:val="21"/>
              </w:rPr>
              <w:t>）</w:t>
            </w:r>
            <w:r>
              <w:rPr>
                <w:rFonts w:hint="eastAsia" w:ascii="宋体" w:hAnsi="宋体" w:eastAsia="宋体" w:cs="宋体"/>
                <w:sz w:val="21"/>
                <w:szCs w:val="21"/>
              </w:rPr>
              <w:t>小唐同学在测量某种液体的密度时，先测出液体及烧杯的总质量（如图甲），然后将烧杯中的液体倒入量筒（如图乙），再测出此时烧杯的质量（如图丙）。下列说法正确的是（　　）</w:t>
            </w:r>
          </w:p>
          <w:p w14:paraId="3C5599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472565"/>
                  <wp:effectExtent l="0" t="0" r="12065" b="5715"/>
                  <wp:docPr id="100007" name="图片 100007" descr="@@@656e4032-7425-4eeb-9232-0d964b5d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6e4032-7425-4eeb-9232-0d964b5d15f8"/>
                          <pic:cNvPicPr>
                            <a:picLocks noChangeAspect="1"/>
                          </pic:cNvPicPr>
                        </pic:nvPicPr>
                        <pic:blipFill>
                          <a:blip r:embed="rId140"/>
                          <a:stretch>
                            <a:fillRect/>
                          </a:stretch>
                        </pic:blipFill>
                        <pic:spPr>
                          <a:xfrm>
                            <a:off x="0" y="0"/>
                            <a:ext cx="5276800" cy="1472998"/>
                          </a:xfrm>
                          <a:prstGeom prst="rect">
                            <a:avLst/>
                          </a:prstGeom>
                        </pic:spPr>
                      </pic:pic>
                    </a:graphicData>
                  </a:graphic>
                </wp:inline>
              </w:drawing>
            </w:r>
          </w:p>
          <w:p w14:paraId="65A0D2C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A．量筒中液体的质量是154.2g</w:t>
            </w:r>
            <w:r>
              <w:rPr>
                <w:rFonts w:hint="eastAsia" w:ascii="宋体" w:hAnsi="宋体" w:eastAsia="宋体" w:cs="宋体"/>
                <w:sz w:val="21"/>
                <w:szCs w:val="21"/>
              </w:rPr>
              <w:tab/>
            </w:r>
            <w:r>
              <w:rPr>
                <w:rFonts w:hint="eastAsia" w:ascii="宋体" w:hAnsi="宋体" w:eastAsia="宋体" w:cs="宋体"/>
                <w:sz w:val="21"/>
                <w:szCs w:val="21"/>
              </w:rPr>
              <w:t>B．量筒中液体的质量是114.2g</w:t>
            </w:r>
          </w:p>
          <w:p w14:paraId="722F5FA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C．量筒中液体的体积是40mL</w:t>
            </w:r>
            <w:r>
              <w:rPr>
                <w:rFonts w:hint="eastAsia" w:ascii="宋体" w:hAnsi="宋体" w:eastAsia="宋体" w:cs="宋体"/>
                <w:sz w:val="21"/>
                <w:szCs w:val="21"/>
              </w:rPr>
              <w:tab/>
            </w:r>
            <w:r>
              <w:rPr>
                <w:rFonts w:hint="eastAsia" w:ascii="宋体" w:hAnsi="宋体" w:eastAsia="宋体" w:cs="宋体"/>
                <w:sz w:val="21"/>
                <w:szCs w:val="21"/>
              </w:rPr>
              <w:t>D．被测液体的密度是</w:t>
            </w:r>
            <w:r>
              <w:rPr>
                <w:rFonts w:hint="eastAsia" w:ascii="宋体" w:hAnsi="宋体" w:eastAsia="宋体" w:cs="宋体"/>
                <w:sz w:val="21"/>
                <w:szCs w:val="21"/>
              </w:rPr>
              <w:object>
                <v:shape id="_x0000_i1205" o:spt="75" alt="eqIdeee5dc6b9e81660e6c098730b8c7f217" type="#_x0000_t75" style="height:15.75pt;width:51pt;" o:ole="t" filled="f" o:preferrelative="t" stroked="f" coordsize="21600,21600">
                  <v:path/>
                  <v:fill on="f" focussize="0,0"/>
                  <v:stroke on="f" joinstyle="miter"/>
                  <v:imagedata r:id="rId142" o:title="eqIdeee5dc6b9e81660e6c098730b8c7f217"/>
                  <o:lock v:ext="edit" aspectratio="t"/>
                  <w10:wrap type="none"/>
                  <w10:anchorlock/>
                </v:shape>
                <o:OLEObject Type="Embed" ProgID="Equation.DSMT4" ShapeID="_x0000_i1205" DrawAspect="Content" ObjectID="_1468075787" r:id="rId141">
                  <o:LockedField>false</o:LockedField>
                </o:OLEObject>
              </w:object>
            </w:r>
          </w:p>
          <w:p w14:paraId="12FB0FF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178717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15</w:t>
            </w:r>
            <w:r>
              <w:rPr>
                <w:rFonts w:hint="eastAsia" w:ascii="宋体" w:hAnsi="宋体" w:eastAsia="宋体" w:cs="宋体"/>
                <w:b/>
                <w:bCs/>
                <w:sz w:val="21"/>
                <w:szCs w:val="21"/>
              </w:rPr>
              <w:t>．（2025·江苏宿迁）</w:t>
            </w:r>
            <w:r>
              <w:rPr>
                <w:rFonts w:hint="eastAsia" w:ascii="宋体" w:hAnsi="宋体" w:eastAsia="宋体" w:cs="宋体"/>
                <w:sz w:val="21"/>
                <w:szCs w:val="21"/>
              </w:rPr>
              <w:t>为测量金属块的密度，将天平放在水平桌面上，游码移至标尺左端的“0”刻度线处，天平指针如图甲所示，则应将平衡螺母向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（选填“左”或“右”）调节，天平平衡后，将待测金属块放入左盘中测量，再次平衡后，右盘中砝码、游码位置如图乙所示。将金属块浸没于水中，图丙所示是金属块放入量筒前后的情况，则金属块体积为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11" o:spt="75" alt="eqId4eab9bcb68861b73f12a65eb9e94700d" type="#_x0000_t75" style="height:13.25pt;width:14.95pt;" o:ole="t" filled="f" o:preferrelative="t" stroked="f" coordsize="21600,21600">
                  <v:path/>
                  <v:fill on="f" focussize="0,0"/>
                  <v:stroke on="f" joinstyle="miter"/>
                  <v:imagedata r:id="rId101" o:title="eqId4eab9bcb68861b73f12a65eb9e94700d"/>
                  <o:lock v:ext="edit" aspectratio="t"/>
                  <w10:wrap type="none"/>
                  <w10:anchorlock/>
                </v:shape>
                <o:OLEObject Type="Embed" ProgID="Equation.DSMT4" ShapeID="_x0000_i1211" DrawAspect="Content" ObjectID="_1468075788" r:id="rId143">
                  <o:LockedField>false</o:LockedField>
                </o:OLEObject>
              </w:object>
            </w:r>
            <w:r>
              <w:rPr>
                <w:rFonts w:hint="eastAsia" w:ascii="宋体" w:hAnsi="宋体" w:eastAsia="宋体" w:cs="宋体"/>
                <w:sz w:val="21"/>
                <w:szCs w:val="21"/>
              </w:rPr>
              <w:t>，密度为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12" o:spt="75" alt="eqIdad7da34ccb9dad5117d1a04015dfe90c" type="#_x0000_t75" style="height:15.7pt;width:28.15pt;" o:ole="t" filled="f" o:preferrelative="t" stroked="f" coordsize="21600,21600">
                  <v:path/>
                  <v:fill on="f" focussize="0,0"/>
                  <v:stroke on="f" joinstyle="miter"/>
                  <v:imagedata r:id="rId145" o:title="eqIdad7da34ccb9dad5117d1a04015dfe90c"/>
                  <o:lock v:ext="edit" aspectratio="t"/>
                  <w10:wrap type="none"/>
                  <w10:anchorlock/>
                </v:shape>
                <o:OLEObject Type="Embed" ProgID="Equation.DSMT4" ShapeID="_x0000_i1212" DrawAspect="Content" ObjectID="_1468075789" r:id="rId144">
                  <o:LockedField>false</o:LockedField>
                </o:OLEObject>
              </w:object>
            </w:r>
            <w:r>
              <w:rPr>
                <w:rFonts w:hint="eastAsia" w:ascii="宋体" w:hAnsi="宋体" w:eastAsia="宋体" w:cs="宋体"/>
                <w:sz w:val="21"/>
                <w:szCs w:val="21"/>
              </w:rPr>
              <w:t>。</w:t>
            </w:r>
          </w:p>
          <w:p w14:paraId="000A1C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trike w:val="0"/>
                <w:kern w:val="0"/>
                <w:sz w:val="21"/>
                <w:szCs w:val="21"/>
                <w:u w:val="none"/>
              </w:rPr>
            </w:pPr>
            <w:r>
              <w:rPr>
                <w:rFonts w:hint="eastAsia" w:ascii="宋体" w:hAnsi="宋体" w:eastAsia="宋体" w:cs="宋体"/>
                <w:strike w:val="0"/>
                <w:kern w:val="0"/>
                <w:sz w:val="21"/>
                <w:szCs w:val="21"/>
                <w:u w:val="none"/>
              </w:rPr>
              <w:drawing>
                <wp:inline distT="0" distB="0" distL="114300" distR="114300">
                  <wp:extent cx="3733800" cy="1581150"/>
                  <wp:effectExtent l="0" t="0" r="0" b="3810"/>
                  <wp:docPr id="100031" name="图片 100031" descr="@@@54efce92-3e2d-4b20-a37f-d26be6d11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4efce92-3e2d-4b20-a37f-d26be6d1129a"/>
                          <pic:cNvPicPr>
                            <a:picLocks noChangeAspect="1"/>
                          </pic:cNvPicPr>
                        </pic:nvPicPr>
                        <pic:blipFill>
                          <a:blip r:embed="rId146"/>
                          <a:stretch>
                            <a:fillRect/>
                          </a:stretch>
                        </pic:blipFill>
                        <pic:spPr>
                          <a:xfrm>
                            <a:off x="0" y="0"/>
                            <a:ext cx="3733800" cy="1581150"/>
                          </a:xfrm>
                          <a:prstGeom prst="rect">
                            <a:avLst/>
                          </a:prstGeom>
                        </pic:spPr>
                      </pic:pic>
                    </a:graphicData>
                  </a:graphic>
                </wp:inline>
              </w:drawing>
            </w:r>
          </w:p>
          <w:p w14:paraId="6099D1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trike w:val="0"/>
                <w:kern w:val="0"/>
                <w:sz w:val="21"/>
                <w:szCs w:val="21"/>
                <w:u w:val="none"/>
              </w:rPr>
            </w:pPr>
          </w:p>
          <w:p w14:paraId="7F780A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．（2025·江苏无锡）</w:t>
            </w:r>
            <w:r>
              <w:rPr>
                <w:rFonts w:hint="eastAsia" w:ascii="宋体" w:hAnsi="宋体" w:eastAsia="宋体" w:cs="宋体"/>
                <w:sz w:val="21"/>
                <w:szCs w:val="21"/>
              </w:rPr>
              <w:t>小明和小红利用托盘天平、量筒、量杯（最大测量值500mL，分度值50mL）、水等器材测量茶杯的密度，步骤如下：</w:t>
            </w:r>
          </w:p>
          <w:p w14:paraId="470AD6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trike w:val="0"/>
                <w:kern w:val="0"/>
                <w:sz w:val="21"/>
                <w:szCs w:val="21"/>
                <w:u w:val="none"/>
              </w:rPr>
            </w:pPr>
            <w:r>
              <w:rPr>
                <w:rFonts w:hint="eastAsia" w:ascii="宋体" w:hAnsi="宋体" w:eastAsia="宋体" w:cs="宋体"/>
                <w:strike w:val="0"/>
                <w:kern w:val="0"/>
                <w:sz w:val="21"/>
                <w:szCs w:val="21"/>
                <w:u w:val="none"/>
              </w:rPr>
              <w:drawing>
                <wp:inline distT="0" distB="0" distL="114300" distR="114300">
                  <wp:extent cx="4524375" cy="1666875"/>
                  <wp:effectExtent l="0" t="0" r="1905" b="9525"/>
                  <wp:docPr id="100009" name="图片 100009" descr="@@@ef54abd5-80e3-4ca6-933b-916f4a2cf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f54abd5-80e3-4ca6-933b-916f4a2cfd4e"/>
                          <pic:cNvPicPr>
                            <a:picLocks noChangeAspect="1"/>
                          </pic:cNvPicPr>
                        </pic:nvPicPr>
                        <pic:blipFill>
                          <a:blip r:embed="rId147"/>
                          <a:stretch>
                            <a:fillRect/>
                          </a:stretch>
                        </pic:blipFill>
                        <pic:spPr>
                          <a:xfrm>
                            <a:off x="0" y="0"/>
                            <a:ext cx="4524375" cy="1666875"/>
                          </a:xfrm>
                          <a:prstGeom prst="rect">
                            <a:avLst/>
                          </a:prstGeom>
                        </pic:spPr>
                      </pic:pic>
                    </a:graphicData>
                  </a:graphic>
                </wp:inline>
              </w:drawing>
            </w:r>
          </w:p>
          <w:p w14:paraId="7E208B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trike w:val="0"/>
                <w:kern w:val="0"/>
                <w:sz w:val="21"/>
                <w:szCs w:val="21"/>
                <w:u w:val="none"/>
              </w:rPr>
            </w:pPr>
          </w:p>
          <w:p w14:paraId="1092A5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(1)将天平放在水平台面上，将游码移至标尺的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，若此时指针偏向分度盘中央刻度线左侧，应将平衡螺母向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调节，使指针对准分度盘中央的刻度线；</w:t>
            </w:r>
          </w:p>
          <w:p w14:paraId="60BA9E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(2)天平调好后，将茶杯放在左盘，在右盘中加减砝码，并调节游码使天平再次水平平衡，砝码和游码的位置如图甲所示，则茶杯质量为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2A930E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4D8E1C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(3)在测量茶杯体积时，发现无法将茶杯放入量筒。</w:t>
            </w:r>
          </w:p>
          <w:p w14:paraId="7F8C4A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小明在量杯中加入350mL的水，将茶杯轻轻放入水中，在水面位置处做标记，如图乙所示。取出茶杯，用装有50mL水的量筒往量杯中缓慢加水，直到水面达到标记处，此时量筒内剩余水的体积为17mL，则小明测出的茶杯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w:t>
            </w:r>
            <w:r>
              <w:rPr>
                <w:rFonts w:hint="eastAsia" w:ascii="宋体" w:hAnsi="宋体" w:eastAsia="宋体" w:cs="宋体"/>
                <w:sz w:val="21"/>
                <w:szCs w:val="21"/>
                <w:vertAlign w:val="superscript"/>
              </w:rPr>
              <w:t>3</w:t>
            </w:r>
            <w:r>
              <w:rPr>
                <w:rFonts w:hint="eastAsia" w:ascii="宋体" w:hAnsi="宋体" w:eastAsia="宋体" w:cs="宋体"/>
                <w:sz w:val="21"/>
                <w:szCs w:val="21"/>
              </w:rPr>
              <w:t>。小红发现取出的茶杯沾了水，则小明计算出的茶杯密度值与实际值相比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（选填“偏大”“偏小”或“不变”）；</w:t>
            </w:r>
          </w:p>
          <w:p w14:paraId="02119A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小红重新在量杯中加入350mL的水，将茶杯沉入水底，用装有45mL水的量筒往量杯中缓慢加水，直至水面与量杯上的400mL刻度线对齐为止（如图丙所示），此时量筒中剩余水的体积如图丁所示。小红测出的茶杯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w:t>
            </w:r>
            <w:r>
              <w:rPr>
                <w:rFonts w:hint="eastAsia" w:ascii="宋体" w:hAnsi="宋体" w:eastAsia="宋体" w:cs="宋体"/>
                <w:sz w:val="21"/>
                <w:szCs w:val="21"/>
                <w:vertAlign w:val="superscript"/>
              </w:rPr>
              <w:t>3</w:t>
            </w:r>
            <w:r>
              <w:rPr>
                <w:rFonts w:hint="eastAsia" w:ascii="宋体" w:hAnsi="宋体" w:eastAsia="宋体" w:cs="宋体"/>
                <w:sz w:val="21"/>
                <w:szCs w:val="21"/>
              </w:rPr>
              <w:t>，密度为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w:t>
            </w:r>
            <w:r>
              <w:rPr>
                <w:rFonts w:hint="eastAsia" w:ascii="宋体" w:hAnsi="宋体" w:eastAsia="宋体" w:cs="宋体"/>
                <w:sz w:val="21"/>
                <w:szCs w:val="21"/>
                <w:vertAlign w:val="superscript"/>
              </w:rPr>
              <w:t>3</w:t>
            </w:r>
            <w:r>
              <w:rPr>
                <w:rFonts w:hint="eastAsia" w:ascii="宋体" w:hAnsi="宋体" w:eastAsia="宋体" w:cs="宋体"/>
                <w:sz w:val="21"/>
                <w:szCs w:val="21"/>
              </w:rPr>
              <w:t>。</w:t>
            </w:r>
          </w:p>
          <w:p w14:paraId="5C8B8E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b/>
                <w:bCs/>
                <w:sz w:val="21"/>
                <w:szCs w:val="21"/>
              </w:rPr>
            </w:pPr>
          </w:p>
          <w:p w14:paraId="089D0A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．（2025·江苏盐城）</w:t>
            </w:r>
            <w:r>
              <w:rPr>
                <w:rFonts w:hint="eastAsia" w:ascii="宋体" w:hAnsi="宋体" w:eastAsia="宋体" w:cs="宋体"/>
                <w:sz w:val="21"/>
                <w:szCs w:val="21"/>
              </w:rPr>
              <w:t>小小橡皮，助我探究。</w:t>
            </w:r>
          </w:p>
          <w:p w14:paraId="6530A6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676650" cy="1428750"/>
                  <wp:effectExtent l="0" t="0" r="11430" b="3810"/>
                  <wp:docPr id="100013" name="图片 100013" descr="@@@41b2add7-9c00-4c91-ab1f-fdce56afb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1b2add7-9c00-4c91-ab1f-fdce56afb88f"/>
                          <pic:cNvPicPr>
                            <a:picLocks noChangeAspect="1"/>
                          </pic:cNvPicPr>
                        </pic:nvPicPr>
                        <pic:blipFill>
                          <a:blip r:embed="rId148"/>
                          <a:stretch>
                            <a:fillRect/>
                          </a:stretch>
                        </pic:blipFill>
                        <pic:spPr>
                          <a:xfrm>
                            <a:off x="0" y="0"/>
                            <a:ext cx="3676650" cy="1428750"/>
                          </a:xfrm>
                          <a:prstGeom prst="rect">
                            <a:avLst/>
                          </a:prstGeom>
                        </pic:spPr>
                      </pic:pic>
                    </a:graphicData>
                  </a:graphic>
                </wp:inline>
              </w:drawing>
            </w:r>
          </w:p>
          <w:p w14:paraId="424D0463">
            <w:pPr>
              <w:keepNext w:val="0"/>
              <w:keepLines w:val="0"/>
              <w:pageBreakBefore w:val="0"/>
              <w:widowControl w:val="0"/>
              <w:numPr>
                <w:ilvl w:val="0"/>
                <w:numId w:val="2"/>
              </w:numPr>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探究橡皮的浮沉。先用刻度尺测橡皮的边长，长为5.00cm，宽为3.00cm，高的示数如图甲所示，为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cm。然后将天平放在水平桌面上，将游码移至标尺左端的“0”刻度线处，发现指针偏在分度盘的左侧，此时应将平衡螺母向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移，直至天平平衡。用调好的天平测出橡皮的质量，砝码和游码的位置如图乙所示，质量为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g，则橡皮的密度为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g/cm³。将这块橡皮放入水中，会</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38E1D3C">
            <w:pPr>
              <w:keepNext w:val="0"/>
              <w:keepLines w:val="0"/>
              <w:pageBreakBefore w:val="0"/>
              <w:widowControl w:val="0"/>
              <w:numPr>
                <w:numId w:val="0"/>
              </w:numPr>
              <w:shd w:val="clear" w:color="auto" w:fill="auto"/>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p>
          <w:p w14:paraId="035D1C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(2)探究橡皮的导电性。用导线将橡皮、电源、电流表、开关连成电路，各部分接触良好，闭合开关，发现电流表指针不偏转，表明橡皮是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（选填“导体”或“绝缘体”）。</w:t>
            </w:r>
          </w:p>
          <w:p w14:paraId="47A364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bCs/>
                <w:sz w:val="21"/>
                <w:szCs w:val="21"/>
                <w:lang w:val="en-US" w:eastAsia="zh-CN"/>
              </w:rPr>
            </w:pPr>
          </w:p>
          <w:p w14:paraId="7C4796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18</w:t>
            </w:r>
            <w:r>
              <w:rPr>
                <w:rFonts w:hint="eastAsia" w:ascii="宋体" w:hAnsi="宋体" w:eastAsia="宋体" w:cs="宋体"/>
                <w:b/>
                <w:bCs/>
                <w:sz w:val="21"/>
                <w:szCs w:val="21"/>
              </w:rPr>
              <w:t>．（2025·黑龙江大庆）</w:t>
            </w:r>
            <w:r>
              <w:rPr>
                <w:rFonts w:hint="eastAsia" w:ascii="宋体" w:hAnsi="宋体" w:eastAsia="宋体" w:cs="宋体"/>
                <w:sz w:val="21"/>
                <w:szCs w:val="21"/>
              </w:rPr>
              <w:t>接下来他探究了不同密度的海水在沸腾前后温度变化的规律。</w:t>
            </w:r>
          </w:p>
          <w:p w14:paraId="29B85C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010150" cy="1314450"/>
                  <wp:effectExtent l="0" t="0" r="3810" b="11430"/>
                  <wp:docPr id="100021" name="图片 100021" descr="@@@ac1a9489-2dfd-4c6b-8b1c-26b2e445c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c1a9489-2dfd-4c6b-8b1c-26b2e445c5a2"/>
                          <pic:cNvPicPr>
                            <a:picLocks noChangeAspect="1"/>
                          </pic:cNvPicPr>
                        </pic:nvPicPr>
                        <pic:blipFill>
                          <a:blip r:embed="rId149"/>
                          <a:stretch>
                            <a:fillRect/>
                          </a:stretch>
                        </pic:blipFill>
                        <pic:spPr>
                          <a:xfrm>
                            <a:off x="0" y="0"/>
                            <a:ext cx="5010150" cy="1314450"/>
                          </a:xfrm>
                          <a:prstGeom prst="rect">
                            <a:avLst/>
                          </a:prstGeom>
                        </pic:spPr>
                      </pic:pic>
                    </a:graphicData>
                  </a:graphic>
                </wp:inline>
              </w:drawing>
            </w:r>
          </w:p>
          <w:p w14:paraId="7E447C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(1)某次测量海水的质量和体积，托盘天平示数如图甲所示，已知烧杯质量为20g，海水的质量为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g，量筒示数如图乙所示，海水的体积为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28" o:spt="75" alt="eqIddc6d1d99afa158b4ba4fc0dae562fcc1" type="#_x0000_t75" style="height:13.9pt;width:19.35pt;" o:ole="t" filled="f" o:preferrelative="t" stroked="f" coordsize="21600,21600">
                  <v:path/>
                  <v:fill on="f" focussize="0,0"/>
                  <v:stroke on="f" joinstyle="miter"/>
                  <v:imagedata r:id="rId64" o:title="eqIddc6d1d99afa158b4ba4fc0dae562fcc1"/>
                  <o:lock v:ext="edit" aspectratio="t"/>
                  <w10:wrap type="none"/>
                  <w10:anchorlock/>
                </v:shape>
                <o:OLEObject Type="Embed" ProgID="Equation.DSMT4" ShapeID="_x0000_i1228" DrawAspect="Content" ObjectID="_1468075790" r:id="rId150">
                  <o:LockedField>false</o:LockedField>
                </o:OLEObject>
              </w:object>
            </w:r>
            <w:r>
              <w:rPr>
                <w:rFonts w:hint="eastAsia" w:ascii="宋体" w:hAnsi="宋体" w:eastAsia="宋体" w:cs="宋体"/>
                <w:sz w:val="21"/>
                <w:szCs w:val="21"/>
              </w:rPr>
              <w:t>。</w:t>
            </w:r>
          </w:p>
          <w:p w14:paraId="75EBFD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(2)用图丙实验器材进行探究，图中A、B、C三种读温度计示数的方式正确的是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。海水沸腾时大量的“白气”不断地从烧杯中冒出，这些“白气”是由水蒸气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（选填物态变化名称）而形成的。</w:t>
            </w:r>
          </w:p>
          <w:p w14:paraId="3AE6E7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(3)小铁用相同热源对质量和初温均相同的海水1、海水2和水（</w:t>
            </w:r>
            <w:r>
              <w:rPr>
                <w:rFonts w:hint="eastAsia" w:ascii="宋体" w:hAnsi="宋体" w:eastAsia="宋体" w:cs="宋体"/>
                <w:sz w:val="21"/>
                <w:szCs w:val="21"/>
              </w:rPr>
              <w:object>
                <v:shape id="_x0000_i1229" o:spt="75" alt="eqId141c7f881445fc4f28adbbd87040e849" type="#_x0000_t75" style="height:16.4pt;width:57.2pt;" o:ole="t" filled="f" o:preferrelative="t" stroked="f" coordsize="21600,21600">
                  <v:path/>
                  <v:fill on="f" focussize="0,0"/>
                  <v:stroke on="f" joinstyle="miter"/>
                  <v:imagedata r:id="rId152" o:title="eqId141c7f881445fc4f28adbbd87040e849"/>
                  <o:lock v:ext="edit" aspectratio="t"/>
                  <w10:wrap type="none"/>
                  <w10:anchorlock/>
                </v:shape>
                <o:OLEObject Type="Embed" ProgID="Equation.DSMT4" ShapeID="_x0000_i1229" DrawAspect="Content" ObjectID="_1468075791" r:id="rId151">
                  <o:LockedField>false</o:LockedField>
                </o:OLEObject>
              </w:object>
            </w:r>
            <w:r>
              <w:rPr>
                <w:rFonts w:hint="eastAsia" w:ascii="宋体" w:hAnsi="宋体" w:eastAsia="宋体" w:cs="宋体"/>
                <w:sz w:val="21"/>
                <w:szCs w:val="21"/>
              </w:rPr>
              <w:t>）进行加热，其温度随加热时间变化的规律如图丁所示。分析图像得出如下结论：</w:t>
            </w:r>
          </w:p>
          <w:p w14:paraId="174D94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43050" cy="1381125"/>
                  <wp:effectExtent l="0" t="0" r="11430" b="5715"/>
                  <wp:docPr id="9" name="图片 9" descr="@@@5b1d2514-ebd5-4570-b821-c878b9d24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b1d2514-ebd5-4570-b821-c878b9d247d1"/>
                          <pic:cNvPicPr>
                            <a:picLocks noChangeAspect="1"/>
                          </pic:cNvPicPr>
                        </pic:nvPicPr>
                        <pic:blipFill>
                          <a:blip r:embed="rId153"/>
                          <a:stretch>
                            <a:fillRect/>
                          </a:stretch>
                        </pic:blipFill>
                        <pic:spPr>
                          <a:xfrm>
                            <a:off x="0" y="0"/>
                            <a:ext cx="1543050" cy="1381125"/>
                          </a:xfrm>
                          <a:prstGeom prst="rect">
                            <a:avLst/>
                          </a:prstGeom>
                        </pic:spPr>
                      </pic:pic>
                    </a:graphicData>
                  </a:graphic>
                </wp:inline>
              </w:drawing>
            </w:r>
          </w:p>
          <w:p w14:paraId="7418EC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①实验时水的沸点是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2827E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②海水密度越大沸点越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F4A1E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③两种海水从相同初温加热至刚好沸腾，</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（选填“海水1”或“海水2”）吸收的热量更多。结合实验分析，如果内陆地区一个水量不变的咸水湖随着含盐量逐渐升高，其对周围地区气温的调节作用会变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（选填“强”或“弱”）。</w:t>
            </w:r>
          </w:p>
          <w:p w14:paraId="5BCE8C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p w14:paraId="73193E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．（2025·吉林长春）</w:t>
            </w:r>
            <w:r>
              <w:rPr>
                <w:rFonts w:hint="eastAsia" w:ascii="宋体" w:hAnsi="宋体" w:eastAsia="宋体" w:cs="宋体"/>
                <w:sz w:val="21"/>
                <w:szCs w:val="21"/>
              </w:rPr>
              <w:t>我国某科研团队开发的新一代铝合金材料——高镁轻强铝，可将铝合金结构件进一步减重</w:t>
            </w:r>
            <w:r>
              <w:rPr>
                <w:rFonts w:hint="eastAsia" w:ascii="宋体" w:hAnsi="宋体" w:eastAsia="宋体" w:cs="宋体"/>
                <w:sz w:val="21"/>
                <w:szCs w:val="21"/>
              </w:rPr>
              <w:object>
                <v:shape id="_x0000_i1246" o:spt="75" alt="eqId4af91d9081944151bf17edd728bc2e32" type="#_x0000_t75" style="height:12.6pt;width:45.7pt;" o:ole="t" filled="f" o:preferrelative="t" stroked="f" coordsize="21600,21600">
                  <v:path/>
                  <v:fill on="f" focussize="0,0"/>
                  <v:stroke on="f" joinstyle="miter"/>
                  <v:imagedata r:id="rId155" o:title="eqId4af91d9081944151bf17edd728bc2e32"/>
                  <o:lock v:ext="edit" aspectratio="t"/>
                  <w10:wrap type="none"/>
                  <w10:anchorlock/>
                </v:shape>
                <o:OLEObject Type="Embed" ProgID="Equation.DSMT4" ShapeID="_x0000_i1246" DrawAspect="Content" ObjectID="_1468075792" r:id="rId154">
                  <o:LockedField>false</o:LockedField>
                </o:OLEObject>
              </w:object>
            </w:r>
            <w:r>
              <w:rPr>
                <w:rFonts w:hint="eastAsia" w:ascii="宋体" w:hAnsi="宋体" w:eastAsia="宋体" w:cs="宋体"/>
                <w:sz w:val="21"/>
                <w:szCs w:val="21"/>
              </w:rPr>
              <w:t>。实现减重的原因是该材料的（　　）</w:t>
            </w:r>
          </w:p>
          <w:p w14:paraId="6601756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A．密度小</w:t>
            </w:r>
            <w:r>
              <w:rPr>
                <w:rFonts w:hint="eastAsia" w:ascii="宋体" w:hAnsi="宋体" w:eastAsia="宋体" w:cs="宋体"/>
                <w:sz w:val="21"/>
                <w:szCs w:val="21"/>
              </w:rPr>
              <w:tab/>
            </w:r>
            <w:r>
              <w:rPr>
                <w:rFonts w:hint="eastAsia" w:ascii="宋体" w:hAnsi="宋体" w:eastAsia="宋体" w:cs="宋体"/>
                <w:sz w:val="21"/>
                <w:szCs w:val="21"/>
              </w:rPr>
              <w:t>B．硬度小</w:t>
            </w:r>
            <w:r>
              <w:rPr>
                <w:rFonts w:hint="eastAsia" w:ascii="宋体" w:hAnsi="宋体" w:eastAsia="宋体" w:cs="宋体"/>
                <w:sz w:val="21"/>
                <w:szCs w:val="21"/>
              </w:rPr>
              <w:tab/>
            </w:r>
            <w:r>
              <w:rPr>
                <w:rFonts w:hint="eastAsia" w:ascii="宋体" w:hAnsi="宋体" w:eastAsia="宋体" w:cs="宋体"/>
                <w:sz w:val="21"/>
                <w:szCs w:val="21"/>
              </w:rPr>
              <w:t>C．弹性好</w:t>
            </w:r>
            <w:r>
              <w:rPr>
                <w:rFonts w:hint="eastAsia" w:ascii="宋体" w:hAnsi="宋体" w:eastAsia="宋体" w:cs="宋体"/>
                <w:sz w:val="21"/>
                <w:szCs w:val="21"/>
              </w:rPr>
              <w:tab/>
            </w:r>
            <w:r>
              <w:rPr>
                <w:rFonts w:hint="eastAsia" w:ascii="宋体" w:hAnsi="宋体" w:eastAsia="宋体" w:cs="宋体"/>
                <w:sz w:val="21"/>
                <w:szCs w:val="21"/>
              </w:rPr>
              <w:t>D．磁性强</w:t>
            </w:r>
          </w:p>
          <w:p w14:paraId="058E22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20</w:t>
            </w:r>
            <w:r>
              <w:rPr>
                <w:rFonts w:hint="eastAsia" w:ascii="宋体" w:hAnsi="宋体" w:eastAsia="宋体" w:cs="宋体"/>
                <w:b/>
                <w:bCs/>
                <w:sz w:val="21"/>
                <w:szCs w:val="21"/>
              </w:rPr>
              <w:t>．（2025·山东青岛）</w:t>
            </w:r>
            <w:r>
              <w:rPr>
                <w:rFonts w:hint="eastAsia" w:ascii="宋体" w:hAnsi="宋体" w:eastAsia="宋体" w:cs="宋体"/>
                <w:sz w:val="21"/>
                <w:szCs w:val="21"/>
              </w:rPr>
              <w:t>2024年5月3日，长征五号遥八火箭成功将嫦娥六号探测器送入地月转移轨道。6月25日，嫦娥六号返回器携带从月球背面采回的月壤样品准确着陆，为未来我国开展月球和行星物质探测奠定了坚实基础。</w:t>
            </w:r>
          </w:p>
          <w:p w14:paraId="103117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04850" cy="1314450"/>
                  <wp:effectExtent l="0" t="0" r="11430" b="11430"/>
                  <wp:docPr id="100027" name="图片 100027" descr="@@@8d4b4178-eab7-4327-885f-c46701cec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d4b4178-eab7-4327-885f-c46701cec347"/>
                          <pic:cNvPicPr>
                            <a:picLocks noChangeAspect="1"/>
                          </pic:cNvPicPr>
                        </pic:nvPicPr>
                        <pic:blipFill>
                          <a:blip r:embed="rId156"/>
                          <a:stretch>
                            <a:fillRect/>
                          </a:stretch>
                        </pic:blipFill>
                        <pic:spPr>
                          <a:xfrm>
                            <a:off x="0" y="0"/>
                            <a:ext cx="704850" cy="1314450"/>
                          </a:xfrm>
                          <a:prstGeom prst="rect">
                            <a:avLst/>
                          </a:prstGeom>
                        </pic:spPr>
                      </pic:pic>
                    </a:graphicData>
                  </a:graphic>
                </wp:inline>
              </w:drawing>
            </w:r>
          </w:p>
          <w:p w14:paraId="54690A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(1)火箭点火后，下方会产生大量的“白气”，“白气”的产生是由于发生了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（填物态变化名称）现象；</w:t>
            </w:r>
          </w:p>
          <w:p w14:paraId="4C0320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(2)火箭升空过程中与大气摩擦产生大量的热，火箭外壁的涂层材料会迅速发生物态变化，这些物态变化会</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热，起到保护火箭的作用；</w:t>
            </w:r>
          </w:p>
          <w:p w14:paraId="709A38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(3)物体在月球表面上的重力约为地球表面的六分之一，月壤样品的质量约为</w:t>
            </w:r>
            <w:r>
              <w:rPr>
                <w:rFonts w:hint="eastAsia" w:ascii="宋体" w:hAnsi="宋体" w:eastAsia="宋体" w:cs="宋体"/>
                <w:sz w:val="21"/>
                <w:szCs w:val="21"/>
              </w:rPr>
              <w:object>
                <v:shape id="_x0000_i1248" o:spt="75" alt="eqId84f9d47d2ae1088b9f5157260c529310" type="#_x0000_t75" style="height:14.05pt;width:19.35pt;" o:ole="t" filled="f" o:preferrelative="t" stroked="f" coordsize="21600,21600">
                  <v:path/>
                  <v:fill on="f" focussize="0,0"/>
                  <v:stroke on="f" joinstyle="miter"/>
                  <v:imagedata r:id="rId158" o:title="eqId84f9d47d2ae1088b9f5157260c529310"/>
                  <o:lock v:ext="edit" aspectratio="t"/>
                  <w10:wrap type="none"/>
                  <w10:anchorlock/>
                </v:shape>
                <o:OLEObject Type="Embed" ProgID="Equation.DSMT4" ShapeID="_x0000_i1248" DrawAspect="Content" ObjectID="_1468075793" r:id="rId157">
                  <o:LockedField>false</o:LockedField>
                </o:OLEObject>
              </w:object>
            </w:r>
            <w:r>
              <w:rPr>
                <w:rFonts w:hint="eastAsia" w:ascii="宋体" w:hAnsi="宋体" w:eastAsia="宋体" w:cs="宋体"/>
                <w:sz w:val="21"/>
                <w:szCs w:val="21"/>
              </w:rPr>
              <w:t>，这些月壤样品在月球上的重力约为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w:t>
            </w:r>
            <w:r>
              <w:rPr>
                <w:rFonts w:hint="eastAsia" w:ascii="宋体" w:hAnsi="宋体" w:eastAsia="宋体" w:cs="宋体"/>
                <w:sz w:val="21"/>
                <w:szCs w:val="21"/>
              </w:rPr>
              <w:object>
                <v:shape id="_x0000_i1249" o:spt="75" alt="eqId01f4c7754d554988f7451b975442209a" type="#_x0000_t75" style="height:13.8pt;width:51.9pt;" o:ole="t" filled="f" o:preferrelative="t" stroked="f" coordsize="21600,21600">
                  <v:path/>
                  <v:fill on="f" focussize="0,0"/>
                  <v:stroke on="f" joinstyle="miter"/>
                  <v:imagedata r:id="rId160" o:title="eqId01f4c7754d554988f7451b975442209a"/>
                  <o:lock v:ext="edit" aspectratio="t"/>
                  <w10:wrap type="none"/>
                  <w10:anchorlock/>
                </v:shape>
                <o:OLEObject Type="Embed" ProgID="Equation.DSMT4" ShapeID="_x0000_i1249" DrawAspect="Content" ObjectID="_1468075794" r:id="rId159">
                  <o:LockedField>false</o:LockedField>
                </o:OLEObject>
              </w:object>
            </w:r>
            <w:r>
              <w:rPr>
                <w:rFonts w:hint="eastAsia" w:ascii="宋体" w:hAnsi="宋体" w:eastAsia="宋体" w:cs="宋体"/>
                <w:sz w:val="21"/>
                <w:szCs w:val="21"/>
              </w:rPr>
              <w:t>，结果保留一位小数）；</w:t>
            </w:r>
          </w:p>
          <w:p w14:paraId="328331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(4)将这些月壤样品带回地球后，质量将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，测得月壤样品体积约为</w:t>
            </w:r>
            <w:r>
              <w:rPr>
                <w:rFonts w:hint="eastAsia" w:ascii="宋体" w:hAnsi="宋体" w:eastAsia="宋体" w:cs="宋体"/>
                <w:sz w:val="21"/>
                <w:szCs w:val="21"/>
              </w:rPr>
              <w:object>
                <v:shape id="_x0000_i1250" o:spt="75" alt="eqId42d20b91500bf39788a6fb6a471390a6" type="#_x0000_t75" style="height:13.95pt;width:39.55pt;" o:ole="t" filled="f" o:preferrelative="t" stroked="f" coordsize="21600,21600">
                  <v:path/>
                  <v:fill on="f" focussize="0,0"/>
                  <v:stroke on="f" joinstyle="miter"/>
                  <v:imagedata r:id="rId162" o:title="eqId42d20b91500bf39788a6fb6a471390a6"/>
                  <o:lock v:ext="edit" aspectratio="t"/>
                  <w10:wrap type="none"/>
                  <w10:anchorlock/>
                </v:shape>
                <o:OLEObject Type="Embed" ProgID="Equation.DSMT4" ShapeID="_x0000_i1250" DrawAspect="Content" ObjectID="_1468075795" r:id="rId161">
                  <o:LockedField>false</o:LockedField>
                </o:OLEObject>
              </w:object>
            </w:r>
            <w:r>
              <w:rPr>
                <w:rFonts w:hint="eastAsia" w:ascii="宋体" w:hAnsi="宋体" w:eastAsia="宋体" w:cs="宋体"/>
                <w:sz w:val="21"/>
                <w:szCs w:val="21"/>
              </w:rPr>
              <w:t>，月壤样品的密度约为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51" o:spt="75" alt="eqId55a85ab212fd29e35beb6d24c057dcac" type="#_x0000_t75" style="height:15.95pt;width:27.25pt;" o:ole="t" filled="f" o:preferrelative="t" stroked="f" coordsize="21600,21600">
                  <v:path/>
                  <v:fill on="f" focussize="0,0"/>
                  <v:stroke on="f" joinstyle="miter"/>
                  <v:imagedata r:id="rId164" o:title="eqId55a85ab212fd29e35beb6d24c057dcac"/>
                  <o:lock v:ext="edit" aspectratio="t"/>
                  <w10:wrap type="none"/>
                  <w10:anchorlock/>
                </v:shape>
                <o:OLEObject Type="Embed" ProgID="Equation.DSMT4" ShapeID="_x0000_i1251" DrawAspect="Content" ObjectID="_1468075796" r:id="rId163">
                  <o:LockedField>false</o:LockedField>
                </o:OLEObject>
              </w:object>
            </w:r>
            <w:r>
              <w:rPr>
                <w:rFonts w:hint="eastAsia" w:ascii="宋体" w:hAnsi="宋体" w:eastAsia="宋体" w:cs="宋体"/>
                <w:sz w:val="21"/>
                <w:szCs w:val="21"/>
              </w:rPr>
              <w:t>（结果保留一位小数）。</w:t>
            </w:r>
          </w:p>
          <w:p w14:paraId="1C35B6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b/>
                <w:bCs/>
                <w:sz w:val="21"/>
                <w:szCs w:val="21"/>
              </w:rPr>
            </w:pPr>
          </w:p>
          <w:p w14:paraId="2D3AFC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w:t>
            </w: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．（2025·四川广元）</w:t>
            </w:r>
            <w:r>
              <w:rPr>
                <w:rFonts w:hint="eastAsia" w:ascii="宋体" w:hAnsi="宋体" w:eastAsia="宋体" w:cs="宋体"/>
                <w:sz w:val="21"/>
                <w:szCs w:val="21"/>
              </w:rPr>
              <w:t>“奔月”兴趣小组将一块长为20cm、宽为10cm、高为5cm的砖块平放在电子秤上，使砖块底面与秤盘表面完全接触，电子秤示数为2.0kg，</w:t>
            </w:r>
            <w:r>
              <w:rPr>
                <w:rFonts w:hint="eastAsia" w:ascii="宋体" w:hAnsi="宋体" w:eastAsia="宋体" w:cs="宋体"/>
                <w:i/>
                <w:sz w:val="21"/>
                <w:szCs w:val="21"/>
              </w:rPr>
              <w:t>g</w:t>
            </w:r>
            <w:r>
              <w:rPr>
                <w:rFonts w:hint="eastAsia" w:ascii="宋体" w:hAnsi="宋体" w:eastAsia="宋体" w:cs="宋体"/>
                <w:sz w:val="21"/>
                <w:szCs w:val="21"/>
              </w:rPr>
              <w:t>取10N/kg。求：</w:t>
            </w:r>
          </w:p>
          <w:p w14:paraId="33FB8F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467225" cy="1304925"/>
                  <wp:effectExtent l="0" t="0" r="13335" b="5715"/>
                  <wp:docPr id="10" name="图片 10" descr="@@@bafa4eef-9531-4fee-859f-c4df16bd9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afa4eef-9531-4fee-859f-c4df16bd93d1"/>
                          <pic:cNvPicPr>
                            <a:picLocks noChangeAspect="1"/>
                          </pic:cNvPicPr>
                        </pic:nvPicPr>
                        <pic:blipFill>
                          <a:blip r:embed="rId165"/>
                          <a:stretch>
                            <a:fillRect/>
                          </a:stretch>
                        </pic:blipFill>
                        <pic:spPr>
                          <a:xfrm>
                            <a:off x="0" y="0"/>
                            <a:ext cx="4467225" cy="1304925"/>
                          </a:xfrm>
                          <a:prstGeom prst="rect">
                            <a:avLst/>
                          </a:prstGeom>
                        </pic:spPr>
                      </pic:pic>
                    </a:graphicData>
                  </a:graphic>
                </wp:inline>
              </w:drawing>
            </w:r>
          </w:p>
          <w:p w14:paraId="692C35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(1)该砖块的密度是多少？</w:t>
            </w:r>
          </w:p>
          <w:p w14:paraId="5D9ABC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(2)该砖块对电子秤秤盘表面的压强是多少？</w:t>
            </w:r>
          </w:p>
          <w:p w14:paraId="344562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他们选取这种规格的两块砖，一块砖平放（如图甲）、另一块砖竖放（如图乙）在水平地面上。将竖放砖块沿水平方向切成上下两部分，将上部分放在平放砖块上（如图丙），下部分不动（如图丁），已知图丙和图丁中砖块对地面的压强相等，则图丁中砖块的重力大小是多少？</w:t>
            </w:r>
          </w:p>
          <w:p w14:paraId="7B37B3A3">
            <w:pPr>
              <w:spacing w:line="360" w:lineRule="auto"/>
              <w:ind w:left="273" w:leftChars="130" w:right="0" w:firstLine="0" w:firstLineChars="0"/>
              <w:rPr>
                <w:rFonts w:hint="default" w:eastAsia="宋体"/>
                <w:lang w:val="en-US" w:eastAsia="zh-CN"/>
              </w:rPr>
            </w:pPr>
          </w:p>
          <w:p w14:paraId="34F9EF0E">
            <w:pPr>
              <w:spacing w:line="360" w:lineRule="auto"/>
              <w:ind w:left="273" w:leftChars="130" w:right="0" w:firstLine="0" w:firstLineChars="0"/>
              <w:rPr>
                <w:rFonts w:hint="default" w:eastAsia="宋体"/>
                <w:lang w:val="en-US" w:eastAsia="zh-CN"/>
              </w:rPr>
            </w:pPr>
          </w:p>
          <w:p w14:paraId="4CC390EA">
            <w:pPr>
              <w:spacing w:line="360" w:lineRule="auto"/>
              <w:ind w:left="273" w:leftChars="130" w:right="0" w:firstLine="0" w:firstLineChars="0"/>
              <w:rPr>
                <w:rFonts w:hint="default" w:eastAsia="宋体"/>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14499F8">
            <w:pPr>
              <w:spacing w:line="336" w:lineRule="auto"/>
              <w:jc w:val="left"/>
              <w:rPr>
                <w:rFonts w:hint="eastAsia" w:ascii="宋体" w:hAnsi="宋体"/>
                <w:color w:val="000000"/>
                <w:szCs w:val="21"/>
              </w:rPr>
            </w:pPr>
          </w:p>
          <w:p w14:paraId="46D8E0DA">
            <w:pPr>
              <w:spacing w:line="336" w:lineRule="auto"/>
              <w:jc w:val="left"/>
              <w:rPr>
                <w:rFonts w:hint="eastAsia" w:ascii="宋体" w:hAnsi="宋体"/>
                <w:color w:val="000000"/>
                <w:szCs w:val="21"/>
              </w:rPr>
            </w:pPr>
          </w:p>
          <w:p w14:paraId="3A074BC3">
            <w:pPr>
              <w:spacing w:line="336" w:lineRule="auto"/>
              <w:jc w:val="left"/>
              <w:rPr>
                <w:rFonts w:hint="eastAsia" w:ascii="宋体" w:hAnsi="宋体"/>
                <w:color w:val="000000"/>
                <w:szCs w:val="21"/>
              </w:rPr>
            </w:pPr>
          </w:p>
          <w:p w14:paraId="66A5D775">
            <w:pPr>
              <w:spacing w:line="336" w:lineRule="auto"/>
              <w:jc w:val="left"/>
              <w:rPr>
                <w:rFonts w:hint="eastAsia" w:ascii="宋体" w:hAnsi="宋体"/>
                <w:color w:val="000000"/>
                <w:szCs w:val="21"/>
              </w:rPr>
            </w:pPr>
          </w:p>
          <w:p w14:paraId="433BAF16">
            <w:pPr>
              <w:spacing w:line="336" w:lineRule="auto"/>
              <w:jc w:val="left"/>
              <w:rPr>
                <w:rFonts w:hint="eastAsia" w:ascii="宋体" w:hAnsi="宋体"/>
                <w:color w:val="000000"/>
                <w:szCs w:val="21"/>
              </w:rPr>
            </w:pPr>
          </w:p>
          <w:p w14:paraId="10E36CB3">
            <w:pPr>
              <w:spacing w:line="336" w:lineRule="auto"/>
              <w:jc w:val="left"/>
              <w:rPr>
                <w:rFonts w:hint="eastAsia" w:ascii="宋体" w:hAnsi="宋体"/>
                <w:color w:val="000000"/>
                <w:szCs w:val="21"/>
              </w:rPr>
            </w:pPr>
          </w:p>
          <w:p w14:paraId="509C4D07">
            <w:pPr>
              <w:spacing w:line="336" w:lineRule="auto"/>
              <w:jc w:val="left"/>
              <w:rPr>
                <w:rFonts w:hint="eastAsia" w:ascii="宋体" w:hAnsi="宋体"/>
                <w:color w:val="000000"/>
                <w:szCs w:val="21"/>
              </w:rPr>
            </w:pPr>
            <w:bookmarkStart w:id="0" w:name="_GoBack"/>
            <w:bookmarkEnd w:id="0"/>
          </w:p>
        </w:tc>
      </w:tr>
    </w:tbl>
    <w:p w14:paraId="438E236A">
      <w:pPr>
        <w:rPr>
          <w:rFonts w:hint="eastAsia" w:ascii="仿宋" w:hAnsi="仿宋" w:eastAsia="仿宋" w:cs="仿宋"/>
          <w:sz w:val="22"/>
          <w:szCs w:val="22"/>
          <w:highlight w:val="none"/>
          <w:lang w:val="en-US" w:eastAsia="zh-CN"/>
        </w:rPr>
      </w:pPr>
    </w:p>
    <w:p w14:paraId="0AD40C7D"/>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2"/>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1905" b="571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2"/>
                            <w:jc w:val="left"/>
                          </w:pPr>
                          <w:r>
                            <w:rPr>
                              <w:rFonts w:hint="eastAsia"/>
                            </w:rPr>
                            <w:t>让每一个孩子都能收获属于自己的成长，</w:t>
                          </w:r>
                        </w:p>
                        <w:p w14:paraId="1EA2428F">
                          <w:pPr>
                            <w:pStyle w:val="2"/>
                            <w:jc w:val="left"/>
                          </w:pPr>
                          <w:r>
                            <w:rPr>
                              <w:rFonts w:hint="eastAsia"/>
                            </w:rPr>
                            <w:t>让每一个家庭不再为孩子的教育而焦虑！</w:t>
                          </w:r>
                        </w:p>
                        <w:p w14:paraId="51E01B20">
                          <w:pPr>
                            <w:pStyle w:val="2"/>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2"/>
                      <w:jc w:val="left"/>
                    </w:pPr>
                    <w:r>
                      <w:rPr>
                        <w:rFonts w:hint="eastAsia"/>
                      </w:rPr>
                      <w:t>让每一个孩子都能收获属于自己的成长，</w:t>
                    </w:r>
                  </w:p>
                  <w:p w14:paraId="1EA2428F">
                    <w:pPr>
                      <w:pStyle w:val="2"/>
                      <w:jc w:val="left"/>
                    </w:pPr>
                    <w:r>
                      <w:rPr>
                        <w:rFonts w:hint="eastAsia"/>
                      </w:rPr>
                      <w:t>让每一个家庭不再为孩子的教育而焦虑！</w:t>
                    </w:r>
                  </w:p>
                  <w:p w14:paraId="51E01B20">
                    <w:pPr>
                      <w:pStyle w:val="2"/>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0160" b="1270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2"/>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B1AA74"/>
    <w:multiLevelType w:val="singleLevel"/>
    <w:tmpl w:val="DAB1AA74"/>
    <w:lvl w:ilvl="0" w:tentative="0">
      <w:start w:val="1"/>
      <w:numFmt w:val="decimal"/>
      <w:lvlText w:val="(%1)"/>
      <w:lvlJc w:val="left"/>
      <w:pPr>
        <w:tabs>
          <w:tab w:val="left" w:pos="312"/>
        </w:tabs>
      </w:pPr>
    </w:lvl>
  </w:abstractNum>
  <w:abstractNum w:abstractNumId="1">
    <w:nsid w:val="F0DCD8A4"/>
    <w:multiLevelType w:val="singleLevel"/>
    <w:tmpl w:val="F0DCD8A4"/>
    <w:lvl w:ilvl="0" w:tentative="0">
      <w:start w:val="1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B23302"/>
    <w:rsid w:val="36C941C4"/>
    <w:rsid w:val="38673C95"/>
    <w:rsid w:val="3A375204"/>
    <w:rsid w:val="3A543DA5"/>
    <w:rsid w:val="4B50680B"/>
    <w:rsid w:val="4C9646F1"/>
    <w:rsid w:val="4CEE62DB"/>
    <w:rsid w:val="64085A7D"/>
    <w:rsid w:val="7B22521E"/>
    <w:rsid w:val="7D447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2.png"/><Relationship Id="rId98" Type="http://schemas.openxmlformats.org/officeDocument/2006/relationships/image" Target="media/image51.wmf"/><Relationship Id="rId97" Type="http://schemas.openxmlformats.org/officeDocument/2006/relationships/oleObject" Target="embeddings/oleObject43.bin"/><Relationship Id="rId96" Type="http://schemas.openxmlformats.org/officeDocument/2006/relationships/image" Target="media/image50.png"/><Relationship Id="rId95" Type="http://schemas.openxmlformats.org/officeDocument/2006/relationships/image" Target="media/image49.png"/><Relationship Id="rId94" Type="http://schemas.openxmlformats.org/officeDocument/2006/relationships/oleObject" Target="embeddings/oleObject42.bin"/><Relationship Id="rId93" Type="http://schemas.openxmlformats.org/officeDocument/2006/relationships/image" Target="media/image48.png"/><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oleObject" Target="embeddings/oleObject2.bin"/><Relationship Id="rId89" Type="http://schemas.openxmlformats.org/officeDocument/2006/relationships/image" Target="media/image46.png"/><Relationship Id="rId88" Type="http://schemas.openxmlformats.org/officeDocument/2006/relationships/image" Target="media/image45.png"/><Relationship Id="rId87" Type="http://schemas.openxmlformats.org/officeDocument/2006/relationships/image" Target="media/image44.wmf"/><Relationship Id="rId86" Type="http://schemas.openxmlformats.org/officeDocument/2006/relationships/oleObject" Target="embeddings/oleObject39.bin"/><Relationship Id="rId85" Type="http://schemas.openxmlformats.org/officeDocument/2006/relationships/oleObject" Target="embeddings/oleObject38.bin"/><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3.wmf"/><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oleObject" Target="embeddings/oleObject32.bin"/><Relationship Id="rId74" Type="http://schemas.openxmlformats.org/officeDocument/2006/relationships/oleObject" Target="embeddings/oleObject31.bin"/><Relationship Id="rId73" Type="http://schemas.openxmlformats.org/officeDocument/2006/relationships/image" Target="media/image39.png"/><Relationship Id="rId72" Type="http://schemas.openxmlformats.org/officeDocument/2006/relationships/oleObject" Target="embeddings/oleObject30.bin"/><Relationship Id="rId71" Type="http://schemas.openxmlformats.org/officeDocument/2006/relationships/image" Target="media/image38.wmf"/><Relationship Id="rId70" Type="http://schemas.openxmlformats.org/officeDocument/2006/relationships/oleObject" Target="embeddings/oleObject29.bin"/><Relationship Id="rId7" Type="http://schemas.openxmlformats.org/officeDocument/2006/relationships/oleObject" Target="embeddings/oleObject1.bin"/><Relationship Id="rId69" Type="http://schemas.openxmlformats.org/officeDocument/2006/relationships/image" Target="media/image37.wmf"/><Relationship Id="rId68" Type="http://schemas.openxmlformats.org/officeDocument/2006/relationships/oleObject" Target="embeddings/oleObject28.bin"/><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oleObject" Target="embeddings/oleObject27.bin"/><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jpeg"/><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png"/><Relationship Id="rId17" Type="http://schemas.openxmlformats.org/officeDocument/2006/relationships/image" Target="media/image8.png"/><Relationship Id="rId168" Type="http://schemas.openxmlformats.org/officeDocument/2006/relationships/fontTable" Target="fontTable.xml"/><Relationship Id="rId167" Type="http://schemas.openxmlformats.org/officeDocument/2006/relationships/numbering" Target="numbering.xml"/><Relationship Id="rId166" Type="http://schemas.openxmlformats.org/officeDocument/2006/relationships/customXml" Target="../customXml/item1.xml"/><Relationship Id="rId165" Type="http://schemas.openxmlformats.org/officeDocument/2006/relationships/image" Target="media/image89.png"/><Relationship Id="rId164" Type="http://schemas.openxmlformats.org/officeDocument/2006/relationships/image" Target="media/image88.wmf"/><Relationship Id="rId163" Type="http://schemas.openxmlformats.org/officeDocument/2006/relationships/oleObject" Target="embeddings/oleObject72.bin"/><Relationship Id="rId162" Type="http://schemas.openxmlformats.org/officeDocument/2006/relationships/image" Target="media/image87.wmf"/><Relationship Id="rId161" Type="http://schemas.openxmlformats.org/officeDocument/2006/relationships/oleObject" Target="embeddings/oleObject71.bin"/><Relationship Id="rId160" Type="http://schemas.openxmlformats.org/officeDocument/2006/relationships/image" Target="media/image86.wmf"/><Relationship Id="rId16" Type="http://schemas.openxmlformats.org/officeDocument/2006/relationships/image" Target="media/image7.wmf"/><Relationship Id="rId159" Type="http://schemas.openxmlformats.org/officeDocument/2006/relationships/oleObject" Target="embeddings/oleObject70.bin"/><Relationship Id="rId158" Type="http://schemas.openxmlformats.org/officeDocument/2006/relationships/image" Target="media/image85.wmf"/><Relationship Id="rId157" Type="http://schemas.openxmlformats.org/officeDocument/2006/relationships/oleObject" Target="embeddings/oleObject69.bin"/><Relationship Id="rId156" Type="http://schemas.openxmlformats.org/officeDocument/2006/relationships/image" Target="media/image84.png"/><Relationship Id="rId155" Type="http://schemas.openxmlformats.org/officeDocument/2006/relationships/image" Target="media/image83.wmf"/><Relationship Id="rId154" Type="http://schemas.openxmlformats.org/officeDocument/2006/relationships/oleObject" Target="embeddings/oleObject68.bin"/><Relationship Id="rId153" Type="http://schemas.openxmlformats.org/officeDocument/2006/relationships/image" Target="media/image82.png"/><Relationship Id="rId152" Type="http://schemas.openxmlformats.org/officeDocument/2006/relationships/image" Target="media/image81.wmf"/><Relationship Id="rId151" Type="http://schemas.openxmlformats.org/officeDocument/2006/relationships/oleObject" Target="embeddings/oleObject67.bin"/><Relationship Id="rId150" Type="http://schemas.openxmlformats.org/officeDocument/2006/relationships/oleObject" Target="embeddings/oleObject66.bin"/><Relationship Id="rId15" Type="http://schemas.openxmlformats.org/officeDocument/2006/relationships/oleObject" Target="embeddings/oleObject5.bin"/><Relationship Id="rId149" Type="http://schemas.openxmlformats.org/officeDocument/2006/relationships/image" Target="media/image80.png"/><Relationship Id="rId148" Type="http://schemas.openxmlformats.org/officeDocument/2006/relationships/image" Target="media/image79.png"/><Relationship Id="rId147" Type="http://schemas.openxmlformats.org/officeDocument/2006/relationships/image" Target="media/image78.png"/><Relationship Id="rId146" Type="http://schemas.openxmlformats.org/officeDocument/2006/relationships/image" Target="media/image77.png"/><Relationship Id="rId145" Type="http://schemas.openxmlformats.org/officeDocument/2006/relationships/image" Target="media/image76.wmf"/><Relationship Id="rId144" Type="http://schemas.openxmlformats.org/officeDocument/2006/relationships/oleObject" Target="embeddings/oleObject65.bin"/><Relationship Id="rId143" Type="http://schemas.openxmlformats.org/officeDocument/2006/relationships/oleObject" Target="embeddings/oleObject64.bin"/><Relationship Id="rId142" Type="http://schemas.openxmlformats.org/officeDocument/2006/relationships/image" Target="media/image75.wmf"/><Relationship Id="rId141" Type="http://schemas.openxmlformats.org/officeDocument/2006/relationships/oleObject" Target="embeddings/oleObject63.bin"/><Relationship Id="rId140" Type="http://schemas.openxmlformats.org/officeDocument/2006/relationships/image" Target="media/image74.png"/><Relationship Id="rId14" Type="http://schemas.openxmlformats.org/officeDocument/2006/relationships/image" Target="media/image6.wmf"/><Relationship Id="rId139" Type="http://schemas.openxmlformats.org/officeDocument/2006/relationships/image" Target="media/image73.png"/><Relationship Id="rId138" Type="http://schemas.openxmlformats.org/officeDocument/2006/relationships/image" Target="media/image72.wmf"/><Relationship Id="rId137" Type="http://schemas.openxmlformats.org/officeDocument/2006/relationships/oleObject" Target="embeddings/oleObject62.bin"/><Relationship Id="rId136" Type="http://schemas.openxmlformats.org/officeDocument/2006/relationships/image" Target="media/image71.wmf"/><Relationship Id="rId135" Type="http://schemas.openxmlformats.org/officeDocument/2006/relationships/oleObject" Target="embeddings/oleObject61.bin"/><Relationship Id="rId134" Type="http://schemas.openxmlformats.org/officeDocument/2006/relationships/image" Target="media/image70.wmf"/><Relationship Id="rId133" Type="http://schemas.openxmlformats.org/officeDocument/2006/relationships/oleObject" Target="embeddings/oleObject60.bin"/><Relationship Id="rId132" Type="http://schemas.openxmlformats.org/officeDocument/2006/relationships/oleObject" Target="embeddings/oleObject59.bin"/><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oleObject" Target="embeddings/oleObject4.bin"/><Relationship Id="rId129" Type="http://schemas.openxmlformats.org/officeDocument/2006/relationships/oleObject" Target="embeddings/oleObject57.bin"/><Relationship Id="rId128" Type="http://schemas.openxmlformats.org/officeDocument/2006/relationships/image" Target="media/image68.png"/><Relationship Id="rId127" Type="http://schemas.openxmlformats.org/officeDocument/2006/relationships/image" Target="media/image67.png"/><Relationship Id="rId126" Type="http://schemas.openxmlformats.org/officeDocument/2006/relationships/oleObject" Target="embeddings/oleObject56.bin"/><Relationship Id="rId125" Type="http://schemas.openxmlformats.org/officeDocument/2006/relationships/image" Target="media/image66.wmf"/><Relationship Id="rId124" Type="http://schemas.openxmlformats.org/officeDocument/2006/relationships/oleObject" Target="embeddings/oleObject55.bin"/><Relationship Id="rId123" Type="http://schemas.openxmlformats.org/officeDocument/2006/relationships/oleObject" Target="embeddings/oleObject54.bin"/><Relationship Id="rId122" Type="http://schemas.openxmlformats.org/officeDocument/2006/relationships/image" Target="media/image65.png"/><Relationship Id="rId121" Type="http://schemas.openxmlformats.org/officeDocument/2006/relationships/oleObject" Target="embeddings/oleObject53.bin"/><Relationship Id="rId120" Type="http://schemas.openxmlformats.org/officeDocument/2006/relationships/oleObject" Target="embeddings/oleObject52.bin"/><Relationship Id="rId12" Type="http://schemas.openxmlformats.org/officeDocument/2006/relationships/image" Target="media/image5.wmf"/><Relationship Id="rId119" Type="http://schemas.openxmlformats.org/officeDocument/2006/relationships/image" Target="media/image64.wmf"/><Relationship Id="rId118" Type="http://schemas.openxmlformats.org/officeDocument/2006/relationships/oleObject" Target="embeddings/oleObject51.bin"/><Relationship Id="rId117" Type="http://schemas.openxmlformats.org/officeDocument/2006/relationships/image" Target="media/image63.png"/><Relationship Id="rId116" Type="http://schemas.openxmlformats.org/officeDocument/2006/relationships/image" Target="media/image62.wmf"/><Relationship Id="rId115" Type="http://schemas.openxmlformats.org/officeDocument/2006/relationships/oleObject" Target="embeddings/oleObject50.bin"/><Relationship Id="rId114" Type="http://schemas.openxmlformats.org/officeDocument/2006/relationships/image" Target="media/image61.wmf"/><Relationship Id="rId113" Type="http://schemas.openxmlformats.org/officeDocument/2006/relationships/oleObject" Target="embeddings/oleObject49.bin"/><Relationship Id="rId112" Type="http://schemas.openxmlformats.org/officeDocument/2006/relationships/image" Target="media/image60.wmf"/><Relationship Id="rId111" Type="http://schemas.openxmlformats.org/officeDocument/2006/relationships/oleObject" Target="embeddings/oleObject48.bin"/><Relationship Id="rId110" Type="http://schemas.openxmlformats.org/officeDocument/2006/relationships/image" Target="media/image59.png"/><Relationship Id="rId11" Type="http://schemas.openxmlformats.org/officeDocument/2006/relationships/oleObject" Target="embeddings/oleObject3.bin"/><Relationship Id="rId109" Type="http://schemas.openxmlformats.org/officeDocument/2006/relationships/image" Target="media/image58.wmf"/><Relationship Id="rId108" Type="http://schemas.openxmlformats.org/officeDocument/2006/relationships/oleObject" Target="embeddings/oleObject47.bin"/><Relationship Id="rId107" Type="http://schemas.openxmlformats.org/officeDocument/2006/relationships/image" Target="media/image57.wmf"/><Relationship Id="rId106" Type="http://schemas.openxmlformats.org/officeDocument/2006/relationships/oleObject" Target="embeddings/oleObject46.bin"/><Relationship Id="rId105" Type="http://schemas.openxmlformats.org/officeDocument/2006/relationships/image" Target="media/image56.wmf"/><Relationship Id="rId104" Type="http://schemas.openxmlformats.org/officeDocument/2006/relationships/oleObject" Target="embeddings/oleObject45.bin"/><Relationship Id="rId103" Type="http://schemas.openxmlformats.org/officeDocument/2006/relationships/image" Target="media/image55.png"/><Relationship Id="rId102" Type="http://schemas.openxmlformats.org/officeDocument/2006/relationships/image" Target="media/image54.wmf"/><Relationship Id="rId101" Type="http://schemas.openxmlformats.org/officeDocument/2006/relationships/image" Target="media/image53.wmf"/><Relationship Id="rId100" Type="http://schemas.openxmlformats.org/officeDocument/2006/relationships/oleObject" Target="embeddings/oleObject44.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2026-01-06T05:25:57Z</dcterms:created>
  <dc:creator>Lenovo</dc:creator>
  <cp:lastModifiedBy>君记放變。</cp:lastModifiedBy>
  <dcterms:modified xsi:type="dcterms:W3CDTF">2026-01-06T07:59:07Z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eyJoZGlkIjoiYzFlYzU0ZWY2OTk0M2IwOGI2OGY0MWEzNDNiOWM4ODYiLCJ1c2VySWQiOiI1MTg0ODUxMjAifQ==</vt:lpwstr>
  </property>
  <property fmtid="{D5CDD505-2E9C-101B-9397-08002B2CF9AE}" pid="4" name="ICV">
    <vt:lpwstr>2B73B389D96241B4A341E9CEDAE2C41F_12</vt:lpwstr>
  </property>
</Properties>
</file>