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E6FD741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严淳雅</w:t>
            </w:r>
          </w:p>
        </w:tc>
        <w:tc>
          <w:tcPr>
            <w:tcW w:w="2660" w:type="dxa"/>
            <w:vAlign w:val="center"/>
          </w:tcPr>
          <w:p w14:paraId="63A1AC62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2026.5.10</w:t>
            </w:r>
          </w:p>
        </w:tc>
        <w:tc>
          <w:tcPr>
            <w:tcW w:w="2660" w:type="dxa"/>
            <w:vAlign w:val="center"/>
          </w:tcPr>
          <w:p w14:paraId="74CDCCCE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8：40-10：0</w:t>
            </w:r>
            <w:bookmarkStart w:id="8" w:name="_GoBack"/>
            <w:bookmarkEnd w:id="8"/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0</w:t>
            </w:r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DDE7CB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6ED6F619">
            <w:pPr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万晓忆</w:t>
            </w: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</w:pPr>
          </w:p>
        </w:tc>
      </w:tr>
      <w:bookmarkEnd w:id="0"/>
    </w:tbl>
    <w:p w14:paraId="0BDECE3F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B6F6456">
            <w:pPr>
              <w:pStyle w:val="12"/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color w:val="000000"/>
                <w:szCs w:val="21"/>
              </w:rPr>
              <w:t>液体压强</w:t>
            </w:r>
          </w:p>
          <w:p w14:paraId="0A09D924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液体压强产生的原因：液体受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重力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作用且具有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流动性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</w:t>
            </w:r>
          </w:p>
          <w:p w14:paraId="4644A76E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液体压强的测量：使用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压强计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</w:t>
            </w:r>
          </w:p>
          <w:p w14:paraId="67E1FFAD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液体压强的规律：(1)液体对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容器底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和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侧壁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都有压强，液体内部向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各个方向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都有压强；(2)在同一深度，液体向各个方向的压强都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相等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；(3)液体的压强随深度的增加而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增大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；(4)相同高度，不同液体的压强与液体的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密度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有关。</w:t>
            </w:r>
          </w:p>
          <w:p w14:paraId="5FB1BBB1">
            <w:pPr>
              <w:autoSpaceDE w:val="0"/>
              <w:adjustRightInd w:val="0"/>
              <w:snapToGrid w:val="0"/>
              <w:spacing w:line="360" w:lineRule="auto"/>
              <w:ind w:firstLine="422" w:firstLineChars="200"/>
              <w:jc w:val="center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1026160" cy="886460"/>
                  <wp:effectExtent l="0" t="0" r="2540" b="2540"/>
                  <wp:docPr id="37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5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16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 xml:space="preserve">              </w:t>
            </w:r>
          </w:p>
          <w:p w14:paraId="1741ECA9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textAlignment w:val="center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液体压强公式：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552450" cy="209550"/>
                  <wp:effectExtent l="0" t="0" r="0" b="0"/>
                  <wp:docPr id="38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5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。其中，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152400" cy="171450"/>
                  <wp:effectExtent l="0" t="0" r="0" b="0"/>
                  <wp:docPr id="42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5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是液体密度，单位是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457200" cy="228600"/>
                  <wp:effectExtent l="0" t="0" r="0" b="0"/>
                  <wp:docPr id="43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5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；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857250" cy="209550"/>
                  <wp:effectExtent l="0" t="0" r="0" b="0"/>
                  <wp:docPr id="44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；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133350" cy="184150"/>
                  <wp:effectExtent l="0" t="0" r="0" b="0"/>
                  <wp:docPr id="45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5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是液体内部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某位置到液面的高度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</w:t>
            </w:r>
          </w:p>
          <w:p w14:paraId="7A246CFE">
            <w:p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注意：液体的压强只与液体的密度和液体的深度有关，而与液体的质量、体积、重力、容器的底面积、容器形状均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无关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</w:t>
            </w:r>
          </w:p>
          <w:p w14:paraId="2917FF84">
            <w:pPr>
              <w:numPr>
                <w:ilvl w:val="0"/>
                <w:numId w:val="1"/>
              </w:num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连通器：</w:t>
            </w:r>
          </w:p>
          <w:p w14:paraId="1393F5B1">
            <w:pPr>
              <w:numPr>
                <w:ilvl w:val="0"/>
                <w:numId w:val="3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定义：上端开口，下部相连通的容器。</w:t>
            </w:r>
          </w:p>
          <w:p w14:paraId="0A77A384">
            <w:pPr>
              <w:numPr>
                <w:ilvl w:val="0"/>
                <w:numId w:val="3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原理：连通器里装同一种液体且液体不流动时，各容器的液面保持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相平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</w:t>
            </w:r>
          </w:p>
          <w:p w14:paraId="1888AA05">
            <w:pPr>
              <w:numPr>
                <w:ilvl w:val="0"/>
                <w:numId w:val="3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 xml:space="preserve">连通器的应用：茶壶、锅炉水位计、乳牛自动喂水器、船闸等都是根据连通器的原理来工作的。                </w:t>
            </w:r>
          </w:p>
          <w:p w14:paraId="40589BDA">
            <w:pPr>
              <w:autoSpaceDE w:val="0"/>
              <w:adjustRightInd w:val="0"/>
              <w:snapToGrid w:val="0"/>
              <w:spacing w:line="360" w:lineRule="auto"/>
              <w:ind w:left="420" w:left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 xml:space="preserve">                                  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1022350" cy="1060450"/>
                  <wp:effectExtent l="0" t="0" r="6350" b="6350"/>
                  <wp:docPr id="46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3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4E13CADB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考点01：液体压强的概念和特点</w:t>
            </w:r>
          </w:p>
          <w:p w14:paraId="685A2021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>（2023春•朝阳区校级期中）学生在观察某次演示实验时，看到了如图所示的情景，用细线吊着一个长方体铁块，铁块从下表面与液面刚刚接触开始，缓慢下放至图中虚线位置，此过程铁块下表面始终与液面平行，在图中能大致反映铁块下降过程中，容器底部所受液体压强p与铁块下表面浸入液体深度h关系的图像是（　　）（液体始终未从杯中溢出）</w:t>
            </w:r>
          </w:p>
          <w:p w14:paraId="648F7365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704850" cy="867410"/>
                  <wp:effectExtent l="0" t="0" r="11430" b="1270"/>
                  <wp:docPr id="58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867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4AC8A0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106170" cy="1164590"/>
                  <wp:effectExtent l="0" t="0" r="6350" b="8890"/>
                  <wp:docPr id="36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170" cy="1164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173480" cy="1109345"/>
                  <wp:effectExtent l="0" t="0" r="0" b="3175"/>
                  <wp:docPr id="57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480" cy="1109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45FF8149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200785" cy="1100455"/>
                  <wp:effectExtent l="0" t="0" r="3175" b="12065"/>
                  <wp:docPr id="66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785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219200" cy="1146175"/>
                  <wp:effectExtent l="0" t="0" r="0" b="12065"/>
                  <wp:docPr id="59" name="图片 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146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8AB1A4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考点02：液体压强的比较大小</w:t>
            </w:r>
          </w:p>
          <w:p w14:paraId="0BCDBE04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 xml:space="preserve">（2023春•渝北区校级月考）密闭的容器中装有一定量的水，静置在水平桌面上（如图甲所示），若把该容器倒放在水平桌面上（如图乙所示），那么水对容器底的压强将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，容器对水平桌面的压强将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，水对容器底的压力将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 xml:space="preserve">，容器对水平桌面的压力将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>。（均选填“变大”“变小”或“不变”）</w:t>
            </w:r>
          </w:p>
          <w:p w14:paraId="6EFF6655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100455" cy="829310"/>
                  <wp:effectExtent l="0" t="0" r="12065" b="8890"/>
                  <wp:docPr id="61" name="图片 1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1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0455" cy="829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8E54E6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考点03：探究液体内部的压强</w:t>
            </w:r>
          </w:p>
          <w:p w14:paraId="105BB64E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>（2023•怀化三模）小明想探究影响液体内部压强的因素。如图所示，水平桌面上有一个调好的微小压强计和装有不同种液体的甲、乙两个圆柱形容器。他将压强计探头放入甲容器的液体内A点，压强计U形管两侧液面高度差为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；将压强计探头放入乙容器的液体内B点，压强计U形管两侧液面高度差为h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；h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＞h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，两容器内液面相平。下列说法正确的是（　　）</w:t>
            </w:r>
          </w:p>
          <w:p w14:paraId="296D820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145665" cy="1100455"/>
                  <wp:effectExtent l="0" t="0" r="3175" b="12065"/>
                  <wp:docPr id="62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665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2279D8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A．液体内A点的深度小于液体内B点的深度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6AA946DB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B．此实验现象说明液体内部压强与液体密度有关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7B103545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C．液体内A点的压强一定大于液体内B点的压强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7D87F9E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D．甲容器中液体的密度一定大于乙容器中液体的密度</w:t>
            </w:r>
          </w:p>
          <w:p w14:paraId="00A3CD84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考点04：液体压强的计算以及公式的应用</w:t>
            </w:r>
          </w:p>
          <w:p w14:paraId="270FE632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 xml:space="preserve">（2023春•定西期末）将一瓶未装满的矿泉水先正立放置在水平桌面上，再倒立放置，如图所示，则正立放置时水对瓶底的压强是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 xml:space="preserve">Pa；若瓶中的水受到的重力为G，倒立时水对瓶盖的压力为F，则F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　</w:t>
            </w:r>
            <w:r>
              <w:rPr>
                <w:rFonts w:hint="eastAsia" w:ascii="宋体" w:hAnsi="宋体" w:cs="宋体"/>
                <w:szCs w:val="21"/>
              </w:rPr>
              <w:t>G（选填“＞”、“＝”或“＜”）。（ρ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＝1×10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，g取10N/kg）</w:t>
            </w:r>
          </w:p>
          <w:p w14:paraId="27FECA35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465705" cy="1344295"/>
                  <wp:effectExtent l="0" t="0" r="3175" b="12065"/>
                  <wp:docPr id="69" name="图片 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5705" cy="1344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464DBB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考点05：连通器原理</w:t>
            </w:r>
          </w:p>
          <w:p w14:paraId="4720EA75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>（2023秋•闵行区期末）下列实例中，主要应用连通器原理工作的是（　　）</w:t>
            </w:r>
          </w:p>
          <w:p w14:paraId="54CF5728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A．液位计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B．离心式水泵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14F6C67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C．注射器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D．滑雪板</w:t>
            </w:r>
          </w:p>
          <w:p w14:paraId="4B552D39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考点06：利用平衡法求液体密度</w:t>
            </w:r>
          </w:p>
          <w:p w14:paraId="1DB4B130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>（2023春•碑林区校级月考）某实验小组用如图所示的实验装置来测量液体的密度。将一个带有阀门的三通U形管倒置在两个装有液体的容器中，用抽气机对U形管向外抽气，再关闭阀门K。已知左边液体的密度为ρ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，左右两边液柱高度分别为h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、h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，设右边液体密度为ρ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，则下列说法正确的是（　　）</w:t>
            </w:r>
          </w:p>
          <w:p w14:paraId="37FE41E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724025" cy="1933575"/>
                  <wp:effectExtent l="0" t="0" r="13335" b="1905"/>
                  <wp:docPr id="8" name="图片 4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93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31F422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A．实验中必须将U形管内抽成真空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076F9A51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B．若将U形管倾斜，左右两边液柱高度差不会改变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5F7FC05C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C．右边液体的密度ρ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＝ρ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position w:val="-30"/>
                <w:szCs w:val="21"/>
              </w:rPr>
              <w:drawing>
                <wp:inline distT="0" distB="0" distL="114300" distR="114300">
                  <wp:extent cx="209550" cy="438150"/>
                  <wp:effectExtent l="0" t="0" r="3810" b="3810"/>
                  <wp:docPr id="25" name="图片 4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4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4A3B017B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  <w:r>
              <w:rPr>
                <w:rFonts w:hint="eastAsia" w:ascii="宋体" w:hAnsi="宋体" w:cs="宋体"/>
                <w:szCs w:val="21"/>
              </w:rPr>
              <w:t>D．两侧液体密度大小关系为：ρ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＜ρ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</w:p>
          <w:p w14:paraId="66EF66A1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17C886B2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6B150C5D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34AA00EE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33D902C5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137CE656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11697C03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491453A2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5ABE1A70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3D815152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71A0C42D">
            <w:pPr>
              <w:spacing w:line="360" w:lineRule="auto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D6AEAFE">
            <w:pPr>
              <w:pStyle w:val="3"/>
              <w:rPr>
                <w:rFonts w:hint="default" w:ascii="Times New Roman" w:hAnsi="Times New Roman" w:cs="Times New Roman" w:eastAsiaTheme="majorEastAsia"/>
                <w:b/>
                <w:bCs/>
                <w:sz w:val="24"/>
                <w:szCs w:val="28"/>
                <w:lang w:val="en-US" w:eastAsia="zh-CN"/>
              </w:rPr>
            </w:pPr>
            <w:bookmarkStart w:id="1" w:name="_Toc200032099"/>
            <w:bookmarkStart w:id="2" w:name="_Toc492"/>
            <w:r>
              <w:rPr>
                <w:rFonts w:hint="default" w:ascii="Times New Roman" w:hAnsi="Times New Roman" w:cs="Times New Roman"/>
                <w:b/>
                <w:bCs/>
                <w:sz w:val="24"/>
                <w:szCs w:val="28"/>
              </w:rPr>
              <w:t>一、</w:t>
            </w:r>
            <w:bookmarkEnd w:id="1"/>
            <w:r>
              <w:rPr>
                <w:rFonts w:hint="eastAsia" w:ascii="Times New Roman" w:hAnsi="Times New Roman" w:cs="Times New Roman"/>
                <w:b/>
                <w:bCs/>
                <w:sz w:val="24"/>
                <w:szCs w:val="28"/>
                <w:lang w:val="en-US" w:eastAsia="zh-CN"/>
              </w:rPr>
              <w:t>探究液体压强与哪些因素有关</w:t>
            </w:r>
            <w:bookmarkEnd w:id="2"/>
          </w:p>
          <w:p w14:paraId="2A8B513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1．实践小组用如图所示的装置，探究液体压强与哪些因素有关，并提出如下猜想：</w:t>
            </w:r>
          </w:p>
          <w:p w14:paraId="2799E27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猜想1：液体压强可能与深度有关。</w:t>
            </w:r>
          </w:p>
          <w:p w14:paraId="32A163C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猜想2：液体压强可能与液体的密度有关。</w:t>
            </w:r>
          </w:p>
          <w:p w14:paraId="56785C0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086100" cy="1009650"/>
                  <wp:effectExtent l="0" t="0" r="0" b="6350"/>
                  <wp:docPr id="100003" name="图片 100003" descr="@@@a6ddf262-8988-4cc1-9969-eb9fff624d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a6ddf262-8988-4cc1-9969-eb9fff624d6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82976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(1)实验前，用手指轻压金属盒上的橡皮膜，如图甲所示，观察到U形管两侧液面发生变化，则压强计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（选填“漏气”或“不漏气”）。此时，压强计的U形管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（选填“属于”或“不属于”）连通器。</w:t>
            </w:r>
          </w:p>
          <w:p w14:paraId="27660D7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(2)实验中，通过观察U形管两侧液面的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来显示液体内部压强的大小。</w:t>
            </w:r>
          </w:p>
          <w:p w14:paraId="3E31ABE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(3)利用器材进行实验，比较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（选填“乙和丙”“乙和丁”或“丙和丁”）两图，可探究猜想2是否正确。</w:t>
            </w:r>
          </w:p>
          <w:p w14:paraId="63B152E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(4)探究猜想1的过程中，为了使结论更具有普遍性，请写出一种做法：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754F94E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2．如图所示，在“探究液体内部压强的特点”的实验中。</w:t>
            </w:r>
          </w:p>
          <w:p w14:paraId="4277C1E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924425" cy="1295400"/>
                  <wp:effectExtent l="0" t="0" r="3175" b="0"/>
                  <wp:docPr id="100005" name="图片 100005" descr="@@@69928267-c147-4a0f-b867-f8e2699ac7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69928267-c147-4a0f-b867-f8e2699ac7a6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42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1C91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(1)将压强计探头放进盛水容器中，探头的橡皮膜受到水的压强会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（选填“内凹”或“外凸”）。</w:t>
            </w:r>
          </w:p>
          <w:p w14:paraId="097028E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(2)如图甲、乙、丙所示，将压强计的探头放在水中的同一深度处，使橡皮膜朝向不同的方向，观察到U形管内液面高度差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（选填“不改变”或“改变”）；</w:t>
            </w:r>
          </w:p>
          <w:p w14:paraId="4A45D46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(3)若要探究液体压强与深度的关系，应根据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两个图的实验现象进行对比；</w:t>
            </w:r>
          </w:p>
          <w:p w14:paraId="6075198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(4)为了探究液体压强与液体密度的关系，该同学用水和盐水，利用图戊所示的装置进行实验，若橡皮膜出现图示情况，说明隔板左侧的液体对橡皮膜压强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（选填“大于”“小于”或“等于”）隔板右侧的液体对橡皮膜压强，则隔板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（选填“左”或“右”）侧的液体是盐水。</w:t>
            </w:r>
          </w:p>
          <w:p w14:paraId="107B806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3．在“探究影响液体内部压强的因素”的实验中，小明进行了大胆猜想：</w:t>
            </w:r>
          </w:p>
          <w:p w14:paraId="45809F1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猜想1：液体内部的压强大小可能与方向有关；</w:t>
            </w:r>
          </w:p>
          <w:p w14:paraId="724E967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猜想2：液体内部的压强大小可能与液体深度有关；</w:t>
            </w:r>
          </w:p>
          <w:p w14:paraId="5700A4F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猜想3：液体内部的压强大小可能与液体的密度有关。</w:t>
            </w:r>
          </w:p>
          <w:p w14:paraId="669A89E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为验证以上猜想是否正确，小明进行了如图的实验，请回答下列问题：</w:t>
            </w:r>
          </w:p>
          <w:p w14:paraId="777B9F6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472565"/>
                  <wp:effectExtent l="0" t="0" r="6985" b="635"/>
                  <wp:docPr id="100007" name="图片 100007" descr="@@@6479ec53-b336-4c48-a465-a1726f3c9a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6479ec53-b336-4c48-a465-a1726f3c9ac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47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9145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(1)实验前，小明观察到U形管两侧液面不在同一水平高度，应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；用手轻轻按压金属盒上的橡皮膜时，发现U形管中液面发生明显变化，说明该装置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189FA74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(2)实验中通过观察U形管压强计两侧液面的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来比较液体压强大小；</w:t>
            </w:r>
          </w:p>
          <w:p w14:paraId="7813BF2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(3)由甲、乙两组实验，可得出结论：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574EC6A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(4)进行乙、丙两组实验，是为了探究液体内部压强大小与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的关系；</w:t>
            </w:r>
          </w:p>
          <w:p w14:paraId="4647A2B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(5)比较乙、丁两组实验，能初步得出液体内部压强与液体密度有关的结论吗？为什么？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</w:p>
          <w:p w14:paraId="6D78B65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(6)完成以上实验后，小明想到“液体内部的压强大小还可能与容器形状有关”，针对此猜想，请帮他设计实验方案进行探究：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73419A5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4．如图是小李用压强计“探究液体压强与哪些因素有关”的实验装置。</w:t>
            </w:r>
          </w:p>
          <w:p w14:paraId="1F25712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285240"/>
                  <wp:effectExtent l="0" t="0" r="6985" b="10160"/>
                  <wp:docPr id="100009" name="图片 100009" descr="@@@2045b84f-57d0-4b8a-a8b7-888e7c548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2045b84f-57d0-4b8a-a8b7-888e7c548236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28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C468E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(1)实验中，液体内部压强的大小通过观察U形管中液面的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来反映；实验所用探头的金属盒上的橡皮膜应选用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（选填“薄”或“厚”）一些的较好；</w:t>
            </w:r>
          </w:p>
          <w:p w14:paraId="5D57330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(2)在使用压强计前，发现U形管左右两侧的水面有一定的高度差，如图甲所示，其调节的方法是______（选填“A”或“B”），使U形管左右两侧的水面相平；</w:t>
            </w:r>
          </w:p>
          <w:p w14:paraId="73C7089E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A．将右侧支管中高出的水倒出；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B．取下软管重新安装。</w:t>
            </w:r>
          </w:p>
          <w:p w14:paraId="6DCE5BE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(3)比较图乙和图丙，可以得到结论：液体密度相同时，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，液体产生的压强越大；</w:t>
            </w:r>
          </w:p>
          <w:p w14:paraId="3B69D2F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(4)在图乙中，固定探头的橡皮膜在水中的深度不变，使橡皮膜处于向上、向下、向左、向右等方位时，U形管中液面高度差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（选填“不变”或“改变”）；</w:t>
            </w:r>
          </w:p>
          <w:p w14:paraId="01F158D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(5)若保持丙图中探头的位置不变，将一杯浓盐水倒入烧杯中搅匀后，发现U形管两侧液面高度差变大。小李由此得出结论：在同一深度，液体的密度越大，其内部的压强越大，你认为他的结论是否可靠？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，原因是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4A498BC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(6)如图戊是小福自制的一个简易压强计，将该压强计浸入水中，橡皮膜会向内凹；增加压强计在水中的深度，细玻璃管中的液柱会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（选填“上升”或“下降”）。</w:t>
            </w:r>
          </w:p>
          <w:p w14:paraId="7467145D">
            <w:pPr>
              <w:pStyle w:val="3"/>
              <w:rPr>
                <w:rFonts w:hint="default" w:ascii="Times New Roman" w:hAnsi="Times New Roman" w:cs="Times New Roman" w:eastAsiaTheme="majorEastAsia"/>
                <w:sz w:val="21"/>
                <w:lang w:val="en-US" w:eastAsia="zh-CN"/>
              </w:rPr>
            </w:pPr>
            <w:bookmarkStart w:id="3" w:name="_Toc19117"/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二</w:t>
            </w:r>
            <w:r>
              <w:rPr>
                <w:rFonts w:hint="default" w:ascii="Times New Roman" w:hAnsi="Times New Roman" w:cs="Times New Roman"/>
                <w:sz w:val="24"/>
                <w:szCs w:val="28"/>
              </w:rPr>
              <w:t>、</w:t>
            </w:r>
            <w:r>
              <w:rPr>
                <w:rFonts w:hint="eastAsia" w:ascii="Times New Roman" w:hAnsi="Times New Roman" w:cs="Times New Roman"/>
                <w:sz w:val="24"/>
                <w:szCs w:val="28"/>
                <w:lang w:val="en-US" w:eastAsia="zh-CN"/>
              </w:rPr>
              <w:t>液体压强的特点及应用</w:t>
            </w:r>
            <w:bookmarkEnd w:id="3"/>
          </w:p>
          <w:p w14:paraId="7A77A8B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5．汽车无论是不慎驶入水中还是遇雨被淹，乘客都应立刻开门逃生，防止水变深导致车门难以推开，原因是：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。如图所示，汽车不慎被淹，在车门下距水面0.3m深的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rPr>
                <w:sz w:val="21"/>
              </w:rPr>
              <w:t>点处水的压强为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Pa。（</w:t>
            </w:r>
            <w:r>
              <w:object>
                <v:shape id="_x0000_i1027" o:spt="75" alt="eqId23fb78bd2eddc741e46fb060d92141d7" type="#_x0000_t75" style="height:17.95pt;width:91.45pt;" o:ole="t" filled="f" o:preferrelative="t" stroked="f" coordsize="21600,21600">
                  <v:path/>
                  <v:fill on="f" focussize="0,0"/>
                  <v:stroke on="f" joinstyle="miter"/>
                  <v:imagedata r:id="rId28" o:title="eqId23fb78bd2eddc741e46fb060d92141d7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5" r:id="rId27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取10N/kg）</w:t>
            </w:r>
          </w:p>
          <w:p w14:paraId="35286A29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14475" cy="1143000"/>
                  <wp:effectExtent l="0" t="0" r="0" b="0"/>
                  <wp:docPr id="100011" name="图片 100011" descr="@@@2c2e7b69f24f413e8b28c08a28f36c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2c2e7b69f24f413e8b28c08a28f36ce8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7B8C7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6．如图所示，拦河坝修建时都是下宽上窄的形状，主要考虑到水对坝体侧面会产生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，并且随深度的增加而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54F3E5D3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57350" cy="790575"/>
                  <wp:effectExtent l="0" t="0" r="6350" b="9525"/>
                  <wp:docPr id="100013" name="图片 100013" descr="@@@d34fb1f3-5f79-4db4-849d-f918d567cb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d34fb1f3-5f79-4db4-849d-f918d567cb38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D682A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7．如图所示，注满水的无盖可乐瓶的侧壁开了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两个小孔，根据水流情况可得出液体压强随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增加而增大；随着水不断喷出，可乐瓶底部受到的水的压强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（选填“变大”“变小”或“不变”）。</w:t>
            </w:r>
          </w:p>
          <w:p w14:paraId="1D29CF05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23975" cy="1000125"/>
                  <wp:effectExtent l="0" t="0" r="9525" b="3175"/>
                  <wp:docPr id="100015" name="图片 100015" descr="@@@e1c586b7-1d53-4f33-98a3-ddaf74c657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e1c586b7-1d53-4f33-98a3-ddaf74c657f3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9C48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8．桌面上的烧杯盛有半杯浓盐水，如果再向烧杯内加水，则溶液对烧杯底部的压强将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，盐水的密度将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，加水前后，深度都为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的某处受到的液体压强将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（选填“变小”、“变大”或“不变”）。</w:t>
            </w:r>
          </w:p>
          <w:p w14:paraId="6DB9D60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9．如图甲所示，在手上套上保鲜袋慢慢伸入水中，随着手进入水中深度的增加，塑料膜与手贴合得越来越紧密，此现象说明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；图乙所示是海浪上下波动的图形，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点某次海浪达到的最高点，则水底石头表面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点受到水的压强即将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（选填“减小”“不变”“增大”）。</w:t>
            </w:r>
          </w:p>
          <w:p w14:paraId="699F0D43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543175" cy="1247775"/>
                  <wp:effectExtent l="0" t="0" r="9525" b="9525"/>
                  <wp:docPr id="100017" name="图片 100017" descr="@@@dbf09cf9-13b8-4fb8-8d01-564b010a99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dbf09cf9-13b8-4fb8-8d01-564b010a993b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D214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10</w:t>
            </w:r>
            <w:r>
              <w:rPr>
                <w:sz w:val="21"/>
              </w:rPr>
              <w:t>．小明是一名潜水爱好者，他在游泳池中训练时，以下说法正确的是（　　）</w:t>
            </w:r>
          </w:p>
          <w:p w14:paraId="55340622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14575" cy="1285875"/>
                  <wp:effectExtent l="0" t="0" r="9525" b="9525"/>
                  <wp:docPr id="100039" name="图片 100039" descr="@@@dfbe7bf2-9012-4f02-9581-3b5e42a3bc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dfbe7bf2-9012-4f02-9581-3b5e42a3bcea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01CA6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A．小明上浮过程中，所受水的压强不变</w:t>
            </w:r>
          </w:p>
          <w:p w14:paraId="2852131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B．小明缓慢下潜的过程中，所受水的压强变小</w:t>
            </w:r>
          </w:p>
          <w:p w14:paraId="7FC2F5A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C．同一深度处，水对泳池四周墙壁的压强大小相同</w:t>
            </w:r>
          </w:p>
          <w:p w14:paraId="1EE3E26B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D．将水池中的水逐渐放空的过程中，池底受到水的压力变大</w:t>
            </w:r>
          </w:p>
          <w:p w14:paraId="084223B3">
            <w:pPr>
              <w:pStyle w:val="3"/>
              <w:rPr>
                <w:rFonts w:hint="default" w:ascii="Times New Roman" w:hAnsi="Times New Roman" w:cs="Times New Roman" w:eastAsiaTheme="majorEastAsia"/>
                <w:sz w:val="21"/>
                <w:lang w:val="en-US" w:eastAsia="zh-CN"/>
              </w:rPr>
            </w:pPr>
            <w:bookmarkStart w:id="4" w:name="_Toc6779"/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三</w:t>
            </w:r>
            <w:r>
              <w:rPr>
                <w:rFonts w:hint="default" w:ascii="Times New Roman" w:hAnsi="Times New Roman" w:cs="Times New Roman"/>
                <w:sz w:val="24"/>
                <w:szCs w:val="28"/>
              </w:rPr>
              <w:t>、</w:t>
            </w:r>
            <w:r>
              <w:rPr>
                <w:rFonts w:hint="eastAsia" w:ascii="Times New Roman" w:hAnsi="Times New Roman" w:cs="Times New Roman"/>
                <w:sz w:val="24"/>
                <w:szCs w:val="28"/>
                <w:lang w:val="en-US" w:eastAsia="zh-CN"/>
              </w:rPr>
              <w:t>液体压强公式的简单应用</w:t>
            </w:r>
            <w:bookmarkEnd w:id="4"/>
          </w:p>
          <w:p w14:paraId="3B2A256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1</w:t>
            </w:r>
            <w:r>
              <w:rPr>
                <w:sz w:val="21"/>
              </w:rPr>
              <w:t>．潜水员在水下作业时，需要根据作业深度使用不同的潜水服及设备，如图所示。潜水员在海面下500m作业时需要穿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 xml:space="preserve">（选填“橡胶潜水服”或“抗压潜水服”），此时所受海水的压强为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 xml:space="preserve">Pa；潜水员在不同海域下潜时，海水的密度越大，在同一深度处受到海水的压强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 xml:space="preserve"> （选填“越大”“越小”或“不变”）。（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冰</w:t>
            </w:r>
            <w:r>
              <w:rPr>
                <w:sz w:val="21"/>
              </w:rPr>
              <w:t>=1 .01×10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取10Nkg）</w:t>
            </w:r>
          </w:p>
          <w:p w14:paraId="78971928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66900" cy="1724025"/>
                  <wp:effectExtent l="0" t="0" r="0" b="3175"/>
                  <wp:docPr id="100019" name="图片 100019" descr="@@@3958ba76-5dbc-4de4-9a7b-26d0b6edb9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3958ba76-5dbc-4de4-9a7b-26d0b6edb94d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5BF2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2</w:t>
            </w:r>
            <w:r>
              <w:rPr>
                <w:sz w:val="21"/>
              </w:rPr>
              <w:t>．如图所示，在两端开口的玻璃管下端紧贴一轻质薄塑料片，将玻璃管下端浸入水面下0.5m深处，然后沿管壁慢慢注入酒精（密度</w:t>
            </w:r>
            <w:r>
              <w:object>
                <v:shape id="_x0000_i1028" o:spt="75" alt="eqId608ebcf542f1094a87a1a1b7ff7622b0" type="#_x0000_t75" style="height:15.7pt;width:67.75pt;" o:ole="t" filled="f" o:preferrelative="t" stroked="f" coordsize="21600,21600">
                  <v:path/>
                  <v:fill on="f" focussize="0,0"/>
                  <v:stroke on="f" joinstyle="miter"/>
                  <v:imagedata r:id="rId36" o:title="eqId608ebcf542f1094a87a1a1b7ff7622b0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6" r:id="rId35">
                  <o:LockedField>false</o:LockedField>
                </o:OLEObject>
              </w:object>
            </w:r>
            <w:r>
              <w:rPr>
                <w:sz w:val="21"/>
              </w:rPr>
              <w:t>），当管中的酒精液面与管外的水面相平时，塑料片受到酒精的压强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（选填“&lt;”“=”或“&gt;”）水的压强。向玻璃管中继续注入深度为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m的酒精，塑料片恰好脱落。</w:t>
            </w:r>
          </w:p>
          <w:p w14:paraId="7976B7E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43100" cy="1352550"/>
                  <wp:effectExtent l="0" t="0" r="0" b="6350"/>
                  <wp:docPr id="100021" name="图片 100021" descr="@@@8bdaa26c51c54fdfbda5a850be761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8bdaa26c51c54fdfbda5a850be761110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BF3A6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3</w:t>
            </w:r>
            <w:r>
              <w:rPr>
                <w:sz w:val="21"/>
              </w:rPr>
              <w:t>．如图所示，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点受到的液体压强为4000Pa，则该液体的密度为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object>
                <v:shape id="_x0000_i1029" o:spt="75" alt="eqId275bb2a73e9f9ae3f8074649c471a455" type="#_x0000_t75" style="height:16.25pt;width:32.55pt;" o:ole="t" filled="f" o:preferrelative="t" stroked="f" coordsize="21600,21600">
                  <v:path/>
                  <v:fill on="f" focussize="0,0"/>
                  <v:stroke on="f" joinstyle="miter"/>
                  <v:imagedata r:id="rId39" o:title="eqId275bb2a73e9f9ae3f8074649c471a455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7" r:id="rId38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点受到的液体压强为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Pa。（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取10N/kg）</w:t>
            </w:r>
          </w:p>
          <w:p w14:paraId="4B7FC301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04925" cy="990600"/>
                  <wp:effectExtent l="0" t="0" r="3175" b="0"/>
                  <wp:docPr id="100023" name="图片 100023" descr="@@@2c3cc65d0d57443fbdf7117e74601c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2c3cc65d0d57443fbdf7117e74601c00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11B81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14</w:t>
            </w:r>
            <w:r>
              <w:rPr>
                <w:sz w:val="21"/>
              </w:rPr>
              <w:t>．如图所示，容器中盛有水，容器底受到的水的压强为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</w:t>
            </w:r>
            <w:r>
              <w:rPr>
                <w:sz w:val="21"/>
              </w:rPr>
              <w:t>Pa；若换装另一种密度为</w:t>
            </w:r>
            <w:r>
              <w:object>
                <v:shape id="_x0000_i1030" o:spt="75" alt="eqIdaf8a0d8ee87ef2bf28e534d6dbd03a79" type="#_x0000_t75" style="height:14.95pt;width:59.8pt;" o:ole="t" filled="f" o:preferrelative="t" stroked="f" coordsize="21600,21600">
                  <v:path/>
                  <v:fill on="f" focussize="0,0"/>
                  <v:stroke on="f" joinstyle="miter"/>
                  <v:imagedata r:id="rId42" o:title="eqIdaf8a0d8ee87ef2bf28e534d6dbd03a79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28" r:id="rId41">
                  <o:LockedField>false</o:LockedField>
                </o:OLEObject>
              </w:object>
            </w:r>
            <w:r>
              <w:rPr>
                <w:sz w:val="21"/>
              </w:rPr>
              <w:t>的液体，则此时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点受到的液体的压强大小为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Pa。（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</w:t>
            </w:r>
            <w:r>
              <w:object>
                <v:shape id="_x0000_i1031" o:spt="75" alt="eqId5dab27e5641de875a5863a9e8856011b" type="#_x0000_t75" style="height:14.3pt;width:38.7pt;" o:ole="t" filled="f" o:preferrelative="t" stroked="f" coordsize="21600,21600">
                  <v:path/>
                  <v:fill on="f" focussize="0,0"/>
                  <v:stroke on="f" joinstyle="miter"/>
                  <v:imagedata r:id="rId44" o:title="eqId5dab27e5641de875a5863a9e8856011b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29" r:id="rId43">
                  <o:LockedField>false</o:LockedField>
                </o:OLEObject>
              </w:object>
            </w:r>
            <w:r>
              <w:rPr>
                <w:sz w:val="21"/>
              </w:rPr>
              <w:t>）</w:t>
            </w:r>
          </w:p>
          <w:p w14:paraId="259A0692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38250" cy="1181100"/>
                  <wp:effectExtent l="0" t="0" r="6350" b="0"/>
                  <wp:docPr id="100025" name="图片 100025" descr="@@@8001df93-b1a5-49c7-98c9-f2fbac50d4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8001df93-b1a5-49c7-98c9-f2fbac50d49e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9064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5</w:t>
            </w:r>
            <w:r>
              <w:rPr>
                <w:sz w:val="21"/>
              </w:rPr>
              <w:t>．如图所示是某个拦河大坝的横截面示意图。则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点所受到的水的压强为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Pa（g取10 N/kg，</w:t>
            </w:r>
            <w:r>
              <w:rPr>
                <w:i/>
                <w:sz w:val="21"/>
              </w:rPr>
              <w:t>ρ</w:t>
            </w:r>
            <w:r>
              <w:rPr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=1.0×10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）</w:t>
            </w:r>
          </w:p>
          <w:p w14:paraId="437672CA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33550" cy="914400"/>
                  <wp:effectExtent l="0" t="0" r="6350" b="0"/>
                  <wp:docPr id="100027" name="图片 100027" descr="@@@3ac26152-f64b-43dc-ba66-6ae6f8f433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3ac26152-f64b-43dc-ba66-6ae6f8f433fd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A4673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6</w:t>
            </w:r>
            <w:r>
              <w:rPr>
                <w:sz w:val="21"/>
              </w:rPr>
              <w:t>．如图所示，容器中装有水，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点距容器底部的高度为10cm，则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点水的压强为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Pa。（</w:t>
            </w:r>
            <w:r>
              <w:object>
                <v:shape id="_x0000_i1032" o:spt="75" alt="eqIdb1df56989324acc25fe386559a52dddf" type="#_x0000_t75" style="height:13.8pt;width:51.9pt;" o:ole="t" filled="f" o:preferrelative="t" stroked="f" coordsize="21600,21600">
                  <v:path/>
                  <v:fill on="f" focussize="0,0"/>
                  <v:stroke on="f" joinstyle="miter"/>
                  <v:imagedata r:id="rId48" o:title="eqIdb1df56989324acc25fe386559a52dddf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0" r:id="rId47">
                  <o:LockedField>false</o:LockedField>
                </o:OLEObject>
              </w:object>
            </w:r>
            <w:r>
              <w:rPr>
                <w:sz w:val="21"/>
              </w:rPr>
              <w:t>）</w:t>
            </w:r>
          </w:p>
          <w:p w14:paraId="45A60007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457450" cy="1238250"/>
                  <wp:effectExtent l="0" t="0" r="6350" b="6350"/>
                  <wp:docPr id="100029" name="图片 100029" descr="@@@6e4402e2-16ba-4f07-b50e-aebc3d4fbc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6e4402e2-16ba-4f07-b50e-aebc3d4fbcf4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F9AD2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7</w:t>
            </w:r>
            <w:r>
              <w:rPr>
                <w:sz w:val="21"/>
              </w:rPr>
              <w:t>．当我国“蛟龙号”载人潜水器到达7000m深的海底世界，海水对“蛟龙号”外壳的压强约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Pa；潜水器的一个面积为300cm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观测孔受到海水的压力约为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N。（取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海水</w:t>
            </w:r>
            <w:r>
              <w:rPr>
                <w:sz w:val="21"/>
              </w:rPr>
              <w:t>=1×10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，g=10N/kg）</w:t>
            </w:r>
          </w:p>
          <w:p w14:paraId="64FBE63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18</w:t>
            </w:r>
            <w:r>
              <w:rPr>
                <w:sz w:val="21"/>
              </w:rPr>
              <w:t>．如图所示，容器内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sz w:val="21"/>
              </w:rPr>
              <w:t>四处所受液体压强的大小关系是（　　）</w:t>
            </w:r>
          </w:p>
          <w:p w14:paraId="31498AA5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52550" cy="733425"/>
                  <wp:effectExtent l="0" t="0" r="6350" b="3175"/>
                  <wp:docPr id="100041" name="图片 100041" descr="@@@f2d0875e742846f4b5b8525e486d1f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f2d0875e742846f4b5b8525e486d1f9a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06679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033" o:spt="75" alt="eqId4976200c190b6a263ddbb97be22267fd" type="#_x0000_t75" style="height:16.1pt;width:81.8pt;" o:ole="t" filled="f" o:preferrelative="t" stroked="f" coordsize="21600,21600">
                  <v:path/>
                  <v:fill on="f" focussize="0,0"/>
                  <v:stroke on="f" joinstyle="miter"/>
                  <v:imagedata r:id="rId52" o:title="eqId4976200c190b6a263ddbb97be22267fd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1" r:id="rId51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034" o:spt="75" alt="eqId0cf67d23972da2e7d633ef8d546825e0" type="#_x0000_t75" style="height:15.8pt;width:82.7pt;" o:ole="t" filled="f" o:preferrelative="t" stroked="f" coordsize="21600,21600">
                  <v:path/>
                  <v:fill on="f" focussize="0,0"/>
                  <v:stroke on="f" joinstyle="miter"/>
                  <v:imagedata r:id="rId54" o:title="eqId0cf67d23972da2e7d633ef8d546825e0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2" r:id="rId53">
                  <o:LockedField>false</o:LockedField>
                </o:OLEObject>
              </w:object>
            </w:r>
          </w:p>
          <w:p w14:paraId="58E21D64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object>
                <v:shape id="_x0000_i1035" o:spt="75" alt="eqId0365ad419c2d8dd0ab91925ac143afd5" type="#_x0000_t75" style="height:15.8pt;width:82.7pt;" o:ole="t" filled="f" o:preferrelative="t" stroked="f" coordsize="21600,21600">
                  <v:path/>
                  <v:fill on="f" focussize="0,0"/>
                  <v:stroke on="f" joinstyle="miter"/>
                  <v:imagedata r:id="rId56" o:title="eqId0365ad419c2d8dd0ab91925ac143afd5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3" r:id="rId55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036" o:spt="75" alt="eqId8d9d273983a898b28bc0d4aeeeb0b418" type="#_x0000_t75" style="height:15.8pt;width:82.7pt;" o:ole="t" filled="f" o:preferrelative="t" stroked="f" coordsize="21600,21600">
                  <v:path/>
                  <v:fill on="f" focussize="0,0"/>
                  <v:stroke on="f" joinstyle="miter"/>
                  <v:imagedata r:id="rId58" o:title="eqId8d9d273983a898b28bc0d4aeeeb0b418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4" r:id="rId57">
                  <o:LockedField>false</o:LockedField>
                </o:OLEObject>
              </w:object>
            </w:r>
          </w:p>
          <w:p w14:paraId="383334A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19</w:t>
            </w:r>
            <w:r>
              <w:rPr>
                <w:sz w:val="21"/>
              </w:rPr>
              <w:t>．如图所示，玻璃槽中装有水，A为两端开口的玻璃管，B为塑料片（质量不计），B在水面下的深度为12cm，向管内缓缓注入密度为</w:t>
            </w:r>
            <w:r>
              <w:object>
                <v:shape id="_x0000_i1037" o:spt="75" alt="eqId608ebcf542f1094a87a1a1b7ff7622b0" type="#_x0000_t75" style="height:15.7pt;width:67.75pt;" o:ole="t" filled="f" o:preferrelative="t" stroked="f" coordsize="21600,21600">
                  <v:path/>
                  <v:fill on="f" focussize="0,0"/>
                  <v:stroke on="f" joinstyle="miter"/>
                  <v:imagedata r:id="rId36" o:title="eqId608ebcf542f1094a87a1a1b7ff7622b0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5" r:id="rId59">
                  <o:LockedField>false</o:LockedField>
                </o:OLEObject>
              </w:object>
            </w:r>
            <w:r>
              <w:rPr>
                <w:sz w:val="21"/>
              </w:rPr>
              <w:t>的酒精，当塑料片恰好脱落时，玻璃管内液柱高度为（　　）（</w:t>
            </w:r>
            <w:r>
              <w:object>
                <v:shape id="_x0000_i1038" o:spt="75" alt="eqId23fb78bd2eddc741e46fb060d92141d7" type="#_x0000_t75" style="height:17.95pt;width:91.45pt;" o:ole="t" filled="f" o:preferrelative="t" stroked="f" coordsize="21600,21600">
                  <v:path/>
                  <v:fill on="f" focussize="0,0"/>
                  <v:stroke on="f" joinstyle="miter"/>
                  <v:imagedata r:id="rId28" o:title="eqId23fb78bd2eddc741e46fb060d92141d7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6" r:id="rId60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取10N/kg）</w:t>
            </w:r>
          </w:p>
          <w:p w14:paraId="7431416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00125" cy="1304925"/>
                  <wp:effectExtent l="0" t="0" r="3175" b="3175"/>
                  <wp:docPr id="100043" name="图片 100043" descr="@@@e7fef07e-746f-47bd-93e6-47ead6e620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e7fef07e-746f-47bd-93e6-47ead6e620b8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5830D1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A．18cm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B．15cm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C．12cm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D．10cm</w:t>
            </w:r>
          </w:p>
          <w:p w14:paraId="4D873D5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687C87A6">
            <w:pPr>
              <w:pStyle w:val="3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bookmarkStart w:id="5" w:name="_Toc9166"/>
            <w:r>
              <w:rPr>
                <w:rFonts w:hint="eastAsia" w:ascii="Times New Roman" w:hAnsi="Times New Roman" w:cs="Times New Roman"/>
                <w:sz w:val="24"/>
                <w:szCs w:val="28"/>
                <w:lang w:val="en-US" w:eastAsia="zh-CN"/>
              </w:rPr>
              <w:t>四</w:t>
            </w: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24"/>
                <w:szCs w:val="28"/>
                <w:lang w:val="en-US" w:eastAsia="zh-CN"/>
              </w:rPr>
              <w:t>液体压强大小的分析和比较</w:t>
            </w:r>
            <w:bookmarkEnd w:id="5"/>
          </w:p>
          <w:p w14:paraId="6202BD4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sz w:val="21"/>
              </w:rPr>
              <w:t>．如图所示，不计容器自重，容器的底面积相等，倒入等高的不同种液体时，容器对桌面的压强相等，则容器底部受到的压强（　　）</w:t>
            </w:r>
          </w:p>
          <w:p w14:paraId="66EE2F8C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533650" cy="857250"/>
                  <wp:effectExtent l="0" t="0" r="6350" b="6350"/>
                  <wp:docPr id="100045" name="图片 100045" descr="@@@614421fa-85a2-43fb-81d5-94edb7fcbc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614421fa-85a2-43fb-81d5-94edb7fcbc55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D25E7D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A．甲最大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B．乙最大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C．丙最大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D．一样大</w:t>
            </w:r>
          </w:p>
          <w:p w14:paraId="2EC498A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1</w:t>
            </w:r>
            <w:r>
              <w:rPr>
                <w:sz w:val="21"/>
              </w:rPr>
              <w:t>．小梦利用一个装了水的密闭矿泉水瓶子研究压强问题，如图所示，她先把瓶子正立放置在水平桌面上，再倒立放置。下列说法正确的是（　　）</w:t>
            </w:r>
          </w:p>
          <w:p w14:paraId="3EA204DB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57300" cy="1057275"/>
                  <wp:effectExtent l="0" t="0" r="0" b="9525"/>
                  <wp:docPr id="100047" name="图片 100047" descr="@@@419bc5a9-e7bd-4545-ba3a-d3111c512a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419bc5a9-e7bd-4545-ba3a-d3111c512a86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1F28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A．瓶子对水平桌面的压强大小关系：</w:t>
            </w:r>
            <w:r>
              <w:object>
                <v:shape id="_x0000_i1078" o:spt="75" alt="eqId239bae749889a3753628d87724413812" type="#_x0000_t75" style="height:17.7pt;width:43.95pt;" o:ole="t" filled="f" o:preferrelative="t" stroked="f" coordsize="21600,21600">
                  <v:path/>
                  <v:fill on="f" focussize="0,0"/>
                  <v:stroke on="f" joinstyle="miter"/>
                  <v:imagedata r:id="rId65" o:title="eqId239bae749889a3753628d87724413812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37" r:id="rId64">
                  <o:LockedField>false</o:LockedField>
                </o:OLEObject>
              </w:object>
            </w:r>
          </w:p>
          <w:p w14:paraId="299EC175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B．瓶子对水平桌面的压力大小关系：</w:t>
            </w:r>
            <w:r>
              <w:object>
                <v:shape id="_x0000_i1079" o:spt="75" alt="eqId5450d2730b0740f1439929ae573aa73f" type="#_x0000_t75" style="height:17.9pt;width:40.45pt;" o:ole="t" filled="f" o:preferrelative="t" stroked="f" coordsize="21600,21600">
                  <v:path/>
                  <v:fill on="f" focussize="0,0"/>
                  <v:stroke on="f" joinstyle="miter"/>
                  <v:imagedata r:id="rId67" o:title="eqId5450d2730b0740f1439929ae573aa73f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38" r:id="rId66">
                  <o:LockedField>false</o:LockedField>
                </o:OLEObject>
              </w:object>
            </w:r>
          </w:p>
          <w:p w14:paraId="232B291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C．水对瓶底和瓶盖的压强大小关系：</w:t>
            </w:r>
            <w:r>
              <w:object>
                <v:shape id="_x0000_i1080" o:spt="75" alt="eqIdca4f88ff0834e43179d80aedf0dac573" type="#_x0000_t75" style="height:19.45pt;width:43.1pt;" o:ole="t" filled="f" o:preferrelative="t" stroked="f" coordsize="21600,21600">
                  <v:path/>
                  <v:fill on="f" focussize="0,0"/>
                  <v:stroke on="f" joinstyle="miter"/>
                  <v:imagedata r:id="rId69" o:title="eqIdca4f88ff0834e43179d80aedf0dac573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39" r:id="rId68">
                  <o:LockedField>false</o:LockedField>
                </o:OLEObject>
              </w:object>
            </w:r>
          </w:p>
          <w:p w14:paraId="606B5FAD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D．水对瓶底和瓶盖的压力大小关系：</w:t>
            </w:r>
            <w:r>
              <w:object>
                <v:shape id="_x0000_i1081" o:spt="75" alt="eqIda5d401e5642e296120fc96e088281538" type="#_x0000_t75" style="height:19.25pt;width:41.35pt;" o:ole="t" filled="f" o:preferrelative="t" stroked="f" coordsize="21600,21600">
                  <v:path/>
                  <v:fill on="f" focussize="0,0"/>
                  <v:stroke on="f" joinstyle="miter"/>
                  <v:imagedata r:id="rId71" o:title="eqIda5d401e5642e296120fc96e088281538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40" r:id="rId70">
                  <o:LockedField>false</o:LockedField>
                </o:OLEObject>
              </w:object>
            </w:r>
          </w:p>
          <w:p w14:paraId="3E8BB4E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2</w:t>
            </w:r>
            <w:r>
              <w:rPr>
                <w:sz w:val="21"/>
              </w:rPr>
              <w:t>．如图所示，置于水平桌面上的两个粗细不同的圆柱形容器，分别装有甲、乙两种不同的液体，容器底部受到的液体压强相等，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i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两点距容器液面高度相等，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i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两点距容器底部深度相等。则下列说法正确的是（　　）</w:t>
            </w:r>
          </w:p>
          <w:p w14:paraId="76770C33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90700" cy="1190625"/>
                  <wp:effectExtent l="0" t="0" r="0" b="3175"/>
                  <wp:docPr id="100049" name="图片 100049" descr="@@@255802b5-7529-49ef-8824-d58b2d2be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255802b5-7529-49ef-8824-d58b2d2be038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784EE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A．两种液体密度的关系是</w:t>
            </w:r>
            <w:r>
              <w:object>
                <v:shape id="_x0000_i1082" o:spt="75" alt="eqIdb3dcd1687312cef229c49b5821ffe063" type="#_x0000_t75" style="height:15.9pt;width:37.8pt;" o:ole="t" filled="f" o:preferrelative="t" stroked="f" coordsize="21600,21600">
                  <v:path/>
                  <v:fill on="f" focussize="0,0"/>
                  <v:stroke on="f" joinstyle="miter"/>
                  <v:imagedata r:id="rId74" o:title="eqIdb3dcd1687312cef229c49b5821ffe063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41" r:id="rId73">
                  <o:LockedField>false</o:LockedField>
                </o:OLEObject>
              </w:object>
            </w:r>
          </w:p>
          <w:p w14:paraId="68DA9CC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B．容器内液体的质量</w:t>
            </w:r>
            <w:r>
              <w:object>
                <v:shape id="_x0000_i1083" o:spt="75" alt="eqIdf4347580f61da966169ae75264be2c5d" type="#_x0000_t75" style="height:15.8pt;width:39.55pt;" o:ole="t" filled="f" o:preferrelative="t" stroked="f" coordsize="21600,21600">
                  <v:path/>
                  <v:fill on="f" focussize="0,0"/>
                  <v:stroke on="f" joinstyle="miter"/>
                  <v:imagedata r:id="rId76" o:title="eqIdf4347580f61da966169ae75264be2c5d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42" r:id="rId75">
                  <o:LockedField>false</o:LockedField>
                </o:OLEObject>
              </w:object>
            </w:r>
          </w:p>
          <w:p w14:paraId="3A523405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i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两点所受液体压强的大小关系是</w:t>
            </w:r>
            <w:r>
              <w:object>
                <v:shape id="_x0000_i1084" o:spt="75" alt="eqIdd223be68ff3d09acbdf3de68be15a7e0" type="#_x0000_t75" style="height:16pt;width:36.05pt;" o:ole="t" filled="f" o:preferrelative="t" stroked="f" coordsize="21600,21600">
                  <v:path/>
                  <v:fill on="f" focussize="0,0"/>
                  <v:stroke on="f" joinstyle="miter"/>
                  <v:imagedata r:id="rId78" o:title="eqIdd223be68ff3d09acbdf3de68be15a7e0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43" r:id="rId77">
                  <o:LockedField>false</o:LockedField>
                </o:OLEObject>
              </w:object>
            </w:r>
          </w:p>
          <w:p w14:paraId="79AE7D1E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i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两点所受液体压强的大小关系是</w:t>
            </w:r>
            <w:r>
              <w:object>
                <v:shape id="_x0000_i1085" o:spt="75" alt="eqId03d0910905d5054261662ee7b3749fe8" type="#_x0000_t75" style="height:15.8pt;width:36.9pt;" o:ole="t" filled="f" o:preferrelative="t" stroked="f" coordsize="21600,21600">
                  <v:path/>
                  <v:fill on="f" focussize="0,0"/>
                  <v:stroke on="f" joinstyle="miter"/>
                  <v:imagedata r:id="rId80" o:title="eqId03d0910905d5054261662ee7b3749fe8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44" r:id="rId79">
                  <o:LockedField>false</o:LockedField>
                </o:OLEObject>
              </w:object>
            </w:r>
          </w:p>
          <w:p w14:paraId="5FEAB14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3</w:t>
            </w:r>
            <w:r>
              <w:rPr>
                <w:sz w:val="21"/>
              </w:rPr>
              <w:t>．如图所示，质量、底面积相同的薄壁容器甲、乙、丙放在水平桌面上，甲为圆柱形，乙、丙为圆台形，分别装有A、B、C三种质量和深度均相同的液体，下列说法正确的是（　　）</w:t>
            </w:r>
          </w:p>
          <w:p w14:paraId="6BC774F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705350" cy="1228725"/>
                  <wp:effectExtent l="0" t="0" r="6350" b="3175"/>
                  <wp:docPr id="100051" name="图片 100051" descr="@@@5a2c2260-31b4-470c-bb6e-da5010d2fa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5a2c2260-31b4-470c-bb6e-da5010d2face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35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3F32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A．容器对桌面的压力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object>
                <v:shape id="_x0000_i1086" o:spt="75" alt="eqId258278f3ceaf012c49773f99468404df" type="#_x0000_t75" style="height:15.8pt;width:59.8pt;" o:ole="t" filled="f" o:preferrelative="t" stroked="f" coordsize="21600,21600">
                  <v:path/>
                  <v:fill on="f" focussize="0,0"/>
                  <v:stroke on="f" joinstyle="miter"/>
                  <v:imagedata r:id="rId83" o:title="eqId258278f3ceaf012c49773f99468404df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45" r:id="rId82">
                  <o:LockedField>false</o:LockedField>
                </o:OLEObject>
              </w:object>
            </w:r>
          </w:p>
          <w:p w14:paraId="7658E06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B．容器对桌面的压强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object>
                <v:shape id="_x0000_i1087" o:spt="75" alt="eqId2b53523e0c63f42b06490b5a61e2674d" type="#_x0000_t75" style="height:15.8pt;width:62.45pt;" o:ole="t" filled="f" o:preferrelative="t" stroked="f" coordsize="21600,21600">
                  <v:path/>
                  <v:fill on="f" focussize="0,0"/>
                  <v:stroke on="f" joinstyle="miter"/>
                  <v:imagedata r:id="rId85" o:title="eqId2b53523e0c63f42b06490b5a61e2674d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46" r:id="rId84">
                  <o:LockedField>false</o:LockedField>
                </o:OLEObject>
              </w:object>
            </w:r>
          </w:p>
          <w:p w14:paraId="0B113105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C．液体对容器底部的压强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object>
                <v:shape id="_x0000_i1088" o:spt="75" alt="eqId4ff437d90be4b6aca2f067c5eb86c95a" type="#_x0000_t75" style="height:14.05pt;width:52.8pt;" o:ole="t" filled="f" o:preferrelative="t" stroked="f" coordsize="21600,21600">
                  <v:path/>
                  <v:fill on="f" focussize="0,0"/>
                  <v:stroke on="f" joinstyle="miter"/>
                  <v:imagedata r:id="rId87" o:title="eqId4ff437d90be4b6aca2f067c5eb86c95a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47" r:id="rId86">
                  <o:LockedField>false</o:LockedField>
                </o:OLEObject>
              </w:object>
            </w:r>
          </w:p>
          <w:p w14:paraId="6B688EA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D．液体对容器底部的压力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object>
                <v:shape id="_x0000_i1089" o:spt="75" alt="eqIddf462fb13a7ab469752e60b73bc18d06" type="#_x0000_t75" style="height:15.75pt;width:57.2pt;" o:ole="t" filled="f" o:preferrelative="t" stroked="f" coordsize="21600,21600">
                  <v:path/>
                  <v:fill on="f" focussize="0,0"/>
                  <v:stroke on="f" joinstyle="miter"/>
                  <v:imagedata r:id="rId89" o:title="eqIddf462fb13a7ab469752e60b73bc18d06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48" r:id="rId88">
                  <o:LockedField>false</o:LockedField>
                </o:OLEObject>
              </w:object>
            </w:r>
          </w:p>
          <w:p w14:paraId="09FD926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4</w:t>
            </w:r>
            <w:r>
              <w:rPr>
                <w:sz w:val="21"/>
              </w:rPr>
              <w:t>．如图，质量、底面积相同的薄壁容器甲、乙、丙放在水平桌面上，甲为圆柱形，乙、丙为圆台形，分别装有A、B、C三种质量和深度均相同的液体，下列说法正确的是（　　）</w:t>
            </w:r>
          </w:p>
          <w:p w14:paraId="5AC154F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533775" cy="1104900"/>
                  <wp:effectExtent l="0" t="0" r="9525" b="0"/>
                  <wp:docPr id="100053" name="图片 100053" descr="@@@7fa786f1-7273-405d-8e66-18e5bf7c6e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7fa786f1-7273-405d-8e66-18e5bf7c6e74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81912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A．液体的密度</w:t>
            </w:r>
            <w:r>
              <w:object>
                <v:shape id="_x0000_i1090" o:spt="75" alt="eqId2b50bf1be8fb9c030902b83dd63335b6" type="#_x0000_t75" style="height:15.9pt;width:58.95pt;" o:ole="t" filled="f" o:preferrelative="t" stroked="f" coordsize="21600,21600">
                  <v:path/>
                  <v:fill on="f" focussize="0,0"/>
                  <v:stroke on="f" joinstyle="miter"/>
                  <v:imagedata r:id="rId92" o:title="eqId2b50bf1be8fb9c030902b83dd63335b6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49" r:id="rId91">
                  <o:LockedField>false</o:LockedField>
                </o:OLEObject>
              </w:object>
            </w:r>
          </w:p>
          <w:p w14:paraId="06B3527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sz w:val="21"/>
              </w:rPr>
              <w:t>B．容器对桌面的压力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乙</w:t>
            </w:r>
            <w:r>
              <w:rPr>
                <w:sz w:val="21"/>
              </w:rPr>
              <w:t>&lt;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甲</w:t>
            </w:r>
            <w:r>
              <w:rPr>
                <w:sz w:val="21"/>
              </w:rPr>
              <w:t>&lt;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丙</w:t>
            </w:r>
          </w:p>
          <w:p w14:paraId="1B138C0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C．液体对容器底部的压力</w:t>
            </w:r>
            <w:r>
              <w:object>
                <v:shape id="_x0000_i1091" o:spt="75" alt="eqId848934b23180f4200a244b0542c9da89" type="#_x0000_t75" style="height:15.8pt;width:58.95pt;" o:ole="t" filled="f" o:preferrelative="t" stroked="f" coordsize="21600,21600">
                  <v:path/>
                  <v:fill on="f" focussize="0,0"/>
                  <v:stroke on="f" joinstyle="miter"/>
                  <v:imagedata r:id="rId94" o:title="eqId848934b23180f4200a244b0542c9da89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50" r:id="rId93">
                  <o:LockedField>false</o:LockedField>
                </o:OLEObject>
              </w:object>
            </w:r>
          </w:p>
          <w:p w14:paraId="49CFD765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D．液体对容器底部的压强</w:t>
            </w:r>
            <w:r>
              <w:object>
                <v:shape id="_x0000_i1092" o:spt="75" alt="eqIdc5f731e52ef18863958c242cf1caed75" type="#_x0000_t75" style="height:15.85pt;width:58.95pt;" o:ole="t" filled="f" o:preferrelative="t" stroked="f" coordsize="21600,21600">
                  <v:path/>
                  <v:fill on="f" focussize="0,0"/>
                  <v:stroke on="f" joinstyle="miter"/>
                  <v:imagedata r:id="rId96" o:title="eqIdc5f731e52ef18863958c242cf1caed75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51" r:id="rId95">
                  <o:LockedField>false</o:LockedField>
                </o:OLEObject>
              </w:object>
            </w:r>
          </w:p>
          <w:p w14:paraId="4796FAD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5</w:t>
            </w:r>
            <w:r>
              <w:rPr>
                <w:sz w:val="21"/>
              </w:rPr>
              <w:t>．如图所示，两个质量相等的容器甲和乙放在水平桌面上，甲容器的底面积大于乙容器的底面积，它们分别装有高度不同的两种液体，液体内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两点到容器底部的距离相等，且两点压强相等，则下列判断不正确的是（　　）</w:t>
            </w:r>
          </w:p>
          <w:p w14:paraId="2FB4161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90675" cy="1228725"/>
                  <wp:effectExtent l="0" t="0" r="9525" b="3175"/>
                  <wp:docPr id="100055" name="图片 100055" descr="@@@cfc9f6b9-255e-408c-9408-42600260e5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cfc9f6b9-255e-408c-9408-42600260e554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3C1B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A．甲容器中液体密度大于乙容器中液体密度</w:t>
            </w:r>
          </w:p>
          <w:p w14:paraId="0883F57E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B．甲容器底部所受液体压强大于乙容器底部所受液体压强</w:t>
            </w:r>
          </w:p>
          <w:p w14:paraId="3C73699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C．甲容器底部所受液体压力小于乙容器底部所受液体压力</w:t>
            </w:r>
          </w:p>
          <w:p w14:paraId="1BCD37C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D．甲容器对桌面压力大于乙容器对桌面压力</w:t>
            </w:r>
          </w:p>
          <w:p w14:paraId="4AB1BC0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26</w:t>
            </w:r>
            <w:r>
              <w:rPr>
                <w:sz w:val="21"/>
              </w:rPr>
              <w:t>．将装满水且密闭的矿泉水瓶，先正立放置在水平桌面上，再倒立放置，如图所示。两次放置时，水对瓶底和瓶盖的压强分别为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A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B</w:t>
            </w:r>
            <w:r>
              <w:rPr>
                <w:sz w:val="21"/>
              </w:rPr>
              <w:t>，水对瓶底和瓶盖的压力分别为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A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B</w:t>
            </w:r>
            <w:r>
              <w:rPr>
                <w:sz w:val="21"/>
              </w:rPr>
              <w:t>，则（　　）</w:t>
            </w:r>
          </w:p>
          <w:p w14:paraId="606B9FA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38200" cy="819150"/>
                  <wp:effectExtent l="0" t="0" r="0" b="6350"/>
                  <wp:docPr id="100057" name="图片 100057" descr="@@@71088606338a48899f47afcaaf784e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71088606338a48899f47afcaaf784e06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578F51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A</w:t>
            </w:r>
            <w:r>
              <w:rPr>
                <w:sz w:val="21"/>
              </w:rPr>
              <w:t>＞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B</w:t>
            </w:r>
            <w:r>
              <w:rPr>
                <w:sz w:val="21"/>
              </w:rPr>
              <w:t>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A</w:t>
            </w:r>
            <w:r>
              <w:rPr>
                <w:sz w:val="21"/>
              </w:rPr>
              <w:t>＞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A</w:t>
            </w:r>
            <w:r>
              <w:rPr>
                <w:sz w:val="21"/>
              </w:rPr>
              <w:t>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B</w:t>
            </w:r>
            <w:r>
              <w:rPr>
                <w:sz w:val="21"/>
              </w:rPr>
              <w:t>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A</w:t>
            </w:r>
            <w:r>
              <w:rPr>
                <w:sz w:val="21"/>
              </w:rPr>
              <w:t>＝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B</w:t>
            </w:r>
          </w:p>
          <w:p w14:paraId="37E76B6D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A</w:t>
            </w:r>
            <w:r>
              <w:rPr>
                <w:sz w:val="21"/>
              </w:rPr>
              <w:t>＝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B</w:t>
            </w:r>
            <w:r>
              <w:rPr>
                <w:sz w:val="21"/>
              </w:rPr>
              <w:t>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A</w:t>
            </w:r>
            <w:r>
              <w:rPr>
                <w:sz w:val="21"/>
              </w:rPr>
              <w:t>＞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A</w:t>
            </w:r>
            <w:r>
              <w:rPr>
                <w:sz w:val="21"/>
              </w:rPr>
              <w:t>＝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B</w:t>
            </w:r>
            <w:r>
              <w:rPr>
                <w:sz w:val="21"/>
              </w:rPr>
              <w:t>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A</w:t>
            </w:r>
            <w:r>
              <w:rPr>
                <w:sz w:val="21"/>
              </w:rPr>
              <w:t>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B</w:t>
            </w:r>
          </w:p>
          <w:p w14:paraId="6A7697C4">
            <w:pPr>
              <w:pStyle w:val="3"/>
              <w:rPr>
                <w:rFonts w:hint="default" w:ascii="Times New Roman" w:hAnsi="Times New Roman" w:cs="Times New Roman" w:eastAsiaTheme="majorEastAsia"/>
                <w:sz w:val="21"/>
                <w:lang w:val="en-US" w:eastAsia="zh-CN"/>
              </w:rPr>
            </w:pPr>
            <w:bookmarkStart w:id="6" w:name="_Toc30926"/>
            <w:r>
              <w:rPr>
                <w:rFonts w:hint="eastAsia" w:ascii="Times New Roman" w:hAnsi="Times New Roman" w:cs="Times New Roman"/>
                <w:sz w:val="24"/>
                <w:szCs w:val="28"/>
                <w:lang w:val="en-US" w:eastAsia="zh-CN"/>
              </w:rPr>
              <w:t>五</w:t>
            </w:r>
            <w:r>
              <w:rPr>
                <w:rFonts w:hint="default" w:ascii="Times New Roman" w:hAnsi="Times New Roman" w:cs="Times New Roman"/>
                <w:sz w:val="24"/>
                <w:szCs w:val="28"/>
              </w:rPr>
              <w:t>、</w:t>
            </w:r>
            <w:r>
              <w:rPr>
                <w:rFonts w:hint="eastAsia" w:ascii="Times New Roman" w:hAnsi="Times New Roman" w:cs="Times New Roman"/>
                <w:sz w:val="24"/>
                <w:szCs w:val="28"/>
                <w:lang w:val="en-US" w:eastAsia="zh-CN"/>
              </w:rPr>
              <w:t>液体和固体压强的对比计算</w:t>
            </w:r>
            <w:bookmarkEnd w:id="6"/>
          </w:p>
          <w:p w14:paraId="65FF738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</w:t>
            </w:r>
            <w:r>
              <w:rPr>
                <w:sz w:val="21"/>
              </w:rPr>
              <w:t>7．如图，一个平底杯子放置在水平桌上，其底面积为20cm²，杯中装有质量为500g的水，水面到杯底距离为18cm。则水对杯底的压力为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N；水对杯底的压强为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Pa。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sz w:val="21"/>
              </w:rPr>
              <w:t>（杯子的厚度忽略不计，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 xml:space="preserve">=10N/kg， 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object>
                <v:shape id="_x0000_i1093" o:spt="75" alt="eqIde7a4310966db54e7e6e0e78f45ecbc8a" type="#_x0000_t75" style="height:15.8pt;width:79.2pt;" o:ole="t" filled="f" o:preferrelative="t" stroked="f" coordsize="21600,21600">
                  <v:path/>
                  <v:fill on="f" focussize="0,0"/>
                  <v:stroke on="f" joinstyle="miter"/>
                  <v:imagedata r:id="rId100" o:title="eqIde7a4310966db54e7e6e0e78f45ecbc8a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52" r:id="rId99">
                  <o:LockedField>false</o:LockedField>
                </o:OLEObject>
              </w:object>
            </w:r>
          </w:p>
          <w:p w14:paraId="6D1C16C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19175" cy="876300"/>
                  <wp:effectExtent l="0" t="0" r="9525" b="0"/>
                  <wp:docPr id="100031" name="图片 100031" descr="@@@ce3b8662-ed10-4ec8-b04a-08ebc051c9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ce3b8662-ed10-4ec8-b04a-08ebc051c92d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8D92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28</w:t>
            </w:r>
            <w:r>
              <w:rPr>
                <w:sz w:val="21"/>
              </w:rPr>
              <w:t>．如图所示，盛有水的薄壁杯子静止在水平桌面上。杯子重</w:t>
            </w:r>
            <w:r>
              <w:object>
                <v:shape id="_x0000_i1094" o:spt="75" alt="eqId44e64f58270948072b4d0ef19ee5edc9" type="#_x0000_t75" style="height:11.9pt;width:14.9pt;" o:ole="t" filled="f" o:preferrelative="t" stroked="f" coordsize="21600,21600">
                  <v:path/>
                  <v:fill on="f" focussize="0,0"/>
                  <v:stroke on="f" joinstyle="miter"/>
                  <v:imagedata r:id="rId103" o:title="eqId44e64f58270948072b4d0ef19ee5edc9"/>
                  <o:lock v:ext="edit" aspectratio="t"/>
                  <w10:wrap type="none"/>
                  <w10:anchorlock/>
                </v:shape>
                <o:OLEObject Type="Embed" ProgID="Equation.DSMT4" ShapeID="_x0000_i1094" DrawAspect="Content" ObjectID="_1468075753" r:id="rId102">
                  <o:LockedField>false</o:LockedField>
                </o:OLEObject>
              </w:object>
            </w:r>
            <w:r>
              <w:rPr>
                <w:sz w:val="21"/>
              </w:rPr>
              <w:t>，高</w:t>
            </w:r>
            <w:r>
              <w:object>
                <v:shape id="_x0000_i1095" o:spt="75" alt="eqId88c91ad3232cbcde8272c78893b828d3" type="#_x0000_t75" style="height:12pt;width:21.05pt;" o:ole="t" filled="f" o:preferrelative="t" stroked="f" coordsize="21600,21600">
                  <v:path/>
                  <v:fill on="f" focussize="0,0"/>
                  <v:stroke on="f" joinstyle="miter"/>
                  <v:imagedata r:id="rId105" o:title="eqId88c91ad3232cbcde8272c78893b828d3"/>
                  <o:lock v:ext="edit" aspectratio="t"/>
                  <w10:wrap type="none"/>
                  <w10:anchorlock/>
                </v:shape>
                <o:OLEObject Type="Embed" ProgID="Equation.DSMT4" ShapeID="_x0000_i1095" DrawAspect="Content" ObjectID="_1468075754" r:id="rId104">
                  <o:LockedField>false</o:LockedField>
                </o:OLEObject>
              </w:object>
            </w:r>
            <w:r>
              <w:rPr>
                <w:sz w:val="21"/>
              </w:rPr>
              <w:t>，底面积</w:t>
            </w:r>
            <w:r>
              <w:object>
                <v:shape id="_x0000_i1096" o:spt="75" alt="eqId997c707d10bb903d971de9ae1b337530" type="#_x0000_t75" style="height:13.95pt;width:29.9pt;" o:ole="t" filled="f" o:preferrelative="t" stroked="f" coordsize="21600,21600">
                  <v:path/>
                  <v:fill on="f" focussize="0,0"/>
                  <v:stroke on="f" joinstyle="miter"/>
                  <v:imagedata r:id="rId107" o:title="eqId997c707d10bb903d971de9ae1b337530"/>
                  <o:lock v:ext="edit" aspectratio="t"/>
                  <w10:wrap type="none"/>
                  <w10:anchorlock/>
                </v:shape>
                <o:OLEObject Type="Embed" ProgID="Equation.DSMT4" ShapeID="_x0000_i1096" DrawAspect="Content" ObjectID="_1468075755" r:id="rId106">
                  <o:LockedField>false</o:LockedField>
                </o:OLEObject>
              </w:object>
            </w:r>
            <w:r>
              <w:rPr>
                <w:sz w:val="21"/>
              </w:rPr>
              <w:t>；杯内水重</w:t>
            </w:r>
            <w:r>
              <w:object>
                <v:shape id="_x0000_i1097" o:spt="75" alt="eqId36e52a0ee10fc5e7def3a8726f54c09c" type="#_x0000_t75" style="height:12.25pt;width:16.7pt;" o:ole="t" filled="f" o:preferrelative="t" stroked="f" coordsize="21600,21600">
                  <v:path/>
                  <v:fill on="f" focussize="0,0"/>
                  <v:stroke on="f" joinstyle="miter"/>
                  <v:imagedata r:id="rId109" o:title="eqId36e52a0ee10fc5e7def3a8726f54c09c"/>
                  <o:lock v:ext="edit" aspectratio="t"/>
                  <w10:wrap type="none"/>
                  <w10:anchorlock/>
                </v:shape>
                <o:OLEObject Type="Embed" ProgID="Equation.DSMT4" ShapeID="_x0000_i1097" DrawAspect="Content" ObjectID="_1468075756" r:id="rId108">
                  <o:LockedField>false</o:LockedField>
                </o:OLEObject>
              </w:object>
            </w:r>
            <w:r>
              <w:rPr>
                <w:sz w:val="21"/>
              </w:rPr>
              <w:t>，水深</w:t>
            </w:r>
            <w:r>
              <w:object>
                <v:shape id="_x0000_i1098" o:spt="75" alt="eqId17ec556703fc98d32003759064c20b14" type="#_x0000_t75" style="height:12.5pt;width:21.05pt;" o:ole="t" filled="f" o:preferrelative="t" stroked="f" coordsize="21600,21600">
                  <v:path/>
                  <v:fill on="f" focussize="0,0"/>
                  <v:stroke on="f" joinstyle="miter"/>
                  <v:imagedata r:id="rId111" o:title="eqId17ec556703fc98d32003759064c20b14"/>
                  <o:lock v:ext="edit" aspectratio="t"/>
                  <w10:wrap type="none"/>
                  <w10:anchorlock/>
                </v:shape>
                <o:OLEObject Type="Embed" ProgID="Equation.DSMT4" ShapeID="_x0000_i1098" DrawAspect="Content" ObjectID="_1468075757" r:id="rId110">
                  <o:LockedField>false</o:LockedField>
                </o:OLEObject>
              </w:object>
            </w:r>
            <w:r>
              <w:rPr>
                <w:sz w:val="21"/>
              </w:rPr>
              <w:t>，水的密度为</w:t>
            </w:r>
            <w:r>
              <w:object>
                <v:shape id="_x0000_i1099" o:spt="75" alt="eqIde98a27babbfa2eea557b8cd4c2e712b7" type="#_x0000_t75" style="height:15.8pt;width:62.45pt;" o:ole="t" filled="f" o:preferrelative="t" stroked="f" coordsize="21600,21600">
                  <v:path/>
                  <v:fill on="f" focussize="0,0"/>
                  <v:stroke on="f" joinstyle="miter"/>
                  <v:imagedata r:id="rId113" o:title="eqIde98a27babbfa2eea557b8cd4c2e712b7"/>
                  <o:lock v:ext="edit" aspectratio="t"/>
                  <w10:wrap type="none"/>
                  <w10:anchorlock/>
                </v:shape>
                <o:OLEObject Type="Embed" ProgID="Equation.DSMT4" ShapeID="_x0000_i1099" DrawAspect="Content" ObjectID="_1468075758" r:id="rId112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</w:t>
            </w:r>
            <w:r>
              <w:object>
                <v:shape id="_x0000_i1100" o:spt="75" alt="eqId3a981217274f9014e52b973282b0b5ad" type="#_x0000_t75" style="height:13.8pt;width:34.3pt;" o:ole="t" filled="f" o:preferrelative="t" stroked="f" coordsize="21600,21600">
                  <v:path/>
                  <v:fill on="f" focussize="0,0"/>
                  <v:stroke on="f" joinstyle="miter"/>
                  <v:imagedata r:id="rId115" o:title="eqId3a981217274f9014e52b973282b0b5ad"/>
                  <o:lock v:ext="edit" aspectratio="t"/>
                  <w10:wrap type="none"/>
                  <w10:anchorlock/>
                </v:shape>
                <o:OLEObject Type="Embed" ProgID="Equation.DSMT4" ShapeID="_x0000_i1100" DrawAspect="Content" ObjectID="_1468075759" r:id="rId114">
                  <o:LockedField>false</o:LockedField>
                </o:OLEObject>
              </w:object>
            </w:r>
            <w:r>
              <w:rPr>
                <w:sz w:val="21"/>
              </w:rPr>
              <w:t>。下列选项中错误的是（　　）</w:t>
            </w:r>
          </w:p>
          <w:p w14:paraId="5BA9049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09675" cy="866775"/>
                  <wp:effectExtent l="0" t="0" r="9525" b="9525"/>
                  <wp:docPr id="100059" name="图片 100059" descr="@@@2418ac2d-80bb-4381-afe2-b4188d044b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2418ac2d-80bb-4381-afe2-b4188d044b0c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F96B2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A．水对杯底的压力为</w:t>
            </w:r>
            <w:r>
              <w:object>
                <v:shape id="_x0000_i1101" o:spt="75" alt="eqIdf2ad06e585c64eefad09607afd121089" type="#_x0000_t75" style="height:12.3pt;width:22.85pt;" o:ole="t" filled="f" o:preferrelative="t" stroked="f" coordsize="21600,21600">
                  <v:path/>
                  <v:fill on="f" focussize="0,0"/>
                  <v:stroke on="f" joinstyle="miter"/>
                  <v:imagedata r:id="rId118" o:title="eqIdf2ad06e585c64eefad09607afd121089"/>
                  <o:lock v:ext="edit" aspectratio="t"/>
                  <w10:wrap type="none"/>
                  <w10:anchorlock/>
                </v:shape>
                <o:OLEObject Type="Embed" ProgID="Equation.DSMT4" ShapeID="_x0000_i1101" DrawAspect="Content" ObjectID="_1468075760" r:id="rId117">
                  <o:LockedField>false</o:LockedField>
                </o:OLEObject>
              </w:object>
            </w:r>
          </w:p>
          <w:p w14:paraId="5643223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B．水杯对桌面的压力为</w:t>
            </w:r>
            <w:r>
              <w:object>
                <v:shape id="_x0000_i1102" o:spt="75" alt="eqId10cf353e4e2e730112ae0c81f4d8f32c" type="#_x0000_t75" style="height:11.3pt;width:21.95pt;" o:ole="t" filled="f" o:preferrelative="t" stroked="f" coordsize="21600,21600">
                  <v:path/>
                  <v:fill on="f" focussize="0,0"/>
                  <v:stroke on="f" joinstyle="miter"/>
                  <v:imagedata r:id="rId120" o:title="eqId10cf353e4e2e730112ae0c81f4d8f32c"/>
                  <o:lock v:ext="edit" aspectratio="t"/>
                  <w10:wrap type="none"/>
                  <w10:anchorlock/>
                </v:shape>
                <o:OLEObject Type="Embed" ProgID="Equation.DSMT4" ShapeID="_x0000_i1102" DrawAspect="Content" ObjectID="_1468075761" r:id="rId119">
                  <o:LockedField>false</o:LockedField>
                </o:OLEObject>
              </w:object>
            </w:r>
          </w:p>
          <w:p w14:paraId="2866153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C．水杯对桌面的压强为</w:t>
            </w:r>
            <w:r>
              <w:object>
                <v:shape id="_x0000_i1103" o:spt="75" alt="eqId8f18d30d62f57171e631ddaa5e617804" type="#_x0000_t75" style="height:11.1pt;width:30.75pt;" o:ole="t" filled="f" o:preferrelative="t" stroked="f" coordsize="21600,21600">
                  <v:path/>
                  <v:fill on="f" focussize="0,0"/>
                  <v:stroke on="f" joinstyle="miter"/>
                  <v:imagedata r:id="rId122" o:title="eqId8f18d30d62f57171e631ddaa5e617804"/>
                  <o:lock v:ext="edit" aspectratio="t"/>
                  <w10:wrap type="none"/>
                  <w10:anchorlock/>
                </v:shape>
                <o:OLEObject Type="Embed" ProgID="Equation.DSMT4" ShapeID="_x0000_i1103" DrawAspect="Content" ObjectID="_1468075762" r:id="rId121">
                  <o:LockedField>false</o:LockedField>
                </o:OLEObject>
              </w:object>
            </w:r>
          </w:p>
          <w:p w14:paraId="3E6DA95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D．水对杯底的压强为</w:t>
            </w:r>
            <w:r>
              <w:object>
                <v:shape id="_x0000_i1104" o:spt="75" alt="eqId932d5d3b0bc081956841f5c151ba93a6" type="#_x0000_t75" style="height:12.3pt;width:29.85pt;" o:ole="t" filled="f" o:preferrelative="t" stroked="f" coordsize="21600,21600">
                  <v:path/>
                  <v:fill on="f" focussize="0,0"/>
                  <v:stroke on="f" joinstyle="miter"/>
                  <v:imagedata r:id="rId124" o:title="eqId932d5d3b0bc081956841f5c151ba93a6"/>
                  <o:lock v:ext="edit" aspectratio="t"/>
                  <w10:wrap type="none"/>
                  <w10:anchorlock/>
                </v:shape>
                <o:OLEObject Type="Embed" ProgID="Equation.DSMT4" ShapeID="_x0000_i1104" DrawAspect="Content" ObjectID="_1468075763" r:id="rId123">
                  <o:LockedField>false</o:LockedField>
                </o:OLEObject>
              </w:object>
            </w:r>
          </w:p>
          <w:p w14:paraId="5D77162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29</w:t>
            </w:r>
            <w:r>
              <w:rPr>
                <w:sz w:val="21"/>
              </w:rPr>
              <w:t>．如图中平底茶壶的质量是0.4kg，底面面积是</w:t>
            </w:r>
            <w:r>
              <w:object>
                <v:shape id="_x0000_i1105" o:spt="75" alt="eqIdd83db9a2527ad819f46414f43ee8b410" type="#_x0000_t75" style="height:14.25pt;width:45.7pt;" o:ole="t" filled="f" o:preferrelative="t" stroked="f" coordsize="21600,21600">
                  <v:path/>
                  <v:fill on="f" focussize="0,0"/>
                  <v:stroke on="f" joinstyle="miter"/>
                  <v:imagedata r:id="rId126" o:title="eqIdd83db9a2527ad819f46414f43ee8b410"/>
                  <o:lock v:ext="edit" aspectratio="t"/>
                  <w10:wrap type="none"/>
                  <w10:anchorlock/>
                </v:shape>
                <o:OLEObject Type="Embed" ProgID="Equation.DSMT4" ShapeID="_x0000_i1105" DrawAspect="Content" ObjectID="_1468075764" r:id="rId125">
                  <o:LockedField>false</o:LockedField>
                </o:OLEObject>
              </w:object>
            </w:r>
            <w:r>
              <w:rPr>
                <w:sz w:val="21"/>
              </w:rPr>
              <w:t>。内盛0.8kg的水，水面高度0.15m，放置在面积为</w:t>
            </w:r>
            <w:r>
              <w:object>
                <v:shape id="_x0000_i1106" o:spt="75" alt="eqIdc37d3860a1a4144a424a27fd121742f7" type="#_x0000_t75" style="height:13.15pt;width:18.45pt;" o:ole="t" filled="f" o:preferrelative="t" stroked="f" coordsize="21600,21600">
                  <v:path/>
                  <v:fill on="f" focussize="0,0"/>
                  <v:stroke on="f" joinstyle="miter"/>
                  <v:imagedata r:id="rId128" o:title="eqIdc37d3860a1a4144a424a27fd121742f7"/>
                  <o:lock v:ext="edit" aspectratio="t"/>
                  <w10:wrap type="none"/>
                  <w10:anchorlock/>
                </v:shape>
                <o:OLEObject Type="Embed" ProgID="Equation.DSMT4" ShapeID="_x0000_i1106" DrawAspect="Content" ObjectID="_1468075765" r:id="rId127">
                  <o:LockedField>false</o:LockedField>
                </o:OLEObject>
              </w:object>
            </w:r>
            <w:r>
              <w:rPr>
                <w:sz w:val="21"/>
              </w:rPr>
              <w:t>的水平桌面中央。求：（</w:t>
            </w:r>
            <w:r>
              <w:object>
                <v:shape id="_x0000_i1107" o:spt="75" alt="eqIdc90580e3b200a6082deac81d35951eaa" type="#_x0000_t75" style="height:14.05pt;width:56.3pt;" o:ole="t" filled="f" o:preferrelative="t" stroked="f" coordsize="21600,21600">
                  <v:path/>
                  <v:fill on="f" focussize="0,0"/>
                  <v:stroke on="f" joinstyle="miter"/>
                  <v:imagedata r:id="rId130" o:title="eqIdc90580e3b200a6082deac81d35951eaa"/>
                  <o:lock v:ext="edit" aspectratio="t"/>
                  <w10:wrap type="none"/>
                  <w10:anchorlock/>
                </v:shape>
                <o:OLEObject Type="Embed" ProgID="Equation.DSMT4" ShapeID="_x0000_i1107" DrawAspect="Content" ObjectID="_1468075766" r:id="rId129">
                  <o:LockedField>false</o:LockedField>
                </o:OLEObject>
              </w:object>
            </w:r>
            <w:r>
              <w:rPr>
                <w:sz w:val="21"/>
              </w:rPr>
              <w:t xml:space="preserve">） </w:t>
            </w:r>
          </w:p>
          <w:p w14:paraId="7807DA5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28700" cy="1019175"/>
                  <wp:effectExtent l="0" t="0" r="0" b="9525"/>
                  <wp:docPr id="100065" name="图片 100065" descr="@@@ead862cd-e1e3-42f4-93ba-57c6f71644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ead862cd-e1e3-42f4-93ba-57c6f716449d"/>
                          <pic:cNvPicPr>
                            <a:picLocks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2DF1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(1)水对茶壶底部产生的压强。</w:t>
            </w:r>
          </w:p>
          <w:p w14:paraId="7649481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(2)水对壶底部产生的压力。</w:t>
            </w:r>
          </w:p>
          <w:p w14:paraId="3E55EF4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(3)茶壶对桌面的压强。</w:t>
            </w:r>
          </w:p>
          <w:p w14:paraId="003402B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496CB23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sz w:val="21"/>
              </w:rPr>
              <w:t>．下图所示的是水平桌面上放着的一个平底水壶，其厚度为12cm，，壶嘴到壶口的距离为4cm,重力为2N，最大装水量为3L，底面积为</w:t>
            </w:r>
            <w:r>
              <w:object>
                <v:shape id="_x0000_i1108" o:spt="75" alt="eqId75529358d8479534bb097a53862cb682" type="#_x0000_t75" style="height:14.4pt;width:36.05pt;" o:ole="t" filled="f" o:preferrelative="t" stroked="f" coordsize="21600,21600">
                  <v:path/>
                  <v:fill on="f" focussize="0,0"/>
                  <v:stroke on="f" joinstyle="miter"/>
                  <v:imagedata r:id="rId133" o:title="eqId75529358d8479534bb097a53862cb682"/>
                  <o:lock v:ext="edit" aspectratio="t"/>
                  <w10:wrap type="none"/>
                  <w10:anchorlock/>
                </v:shape>
                <o:OLEObject Type="Embed" ProgID="Equation.DSMT4" ShapeID="_x0000_i1108" DrawAspect="Content" ObjectID="_1468075767" r:id="rId132">
                  <o:LockedField>false</o:LockedField>
                </o:OLEObject>
              </w:object>
            </w:r>
            <w:r>
              <w:rPr>
                <w:sz w:val="21"/>
              </w:rPr>
              <w:t>。求：（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</w:t>
            </w:r>
            <w:r>
              <w:object>
                <v:shape id="_x0000_i1109" o:spt="75" alt="eqId02dd93c106dd0363a09e3d5a716f9dc3" type="#_x0000_t75" style="height:14.5pt;width:39.55pt;" o:ole="t" filled="f" o:preferrelative="t" stroked="f" coordsize="21600,21600">
                  <v:path/>
                  <v:fill on="f" focussize="0,0"/>
                  <v:stroke on="f" joinstyle="miter"/>
                  <v:imagedata r:id="rId135" o:title="eqId02dd93c106dd0363a09e3d5a716f9dc3"/>
                  <o:lock v:ext="edit" aspectratio="t"/>
                  <w10:wrap type="none"/>
                  <w10:anchorlock/>
                </v:shape>
                <o:OLEObject Type="Embed" ProgID="Equation.DSMT4" ShapeID="_x0000_i1109" DrawAspect="Content" ObjectID="_1468075768" r:id="rId134">
                  <o:LockedField>false</o:LockedField>
                </o:OLEObject>
              </w:object>
            </w:r>
            <w:r>
              <w:rPr>
                <w:sz w:val="21"/>
              </w:rPr>
              <w:t>）</w:t>
            </w:r>
          </w:p>
          <w:p w14:paraId="21CD931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14450" cy="981075"/>
                  <wp:effectExtent l="0" t="0" r="6350" b="9525"/>
                  <wp:docPr id="100067" name="图片 100067" descr="@@@4818718c6fbe4f43b7d8489c3121ea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@@@4818718c6fbe4f43b7d8489c3121ea98"/>
                          <pic:cNvPicPr>
                            <a:picLocks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1CF96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(1)装满水时，水对壶底的压力。</w:t>
            </w:r>
          </w:p>
          <w:p w14:paraId="5A53C9D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(2)装满水时，水壶对水平桌面的压强。</w:t>
            </w:r>
          </w:p>
          <w:p w14:paraId="25A8DB0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5AD31A3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5996062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7DD7EDC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34252E9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1A19B20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rPr>
                <w:rFonts w:hint="eastAsia"/>
                <w:sz w:val="21"/>
                <w:lang w:val="en-US" w:eastAsia="zh-CN"/>
              </w:rPr>
              <w:t>1</w:t>
            </w:r>
            <w:r>
              <w:rPr>
                <w:sz w:val="21"/>
              </w:rPr>
              <w:t>．如图所示，将底面积为</w:t>
            </w:r>
            <w:r>
              <w:object>
                <v:shape id="_x0000_i1110" o:spt="75" alt="eqId667164d6f5f07d2977a3c9e77472ee9d" type="#_x0000_t75" style="height:13.85pt;width:33.4pt;" o:ole="t" filled="f" o:preferrelative="t" stroked="f" coordsize="21600,21600">
                  <v:path/>
                  <v:fill on="f" focussize="0,0"/>
                  <v:stroke on="f" joinstyle="miter"/>
                  <v:imagedata r:id="rId138" o:title="eqId667164d6f5f07d2977a3c9e77472ee9d"/>
                  <o:lock v:ext="edit" aspectratio="t"/>
                  <w10:wrap type="none"/>
                  <w10:anchorlock/>
                </v:shape>
                <o:OLEObject Type="Embed" ProgID="Equation.DSMT4" ShapeID="_x0000_i1110" DrawAspect="Content" ObjectID="_1468075769" r:id="rId137">
                  <o:LockedField>false</o:LockedField>
                </o:OLEObject>
              </w:object>
            </w:r>
            <w:r>
              <w:rPr>
                <w:sz w:val="21"/>
              </w:rPr>
              <w:t>、重力为5N的容器放在水平桌面上，容器内装有重力为45N，高度为40cm的水，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</w:t>
            </w:r>
            <w:r>
              <w:object>
                <v:shape id="_x0000_i1111" o:spt="75" alt="eqId5dab27e5641de875a5863a9e8856011b" type="#_x0000_t75" style="height:14.3pt;width:38.7pt;" o:ole="t" filled="f" o:preferrelative="t" stroked="f" coordsize="21600,21600">
                  <v:path/>
                  <v:fill on="f" focussize="0,0"/>
                  <v:stroke on="f" joinstyle="miter"/>
                  <v:imagedata r:id="rId44" o:title="eqId5dab27e5641de875a5863a9e8856011b"/>
                  <o:lock v:ext="edit" aspectratio="t"/>
                  <w10:wrap type="none"/>
                  <w10:anchorlock/>
                </v:shape>
                <o:OLEObject Type="Embed" ProgID="Equation.DSMT4" ShapeID="_x0000_i1111" DrawAspect="Content" ObjectID="_1468075770" r:id="rId139">
                  <o:LockedField>false</o:LockedField>
                </o:OLEObject>
              </w:object>
            </w:r>
            <w:r>
              <w:rPr>
                <w:sz w:val="21"/>
              </w:rPr>
              <w:t>。求：</w:t>
            </w:r>
          </w:p>
          <w:p w14:paraId="2989851D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9700" cy="800100"/>
                  <wp:effectExtent l="0" t="0" r="0" b="0"/>
                  <wp:docPr id="100069" name="图片 100069" descr="@@@60c07bac-e1f7-487a-adcb-ed1d46a6d9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60c07bac-e1f7-487a-adcb-ed1d46a6d9bf"/>
                          <pic:cNvPicPr>
                            <a:picLocks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AA361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(1)水在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处所产生的压强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。</w:t>
            </w:r>
          </w:p>
          <w:p w14:paraId="391E960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(2)水对容器底的压强</w:t>
            </w:r>
            <w:r>
              <w:object>
                <v:shape id="_x0000_i1112" o:spt="75" alt="eqIdff80062542b5acdcda2e310875865ecc" type="#_x0000_t75" style="height:16.05pt;width:12.3pt;" o:ole="t" filled="f" o:preferrelative="t" stroked="f" coordsize="21600,21600">
                  <v:path/>
                  <v:fill on="f" focussize="0,0"/>
                  <v:stroke on="f" joinstyle="miter"/>
                  <v:imagedata r:id="rId142" o:title="eqIdff80062542b5acdcda2e310875865ecc"/>
                  <o:lock v:ext="edit" aspectratio="t"/>
                  <w10:wrap type="none"/>
                  <w10:anchorlock/>
                </v:shape>
                <o:OLEObject Type="Embed" ProgID="Equation.DSMT4" ShapeID="_x0000_i1112" DrawAspect="Content" ObjectID="_1468075771" r:id="rId141">
                  <o:LockedField>false</o:LockedField>
                </o:OLEObject>
              </w:object>
            </w:r>
            <w:r>
              <w:rPr>
                <w:sz w:val="21"/>
              </w:rPr>
              <w:t>和压力</w:t>
            </w:r>
            <w:r>
              <w:object>
                <v:shape id="_x0000_i1113" o:spt="75" alt="eqIde82fe25db889399bb3ca4ffd5dd5db84" type="#_x0000_t75" style="height:15.8pt;width:11.4pt;" o:ole="t" filled="f" o:preferrelative="t" stroked="f" coordsize="21600,21600">
                  <v:path/>
                  <v:fill on="f" focussize="0,0"/>
                  <v:stroke on="f" joinstyle="miter"/>
                  <v:imagedata r:id="rId144" o:title="eqIde82fe25db889399bb3ca4ffd5dd5db84"/>
                  <o:lock v:ext="edit" aspectratio="t"/>
                  <w10:wrap type="none"/>
                  <w10:anchorlock/>
                </v:shape>
                <o:OLEObject Type="Embed" ProgID="Equation.DSMT4" ShapeID="_x0000_i1113" DrawAspect="Content" ObjectID="_1468075772" r:id="rId143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20C5D0D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(3)容器对水平桌面的压强</w:t>
            </w:r>
            <w:r>
              <w:object>
                <v:shape id="_x0000_i1114" o:spt="75" alt="eqId3270a1c8fa664705d500f3476da8631b" type="#_x0000_t75" style="height:15.9pt;width:13.2pt;" o:ole="t" filled="f" o:preferrelative="t" stroked="f" coordsize="21600,21600">
                  <v:path/>
                  <v:fill on="f" focussize="0,0"/>
                  <v:stroke on="f" joinstyle="miter"/>
                  <v:imagedata r:id="rId146" o:title="eqId3270a1c8fa664705d500f3476da8631b"/>
                  <o:lock v:ext="edit" aspectratio="t"/>
                  <w10:wrap type="none"/>
                  <w10:anchorlock/>
                </v:shape>
                <o:OLEObject Type="Embed" ProgID="Equation.DSMT4" ShapeID="_x0000_i1114" DrawAspect="Content" ObjectID="_1468075773" r:id="rId145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60E462C8">
            <w:pPr>
              <w:pStyle w:val="3"/>
              <w:rPr>
                <w:rFonts w:hint="eastAsia" w:ascii="Times New Roman" w:hAnsi="Times New Roman" w:cs="Times New Roman"/>
                <w:sz w:val="24"/>
                <w:szCs w:val="28"/>
                <w:lang w:val="en-US" w:eastAsia="zh-CN"/>
              </w:rPr>
            </w:pPr>
            <w:bookmarkStart w:id="7" w:name="_Toc21843"/>
          </w:p>
          <w:p w14:paraId="2B8BC456">
            <w:pPr>
              <w:pStyle w:val="3"/>
              <w:rPr>
                <w:rFonts w:hint="eastAsia" w:ascii="Times New Roman" w:hAnsi="Times New Roman" w:cs="Times New Roman"/>
                <w:sz w:val="24"/>
                <w:szCs w:val="28"/>
                <w:lang w:val="en-US" w:eastAsia="zh-CN"/>
              </w:rPr>
            </w:pPr>
          </w:p>
          <w:p w14:paraId="33B3F7B9">
            <w:pPr>
              <w:pStyle w:val="3"/>
              <w:rPr>
                <w:rFonts w:hint="default" w:ascii="Times New Roman" w:hAnsi="Times New Roman" w:cs="Times New Roman" w:eastAsiaTheme="majorEastAsia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  <w:lang w:val="en-US" w:eastAsia="zh-CN"/>
              </w:rPr>
              <w:t>六</w:t>
            </w:r>
            <w:r>
              <w:rPr>
                <w:rFonts w:hint="default" w:ascii="Times New Roman" w:hAnsi="Times New Roman" w:cs="Times New Roman"/>
                <w:sz w:val="24"/>
                <w:szCs w:val="28"/>
              </w:rPr>
              <w:t>、</w:t>
            </w:r>
            <w:r>
              <w:rPr>
                <w:rFonts w:hint="eastAsia" w:ascii="Times New Roman" w:hAnsi="Times New Roman" w:cs="Times New Roman"/>
                <w:sz w:val="24"/>
                <w:szCs w:val="28"/>
                <w:lang w:val="en-US" w:eastAsia="zh-CN"/>
              </w:rPr>
              <w:t>连通器原理及应用</w:t>
            </w:r>
            <w:bookmarkEnd w:id="7"/>
          </w:p>
          <w:p w14:paraId="360A48C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32</w:t>
            </w:r>
            <w:r>
              <w:rPr>
                <w:sz w:val="21"/>
              </w:rPr>
              <w:t>．如图所示为西周的盛酒器——象尊，象腹中空，上卷的象鼻与腹部相通。象腹中注入的酒水越多，象腹底部受到的液体压强越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；当象腹中倒满酒水，液面至图中虚线所示位置，此时象鼻口处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（选填“会”或“不会”）有酒水溢出。</w:t>
            </w:r>
          </w:p>
          <w:p w14:paraId="3B3F89E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81225" cy="1514475"/>
                  <wp:effectExtent l="0" t="0" r="3175" b="9525"/>
                  <wp:docPr id="100033" name="图片 100033" descr="@@@19024fbf-a875-46e6-a173-36d50d1dc8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19024fbf-a875-46e6-a173-36d50d1dc855"/>
                          <pic:cNvPicPr>
                            <a:picLocks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79DC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33</w:t>
            </w:r>
            <w:r>
              <w:rPr>
                <w:sz w:val="21"/>
              </w:rPr>
              <w:t>．如图甲所示，壶嘴的水面和壶身的水面是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（选填“相平”或“不平”）的；如图乙所示的存水弯，相当于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，可以封住一段水，防止下水道臭味上溢。</w:t>
            </w:r>
          </w:p>
          <w:p w14:paraId="58E065A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52675" cy="1247775"/>
                  <wp:effectExtent l="0" t="0" r="9525" b="9525"/>
                  <wp:docPr id="100035" name="图片 100035" descr="@@@4cb65535-6387-4ed8-ad3a-653a35eae6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4cb65535-6387-4ed8-ad3a-653a35eae6f2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A1930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34</w:t>
            </w:r>
            <w:r>
              <w:rPr>
                <w:sz w:val="21"/>
              </w:rPr>
              <w:t>．位于陕西泾阳的郑国渠，是我国古代三大水利工程之一。下图是郑国渠跨路面两侧的截面示意图，两侧水渠和中间的涵洞可以看作一个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；当水不流动时，</w:t>
            </w:r>
            <w:r>
              <w:object>
                <v:shape id="_x0000_i1115" o:spt="75" alt="eqIdd00f9c12a1827902af481432fd770dc5" type="#_x0000_t75" style="height:16.35pt;width:14.95pt;" o:ole="t" filled="f" o:preferrelative="t" stroked="f" coordsize="21600,21600">
                  <v:path/>
                  <v:fill on="f" focussize="0,0"/>
                  <v:stroke on="f" joinstyle="miter"/>
                  <v:imagedata r:id="rId150" o:title="eqIdd00f9c12a1827902af481432fd770dc5"/>
                  <o:lock v:ext="edit" aspectratio="t"/>
                  <w10:wrap type="none"/>
                  <w10:anchorlock/>
                </v:shape>
                <o:OLEObject Type="Embed" ProgID="Equation.DSMT4" ShapeID="_x0000_i1115" DrawAspect="Content" ObjectID="_1468075774" r:id="rId149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object>
                <v:shape id="_x0000_i1116" o:spt="75" alt="eqIdf918208e279fe6be9305411c423c1800" type="#_x0000_t75" style="height:15.8pt;width:14.05pt;" o:ole="t" filled="f" o:preferrelative="t" stroked="f" coordsize="21600,21600">
                  <v:path/>
                  <v:fill on="f" focussize="0,0"/>
                  <v:stroke on="f" joinstyle="miter"/>
                  <v:imagedata r:id="rId152" o:title="eqIdf918208e279fe6be9305411c423c1800"/>
                  <o:lock v:ext="edit" aspectratio="t"/>
                  <w10:wrap type="none"/>
                  <w10:anchorlock/>
                </v:shape>
                <o:OLEObject Type="Embed" ProgID="Equation.DSMT4" ShapeID="_x0000_i1116" DrawAspect="Content" ObjectID="_1468075775" r:id="rId151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2523C5EA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47800" cy="714375"/>
                  <wp:effectExtent l="0" t="0" r="0" b="9525"/>
                  <wp:docPr id="100037" name="图片 100037" descr="@@@da85ce7c0c77495bbf25d2b0b8fd9f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da85ce7c0c77495bbf25d2b0b8fd9f2d"/>
                          <pic:cNvPicPr>
                            <a:picLocks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C722C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35</w:t>
            </w:r>
            <w:r>
              <w:rPr>
                <w:sz w:val="21"/>
              </w:rPr>
              <w:t>．常见的船闸结构如图所示。下列关于船闸的说法正确的是（　　）</w:t>
            </w:r>
          </w:p>
          <w:p w14:paraId="33EB327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90775" cy="1190625"/>
                  <wp:effectExtent l="0" t="0" r="9525" b="3175"/>
                  <wp:docPr id="100061" name="图片 100061" descr="@@@04063f25-5dff-44fd-b4ea-7c7e725ebc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04063f25-5dff-44fd-b4ea-7c7e725ebc62"/>
                          <pic:cNvPicPr>
                            <a:picLocks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5CD9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A．船闸是利用大气压强工作的</w:t>
            </w:r>
          </w:p>
          <w:p w14:paraId="52787E4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B．船从上游到下游应先打开下游阀门A</w:t>
            </w:r>
          </w:p>
          <w:p w14:paraId="0041B93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C．图中下游阀门A所受左侧水产生的压强比右侧的压强大</w:t>
            </w:r>
          </w:p>
          <w:p w14:paraId="511A7FB5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D．闸室水面与上游水面相平时才能打开上游闸门</w:t>
            </w:r>
          </w:p>
          <w:p w14:paraId="73C8714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36</w:t>
            </w:r>
            <w:r>
              <w:rPr>
                <w:sz w:val="21"/>
              </w:rPr>
              <w:t>．如图是一种嵌于厨房或卫生间地面的地漏及其结构示意图。为了防止下水管中“异味”进入室内，水面必须达到的最低高度是位置（　　）</w:t>
            </w:r>
          </w:p>
          <w:p w14:paraId="699F4386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533775" cy="1276350"/>
                  <wp:effectExtent l="0" t="0" r="9525" b="6350"/>
                  <wp:docPr id="100063" name="图片 100063" descr="@@@94ce3bdd-8f7b-4ad6-86f9-ae6f5d3338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94ce3bdd-8f7b-4ad6-86f9-ae6f5d33389e"/>
                          <pic:cNvPicPr>
                            <a:picLocks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BD7321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A．1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B．2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C．3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D．4</w:t>
            </w:r>
          </w:p>
          <w:p w14:paraId="7A623159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1D5D67E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1562FBF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B81035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2EF381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4D4853DA">
      <w:pPr>
        <w:pStyle w:val="14"/>
        <w:wordWrap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</w:pPr>
    </w:p>
    <w:p w14:paraId="39A48879">
      <w:pPr>
        <w:pStyle w:val="14"/>
        <w:wordWrap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  <w:t>知识点01：液体压强</w:t>
      </w:r>
    </w:p>
    <w:p w14:paraId="78146B70">
      <w:pPr>
        <w:numPr>
          <w:ilvl w:val="0"/>
          <w:numId w:val="4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产生：由于液体受到重力作用。注意：由于液体具有流动性，因此液体内部朝各个方向都有压强。</w:t>
      </w:r>
    </w:p>
    <w:p w14:paraId="426A8D97">
      <w:pPr>
        <w:numPr>
          <w:ilvl w:val="0"/>
          <w:numId w:val="4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特点：</w:t>
      </w:r>
    </w:p>
    <w:p w14:paraId="0CC6B4E6">
      <w:pPr>
        <w:numPr>
          <w:ilvl w:val="0"/>
          <w:numId w:val="5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同种液体，深度越大，压强越大；</w:t>
      </w:r>
    </w:p>
    <w:p w14:paraId="3E168344">
      <w:pPr>
        <w:numPr>
          <w:ilvl w:val="0"/>
          <w:numId w:val="5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同一深度的不同液体，密度越大，压强越大；</w:t>
      </w:r>
    </w:p>
    <w:p w14:paraId="00B6ABE3">
      <w:pPr>
        <w:numPr>
          <w:ilvl w:val="0"/>
          <w:numId w:val="5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同种液体的同一深度，朝各个方向的压强相等。</w:t>
      </w:r>
    </w:p>
    <w:p w14:paraId="7AECD151">
      <w:pPr>
        <w:pStyle w:val="14"/>
        <w:wordWrap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  <w:t>知识点02：实验：探究液体内部压强的特点</w:t>
      </w:r>
    </w:p>
    <w:p w14:paraId="6A2716EC">
      <w:pPr>
        <w:pStyle w:val="13"/>
        <w:numPr>
          <w:ilvl w:val="0"/>
          <w:numId w:val="6"/>
        </w:numPr>
        <w:snapToGrid w:val="0"/>
        <w:spacing w:line="360" w:lineRule="auto"/>
        <w:ind w:firstLine="422"/>
        <w:rPr>
          <w:rFonts w:hint="eastAsia" w:ascii="宋体" w:hAnsi="宋体" w:eastAsia="宋体" w:cs="宋体"/>
          <w:b/>
          <w:snapToGrid w:val="0"/>
          <w:szCs w:val="21"/>
        </w:rPr>
      </w:pPr>
      <w:r>
        <w:rPr>
          <w:rFonts w:hint="eastAsia" w:ascii="宋体" w:hAnsi="宋体" w:eastAsia="宋体" w:cs="宋体"/>
          <w:b/>
          <w:snapToGrid w:val="0"/>
          <w:szCs w:val="21"/>
        </w:rPr>
        <w:t>液体压强计工作原理：当金属盒上的橡皮膜受到挤压时，U形(玻璃)管两边的液面会出现高度差。压强越大，两边的液面高度差也越大。</w:t>
      </w:r>
    </w:p>
    <w:p w14:paraId="78A742E8">
      <w:pPr>
        <w:pStyle w:val="13"/>
        <w:snapToGrid w:val="0"/>
        <w:spacing w:line="360" w:lineRule="auto"/>
        <w:ind w:left="420" w:leftChars="200" w:firstLine="0" w:firstLineChars="0"/>
        <w:rPr>
          <w:rFonts w:hint="eastAsia" w:ascii="宋体" w:hAnsi="宋体" w:eastAsia="宋体" w:cs="宋体"/>
          <w:b/>
          <w:snapToGrid w:val="0"/>
          <w:szCs w:val="21"/>
        </w:rPr>
      </w:pPr>
      <w:r>
        <w:rPr>
          <w:rFonts w:hint="eastAsia" w:ascii="宋体" w:hAnsi="宋体" w:eastAsia="宋体" w:cs="宋体"/>
          <w:b/>
          <w:snapToGrid w:val="0"/>
          <w:szCs w:val="21"/>
        </w:rPr>
        <w:drawing>
          <wp:inline distT="0" distB="0" distL="0" distR="0">
            <wp:extent cx="1095375" cy="1314450"/>
            <wp:effectExtent l="0" t="0" r="1905" b="11430"/>
            <wp:docPr id="1166" name="图片 1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" name="图片 1166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EC30E">
      <w:pPr>
        <w:adjustRightInd w:val="0"/>
        <w:snapToGrid w:val="0"/>
        <w:spacing w:line="360" w:lineRule="auto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2、通过实验探究发现，液体压强具有以下特点：</w:t>
      </w:r>
      <w:r>
        <w:rPr>
          <w:rFonts w:hint="eastAsia" w:ascii="宋体" w:hAnsi="宋体" w:cs="宋体"/>
          <w:b/>
          <w:snapToGrid w:val="0"/>
          <w:szCs w:val="21"/>
        </w:rPr>
        <w:br w:type="textWrapping"/>
      </w:r>
      <w:r>
        <w:rPr>
          <w:rFonts w:hint="eastAsia" w:ascii="宋体" w:hAnsi="宋体" w:cs="宋体"/>
          <w:b/>
          <w:snapToGrid w:val="0"/>
          <w:szCs w:val="21"/>
        </w:rPr>
        <w:t>　　①液体对容器的底部和侧壁都有压强，液体内部向各个方向都有压强。</w:t>
      </w:r>
      <w:r>
        <w:rPr>
          <w:rFonts w:hint="eastAsia" w:ascii="宋体" w:hAnsi="宋体" w:cs="宋体"/>
          <w:b/>
          <w:snapToGrid w:val="0"/>
          <w:szCs w:val="21"/>
        </w:rPr>
        <w:br w:type="textWrapping"/>
      </w:r>
      <w:r>
        <w:rPr>
          <w:rFonts w:hint="eastAsia" w:ascii="宋体" w:hAnsi="宋体" w:cs="宋体"/>
          <w:b/>
          <w:snapToGrid w:val="0"/>
          <w:szCs w:val="21"/>
        </w:rPr>
        <w:t>　　②液体的压强随深度增加而增大，在同一深度，液体向各个方向的压强相等。</w:t>
      </w:r>
      <w:r>
        <w:rPr>
          <w:rFonts w:hint="eastAsia" w:ascii="宋体" w:hAnsi="宋体" w:cs="宋体"/>
          <w:b/>
          <w:snapToGrid w:val="0"/>
          <w:szCs w:val="21"/>
        </w:rPr>
        <w:br w:type="textWrapping"/>
      </w:r>
      <w:r>
        <w:rPr>
          <w:rFonts w:hint="eastAsia" w:ascii="宋体" w:hAnsi="宋体" w:cs="宋体"/>
          <w:b/>
          <w:snapToGrid w:val="0"/>
          <w:szCs w:val="21"/>
        </w:rPr>
        <w:t>　　③不同液体的压强还跟它的密度有关系。</w:t>
      </w:r>
    </w:p>
    <w:p w14:paraId="084DC4D5">
      <w:pPr>
        <w:pStyle w:val="14"/>
        <w:wordWrap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  <w:t>知识点03：液体压强的大小</w:t>
      </w:r>
    </w:p>
    <w:p w14:paraId="2A84E391">
      <w:pPr>
        <w:numPr>
          <w:ilvl w:val="0"/>
          <w:numId w:val="7"/>
        </w:numPr>
        <w:wordWrap w:val="0"/>
        <w:adjustRightInd w:val="0"/>
        <w:snapToGrid w:val="0"/>
        <w:spacing w:line="360" w:lineRule="auto"/>
        <w:ind w:firstLine="438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pacing w:val="4"/>
          <w:szCs w:val="21"/>
        </w:rPr>
        <w:t>在液体压强的公式</w:t>
      </w:r>
      <w:r>
        <w:rPr>
          <w:rFonts w:hint="eastAsia" w:ascii="宋体" w:hAnsi="宋体" w:cs="宋体"/>
          <w:b/>
          <w:snapToGrid w:val="0"/>
          <w:spacing w:val="4"/>
          <w:szCs w:val="21"/>
        </w:rPr>
        <w:object>
          <v:shape id="_x0000_i1025" o:spt="75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158" blacklevel="6554f" o:title=""/>
            <o:lock v:ext="edit" aspectratio="t"/>
            <w10:wrap type="none"/>
            <w10:anchorlock/>
          </v:shape>
          <o:OLEObject Type="Embed" ProgID="Equation.DSMT4" ShapeID="_x0000_i1025" DrawAspect="Content" ObjectID="_1468075776" r:id="rId157">
            <o:LockedField>false</o:LockedField>
          </o:OLEObject>
        </w:object>
      </w:r>
      <w:r>
        <w:rPr>
          <w:rFonts w:hint="eastAsia" w:ascii="宋体" w:hAnsi="宋体" w:cs="宋体"/>
          <w:b/>
          <w:snapToGrid w:val="0"/>
          <w:spacing w:val="4"/>
          <w:szCs w:val="21"/>
        </w:rPr>
        <w:t>中，</w:t>
      </w:r>
      <w:r>
        <w:rPr>
          <w:rFonts w:hint="eastAsia" w:ascii="宋体" w:hAnsi="宋体" w:cs="宋体"/>
          <w:b/>
          <w:i/>
          <w:iCs/>
          <w:snapToGrid w:val="0"/>
          <w:spacing w:val="4"/>
          <w:szCs w:val="21"/>
        </w:rPr>
        <w:t>p</w:t>
      </w:r>
      <w:r>
        <w:rPr>
          <w:rFonts w:hint="eastAsia" w:ascii="宋体" w:hAnsi="宋体" w:cs="宋体"/>
          <w:b/>
          <w:snapToGrid w:val="0"/>
          <w:spacing w:val="4"/>
          <w:szCs w:val="21"/>
        </w:rPr>
        <w:t>表示液体的压强，单位是Pa，</w:t>
      </w:r>
      <w:r>
        <w:rPr>
          <w:rFonts w:hint="eastAsia" w:ascii="宋体" w:hAnsi="宋体" w:cs="宋体"/>
          <w:b/>
          <w:snapToGrid w:val="0"/>
          <w:spacing w:val="4"/>
          <w:szCs w:val="21"/>
        </w:rPr>
        <w:object>
          <v:shape id="_x0000_i1026" o:spt="75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60" blacklevel="6554f" o:title=""/>
            <o:lock v:ext="edit" aspectratio="t"/>
            <w10:wrap type="none"/>
            <w10:anchorlock/>
          </v:shape>
          <o:OLEObject Type="Embed" ProgID="Equation.DSMT4" ShapeID="_x0000_i1026" DrawAspect="Content" ObjectID="_1468075777" r:id="rId159">
            <o:LockedField>false</o:LockedField>
          </o:OLEObject>
        </w:object>
      </w:r>
      <w:r>
        <w:rPr>
          <w:rFonts w:hint="eastAsia" w:ascii="宋体" w:hAnsi="宋体" w:cs="宋体"/>
          <w:b/>
          <w:snapToGrid w:val="0"/>
          <w:spacing w:val="4"/>
          <w:szCs w:val="21"/>
        </w:rPr>
        <w:t>表示液体的密度，单位是kg/m</w:t>
      </w:r>
      <w:r>
        <w:rPr>
          <w:rFonts w:hint="eastAsia" w:ascii="宋体" w:hAnsi="宋体" w:cs="宋体"/>
          <w:b/>
          <w:snapToGrid w:val="0"/>
          <w:spacing w:val="4"/>
          <w:szCs w:val="21"/>
          <w:vertAlign w:val="superscript"/>
        </w:rPr>
        <w:t>3</w:t>
      </w:r>
      <w:r>
        <w:rPr>
          <w:rFonts w:hint="eastAsia" w:ascii="宋体" w:hAnsi="宋体" w:cs="宋体"/>
          <w:b/>
          <w:snapToGrid w:val="0"/>
          <w:spacing w:val="4"/>
          <w:szCs w:val="21"/>
        </w:rPr>
        <w:t>，</w:t>
      </w:r>
      <w:r>
        <w:rPr>
          <w:rFonts w:hint="eastAsia" w:ascii="宋体" w:hAnsi="宋体" w:cs="宋体"/>
          <w:b/>
          <w:i/>
          <w:iCs/>
          <w:snapToGrid w:val="0"/>
          <w:spacing w:val="4"/>
          <w:szCs w:val="21"/>
        </w:rPr>
        <w:t>h</w:t>
      </w:r>
      <w:r>
        <w:rPr>
          <w:rFonts w:hint="eastAsia" w:ascii="宋体" w:hAnsi="宋体" w:cs="宋体"/>
          <w:b/>
          <w:snapToGrid w:val="0"/>
          <w:spacing w:val="4"/>
          <w:szCs w:val="21"/>
        </w:rPr>
        <w:t>表示液体的深度，单位是m</w:t>
      </w:r>
      <w:r>
        <w:rPr>
          <w:rFonts w:hint="eastAsia" w:ascii="宋体" w:hAnsi="宋体" w:cs="宋体"/>
          <w:b/>
          <w:snapToGrid w:val="0"/>
          <w:szCs w:val="21"/>
        </w:rPr>
        <w:t>，</w:t>
      </w:r>
      <w:r>
        <w:rPr>
          <w:rFonts w:hint="eastAsia" w:ascii="宋体" w:hAnsi="宋体" w:cs="宋体"/>
          <w:b/>
          <w:i/>
          <w:iCs/>
          <w:snapToGrid w:val="0"/>
          <w:szCs w:val="21"/>
        </w:rPr>
        <w:t>g</w:t>
      </w:r>
      <w:r>
        <w:rPr>
          <w:rFonts w:hint="eastAsia" w:ascii="宋体" w:hAnsi="宋体" w:cs="宋体"/>
          <w:b/>
          <w:snapToGrid w:val="0"/>
          <w:szCs w:val="21"/>
        </w:rPr>
        <w:t>一般取9.8 N/kg。</w:t>
      </w:r>
    </w:p>
    <w:p w14:paraId="471AF064">
      <w:pPr>
        <w:numPr>
          <w:ilvl w:val="0"/>
          <w:numId w:val="7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从公式中看出：液体的压强只与液体的密度和深度有关，而与液体的质量、体积、重力、容器的底面积、容器的形状均无关。</w:t>
      </w:r>
    </w:p>
    <w:p w14:paraId="6F850770">
      <w:pPr>
        <w:numPr>
          <w:ilvl w:val="0"/>
          <w:numId w:val="7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液体对容器底部的压力一般不等于液体的重力，只有柱形容器(圆柱、正方体、长方体)放到水平面上，液体对容器底部的压力才等于液体的重力(</w:t>
      </w:r>
      <w:r>
        <w:rPr>
          <w:rFonts w:hint="eastAsia" w:ascii="宋体" w:hAnsi="宋体" w:cs="宋体"/>
          <w:b/>
          <w:i/>
          <w:iCs/>
          <w:snapToGrid w:val="0"/>
          <w:szCs w:val="21"/>
        </w:rPr>
        <w:t>F=G</w:t>
      </w:r>
      <w:r>
        <w:rPr>
          <w:rFonts w:hint="eastAsia" w:ascii="宋体" w:hAnsi="宋体" w:cs="宋体"/>
          <w:b/>
          <w:snapToGrid w:val="0"/>
          <w:szCs w:val="21"/>
        </w:rPr>
        <w:t>)。</w:t>
      </w:r>
    </w:p>
    <w:p w14:paraId="5D7B4F18">
      <w:pPr>
        <w:pStyle w:val="14"/>
        <w:wordWrap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  <w:t>知识点04：连通器</w:t>
      </w:r>
    </w:p>
    <w:p w14:paraId="5E962BDA">
      <w:pPr>
        <w:numPr>
          <w:ilvl w:val="0"/>
          <w:numId w:val="8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定义：上端开口，下部相连通的容器。</w:t>
      </w:r>
    </w:p>
    <w:p w14:paraId="421D25C2">
      <w:pPr>
        <w:numPr>
          <w:ilvl w:val="0"/>
          <w:numId w:val="8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特点：连通器里装同种液体，当液体不流动时，连通器各容器中的液面高度总是相同的。连通器中深度相同的各点压强相同。</w:t>
      </w:r>
    </w:p>
    <w:p w14:paraId="733E5BF7">
      <w:pPr>
        <w:numPr>
          <w:ilvl w:val="0"/>
          <w:numId w:val="8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应用：茶壶、船闸、锅炉水位计、乳牛自动喂水器等都是根据连通器的原理来工作的。</w:t>
      </w:r>
    </w:p>
    <w:p w14:paraId="3A5B006D">
      <w:pPr>
        <w:numPr>
          <w:ilvl w:val="0"/>
          <w:numId w:val="8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判断是不是连通器时，依据连通器的定义要看两点：一是各容器的底部必须是连通的；二是各容器的上部都是开口的。</w:t>
      </w:r>
    </w:p>
    <w:p w14:paraId="502C2C70">
      <w:pPr>
        <w:pStyle w:val="14"/>
        <w:wordWrap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  <w:t>知识点05：固体压强和液体压强的联系与区别</w:t>
      </w:r>
    </w:p>
    <w:p w14:paraId="49B1B288">
      <w:pPr>
        <w:pStyle w:val="13"/>
        <w:snapToGrid w:val="0"/>
        <w:spacing w:line="360" w:lineRule="auto"/>
        <w:ind w:firstLine="422"/>
        <w:rPr>
          <w:rFonts w:hint="eastAsia" w:ascii="宋体" w:hAnsi="宋体" w:eastAsia="宋体" w:cs="宋体"/>
          <w:b/>
          <w:snapToGrid w:val="0"/>
          <w:szCs w:val="21"/>
        </w:rPr>
      </w:pPr>
      <w:r>
        <w:rPr>
          <w:rFonts w:hint="eastAsia" w:ascii="宋体" w:hAnsi="宋体" w:eastAsia="宋体" w:cs="宋体"/>
          <w:b/>
          <w:snapToGrid w:val="0"/>
          <w:szCs w:val="21"/>
        </w:rPr>
        <w:drawing>
          <wp:inline distT="0" distB="0" distL="114300" distR="114300">
            <wp:extent cx="4986020" cy="2092325"/>
            <wp:effectExtent l="0" t="0" r="12700" b="10795"/>
            <wp:docPr id="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986020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D041A"/>
    <w:p w14:paraId="6FD34E1B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6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6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D6078C"/>
    <w:multiLevelType w:val="singleLevel"/>
    <w:tmpl w:val="96D6078C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B6821D1E"/>
    <w:multiLevelType w:val="singleLevel"/>
    <w:tmpl w:val="B6821D1E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CC5D1974"/>
    <w:multiLevelType w:val="singleLevel"/>
    <w:tmpl w:val="CC5D197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CFF71DF7"/>
    <w:multiLevelType w:val="singleLevel"/>
    <w:tmpl w:val="CFF71DF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>
    <w:nsid w:val="EF5A3B64"/>
    <w:multiLevelType w:val="singleLevel"/>
    <w:tmpl w:val="EF5A3B64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5">
    <w:nsid w:val="041AECBA"/>
    <w:multiLevelType w:val="singleLevel"/>
    <w:tmpl w:val="041AECBA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>
    <w:nsid w:val="46374445"/>
    <w:multiLevelType w:val="singleLevel"/>
    <w:tmpl w:val="4637444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75AEEC64"/>
    <w:multiLevelType w:val="singleLevel"/>
    <w:tmpl w:val="75AEEC6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5"/>
  </w:num>
  <w:num w:numId="5">
    <w:abstractNumId w:val="6"/>
  </w:num>
  <w:num w:numId="6">
    <w:abstractNumId w:val="1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523C1"/>
    <w:rsid w:val="000A6BE9"/>
    <w:rsid w:val="00195BA6"/>
    <w:rsid w:val="0028097E"/>
    <w:rsid w:val="002F09E0"/>
    <w:rsid w:val="00453536"/>
    <w:rsid w:val="00457146"/>
    <w:rsid w:val="005C60F2"/>
    <w:rsid w:val="006D05FF"/>
    <w:rsid w:val="00713FF8"/>
    <w:rsid w:val="007F2C02"/>
    <w:rsid w:val="00933C5E"/>
    <w:rsid w:val="00937990"/>
    <w:rsid w:val="00A1776D"/>
    <w:rsid w:val="00A21AC8"/>
    <w:rsid w:val="00C5082B"/>
    <w:rsid w:val="00C6080A"/>
    <w:rsid w:val="00CE61DC"/>
    <w:rsid w:val="00EC51A9"/>
    <w:rsid w:val="00F55DCD"/>
    <w:rsid w:val="0257724C"/>
    <w:rsid w:val="25F435AC"/>
    <w:rsid w:val="2C35410E"/>
    <w:rsid w:val="352465C3"/>
    <w:rsid w:val="46EB3CE3"/>
    <w:rsid w:val="4A9C31C7"/>
    <w:rsid w:val="4B510F93"/>
    <w:rsid w:val="4EC10166"/>
    <w:rsid w:val="623C41B8"/>
    <w:rsid w:val="74D93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20" w:after="120" w:line="480" w:lineRule="auto"/>
      <w:jc w:val="center"/>
      <w:outlineLvl w:val="0"/>
    </w:pPr>
    <w:rPr>
      <w:kern w:val="44"/>
      <w:sz w:val="2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line="415" w:lineRule="auto"/>
      <w:outlineLvl w:val="1"/>
    </w:pPr>
    <w:rPr>
      <w:rFonts w:asciiTheme="majorHAnsi" w:hAnsiTheme="majorHAnsi" w:eastAsiaTheme="majorEastAsia" w:cstheme="majorBidi"/>
      <w:b/>
      <w:bCs/>
      <w:color w:val="0000FF"/>
      <w:sz w:val="28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1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8">
    <w:name w:val="Table Grid"/>
    <w:basedOn w:val="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qFormat/>
    <w:uiPriority w:val="0"/>
  </w:style>
  <w:style w:type="character" w:customStyle="1" w:styleId="11">
    <w:name w:val="纯文本 字符"/>
    <w:basedOn w:val="9"/>
    <w:link w:val="4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2">
    <w:name w:val="正文 New New"/>
    <w:basedOn w:val="1"/>
    <w:autoRedefine/>
    <w:qFormat/>
    <w:uiPriority w:val="0"/>
    <w:rPr>
      <w:rFonts w:asciiTheme="minorHAnsi" w:hAnsiTheme="minorHAnsi" w:eastAsiaTheme="minorEastAsia" w:cstheme="minorBidi"/>
      <w:szCs w:val="22"/>
    </w:rPr>
  </w:style>
  <w:style w:type="paragraph" w:customStyle="1" w:styleId="13">
    <w:name w:val="教材 一般文字"/>
    <w:basedOn w:val="1"/>
    <w:autoRedefine/>
    <w:qFormat/>
    <w:uiPriority w:val="0"/>
    <w:pPr>
      <w:adjustRightInd w:val="0"/>
      <w:spacing w:line="288" w:lineRule="auto"/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4">
    <w:name w:val="样式1"/>
    <w:basedOn w:val="1"/>
    <w:autoRedefine/>
    <w:qFormat/>
    <w:uiPriority w:val="99"/>
    <w:rPr>
      <w:rFonts w:asciiTheme="minorHAnsi" w:hAnsiTheme="minorHAnsi" w:eastAsiaTheme="minorEastAsia" w:cstheme="minorBidi"/>
      <w:sz w:val="2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28.bin"/><Relationship Id="rId98" Type="http://schemas.openxmlformats.org/officeDocument/2006/relationships/image" Target="media/image67.png"/><Relationship Id="rId97" Type="http://schemas.openxmlformats.org/officeDocument/2006/relationships/image" Target="media/image66.png"/><Relationship Id="rId96" Type="http://schemas.openxmlformats.org/officeDocument/2006/relationships/image" Target="media/image65.wmf"/><Relationship Id="rId95" Type="http://schemas.openxmlformats.org/officeDocument/2006/relationships/oleObject" Target="embeddings/oleObject27.bin"/><Relationship Id="rId94" Type="http://schemas.openxmlformats.org/officeDocument/2006/relationships/image" Target="media/image64.wmf"/><Relationship Id="rId93" Type="http://schemas.openxmlformats.org/officeDocument/2006/relationships/oleObject" Target="embeddings/oleObject26.bin"/><Relationship Id="rId92" Type="http://schemas.openxmlformats.org/officeDocument/2006/relationships/image" Target="media/image63.wmf"/><Relationship Id="rId91" Type="http://schemas.openxmlformats.org/officeDocument/2006/relationships/oleObject" Target="embeddings/oleObject25.bin"/><Relationship Id="rId90" Type="http://schemas.openxmlformats.org/officeDocument/2006/relationships/image" Target="media/image62.png"/><Relationship Id="rId9" Type="http://schemas.openxmlformats.org/officeDocument/2006/relationships/image" Target="media/image5.png"/><Relationship Id="rId89" Type="http://schemas.openxmlformats.org/officeDocument/2006/relationships/image" Target="media/image61.wmf"/><Relationship Id="rId88" Type="http://schemas.openxmlformats.org/officeDocument/2006/relationships/oleObject" Target="embeddings/oleObject24.bin"/><Relationship Id="rId87" Type="http://schemas.openxmlformats.org/officeDocument/2006/relationships/image" Target="media/image60.wmf"/><Relationship Id="rId86" Type="http://schemas.openxmlformats.org/officeDocument/2006/relationships/oleObject" Target="embeddings/oleObject23.bin"/><Relationship Id="rId85" Type="http://schemas.openxmlformats.org/officeDocument/2006/relationships/image" Target="media/image59.wmf"/><Relationship Id="rId84" Type="http://schemas.openxmlformats.org/officeDocument/2006/relationships/oleObject" Target="embeddings/oleObject22.bin"/><Relationship Id="rId83" Type="http://schemas.openxmlformats.org/officeDocument/2006/relationships/image" Target="media/image58.wmf"/><Relationship Id="rId82" Type="http://schemas.openxmlformats.org/officeDocument/2006/relationships/oleObject" Target="embeddings/oleObject21.bin"/><Relationship Id="rId81" Type="http://schemas.openxmlformats.org/officeDocument/2006/relationships/image" Target="media/image57.png"/><Relationship Id="rId80" Type="http://schemas.openxmlformats.org/officeDocument/2006/relationships/image" Target="media/image56.wmf"/><Relationship Id="rId8" Type="http://schemas.openxmlformats.org/officeDocument/2006/relationships/image" Target="media/image4.png"/><Relationship Id="rId79" Type="http://schemas.openxmlformats.org/officeDocument/2006/relationships/oleObject" Target="embeddings/oleObject20.bin"/><Relationship Id="rId78" Type="http://schemas.openxmlformats.org/officeDocument/2006/relationships/image" Target="media/image55.wmf"/><Relationship Id="rId77" Type="http://schemas.openxmlformats.org/officeDocument/2006/relationships/oleObject" Target="embeddings/oleObject19.bin"/><Relationship Id="rId76" Type="http://schemas.openxmlformats.org/officeDocument/2006/relationships/image" Target="media/image54.wmf"/><Relationship Id="rId75" Type="http://schemas.openxmlformats.org/officeDocument/2006/relationships/oleObject" Target="embeddings/oleObject18.bin"/><Relationship Id="rId74" Type="http://schemas.openxmlformats.org/officeDocument/2006/relationships/image" Target="media/image53.wmf"/><Relationship Id="rId73" Type="http://schemas.openxmlformats.org/officeDocument/2006/relationships/oleObject" Target="embeddings/oleObject17.bin"/><Relationship Id="rId72" Type="http://schemas.openxmlformats.org/officeDocument/2006/relationships/image" Target="media/image52.png"/><Relationship Id="rId71" Type="http://schemas.openxmlformats.org/officeDocument/2006/relationships/image" Target="media/image51.wmf"/><Relationship Id="rId70" Type="http://schemas.openxmlformats.org/officeDocument/2006/relationships/oleObject" Target="embeddings/oleObject16.bin"/><Relationship Id="rId7" Type="http://schemas.openxmlformats.org/officeDocument/2006/relationships/image" Target="media/image3.png"/><Relationship Id="rId69" Type="http://schemas.openxmlformats.org/officeDocument/2006/relationships/image" Target="media/image50.wmf"/><Relationship Id="rId68" Type="http://schemas.openxmlformats.org/officeDocument/2006/relationships/oleObject" Target="embeddings/oleObject15.bin"/><Relationship Id="rId67" Type="http://schemas.openxmlformats.org/officeDocument/2006/relationships/image" Target="media/image49.wmf"/><Relationship Id="rId66" Type="http://schemas.openxmlformats.org/officeDocument/2006/relationships/oleObject" Target="embeddings/oleObject14.bin"/><Relationship Id="rId65" Type="http://schemas.openxmlformats.org/officeDocument/2006/relationships/image" Target="media/image48.wmf"/><Relationship Id="rId64" Type="http://schemas.openxmlformats.org/officeDocument/2006/relationships/oleObject" Target="embeddings/oleObject13.bin"/><Relationship Id="rId63" Type="http://schemas.openxmlformats.org/officeDocument/2006/relationships/image" Target="media/image47.png"/><Relationship Id="rId62" Type="http://schemas.openxmlformats.org/officeDocument/2006/relationships/image" Target="media/image46.png"/><Relationship Id="rId61" Type="http://schemas.openxmlformats.org/officeDocument/2006/relationships/image" Target="media/image45.png"/><Relationship Id="rId60" Type="http://schemas.openxmlformats.org/officeDocument/2006/relationships/oleObject" Target="embeddings/oleObject12.bin"/><Relationship Id="rId6" Type="http://schemas.openxmlformats.org/officeDocument/2006/relationships/image" Target="media/image2.png"/><Relationship Id="rId59" Type="http://schemas.openxmlformats.org/officeDocument/2006/relationships/oleObject" Target="embeddings/oleObject11.bin"/><Relationship Id="rId58" Type="http://schemas.openxmlformats.org/officeDocument/2006/relationships/image" Target="media/image44.wmf"/><Relationship Id="rId57" Type="http://schemas.openxmlformats.org/officeDocument/2006/relationships/oleObject" Target="embeddings/oleObject10.bin"/><Relationship Id="rId56" Type="http://schemas.openxmlformats.org/officeDocument/2006/relationships/image" Target="media/image43.wmf"/><Relationship Id="rId55" Type="http://schemas.openxmlformats.org/officeDocument/2006/relationships/oleObject" Target="embeddings/oleObject9.bin"/><Relationship Id="rId54" Type="http://schemas.openxmlformats.org/officeDocument/2006/relationships/image" Target="media/image42.wmf"/><Relationship Id="rId53" Type="http://schemas.openxmlformats.org/officeDocument/2006/relationships/oleObject" Target="embeddings/oleObject8.bin"/><Relationship Id="rId52" Type="http://schemas.openxmlformats.org/officeDocument/2006/relationships/image" Target="media/image41.wmf"/><Relationship Id="rId51" Type="http://schemas.openxmlformats.org/officeDocument/2006/relationships/oleObject" Target="embeddings/oleObject7.bin"/><Relationship Id="rId50" Type="http://schemas.openxmlformats.org/officeDocument/2006/relationships/image" Target="media/image40.png"/><Relationship Id="rId5" Type="http://schemas.openxmlformats.org/officeDocument/2006/relationships/theme" Target="theme/theme1.xml"/><Relationship Id="rId49" Type="http://schemas.openxmlformats.org/officeDocument/2006/relationships/image" Target="media/image39.png"/><Relationship Id="rId48" Type="http://schemas.openxmlformats.org/officeDocument/2006/relationships/image" Target="media/image38.wmf"/><Relationship Id="rId47" Type="http://schemas.openxmlformats.org/officeDocument/2006/relationships/oleObject" Target="embeddings/oleObject6.bin"/><Relationship Id="rId46" Type="http://schemas.openxmlformats.org/officeDocument/2006/relationships/image" Target="media/image37.png"/><Relationship Id="rId45" Type="http://schemas.openxmlformats.org/officeDocument/2006/relationships/image" Target="media/image36.png"/><Relationship Id="rId44" Type="http://schemas.openxmlformats.org/officeDocument/2006/relationships/image" Target="media/image35.wmf"/><Relationship Id="rId43" Type="http://schemas.openxmlformats.org/officeDocument/2006/relationships/oleObject" Target="embeddings/oleObject5.bin"/><Relationship Id="rId42" Type="http://schemas.openxmlformats.org/officeDocument/2006/relationships/image" Target="media/image34.wmf"/><Relationship Id="rId41" Type="http://schemas.openxmlformats.org/officeDocument/2006/relationships/oleObject" Target="embeddings/oleObject4.bin"/><Relationship Id="rId40" Type="http://schemas.openxmlformats.org/officeDocument/2006/relationships/image" Target="media/image33.png"/><Relationship Id="rId4" Type="http://schemas.openxmlformats.org/officeDocument/2006/relationships/footer" Target="footer1.xml"/><Relationship Id="rId39" Type="http://schemas.openxmlformats.org/officeDocument/2006/relationships/image" Target="media/image32.wmf"/><Relationship Id="rId38" Type="http://schemas.openxmlformats.org/officeDocument/2006/relationships/oleObject" Target="embeddings/oleObject3.bin"/><Relationship Id="rId37" Type="http://schemas.openxmlformats.org/officeDocument/2006/relationships/image" Target="media/image31.png"/><Relationship Id="rId36" Type="http://schemas.openxmlformats.org/officeDocument/2006/relationships/image" Target="media/image30.wmf"/><Relationship Id="rId35" Type="http://schemas.openxmlformats.org/officeDocument/2006/relationships/oleObject" Target="embeddings/oleObject2.bin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wmf"/><Relationship Id="rId27" Type="http://schemas.openxmlformats.org/officeDocument/2006/relationships/oleObject" Target="embeddings/oleObject1.bin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7" Type="http://schemas.openxmlformats.org/officeDocument/2006/relationships/fontTable" Target="fontTable.xml"/><Relationship Id="rId166" Type="http://schemas.openxmlformats.org/officeDocument/2006/relationships/customXml" Target="../customXml/item4.xml"/><Relationship Id="rId165" Type="http://schemas.openxmlformats.org/officeDocument/2006/relationships/customXml" Target="../customXml/item3.xml"/><Relationship Id="rId164" Type="http://schemas.openxmlformats.org/officeDocument/2006/relationships/customXml" Target="../customXml/item2.xml"/><Relationship Id="rId163" Type="http://schemas.openxmlformats.org/officeDocument/2006/relationships/numbering" Target="numbering.xml"/><Relationship Id="rId162" Type="http://schemas.openxmlformats.org/officeDocument/2006/relationships/customXml" Target="../customXml/item1.xml"/><Relationship Id="rId161" Type="http://schemas.openxmlformats.org/officeDocument/2006/relationships/image" Target="media/image104.png"/><Relationship Id="rId160" Type="http://schemas.openxmlformats.org/officeDocument/2006/relationships/image" Target="media/image103.wmf"/><Relationship Id="rId16" Type="http://schemas.openxmlformats.org/officeDocument/2006/relationships/image" Target="media/image12.png"/><Relationship Id="rId159" Type="http://schemas.openxmlformats.org/officeDocument/2006/relationships/oleObject" Target="embeddings/oleObject53.bin"/><Relationship Id="rId158" Type="http://schemas.openxmlformats.org/officeDocument/2006/relationships/image" Target="media/image102.wmf"/><Relationship Id="rId157" Type="http://schemas.openxmlformats.org/officeDocument/2006/relationships/oleObject" Target="embeddings/oleObject52.bin"/><Relationship Id="rId156" Type="http://schemas.openxmlformats.org/officeDocument/2006/relationships/image" Target="media/image101.jpeg"/><Relationship Id="rId155" Type="http://schemas.openxmlformats.org/officeDocument/2006/relationships/image" Target="media/image100.png"/><Relationship Id="rId154" Type="http://schemas.openxmlformats.org/officeDocument/2006/relationships/image" Target="media/image99.png"/><Relationship Id="rId153" Type="http://schemas.openxmlformats.org/officeDocument/2006/relationships/image" Target="media/image98.png"/><Relationship Id="rId152" Type="http://schemas.openxmlformats.org/officeDocument/2006/relationships/image" Target="media/image97.wmf"/><Relationship Id="rId151" Type="http://schemas.openxmlformats.org/officeDocument/2006/relationships/oleObject" Target="embeddings/oleObject51.bin"/><Relationship Id="rId150" Type="http://schemas.openxmlformats.org/officeDocument/2006/relationships/image" Target="media/image96.wmf"/><Relationship Id="rId15" Type="http://schemas.openxmlformats.org/officeDocument/2006/relationships/image" Target="media/image11.png"/><Relationship Id="rId149" Type="http://schemas.openxmlformats.org/officeDocument/2006/relationships/oleObject" Target="embeddings/oleObject50.bin"/><Relationship Id="rId148" Type="http://schemas.openxmlformats.org/officeDocument/2006/relationships/image" Target="media/image95.png"/><Relationship Id="rId147" Type="http://schemas.openxmlformats.org/officeDocument/2006/relationships/image" Target="media/image94.png"/><Relationship Id="rId146" Type="http://schemas.openxmlformats.org/officeDocument/2006/relationships/image" Target="media/image93.wmf"/><Relationship Id="rId145" Type="http://schemas.openxmlformats.org/officeDocument/2006/relationships/oleObject" Target="embeddings/oleObject49.bin"/><Relationship Id="rId144" Type="http://schemas.openxmlformats.org/officeDocument/2006/relationships/image" Target="media/image92.wmf"/><Relationship Id="rId143" Type="http://schemas.openxmlformats.org/officeDocument/2006/relationships/oleObject" Target="embeddings/oleObject48.bin"/><Relationship Id="rId142" Type="http://schemas.openxmlformats.org/officeDocument/2006/relationships/image" Target="media/image91.wmf"/><Relationship Id="rId141" Type="http://schemas.openxmlformats.org/officeDocument/2006/relationships/oleObject" Target="embeddings/oleObject47.bin"/><Relationship Id="rId140" Type="http://schemas.openxmlformats.org/officeDocument/2006/relationships/image" Target="media/image90.png"/><Relationship Id="rId14" Type="http://schemas.openxmlformats.org/officeDocument/2006/relationships/image" Target="media/image10.png"/><Relationship Id="rId139" Type="http://schemas.openxmlformats.org/officeDocument/2006/relationships/oleObject" Target="embeddings/oleObject46.bin"/><Relationship Id="rId138" Type="http://schemas.openxmlformats.org/officeDocument/2006/relationships/image" Target="media/image89.wmf"/><Relationship Id="rId137" Type="http://schemas.openxmlformats.org/officeDocument/2006/relationships/oleObject" Target="embeddings/oleObject45.bin"/><Relationship Id="rId136" Type="http://schemas.openxmlformats.org/officeDocument/2006/relationships/image" Target="media/image88.png"/><Relationship Id="rId135" Type="http://schemas.openxmlformats.org/officeDocument/2006/relationships/image" Target="media/image87.wmf"/><Relationship Id="rId134" Type="http://schemas.openxmlformats.org/officeDocument/2006/relationships/oleObject" Target="embeddings/oleObject44.bin"/><Relationship Id="rId133" Type="http://schemas.openxmlformats.org/officeDocument/2006/relationships/image" Target="media/image86.wmf"/><Relationship Id="rId132" Type="http://schemas.openxmlformats.org/officeDocument/2006/relationships/oleObject" Target="embeddings/oleObject43.bin"/><Relationship Id="rId131" Type="http://schemas.openxmlformats.org/officeDocument/2006/relationships/image" Target="media/image85.png"/><Relationship Id="rId130" Type="http://schemas.openxmlformats.org/officeDocument/2006/relationships/image" Target="media/image84.wmf"/><Relationship Id="rId13" Type="http://schemas.openxmlformats.org/officeDocument/2006/relationships/image" Target="media/image9.png"/><Relationship Id="rId129" Type="http://schemas.openxmlformats.org/officeDocument/2006/relationships/oleObject" Target="embeddings/oleObject42.bin"/><Relationship Id="rId128" Type="http://schemas.openxmlformats.org/officeDocument/2006/relationships/image" Target="media/image83.wmf"/><Relationship Id="rId127" Type="http://schemas.openxmlformats.org/officeDocument/2006/relationships/oleObject" Target="embeddings/oleObject41.bin"/><Relationship Id="rId126" Type="http://schemas.openxmlformats.org/officeDocument/2006/relationships/image" Target="media/image82.wmf"/><Relationship Id="rId125" Type="http://schemas.openxmlformats.org/officeDocument/2006/relationships/oleObject" Target="embeddings/oleObject40.bin"/><Relationship Id="rId124" Type="http://schemas.openxmlformats.org/officeDocument/2006/relationships/image" Target="media/image81.wmf"/><Relationship Id="rId123" Type="http://schemas.openxmlformats.org/officeDocument/2006/relationships/oleObject" Target="embeddings/oleObject39.bin"/><Relationship Id="rId122" Type="http://schemas.openxmlformats.org/officeDocument/2006/relationships/image" Target="media/image80.wmf"/><Relationship Id="rId121" Type="http://schemas.openxmlformats.org/officeDocument/2006/relationships/oleObject" Target="embeddings/oleObject38.bin"/><Relationship Id="rId120" Type="http://schemas.openxmlformats.org/officeDocument/2006/relationships/image" Target="media/image79.wmf"/><Relationship Id="rId12" Type="http://schemas.openxmlformats.org/officeDocument/2006/relationships/image" Target="media/image8.png"/><Relationship Id="rId119" Type="http://schemas.openxmlformats.org/officeDocument/2006/relationships/oleObject" Target="embeddings/oleObject37.bin"/><Relationship Id="rId118" Type="http://schemas.openxmlformats.org/officeDocument/2006/relationships/image" Target="media/image78.wmf"/><Relationship Id="rId117" Type="http://schemas.openxmlformats.org/officeDocument/2006/relationships/oleObject" Target="embeddings/oleObject36.bin"/><Relationship Id="rId116" Type="http://schemas.openxmlformats.org/officeDocument/2006/relationships/image" Target="media/image77.png"/><Relationship Id="rId115" Type="http://schemas.openxmlformats.org/officeDocument/2006/relationships/image" Target="media/image76.wmf"/><Relationship Id="rId114" Type="http://schemas.openxmlformats.org/officeDocument/2006/relationships/oleObject" Target="embeddings/oleObject35.bin"/><Relationship Id="rId113" Type="http://schemas.openxmlformats.org/officeDocument/2006/relationships/image" Target="media/image75.wmf"/><Relationship Id="rId112" Type="http://schemas.openxmlformats.org/officeDocument/2006/relationships/oleObject" Target="embeddings/oleObject34.bin"/><Relationship Id="rId111" Type="http://schemas.openxmlformats.org/officeDocument/2006/relationships/image" Target="media/image74.wmf"/><Relationship Id="rId110" Type="http://schemas.openxmlformats.org/officeDocument/2006/relationships/oleObject" Target="embeddings/oleObject33.bin"/><Relationship Id="rId11" Type="http://schemas.openxmlformats.org/officeDocument/2006/relationships/image" Target="media/image7.png"/><Relationship Id="rId109" Type="http://schemas.openxmlformats.org/officeDocument/2006/relationships/image" Target="media/image73.wmf"/><Relationship Id="rId108" Type="http://schemas.openxmlformats.org/officeDocument/2006/relationships/oleObject" Target="embeddings/oleObject32.bin"/><Relationship Id="rId107" Type="http://schemas.openxmlformats.org/officeDocument/2006/relationships/image" Target="media/image72.wmf"/><Relationship Id="rId106" Type="http://schemas.openxmlformats.org/officeDocument/2006/relationships/oleObject" Target="embeddings/oleObject31.bin"/><Relationship Id="rId105" Type="http://schemas.openxmlformats.org/officeDocument/2006/relationships/image" Target="media/image71.wmf"/><Relationship Id="rId104" Type="http://schemas.openxmlformats.org/officeDocument/2006/relationships/oleObject" Target="embeddings/oleObject30.bin"/><Relationship Id="rId103" Type="http://schemas.openxmlformats.org/officeDocument/2006/relationships/image" Target="media/image70.wmf"/><Relationship Id="rId102" Type="http://schemas.openxmlformats.org/officeDocument/2006/relationships/oleObject" Target="embeddings/oleObject29.bin"/><Relationship Id="rId101" Type="http://schemas.openxmlformats.org/officeDocument/2006/relationships/image" Target="media/image69.png"/><Relationship Id="rId100" Type="http://schemas.openxmlformats.org/officeDocument/2006/relationships/image" Target="media/image68.wmf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7976</Words>
  <Characters>8505</Characters>
  <Lines>66</Lines>
  <Paragraphs>18</Paragraphs>
  <TotalTime>2</TotalTime>
  <ScaleCrop>false</ScaleCrop>
  <LinksUpToDate>false</LinksUpToDate>
  <CharactersWithSpaces>9046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2026-05-09T08:30:56Z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