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</w:t>
      </w:r>
      <w:bookmarkStart w:id="28" w:name="_GoBack"/>
      <w:bookmarkEnd w:id="28"/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何玉锟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初一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2026.8.20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41C09229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07A5333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0" w:name="_Toc25254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题型一、光的折射现象</w:t>
            </w:r>
            <w:bookmarkEnd w:id="0"/>
          </w:p>
          <w:p w14:paraId="2FD6B122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【典例1】小明在夜晚观察天空时，发现经常有“星星会眨眼”，经查阅资料发现这是大气层的密度变化的缘故。“星星会眨眼”的原因是（　　）</w:t>
            </w:r>
          </w:p>
          <w:p w14:paraId="5A562484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A．光的反射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B．光的折射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C．光的直线传播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D．光的色散</w:t>
            </w:r>
          </w:p>
          <w:p w14:paraId="35C3BA8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【变式1-1】如图，斜插入水中的筷子，看起来弯折了的原因是（　　）</w:t>
            </w:r>
          </w:p>
          <w:p w14:paraId="30D71646">
            <w:pPr>
              <w:snapToGrid w:val="0"/>
              <w:spacing w:line="360" w:lineRule="auto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514475" cy="1247775"/>
                  <wp:effectExtent l="0" t="0" r="9525" b="9525"/>
                  <wp:docPr id="2039167723" name="图片 66" descr="@@@78f3f7b5-5b56-4a60-a850-bb5cb05ec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167723" name="图片 66" descr="@@@78f3f7b5-5b56-4a60-a850-bb5cb05ec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7E375F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A．光沿直线传播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B．光的反射</w:t>
            </w:r>
          </w:p>
          <w:p w14:paraId="731F1D56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C．光的色散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D．光的折射</w:t>
            </w:r>
          </w:p>
          <w:p w14:paraId="0BB566AE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" w:name="_Toc1296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题型二、光的的现象区分</w:t>
            </w:r>
            <w:bookmarkEnd w:id="1"/>
          </w:p>
          <w:p w14:paraId="4930CD32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【典例2】如图所示的光现象中，由光的折射形成的是（　　）</w:t>
            </w:r>
          </w:p>
          <w:p w14:paraId="703CC28A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A．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866775" cy="1019175"/>
                  <wp:effectExtent l="0" t="0" r="9525" b="9525"/>
                  <wp:docPr id="1931520572" name="图片 65" descr="@@@c737cfe3-6a63-44de-b54a-d4e85e518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520572" name="图片 65" descr="@@@c737cfe3-6a63-44de-b54a-d4e85e518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szCs w:val="21"/>
              </w:rPr>
              <w:t>用潜望镜观察物体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B．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295400" cy="876300"/>
                  <wp:effectExtent l="0" t="0" r="0" b="0"/>
                  <wp:docPr id="2018321745" name="图片 64" descr="@@@429fbd60-79b7-4f24-b808-bf6d59025c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321745" name="图片 64" descr="@@@429fbd60-79b7-4f24-b808-bf6d59025c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szCs w:val="21"/>
              </w:rPr>
              <w:t>树林中的光柱</w:t>
            </w:r>
          </w:p>
          <w:p w14:paraId="66001DFE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C．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028700" cy="876300"/>
                  <wp:effectExtent l="0" t="0" r="0" b="0"/>
                  <wp:docPr id="1987435397" name="图片 63" descr="@@@18d38e17-0986-4964-be73-091b2c6f38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435397" name="图片 63" descr="@@@18d38e17-0986-4964-be73-091b2c6f383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szCs w:val="21"/>
              </w:rPr>
              <w:t>玉龙雪山荷塘中荷花的倒影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D．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276350" cy="914400"/>
                  <wp:effectExtent l="0" t="0" r="0" b="0"/>
                  <wp:docPr id="247102487" name="图片 62" descr="@@@40fcd087-dff5-4999-ae2e-420cb8ffb2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102487" name="图片 62" descr="@@@40fcd087-dff5-4999-ae2e-420cb8ffb2f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szCs w:val="21"/>
              </w:rPr>
              <w:t>空中彩虹</w:t>
            </w:r>
          </w:p>
          <w:p w14:paraId="2D8B8ED6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【变式2-1】下列四幅图片中，其中一幅所反映的光学原理与其它三幅不同的是（　　）</w:t>
            </w:r>
          </w:p>
          <w:p w14:paraId="5DF3815B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A．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514475" cy="981075"/>
                  <wp:effectExtent l="0" t="0" r="9525" b="9525"/>
                  <wp:docPr id="1841649514" name="图片 61" descr="@@@9d2ab83f-33d3-46b1-9b9a-ac769d949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649514" name="图片 61" descr="@@@9d2ab83f-33d3-46b1-9b9a-ac769d949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B．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914400" cy="1085850"/>
                  <wp:effectExtent l="0" t="0" r="0" b="0"/>
                  <wp:docPr id="1920340271" name="图片 60" descr="@@@1495f145-3668-4823-a1d5-18819e0ef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340271" name="图片 60" descr="@@@1495f145-3668-4823-a1d5-18819e0ef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66330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C．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076325" cy="1133475"/>
                  <wp:effectExtent l="0" t="0" r="9525" b="9525"/>
                  <wp:docPr id="631268877" name="图片 59" descr="@@@692646f1-418d-440c-aef1-9dbefa783c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268877" name="图片 59" descr="@@@692646f1-418d-440c-aef1-9dbefa783c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D．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428750" cy="923925"/>
                  <wp:effectExtent l="0" t="0" r="0" b="9525"/>
                  <wp:docPr id="1222714331" name="图片 58" descr="@@@3490a10f-b172-4260-8874-15291acf9e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714331" name="图片 58" descr="@@@3490a10f-b172-4260-8874-15291acf9e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80E31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2" w:name="_Toc1430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题型三、折射角与入射角</w:t>
            </w:r>
            <w:bookmarkEnd w:id="2"/>
          </w:p>
          <w:p w14:paraId="29153AE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【典例3】一束光从空气中斜射向平静的水面，当光与水面的夹角是30°时，折射角可能为（　　）</w:t>
            </w:r>
          </w:p>
          <w:p w14:paraId="2E81863D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A．0°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B．40°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C．60°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D．70°</w:t>
            </w:r>
          </w:p>
          <w:p w14:paraId="3A078F3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【变式3-1】“坐井观天”这一成语是用来比喻或讽刺眼界狭窄或学识肤浅之人。图所示的是一只在井中（没有水）的青蛙。关于该成语的光路解释正确的是（　　）</w:t>
            </w:r>
          </w:p>
          <w:p w14:paraId="4F0E7F55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A．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838200" cy="1019175"/>
                  <wp:effectExtent l="0" t="0" r="0" b="9525"/>
                  <wp:docPr id="179402458" name="图片 57" descr="@@@bbc3b495-f042-420c-be1b-2341d94d28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02458" name="图片 57" descr="@@@bbc3b495-f042-420c-be1b-2341d94d28b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B．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828675" cy="990600"/>
                  <wp:effectExtent l="0" t="0" r="9525" b="0"/>
                  <wp:docPr id="1093768197" name="图片 56" descr="@@@b1485785-1260-4aba-839a-3a0453674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768197" name="图片 56" descr="@@@b1485785-1260-4aba-839a-3a0453674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C．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171575" cy="1009650"/>
                  <wp:effectExtent l="0" t="0" r="9525" b="0"/>
                  <wp:docPr id="943008055" name="图片 55" descr="@@@38a430dd-ad3d-4ada-8631-2a4b1d83b4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008055" name="图片 55" descr="@@@38a430dd-ad3d-4ada-8631-2a4b1d83b4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szCs w:val="21"/>
              </w:rPr>
              <w:t>D．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143000" cy="981075"/>
                  <wp:effectExtent l="0" t="0" r="0" b="9525"/>
                  <wp:docPr id="689253095" name="图片 54" descr="@@@b98b22e9-cd10-4080-8f7a-be1cf8dfaf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253095" name="图片 54" descr="@@@b98b22e9-cd10-4080-8f7a-be1cf8dfaf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6092E6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</w:p>
          <w:p w14:paraId="7A37C2D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【变式3-2】光线从空气垂直射入水中，入射角是0°，则折射角是（　　）</w:t>
            </w:r>
          </w:p>
          <w:p w14:paraId="483B49BD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8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A．0°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B．45°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C．90°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D．180°</w:t>
            </w:r>
          </w:p>
          <w:p w14:paraId="2588AD01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3" w:name="_Toc29509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题型四、光的折射画图</w:t>
            </w:r>
            <w:bookmarkEnd w:id="3"/>
          </w:p>
          <w:p w14:paraId="0761D4E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【典例4】如图甲，一束光由空气射入水中，请画出光束在空气中和水中的传播径迹。</w:t>
            </w:r>
          </w:p>
          <w:p w14:paraId="4F3298E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743075" cy="1200150"/>
                  <wp:effectExtent l="0" t="0" r="9525" b="0"/>
                  <wp:docPr id="534289008" name="图片 53" descr="@@@fb0c9add-74f9-4e26-92fc-0f9ca90a1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289008" name="图片 53" descr="@@@fb0c9add-74f9-4e26-92fc-0f9ca90a1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1E6E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【变式4-1】一束与水面成60°的光线从水中射向空气，在水面处同时发生了反射和折射，请在图中画出反射光线和折射光线的大致方向</w:t>
            </w:r>
          </w:p>
          <w:p w14:paraId="26A53E0F">
            <w:pPr>
              <w:snapToGrid w:val="0"/>
              <w:spacing w:line="360" w:lineRule="auto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2124075" cy="1200150"/>
                  <wp:effectExtent l="0" t="0" r="9525" b="0"/>
                  <wp:docPr id="1078142884" name="图片 52" descr="@@@1fbb69a8-5c6f-403b-9e38-611e3a326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142884" name="图片 52" descr="@@@1fbb69a8-5c6f-403b-9e38-611e3a3268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4A9A1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【变式4-2】作图：画出光线经过玻璃砖右侧壁发生的反射光线和折射光线。（共用一条法线）</w:t>
            </w:r>
          </w:p>
          <w:p w14:paraId="1374427B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752600" cy="1457325"/>
                  <wp:effectExtent l="0" t="0" r="0" b="9525"/>
                  <wp:docPr id="1599046683" name="图片 51" descr="@@@1a8ef669-f585-48c7-8c79-4aa63e172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046683" name="图片 51" descr="@@@1a8ef669-f585-48c7-8c79-4aa63e172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7E81EB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3D3C415C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78AF2B96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60AB9EA9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1EE4B806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5AD13956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160B30AD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5DD86C4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CBB6F66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4" w:name="_Toc3985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题型五、光的折射现象（实验）</w:t>
            </w:r>
            <w:bookmarkEnd w:id="4"/>
          </w:p>
          <w:p w14:paraId="3DAD92F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【典例5】实验小组同学在探究光的折射规律时，在一装有水的容器中放置一个光源，让光从水斜射入空气中，发现既有光线反射回水中，又有光线进入空气，如图 所示。他们分别测得入射角</w:t>
            </w:r>
            <w:r>
              <w:rPr>
                <w:rFonts w:hint="eastAsia" w:ascii="等线" w:hAnsi="等线" w:eastAsia="等线" w:cs="等线"/>
                <w:i/>
                <w:szCs w:val="21"/>
              </w:rPr>
              <w:t>α</w:t>
            </w:r>
            <w:r>
              <w:rPr>
                <w:rFonts w:hint="eastAsia" w:ascii="等线" w:hAnsi="等线" w:eastAsia="等线" w:cs="等线"/>
                <w:szCs w:val="21"/>
              </w:rPr>
              <w:t>、反射角</w:t>
            </w:r>
            <w:r>
              <w:rPr>
                <w:rFonts w:hint="eastAsia" w:ascii="等线" w:hAnsi="等线" w:eastAsia="等线" w:cs="等线"/>
                <w:i/>
                <w:szCs w:val="21"/>
              </w:rPr>
              <w:t>β</w:t>
            </w:r>
            <w:r>
              <w:rPr>
                <w:rFonts w:hint="eastAsia" w:ascii="等线" w:hAnsi="等线" w:eastAsia="等线" w:cs="等线"/>
                <w:szCs w:val="21"/>
              </w:rPr>
              <w:t>、折射角</w:t>
            </w:r>
            <w:r>
              <w:rPr>
                <w:rFonts w:hint="eastAsia" w:ascii="等线" w:hAnsi="等线" w:eastAsia="等线" w:cs="等线"/>
                <w:i/>
                <w:szCs w:val="21"/>
              </w:rPr>
              <w:t>γ</w:t>
            </w:r>
            <w:r>
              <w:rPr>
                <w:rFonts w:hint="eastAsia" w:ascii="等线" w:hAnsi="等线" w:eastAsia="等线" w:cs="等线"/>
                <w:szCs w:val="21"/>
              </w:rPr>
              <w:t>的大小，然后多次改变入射角大小，并测得相应的反射角和折射角的大小，填入下表中。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658"/>
              <w:gridCol w:w="1612"/>
              <w:gridCol w:w="1608"/>
            </w:tblGrid>
            <w:tr w14:paraId="61CA85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EBF1C2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实验序号</w:t>
                  </w:r>
                </w:p>
              </w:tc>
              <w:tc>
                <w:tcPr>
                  <w:tcW w:w="165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A68C1F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入射角</w:t>
                  </w:r>
                  <w:r>
                    <w:rPr>
                      <w:rFonts w:hint="eastAsia" w:ascii="等线" w:hAnsi="等线" w:eastAsia="等线" w:cs="等线"/>
                      <w:i/>
                      <w:szCs w:val="21"/>
                    </w:rPr>
                    <w:t>a</w:t>
                  </w:r>
                  <w:r>
                    <w:rPr>
                      <w:rFonts w:hint="eastAsia" w:ascii="等线" w:hAnsi="等线" w:eastAsia="等线" w:cs="等线"/>
                      <w:szCs w:val="21"/>
                    </w:rPr>
                    <w:t>（度）</w:t>
                  </w:r>
                </w:p>
              </w:tc>
              <w:tc>
                <w:tcPr>
                  <w:tcW w:w="16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5A69A3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反射角</w:t>
                  </w:r>
                  <w:r>
                    <w:rPr>
                      <w:rFonts w:hint="eastAsia" w:ascii="等线" w:hAnsi="等线" w:eastAsia="等线" w:cs="等线"/>
                      <w:i/>
                      <w:szCs w:val="21"/>
                    </w:rPr>
                    <w:t>β</w:t>
                  </w:r>
                  <w:r>
                    <w:rPr>
                      <w:rFonts w:hint="eastAsia" w:ascii="等线" w:hAnsi="等线" w:eastAsia="等线" w:cs="等线"/>
                      <w:szCs w:val="21"/>
                    </w:rPr>
                    <w:t>（度）</w:t>
                  </w:r>
                </w:p>
              </w:tc>
              <w:tc>
                <w:tcPr>
                  <w:tcW w:w="1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936D06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折射角</w:t>
                  </w:r>
                  <w:r>
                    <w:rPr>
                      <w:rFonts w:hint="eastAsia" w:ascii="等线" w:hAnsi="等线" w:eastAsia="等线" w:cs="等线"/>
                      <w:i/>
                      <w:szCs w:val="21"/>
                    </w:rPr>
                    <w:t>γ</w:t>
                  </w:r>
                  <w:r>
                    <w:rPr>
                      <w:rFonts w:hint="eastAsia" w:ascii="等线" w:hAnsi="等线" w:eastAsia="等线" w:cs="等线"/>
                      <w:szCs w:val="21"/>
                    </w:rPr>
                    <w:t>（度）</w:t>
                  </w:r>
                </w:p>
              </w:tc>
            </w:tr>
            <w:tr w14:paraId="16F88E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601A85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1</w:t>
                  </w:r>
                </w:p>
              </w:tc>
              <w:tc>
                <w:tcPr>
                  <w:tcW w:w="165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E63A6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10</w:t>
                  </w:r>
                </w:p>
              </w:tc>
              <w:tc>
                <w:tcPr>
                  <w:tcW w:w="16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A81D0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10</w:t>
                  </w:r>
                </w:p>
              </w:tc>
              <w:tc>
                <w:tcPr>
                  <w:tcW w:w="1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32FBF4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12.7</w:t>
                  </w:r>
                </w:p>
              </w:tc>
            </w:tr>
            <w:tr w14:paraId="26E5C9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926776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2</w:t>
                  </w:r>
                </w:p>
              </w:tc>
              <w:tc>
                <w:tcPr>
                  <w:tcW w:w="165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97F4C2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20</w:t>
                  </w:r>
                </w:p>
              </w:tc>
              <w:tc>
                <w:tcPr>
                  <w:tcW w:w="16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95769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20</w:t>
                  </w:r>
                </w:p>
              </w:tc>
              <w:tc>
                <w:tcPr>
                  <w:tcW w:w="1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45175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26.1</w:t>
                  </w:r>
                </w:p>
              </w:tc>
            </w:tr>
            <w:tr w14:paraId="28A395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5EBF8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3</w:t>
                  </w:r>
                </w:p>
              </w:tc>
              <w:tc>
                <w:tcPr>
                  <w:tcW w:w="165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E5922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30</w:t>
                  </w:r>
                </w:p>
              </w:tc>
              <w:tc>
                <w:tcPr>
                  <w:tcW w:w="16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24B74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30</w:t>
                  </w:r>
                </w:p>
              </w:tc>
              <w:tc>
                <w:tcPr>
                  <w:tcW w:w="1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98528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40.5</w:t>
                  </w:r>
                </w:p>
              </w:tc>
            </w:tr>
            <w:tr w14:paraId="10A0D7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4BADE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4</w:t>
                  </w:r>
                </w:p>
              </w:tc>
              <w:tc>
                <w:tcPr>
                  <w:tcW w:w="165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A1B11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40</w:t>
                  </w:r>
                </w:p>
              </w:tc>
              <w:tc>
                <w:tcPr>
                  <w:tcW w:w="16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37C0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40</w:t>
                  </w:r>
                </w:p>
              </w:tc>
              <w:tc>
                <w:tcPr>
                  <w:tcW w:w="1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8AB725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56.1</w:t>
                  </w:r>
                </w:p>
              </w:tc>
            </w:tr>
            <w:tr w14:paraId="1A0069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7E6AB4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5</w:t>
                  </w:r>
                </w:p>
              </w:tc>
              <w:tc>
                <w:tcPr>
                  <w:tcW w:w="165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D03BF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48.8</w:t>
                  </w:r>
                </w:p>
              </w:tc>
              <w:tc>
                <w:tcPr>
                  <w:tcW w:w="16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99D5B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48.8</w:t>
                  </w:r>
                </w:p>
              </w:tc>
              <w:tc>
                <w:tcPr>
                  <w:tcW w:w="1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A7A20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90</w:t>
                  </w:r>
                </w:p>
              </w:tc>
            </w:tr>
            <w:tr w14:paraId="6A32A4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D91D84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6</w:t>
                  </w:r>
                </w:p>
              </w:tc>
              <w:tc>
                <w:tcPr>
                  <w:tcW w:w="165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4E1D28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60</w:t>
                  </w:r>
                </w:p>
              </w:tc>
              <w:tc>
                <w:tcPr>
                  <w:tcW w:w="16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C156F4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60</w:t>
                  </w:r>
                </w:p>
              </w:tc>
              <w:tc>
                <w:tcPr>
                  <w:tcW w:w="1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31BD2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</w:p>
              </w:tc>
            </w:tr>
            <w:tr w14:paraId="06D696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E3CE46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7</w:t>
                  </w:r>
                </w:p>
              </w:tc>
              <w:tc>
                <w:tcPr>
                  <w:tcW w:w="165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6D15F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70</w:t>
                  </w:r>
                </w:p>
              </w:tc>
              <w:tc>
                <w:tcPr>
                  <w:tcW w:w="16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F089F6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  <w:r>
                    <w:rPr>
                      <w:rFonts w:hint="eastAsia" w:ascii="等线" w:hAnsi="等线" w:eastAsia="等线" w:cs="等线"/>
                      <w:szCs w:val="21"/>
                    </w:rPr>
                    <w:t>70</w:t>
                  </w:r>
                </w:p>
              </w:tc>
              <w:tc>
                <w:tcPr>
                  <w:tcW w:w="1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E9650E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等线" w:hAnsi="等线" w:eastAsia="等线" w:cs="等线"/>
                      <w:szCs w:val="21"/>
                    </w:rPr>
                  </w:pPr>
                </w:p>
              </w:tc>
            </w:tr>
          </w:tbl>
          <w:p w14:paraId="71676345">
            <w:pPr>
              <w:snapToGrid w:val="0"/>
              <w:spacing w:line="360" w:lineRule="auto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433195" cy="1131570"/>
                  <wp:effectExtent l="0" t="0" r="0" b="0"/>
                  <wp:docPr id="6614079" name="图片 77" descr="@@@1ccabe92-7455-418c-8d03-a7c9fe497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4079" name="图片 77" descr="@@@1ccabe92-7455-418c-8d03-a7c9fe497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62" cy="1140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841F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 xml:space="preserve">(1)分析表格第2列、第3列数据可知，在光的反射现象中 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     </w:t>
            </w:r>
            <w:r>
              <w:rPr>
                <w:rFonts w:hint="eastAsia" w:ascii="等线" w:hAnsi="等线" w:eastAsia="等线" w:cs="等线"/>
                <w:szCs w:val="21"/>
              </w:rPr>
              <w:t>；</w:t>
            </w:r>
          </w:p>
          <w:p w14:paraId="22E81406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(2)分析表格第2列、第4列和实验序号1、2、3、4、5 的入射角和折射角大小及其变化数据可知，当光从水中斜射入空气中时，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     </w:t>
            </w:r>
            <w:r>
              <w:rPr>
                <w:rFonts w:hint="eastAsia" w:ascii="等线" w:hAnsi="等线" w:eastAsia="等线" w:cs="等线"/>
                <w:szCs w:val="21"/>
              </w:rPr>
              <w:t>；</w:t>
            </w:r>
          </w:p>
          <w:p w14:paraId="3C54FBD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(3)分析实验序号5 可知，当入射角增大到一定值时，折射角为 90 度，如果继续增大入射角，请你推理将会发生什么现象：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     </w:t>
            </w:r>
            <w:r>
              <w:rPr>
                <w:rFonts w:hint="eastAsia" w:ascii="等线" w:hAnsi="等线" w:eastAsia="等线" w:cs="等线"/>
                <w:szCs w:val="21"/>
              </w:rPr>
              <w:t>；</w:t>
            </w:r>
          </w:p>
          <w:p w14:paraId="234EB396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(4)在 1、2、3、4 组实验中，让另一束光逆着折射光线方向射入水中，其折射光线刚好射到光源的位置上，因为在折射中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     </w:t>
            </w:r>
            <w:r>
              <w:rPr>
                <w:rFonts w:hint="eastAsia" w:ascii="等线" w:hAnsi="等线" w:eastAsia="等线" w:cs="等线"/>
                <w:szCs w:val="21"/>
              </w:rPr>
              <w:t>；</w:t>
            </w:r>
          </w:p>
          <w:p w14:paraId="1D4C4FB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(5)实验小组的同学查资料得：“当光线以相同的入射角分别斜射入水和玻璃中时，在玻璃中的折射光线向法线偏折更明显，这说明玻璃对光的折射能力比水强。”结合这句话和表中数据及相关信息，当光线从空气斜射入玻璃中时，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     </w:t>
            </w:r>
            <w:r>
              <w:rPr>
                <w:rFonts w:hint="eastAsia" w:ascii="等线" w:hAnsi="等线" w:eastAsia="等线" w:cs="等线"/>
                <w:szCs w:val="21"/>
              </w:rPr>
              <w:t>（选填：“一定不”、“不一定”或“一定”）会发生第（3） 问中的现象。</w:t>
            </w:r>
          </w:p>
          <w:p w14:paraId="139B1199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5" w:name="_Toc23315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题型六、水底的光斑变化</w:t>
            </w:r>
            <w:bookmarkEnd w:id="5"/>
          </w:p>
          <w:p w14:paraId="3EFEE68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 xml:space="preserve">【典例6】有一圆柱形敞口容器，从其左侧某一高度斜射一束激光，在容器底部产生一个光斑 </w:t>
            </w:r>
            <w:r>
              <w:rPr>
                <w:rFonts w:hint="eastAsia" w:ascii="等线" w:hAnsi="等线" w:eastAsia="等线" w:cs="等线"/>
                <w:i/>
                <w:szCs w:val="21"/>
              </w:rPr>
              <w:t>O</w:t>
            </w:r>
            <w:r>
              <w:rPr>
                <w:rFonts w:hint="eastAsia" w:ascii="等线" w:hAnsi="等线" w:eastAsia="等线" w:cs="等线"/>
                <w:szCs w:val="21"/>
              </w:rPr>
              <w:t>，如图所示，下列操作使光斑向左移动的是（　　）</w:t>
            </w:r>
          </w:p>
          <w:p w14:paraId="53DFDCD5">
            <w:pPr>
              <w:snapToGrid w:val="0"/>
              <w:spacing w:line="360" w:lineRule="auto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619250" cy="1371600"/>
                  <wp:effectExtent l="0" t="0" r="0" b="0"/>
                  <wp:docPr id="414523030" name="图片 76" descr="@@@13fef11b-d9a8-499d-a03d-73ab7ddb66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523030" name="图片 76" descr="@@@13fef11b-d9a8-499d-a03d-73ab7ddb66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7ABE6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A．保持水面高度不变使激光笔向右平移</w:t>
            </w:r>
          </w:p>
          <w:p w14:paraId="62FA6C32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B．保持激光射入角度不变使水面上升</w:t>
            </w:r>
          </w:p>
          <w:p w14:paraId="3C15AB9B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C．保持激光射入角度不变使水面下降</w:t>
            </w:r>
          </w:p>
          <w:p w14:paraId="2665334D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D．保持水面高度和入射点不变使激光入射角增大</w:t>
            </w:r>
          </w:p>
          <w:p w14:paraId="136DCA39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【变式6-1】如图所示，一支固定好的激光笔向空水槽底部固定点</w:t>
            </w:r>
            <w:r>
              <w:rPr>
                <w:rFonts w:hint="eastAsia" w:ascii="等线" w:hAnsi="等线" w:eastAsia="等线" w:cs="等线"/>
                <w:i/>
                <w:szCs w:val="21"/>
              </w:rPr>
              <w:t>O</w:t>
            </w:r>
            <w:r>
              <w:rPr>
                <w:rFonts w:hint="eastAsia" w:ascii="等线" w:hAnsi="等线" w:eastAsia="等线" w:cs="等线"/>
                <w:szCs w:val="21"/>
              </w:rPr>
              <w:t>打出一束激光。向水槽内加水使水面上升至</w:t>
            </w:r>
            <w:r>
              <w:rPr>
                <w:rFonts w:hint="eastAsia" w:ascii="等线" w:hAnsi="等线" w:eastAsia="等线" w:cs="等线"/>
                <w:i/>
                <w:szCs w:val="21"/>
              </w:rPr>
              <w:t>A</w:t>
            </w:r>
            <w:r>
              <w:rPr>
                <w:rFonts w:hint="eastAsia" w:ascii="等线" w:hAnsi="等线" w:eastAsia="等线" w:cs="等线"/>
                <w:szCs w:val="21"/>
              </w:rPr>
              <w:t>点，此时光斑在</w:t>
            </w:r>
            <w:r>
              <w:rPr>
                <w:rFonts w:hint="eastAsia" w:ascii="等线" w:hAnsi="等线" w:eastAsia="等线" w:cs="等线"/>
                <w:i/>
                <w:szCs w:val="21"/>
              </w:rPr>
              <w:t>O</w:t>
            </w:r>
            <w:r>
              <w:rPr>
                <w:rFonts w:hint="eastAsia" w:ascii="等线" w:hAnsi="等线" w:eastAsia="等线" w:cs="等线"/>
                <w:szCs w:val="21"/>
              </w:rPr>
              <w:t>点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   </w:t>
            </w:r>
            <w:r>
              <w:rPr>
                <w:rFonts w:hint="eastAsia" w:ascii="等线" w:hAnsi="等线" w:eastAsia="等线" w:cs="等线"/>
                <w:szCs w:val="21"/>
              </w:rPr>
              <w:t>侧，这是因为发生了光的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   </w:t>
            </w:r>
            <w:r>
              <w:rPr>
                <w:rFonts w:hint="eastAsia" w:ascii="等线" w:hAnsi="等线" w:eastAsia="等线" w:cs="等线"/>
                <w:szCs w:val="21"/>
              </w:rPr>
              <w:t>现象。打开水槽底部水龙头缓慢放水的过程中，折射角大小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   </w:t>
            </w:r>
            <w:r>
              <w:rPr>
                <w:rFonts w:hint="eastAsia" w:ascii="等线" w:hAnsi="等线" w:eastAsia="等线" w:cs="等线"/>
                <w:szCs w:val="21"/>
              </w:rPr>
              <w:t>（选填“变大”、“变小”或“不变”），同时观察到水槽底部光斑向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    </w:t>
            </w:r>
            <w:r>
              <w:rPr>
                <w:rFonts w:hint="eastAsia" w:ascii="等线" w:hAnsi="等线" w:eastAsia="等线" w:cs="等线"/>
                <w:szCs w:val="21"/>
              </w:rPr>
              <w:t>移动。</w:t>
            </w:r>
          </w:p>
          <w:p w14:paraId="75F3977D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285875" cy="1285875"/>
                  <wp:effectExtent l="0" t="0" r="9525" b="9525"/>
                  <wp:docPr id="1102980149" name="图片 75" descr="@@@c022de42-2379-4e0e-a35c-1de5cea6aa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980149" name="图片 75" descr="@@@c022de42-2379-4e0e-a35c-1de5cea6aa3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91928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7B342625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1208C806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5A3F208C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141590CB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7EC6A416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092BBFAA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424A7B55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356F7931">
            <w:pPr>
              <w:snapToGrid w:val="0"/>
              <w:spacing w:line="360" w:lineRule="auto"/>
              <w:jc w:val="left"/>
              <w:textAlignment w:val="center"/>
              <w:rPr>
                <w:rFonts w:ascii="等线" w:hAnsi="等线" w:eastAsia="等线" w:cs="等线"/>
                <w:szCs w:val="21"/>
              </w:rPr>
            </w:pPr>
          </w:p>
          <w:p w14:paraId="5F92E94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</w:p>
          <w:p w14:paraId="1D078BC0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6" w:name="_Toc20606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题型七、区分入射角、反射角、折射角</w:t>
            </w:r>
            <w:bookmarkEnd w:id="6"/>
          </w:p>
          <w:p w14:paraId="4589099C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【典例7】下图中表示了光在空气和玻璃界面上发生反射和折射的光路图，其中正确的是（　　）</w:t>
            </w:r>
          </w:p>
          <w:p w14:paraId="35427CBD">
            <w:pPr>
              <w:tabs>
                <w:tab w:val="left" w:pos="4156"/>
              </w:tabs>
              <w:snapToGrid w:val="0"/>
              <w:spacing w:line="360" w:lineRule="auto"/>
              <w:ind w:left="38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A．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143000" cy="1057275"/>
                  <wp:effectExtent l="0" t="0" r="0" b="9525"/>
                  <wp:docPr id="50943813" name="图片 74" descr="@@@301b6880-eb53-4457-a9f1-59f70e7c2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43813" name="图片 74" descr="@@@301b6880-eb53-4457-a9f1-59f70e7c2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kern w:val="0"/>
                <w:szCs w:val="21"/>
              </w:rPr>
              <w:t>  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B．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143000" cy="1057275"/>
                  <wp:effectExtent l="0" t="0" r="0" b="9525"/>
                  <wp:docPr id="2039273266" name="图片 73" descr="@@@d29cb79c-02f1-4944-be1a-f495cb2d58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273266" name="图片 73" descr="@@@d29cb79c-02f1-4944-be1a-f495cb2d58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kern w:val="0"/>
                <w:szCs w:val="21"/>
              </w:rPr>
              <w:t>  </w:t>
            </w:r>
          </w:p>
          <w:p w14:paraId="52B83B0C">
            <w:pPr>
              <w:tabs>
                <w:tab w:val="left" w:pos="4156"/>
              </w:tabs>
              <w:snapToGrid w:val="0"/>
              <w:spacing w:line="360" w:lineRule="auto"/>
              <w:ind w:left="380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C．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143000" cy="1057275"/>
                  <wp:effectExtent l="0" t="0" r="0" b="9525"/>
                  <wp:docPr id="1337311067" name="图片 72" descr="@@@ca9b5189-4269-462e-9ac1-2ce333138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311067" name="图片 72" descr="@@@ca9b5189-4269-462e-9ac1-2ce333138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kern w:val="0"/>
                <w:szCs w:val="21"/>
              </w:rPr>
              <w:t>  </w:t>
            </w:r>
            <w:r>
              <w:rPr>
                <w:rFonts w:hint="eastAsia" w:ascii="等线" w:hAnsi="等线" w:eastAsia="等线" w:cs="等线"/>
                <w:szCs w:val="21"/>
              </w:rPr>
              <w:tab/>
            </w:r>
            <w:r>
              <w:rPr>
                <w:rFonts w:hint="eastAsia" w:ascii="等线" w:hAnsi="等线" w:eastAsia="等线" w:cs="等线"/>
                <w:szCs w:val="21"/>
              </w:rPr>
              <w:t>D．</w:t>
            </w: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143000" cy="1104900"/>
                  <wp:effectExtent l="0" t="0" r="0" b="0"/>
                  <wp:docPr id="1866890327" name="图片 71" descr="@@@3f16ffc3-42e1-4c78-a114-b40ceb34fa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890327" name="图片 71" descr="@@@3f16ffc3-42e1-4c78-a114-b40ceb34fa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等线" w:hAnsi="等线" w:eastAsia="等线" w:cs="等线"/>
                <w:kern w:val="0"/>
                <w:szCs w:val="21"/>
              </w:rPr>
              <w:t>  </w:t>
            </w:r>
          </w:p>
          <w:p w14:paraId="00BE13C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【变式7-1】如图所示，是发生在玻璃和空气两种分界面的反射和折射光路图。则：反射光线是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</w:t>
            </w:r>
            <w:r>
              <w:rPr>
                <w:rFonts w:hint="eastAsia" w:ascii="等线" w:hAnsi="等线" w:eastAsia="等线" w:cs="等线"/>
                <w:szCs w:val="21"/>
              </w:rPr>
              <w:t>（选填“</w:t>
            </w:r>
            <w:r>
              <w:rPr>
                <w:rFonts w:hint="eastAsia" w:ascii="等线" w:hAnsi="等线" w:eastAsia="等线" w:cs="等线"/>
                <w:i/>
                <w:szCs w:val="21"/>
              </w:rPr>
              <w:t>OE</w:t>
            </w:r>
            <w:r>
              <w:rPr>
                <w:rFonts w:hint="eastAsia" w:ascii="等线" w:hAnsi="等线" w:eastAsia="等线" w:cs="等线"/>
                <w:szCs w:val="21"/>
              </w:rPr>
              <w:t>”、“</w:t>
            </w:r>
            <w:r>
              <w:rPr>
                <w:rFonts w:hint="eastAsia" w:ascii="等线" w:hAnsi="等线" w:eastAsia="等线" w:cs="等线"/>
                <w:i/>
                <w:szCs w:val="21"/>
              </w:rPr>
              <w:t>OF</w:t>
            </w:r>
            <w:r>
              <w:rPr>
                <w:rFonts w:hint="eastAsia" w:ascii="等线" w:hAnsi="等线" w:eastAsia="等线" w:cs="等线"/>
                <w:szCs w:val="21"/>
              </w:rPr>
              <w:t>”或“</w:t>
            </w:r>
            <w:r>
              <w:rPr>
                <w:rFonts w:hint="eastAsia" w:ascii="等线" w:hAnsi="等线" w:eastAsia="等线" w:cs="等线"/>
                <w:i/>
                <w:szCs w:val="21"/>
              </w:rPr>
              <w:t>OG</w:t>
            </w:r>
            <w:r>
              <w:rPr>
                <w:rFonts w:hint="eastAsia" w:ascii="等线" w:hAnsi="等线" w:eastAsia="等线" w:cs="等线"/>
                <w:szCs w:val="21"/>
              </w:rPr>
              <w:t>”），入射角大小是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</w:t>
            </w:r>
            <w:r>
              <w:rPr>
                <w:rFonts w:hint="eastAsia" w:ascii="等线" w:hAnsi="等线" w:eastAsia="等线" w:cs="等线"/>
                <w:szCs w:val="21"/>
              </w:rPr>
              <w:t>，折射角大小是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</w:t>
            </w:r>
            <w:r>
              <w:rPr>
                <w:rFonts w:hint="eastAsia" w:ascii="等线" w:hAnsi="等线" w:eastAsia="等线" w:cs="等线"/>
                <w:szCs w:val="21"/>
              </w:rPr>
              <w:t>，界面的</w:t>
            </w:r>
            <w:r>
              <w:rPr>
                <w:rFonts w:hint="eastAsia" w:ascii="等线" w:hAnsi="等线" w:eastAsia="等线" w:cs="等线"/>
                <w:szCs w:val="21"/>
                <w:u w:val="single"/>
              </w:rPr>
              <w:t xml:space="preserve">      </w:t>
            </w:r>
            <w:r>
              <w:rPr>
                <w:rFonts w:hint="eastAsia" w:ascii="等线" w:hAnsi="等线" w:eastAsia="等线" w:cs="等线"/>
                <w:szCs w:val="21"/>
              </w:rPr>
              <w:t>（选填“上”、“下”、“左”或“右”）侧是空气。</w:t>
            </w:r>
          </w:p>
          <w:p w14:paraId="170979A9">
            <w:pPr>
              <w:snapToGrid w:val="0"/>
              <w:spacing w:line="360" w:lineRule="auto"/>
              <w:textAlignment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ascii="等线" w:hAnsi="等线" w:eastAsia="等线" w:cs="等线"/>
                <w:kern w:val="0"/>
                <w:szCs w:val="21"/>
              </w:rPr>
              <w:drawing>
                <wp:inline distT="0" distB="0" distL="0" distR="0">
                  <wp:extent cx="1752600" cy="1362075"/>
                  <wp:effectExtent l="0" t="0" r="0" b="9525"/>
                  <wp:docPr id="1366799327" name="图片 70" descr="@@@1561f12e-621b-4cf6-b2a0-f0239aac74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799327" name="图片 70" descr="@@@1561f12e-621b-4cf6-b2a0-f0239aac74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CFCFE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7" w:name="_Toc27626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题型八、光的色散及现象</w:t>
            </w:r>
            <w:bookmarkEnd w:id="7"/>
          </w:p>
          <w:p w14:paraId="78D2953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【典例8】一束太阳光通过三棱镜射到白屏上，屏上标出了三个区域①②③，其中热效应较强的区域是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，能识别人民币真伪的区域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。（均选填“①”、“②”或“③”）</w:t>
            </w:r>
          </w:p>
          <w:p w14:paraId="41B46283">
            <w:pPr>
              <w:snapToGrid w:val="0"/>
              <w:spacing w:line="360" w:lineRule="auto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895475" cy="1095375"/>
                  <wp:effectExtent l="0" t="0" r="9525" b="9525"/>
                  <wp:docPr id="1851847652" name="图片 69" descr="@@@08ee69a5-253a-427e-a276-faf9d2f40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847652" name="图片 69" descr="@@@08ee69a5-253a-427e-a276-faf9d2f40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40026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【变式8-1】物理学的每一次重大发现，都为人类的文明和发展做出了杰出贡献。牛顿用光的色散实验证明了白光是由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混合而成的，揭开了光的颜色之谜。树叶能呈现绿色，是因为树叶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（选填“吸收”或“反射”）绿光。</w:t>
            </w:r>
          </w:p>
          <w:p w14:paraId="6DCACBB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</w:p>
          <w:p w14:paraId="25F6935D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8" w:name="_Toc3853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题型九、光的三原色</w:t>
            </w:r>
            <w:bookmarkEnd w:id="8"/>
          </w:p>
          <w:p w14:paraId="7F801D4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【典例9】小明找来三只分别能发出三原色中一种色光的手电筒，在暗室里分别将它们发出的光照射在白墙上，当三种颜色的光重叠在一起时，看到了白色的光斑。关掉发出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光和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光的手电筒，墙上出现了红色的光斑。小明又将一束白光射入三棱镜，在另一侧的白色光屏上得到了彩色光带，这是光的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现象。</w:t>
            </w:r>
          </w:p>
          <w:p w14:paraId="70F09D29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9" w:name="_Toc16500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题型十、透明及不透明物体的颜色</w:t>
            </w:r>
            <w:bookmarkEnd w:id="9"/>
          </w:p>
          <w:p w14:paraId="59CA22B5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【典例10】我国自主研制的大飞机C919升空时，地面人员能看到机翼下方红色的“中国商飞”字样，是因为这些字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</w:rPr>
              <w:t>（吸收/反射）了红光。大飞机的窗户用无色玻璃，是因为它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</w:rPr>
              <w:t>（可以透过所有色光/可以吸收所有色光）。</w:t>
            </w:r>
          </w:p>
          <w:p w14:paraId="3AA25A7D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【变式10-1】如图所示，国庆夜晚，路灯下的五星红旗红的耀眼，灯笼内置发白光的LED灯。国旗看起来“红”是因为国旗表面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Cs w:val="21"/>
              </w:rPr>
              <w:t xml:space="preserve">（选填“吸收”或“反射”）红光，灯笼看起来“红”，是因为灯笼能透过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Cs w:val="21"/>
              </w:rPr>
              <w:t xml:space="preserve">光，其他色光被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Cs w:val="21"/>
              </w:rPr>
              <w:t>（选填“吸收”或“反射”）。</w:t>
            </w:r>
          </w:p>
          <w:p w14:paraId="017633F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743075" cy="1143000"/>
                  <wp:effectExtent l="0" t="0" r="9525" b="0"/>
                  <wp:docPr id="1615382210" name="图片 68" descr="@@@7c0f6e9a-0d2a-4139-9a05-ffe52e76de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382210" name="图片 68" descr="@@@7c0f6e9a-0d2a-4139-9a05-ffe52e76de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B57529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【变式10-2】在歌舞晚会上，正常灯光下上身穿白色村衫，下身穿红色裙子的演员，在关闭其他灯光后，仅用绿色追光灯照射她时，舞台下的观众看到这位演员的服装：上身是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色的衬衫，下身是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zCs w:val="21"/>
              </w:rPr>
              <w:t>色的裙子。</w:t>
            </w:r>
          </w:p>
          <w:p w14:paraId="025C703B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0" w:name="_Toc27197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题型十一、光的色散实验</w:t>
            </w:r>
            <w:bookmarkEnd w:id="10"/>
          </w:p>
          <w:p w14:paraId="2F4A273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【典例11】如图所示，将一束太阳光投射到玻璃三棱镜上，在棱镜后侧的白色光屏上观察到不同颜色的光。</w:t>
            </w:r>
          </w:p>
          <w:p w14:paraId="4AD04044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4558030" cy="1323975"/>
                  <wp:effectExtent l="0" t="0" r="0" b="9525"/>
                  <wp:docPr id="1240230873" name="图片 67" descr="@@@6584f7e4-64c1-46d7-9522-0817dc3eb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230873" name="图片 67" descr="@@@6584f7e4-64c1-46d7-9522-0817dc3eb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03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E5585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（1）此现象叫做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。此现象是英国物理学家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发现的。</w:t>
            </w:r>
          </w:p>
          <w:p w14:paraId="1C63A530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（2）此实验说明白光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（选填“是”或“不是”）单色光。</w:t>
            </w:r>
          </w:p>
          <w:p w14:paraId="38C38CF5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（3）图乙中，在三棱镜和白色光屏之间放一块与光屏等大的蓝色玻璃，光屏呈现的光的颜色为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Cs w:val="21"/>
              </w:rPr>
              <w:t>光。</w:t>
            </w:r>
          </w:p>
          <w:p w14:paraId="39000A7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419AFB5">
            <w:pPr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78768F70">
            <w:pPr>
              <w:spacing w:line="360" w:lineRule="auto"/>
              <w:jc w:val="left"/>
              <w:textAlignment w:val="center"/>
              <w:outlineLvl w:val="0"/>
            </w:pPr>
            <w:bookmarkStart w:id="11" w:name="_Toc6251"/>
            <w:r>
              <w:t>1．海市蜃楼是一种罕见的光学现象，它的形成是由于（　　）</w:t>
            </w:r>
            <w:bookmarkEnd w:id="11"/>
          </w:p>
          <w:p w14:paraId="7769AFF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A．光的折射</w:t>
            </w:r>
            <w:r>
              <w:tab/>
            </w:r>
            <w:r>
              <w:t>B．光的反射</w:t>
            </w:r>
          </w:p>
          <w:p w14:paraId="2C90E01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C．光的直线传播</w:t>
            </w:r>
            <w:r>
              <w:tab/>
            </w:r>
            <w:r>
              <w:t>D．光的镜面反射</w:t>
            </w:r>
          </w:p>
          <w:p w14:paraId="4CF0A259">
            <w:pPr>
              <w:spacing w:line="360" w:lineRule="auto"/>
              <w:jc w:val="left"/>
              <w:textAlignment w:val="center"/>
            </w:pPr>
            <w:r>
              <w:t>2．光，给人类带来光明。下列生活中的光现象，属于光的直线传播的是（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69116A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28775" cy="790575"/>
                  <wp:effectExtent l="0" t="0" r="9525" b="9525"/>
                  <wp:docPr id="480395253" name="图片 103" descr="@@@524d3e3a-0653-4e16-a5f2-8e2f062509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395253" name="图片 103" descr="@@@524d3e3a-0653-4e16-a5f2-8e2f062509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手影</w:t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33475" cy="1028700"/>
                  <wp:effectExtent l="0" t="0" r="9525" b="0"/>
                  <wp:docPr id="522026876" name="图片 102" descr="@@@464f0d5e-e0a4-4b1d-b184-0d73ef62f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026876" name="图片 102" descr="@@@464f0d5e-e0a4-4b1d-b184-0d73ef62f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水中倒影</w:t>
            </w:r>
          </w:p>
          <w:p w14:paraId="4720160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4900" cy="1533525"/>
                  <wp:effectExtent l="0" t="0" r="0" b="9525"/>
                  <wp:docPr id="469526052" name="图片 101" descr="@@@9fc7b5e6-7659-4b42-8239-aaa6133d2c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526052" name="图片 101" descr="@@@9fc7b5e6-7659-4b42-8239-aaa6133d2c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直筷变弯</w:t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9675" cy="914400"/>
                  <wp:effectExtent l="0" t="0" r="9525" b="0"/>
                  <wp:docPr id="920395648" name="图片 100" descr="@@@367d3be8-4b80-4d2d-942f-a8dd0a2d2e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395648" name="图片 100" descr="@@@367d3be8-4b80-4d2d-942f-a8dd0a2d2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雨后彩虹</w:t>
            </w:r>
          </w:p>
          <w:p w14:paraId="34FB192A">
            <w:pPr>
              <w:spacing w:line="360" w:lineRule="auto"/>
              <w:jc w:val="left"/>
              <w:textAlignment w:val="center"/>
            </w:pPr>
            <w:r>
              <w:t>3．画中人出现了错误判断，四幅图中能说明产生这一现象原因的光路图是（　　）</w:t>
            </w:r>
          </w:p>
          <w:p w14:paraId="2001205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95425" cy="1133475"/>
                  <wp:effectExtent l="0" t="0" r="9525" b="9525"/>
                  <wp:docPr id="1472633065" name="图片 99" descr="@@@00f3bd23-bc4a-48bf-adf8-9696455ba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633065" name="图片 99" descr="@@@00f3bd23-bc4a-48bf-adf8-9696455ba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1CF3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1057275"/>
                  <wp:effectExtent l="0" t="0" r="0" b="9525"/>
                  <wp:docPr id="1907378902" name="图片 98" descr="@@@8440b579-3322-4902-a9e8-c2683d4bbf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378902" name="图片 98" descr="@@@8440b579-3322-4902-a9e8-c2683d4bbf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57300" cy="1038225"/>
                  <wp:effectExtent l="0" t="0" r="0" b="9525"/>
                  <wp:docPr id="1615637145" name="图片 97" descr="@@@42989f0b-fe97-4218-97c1-32d29a6667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637145" name="图片 97" descr="@@@42989f0b-fe97-4218-97c1-32d29a6667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8551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95400" cy="1085850"/>
                  <wp:effectExtent l="0" t="0" r="0" b="0"/>
                  <wp:docPr id="317659208" name="图片 96" descr="@@@487e35c8-e245-42b3-9a67-c0d714e24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659208" name="图片 96" descr="@@@487e35c8-e245-42b3-9a67-c0d714e24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95400" cy="1085850"/>
                  <wp:effectExtent l="0" t="0" r="0" b="0"/>
                  <wp:docPr id="34610357" name="图片 95" descr="@@@e3f5d738-74f4-4abe-b8bd-3612bb99b8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10357" name="图片 95" descr="@@@e3f5d738-74f4-4abe-b8bd-3612bb99b8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62057">
            <w:pPr>
              <w:spacing w:line="360" w:lineRule="auto"/>
              <w:jc w:val="left"/>
              <w:textAlignment w:val="center"/>
            </w:pPr>
            <w:r>
              <w:t>4．一束光从空气射入玻璃砖中，若入射角小于30°，则折射角可能为（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F33652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A．50°</w:t>
            </w:r>
            <w:r>
              <w:tab/>
            </w:r>
            <w:r>
              <w:t>B．40°</w:t>
            </w:r>
            <w:r>
              <w:tab/>
            </w:r>
            <w:r>
              <w:t>C．30°</w:t>
            </w:r>
            <w:r>
              <w:tab/>
            </w:r>
            <w:r>
              <w:t>D．0°</w:t>
            </w:r>
          </w:p>
          <w:p w14:paraId="71BD3255">
            <w:pPr>
              <w:spacing w:line="360" w:lineRule="auto"/>
              <w:jc w:val="left"/>
              <w:textAlignment w:val="center"/>
              <w:outlineLvl w:val="0"/>
            </w:pPr>
            <w:bookmarkStart w:id="12" w:name="_Toc9830"/>
            <w:r>
              <w:t>5．人在清澈的湖水里潜泳时能看到岸边的树，他看到的是（　　）</w:t>
            </w:r>
            <w:bookmarkEnd w:id="12"/>
          </w:p>
          <w:p w14:paraId="0240CFB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A．变矮了的树的实像</w:t>
            </w:r>
            <w:r>
              <w:tab/>
            </w:r>
            <w:r>
              <w:t>B．变高了的树的实像</w:t>
            </w:r>
          </w:p>
          <w:p w14:paraId="0B6D0AB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C．变矮了的树的虚像</w:t>
            </w:r>
            <w:r>
              <w:tab/>
            </w:r>
            <w:r>
              <w:t>D．变高了的树的虚像</w:t>
            </w:r>
          </w:p>
          <w:p w14:paraId="71414F58">
            <w:pPr>
              <w:spacing w:line="360" w:lineRule="auto"/>
              <w:jc w:val="left"/>
              <w:textAlignment w:val="center"/>
            </w:pPr>
            <w:r>
              <w:t>6．把一反射面向上的凹镜置于容器内，有一束平行光线经凹镜反射后会聚在</w:t>
            </w:r>
            <w:r>
              <w:rPr>
                <w:rFonts w:eastAsia="Times New Roman"/>
                <w:i/>
              </w:rPr>
              <w:t>A</w:t>
            </w:r>
            <w:r>
              <w:t>点，如果向容器内加一些水，水面超过</w:t>
            </w:r>
            <w:r>
              <w:rPr>
                <w:rFonts w:eastAsia="Times New Roman"/>
                <w:i/>
              </w:rPr>
              <w:t>A</w:t>
            </w:r>
            <w:r>
              <w:t>点，则该光束的会聚点</w:t>
            </w:r>
            <w:r>
              <w:rPr>
                <w:rFonts w:eastAsia="Times New Roman"/>
                <w:i/>
              </w:rPr>
              <w:t>A</w:t>
            </w:r>
            <w:r>
              <w:t>的位置将（　　）</w:t>
            </w:r>
          </w:p>
          <w:p w14:paraId="718DE8A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A．向下移动一些</w:t>
            </w:r>
            <w:r>
              <w:tab/>
            </w:r>
            <w:r>
              <w:t>B．保持不变</w:t>
            </w:r>
          </w:p>
          <w:p w14:paraId="6C225B5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C．向上移动一些</w:t>
            </w:r>
            <w:r>
              <w:tab/>
            </w:r>
            <w:r>
              <w:t>D．与水的深度有关，无法判断</w:t>
            </w:r>
          </w:p>
          <w:p w14:paraId="7D177710">
            <w:pPr>
              <w:spacing w:line="360" w:lineRule="auto"/>
              <w:jc w:val="left"/>
              <w:textAlignment w:val="center"/>
            </w:pPr>
            <w:r>
              <w:t>7．如图一束光线从空气进入玻璃的情形，</w:t>
            </w:r>
            <w:r>
              <w:rPr>
                <w:rFonts w:eastAsia="Times New Roman"/>
                <w:i/>
              </w:rPr>
              <w:t>MN</w:t>
            </w:r>
            <w:r>
              <w:t>是两种介质的分界面。那么下列说法正确的是（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83FAC4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09650" cy="1095375"/>
                  <wp:effectExtent l="0" t="0" r="0" b="9525"/>
                  <wp:docPr id="1125884514" name="图片 94" descr="@@@9415ad2c-fc7e-4d40-bdd1-a24a72ccf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884514" name="图片 94" descr="@@@9415ad2c-fc7e-4d40-bdd1-a24a72ccf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014C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A．入射角为35°，</w:t>
            </w:r>
            <w:r>
              <w:rPr>
                <w:rFonts w:eastAsia="Times New Roman"/>
                <w:i/>
              </w:rPr>
              <w:t>MN</w:t>
            </w:r>
            <w:r>
              <w:t>左侧是玻璃</w:t>
            </w:r>
            <w:r>
              <w:tab/>
            </w:r>
            <w:r>
              <w:t>B．入射角为25°，</w:t>
            </w:r>
            <w:r>
              <w:rPr>
                <w:rFonts w:eastAsia="Times New Roman"/>
                <w:i/>
              </w:rPr>
              <w:t>MN</w:t>
            </w:r>
            <w:r>
              <w:t>右侧是玻璃</w:t>
            </w:r>
          </w:p>
          <w:p w14:paraId="1CEAD87D">
            <w:pPr>
              <w:spacing w:line="360" w:lineRule="auto"/>
              <w:jc w:val="left"/>
              <w:textAlignment w:val="center"/>
            </w:pPr>
            <w:r>
              <w:t>8．陶瓷茶杯底部放有一枚硬币，人移动到某一位置时看不见硬币（如图甲），往茶杯中倒入一些水后，又能够看见硬币了（如图乙）。关于“看不见”和“又看见了”两种情况，下列分析正确的是（　　）</w:t>
            </w:r>
          </w:p>
          <w:p w14:paraId="787FE8FB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57475" cy="1057275"/>
                  <wp:effectExtent l="0" t="0" r="9525" b="9525"/>
                  <wp:docPr id="88883992" name="图片 93" descr="@@@e781289e-d574-4409-b96e-a48c30b232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83992" name="图片 93" descr="@@@e781289e-d574-4409-b96e-a48c30b2320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9E084">
            <w:pPr>
              <w:spacing w:line="360" w:lineRule="auto"/>
              <w:jc w:val="left"/>
              <w:textAlignment w:val="center"/>
            </w:pPr>
            <w:r>
              <w:t>① “看不见”是由于硬币没有反射光</w:t>
            </w:r>
          </w:p>
          <w:p w14:paraId="21C70132">
            <w:pPr>
              <w:spacing w:line="360" w:lineRule="auto"/>
              <w:jc w:val="left"/>
              <w:textAlignment w:val="center"/>
            </w:pPr>
            <w:r>
              <w:t>② “看不见”是由于硬币反射的光没有到达眼睛</w:t>
            </w:r>
          </w:p>
          <w:p w14:paraId="6A859B73">
            <w:pPr>
              <w:spacing w:line="360" w:lineRule="auto"/>
              <w:jc w:val="left"/>
              <w:textAlignment w:val="center"/>
            </w:pPr>
            <w:r>
              <w:t>③ “又看见了”是由于硬币反射的光在水面处发生折射到达眼睛</w:t>
            </w:r>
          </w:p>
          <w:p w14:paraId="22A98523">
            <w:pPr>
              <w:spacing w:line="360" w:lineRule="auto"/>
              <w:jc w:val="left"/>
              <w:textAlignment w:val="center"/>
            </w:pPr>
            <w:r>
              <w:t>④ “又看见了”是由于硬币折射的光在水面处发生反射到达眼睛</w:t>
            </w:r>
          </w:p>
          <w:p w14:paraId="5C655AF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A．① ③</w:t>
            </w:r>
            <w:r>
              <w:tab/>
            </w:r>
            <w:r>
              <w:t>B．② ③</w:t>
            </w:r>
            <w:r>
              <w:tab/>
            </w:r>
            <w:r>
              <w:t>C．① ④</w:t>
            </w:r>
            <w:r>
              <w:tab/>
            </w:r>
            <w:r>
              <w:t>D．② ④</w:t>
            </w:r>
          </w:p>
          <w:p w14:paraId="375EB77A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．生活中许多物体都可以发光，下列物体中属于光源的是（　　）</w:t>
            </w:r>
          </w:p>
          <w:p w14:paraId="47B19AB0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A．夜晚天上的月亮</w:t>
            </w:r>
            <w:r>
              <w:tab/>
            </w:r>
            <w:r>
              <w:t>B．教室中反光的黑板</w:t>
            </w:r>
          </w:p>
          <w:p w14:paraId="038823D7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C．电影院放电影时，荧幕上的画面</w:t>
            </w:r>
            <w:r>
              <w:tab/>
            </w:r>
            <w:r>
              <w:t>D．看电影时，电视机中的画面</w:t>
            </w:r>
          </w:p>
          <w:p w14:paraId="18D390AD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．光的色散说明白光是一种复色光，三棱镜对不同色光的偏折不同，其中对红光的偏折最小，对紫光的偏折最大，下列图中能正确表示一束白光经过三棱镜发生色散的是（　　）</w:t>
            </w:r>
          </w:p>
          <w:p w14:paraId="0761FEB7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9675" cy="714375"/>
                  <wp:effectExtent l="0" t="0" r="9525" b="9525"/>
                  <wp:docPr id="657627216" name="图片 92" descr="@@@7a9d7bf8-3513-405b-adba-e1b818d3ec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627216" name="图片 92" descr="@@@7a9d7bf8-3513-405b-adba-e1b818d3ec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1100" cy="723900"/>
                  <wp:effectExtent l="0" t="0" r="0" b="0"/>
                  <wp:docPr id="114117188" name="图片 91" descr="@@@f7a17214-9ab5-46c1-bc79-b0198790da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17188" name="图片 91" descr="@@@f7a17214-9ab5-46c1-bc79-b0198790da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558FE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1100" cy="723900"/>
                  <wp:effectExtent l="0" t="0" r="0" b="0"/>
                  <wp:docPr id="1284039436" name="图片 90" descr="@@@bccbb810-0305-45ed-95a2-3f5077227f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039436" name="图片 90" descr="@@@bccbb810-0305-45ed-95a2-3f5077227f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19200" cy="723900"/>
                  <wp:effectExtent l="0" t="0" r="0" b="0"/>
                  <wp:docPr id="414685310" name="图片 89" descr="@@@da3a6fce-f7b7-4052-ad59-5645dd7133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685310" name="图片 89" descr="@@@da3a6fce-f7b7-4052-ad59-5645dd7133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1E3F00D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．如图所示，一束绿光经三棱镜折射后，在光屏上</w:t>
            </w:r>
            <w:r>
              <w:rPr>
                <w:rFonts w:eastAsia="Times New Roman"/>
                <w:i/>
              </w:rPr>
              <w:t>a</w:t>
            </w:r>
            <w:r>
              <w:t>点处形成一个绿色光斑。现保持入射光位置及方向不变，仅将绿光改为红光，以下说法正确的是（　　）</w:t>
            </w:r>
          </w:p>
          <w:p w14:paraId="707CEC26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57475" cy="1323975"/>
                  <wp:effectExtent l="0" t="0" r="9525" b="9525"/>
                  <wp:docPr id="764532706" name="图片 88" descr="@@@ee554b90-1a42-40dc-b0cb-5061c8cb6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532706" name="图片 88" descr="@@@ee554b90-1a42-40dc-b0cb-5061c8cb6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C6E50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A．保持光屏位置不变，红色光斑仍在</w:t>
            </w:r>
            <w:r>
              <w:rPr>
                <w:rFonts w:eastAsia="Times New Roman"/>
                <w:i/>
              </w:rPr>
              <w:t>a</w:t>
            </w:r>
            <w:r>
              <w:t>点处</w:t>
            </w:r>
          </w:p>
          <w:p w14:paraId="57A093F4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B．保持光屏位置不变，红色光斑在</w:t>
            </w:r>
            <w:r>
              <w:rPr>
                <w:rFonts w:eastAsia="Times New Roman"/>
                <w:i/>
              </w:rPr>
              <w:t>a</w:t>
            </w:r>
            <w:r>
              <w:t>点上方</w:t>
            </w:r>
          </w:p>
          <w:p w14:paraId="4658EDE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C．保持光屏位置不变，红色光斑在</w:t>
            </w:r>
            <w:r>
              <w:rPr>
                <w:rFonts w:eastAsia="Times New Roman"/>
                <w:i/>
              </w:rPr>
              <w:t>a</w:t>
            </w:r>
            <w:r>
              <w:t>点下方</w:t>
            </w:r>
          </w:p>
          <w:p w14:paraId="5CAA9C57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D．保持光屏位置不变，红色光斑可能在</w:t>
            </w:r>
            <w:r>
              <w:rPr>
                <w:rFonts w:eastAsia="Times New Roman"/>
                <w:i/>
              </w:rPr>
              <w:t>a</w:t>
            </w:r>
            <w:r>
              <w:t>点上方或在</w:t>
            </w:r>
            <w:r>
              <w:rPr>
                <w:rFonts w:eastAsia="Times New Roman"/>
                <w:i/>
              </w:rPr>
              <w:t>a</w:t>
            </w:r>
            <w:r>
              <w:t>点下方</w:t>
            </w:r>
          </w:p>
          <w:p w14:paraId="183C9A03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．不属于光的三原色的是（　　）</w:t>
            </w:r>
          </w:p>
          <w:p w14:paraId="67ED27D9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A．红色</w:t>
            </w:r>
            <w:r>
              <w:tab/>
            </w:r>
            <w:r>
              <w:t>B．绿色</w:t>
            </w:r>
            <w:r>
              <w:tab/>
            </w:r>
            <w:r>
              <w:t>C．黄色</w:t>
            </w:r>
            <w:r>
              <w:tab/>
            </w:r>
            <w:r>
              <w:t>D．蓝色</w:t>
            </w:r>
          </w:p>
          <w:p w14:paraId="101EA9F8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．十一佳节，在中国花卉博览会上，小苏将蓝色滤色镜（即蓝色玻璃）挡在照相机镜头前给一株红花绿叶的玫瑰拍照，照片上该花卉的颜色是（　　）</w:t>
            </w:r>
          </w:p>
          <w:p w14:paraId="036B456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A．红花绿叶</w:t>
            </w:r>
            <w:r>
              <w:tab/>
            </w:r>
            <w:r>
              <w:t>B．红花黑叶</w:t>
            </w:r>
            <w:r>
              <w:tab/>
            </w:r>
            <w:r>
              <w:t>C．黑花黑叶</w:t>
            </w:r>
            <w:r>
              <w:tab/>
            </w:r>
            <w:r>
              <w:t>D．红花红叶</w:t>
            </w:r>
          </w:p>
          <w:p w14:paraId="4552E7C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．小明去武夷山旅行观看了《印象大红袍》演出，舞台上的舞者的衣服随着舞台灯光的变换，时而变成绿色，时而变成红色，美轮美奂。小明立刻判断舞者的衣服在阳光下应该呈（　　）</w:t>
            </w:r>
          </w:p>
          <w:p w14:paraId="1893535B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A．红色</w:t>
            </w:r>
            <w:r>
              <w:tab/>
            </w:r>
            <w:r>
              <w:t>B．绿色</w:t>
            </w:r>
            <w:r>
              <w:tab/>
            </w:r>
            <w:r>
              <w:t>C．白色</w:t>
            </w:r>
            <w:r>
              <w:tab/>
            </w:r>
            <w:r>
              <w:t>D．黑色</w:t>
            </w:r>
          </w:p>
          <w:p w14:paraId="2DB51C07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</w:p>
          <w:p w14:paraId="79764A70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</w:p>
          <w:p w14:paraId="487DA6A6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</w:p>
          <w:p w14:paraId="1830F548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</w:p>
          <w:p w14:paraId="5FF122FA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黑体" w:hAnsi="黑体" w:eastAsia="黑体" w:cs="黑体"/>
                <w:b/>
                <w:sz w:val="30"/>
              </w:rPr>
            </w:pPr>
          </w:p>
          <w:p w14:paraId="66F18028">
            <w:pPr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二、填空题</w:t>
            </w:r>
          </w:p>
          <w:p w14:paraId="59CE5D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．如图甲，人和小鸟“比翼齐飞”，以人为参照物，小鸟是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（选填“静止”或“运动”）；如图乙，天空中的彩虹，实质上是光的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现象。</w:t>
            </w:r>
          </w:p>
          <w:p w14:paraId="5CF5BC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14575" cy="990600"/>
                  <wp:effectExtent l="0" t="0" r="9525" b="0"/>
                  <wp:docPr id="1828481797" name="图片 87" descr="@@@086ca24c-676d-4386-9d84-7dbee55cbb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481797" name="图片 87" descr="@@@086ca24c-676d-4386-9d84-7dbee55cbb0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1AE5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 xml:space="preserve">．夏季，当你在河岸边漫步时，有时候会看到“湖畔垂柳成荫，水面倒影如镜”，也有时会看到“鱼在云中游”的美景，从物理学角度看“垂柳成荫”是由于光的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形成；你看到“鱼在云中游”的鱼是由光的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形成，成像为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像（选填“实”或“虚”）。</w:t>
            </w:r>
          </w:p>
          <w:p w14:paraId="0A9B5C77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．旺苍深入实施“绿水青山就是金山银山”的发展理念，在县城旁的东河上修筑了红桥和绿桥两座水利工程，如今的东河水面上常有白鸽飞翔觅食，如图。白鸽在水中的像是由光发生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形成的，白鸽看到水中的“鱼”在鱼实际位置的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方（选填“上”或“下”）。</w:t>
            </w:r>
          </w:p>
          <w:p w14:paraId="0536EE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95425" cy="1381125"/>
                  <wp:effectExtent l="0" t="0" r="9525" b="9525"/>
                  <wp:docPr id="66476042" name="图片 86" descr="@@@c6aba78f-e1aa-4551-bd99-f02cb43d1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76042" name="图片 86" descr="@@@c6aba78f-e1aa-4551-bd99-f02cb43d1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6AE008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．如图所示，一束光在空气和玻璃的分界面处发生反射和折射（图中入射光线、反射光线和折射光线的方向均未标出），折射角是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°，其中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</w:t>
            </w:r>
            <w:r>
              <w:rPr>
                <w:rFonts w:eastAsia="Times New Roman"/>
                <w:i/>
              </w:rPr>
              <w:t>AB</w:t>
            </w:r>
            <w:r>
              <w:t>/</w:t>
            </w:r>
            <w:r>
              <w:rPr>
                <w:rFonts w:eastAsia="Times New Roman"/>
                <w:i/>
              </w:rPr>
              <w:t>CD</w:t>
            </w:r>
            <w:r>
              <w:t>）的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（上面/下面/左面/右面）是玻璃。</w:t>
            </w:r>
          </w:p>
          <w:p w14:paraId="4A2164F4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79930" cy="2324100"/>
                  <wp:effectExtent l="0" t="0" r="1270" b="0"/>
                  <wp:docPr id="2122160992" name="图片 85" descr="@@@461f474e-7460-4711-9a0b-2ec1dd8806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160992" name="图片 85" descr="@@@461f474e-7460-4711-9a0b-2ec1dd8806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135" cy="2332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ABA8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9</w:t>
            </w:r>
            <w:r>
              <w:t>．如图为“初识光的折射现象”的活动，在半透明水槽中放蚊香产生烟雾，打开激光笔，根据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（选填“镜面”或“漫”）反射的原理，可观察到笔直光路，“笔直”说明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，在水槽内壁的光斑</w:t>
            </w:r>
            <w:r>
              <w:rPr>
                <w:rFonts w:eastAsia="Times New Roman"/>
                <w:i/>
              </w:rPr>
              <w:t>P</w:t>
            </w:r>
            <w:r>
              <w:t>点处做上标记，向水槽内慢慢注水，水槽底部光斑将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（选填“向左移动”、“向右移动”或“不动”）。</w:t>
            </w:r>
          </w:p>
          <w:p w14:paraId="4841ED36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09700" cy="1352550"/>
                  <wp:effectExtent l="0" t="0" r="0" b="0"/>
                  <wp:docPr id="689979753" name="图片 84" descr="@@@c0920764-03b5-45a4-a5cb-d293b72ff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979753" name="图片 84" descr="@@@c0920764-03b5-45a4-a5cb-d293b72ff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35FE5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．诗句“大漠孤烟直，长河落日圆”给我们展现了一幅美丽的画卷。其实诗人观察到的落日并非太阳的实际位置（如图所示），而是太阳光经过不均匀的大气层发生了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（选填“反射”或“折射”）所成的像，太阳实际在图中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（选填“甲”或“乙”）的位置，人眼所看到的太阳是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（选填“实”或“虚”）像。在特殊的日子会看到日食现象，此时，地球、月球、太阳三者位置关系，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位于中间。</w:t>
            </w:r>
          </w:p>
          <w:p w14:paraId="466A5120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90675" cy="923925"/>
                  <wp:effectExtent l="0" t="0" r="9525" b="9525"/>
                  <wp:docPr id="383411860" name="图片 83" descr="@@@e2c00ea8-7a45-4cdb-aae2-4e21def3e0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411860" name="图片 83" descr="@@@e2c00ea8-7a45-4cdb-aae2-4e21def3e0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72172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．观察和思考是科学发现的基础，众多科学家能从简单的现象中受到启发，从中发现重要的规律。三百多年前，英国物理学家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在实验时发现，白光可以分解成不同颜色的光。所有能发光的物体都叫做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478B1709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．如图分别是流星和金星凌月照片，在流星、金星和月球中，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是光源；明亮的月光是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（选填“单色光”或“多种色光混合而成”）。</w:t>
            </w:r>
          </w:p>
          <w:p w14:paraId="3DFFA197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33575" cy="1371600"/>
                  <wp:effectExtent l="0" t="0" r="9525" b="0"/>
                  <wp:docPr id="496952539" name="图片 82" descr="@@@0dcff051722f40d1befc5eb0f2c65e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952539" name="图片 82" descr="@@@0dcff051722f40d1befc5eb0f2c65ef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47825" cy="1371600"/>
                  <wp:effectExtent l="0" t="0" r="9525" b="0"/>
                  <wp:docPr id="263813119" name="图片 81" descr="@@@23643f5fe6834826b714151617d0cd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813119" name="图片 81" descr="@@@23643f5fe6834826b714151617d0cd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6F839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 “绿树浓阴夏日长”中：看到“绿树”是树叶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（填“反射”、“折射”或“吸收”）绿光；通过三棱镜时红光的偏折程度比紫光要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（选填“大”或“小”）。</w:t>
            </w:r>
          </w:p>
          <w:p w14:paraId="41CD586E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．雨后彩虹是光的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现象，首先用实验研究这一现象的物理学家是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；看话剧时，一位演员穿红色上衣，在蓝灯光的照射下，观众看到她的上衣是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色。</w:t>
            </w:r>
          </w:p>
          <w:p w14:paraId="4B5C88B2">
            <w:pPr>
              <w:snapToGrid w:val="0"/>
              <w:spacing w:line="360" w:lineRule="auto"/>
              <w:jc w:val="left"/>
              <w:textAlignment w:val="center"/>
            </w:pPr>
          </w:p>
          <w:p w14:paraId="4D571B0A">
            <w:pPr>
              <w:snapToGrid w:val="0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DC656DD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．如图所示， 一束太阳光通过三棱镜射到光屏上。</w:t>
            </w:r>
          </w:p>
          <w:p w14:paraId="3CFF537F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95425" cy="1009650"/>
                  <wp:effectExtent l="0" t="0" r="9525" b="0"/>
                  <wp:docPr id="707964389" name="图片 80" descr="@@@74bfa3a9-a2e8-4c32-8468-69a80ea381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964389" name="图片 80" descr="@@@74bfa3a9-a2e8-4c32-8468-69a80ea3819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308AD">
            <w:pPr>
              <w:snapToGrid w:val="0"/>
              <w:spacing w:line="360" w:lineRule="auto"/>
              <w:jc w:val="left"/>
              <w:textAlignment w:val="center"/>
              <w:outlineLvl w:val="0"/>
            </w:pPr>
            <w:bookmarkStart w:id="13" w:name="_Toc10874"/>
            <w:r>
              <w:t>（1）光屏上形成一条彩色的光带，这说明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  <w:bookmarkEnd w:id="13"/>
          </w:p>
          <w:p w14:paraId="02E0B103">
            <w:pPr>
              <w:snapToGrid w:val="0"/>
              <w:spacing w:line="360" w:lineRule="auto"/>
              <w:jc w:val="left"/>
              <w:textAlignment w:val="center"/>
            </w:pPr>
            <w:r>
              <w:t>（2）光屏应该选择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色的，理由是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00F3839B">
            <w:pPr>
              <w:snapToGrid w:val="0"/>
              <w:spacing w:line="360" w:lineRule="auto"/>
              <w:jc w:val="left"/>
              <w:textAlignment w:val="center"/>
            </w:pPr>
            <w:r>
              <w:t>（3）小明在实验中不小心把三棱镜掉在了地面上，发现三棱镜的顶角摔掉了，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（选填“能”或“不能”）完成以上实验；</w:t>
            </w:r>
          </w:p>
          <w:p w14:paraId="190C77AD">
            <w:pPr>
              <w:snapToGrid w:val="0"/>
              <w:spacing w:line="360" w:lineRule="auto"/>
              <w:jc w:val="left"/>
              <w:textAlignment w:val="center"/>
            </w:pPr>
            <w:r>
              <w:t>（4）小雨想继续验证红光是单色光还是复色光，选择一个合理的方案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；（填写字母）</w:t>
            </w:r>
          </w:p>
          <w:p w14:paraId="0E57F253">
            <w:pPr>
              <w:snapToGrid w:val="0"/>
              <w:spacing w:line="360" w:lineRule="auto"/>
              <w:jc w:val="left"/>
              <w:textAlignment w:val="center"/>
            </w:pPr>
            <w:r>
              <w:t>A．将红光继续通过三棱镜，观察有无色散</w:t>
            </w:r>
          </w:p>
          <w:p w14:paraId="5EF80FA1">
            <w:pPr>
              <w:snapToGrid w:val="0"/>
              <w:spacing w:line="360" w:lineRule="auto"/>
              <w:jc w:val="left"/>
              <w:textAlignment w:val="center"/>
            </w:pPr>
            <w:r>
              <w:t>B．将红光照射在白纸上，观察白纸的颜色</w:t>
            </w:r>
          </w:p>
          <w:p w14:paraId="6D7C8FB3">
            <w:pPr>
              <w:snapToGrid w:val="0"/>
              <w:spacing w:line="360" w:lineRule="auto"/>
              <w:jc w:val="left"/>
              <w:textAlignment w:val="center"/>
            </w:pPr>
            <w:r>
              <w:t>C．红光是从白光中色散出来的，所以无需验证</w:t>
            </w:r>
          </w:p>
          <w:p w14:paraId="5EA1ADE0">
            <w:pPr>
              <w:snapToGrid w:val="0"/>
              <w:spacing w:line="360" w:lineRule="auto"/>
              <w:jc w:val="left"/>
              <w:textAlignment w:val="center"/>
            </w:pPr>
            <w:r>
              <w:t>（5）如果光屏上彩色光带分布过于密集，可以适当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（选填“增大”或“减小”）光屏与三棱镜间的距离。</w:t>
            </w:r>
          </w:p>
          <w:p w14:paraId="7B986148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．期末复习时，小明在白纸上写上黑色的错题，红色的答案，找一块红色的透明塑料片遮盖在错题上，此时能看到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色的背景，主要是因为红色透明塑料片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。题目是黑色的，是因为黑色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FD9117A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14500" cy="1562100"/>
                  <wp:effectExtent l="0" t="0" r="0" b="0"/>
                  <wp:docPr id="586375765" name="图片 79" descr="@@@05401be2-f953-456d-8cbc-66f2c955c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375765" name="图片 79" descr="@@@05401be2-f953-456d-8cbc-66f2c955c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D2D0A3">
            <w:pPr>
              <w:snapToGrid w:val="0"/>
              <w:spacing w:line="360" w:lineRule="auto"/>
              <w:jc w:val="left"/>
              <w:textAlignment w:val="center"/>
            </w:pPr>
          </w:p>
          <w:p w14:paraId="26672F33">
            <w:pPr>
              <w:snapToGrid w:val="0"/>
              <w:spacing w:line="360" w:lineRule="auto"/>
              <w:jc w:val="left"/>
              <w:textAlignment w:val="center"/>
            </w:pPr>
          </w:p>
          <w:p w14:paraId="60FD8012">
            <w:pPr>
              <w:snapToGrid w:val="0"/>
              <w:spacing w:line="360" w:lineRule="auto"/>
              <w:jc w:val="left"/>
              <w:textAlignment w:val="center"/>
            </w:pPr>
          </w:p>
          <w:p w14:paraId="0EFE40CC">
            <w:pPr>
              <w:snapToGrid w:val="0"/>
              <w:spacing w:line="360" w:lineRule="auto"/>
              <w:jc w:val="left"/>
              <w:textAlignment w:val="center"/>
            </w:pPr>
          </w:p>
          <w:p w14:paraId="248BB40A">
            <w:pPr>
              <w:snapToGrid w:val="0"/>
              <w:spacing w:line="360" w:lineRule="auto"/>
              <w:jc w:val="left"/>
              <w:textAlignment w:val="center"/>
            </w:pPr>
          </w:p>
          <w:p w14:paraId="3122A803">
            <w:pPr>
              <w:snapToGrid w:val="0"/>
              <w:spacing w:line="360" w:lineRule="auto"/>
              <w:jc w:val="left"/>
              <w:textAlignment w:val="center"/>
            </w:pPr>
          </w:p>
          <w:p w14:paraId="6754E51E">
            <w:pPr>
              <w:snapToGrid w:val="0"/>
              <w:spacing w:line="360" w:lineRule="auto"/>
              <w:jc w:val="left"/>
              <w:textAlignment w:val="center"/>
            </w:pPr>
          </w:p>
          <w:p w14:paraId="31553A42">
            <w:pPr>
              <w:snapToGrid w:val="0"/>
              <w:spacing w:line="360" w:lineRule="auto"/>
              <w:jc w:val="left"/>
              <w:textAlignment w:val="center"/>
            </w:pPr>
          </w:p>
          <w:p w14:paraId="3F929E19">
            <w:pPr>
              <w:snapToGrid w:val="0"/>
              <w:spacing w:line="360" w:lineRule="auto"/>
              <w:jc w:val="left"/>
              <w:textAlignment w:val="center"/>
            </w:pPr>
          </w:p>
          <w:p w14:paraId="72CD66EB">
            <w:pPr>
              <w:snapToGrid w:val="0"/>
              <w:spacing w:line="360" w:lineRule="auto"/>
              <w:jc w:val="left"/>
              <w:textAlignment w:val="center"/>
            </w:pPr>
          </w:p>
          <w:p w14:paraId="052A6CBD">
            <w:pPr>
              <w:snapToGrid w:val="0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658034C8">
            <w:pPr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三、实验题</w:t>
            </w:r>
          </w:p>
          <w:p w14:paraId="0275D718">
            <w:pPr>
              <w:spacing w:line="360" w:lineRule="auto"/>
              <w:jc w:val="left"/>
              <w:textAlignment w:val="center"/>
              <w:outlineLvl w:val="0"/>
            </w:pPr>
            <w:bookmarkStart w:id="14" w:name="_Toc21153"/>
            <w:r>
              <w:rPr>
                <w:rFonts w:hint="eastAsia"/>
              </w:rPr>
              <w:t>27</w:t>
            </w:r>
            <w:r>
              <w:t>．小明同学在实验室探究光的反射和折射规律。</w:t>
            </w:r>
            <w:bookmarkEnd w:id="14"/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70"/>
              <w:gridCol w:w="418"/>
              <w:gridCol w:w="525"/>
              <w:gridCol w:w="525"/>
              <w:gridCol w:w="525"/>
              <w:gridCol w:w="525"/>
            </w:tblGrid>
            <w:tr w14:paraId="7C8F4A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C95F8C">
                  <w:pPr>
                    <w:spacing w:line="360" w:lineRule="auto"/>
                    <w:jc w:val="center"/>
                    <w:textAlignment w:val="center"/>
                  </w:pPr>
                  <w:r>
                    <w:t>入射角</w:t>
                  </w:r>
                </w:p>
              </w:tc>
              <w:tc>
                <w:tcPr>
                  <w:tcW w:w="41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638808">
                  <w:pPr>
                    <w:spacing w:line="360" w:lineRule="auto"/>
                    <w:jc w:val="center"/>
                    <w:textAlignment w:val="center"/>
                  </w:pPr>
                  <w:r>
                    <w:t>0°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66635C">
                  <w:pPr>
                    <w:spacing w:line="360" w:lineRule="auto"/>
                    <w:jc w:val="center"/>
                    <w:textAlignment w:val="center"/>
                  </w:pPr>
                  <w:r>
                    <w:t>15°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FEB310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284335">
                  <w:pPr>
                    <w:spacing w:line="360" w:lineRule="auto"/>
                    <w:jc w:val="center"/>
                    <w:textAlignment w:val="center"/>
                  </w:pPr>
                  <w:r>
                    <w:t>45°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A70C4A">
                  <w:pPr>
                    <w:spacing w:line="360" w:lineRule="auto"/>
                    <w:jc w:val="center"/>
                    <w:textAlignment w:val="center"/>
                  </w:pPr>
                  <w:r>
                    <w:t>60°</w:t>
                  </w:r>
                </w:p>
              </w:tc>
            </w:tr>
            <w:tr w14:paraId="4A76C4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17AB89">
                  <w:pPr>
                    <w:spacing w:line="360" w:lineRule="auto"/>
                    <w:jc w:val="center"/>
                    <w:textAlignment w:val="center"/>
                  </w:pPr>
                  <w:r>
                    <w:t>反射角</w:t>
                  </w:r>
                </w:p>
              </w:tc>
              <w:tc>
                <w:tcPr>
                  <w:tcW w:w="41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C7B37">
                  <w:pPr>
                    <w:spacing w:line="360" w:lineRule="auto"/>
                    <w:jc w:val="center"/>
                    <w:textAlignment w:val="center"/>
                  </w:pPr>
                  <w:r>
                    <w:t>0°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AFBBA8">
                  <w:pPr>
                    <w:spacing w:line="360" w:lineRule="auto"/>
                    <w:jc w:val="center"/>
                    <w:textAlignment w:val="center"/>
                  </w:pPr>
                  <w:r>
                    <w:t>15°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BEEB3B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53100C">
                  <w:pPr>
                    <w:spacing w:line="360" w:lineRule="auto"/>
                    <w:jc w:val="center"/>
                    <w:textAlignment w:val="center"/>
                  </w:pPr>
                  <w:r>
                    <w:t>45°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9B7F7D">
                  <w:pPr>
                    <w:spacing w:line="360" w:lineRule="auto"/>
                    <w:jc w:val="center"/>
                    <w:textAlignment w:val="center"/>
                  </w:pPr>
                  <w:r>
                    <w:t>60°</w:t>
                  </w:r>
                </w:p>
              </w:tc>
            </w:tr>
            <w:tr w14:paraId="73D525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504C5C">
                  <w:pPr>
                    <w:spacing w:line="360" w:lineRule="auto"/>
                    <w:jc w:val="center"/>
                    <w:textAlignment w:val="center"/>
                  </w:pPr>
                  <w:r>
                    <w:t>折射角</w:t>
                  </w:r>
                </w:p>
              </w:tc>
              <w:tc>
                <w:tcPr>
                  <w:tcW w:w="41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8E3BBE">
                  <w:pPr>
                    <w:spacing w:line="360" w:lineRule="auto"/>
                    <w:jc w:val="center"/>
                    <w:textAlignment w:val="center"/>
                  </w:pPr>
                  <w:r>
                    <w:t>0°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96A516">
                  <w:pPr>
                    <w:spacing w:line="360" w:lineRule="auto"/>
                    <w:jc w:val="center"/>
                    <w:textAlignment w:val="center"/>
                  </w:pPr>
                  <w:r>
                    <w:t>11°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483E9D">
                  <w:pPr>
                    <w:spacing w:line="360" w:lineRule="auto"/>
                    <w:jc w:val="center"/>
                    <w:textAlignment w:val="center"/>
                  </w:pPr>
                  <w:r>
                    <w:t>22°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971687">
                  <w:pPr>
                    <w:spacing w:line="360" w:lineRule="auto"/>
                    <w:jc w:val="center"/>
                    <w:textAlignment w:val="center"/>
                  </w:pPr>
                  <w:r>
                    <w:t>32°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481EE0">
                  <w:pPr>
                    <w:spacing w:line="360" w:lineRule="auto"/>
                    <w:jc w:val="center"/>
                    <w:textAlignment w:val="center"/>
                  </w:pPr>
                  <w:r>
                    <w:t>40°</w:t>
                  </w:r>
                </w:p>
              </w:tc>
            </w:tr>
          </w:tbl>
          <w:p w14:paraId="52FF48B2">
            <w:pPr>
              <w:spacing w:line="360" w:lineRule="auto"/>
              <w:jc w:val="left"/>
              <w:textAlignment w:val="center"/>
            </w:pPr>
            <w:r>
              <w:t>（1）小明将一束光射到白板上，只能在白板上看到一个亮点，不能看到光的传播路径，请帮小明想出在空气中显现光的传播路径的1种方法：</w:t>
            </w:r>
            <w:r>
              <w:rPr>
                <w:rFonts w:eastAsia="Times New Roman"/>
                <w:u w:val="single"/>
              </w:rPr>
              <w:t xml:space="preserve">                   </w:t>
            </w:r>
            <w:r>
              <w:t>；</w:t>
            </w:r>
          </w:p>
          <w:p w14:paraId="2694B480">
            <w:pPr>
              <w:spacing w:line="360" w:lineRule="auto"/>
              <w:jc w:val="left"/>
              <w:textAlignment w:val="center"/>
            </w:pPr>
            <w:r>
              <w:t>（2）可从不同方向看到白板上的亮点，是因为光束中的部分光在白板上发生了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反射；</w:t>
            </w:r>
          </w:p>
          <w:p w14:paraId="31DD5231">
            <w:pPr>
              <w:spacing w:line="360" w:lineRule="auto"/>
              <w:jc w:val="left"/>
              <w:textAlignment w:val="center"/>
            </w:pPr>
            <w:r>
              <w:t>（3）实验中，小明将光从空气射向水面，得到的实验数据如表所示。通过分析实验数据，你能发现哪些规律？（写出一条即可）</w:t>
            </w:r>
            <w:r>
              <w:rPr>
                <w:rFonts w:eastAsia="Times New Roman"/>
                <w:u w:val="single"/>
              </w:rPr>
              <w:t xml:space="preserve">                                                                        </w:t>
            </w:r>
            <w:r>
              <w:t>；</w:t>
            </w:r>
          </w:p>
          <w:p w14:paraId="12A6E46A">
            <w:pPr>
              <w:spacing w:line="360" w:lineRule="auto"/>
              <w:jc w:val="left"/>
              <w:textAlignment w:val="center"/>
            </w:pPr>
            <w:r>
              <w:t>（4）当光从水中射向空气，若入射角为32°，则光在空气中的折射角为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7957C5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某科学兴趣小组，做实验探究光从空气斜射入其他介质时折射角与什么因素有关？准备的实验器材有激光发生器、玻璃、水、量角器等。光从空气斜射入玻璃，测量结果如表1所示；光从空气斜射入水中，测量结果如表2所示：</w:t>
            </w:r>
          </w:p>
          <w:p w14:paraId="2CCFFA89">
            <w:pPr>
              <w:spacing w:line="360" w:lineRule="auto"/>
              <w:jc w:val="left"/>
              <w:textAlignment w:val="center"/>
            </w:pPr>
            <w:r>
              <w:t>表1（光从空气斜射入玻璃）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525"/>
              <w:gridCol w:w="525"/>
              <w:gridCol w:w="525"/>
            </w:tblGrid>
            <w:tr w14:paraId="1A4F07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CB26F2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A1EF3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6256D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AA2B62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14:paraId="71952B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7213C">
                  <w:pPr>
                    <w:spacing w:line="360" w:lineRule="auto"/>
                    <w:jc w:val="center"/>
                    <w:textAlignment w:val="center"/>
                  </w:pPr>
                  <w:r>
                    <w:t>入射角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F2F861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2F6533">
                  <w:pPr>
                    <w:spacing w:line="360" w:lineRule="auto"/>
                    <w:jc w:val="center"/>
                    <w:textAlignment w:val="center"/>
                  </w:pPr>
                  <w:r>
                    <w:t>45°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A25B4">
                  <w:pPr>
                    <w:spacing w:line="360" w:lineRule="auto"/>
                    <w:jc w:val="center"/>
                    <w:textAlignment w:val="center"/>
                  </w:pPr>
                  <w:r>
                    <w:t>60°</w:t>
                  </w:r>
                </w:p>
              </w:tc>
            </w:tr>
            <w:tr w14:paraId="25322B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B2C7CA">
                  <w:pPr>
                    <w:spacing w:line="360" w:lineRule="auto"/>
                    <w:jc w:val="center"/>
                    <w:textAlignment w:val="center"/>
                  </w:pPr>
                  <w:r>
                    <w:t>折射角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A7455C">
                  <w:pPr>
                    <w:spacing w:line="360" w:lineRule="auto"/>
                    <w:jc w:val="center"/>
                    <w:textAlignment w:val="center"/>
                  </w:pPr>
                  <w:r>
                    <w:t>20°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1C9E02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E69D6D">
                  <w:pPr>
                    <w:spacing w:line="360" w:lineRule="auto"/>
                    <w:jc w:val="center"/>
                    <w:textAlignment w:val="center"/>
                  </w:pPr>
                  <w:r>
                    <w:t>40°</w:t>
                  </w:r>
                </w:p>
              </w:tc>
            </w:tr>
          </w:tbl>
          <w:p w14:paraId="10B20920">
            <w:pPr>
              <w:spacing w:line="360" w:lineRule="auto"/>
              <w:jc w:val="left"/>
              <w:textAlignment w:val="center"/>
            </w:pPr>
            <w:r>
              <w:t>表2（光从空气斜射入水）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525"/>
              <w:gridCol w:w="525"/>
              <w:gridCol w:w="525"/>
            </w:tblGrid>
            <w:tr w14:paraId="0F8170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14C00F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18B21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756131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1E7529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14:paraId="6A38CD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B27C20">
                  <w:pPr>
                    <w:spacing w:line="360" w:lineRule="auto"/>
                    <w:jc w:val="center"/>
                    <w:textAlignment w:val="center"/>
                  </w:pPr>
                  <w:r>
                    <w:t>入射角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50C672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D9CFC4">
                  <w:pPr>
                    <w:spacing w:line="360" w:lineRule="auto"/>
                    <w:jc w:val="center"/>
                    <w:textAlignment w:val="center"/>
                  </w:pPr>
                  <w:r>
                    <w:t>45°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046F90">
                  <w:pPr>
                    <w:spacing w:line="360" w:lineRule="auto"/>
                    <w:jc w:val="center"/>
                    <w:textAlignment w:val="center"/>
                  </w:pPr>
                  <w:r>
                    <w:t>60°</w:t>
                  </w:r>
                </w:p>
              </w:tc>
            </w:tr>
            <w:tr w14:paraId="0390CC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33F160">
                  <w:pPr>
                    <w:spacing w:line="360" w:lineRule="auto"/>
                    <w:jc w:val="center"/>
                    <w:textAlignment w:val="center"/>
                  </w:pPr>
                  <w:r>
                    <w:t>折射角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BFA959">
                  <w:pPr>
                    <w:spacing w:line="360" w:lineRule="auto"/>
                    <w:jc w:val="center"/>
                    <w:textAlignment w:val="center"/>
                  </w:pPr>
                  <w:r>
                    <w:t>22°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D07B05">
                  <w:pPr>
                    <w:spacing w:line="360" w:lineRule="auto"/>
                    <w:jc w:val="center"/>
                    <w:textAlignment w:val="center"/>
                  </w:pPr>
                  <w:r>
                    <w:t>32°</w:t>
                  </w:r>
                </w:p>
              </w:tc>
              <w:tc>
                <w:tcPr>
                  <w:tcW w:w="5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0C57CA">
                  <w:pPr>
                    <w:spacing w:line="360" w:lineRule="auto"/>
                    <w:jc w:val="center"/>
                    <w:textAlignment w:val="center"/>
                  </w:pPr>
                  <w:r>
                    <w:t>42°</w:t>
                  </w:r>
                </w:p>
              </w:tc>
            </w:tr>
          </w:tbl>
          <w:p w14:paraId="65080E90">
            <w:pPr>
              <w:spacing w:line="360" w:lineRule="auto"/>
              <w:jc w:val="left"/>
              <w:textAlignment w:val="center"/>
            </w:pPr>
            <w:r>
              <w:t>（1）从表1、表2可知，当入射角相同时，光从空气斜射入玻璃的折射角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（选填“大于”、“等于”或“小于”）光从空气斜射入水中的折射角，因此光从空气斜射入其他介质时，折射角与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有关；</w:t>
            </w:r>
          </w:p>
          <w:p w14:paraId="012399BC">
            <w:pPr>
              <w:spacing w:line="360" w:lineRule="auto"/>
              <w:jc w:val="left"/>
              <w:textAlignment w:val="center"/>
            </w:pPr>
            <w:r>
              <w:t>（2）从表2可知光从空气斜射入水中时，折射角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入射角，当入射角增大时，折射角将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。因此光从空气斜射入同一种介质时，折射角还与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有关。</w:t>
            </w:r>
          </w:p>
          <w:p w14:paraId="4DCD7898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阳光下的世界五彩缤纷，但大部分物体并不会发光。为什么能看到它们颜色的不同呢？小明进行了如下探究：如图所示，在不透光的房间里，当用白光照射时，他看到白色的花瓶、红花和黄花，他看到红色的花瓶和红花，黄花变黑，他看到黄色的花瓶和黄花，红花变黑。小明猜想：不透明物体的颜色是由它反射的色光决定的。</w:t>
            </w:r>
          </w:p>
          <w:p w14:paraId="5E983B01">
            <w:pPr>
              <w:snapToGrid w:val="0"/>
              <w:spacing w:line="360" w:lineRule="auto"/>
              <w:jc w:val="left"/>
              <w:textAlignment w:val="center"/>
            </w:pPr>
            <w:r>
              <w:t>（1）我们能看到不发光的物体，是因为光在它们表面发生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后进入我们的眼睛；</w:t>
            </w:r>
          </w:p>
          <w:p w14:paraId="111C8E3A">
            <w:pPr>
              <w:snapToGrid w:val="0"/>
              <w:spacing w:line="360" w:lineRule="auto"/>
              <w:jc w:val="left"/>
              <w:textAlignment w:val="center"/>
              <w:outlineLvl w:val="0"/>
            </w:pPr>
            <w:bookmarkStart w:id="15" w:name="_Toc9200"/>
            <w:r>
              <w:t>（2）若小明猜想是正确的：</w:t>
            </w:r>
            <w:bookmarkEnd w:id="15"/>
          </w:p>
          <w:p w14:paraId="0F88FA06">
            <w:pPr>
              <w:snapToGrid w:val="0"/>
              <w:spacing w:line="360" w:lineRule="auto"/>
              <w:jc w:val="left"/>
              <w:textAlignment w:val="center"/>
            </w:pPr>
            <w:r>
              <w:t>①用红光照射时能看到红花是因为它反射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光，而黄花变黑是因为它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（选填“反射”或“吸收”）红光；</w:t>
            </w:r>
          </w:p>
          <w:p w14:paraId="14EC7F70">
            <w:pPr>
              <w:snapToGrid w:val="0"/>
              <w:spacing w:line="360" w:lineRule="auto"/>
              <w:jc w:val="left"/>
              <w:textAlignment w:val="center"/>
            </w:pPr>
            <w:r>
              <w:t>②当用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光照射时，他会看到红花和黄花均变黑；</w:t>
            </w:r>
          </w:p>
          <w:p w14:paraId="4FE1BB8F">
            <w:pPr>
              <w:snapToGrid w:val="0"/>
              <w:spacing w:line="360" w:lineRule="auto"/>
              <w:jc w:val="left"/>
              <w:textAlignment w:val="center"/>
            </w:pPr>
            <w:r>
              <w:t>（3）在炎热的夏天，为了能凉爽一点，白天出门最好穿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（选填“白”或“黑”）色的衣服，理由是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7B80859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4355" cy="1167130"/>
                  <wp:effectExtent l="0" t="0" r="4445" b="0"/>
                  <wp:docPr id="1080780194" name="图片 78" descr="@@@fc9153b5-4d89-4225-bfde-432f40d6b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780194" name="图片 78" descr="@@@fc9153b5-4d89-4225-bfde-432f40d6b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35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FA37D28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DA648C8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9F21064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5BC874FE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235796795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CD304E5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0.75pt;margin-top:16.95pt;height:38.05pt;width:208.7pt;z-index:251660288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9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CD304E5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3D2A96">
      <w:pPr>
        <w:snapToGrid w:val="0"/>
        <w:spacing w:line="360" w:lineRule="auto"/>
        <w:rPr>
          <w:rFonts w:hint="eastAsia" w:ascii="等线" w:hAnsi="等线" w:eastAsia="等线" w:cs="等线"/>
          <w:szCs w:val="21"/>
        </w:rPr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1186842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9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E13FD2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光的折射现象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46" o:spid="_x0000_s1026" o:spt="203" style="height:38.4pt;width:472.95pt;" coordorigin="2252,4662" coordsize="10934,883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">
                <o:lock v:ext="edit" aspectratio="f"/>
                <v:shape id="Text Box 9" o:spid="_x0000_s1026" o:spt="202" type="#_x0000_t202" style="position:absolute;left:2783;top:4662;height:883;width:3519;" filled="f" stroked="f" coordsize="21600,21600" o:gfxdata="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YKg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3E13FD2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光的折射现象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AjMNLsAAADb&#10;AAAADwAAAGRycy9kb3ducmV2LnhtbEVPS2vCQBC+F/wPywi91Y0tiMZsBIWW9iDU+DgP2WmSmp0N&#10;u1O1/757KHj8+N7F6uZ6daEQO88GppMMFHHtbceNgcP+9WkOKgqyxd4zGfilCKty9FBgbv2Vd3Sp&#10;pFEphGOOBlqRIdc61i05jBM/ECfuyweHkmBotA14TeGu189ZNtMOO04NLQ60aak+Vz/OwPHlu9/J&#10;58fZDmupZ7g9bcPxzZjH8TRbghK6yV387363BhZpbPqSfo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AjMNL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WnrJYroAAADb&#10;AAAADwAAAGRycy9kb3ducmV2LnhtbEWPQYvCMBSE74L/IbyFvYim9iBaTQVFYa9b/QGP5NmUNi/d&#10;Jmr3328WBI/DzHzD7Paj68SDhtB4VrBcZCCItTcN1wqul/N8DSJEZIOdZ1LwSwH25XSyw8L4J3/T&#10;o4q1SBAOBSqwMfaFlEFbchgWvidO3s0PDmOSQy3NgM8Ed53Ms2wlHTacFiz2dLSk2+ruFIzVrG+1&#10;yQ/rYPRpZol+8sNdqc+PZbYFEWmM7/Cr/WUUbDbw/yX9AFn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esli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60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29978F11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color w:val="000000"/>
          <w:szCs w:val="21"/>
        </w:rPr>
      </w:pPr>
      <w:r>
        <w:rPr>
          <w:rFonts w:hint="eastAsia" w:ascii="等线" w:hAnsi="等线" w:eastAsia="等线" w:cs="等线"/>
          <w:bCs/>
          <w:color w:val="000000"/>
          <w:szCs w:val="21"/>
        </w:rPr>
        <w:t>1、光的折射：</w:t>
      </w:r>
      <w:r>
        <w:rPr>
          <w:rFonts w:hint="eastAsia" w:ascii="等线" w:hAnsi="等线" w:eastAsia="等线" w:cs="等线"/>
          <w:color w:val="000000"/>
          <w:szCs w:val="21"/>
        </w:rPr>
        <w:t>光从一种介质斜射入另一种介质时，传播方向发生偏折，这种现象叫光的折射。</w:t>
      </w:r>
    </w:p>
    <w:p w14:paraId="36583919">
      <w:pPr>
        <w:snapToGrid w:val="0"/>
        <w:spacing w:line="360" w:lineRule="auto"/>
        <w:ind w:firstLine="420" w:firstLineChars="200"/>
        <w:outlineLvl w:val="0"/>
        <w:rPr>
          <w:rFonts w:hint="eastAsia" w:ascii="等线" w:hAnsi="等线" w:eastAsia="等线" w:cs="等线"/>
          <w:bCs/>
          <w:color w:val="000000"/>
          <w:szCs w:val="21"/>
        </w:rPr>
      </w:pPr>
      <w:bookmarkStart w:id="16" w:name="_Toc16125"/>
      <w:bookmarkStart w:id="17" w:name="_Toc9191"/>
      <w:bookmarkStart w:id="18" w:name="_Toc4545"/>
      <w:r>
        <w:rPr>
          <w:rFonts w:hint="eastAsia" w:ascii="等线" w:hAnsi="等线" w:eastAsia="等线" w:cs="等线"/>
          <w:bCs/>
          <w:color w:val="000000"/>
          <w:szCs w:val="21"/>
        </w:rPr>
        <w:t>2、基本概念</w:t>
      </w:r>
      <w:bookmarkEnd w:id="16"/>
      <w:bookmarkEnd w:id="17"/>
      <w:bookmarkEnd w:id="18"/>
    </w:p>
    <w:tbl>
      <w:tblPr>
        <w:tblStyle w:val="5"/>
        <w:tblW w:w="0" w:type="auto"/>
        <w:tblInd w:w="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"/>
        <w:gridCol w:w="3837"/>
        <w:gridCol w:w="2390"/>
      </w:tblGrid>
      <w:tr w14:paraId="0522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 w14:paraId="71933737">
            <w:pPr>
              <w:snapToGrid w:val="0"/>
              <w:spacing w:line="360" w:lineRule="auto"/>
              <w:jc w:val="center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概念</w:t>
            </w:r>
          </w:p>
        </w:tc>
        <w:tc>
          <w:tcPr>
            <w:tcW w:w="3837" w:type="dxa"/>
          </w:tcPr>
          <w:p w14:paraId="37BA2F98">
            <w:pPr>
              <w:snapToGrid w:val="0"/>
              <w:spacing w:line="360" w:lineRule="auto"/>
              <w:jc w:val="center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定义</w:t>
            </w:r>
          </w:p>
        </w:tc>
        <w:tc>
          <w:tcPr>
            <w:tcW w:w="2390" w:type="dxa"/>
          </w:tcPr>
          <w:p w14:paraId="7CC0A25F">
            <w:pPr>
              <w:snapToGrid w:val="0"/>
              <w:spacing w:line="360" w:lineRule="auto"/>
              <w:jc w:val="center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图示</w:t>
            </w:r>
          </w:p>
        </w:tc>
      </w:tr>
      <w:tr w14:paraId="5982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 w14:paraId="0758619C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入射光线</w:t>
            </w:r>
          </w:p>
        </w:tc>
        <w:tc>
          <w:tcPr>
            <w:tcW w:w="3837" w:type="dxa"/>
          </w:tcPr>
          <w:p w14:paraId="64A547C8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照射到两种介质分界面的光线AO</w:t>
            </w:r>
          </w:p>
        </w:tc>
        <w:tc>
          <w:tcPr>
            <w:tcW w:w="2390" w:type="dxa"/>
            <w:vMerge w:val="restart"/>
          </w:tcPr>
          <w:p w14:paraId="33BFA0A5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object>
                <v:shape id="_x0000_i1025" o:spt="75" alt="学科网(www.zxxk.com)--教育资源门户，提供试题试卷、教案、课件、教学论文、素材等各类教学资源库下载，还有大量丰富的教学资讯！" type="#_x0000_t75" style="height:77.25pt;width:102.75pt;" o:ole="t" filled="f" coordsize="21600,21600">
                  <v:path/>
                  <v:fill on="f" focussize="0,0"/>
                  <v:stroke/>
                  <v:imagedata r:id="rId62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61">
                  <o:LockedField>false</o:LockedField>
                </o:OLEObject>
              </w:object>
            </w:r>
          </w:p>
        </w:tc>
      </w:tr>
      <w:tr w14:paraId="29831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2" w:type="dxa"/>
          </w:tcPr>
          <w:p w14:paraId="02DC5800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折射光线</w:t>
            </w:r>
          </w:p>
        </w:tc>
        <w:tc>
          <w:tcPr>
            <w:tcW w:w="3837" w:type="dxa"/>
          </w:tcPr>
          <w:p w14:paraId="5A28AF98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光进入另一种介质被折射后的光线OB</w:t>
            </w:r>
          </w:p>
        </w:tc>
        <w:tc>
          <w:tcPr>
            <w:tcW w:w="2390" w:type="dxa"/>
            <w:vMerge w:val="continue"/>
          </w:tcPr>
          <w:p w14:paraId="65E551E1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</w:p>
        </w:tc>
      </w:tr>
      <w:tr w14:paraId="37D87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 w14:paraId="2555986F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法线</w:t>
            </w:r>
          </w:p>
        </w:tc>
        <w:tc>
          <w:tcPr>
            <w:tcW w:w="3837" w:type="dxa"/>
          </w:tcPr>
          <w:p w14:paraId="5FC5A507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垂直于两介质分界面的直线MN</w:t>
            </w:r>
          </w:p>
        </w:tc>
        <w:tc>
          <w:tcPr>
            <w:tcW w:w="2390" w:type="dxa"/>
            <w:vMerge w:val="continue"/>
          </w:tcPr>
          <w:p w14:paraId="3C58DB0E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</w:p>
        </w:tc>
      </w:tr>
      <w:tr w14:paraId="1BF6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 w14:paraId="06314777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入射角</w:t>
            </w:r>
          </w:p>
        </w:tc>
        <w:tc>
          <w:tcPr>
            <w:tcW w:w="3837" w:type="dxa"/>
          </w:tcPr>
          <w:p w14:paraId="2B8F5A74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入射光线与法线的夹角i</w:t>
            </w:r>
          </w:p>
        </w:tc>
        <w:tc>
          <w:tcPr>
            <w:tcW w:w="2390" w:type="dxa"/>
            <w:vMerge w:val="continue"/>
          </w:tcPr>
          <w:p w14:paraId="358DCCCA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</w:p>
        </w:tc>
      </w:tr>
      <w:tr w14:paraId="5F29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 w14:paraId="4C627862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折射角</w:t>
            </w:r>
          </w:p>
        </w:tc>
        <w:tc>
          <w:tcPr>
            <w:tcW w:w="3837" w:type="dxa"/>
          </w:tcPr>
          <w:p w14:paraId="78B12FAC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等线"/>
                <w:bCs/>
                <w:color w:val="000000"/>
                <w:szCs w:val="21"/>
              </w:rPr>
              <w:t>折射光线与法线的夹角θ</w:t>
            </w:r>
          </w:p>
        </w:tc>
        <w:tc>
          <w:tcPr>
            <w:tcW w:w="2390" w:type="dxa"/>
            <w:vMerge w:val="continue"/>
          </w:tcPr>
          <w:p w14:paraId="407EE527">
            <w:pPr>
              <w:snapToGrid w:val="0"/>
              <w:spacing w:line="360" w:lineRule="auto"/>
              <w:rPr>
                <w:rFonts w:hint="eastAsia" w:ascii="等线" w:hAnsi="等线" w:eastAsia="等线" w:cs="等线"/>
                <w:bCs/>
                <w:color w:val="000000"/>
                <w:szCs w:val="21"/>
              </w:rPr>
            </w:pPr>
          </w:p>
        </w:tc>
      </w:tr>
    </w:tbl>
    <w:p w14:paraId="6289B155">
      <w:pPr>
        <w:snapToGrid w:val="0"/>
        <w:spacing w:line="360" w:lineRule="auto"/>
        <w:ind w:left="420" w:leftChars="200"/>
        <w:rPr>
          <w:rFonts w:hint="eastAsia" w:ascii="等线" w:hAnsi="等线" w:eastAsia="等线" w:cs="等线"/>
          <w:bCs/>
          <w:color w:val="000000"/>
          <w:szCs w:val="21"/>
        </w:rPr>
      </w:pPr>
    </w:p>
    <w:p w14:paraId="5764EB0F">
      <w:pPr>
        <w:snapToGrid w:val="0"/>
        <w:spacing w:line="360" w:lineRule="auto"/>
        <w:ind w:left="420" w:leftChars="200"/>
        <w:rPr>
          <w:rFonts w:hint="eastAsia" w:ascii="等线" w:hAnsi="等线" w:eastAsia="等线" w:cs="等线"/>
          <w:bCs/>
          <w:color w:val="000000"/>
          <w:szCs w:val="21"/>
        </w:rPr>
      </w:pPr>
      <w:r>
        <w:rPr>
          <w:rFonts w:hint="eastAsia" w:ascii="等线" w:hAnsi="等线" w:eastAsia="等线" w:cs="等线"/>
          <w:bCs/>
          <w:color w:val="000000"/>
          <w:szCs w:val="21"/>
        </w:rPr>
        <w:t>3、日常现象：</w:t>
      </w:r>
    </w:p>
    <w:p w14:paraId="559A8ED7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bCs/>
          <w:color w:val="000000"/>
          <w:szCs w:val="21"/>
        </w:rPr>
      </w:pPr>
      <w:r>
        <w:rPr>
          <w:rFonts w:hint="eastAsia" w:ascii="等线" w:hAnsi="等线" w:eastAsia="等线" w:cs="等线"/>
          <w:bCs/>
          <w:color w:val="000000"/>
          <w:szCs w:val="21"/>
        </w:rPr>
        <w:t>（1）筷子“弯折”；        （2）池水变浅；        （3）海市蜃楼。</w:t>
      </w:r>
    </w:p>
    <w:p w14:paraId="2566B9A1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bCs/>
          <w:color w:val="000000"/>
          <w:szCs w:val="21"/>
        </w:rPr>
      </w:pPr>
      <w:r>
        <w:rPr>
          <w:rFonts w:ascii="等线" w:hAnsi="等线" w:eastAsia="等线" w:cs="等线"/>
          <w:color w:val="000000"/>
          <w:szCs w:val="21"/>
        </w:rPr>
        <w:drawing>
          <wp:inline distT="0" distB="0" distL="0" distR="0">
            <wp:extent cx="2152650" cy="1076325"/>
            <wp:effectExtent l="0" t="0" r="0" b="9525"/>
            <wp:docPr id="709490459" name="图片 2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90459" name="图片 2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bCs/>
          <w:color w:val="000000"/>
          <w:szCs w:val="21"/>
        </w:rPr>
        <w:t xml:space="preserve"> </w:t>
      </w:r>
      <w:r>
        <w:rPr>
          <w:rFonts w:ascii="等线" w:hAnsi="等线" w:eastAsia="等线" w:cs="等线"/>
          <w:color w:val="000000"/>
          <w:szCs w:val="21"/>
        </w:rPr>
        <w:drawing>
          <wp:inline distT="0" distB="0" distL="0" distR="0">
            <wp:extent cx="1219200" cy="1076325"/>
            <wp:effectExtent l="0" t="0" r="0" b="9525"/>
            <wp:docPr id="515193298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93298" name="图片 2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bCs/>
          <w:color w:val="000000"/>
          <w:szCs w:val="21"/>
        </w:rPr>
        <w:t xml:space="preserve"> </w:t>
      </w:r>
      <w:r>
        <w:rPr>
          <w:rFonts w:ascii="等线" w:hAnsi="等线" w:eastAsia="等线" w:cs="等线"/>
          <w:color w:val="000000"/>
          <w:szCs w:val="21"/>
        </w:rPr>
        <w:drawing>
          <wp:inline distT="0" distB="0" distL="0" distR="0">
            <wp:extent cx="2352675" cy="1076325"/>
            <wp:effectExtent l="0" t="0" r="9525" b="9525"/>
            <wp:docPr id="1847754514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4514" name="图片 2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2210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b/>
          <w:color w:val="000000"/>
          <w:szCs w:val="21"/>
        </w:rPr>
      </w:pPr>
      <w:r>
        <w:rPr>
          <w:rFonts w:hint="eastAsia" w:ascii="等线" w:hAnsi="等线" w:eastAsia="等线" w:cs="等线"/>
          <w:b/>
          <w:color w:val="000000"/>
          <w:szCs w:val="21"/>
        </w:rPr>
        <w:t>注释：</w:t>
      </w:r>
    </w:p>
    <w:p w14:paraId="2DE3B214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color w:val="000000"/>
          <w:szCs w:val="21"/>
        </w:rPr>
      </w:pPr>
      <w:r>
        <w:rPr>
          <w:rFonts w:hint="eastAsia" w:ascii="等线" w:hAnsi="等线" w:eastAsia="等线" w:cs="等线"/>
          <w:szCs w:val="21"/>
        </w:rPr>
        <w:t>1、</w:t>
      </w:r>
      <w:r>
        <w:rPr>
          <w:rFonts w:hint="eastAsia" w:ascii="等线" w:hAnsi="等线" w:eastAsia="等线" w:cs="等线"/>
          <w:color w:val="000000"/>
          <w:szCs w:val="21"/>
        </w:rPr>
        <w:t>光的折射与光的反射一样都是发生在两种介质的交界处，只是反射光返回原介质中，而折射光则进入到另一种介质中，由于光在两种不同的介质里传播速度不同，故在两种介质的交界处传播方向发生变化，这就是光的折射。如下图所示：</w:t>
      </w:r>
    </w:p>
    <w:p w14:paraId="13338342">
      <w:pPr>
        <w:snapToGrid w:val="0"/>
        <w:spacing w:line="360" w:lineRule="auto"/>
        <w:ind w:firstLine="420" w:firstLineChars="200"/>
        <w:jc w:val="center"/>
        <w:rPr>
          <w:rFonts w:hint="eastAsia" w:ascii="等线" w:hAnsi="等线" w:eastAsia="等线" w:cs="等线"/>
          <w:color w:val="000000"/>
          <w:szCs w:val="21"/>
        </w:rPr>
      </w:pPr>
      <w:r>
        <w:rPr>
          <w:rFonts w:ascii="等线" w:hAnsi="等线" w:eastAsia="等线" w:cs="等线"/>
          <w:b/>
          <w:color w:val="000000"/>
          <w:szCs w:val="21"/>
        </w:rPr>
        <w:drawing>
          <wp:inline distT="0" distB="0" distL="0" distR="0">
            <wp:extent cx="1114425" cy="1447800"/>
            <wp:effectExtent l="0" t="0" r="9525" b="0"/>
            <wp:docPr id="1069329252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9252" name="图片 2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3439">
      <w:pPr>
        <w:snapToGrid w:val="0"/>
        <w:spacing w:line="360" w:lineRule="auto"/>
        <w:ind w:firstLine="420" w:firstLineChars="200"/>
        <w:outlineLvl w:val="0"/>
        <w:rPr>
          <w:rFonts w:hint="eastAsia" w:ascii="等线" w:hAnsi="等线" w:eastAsia="等线" w:cs="等线"/>
          <w:color w:val="000000"/>
          <w:szCs w:val="21"/>
        </w:rPr>
      </w:pPr>
      <w:bookmarkStart w:id="19" w:name="_Toc6932"/>
      <w:bookmarkStart w:id="20" w:name="_Toc14504"/>
      <w:bookmarkStart w:id="21" w:name="_Toc3911"/>
      <w:r>
        <w:rPr>
          <w:rFonts w:hint="eastAsia" w:ascii="等线" w:hAnsi="等线" w:eastAsia="等线" w:cs="等线"/>
          <w:color w:val="000000"/>
          <w:szCs w:val="21"/>
        </w:rPr>
        <w:t>2、在两种介质的交界处，既发生折射，同时也发生反射。</w:t>
      </w:r>
      <w:bookmarkEnd w:id="19"/>
      <w:bookmarkEnd w:id="20"/>
      <w:bookmarkEnd w:id="21"/>
    </w:p>
    <w:p w14:paraId="25C33FDB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color w:val="000000"/>
          <w:szCs w:val="21"/>
        </w:rPr>
        <w:t>3、光从一种介质垂直射入另一种介质时，它的传播方向不会发生改变。</w:t>
      </w:r>
    </w:p>
    <w:p w14:paraId="4E758388">
      <w:pPr>
        <w:snapToGrid w:val="0"/>
        <w:spacing w:line="360" w:lineRule="auto"/>
        <w:rPr>
          <w:rFonts w:hint="eastAsia" w:ascii="等线" w:hAnsi="等线" w:eastAsia="等线" w:cs="等线"/>
          <w:szCs w:val="21"/>
        </w:rPr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392253248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1462E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光的折射规律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42" o:spid="_x0000_s1026" o:spt="203" style="height:38.4pt;width:472.95pt;" coordorigin="2252,4662" coordsize="10934,883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">
                <o:lock v:ext="edit" aspectratio="f"/>
                <v:shape id="Text Box 9" o:spid="_x0000_s1026" o:spt="202" type="#_x0000_t202" style="position:absolute;left:2783;top:4662;height:883;width:3519;" filled="f" stroked="f" coordsize="21600,21600" o:gfxdata="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vn+r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41462E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光的折射规律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FTPbsLcAAADa&#10;AAAADwAAAGRycy9kb3ducmV2LnhtbEVPS4vCMBC+C/sfwix401QFka5R2IVd9CD43PPQjG21mZRk&#10;fP17cxA8fnzv6fzuGnWlEGvPBgb9DBRx4W3NpYH97rc3ARUF2WLjmQw8KMJ89tGZYm79jTd03Uqp&#10;UgjHHA1UIm2udSwqchj7viVO3NEHh5JgKLUNeEvhrtHDLBtrhzWnhgpb+qmoOG8vzsBhdGo2sl6e&#10;bfstxRhX/6tw+DOm+znIvkAJ3eUtfrkX1kDamq6kG6Bn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VM9uwtwAAANoAAAAP&#10;AAAAAAAAAAEAIAAAACIAAABkcnMvZG93bnJldi54bWxQSwECFAAUAAAACACHTuJAMy8FnjsAAAA5&#10;AAAAEAAAAAAAAAABACAAAAAGAQAAZHJzL3NoYXBleG1sLnhtbFBLBQYAAAAABgAGAFsBAACwAwAA&#10;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j8lGXLgAAADa&#10;AAAADwAAAGRycy9kb3ducmV2LnhtbEWPwarCMBRE94L/EK7gRjS1i4dWo6AouH19fsAluTbF5qY2&#10;UevfmweCy2FmzjDrbe8a8aAu1J4VzGcZCGLtTc2VgvPfcboAESKywcYzKXhRgO1mOFhjYfyTf+lR&#10;xkokCIcCFdgY20LKoC05DDPfEifv4juHMcmukqbDZ4K7RuZZ9iMd1pwWLLa0t6Sv5d0p6MtJe9Um&#10;3y2C0YeJJbrlu7tS49E8W4GI1Mdv+NM+GQVL+L+SboDcv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8lGXLgAAADa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60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0D43E37B">
      <w:pPr>
        <w:snapToGrid w:val="0"/>
        <w:spacing w:line="360" w:lineRule="auto"/>
        <w:ind w:firstLine="420" w:firstLineChars="200"/>
        <w:outlineLvl w:val="0"/>
        <w:rPr>
          <w:rFonts w:hint="eastAsia" w:ascii="等线" w:hAnsi="等线" w:eastAsia="等线" w:cs="等线"/>
          <w:color w:val="000000"/>
          <w:szCs w:val="21"/>
        </w:rPr>
      </w:pPr>
      <w:bookmarkStart w:id="22" w:name="_Toc6810"/>
      <w:bookmarkStart w:id="23" w:name="_Toc25940"/>
      <w:bookmarkStart w:id="24" w:name="_Toc17284"/>
      <w:r>
        <w:rPr>
          <w:rFonts w:hint="eastAsia" w:ascii="等线" w:hAnsi="等线" w:eastAsia="等线" w:cs="等线"/>
          <w:bCs/>
          <w:color w:val="000000"/>
          <w:szCs w:val="21"/>
        </w:rPr>
        <w:t>1、光的折射规律</w:t>
      </w:r>
      <w:r>
        <w:rPr>
          <w:rFonts w:hint="eastAsia" w:ascii="等线" w:hAnsi="等线" w:eastAsia="等线" w:cs="等线"/>
          <w:color w:val="000000"/>
          <w:szCs w:val="21"/>
        </w:rPr>
        <w:t>：</w:t>
      </w:r>
      <w:bookmarkEnd w:id="22"/>
      <w:bookmarkEnd w:id="23"/>
      <w:bookmarkEnd w:id="24"/>
    </w:p>
    <w:p w14:paraId="007AAED1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color w:val="000000"/>
          <w:szCs w:val="21"/>
        </w:rPr>
      </w:pPr>
      <w:r>
        <w:rPr>
          <w:rFonts w:hint="eastAsia" w:ascii="等线" w:hAnsi="等线" w:eastAsia="等线" w:cs="等线"/>
          <w:color w:val="000000"/>
          <w:szCs w:val="21"/>
        </w:rPr>
        <w:t>（1）折射光线与入射光线、法线在同一平面上；（三线一面）</w:t>
      </w:r>
    </w:p>
    <w:p w14:paraId="7D914630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color w:val="000000"/>
          <w:szCs w:val="21"/>
        </w:rPr>
      </w:pPr>
      <w:r>
        <w:rPr>
          <w:rFonts w:hint="eastAsia" w:ascii="等线" w:hAnsi="等线" w:eastAsia="等线" w:cs="等线"/>
          <w:color w:val="000000"/>
          <w:szCs w:val="21"/>
        </w:rPr>
        <w:t>（2）折射光线和入射光线分居法线两侧；（</w:t>
      </w:r>
      <w:r>
        <w:rPr>
          <w:rFonts w:hint="eastAsia" w:ascii="等线" w:hAnsi="等线" w:eastAsia="等线" w:cs="等线"/>
          <w:szCs w:val="21"/>
        </w:rPr>
        <w:t>两线分居</w:t>
      </w:r>
      <w:r>
        <w:rPr>
          <w:rFonts w:hint="eastAsia" w:ascii="等线" w:hAnsi="等线" w:eastAsia="等线" w:cs="等线"/>
          <w:color w:val="000000"/>
          <w:szCs w:val="21"/>
        </w:rPr>
        <w:t>）</w:t>
      </w:r>
    </w:p>
    <w:p w14:paraId="493E9D78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color w:val="000000"/>
          <w:szCs w:val="21"/>
        </w:rPr>
      </w:pPr>
      <w:r>
        <w:rPr>
          <w:rFonts w:hint="eastAsia" w:ascii="等线" w:hAnsi="等线" w:eastAsia="等线" w:cs="等线"/>
          <w:color w:val="000000"/>
          <w:szCs w:val="21"/>
        </w:rPr>
        <w:t>（3）光从空气斜射入水或其他介质中时，折射角小于入射角（折射光线向法线偏折）；光从水或其他介质斜射入空气时，折射角大于入射角；</w:t>
      </w:r>
    </w:p>
    <w:p w14:paraId="022BD78B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color w:val="000000"/>
          <w:szCs w:val="21"/>
        </w:rPr>
      </w:pPr>
      <w:r>
        <w:rPr>
          <w:rFonts w:hint="eastAsia" w:ascii="等线" w:hAnsi="等线" w:eastAsia="等线" w:cs="等线"/>
          <w:color w:val="000000"/>
          <w:szCs w:val="21"/>
        </w:rPr>
        <w:t>（4）入射角增大时，折射角也随着增大；</w:t>
      </w:r>
      <w:r>
        <w:rPr>
          <w:rFonts w:hint="eastAsia" w:ascii="等线" w:hAnsi="等线" w:eastAsia="等线" w:cs="等线"/>
          <w:color w:val="000000"/>
          <w:szCs w:val="21"/>
        </w:rPr>
        <w:br w:type="textWrapping"/>
      </w:r>
      <w:r>
        <w:rPr>
          <w:rFonts w:hint="eastAsia" w:ascii="等线" w:hAnsi="等线" w:eastAsia="等线" w:cs="等线"/>
          <w:color w:val="000000"/>
          <w:szCs w:val="21"/>
        </w:rPr>
        <w:tab/>
      </w:r>
      <w:r>
        <w:rPr>
          <w:rFonts w:hint="eastAsia" w:ascii="等线" w:hAnsi="等线" w:eastAsia="等线" w:cs="等线"/>
          <w:color w:val="000000"/>
          <w:szCs w:val="21"/>
        </w:rPr>
        <w:t>2、在光的折射现象中光路是可逆的。</w:t>
      </w:r>
    </w:p>
    <w:p w14:paraId="66F8A5E4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b/>
          <w:color w:val="000000"/>
          <w:szCs w:val="21"/>
        </w:rPr>
      </w:pPr>
      <w:r>
        <w:rPr>
          <w:rFonts w:hint="eastAsia" w:ascii="等线" w:hAnsi="等线" w:eastAsia="等线" w:cs="等线"/>
          <w:b/>
          <w:color w:val="000000"/>
          <w:szCs w:val="21"/>
        </w:rPr>
        <w:t>注释：</w:t>
      </w:r>
    </w:p>
    <w:p w14:paraId="6C011716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>1、两角关系：</w:t>
      </w:r>
      <w:r>
        <w:rPr>
          <w:rFonts w:hint="eastAsia" w:ascii="等线" w:hAnsi="等线" w:eastAsia="等线" w:cs="等线"/>
          <w:szCs w:val="21"/>
        </w:rPr>
        <w:br w:type="textWrapping"/>
      </w:r>
      <w:r>
        <w:rPr>
          <w:rFonts w:hint="eastAsia" w:ascii="等线" w:hAnsi="等线" w:eastAsia="等线" w:cs="等线"/>
          <w:szCs w:val="21"/>
        </w:rPr>
        <w:tab/>
      </w:r>
      <w:r>
        <w:rPr>
          <w:rFonts w:hint="eastAsia" w:ascii="等线" w:hAnsi="等线" w:eastAsia="等线" w:cs="等线"/>
          <w:szCs w:val="21"/>
        </w:rPr>
        <w:t>（1）入射光线垂直界面入射时，折射角等于入射角等于0°；</w:t>
      </w:r>
      <w:r>
        <w:rPr>
          <w:rFonts w:hint="eastAsia" w:ascii="等线" w:hAnsi="等线" w:eastAsia="等线" w:cs="等线"/>
          <w:szCs w:val="21"/>
        </w:rPr>
        <w:br w:type="textWrapping"/>
      </w:r>
      <w:r>
        <w:rPr>
          <w:rFonts w:hint="eastAsia" w:ascii="等线" w:hAnsi="等线" w:eastAsia="等线" w:cs="等线"/>
          <w:szCs w:val="21"/>
        </w:rPr>
        <w:tab/>
      </w:r>
      <w:r>
        <w:rPr>
          <w:rFonts w:hint="eastAsia" w:ascii="等线" w:hAnsi="等线" w:eastAsia="等线" w:cs="等线"/>
          <w:szCs w:val="21"/>
        </w:rPr>
        <w:t>（2）光从空气斜射入水等介质中时，折射角小于入射角；</w:t>
      </w:r>
      <w:r>
        <w:rPr>
          <w:rFonts w:hint="eastAsia" w:ascii="等线" w:hAnsi="等线" w:eastAsia="等线" w:cs="等线"/>
          <w:szCs w:val="21"/>
        </w:rPr>
        <w:br w:type="textWrapping"/>
      </w:r>
      <w:r>
        <w:rPr>
          <w:rFonts w:hint="eastAsia" w:ascii="等线" w:hAnsi="等线" w:eastAsia="等线" w:cs="等线"/>
          <w:szCs w:val="21"/>
        </w:rPr>
        <w:tab/>
      </w:r>
      <w:r>
        <w:rPr>
          <w:rFonts w:hint="eastAsia" w:ascii="等线" w:hAnsi="等线" w:eastAsia="等线" w:cs="等线"/>
          <w:szCs w:val="21"/>
        </w:rPr>
        <w:t>（3）光从水等介质斜射入空气中时，折射角大于入射角。</w:t>
      </w:r>
    </w:p>
    <w:p w14:paraId="00DF901F">
      <w:pPr>
        <w:snapToGrid w:val="0"/>
        <w:spacing w:line="360" w:lineRule="auto"/>
        <w:ind w:firstLine="420" w:firstLineChars="200"/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>（4）注意无论是折射角还是入射角，在空气中的角总是较大的。</w:t>
      </w:r>
      <w:r>
        <w:rPr>
          <w:rFonts w:hint="eastAsia" w:ascii="等线" w:hAnsi="等线" w:eastAsia="等线" w:cs="等线"/>
          <w:szCs w:val="21"/>
        </w:rPr>
        <w:br w:type="textWrapping"/>
      </w:r>
      <w:r>
        <w:rPr>
          <w:rFonts w:hint="eastAsia" w:ascii="等线" w:hAnsi="等线" w:eastAsia="等线" w:cs="等线"/>
          <w:szCs w:val="21"/>
        </w:rPr>
        <w:tab/>
      </w:r>
      <w:r>
        <w:rPr>
          <w:rFonts w:hint="eastAsia" w:ascii="等线" w:hAnsi="等线" w:eastAsia="等线" w:cs="等线"/>
          <w:szCs w:val="21"/>
        </w:rPr>
        <w:t>2、光斜射到两种介质的分界面时，光的传播方向发生了偏折；但是光垂直照射到两种介质的交界面时，入射角为零度，折射角为零度，光还是沿直线传播。</w:t>
      </w:r>
    </w:p>
    <w:p w14:paraId="1BA8A2BF">
      <w:pPr>
        <w:snapToGrid w:val="0"/>
        <w:spacing w:line="360" w:lineRule="auto"/>
        <w:ind w:firstLine="420" w:firstLineChars="200"/>
        <w:outlineLvl w:val="0"/>
        <w:rPr>
          <w:rFonts w:hint="eastAsia" w:ascii="等线" w:hAnsi="等线" w:eastAsia="等线" w:cs="等线"/>
          <w:szCs w:val="21"/>
        </w:rPr>
      </w:pPr>
      <w:bookmarkStart w:id="25" w:name="_Toc22878"/>
      <w:bookmarkStart w:id="26" w:name="_Toc30819"/>
      <w:bookmarkStart w:id="27" w:name="_Toc902"/>
      <w:r>
        <w:rPr>
          <w:rFonts w:hint="eastAsia" w:ascii="等线" w:hAnsi="等线" w:eastAsia="等线" w:cs="等线"/>
          <w:szCs w:val="21"/>
        </w:rPr>
        <w:t>3、光的折射看到的是物体的虚像。</w:t>
      </w:r>
      <w:bookmarkEnd w:id="25"/>
      <w:bookmarkEnd w:id="26"/>
      <w:bookmarkEnd w:id="27"/>
    </w:p>
    <w:p w14:paraId="2F7836AE">
      <w:pPr>
        <w:snapToGrid w:val="0"/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707766330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3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E3BDC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光是色散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7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2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38.4pt;width:472.95pt;" coordorigin="2252,4662" coordsize="10934,883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">
                <o:lock v:ext="edit" aspectratio="f"/>
                <v:shape id="Text Box 9" o:spid="_x0000_s1026" o:spt="202" type="#_x0000_t202" style="position:absolute;left:2783;top:4662;height:883;width:3519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2E3BDC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光是色散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V4ak5LwAAADb&#10;AAAADwAAAGRycy9kb3ducmV2LnhtbEWPS2sCQRCE7wH/w9CCtzirgoTVUVAwJAfB97nZaXdXd3qW&#10;mY6Pf+8EAjkWVfUVNZ0/XKNuFGLt2cCgn4EiLrytuTRw2K/eP0BFQbbYeCYDT4own3Xepphbf+ct&#10;3XZSqgThmKOBSqTNtY5FRQ5j37fEyTv74FCSDKW2Ae8J7ho9zLKxdlhzWqiwpWVFxXX34wwcR5dm&#10;K5vvq20XUoxxfVqH46cxve4gm4ASesh/+K/9ZQ2MhvD7Jf0AP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GpO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HfShsroAAADb&#10;AAAADwAAAGRycy9kb3ducmV2LnhtbEWP0YrCMBRE3wX/IdyFfRFNrSBSTQVFYV+3+gGX5NqUNjfd&#10;Jmr37zcLgo/DzJxhdvvRdeJBQ2g8K1guMhDE2puGawXXy3m+AREissHOMyn4pQD7cjrZYWH8k7/p&#10;UcVaJAiHAhXYGPtCyqAtOQwL3xMn7+YHhzHJoZZmwGeCu07mWbaWDhtOCxZ7OlrSbXV3CsZq1rfa&#10;5IdNMPo0s0Q/+eGu1OfHMtuCiDTGd/jV/jIKViv4/5J+gCz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9KGy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60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1D68685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色散：</w:t>
      </w:r>
      <w:r>
        <w:rPr>
          <w:rFonts w:hint="eastAsia" w:ascii="宋体" w:hAnsi="宋体" w:cs="宋体"/>
          <w:color w:val="000000"/>
          <w:szCs w:val="21"/>
        </w:rPr>
        <w:t>牛顿用三棱镜把太阳光分解成红、橙、黄、绿、蓝、靛、紫的现象。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357355163" name="图片 2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55163" name="图片 2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5B39">
      <w:pPr>
        <w:snapToGrid w:val="0"/>
        <w:spacing w:line="360" w:lineRule="auto"/>
        <w:ind w:firstLine="420" w:firstLineChars="200"/>
        <w:rPr>
          <w:rFonts w:hint="eastAsia" w:ascii="宋体" w:hAnsi="宋体" w:cs="宋体"/>
          <w:b/>
          <w:color w:val="000000"/>
          <w:szCs w:val="21"/>
        </w:rPr>
      </w:pPr>
      <w:r>
        <w:rPr>
          <w:rFonts w:ascii="宋体" w:hAnsi="宋体" w:cs="宋体"/>
          <w:color w:val="000000"/>
          <w:szCs w:val="21"/>
        </w:rPr>
        <w:drawing>
          <wp:inline distT="0" distB="0" distL="0" distR="0">
            <wp:extent cx="2005330" cy="1438275"/>
            <wp:effectExtent l="0" t="0" r="0" b="9525"/>
            <wp:docPr id="126568841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88411" name="图片 2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721994327" name="图片 2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4327" name="图片 2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color w:val="000000"/>
          <w:szCs w:val="21"/>
        </w:rPr>
        <w:t xml:space="preserve">    </w:t>
      </w:r>
      <w:r>
        <w:rPr>
          <w:rFonts w:ascii="宋体" w:hAnsi="宋体" w:cs="宋体"/>
          <w:color w:val="000000"/>
          <w:szCs w:val="21"/>
        </w:rPr>
        <w:drawing>
          <wp:inline distT="0" distB="0" distL="0" distR="0">
            <wp:extent cx="2695575" cy="1443355"/>
            <wp:effectExtent l="0" t="0" r="9525" b="4445"/>
            <wp:docPr id="1972723510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23510" name="图片 1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color w:val="000000"/>
          <w:szCs w:val="21"/>
        </w:rPr>
        <w:br w:type="textWrapping"/>
      </w:r>
      <w:r>
        <w:rPr>
          <w:rFonts w:hint="eastAsia" w:ascii="宋体" w:hAnsi="宋体" w:cs="宋体"/>
          <w:color w:val="000000"/>
          <w:szCs w:val="21"/>
        </w:rPr>
        <w:tab/>
      </w:r>
      <w:r>
        <w:rPr>
          <w:rFonts w:hint="eastAsia" w:ascii="宋体" w:hAnsi="宋体" w:cs="宋体"/>
          <w:b/>
          <w:color w:val="000000"/>
          <w:szCs w:val="21"/>
        </w:rPr>
        <w:t>注释：</w:t>
      </w:r>
    </w:p>
    <w:p w14:paraId="4BFF4CB2">
      <w:pPr>
        <w:numPr>
          <w:ilvl w:val="0"/>
          <w:numId w:val="1"/>
        </w:numPr>
        <w:snapToGrid w:val="0"/>
        <w:spacing w:line="360" w:lineRule="auto"/>
        <w:ind w:left="0"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光的色散说明白光是由色光混合而成的。彩虹是太阳光传播过程中被空气中的水滴色散而产生的。</w:t>
      </w:r>
    </w:p>
    <w:p w14:paraId="1C2E2697">
      <w:pPr>
        <w:numPr>
          <w:ilvl w:val="0"/>
          <w:numId w:val="1"/>
        </w:numPr>
        <w:snapToGrid w:val="0"/>
        <w:spacing w:line="360" w:lineRule="auto"/>
        <w:ind w:left="0"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一束太阳光照到三棱镜上，然后从三棱镜射出的光分解为各种颜色的光，这一现象的产生是因为光线由空气进入三棱镜后，发生了折射，不同色光的偏折程度不同，红光偏折程度最小，紫光偏折程度最大。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23308292" name="图片 1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292" name="图片 1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2973">
      <w:pPr>
        <w:snapToGrid w:val="0"/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020426966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3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8296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D8387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光的三原色和颜料的三原色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34" o:spid="_x0000_s1026" o:spt="203" style="height:38.4pt;width:472.95pt;" coordorigin="2252,4662" coordsize="10934,883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">
                <o:lock v:ext="edit" aspectratio="f"/>
                <v:shape id="Text Box 9" o:spid="_x0000_s1026" o:spt="202" type="#_x0000_t202" style="position:absolute;left:2783;top:4662;height:883;width:8296;" filled="f" stroked="f" coordsize="21600,21600" o:gfxdata="UEsDBAoAAAAAAIdO4kAAAAAAAAAAAAAAAAAEAAAAZHJzL1BLAwQUAAAACACHTuJAjnLLz7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LLz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6D8387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光的三原色和颜料的三原色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R/EHfLwAAADb&#10;AAAADwAAAGRycy9kb3ducmV2LnhtbEWPS2sCQRCE74H8h6EDucVZIxhZHQUDCeYg+D43O+3u6k7P&#10;MtO+/r0jBDwWVfUVNZpcXaPOFGLt2UC3k4EiLrytuTSwWf98DEBFQbbYeCYDN4owGb++jDC3/sJL&#10;Oq+kVAnCMUcDlUibax2LihzGjm+Jk7f3waEkGUptA14S3DX6M8v62mHNaaHClr4rKo6rkzOw7R2a&#10;pSz+jradStHH+W4etr/GvL91syEooas8w//tmTXQ+4LHl/QD9Pg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xB3y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E1Azw7cAAADb&#10;AAAADwAAAGRycy9kb3ducmV2LnhtbEVPzYrCMBC+C/sOYYS9iKZWkNI1Ci4Ke7X6AEMy25Q2k9qk&#10;2n37zUHw+PH97w6T68SDhtB4VrBeZSCItTcN1wpu1/OyABEissHOMyn4owCH/cdsh6XxT77Qo4q1&#10;SCEcSlRgY+xLKYO25DCsfE+cuF8/OIwJDrU0Az5TuOtknmVb6bDh1GCxp29Luq1Gp2CqFn2rTX4s&#10;gtGnhSW658dRqc/5OvsCEWmKb/HL/WMUbNLY9CX9ALn/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TUDPD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/>
                    <v:imagedata r:id="rId60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2C1FC44">
      <w:pPr>
        <w:pStyle w:val="2"/>
        <w:snapToGrid w:val="0"/>
        <w:spacing w:line="360" w:lineRule="auto"/>
        <w:ind w:firstLine="420" w:firstLineChars="200"/>
        <w:rPr>
          <w:rFonts w:hint="eastAsia" w:hAnsi="宋体" w:cs="宋体"/>
          <w:color w:val="000000"/>
        </w:rPr>
      </w:pPr>
      <w:r>
        <w:rPr>
          <w:rFonts w:hint="eastAsia" w:hAnsi="宋体" w:cs="宋体"/>
          <w:bCs/>
          <w:color w:val="000000"/>
        </w:rPr>
        <w:t>1、色光的三原色：</w:t>
      </w:r>
      <w:r>
        <w:rPr>
          <w:rFonts w:hint="eastAsia" w:hAnsi="宋体" w:cs="宋体"/>
          <w:color w:val="000000"/>
        </w:rPr>
        <w:t xml:space="preserve">红、绿、蓝。三种色光按不同比例混合可以产生各种颜色的光，其中也包括白光。 </w:t>
      </w:r>
    </w:p>
    <w:p w14:paraId="26F78E3A">
      <w:pPr>
        <w:pStyle w:val="2"/>
        <w:snapToGrid w:val="0"/>
        <w:spacing w:line="360" w:lineRule="auto"/>
        <w:ind w:firstLine="420" w:firstLineChars="200"/>
        <w:rPr>
          <w:rFonts w:hint="eastAsia" w:hAnsi="宋体" w:cs="宋体"/>
          <w:color w:val="000000"/>
        </w:rPr>
      </w:pPr>
      <w:r>
        <w:rPr>
          <w:rFonts w:hint="eastAsia" w:hAnsi="宋体" w:cs="宋体"/>
          <w:color w:val="000000"/>
        </w:rPr>
        <w:t>2、颜料的三原色：品红、黄、青。三种颜色颜料按不同比例混合能产生各种颜色，其中也包括黑色。</w:t>
      </w:r>
    </w:p>
    <w:p w14:paraId="02181287">
      <w:pPr>
        <w:pStyle w:val="2"/>
        <w:snapToGrid w:val="0"/>
        <w:spacing w:line="360" w:lineRule="auto"/>
        <w:ind w:firstLine="420" w:firstLineChars="200"/>
        <w:rPr>
          <w:rFonts w:hint="eastAsia" w:hAnsi="宋体" w:cs="宋体"/>
          <w:color w:val="000000"/>
        </w:rPr>
      </w:pPr>
      <w:r>
        <w:rPr>
          <w:rFonts w:hint="eastAsia" w:hAnsi="宋体" w:cs="宋体"/>
          <w:color w:val="000000"/>
        </w:rPr>
        <w:t>3、光的三原色与颜料的三原色的混合规律：</w:t>
      </w:r>
      <w:r>
        <w:rPr>
          <w:rFonts w:hAnsi="宋体" w:cs="宋体"/>
        </w:rPr>
        <w:drawing>
          <wp:inline distT="0" distB="0" distL="0" distR="0">
            <wp:extent cx="5080" cy="5080"/>
            <wp:effectExtent l="0" t="0" r="0" b="0"/>
            <wp:docPr id="1914487087" name="图片 1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87087" name="图片 1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7525">
      <w:pPr>
        <w:pStyle w:val="2"/>
        <w:snapToGrid w:val="0"/>
        <w:spacing w:line="360" w:lineRule="auto"/>
        <w:ind w:firstLine="420" w:firstLineChars="200"/>
        <w:jc w:val="center"/>
        <w:rPr>
          <w:rFonts w:hint="eastAsia" w:hAnsi="宋体" w:cs="宋体"/>
          <w:color w:val="000000"/>
        </w:rPr>
      </w:pPr>
      <w:r>
        <w:rPr>
          <w:rFonts w:hAnsi="宋体" w:cs="宋体"/>
          <w:color w:val="000000"/>
        </w:rPr>
        <w:drawing>
          <wp:inline distT="0" distB="0" distL="0" distR="0">
            <wp:extent cx="1933575" cy="1805305"/>
            <wp:effectExtent l="0" t="0" r="9525" b="4445"/>
            <wp:docPr id="271706280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06280" name="图片 1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cs="宋体"/>
        </w:rPr>
        <w:drawing>
          <wp:inline distT="0" distB="0" distL="0" distR="0">
            <wp:extent cx="5080" cy="5080"/>
            <wp:effectExtent l="0" t="0" r="0" b="0"/>
            <wp:docPr id="799601346" name="图片 1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01346" name="图片 1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 w:cs="宋体"/>
          <w:color w:val="000000"/>
        </w:rPr>
        <w:t xml:space="preserve">   </w:t>
      </w:r>
      <w:r>
        <w:rPr>
          <w:rFonts w:hAnsi="宋体" w:cs="宋体"/>
          <w:color w:val="000000"/>
        </w:rPr>
        <w:drawing>
          <wp:inline distT="0" distB="0" distL="0" distR="0">
            <wp:extent cx="1866900" cy="1981200"/>
            <wp:effectExtent l="0" t="0" r="0" b="0"/>
            <wp:docPr id="1420654847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4847" name="图片 1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FDD0">
      <w:pPr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color w:val="000000"/>
          <w:szCs w:val="21"/>
        </w:rPr>
      </w:pPr>
      <w:r>
        <w:rPr>
          <w:rFonts w:hint="eastAsia" w:ascii="宋体" w:hAnsi="宋体" w:cs="宋体"/>
          <w:b/>
          <w:color w:val="000000"/>
          <w:szCs w:val="21"/>
        </w:rPr>
        <w:t>注释：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358902104" name="图片 1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2104" name="图片 1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D839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色光混合一般是由光源直接发出的。多一种颜色就使光线更加明亮，所以复色光的亮度要大于单色光的亮度。如彩色电视机画面上的丰富的色彩，就是由三原色光按照不同的亮度混合而成。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2090810026" name="图片 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10026" name="图片 1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DD5E">
      <w:pPr>
        <w:snapToGrid w:val="0"/>
        <w:spacing w:line="360" w:lineRule="auto"/>
        <w:jc w:val="center"/>
        <w:rPr>
          <w:rFonts w:hint="eastAsia" w:ascii="宋体" w:hAnsi="宋体" w:cs="宋体"/>
          <w:color w:val="000000"/>
          <w:szCs w:val="21"/>
        </w:rPr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977855353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4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5D0047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物体的颜色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41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2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30" o:spid="_x0000_s1026" o:spt="203" style="height:38.4pt;width:472.95pt;" coordorigin="2252,4662" coordsize="10934,883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">
                <o:lock v:ext="edit" aspectratio="f"/>
                <v:shape id="Text Box 9" o:spid="_x0000_s1026" o:spt="202" type="#_x0000_t202" style="position:absolute;left:2783;top:4662;height:883;width:3519;" filled="f" stroked="f" coordsize="21600,21600" o:gfxdata="UEsDBAoAAAAAAIdO4kAAAAAAAAAAAAAAAAAEAAAAZHJzL1BLAwQUAAAACACHTuJAxgMbKr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gMbK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75D0047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物体的颜色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D4DXmb0AAADb&#10;AAAADwAAAGRycy9kb3ducmV2LnhtbEWPQWvCQBSE7wX/w/KE3urGtEiJroKCpT0I1arnR/aZRLNv&#10;w+6rsf++Wyh4HGbmG2a2uLlWXSnExrOB8SgDRVx623BlYP+1fnoFFQXZYuuZDPxQhMV88DDDwvqe&#10;t3TdSaUShGOBBmqRrtA6ljU5jCPfESfv5INDSTJU2gbsE9y1Os+yiXbYcFqosaNVTeVl9+0MHJ7P&#10;7VY+Py62W0o5wc1xEw5vxjwOx9kUlNBN7uH/9rs18JLD35f0A/T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gNe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RfLSz7oAAADb&#10;AAAADwAAAGRycy9kb3ducmV2LnhtbEWP0YrCMBRE34X9h3AFX2RNrbKUrlFwUdhXqx9wSe42xeam&#10;NlHr328EwcdhZs4wq83gWnGjPjSeFcxnGQhi7U3DtYLTcf9ZgAgR2WDrmRQ8KMBm/TFaYWn8nQ90&#10;q2ItEoRDiQpsjF0pZdCWHIaZ74iT9+d7hzHJvpamx3uCu1bmWfYlHTacFix29GNJn6urUzBU0+6s&#10;Tb4tgtG7qSW65NurUpPxPPsGEWmI7/Cr/WsULBfw/JJ+gF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8tLP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60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  <w:r>
        <w:rPr>
          <w:rFonts w:hint="eastAsia" w:ascii="宋体" w:hAnsi="宋体" w:cs="宋体"/>
          <w:b/>
          <w:color w:val="0000FF"/>
          <w:szCs w:val="21"/>
        </w:rPr>
        <w:br w:type="textWrapping"/>
      </w:r>
      <w:r>
        <w:rPr>
          <w:rFonts w:hint="eastAsia" w:ascii="宋体" w:hAnsi="宋体" w:cs="宋体"/>
          <w:color w:val="000000"/>
          <w:szCs w:val="21"/>
        </w:rPr>
        <w:t>1、透明物体的颜色：透明物体的颜色是由通过它的色光决定，通过什么色光，呈现什么颜色。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254052050" name="图片 1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52050" name="图片 1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571B">
      <w:pPr>
        <w:pStyle w:val="2"/>
        <w:snapToGrid w:val="0"/>
        <w:spacing w:line="360" w:lineRule="auto"/>
        <w:ind w:firstLine="420" w:firstLineChars="200"/>
        <w:jc w:val="center"/>
        <w:rPr>
          <w:rFonts w:hint="eastAsia" w:hAnsi="宋体" w:cs="宋体"/>
          <w:color w:val="000000"/>
        </w:rPr>
      </w:pPr>
      <w:r>
        <w:rPr>
          <w:rFonts w:hAnsi="宋体" w:cs="宋体"/>
          <w:color w:val="000000"/>
        </w:rPr>
        <w:drawing>
          <wp:inline distT="0" distB="0" distL="0" distR="0">
            <wp:extent cx="1995805" cy="1438275"/>
            <wp:effectExtent l="0" t="0" r="4445" b="9525"/>
            <wp:docPr id="1101132516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32516" name="图片 1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cs="宋体"/>
        </w:rPr>
        <w:drawing>
          <wp:inline distT="0" distB="0" distL="0" distR="0">
            <wp:extent cx="5080" cy="5080"/>
            <wp:effectExtent l="0" t="0" r="0" b="0"/>
            <wp:docPr id="2136822891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22891" name="图片 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9FAA">
      <w:pPr>
        <w:snapToGrid w:val="0"/>
        <w:spacing w:line="360" w:lineRule="auto"/>
        <w:ind w:left="420" w:left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2、不透明物体的颜色：不透明物体只反射与此物体颜色相同的光，而吸收其他颜色的光。因此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517635276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35276" name="图片 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3C82">
      <w:pPr>
        <w:snapToGrid w:val="0"/>
        <w:spacing w:line="360" w:lineRule="auto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不透明物体的颜色是由它反射的色光决定的。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309565954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65954" name="图片 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3BD1">
      <w:pPr>
        <w:snapToGrid w:val="0"/>
        <w:spacing w:line="360" w:lineRule="auto"/>
        <w:ind w:firstLine="420" w:firstLineChars="200"/>
        <w:jc w:val="center"/>
        <w:rPr>
          <w:rFonts w:hint="eastAsia" w:ascii="宋体" w:hAnsi="宋体" w:cs="宋体"/>
          <w:color w:val="000000"/>
          <w:szCs w:val="21"/>
        </w:rPr>
      </w:pPr>
      <w:r>
        <w:rPr>
          <w:rFonts w:ascii="宋体" w:hAnsi="宋体" w:cs="宋体"/>
          <w:color w:val="000000"/>
          <w:szCs w:val="21"/>
        </w:rPr>
        <w:drawing>
          <wp:inline distT="0" distB="0" distL="0" distR="0">
            <wp:extent cx="2266950" cy="1081405"/>
            <wp:effectExtent l="0" t="0" r="0" b="4445"/>
            <wp:docPr id="2051612040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12040" name="图片 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231181718" name="图片 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81718" name="图片 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8CAE">
      <w:pPr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color w:val="000000"/>
          <w:szCs w:val="21"/>
        </w:rPr>
      </w:pPr>
      <w:r>
        <w:rPr>
          <w:rFonts w:hint="eastAsia" w:ascii="宋体" w:hAnsi="宋体" w:cs="宋体"/>
          <w:b/>
          <w:color w:val="000000"/>
          <w:szCs w:val="21"/>
        </w:rPr>
        <w:t>注释：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010690167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90167" name="图片 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BB30">
      <w:pPr>
        <w:snapToGrid w:val="0"/>
        <w:spacing w:line="360" w:lineRule="auto"/>
        <w:ind w:firstLine="420" w:firstLineChars="200"/>
        <w:rPr>
          <w:rFonts w:hint="eastAsia" w:ascii="宋体" w:hAnsi="宋体" w:cs="宋体"/>
          <w:b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1、无色：如果透明物体通过各种色光，那么它就是无色的，如：空气、水等能通过各种色光，它们是无色的。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437785539" name="图片 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5539" name="图片 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0152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2、白色、黑色：如果不透明物体能反射各种色光，那么它是白色的，如：白纸、牛奶、白色光屏等反射各种色光，它们是白色的。如果不透明物体几乎吸收各种色光，那么它就是黑色的，如：黑板、黑色皮鞋等吸收各种色光，几乎没有反射光线进入眼睛，所以看起来是黑色的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2027666318" name="图片 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66318" name="图片 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0775B"/>
    <w:multiLevelType w:val="multilevel"/>
    <w:tmpl w:val="30C0775B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4276B3"/>
    <w:rsid w:val="00566D2B"/>
    <w:rsid w:val="005A7A01"/>
    <w:rsid w:val="00784821"/>
    <w:rsid w:val="008F2D55"/>
    <w:rsid w:val="00A64D0C"/>
    <w:rsid w:val="00A96C9F"/>
    <w:rsid w:val="00B02614"/>
    <w:rsid w:val="00B51729"/>
    <w:rsid w:val="00C33F57"/>
    <w:rsid w:val="00D65809"/>
    <w:rsid w:val="00E659FC"/>
    <w:rsid w:val="2AD51CC9"/>
    <w:rsid w:val="3B59365A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9" Type="http://schemas.openxmlformats.org/officeDocument/2006/relationships/fontTable" Target="fontTable.xml"/><Relationship Id="rId78" Type="http://schemas.openxmlformats.org/officeDocument/2006/relationships/customXml" Target="../customXml/item4.xml"/><Relationship Id="rId77" Type="http://schemas.openxmlformats.org/officeDocument/2006/relationships/customXml" Target="../customXml/item3.xml"/><Relationship Id="rId76" Type="http://schemas.openxmlformats.org/officeDocument/2006/relationships/customXml" Target="../customXml/item2.xml"/><Relationship Id="rId75" Type="http://schemas.openxmlformats.org/officeDocument/2006/relationships/numbering" Target="numbering.xml"/><Relationship Id="rId74" Type="http://schemas.openxmlformats.org/officeDocument/2006/relationships/customXml" Target="../customXml/item1.xml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3.png"/><Relationship Id="rId69" Type="http://schemas.openxmlformats.org/officeDocument/2006/relationships/image" Target="media/image64.png"/><Relationship Id="rId68" Type="http://schemas.openxmlformats.org/officeDocument/2006/relationships/image" Target="media/image63.jpe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oleObject" Target="embeddings/oleObject1.bin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jpe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jpe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7135</Words>
  <Characters>7316</Characters>
  <Lines>263</Lines>
  <Paragraphs>315</Paragraphs>
  <TotalTime>0</TotalTime>
  <ScaleCrop>false</ScaleCrop>
  <LinksUpToDate>false</LinksUpToDate>
  <CharactersWithSpaces>8321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2026-08-20T00:57:15Z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