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A73B20">
      <w:pPr>
        <w:jc w:val="center"/>
        <w:rPr>
          <w:rFonts w:hint="eastAsia" w:ascii="宋体" w:hAnsi="宋体"/>
          <w:b/>
          <w:color w:val="000000"/>
          <w:sz w:val="44"/>
          <w:szCs w:val="44"/>
        </w:rPr>
      </w:pPr>
      <w:bookmarkStart w:id="0" w:name="OLE_LINK1"/>
      <w:r>
        <w:rPr>
          <w:rFonts w:hint="eastAsia" w:ascii="宋体" w:hAnsi="宋体"/>
          <w:b/>
          <w:color w:val="000000"/>
          <w:sz w:val="44"/>
          <w:szCs w:val="44"/>
        </w:rPr>
        <w:t>熠格托管</w:t>
      </w:r>
    </w:p>
    <w:p w14:paraId="1293E87C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  <w:u w:val="single"/>
        </w:rPr>
        <w:t xml:space="preserve">         </w:t>
      </w:r>
      <w:r>
        <w:rPr>
          <w:rFonts w:hint="eastAsia" w:ascii="宋体" w:hAnsi="宋体"/>
          <w:b/>
          <w:color w:val="000000"/>
          <w:sz w:val="44"/>
          <w:szCs w:val="44"/>
        </w:rPr>
        <w:t>作业答疑</w:t>
      </w:r>
    </w:p>
    <w:p w14:paraId="4F4A96D1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</w:p>
    <w:bookmarkEnd w:id="0"/>
    <w:p w14:paraId="7B9AA47B">
      <w:pPr>
        <w:jc w:val="left"/>
        <w:rPr>
          <w:rFonts w:hint="eastAsia" w:ascii="宋体" w:hAnsi="宋体"/>
          <w:b/>
          <w:bCs w:val="0"/>
          <w:color w:val="000000"/>
          <w:sz w:val="24"/>
          <w:szCs w:val="24"/>
        </w:rPr>
      </w:pPr>
      <w:r>
        <w:rPr>
          <w:rFonts w:hint="eastAsia" w:ascii="宋体" w:hAnsi="宋体"/>
          <w:b/>
          <w:bCs w:val="0"/>
          <w:color w:val="000000"/>
          <w:sz w:val="24"/>
          <w:szCs w:val="24"/>
        </w:rPr>
        <w:t>托管中心：苏州</w:t>
      </w:r>
      <w:r>
        <w:rPr>
          <w:rFonts w:hint="eastAsia" w:ascii="宋体" w:hAnsi="宋体"/>
          <w:b/>
          <w:bCs w:val="0"/>
          <w:color w:val="000000"/>
          <w:sz w:val="24"/>
          <w:szCs w:val="24"/>
          <w:u w:val="single"/>
        </w:rPr>
        <w:t xml:space="preserve">  </w:t>
      </w:r>
      <w:r>
        <w:rPr>
          <w:rFonts w:hint="eastAsia" w:ascii="宋体" w:hAnsi="宋体"/>
          <w:b/>
          <w:bCs w:val="0"/>
          <w:color w:val="000000"/>
          <w:sz w:val="24"/>
          <w:szCs w:val="24"/>
          <w:u w:val="single"/>
          <w:lang w:val="en-US" w:eastAsia="zh-CN"/>
        </w:rPr>
        <w:t>盛泽校区</w:t>
      </w:r>
      <w:r>
        <w:rPr>
          <w:rFonts w:hint="eastAsia" w:ascii="宋体" w:hAnsi="宋体"/>
          <w:b/>
          <w:bCs w:val="0"/>
          <w:color w:val="000000"/>
          <w:sz w:val="24"/>
          <w:szCs w:val="24"/>
          <w:u w:val="single"/>
        </w:rPr>
        <w:t xml:space="preserve">     </w:t>
      </w:r>
      <w:r>
        <w:rPr>
          <w:rFonts w:hint="eastAsia" w:ascii="宋体" w:hAnsi="宋体"/>
          <w:b/>
          <w:bCs w:val="0"/>
          <w:color w:val="000000"/>
          <w:sz w:val="24"/>
          <w:szCs w:val="24"/>
        </w:rPr>
        <w:t xml:space="preserve">                       </w:t>
      </w:r>
    </w:p>
    <w:tbl>
      <w:tblPr>
        <w:tblStyle w:val="7"/>
        <w:tblpPr w:leftFromText="180" w:rightFromText="180" w:vertAnchor="text" w:horzAnchor="page" w:tblpX="817" w:tblpY="342"/>
        <w:tblOverlap w:val="never"/>
        <w:tblW w:w="106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2660"/>
        <w:gridCol w:w="2660"/>
        <w:gridCol w:w="2660"/>
      </w:tblGrid>
      <w:tr w14:paraId="0B7860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2CA11A24">
            <w:pPr>
              <w:spacing w:line="360" w:lineRule="auto"/>
              <w:jc w:val="center"/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1EE72F64">
            <w:pPr>
              <w:spacing w:line="360" w:lineRule="auto"/>
              <w:jc w:val="center"/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125CB6A4">
            <w:pPr>
              <w:spacing w:line="360" w:lineRule="auto"/>
              <w:jc w:val="center"/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16D18D57">
            <w:pPr>
              <w:spacing w:line="360" w:lineRule="auto"/>
              <w:jc w:val="center"/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  <w:t>答疑时间</w:t>
            </w:r>
          </w:p>
        </w:tc>
      </w:tr>
      <w:tr w14:paraId="155924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02BD252F">
            <w:pPr>
              <w:jc w:val="center"/>
              <w:rPr>
                <w:rFonts w:hint="default" w:eastAsia="宋体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  <w:t>周鑫宇</w:t>
            </w:r>
          </w:p>
        </w:tc>
        <w:tc>
          <w:tcPr>
            <w:tcW w:w="2660" w:type="dxa"/>
            <w:vAlign w:val="center"/>
          </w:tcPr>
          <w:p w14:paraId="2A9B0FFD">
            <w:pPr>
              <w:jc w:val="center"/>
              <w:rPr>
                <w:rFonts w:hint="eastAsia" w:eastAsia="宋体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  <w:t>初二</w:t>
            </w:r>
          </w:p>
        </w:tc>
        <w:tc>
          <w:tcPr>
            <w:tcW w:w="2660" w:type="dxa"/>
            <w:vAlign w:val="center"/>
          </w:tcPr>
          <w:p w14:paraId="2A8CCF6C">
            <w:pPr>
              <w:jc w:val="center"/>
              <w:rPr>
                <w:rFonts w:hint="default" w:eastAsia="宋体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sz w:val="24"/>
                <w:szCs w:val="24"/>
                <w:lang w:val="en-US" w:eastAsia="zh-CN"/>
              </w:rPr>
              <w:t>2026</w:t>
            </w:r>
            <w:r>
              <w:rPr>
                <w:rFonts w:hint="eastAsia" w:ascii="宋体" w:hAnsi="宋体" w:cs="宋体"/>
                <w:b/>
                <w:bCs w:val="0"/>
                <w:sz w:val="24"/>
                <w:szCs w:val="24"/>
                <w:lang w:val="en-US" w:eastAsia="zh-CN"/>
              </w:rPr>
              <w:t>.3.22</w:t>
            </w:r>
            <w:bookmarkStart w:id="1" w:name="_GoBack"/>
            <w:bookmarkEnd w:id="1"/>
          </w:p>
        </w:tc>
        <w:tc>
          <w:tcPr>
            <w:tcW w:w="2660" w:type="dxa"/>
            <w:vAlign w:val="center"/>
          </w:tcPr>
          <w:p w14:paraId="1465ADB8">
            <w:pPr>
              <w:jc w:val="center"/>
              <w:rPr>
                <w:rFonts w:hint="default" w:eastAsia="宋体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宋体" w:hAnsi="宋体" w:cs="宋体"/>
                <w:b/>
                <w:bCs w:val="0"/>
                <w:sz w:val="24"/>
                <w:szCs w:val="24"/>
                <w:lang w:val="en-US" w:eastAsia="zh-CN"/>
              </w:rPr>
              <w:t>0</w:t>
            </w:r>
            <w:r>
              <w:rPr>
                <w:rFonts w:hint="eastAsia" w:ascii="宋体" w:hAnsi="宋体" w:eastAsia="宋体" w:cs="宋体"/>
                <w:b/>
                <w:bCs w:val="0"/>
                <w:sz w:val="24"/>
                <w:szCs w:val="24"/>
                <w:lang w:val="en-US" w:eastAsia="zh-CN"/>
              </w:rPr>
              <w:t>：00-1</w:t>
            </w:r>
            <w:r>
              <w:rPr>
                <w:rFonts w:hint="eastAsia" w:ascii="宋体" w:hAnsi="宋体" w:cs="宋体"/>
                <w:b/>
                <w:bCs w:val="0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b/>
                <w:bCs w:val="0"/>
                <w:sz w:val="24"/>
                <w:szCs w:val="24"/>
                <w:lang w:val="en-US" w:eastAsia="zh-CN"/>
              </w:rPr>
              <w:t>：00</w:t>
            </w:r>
          </w:p>
        </w:tc>
      </w:tr>
      <w:tr w14:paraId="754C95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60F7414A">
            <w:pPr>
              <w:spacing w:line="360" w:lineRule="auto"/>
              <w:jc w:val="center"/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293900EE">
            <w:pPr>
              <w:spacing w:line="360" w:lineRule="auto"/>
              <w:jc w:val="center"/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61CDF1C8">
            <w:pPr>
              <w:spacing w:line="360" w:lineRule="auto"/>
              <w:jc w:val="center"/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2012F983">
            <w:pPr>
              <w:spacing w:line="360" w:lineRule="auto"/>
              <w:jc w:val="center"/>
              <w:rPr>
                <w:rFonts w:hint="default" w:ascii="宋体" w:hAnsi="宋体" w:eastAsia="宋体"/>
                <w:b/>
                <w:b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  <w:lang w:val="en-US" w:eastAsia="zh-CN"/>
              </w:rPr>
              <w:t>教学组长（签字）</w:t>
            </w:r>
          </w:p>
        </w:tc>
      </w:tr>
      <w:tr w14:paraId="507FD5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2A265631">
            <w:pPr>
              <w:jc w:val="center"/>
              <w:rPr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物理</w:t>
            </w:r>
          </w:p>
        </w:tc>
        <w:tc>
          <w:tcPr>
            <w:tcW w:w="2660" w:type="dxa"/>
            <w:vAlign w:val="center"/>
          </w:tcPr>
          <w:p w14:paraId="63523492">
            <w:pPr>
              <w:jc w:val="center"/>
              <w:rPr>
                <w:rFonts w:hint="eastAsia" w:eastAsia="宋体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  <w:t>袁嘉诚</w:t>
            </w:r>
          </w:p>
        </w:tc>
        <w:tc>
          <w:tcPr>
            <w:tcW w:w="2660" w:type="dxa"/>
            <w:vAlign w:val="center"/>
          </w:tcPr>
          <w:p w14:paraId="721B61BA">
            <w:pPr>
              <w:jc w:val="center"/>
              <w:rPr>
                <w:rFonts w:hint="default" w:eastAsia="宋体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  <w:t>计霞芳</w:t>
            </w:r>
          </w:p>
        </w:tc>
        <w:tc>
          <w:tcPr>
            <w:tcW w:w="2660" w:type="dxa"/>
            <w:vAlign w:val="center"/>
          </w:tcPr>
          <w:p w14:paraId="1282CF8D">
            <w:pPr>
              <w:jc w:val="center"/>
              <w:rPr>
                <w:b/>
                <w:bCs w:val="0"/>
                <w:sz w:val="24"/>
                <w:szCs w:val="24"/>
              </w:rPr>
            </w:pPr>
          </w:p>
        </w:tc>
      </w:tr>
    </w:tbl>
    <w:p w14:paraId="71AFC2C7">
      <w:pPr>
        <w:tabs>
          <w:tab w:val="left" w:pos="10080"/>
        </w:tabs>
        <w:spacing w:line="360" w:lineRule="auto"/>
        <w:rPr>
          <w:rFonts w:hint="eastAsia" w:ascii="宋体" w:hAnsi="宋体"/>
          <w:color w:val="FF0000"/>
          <w:szCs w:val="21"/>
        </w:rPr>
      </w:pPr>
    </w:p>
    <w:tbl>
      <w:tblPr>
        <w:tblStyle w:val="7"/>
        <w:tblW w:w="104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34"/>
      </w:tblGrid>
      <w:tr w14:paraId="50BE8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10434" w:type="dxa"/>
            <w:vAlign w:val="center"/>
          </w:tcPr>
          <w:p w14:paraId="2B7D39BB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14:paraId="24D1F3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055D9EE9">
            <w:pPr>
              <w:spacing w:line="336" w:lineRule="auto"/>
              <w:ind w:right="420"/>
              <w:jc w:val="left"/>
              <w:rPr>
                <w:rFonts w:hint="eastAsia" w:ascii="宋体" w:hAnsi="宋体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14:paraId="03F5DE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10434" w:type="dxa"/>
            <w:vAlign w:val="center"/>
          </w:tcPr>
          <w:p w14:paraId="7A161798">
            <w:pPr>
              <w:pStyle w:val="6"/>
              <w:shd w:val="clear" w:color="auto" w:fill="FFFFFF"/>
              <w:spacing w:before="0" w:beforeAutospacing="0" w:after="0" w:afterAutospacing="0" w:line="360" w:lineRule="auto"/>
              <w:rPr>
                <w:rFonts w:hint="eastAsia"/>
                <w:b/>
                <w:bCs/>
                <w:color w:val="0070C0"/>
                <w:sz w:val="21"/>
                <w:szCs w:val="21"/>
              </w:rPr>
            </w:pPr>
            <w:r>
              <w:rPr>
                <w:rFonts w:hint="eastAsia"/>
                <w:b/>
                <w:bCs/>
                <w:color w:val="0070C0"/>
                <w:sz w:val="21"/>
                <w:szCs w:val="21"/>
              </w:rPr>
              <w:t xml:space="preserve">考点1  </w:t>
            </w:r>
            <w:r>
              <w:fldChar w:fldCharType="begin"/>
            </w:r>
            <w:r>
              <w:instrText xml:space="preserve"> HYPERLINK "javascript:void(0)" \o "8.1 力 弹力" </w:instrText>
            </w:r>
            <w:r>
              <w:fldChar w:fldCharType="separate"/>
            </w:r>
            <w:r>
              <w:rPr>
                <w:rFonts w:hint="eastAsia"/>
                <w:b/>
                <w:bCs/>
                <w:color w:val="0070C0"/>
                <w:sz w:val="21"/>
                <w:szCs w:val="21"/>
              </w:rPr>
              <w:t>力 弹力</w:t>
            </w:r>
            <w:r>
              <w:rPr>
                <w:rFonts w:hint="eastAsia"/>
                <w:b/>
                <w:bCs/>
                <w:color w:val="0070C0"/>
                <w:sz w:val="21"/>
                <w:szCs w:val="21"/>
              </w:rPr>
              <w:fldChar w:fldCharType="end"/>
            </w:r>
          </w:p>
          <w:p w14:paraId="3C942DBC">
            <w:pPr>
              <w:spacing w:line="360" w:lineRule="auto"/>
              <w:ind w:left="273" w:hanging="273" w:hangingChars="130"/>
            </w:pPr>
            <w:r>
              <w:rPr>
                <w:rFonts w:hint="eastAsia" w:ascii="微软雅黑" w:hAnsi="微软雅黑" w:eastAsia="微软雅黑" w:cs="微软雅黑"/>
                <w:color w:val="000000"/>
                <w:szCs w:val="21"/>
              </w:rPr>
              <w:t>【</w:t>
            </w:r>
            <w:r>
              <w:rPr>
                <w:rStyle w:val="12"/>
                <w:rFonts w:eastAsia="黑体"/>
                <w:szCs w:val="21"/>
              </w:rPr>
              <w:t>典例</w:t>
            </w:r>
            <w:r>
              <w:rPr>
                <w:rStyle w:val="12"/>
                <w:rFonts w:hint="eastAsia" w:eastAsia="黑体"/>
                <w:szCs w:val="2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szCs w:val="21"/>
              </w:rPr>
              <w:t>】</w:t>
            </w:r>
            <w:r>
              <w:rPr>
                <w:rFonts w:hint="eastAsia" w:eastAsia="新宋体"/>
                <w:szCs w:val="21"/>
              </w:rPr>
              <w:t>（2022秋•昆明期末）取A、B两个弹簧测力计，平放在水平桌面上，让它们相互钩挂在一起，如图所示。将测力计B的顶端固定，用手向右拉测力计A，观察测力计A、B的示数分别是F</w:t>
            </w:r>
            <w:r>
              <w:rPr>
                <w:rFonts w:hint="eastAsia" w:eastAsia="新宋体"/>
                <w:sz w:val="24"/>
                <w:vertAlign w:val="subscript"/>
              </w:rPr>
              <w:t>A</w:t>
            </w:r>
            <w:r>
              <w:rPr>
                <w:rFonts w:hint="eastAsia" w:eastAsia="新宋体"/>
                <w:szCs w:val="21"/>
              </w:rPr>
              <w:t>、F</w:t>
            </w:r>
            <w:r>
              <w:rPr>
                <w:rFonts w:hint="eastAsia" w:eastAsia="新宋体"/>
                <w:sz w:val="24"/>
                <w:vertAlign w:val="subscript"/>
              </w:rPr>
              <w:t>B</w:t>
            </w:r>
            <w:r>
              <w:rPr>
                <w:rFonts w:hint="eastAsia" w:eastAsia="新宋体"/>
                <w:szCs w:val="21"/>
              </w:rPr>
              <w:t>其示数大小的关系应该是（　　）</w:t>
            </w:r>
          </w:p>
          <w:p w14:paraId="1BAB6788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2486660" cy="828675"/>
                  <wp:effectExtent l="0" t="0" r="2540" b="9525"/>
                  <wp:docPr id="999852749" name="图片 99985274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9852749" name="图片 999852749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6660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AF84E8">
            <w:pPr>
              <w:tabs>
                <w:tab w:val="left" w:pos="2300"/>
                <w:tab w:val="left" w:pos="4400"/>
                <w:tab w:val="left" w:pos="6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A．不能确定</w:t>
            </w:r>
            <w:r>
              <w:tab/>
            </w:r>
            <w:r>
              <w:rPr>
                <w:rFonts w:hint="eastAsia" w:eastAsia="新宋体"/>
                <w:szCs w:val="21"/>
              </w:rPr>
              <w:t>B．F</w:t>
            </w:r>
            <w:r>
              <w:rPr>
                <w:rFonts w:hint="eastAsia" w:eastAsia="新宋体"/>
                <w:sz w:val="24"/>
                <w:vertAlign w:val="subscript"/>
              </w:rPr>
              <w:t>A</w:t>
            </w:r>
            <w:r>
              <w:rPr>
                <w:rFonts w:hint="eastAsia" w:eastAsia="新宋体"/>
                <w:szCs w:val="21"/>
              </w:rPr>
              <w:t>＜F</w:t>
            </w:r>
            <w:r>
              <w:rPr>
                <w:rFonts w:hint="eastAsia" w:eastAsia="新宋体"/>
                <w:sz w:val="24"/>
                <w:vertAlign w:val="subscript"/>
              </w:rPr>
              <w:t>B</w:t>
            </w:r>
            <w:r>
              <w:tab/>
            </w:r>
            <w:r>
              <w:rPr>
                <w:rFonts w:hint="eastAsia" w:eastAsia="新宋体"/>
                <w:szCs w:val="21"/>
              </w:rPr>
              <w:t>C．F</w:t>
            </w:r>
            <w:r>
              <w:rPr>
                <w:rFonts w:hint="eastAsia" w:eastAsia="新宋体"/>
                <w:sz w:val="24"/>
                <w:vertAlign w:val="subscript"/>
              </w:rPr>
              <w:t>A</w:t>
            </w:r>
            <w:r>
              <w:rPr>
                <w:rFonts w:hint="eastAsia" w:eastAsia="新宋体"/>
                <w:szCs w:val="21"/>
              </w:rPr>
              <w:t>＞F</w:t>
            </w:r>
            <w:r>
              <w:rPr>
                <w:rFonts w:hint="eastAsia" w:eastAsia="新宋体"/>
                <w:sz w:val="24"/>
                <w:vertAlign w:val="subscript"/>
              </w:rPr>
              <w:t>B</w:t>
            </w:r>
            <w:r>
              <w:tab/>
            </w:r>
            <w:r>
              <w:rPr>
                <w:rFonts w:hint="eastAsia" w:eastAsia="新宋体"/>
                <w:szCs w:val="21"/>
              </w:rPr>
              <w:t>D．F</w:t>
            </w:r>
            <w:r>
              <w:rPr>
                <w:rFonts w:hint="eastAsia" w:eastAsia="新宋体"/>
                <w:sz w:val="24"/>
                <w:vertAlign w:val="subscript"/>
              </w:rPr>
              <w:t>A</w:t>
            </w:r>
            <w:r>
              <w:rPr>
                <w:rFonts w:hint="eastAsia" w:eastAsia="新宋体"/>
                <w:szCs w:val="21"/>
              </w:rPr>
              <w:t>＝F</w:t>
            </w:r>
            <w:r>
              <w:rPr>
                <w:rFonts w:hint="eastAsia" w:eastAsia="新宋体"/>
                <w:sz w:val="24"/>
                <w:vertAlign w:val="subscript"/>
              </w:rPr>
              <w:t>B</w:t>
            </w:r>
          </w:p>
          <w:p w14:paraId="7D8A6A1B">
            <w:pPr>
              <w:spacing w:line="360" w:lineRule="auto"/>
              <w:ind w:left="273" w:hanging="273" w:hangingChars="130"/>
            </w:pPr>
            <w:r>
              <w:rPr>
                <w:rFonts w:hint="eastAsia" w:ascii="微软雅黑" w:hAnsi="微软雅黑" w:eastAsia="微软雅黑" w:cs="微软雅黑"/>
                <w:color w:val="000000"/>
                <w:szCs w:val="21"/>
              </w:rPr>
              <w:t>【</w:t>
            </w:r>
            <w:r>
              <w:rPr>
                <w:rStyle w:val="12"/>
                <w:rFonts w:eastAsia="黑体"/>
                <w:szCs w:val="21"/>
              </w:rPr>
              <w:t>典例</w:t>
            </w:r>
            <w:r>
              <w:rPr>
                <w:rStyle w:val="12"/>
                <w:rFonts w:hint="eastAsia" w:eastAsia="黑体"/>
                <w:szCs w:val="21"/>
              </w:rPr>
              <w:t>2</w:t>
            </w:r>
            <w:r>
              <w:rPr>
                <w:rFonts w:hint="eastAsia" w:ascii="微软雅黑" w:hAnsi="微软雅黑" w:eastAsia="微软雅黑" w:cs="微软雅黑"/>
                <w:color w:val="000000"/>
                <w:szCs w:val="21"/>
              </w:rPr>
              <w:t>】</w:t>
            </w:r>
            <w:r>
              <w:rPr>
                <w:rFonts w:hint="eastAsia" w:eastAsia="新宋体"/>
                <w:szCs w:val="21"/>
              </w:rPr>
              <w:t>（2022秋•北碚区期末）下列有关力的说法正确的是（　　）</w:t>
            </w:r>
          </w:p>
          <w:p w14:paraId="421585FE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A．力能脱离物体而存在</w:t>
            </w:r>
            <w:r>
              <w:tab/>
            </w:r>
          </w:p>
          <w:p w14:paraId="4EC24899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B．不接触的两个物体之间也可以产生力的作用</w:t>
            </w:r>
            <w:r>
              <w:tab/>
            </w:r>
          </w:p>
          <w:p w14:paraId="0E6801EF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C．一个物体也能产生力的作用</w:t>
            </w:r>
            <w:r>
              <w:tab/>
            </w:r>
          </w:p>
          <w:p w14:paraId="471ED3F6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D．相互接触的两个物体一定产生弹力的作用</w:t>
            </w:r>
          </w:p>
          <w:p w14:paraId="04B66FAB">
            <w:pPr>
              <w:spacing w:line="360" w:lineRule="auto"/>
              <w:ind w:left="273" w:hanging="273" w:hangingChars="130"/>
            </w:pPr>
            <w:r>
              <w:rPr>
                <w:rFonts w:hint="eastAsia" w:ascii="微软雅黑" w:hAnsi="微软雅黑" w:eastAsia="微软雅黑" w:cs="微软雅黑"/>
                <w:color w:val="000000"/>
                <w:szCs w:val="21"/>
              </w:rPr>
              <w:t>【</w:t>
            </w:r>
            <w:r>
              <w:rPr>
                <w:rStyle w:val="12"/>
                <w:rFonts w:eastAsia="黑体"/>
                <w:szCs w:val="21"/>
              </w:rPr>
              <w:t>典例</w:t>
            </w:r>
            <w:r>
              <w:rPr>
                <w:rStyle w:val="12"/>
                <w:rFonts w:hint="eastAsia" w:eastAsia="黑体"/>
                <w:szCs w:val="21"/>
              </w:rPr>
              <w:t>3</w:t>
            </w:r>
            <w:r>
              <w:rPr>
                <w:rFonts w:hint="eastAsia" w:ascii="微软雅黑" w:hAnsi="微软雅黑" w:eastAsia="微软雅黑" w:cs="微软雅黑"/>
                <w:color w:val="000000"/>
                <w:szCs w:val="21"/>
              </w:rPr>
              <w:t>】</w:t>
            </w:r>
            <w:r>
              <w:rPr>
                <w:rFonts w:hint="eastAsia" w:eastAsia="新宋体"/>
                <w:szCs w:val="21"/>
              </w:rPr>
              <w:t xml:space="preserve">如图所示为国产舰载机歼﹣15从航母上起飞的情景，此时以 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 xml:space="preserve">为参照物，飞行员是静止的。若航母跑道长300m，经弹射装置助推后，飞机3s后速度可达40m/s，6s后便达到离开甲板的起飞速度80m/s，则飞机在跑道上的平均速度为 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 xml:space="preserve">m/s。飞机着舰时，需要保持数百公里的时速，在拦阻索的制动作用下滑跑很短的距离就能停止。这说明力可以改变物体的 </w:t>
            </w:r>
            <w:r>
              <w:rPr>
                <w:rFonts w:hint="eastAsia" w:eastAsia="新宋体"/>
                <w:szCs w:val="21"/>
                <w:u w:val="single"/>
              </w:rPr>
              <w:t>　           　</w:t>
            </w:r>
            <w:r>
              <w:rPr>
                <w:rFonts w:hint="eastAsia" w:eastAsia="新宋体"/>
                <w:szCs w:val="21"/>
              </w:rPr>
              <w:t>。</w:t>
            </w:r>
          </w:p>
          <w:p w14:paraId="65E6AACA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1925320" cy="1276350"/>
                  <wp:effectExtent l="0" t="0" r="5080" b="6350"/>
                  <wp:docPr id="19" name="图片 1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3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5320" cy="1276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D330603">
            <w:pPr>
              <w:spacing w:line="360" w:lineRule="auto"/>
              <w:ind w:left="273" w:hanging="273" w:hangingChars="130"/>
            </w:pPr>
            <w:r>
              <w:rPr>
                <w:rFonts w:hint="eastAsia" w:ascii="微软雅黑" w:hAnsi="微软雅黑" w:eastAsia="微软雅黑" w:cs="微软雅黑"/>
                <w:color w:val="000000"/>
                <w:szCs w:val="21"/>
              </w:rPr>
              <w:t>【</w:t>
            </w:r>
            <w:r>
              <w:rPr>
                <w:rStyle w:val="12"/>
                <w:rFonts w:eastAsia="黑体"/>
                <w:szCs w:val="21"/>
              </w:rPr>
              <w:t>典例</w:t>
            </w:r>
            <w:r>
              <w:rPr>
                <w:rStyle w:val="12"/>
                <w:rFonts w:hint="eastAsia" w:eastAsia="黑体"/>
                <w:szCs w:val="21"/>
              </w:rPr>
              <w:t>4</w:t>
            </w:r>
            <w:r>
              <w:rPr>
                <w:rFonts w:hint="eastAsia" w:ascii="微软雅黑" w:hAnsi="微软雅黑" w:eastAsia="微软雅黑" w:cs="微软雅黑"/>
                <w:color w:val="000000"/>
                <w:szCs w:val="21"/>
              </w:rPr>
              <w:t>】</w:t>
            </w:r>
            <w:r>
              <w:rPr>
                <w:rFonts w:hint="eastAsia" w:eastAsia="新宋体"/>
                <w:szCs w:val="21"/>
              </w:rPr>
              <w:t>（2022秋•杜尔伯特县期末）如图，一名重力为500N的旅客乘坐电动扶梯匀速上升，请画出该旅客所受力的示意图。</w:t>
            </w:r>
          </w:p>
          <w:p w14:paraId="097A79E2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1496060" cy="1286510"/>
                  <wp:effectExtent l="0" t="0" r="2540" b="8890"/>
                  <wp:docPr id="45" name="图片 3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图片 39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6060" cy="1286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AA28FF2">
            <w:pPr>
              <w:pStyle w:val="6"/>
              <w:shd w:val="clear" w:color="auto" w:fill="FFFFFF"/>
              <w:spacing w:before="0" w:beforeAutospacing="0" w:after="0" w:afterAutospacing="0" w:line="360" w:lineRule="auto"/>
              <w:rPr>
                <w:rFonts w:hint="eastAsia"/>
                <w:b/>
                <w:bCs/>
                <w:color w:val="0070C0"/>
                <w:sz w:val="21"/>
                <w:szCs w:val="21"/>
              </w:rPr>
            </w:pPr>
            <w:r>
              <w:rPr>
                <w:rFonts w:hint="eastAsia"/>
                <w:b/>
                <w:bCs/>
                <w:color w:val="0070C0"/>
                <w:sz w:val="21"/>
                <w:szCs w:val="21"/>
              </w:rPr>
              <w:t xml:space="preserve">考点2  </w:t>
            </w:r>
            <w:r>
              <w:fldChar w:fldCharType="begin"/>
            </w:r>
            <w:r>
              <w:instrText xml:space="preserve"> HYPERLINK "javascript:void(0)" \o "8.2 重力 力的示意图" </w:instrText>
            </w:r>
            <w:r>
              <w:fldChar w:fldCharType="separate"/>
            </w:r>
            <w:r>
              <w:rPr>
                <w:rFonts w:hint="eastAsia"/>
                <w:b/>
                <w:bCs/>
                <w:color w:val="0070C0"/>
                <w:sz w:val="21"/>
                <w:szCs w:val="21"/>
              </w:rPr>
              <w:t>重力 力的示意图</w:t>
            </w:r>
            <w:r>
              <w:rPr>
                <w:rFonts w:hint="eastAsia"/>
                <w:b/>
                <w:bCs/>
                <w:color w:val="0070C0"/>
                <w:sz w:val="21"/>
                <w:szCs w:val="21"/>
              </w:rPr>
              <w:fldChar w:fldCharType="end"/>
            </w:r>
          </w:p>
          <w:p w14:paraId="0978FD46">
            <w:pPr>
              <w:spacing w:line="360" w:lineRule="auto"/>
              <w:ind w:left="273" w:hanging="273" w:hangingChars="130"/>
            </w:pPr>
            <w:r>
              <w:rPr>
                <w:rStyle w:val="12"/>
                <w:rFonts w:hint="eastAsia" w:eastAsia="黑体"/>
                <w:szCs w:val="21"/>
              </w:rPr>
              <w:t>【</w:t>
            </w:r>
            <w:r>
              <w:rPr>
                <w:rStyle w:val="12"/>
                <w:rFonts w:eastAsia="黑体"/>
                <w:szCs w:val="21"/>
              </w:rPr>
              <w:t>典例</w:t>
            </w:r>
            <w:r>
              <w:rPr>
                <w:rStyle w:val="12"/>
                <w:rFonts w:hint="eastAsia" w:eastAsia="黑体"/>
                <w:szCs w:val="21"/>
              </w:rPr>
              <w:t>5】</w:t>
            </w:r>
            <w:r>
              <w:rPr>
                <w:rFonts w:hint="eastAsia" w:eastAsia="新宋体"/>
                <w:szCs w:val="21"/>
              </w:rPr>
              <w:t>（2022秋•杜尔伯特县期末）11月29日23时08分，神舟十五号载人飞船成功发射。太空舱中的物体处于失重状态，宇航员在太空舱中可以实施的是（　　）</w:t>
            </w:r>
          </w:p>
          <w:p w14:paraId="01992F6A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</w:t>
            </w: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1191260" cy="857885"/>
                  <wp:effectExtent l="0" t="0" r="2540" b="5715"/>
                  <wp:docPr id="606059448" name="图片 606059448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6059448" name="图片 606059448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1260" cy="857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eastAsia="新宋体"/>
                <w:szCs w:val="21"/>
              </w:rPr>
              <w:t>用天平测物体质量</w:t>
            </w:r>
            <w:r>
              <w:tab/>
            </w:r>
          </w:p>
          <w:p w14:paraId="6CBCA5D6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</w:t>
            </w: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844550" cy="487045"/>
                  <wp:effectExtent l="0" t="0" r="6350" b="8255"/>
                  <wp:docPr id="5" name="图片 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3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4550" cy="487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eastAsia="新宋体"/>
                <w:szCs w:val="21"/>
              </w:rPr>
              <w:t>用哑铃锻炼手臂肌肉</w:t>
            </w:r>
            <w:r>
              <w:tab/>
            </w:r>
          </w:p>
          <w:p w14:paraId="1C32E2A7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</w:t>
            </w: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1124585" cy="361950"/>
                  <wp:effectExtent l="0" t="0" r="5715" b="6350"/>
                  <wp:docPr id="8" name="图片 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4585" cy="361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eastAsia="新宋体"/>
                <w:szCs w:val="21"/>
              </w:rPr>
              <w:t>用弹簧测力计测量摩擦力</w:t>
            </w:r>
            <w:r>
              <w:tab/>
            </w:r>
          </w:p>
          <w:p w14:paraId="672DF2DD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D．</w:t>
            </w: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955040" cy="678180"/>
                  <wp:effectExtent l="0" t="0" r="10160" b="7620"/>
                  <wp:docPr id="7" name="图片 5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5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5040" cy="678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eastAsia="新宋体"/>
                <w:szCs w:val="21"/>
              </w:rPr>
              <w:t>用弹簧拉力器健身</w:t>
            </w:r>
          </w:p>
          <w:p w14:paraId="68CAEC16">
            <w:pPr>
              <w:spacing w:line="360" w:lineRule="auto"/>
              <w:ind w:left="273" w:hanging="273" w:hangingChars="130"/>
            </w:pPr>
            <w:r>
              <w:rPr>
                <w:rFonts w:hint="eastAsia" w:ascii="微软雅黑" w:hAnsi="微软雅黑" w:eastAsia="微软雅黑" w:cs="微软雅黑"/>
                <w:color w:val="000000"/>
                <w:szCs w:val="21"/>
              </w:rPr>
              <w:t>【</w:t>
            </w:r>
            <w:r>
              <w:rPr>
                <w:rStyle w:val="12"/>
                <w:rFonts w:eastAsia="黑体"/>
                <w:szCs w:val="21"/>
              </w:rPr>
              <w:t>典例</w:t>
            </w:r>
            <w:r>
              <w:rPr>
                <w:rStyle w:val="12"/>
                <w:rFonts w:hint="eastAsia" w:eastAsia="黑体"/>
                <w:szCs w:val="21"/>
              </w:rPr>
              <w:t>6</w:t>
            </w:r>
            <w:r>
              <w:rPr>
                <w:rFonts w:hint="eastAsia" w:ascii="微软雅黑" w:hAnsi="微软雅黑" w:eastAsia="微软雅黑" w:cs="微软雅黑"/>
                <w:color w:val="000000"/>
                <w:szCs w:val="21"/>
              </w:rPr>
              <w:t>】</w:t>
            </w:r>
            <w:r>
              <w:rPr>
                <w:rFonts w:hint="eastAsia" w:eastAsia="新宋体"/>
                <w:szCs w:val="21"/>
              </w:rPr>
              <w:t>（2022秋•集美区期末）我们在关门时会发现，用同样大小的力推门的A、B、C三处地方，如图，关门的难易程度会不同，这说明力的作用效果与（　　）</w:t>
            </w:r>
          </w:p>
          <w:p w14:paraId="4BD00619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1000760" cy="892175"/>
                  <wp:effectExtent l="0" t="0" r="2540" b="9525"/>
                  <wp:docPr id="9" name="图片 6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6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760" cy="892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686BB76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A．力的大小有关</w:t>
            </w:r>
            <w:r>
              <w:tab/>
            </w:r>
            <w:r>
              <w:rPr>
                <w:rFonts w:hint="eastAsia" w:eastAsia="新宋体"/>
                <w:szCs w:val="21"/>
              </w:rPr>
              <w:t>B．力的方向有关</w:t>
            </w:r>
            <w:r>
              <w:tab/>
            </w:r>
          </w:p>
          <w:p w14:paraId="79D25131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C．力的作用点有关</w:t>
            </w:r>
            <w:r>
              <w:tab/>
            </w:r>
            <w:r>
              <w:rPr>
                <w:rFonts w:hint="eastAsia" w:eastAsia="新宋体"/>
                <w:szCs w:val="21"/>
              </w:rPr>
              <w:t>D．物体的重心有关</w:t>
            </w:r>
          </w:p>
          <w:p w14:paraId="1481AEE7">
            <w:pPr>
              <w:spacing w:line="360" w:lineRule="auto"/>
              <w:ind w:left="273" w:hanging="273" w:hangingChars="130"/>
            </w:pPr>
            <w:r>
              <w:rPr>
                <w:rFonts w:hint="eastAsia" w:ascii="微软雅黑" w:hAnsi="微软雅黑" w:eastAsia="微软雅黑" w:cs="微软雅黑"/>
                <w:color w:val="000000"/>
                <w:szCs w:val="21"/>
              </w:rPr>
              <w:t>【</w:t>
            </w:r>
            <w:r>
              <w:rPr>
                <w:rStyle w:val="12"/>
                <w:rFonts w:eastAsia="黑体"/>
                <w:szCs w:val="21"/>
              </w:rPr>
              <w:t>典例</w:t>
            </w:r>
            <w:r>
              <w:rPr>
                <w:rStyle w:val="12"/>
                <w:rFonts w:hint="eastAsia" w:eastAsia="黑体"/>
                <w:szCs w:val="21"/>
              </w:rPr>
              <w:t>7</w:t>
            </w:r>
            <w:r>
              <w:rPr>
                <w:rFonts w:hint="eastAsia" w:ascii="微软雅黑" w:hAnsi="微软雅黑" w:eastAsia="微软雅黑" w:cs="微软雅黑"/>
                <w:color w:val="000000"/>
                <w:szCs w:val="21"/>
              </w:rPr>
              <w:t>】</w:t>
            </w:r>
            <w:r>
              <w:rPr>
                <w:rFonts w:hint="eastAsia" w:eastAsia="新宋体"/>
                <w:szCs w:val="21"/>
              </w:rPr>
              <w:t>利用已学的物理知识可以完成一些小制作。</w:t>
            </w:r>
          </w:p>
          <w:p w14:paraId="4E1F8F30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（1）图（a）是一对“土电话”，它是由两个纸杯和一根棉线制成的，只要将棉线绷紧，两个人就可以通话了。“土电话”能通话表明 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>能传声；</w:t>
            </w:r>
          </w:p>
          <w:p w14:paraId="2BC4F1EA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（2）图（b）是一个重垂线，它是利用重力的方向总是 </w:t>
            </w:r>
            <w:r>
              <w:rPr>
                <w:rFonts w:hint="eastAsia" w:eastAsia="新宋体"/>
                <w:szCs w:val="21"/>
                <w:u w:val="single"/>
              </w:rPr>
              <w:t>　       　</w:t>
            </w:r>
            <w:r>
              <w:rPr>
                <w:rFonts w:hint="eastAsia" w:eastAsia="新宋体"/>
                <w:szCs w:val="21"/>
              </w:rPr>
              <w:t>的性质制成的。</w:t>
            </w:r>
          </w:p>
          <w:p w14:paraId="3D8170CE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1405255" cy="1068070"/>
                  <wp:effectExtent l="0" t="0" r="4445" b="11430"/>
                  <wp:docPr id="22" name="图片 17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17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5255" cy="1068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D15DAA">
            <w:pPr>
              <w:spacing w:line="360" w:lineRule="auto"/>
              <w:ind w:left="273" w:hanging="273" w:hangingChars="130"/>
            </w:pPr>
            <w:r>
              <w:rPr>
                <w:rFonts w:hint="eastAsia" w:ascii="微软雅黑" w:hAnsi="微软雅黑" w:eastAsia="微软雅黑" w:cs="微软雅黑"/>
                <w:color w:val="000000"/>
                <w:szCs w:val="21"/>
              </w:rPr>
              <w:t>【</w:t>
            </w:r>
            <w:r>
              <w:rPr>
                <w:rStyle w:val="12"/>
                <w:rFonts w:eastAsia="黑体"/>
                <w:szCs w:val="21"/>
              </w:rPr>
              <w:t>典例</w:t>
            </w:r>
            <w:r>
              <w:rPr>
                <w:rStyle w:val="12"/>
                <w:rFonts w:hint="eastAsia" w:eastAsia="黑体"/>
                <w:szCs w:val="21"/>
              </w:rPr>
              <w:t>8</w:t>
            </w:r>
            <w:r>
              <w:rPr>
                <w:rFonts w:hint="eastAsia" w:ascii="微软雅黑" w:hAnsi="微软雅黑" w:eastAsia="微软雅黑" w:cs="微软雅黑"/>
                <w:color w:val="000000"/>
                <w:szCs w:val="21"/>
              </w:rPr>
              <w:t>】</w:t>
            </w:r>
            <w:r>
              <w:rPr>
                <w:rFonts w:hint="eastAsia" w:eastAsia="新宋体"/>
                <w:szCs w:val="21"/>
              </w:rPr>
              <w:t>大雪会造成房屋垮塌，小明想知道屋顶的雪到底有多厚，他找来器材进行了测量：</w:t>
            </w:r>
          </w:p>
          <w:p w14:paraId="6002F987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（1）</w:t>
            </w:r>
            <w:r>
              <w:rPr>
                <w:rFonts w:hint="eastAsia" w:eastAsia="Calibri"/>
                <w:szCs w:val="21"/>
              </w:rPr>
              <w:t>①</w:t>
            </w:r>
            <w:r>
              <w:rPr>
                <w:rFonts w:hint="eastAsia" w:eastAsia="新宋体"/>
                <w:szCs w:val="21"/>
              </w:rPr>
              <w:t>用弹簧测力计测出空杯子重力为0.2N；（g均取10N/kg）</w:t>
            </w:r>
          </w:p>
          <w:p w14:paraId="6D2BA7C7">
            <w:pPr>
              <w:spacing w:line="360" w:lineRule="auto"/>
              <w:ind w:left="273" w:leftChars="130"/>
            </w:pPr>
            <w:r>
              <w:rPr>
                <w:rFonts w:hint="eastAsia" w:eastAsia="Calibri"/>
                <w:szCs w:val="21"/>
              </w:rPr>
              <w:t>②</w:t>
            </w:r>
            <w:r>
              <w:rPr>
                <w:rFonts w:hint="eastAsia" w:eastAsia="新宋体"/>
                <w:szCs w:val="21"/>
              </w:rPr>
              <w:t>将杯子里装满水，用弹簧测力计测出总重为2.2N；</w:t>
            </w:r>
          </w:p>
          <w:p w14:paraId="3ED0612C">
            <w:pPr>
              <w:spacing w:line="360" w:lineRule="auto"/>
              <w:ind w:left="273" w:leftChars="130"/>
            </w:pPr>
            <w:r>
              <w:rPr>
                <w:rFonts w:hint="eastAsia" w:eastAsia="Calibri"/>
                <w:szCs w:val="21"/>
              </w:rPr>
              <w:t>③</w:t>
            </w:r>
            <w:r>
              <w:rPr>
                <w:rFonts w:hint="eastAsia" w:eastAsia="新宋体"/>
                <w:szCs w:val="21"/>
              </w:rPr>
              <w:t xml:space="preserve">将杯子里装满雪的样品，用弹簧测力计测出总重为1N。杯中雪的样品体积是 </w:t>
            </w:r>
            <w:r>
              <w:rPr>
                <w:rFonts w:hint="eastAsia" w:eastAsia="新宋体"/>
                <w:szCs w:val="21"/>
                <w:u w:val="single"/>
              </w:rPr>
              <w:t>　　</w:t>
            </w:r>
            <w:r>
              <w:rPr>
                <w:rFonts w:hint="eastAsia" w:eastAsia="新宋体"/>
                <w:szCs w:val="21"/>
              </w:rPr>
              <w:t>cm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 xml:space="preserve">，雪的样品密度是 </w:t>
            </w:r>
            <w:r>
              <w:rPr>
                <w:rFonts w:hint="eastAsia" w:eastAsia="新宋体"/>
                <w:szCs w:val="21"/>
                <w:u w:val="single"/>
              </w:rPr>
              <w:t>　        　</w:t>
            </w:r>
            <w:r>
              <w:rPr>
                <w:rFonts w:hint="eastAsia" w:eastAsia="新宋体"/>
                <w:szCs w:val="21"/>
              </w:rPr>
              <w:t>kg/m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>；</w:t>
            </w:r>
          </w:p>
          <w:p w14:paraId="5B2CB3C4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（2）若屋顶雪的面积为100m</w:t>
            </w:r>
            <w:r>
              <w:rPr>
                <w:rFonts w:hint="eastAsia" w:eastAsia="新宋体"/>
                <w:sz w:val="24"/>
                <w:vertAlign w:val="superscript"/>
              </w:rPr>
              <w:t>2</w:t>
            </w:r>
            <w:r>
              <w:rPr>
                <w:rFonts w:hint="eastAsia" w:eastAsia="新宋体"/>
                <w:szCs w:val="21"/>
              </w:rPr>
              <w:t>，屋顶雪的总重力是8×10</w:t>
            </w:r>
            <w:r>
              <w:rPr>
                <w:rFonts w:hint="eastAsia" w:eastAsia="新宋体"/>
                <w:sz w:val="24"/>
                <w:vertAlign w:val="superscript"/>
              </w:rPr>
              <w:t>4</w:t>
            </w:r>
            <w:r>
              <w:rPr>
                <w:rFonts w:hint="eastAsia" w:eastAsia="新宋体"/>
                <w:szCs w:val="21"/>
              </w:rPr>
              <w:t xml:space="preserve">N。则屋顶雪的厚度为 </w:t>
            </w:r>
            <w:r>
              <w:rPr>
                <w:rFonts w:hint="eastAsia" w:eastAsia="新宋体"/>
                <w:szCs w:val="21"/>
                <w:u w:val="single"/>
              </w:rPr>
              <w:t>　　</w:t>
            </w:r>
            <w:r>
              <w:rPr>
                <w:rFonts w:hint="eastAsia" w:eastAsia="新宋体"/>
                <w:szCs w:val="21"/>
              </w:rPr>
              <w:t>m。</w:t>
            </w:r>
          </w:p>
          <w:p w14:paraId="5CF95DCA">
            <w:pPr>
              <w:pStyle w:val="6"/>
              <w:shd w:val="clear" w:color="auto" w:fill="FFFFFF"/>
              <w:spacing w:before="0" w:beforeAutospacing="0" w:after="0" w:afterAutospacing="0" w:line="360" w:lineRule="auto"/>
              <w:rPr>
                <w:rFonts w:hint="eastAsia"/>
                <w:b/>
                <w:bCs/>
                <w:color w:val="0070C0"/>
                <w:sz w:val="21"/>
                <w:szCs w:val="21"/>
              </w:rPr>
            </w:pPr>
            <w:r>
              <w:rPr>
                <w:rFonts w:hint="eastAsia"/>
                <w:b/>
                <w:bCs/>
                <w:color w:val="0070C0"/>
                <w:sz w:val="21"/>
                <w:szCs w:val="21"/>
              </w:rPr>
              <w:t xml:space="preserve">考点3   </w:t>
            </w:r>
            <w:r>
              <w:fldChar w:fldCharType="begin"/>
            </w:r>
            <w:r>
              <w:instrText xml:space="preserve"> HYPERLINK "javascript:void(0)" \o "8.3 摩擦力" </w:instrText>
            </w:r>
            <w:r>
              <w:fldChar w:fldCharType="separate"/>
            </w:r>
            <w:r>
              <w:rPr>
                <w:rFonts w:hint="eastAsia"/>
                <w:b/>
                <w:bCs/>
                <w:color w:val="0070C0"/>
                <w:sz w:val="21"/>
                <w:szCs w:val="21"/>
              </w:rPr>
              <w:t>摩擦力</w:t>
            </w:r>
            <w:r>
              <w:rPr>
                <w:rFonts w:hint="eastAsia"/>
                <w:b/>
                <w:bCs/>
                <w:color w:val="0070C0"/>
                <w:sz w:val="21"/>
                <w:szCs w:val="21"/>
              </w:rPr>
              <w:fldChar w:fldCharType="end"/>
            </w:r>
          </w:p>
          <w:p w14:paraId="658FE453">
            <w:pPr>
              <w:spacing w:line="360" w:lineRule="auto"/>
              <w:ind w:left="273" w:hanging="273" w:hangingChars="130"/>
            </w:pPr>
            <w:r>
              <w:rPr>
                <w:rFonts w:hint="eastAsia" w:ascii="微软雅黑" w:hAnsi="微软雅黑" w:eastAsia="微软雅黑" w:cs="微软雅黑"/>
                <w:color w:val="000000"/>
                <w:szCs w:val="21"/>
              </w:rPr>
              <w:t>【</w:t>
            </w:r>
            <w:r>
              <w:rPr>
                <w:rStyle w:val="12"/>
                <w:rFonts w:eastAsia="黑体"/>
                <w:szCs w:val="21"/>
              </w:rPr>
              <w:t>典例</w:t>
            </w:r>
            <w:r>
              <w:rPr>
                <w:rStyle w:val="12"/>
                <w:rFonts w:hint="eastAsia" w:eastAsia="黑体"/>
                <w:szCs w:val="21"/>
              </w:rPr>
              <w:t>9</w:t>
            </w:r>
            <w:r>
              <w:rPr>
                <w:rFonts w:hint="eastAsia" w:ascii="微软雅黑" w:hAnsi="微软雅黑" w:eastAsia="微软雅黑" w:cs="微软雅黑"/>
                <w:color w:val="000000"/>
                <w:szCs w:val="21"/>
              </w:rPr>
              <w:t>】</w:t>
            </w:r>
            <w:r>
              <w:rPr>
                <w:rFonts w:hint="eastAsia" w:eastAsia="新宋体"/>
                <w:szCs w:val="21"/>
              </w:rPr>
              <w:t>（2022秋•万州区期末）如图甲所示，AB两物体物质相同，在F</w:t>
            </w:r>
            <w:r>
              <w:rPr>
                <w:rFonts w:hint="eastAsia" w:eastAsia="新宋体"/>
                <w:sz w:val="24"/>
                <w:vertAlign w:val="subscript"/>
              </w:rPr>
              <w:t>1</w:t>
            </w:r>
            <w:r>
              <w:rPr>
                <w:rFonts w:hint="eastAsia" w:eastAsia="新宋体"/>
                <w:szCs w:val="21"/>
              </w:rPr>
              <w:t>＝10N的推力作用下，以相同的速度v一起向右做匀速直线运动；然后将AB平放，如图乙，用F</w:t>
            </w:r>
            <w:r>
              <w:rPr>
                <w:rFonts w:hint="eastAsia" w:eastAsia="新宋体"/>
                <w:sz w:val="24"/>
                <w:vertAlign w:val="subscript"/>
              </w:rPr>
              <w:t>2</w:t>
            </w:r>
            <w:r>
              <w:rPr>
                <w:rFonts w:hint="eastAsia" w:eastAsia="新宋体"/>
                <w:szCs w:val="21"/>
              </w:rPr>
              <w:t>推着AB以v做匀速直线运动。下列说法中正确的是（　　）</w:t>
            </w:r>
          </w:p>
          <w:p w14:paraId="5C372B1A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3677920" cy="1115060"/>
                  <wp:effectExtent l="0" t="0" r="5080" b="2540"/>
                  <wp:docPr id="12" name="图片 7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7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7920" cy="1115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B7D7450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A．图甲中，物体A受到向右的摩擦力</w:t>
            </w:r>
            <w:r>
              <w:tab/>
            </w:r>
          </w:p>
          <w:p w14:paraId="26E4022C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B．图甲中，地面与B之间没有摩擦力</w:t>
            </w:r>
            <w:r>
              <w:tab/>
            </w:r>
          </w:p>
          <w:p w14:paraId="1434150C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C．采用图乙方式推AB时，AB总摩擦力为10N</w:t>
            </w:r>
            <w:r>
              <w:tab/>
            </w:r>
          </w:p>
          <w:p w14:paraId="2D1836A4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D．图乙中，若增大F</w:t>
            </w:r>
            <w:r>
              <w:rPr>
                <w:rFonts w:hint="eastAsia" w:eastAsia="新宋体"/>
                <w:sz w:val="24"/>
                <w:vertAlign w:val="subscript"/>
              </w:rPr>
              <w:t>2</w:t>
            </w:r>
            <w:r>
              <w:rPr>
                <w:rFonts w:hint="eastAsia" w:eastAsia="新宋体"/>
                <w:szCs w:val="21"/>
              </w:rPr>
              <w:t>，AB所受总摩擦力也增大</w:t>
            </w:r>
          </w:p>
          <w:p w14:paraId="14F4FDC8">
            <w:pPr>
              <w:spacing w:line="360" w:lineRule="auto"/>
              <w:ind w:left="273" w:hanging="273" w:hangingChars="130"/>
            </w:pPr>
            <w:r>
              <w:rPr>
                <w:rFonts w:hint="eastAsia" w:ascii="微软雅黑" w:hAnsi="微软雅黑" w:eastAsia="微软雅黑" w:cs="微软雅黑"/>
                <w:color w:val="000000"/>
                <w:szCs w:val="21"/>
              </w:rPr>
              <w:t>【</w:t>
            </w:r>
            <w:r>
              <w:rPr>
                <w:rStyle w:val="12"/>
                <w:rFonts w:eastAsia="黑体"/>
                <w:szCs w:val="21"/>
              </w:rPr>
              <w:t>典例</w:t>
            </w:r>
            <w:r>
              <w:rPr>
                <w:rStyle w:val="12"/>
                <w:rFonts w:hint="eastAsia" w:eastAsia="黑体"/>
                <w:szCs w:val="21"/>
              </w:rPr>
              <w:t>10</w:t>
            </w:r>
            <w:r>
              <w:rPr>
                <w:rFonts w:hint="eastAsia" w:ascii="微软雅黑" w:hAnsi="微软雅黑" w:eastAsia="微软雅黑" w:cs="微软雅黑"/>
                <w:color w:val="000000"/>
                <w:szCs w:val="21"/>
              </w:rPr>
              <w:t>】</w:t>
            </w:r>
            <w:r>
              <w:rPr>
                <w:rFonts w:hint="eastAsia" w:eastAsia="新宋体"/>
                <w:szCs w:val="21"/>
              </w:rPr>
              <w:t>（2022秋•台江区校级期末）为了探究滑动摩擦力，王超同学利用牙刷做实验，当用力匀速拖动牙刷时，刷毛发生了如图所示的弯曲，对这一实验的分析错误的是（　　）</w:t>
            </w:r>
          </w:p>
          <w:p w14:paraId="15B8B115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1533525" cy="742950"/>
                  <wp:effectExtent l="0" t="0" r="3175" b="6350"/>
                  <wp:docPr id="13" name="图片 8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8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525" cy="742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6E3AC8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A．刷毛弯曲越厉害说明牙刷受到的力越大</w:t>
            </w:r>
            <w:r>
              <w:tab/>
            </w:r>
          </w:p>
          <w:p w14:paraId="44D207C9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B．牙刷受到的摩擦力作用在刷毛上</w:t>
            </w:r>
            <w:r>
              <w:tab/>
            </w:r>
          </w:p>
          <w:p w14:paraId="488190E5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C．增大拖动速度，刷毛受到的摩擦力增大</w:t>
            </w:r>
            <w:r>
              <w:tab/>
            </w:r>
          </w:p>
          <w:p w14:paraId="2DA08A18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D．从刷毛弯曲方向判断，刷毛受到的摩擦力的方向向左</w:t>
            </w:r>
          </w:p>
          <w:p w14:paraId="02DE7996">
            <w:pPr>
              <w:spacing w:line="360" w:lineRule="auto"/>
              <w:ind w:left="273" w:hanging="273" w:hangingChars="130"/>
            </w:pPr>
            <w:r>
              <w:rPr>
                <w:rFonts w:hint="eastAsia" w:ascii="微软雅黑" w:hAnsi="微软雅黑" w:eastAsia="微软雅黑" w:cs="微软雅黑"/>
                <w:color w:val="000000"/>
                <w:szCs w:val="21"/>
              </w:rPr>
              <w:t>【</w:t>
            </w:r>
            <w:r>
              <w:rPr>
                <w:rStyle w:val="12"/>
                <w:rFonts w:eastAsia="黑体"/>
                <w:szCs w:val="21"/>
              </w:rPr>
              <w:t>典例</w:t>
            </w:r>
            <w:r>
              <w:rPr>
                <w:rStyle w:val="12"/>
                <w:rFonts w:hint="eastAsia" w:eastAsia="黑体"/>
                <w:szCs w:val="21"/>
              </w:rPr>
              <w:t>11</w:t>
            </w:r>
            <w:r>
              <w:rPr>
                <w:rFonts w:hint="eastAsia" w:ascii="微软雅黑" w:hAnsi="微软雅黑" w:eastAsia="微软雅黑" w:cs="微软雅黑"/>
                <w:color w:val="000000"/>
                <w:szCs w:val="21"/>
              </w:rPr>
              <w:t>】</w:t>
            </w:r>
            <w:r>
              <w:rPr>
                <w:rFonts w:hint="eastAsia" w:eastAsia="新宋体"/>
                <w:szCs w:val="21"/>
              </w:rPr>
              <w:t xml:space="preserve">（2022春•荣县月考）如图，三个相同的物体叠放在一起，当B受到5N的水平拉力时，三个物体一起向右匀速运动，则A与B之间的摩擦力是 </w:t>
            </w:r>
            <w:r>
              <w:rPr>
                <w:rFonts w:hint="eastAsia" w:eastAsia="新宋体"/>
                <w:szCs w:val="21"/>
                <w:u w:val="single"/>
              </w:rPr>
              <w:t>　 　</w:t>
            </w:r>
            <w:r>
              <w:rPr>
                <w:rFonts w:hint="eastAsia" w:eastAsia="新宋体"/>
                <w:szCs w:val="21"/>
              </w:rPr>
              <w:t>N。</w:t>
            </w:r>
          </w:p>
          <w:p w14:paraId="2BEB322E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1171575" cy="752475"/>
                  <wp:effectExtent l="0" t="0" r="9525" b="9525"/>
                  <wp:docPr id="33" name="图片 27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图片 27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1575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F0DB83">
            <w:pPr>
              <w:spacing w:line="360" w:lineRule="auto"/>
              <w:ind w:left="273" w:hanging="273" w:hangingChars="130"/>
            </w:pPr>
            <w:r>
              <w:rPr>
                <w:rFonts w:hint="eastAsia" w:ascii="微软雅黑" w:hAnsi="微软雅黑" w:eastAsia="微软雅黑" w:cs="微软雅黑"/>
                <w:color w:val="000000"/>
                <w:szCs w:val="21"/>
              </w:rPr>
              <w:t>【</w:t>
            </w:r>
            <w:r>
              <w:rPr>
                <w:rStyle w:val="12"/>
                <w:rFonts w:eastAsia="黑体"/>
                <w:szCs w:val="21"/>
              </w:rPr>
              <w:t>典例</w:t>
            </w:r>
            <w:r>
              <w:rPr>
                <w:rStyle w:val="12"/>
                <w:rFonts w:hint="eastAsia" w:eastAsia="黑体"/>
                <w:szCs w:val="21"/>
              </w:rPr>
              <w:t>12</w:t>
            </w:r>
            <w:r>
              <w:rPr>
                <w:rFonts w:hint="eastAsia" w:ascii="微软雅黑" w:hAnsi="微软雅黑" w:eastAsia="微软雅黑" w:cs="微软雅黑"/>
                <w:color w:val="000000"/>
                <w:szCs w:val="21"/>
              </w:rPr>
              <w:t>】</w:t>
            </w:r>
            <w:r>
              <w:rPr>
                <w:rFonts w:hint="eastAsia" w:eastAsia="新宋体"/>
                <w:szCs w:val="21"/>
              </w:rPr>
              <w:t>（2022秋•台江区校级期末）小华为了探究“影响滑动摩擦力大小的因素”，依次进行了如图所示的实验操作（实验中使用的是同一木块）。</w:t>
            </w:r>
          </w:p>
          <w:p w14:paraId="4B222866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4489450" cy="955675"/>
                  <wp:effectExtent l="0" t="0" r="6350" b="9525"/>
                  <wp:docPr id="49" name="图片 4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图片 43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9450" cy="955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74BBF9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（1）实验时用弹簧测力计沿水平方向拉动木块做 </w:t>
            </w:r>
            <w:r>
              <w:rPr>
                <w:rFonts w:hint="eastAsia" w:eastAsia="新宋体"/>
                <w:szCs w:val="21"/>
                <w:u w:val="single"/>
              </w:rPr>
              <w:t>　       　</w:t>
            </w:r>
            <w:r>
              <w:rPr>
                <w:rFonts w:hint="eastAsia" w:eastAsia="新宋体"/>
                <w:szCs w:val="21"/>
              </w:rPr>
              <w:t>运动，弹簧测力计的示数就是滑动摩擦力的大小。</w:t>
            </w:r>
          </w:p>
          <w:p w14:paraId="315C4761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（2）比较甲、乙两次实验，发现F</w:t>
            </w:r>
            <w:r>
              <w:rPr>
                <w:rFonts w:hint="eastAsia" w:eastAsia="新宋体"/>
                <w:sz w:val="24"/>
                <w:vertAlign w:val="subscript"/>
              </w:rPr>
              <w:t>1</w:t>
            </w:r>
            <w:r>
              <w:rPr>
                <w:rFonts w:hint="eastAsia" w:eastAsia="新宋体"/>
                <w:szCs w:val="21"/>
              </w:rPr>
              <w:t>＜F</w:t>
            </w:r>
            <w:r>
              <w:rPr>
                <w:rFonts w:hint="eastAsia" w:eastAsia="新宋体"/>
                <w:sz w:val="24"/>
                <w:vertAlign w:val="subscript"/>
              </w:rPr>
              <w:t>2</w:t>
            </w:r>
            <w:r>
              <w:rPr>
                <w:rFonts w:hint="eastAsia" w:eastAsia="新宋体"/>
                <w:szCs w:val="21"/>
              </w:rPr>
              <w:t xml:space="preserve">，说明在 </w:t>
            </w:r>
            <w:r>
              <w:rPr>
                <w:rFonts w:hint="eastAsia" w:eastAsia="新宋体"/>
                <w:szCs w:val="21"/>
                <w:u w:val="single"/>
              </w:rPr>
              <w:t>　            　</w:t>
            </w:r>
            <w:r>
              <w:rPr>
                <w:rFonts w:hint="eastAsia" w:eastAsia="新宋体"/>
                <w:szCs w:val="21"/>
              </w:rPr>
              <w:t>相同时，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>越大，滑动摩擦力越大。</w:t>
            </w:r>
          </w:p>
          <w:p w14:paraId="3C2B1AE5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（3）小华将图甲中的木块沿竖直方向锯掉一半，测得滑动摩擦力小于F</w:t>
            </w:r>
            <w:r>
              <w:rPr>
                <w:rFonts w:hint="eastAsia" w:eastAsia="新宋体"/>
                <w:sz w:val="24"/>
                <w:vertAlign w:val="subscript"/>
              </w:rPr>
              <w:t>1</w:t>
            </w:r>
            <w:r>
              <w:rPr>
                <w:rFonts w:hint="eastAsia" w:eastAsia="新宋体"/>
                <w:szCs w:val="21"/>
              </w:rPr>
              <w:t xml:space="preserve">，他由此得出：滑动摩擦力的大小与接触面的大小有关。你认为这个结论 </w:t>
            </w:r>
            <w:r>
              <w:rPr>
                <w:rFonts w:hint="eastAsia" w:eastAsia="新宋体"/>
                <w:szCs w:val="21"/>
                <w:u w:val="single"/>
              </w:rPr>
              <w:t>　      　</w:t>
            </w:r>
            <w:r>
              <w:rPr>
                <w:rFonts w:hint="eastAsia" w:eastAsia="新宋体"/>
                <w:szCs w:val="21"/>
              </w:rPr>
              <w:t>（填“正确”或“不正确”）；理由是：</w:t>
            </w:r>
            <w:r>
              <w:rPr>
                <w:rFonts w:hint="eastAsia" w:eastAsia="新宋体"/>
                <w:szCs w:val="21"/>
                <w:u w:val="single"/>
              </w:rPr>
              <w:t>　                        　</w:t>
            </w:r>
            <w:r>
              <w:rPr>
                <w:rFonts w:hint="eastAsia" w:eastAsia="新宋体"/>
                <w:szCs w:val="21"/>
              </w:rPr>
              <w:t>。</w:t>
            </w:r>
          </w:p>
          <w:p w14:paraId="5CB3A80B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（4）足球守门员在比赛中戴着手套，这主要是应用 </w:t>
            </w:r>
            <w:r>
              <w:rPr>
                <w:rFonts w:hint="eastAsia" w:eastAsia="新宋体"/>
                <w:szCs w:val="21"/>
                <w:u w:val="single"/>
              </w:rPr>
              <w:t>　      　</w:t>
            </w:r>
            <w:r>
              <w:rPr>
                <w:rFonts w:hint="eastAsia" w:eastAsia="新宋体"/>
                <w:szCs w:val="21"/>
              </w:rPr>
              <w:t>两次实验得出的结论。</w:t>
            </w:r>
          </w:p>
          <w:p w14:paraId="73429A90">
            <w:pPr>
              <w:pStyle w:val="6"/>
              <w:shd w:val="clear" w:color="auto" w:fill="FFFFFF"/>
              <w:spacing w:before="0" w:beforeAutospacing="0" w:after="0" w:afterAutospacing="0" w:line="360" w:lineRule="auto"/>
              <w:rPr>
                <w:rFonts w:hint="eastAsia"/>
                <w:b/>
                <w:bCs/>
                <w:color w:val="0070C0"/>
                <w:sz w:val="21"/>
                <w:szCs w:val="21"/>
              </w:rPr>
            </w:pPr>
            <w:r>
              <w:rPr>
                <w:rFonts w:hint="eastAsia"/>
                <w:b/>
                <w:bCs/>
                <w:color w:val="0070C0"/>
                <w:sz w:val="21"/>
                <w:szCs w:val="21"/>
              </w:rPr>
              <w:t xml:space="preserve">考点4   </w:t>
            </w:r>
            <w:r>
              <w:fldChar w:fldCharType="begin"/>
            </w:r>
            <w:r>
              <w:instrText xml:space="preserve"> HYPERLINK "javascript:void(0)" \o "8.4 力的作用是相互的 " </w:instrText>
            </w:r>
            <w:r>
              <w:fldChar w:fldCharType="separate"/>
            </w:r>
            <w:r>
              <w:rPr>
                <w:rFonts w:hint="eastAsia"/>
                <w:b/>
                <w:bCs/>
                <w:color w:val="0070C0"/>
                <w:sz w:val="21"/>
                <w:szCs w:val="21"/>
              </w:rPr>
              <w:t>力的作用是相互的</w:t>
            </w:r>
            <w:r>
              <w:rPr>
                <w:rFonts w:hint="eastAsia"/>
                <w:b/>
                <w:bCs/>
                <w:color w:val="0070C0"/>
                <w:sz w:val="21"/>
                <w:szCs w:val="21"/>
              </w:rPr>
              <w:fldChar w:fldCharType="end"/>
            </w:r>
          </w:p>
          <w:p w14:paraId="5D308E15">
            <w:pPr>
              <w:spacing w:line="360" w:lineRule="auto"/>
              <w:ind w:left="273" w:hanging="273" w:hangingChars="130"/>
            </w:pPr>
            <w:r>
              <w:rPr>
                <w:rFonts w:hint="eastAsia" w:ascii="微软雅黑" w:hAnsi="微软雅黑" w:eastAsia="微软雅黑" w:cs="微软雅黑"/>
                <w:color w:val="000000"/>
                <w:szCs w:val="21"/>
              </w:rPr>
              <w:t>【</w:t>
            </w:r>
            <w:r>
              <w:rPr>
                <w:rStyle w:val="12"/>
                <w:rFonts w:eastAsia="黑体"/>
                <w:szCs w:val="21"/>
              </w:rPr>
              <w:t>典例</w:t>
            </w:r>
            <w:r>
              <w:rPr>
                <w:rStyle w:val="12"/>
                <w:rFonts w:hint="eastAsia" w:eastAsia="黑体"/>
                <w:szCs w:val="21"/>
              </w:rPr>
              <w:t>13</w:t>
            </w:r>
            <w:r>
              <w:rPr>
                <w:rFonts w:hint="eastAsia" w:ascii="微软雅黑" w:hAnsi="微软雅黑" w:eastAsia="微软雅黑" w:cs="微软雅黑"/>
                <w:color w:val="000000"/>
                <w:szCs w:val="21"/>
              </w:rPr>
              <w:t>】</w:t>
            </w:r>
            <w:r>
              <w:rPr>
                <w:rFonts w:hint="eastAsia" w:eastAsia="新宋体"/>
                <w:szCs w:val="21"/>
              </w:rPr>
              <w:t>（2022秋•集美区期末）质量相等的甲、乙两人站在滑板上，在旱冰场上相对而立，如果甲用50N的力推乙，如图所示，以下分析正确的是（　　）</w:t>
            </w:r>
          </w:p>
          <w:p w14:paraId="2AC79A91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1455420" cy="871855"/>
                  <wp:effectExtent l="0" t="0" r="5080" b="4445"/>
                  <wp:docPr id="14" name="图片 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9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5420" cy="871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6816579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A．乙对甲的推力小于50N</w:t>
            </w:r>
            <w:r>
              <w:tab/>
            </w:r>
          </w:p>
          <w:p w14:paraId="6D1EA0A8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B．甲静止不动，乙向后退</w:t>
            </w:r>
            <w:r>
              <w:tab/>
            </w:r>
          </w:p>
          <w:p w14:paraId="4B0634BB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C．乙后退的过程中，始终受到50N推力的作用</w:t>
            </w:r>
            <w:r>
              <w:tab/>
            </w:r>
          </w:p>
          <w:p w14:paraId="4821D2C2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D．乙由静止变为后退，说明力可以改变物体的运动状态</w:t>
            </w:r>
          </w:p>
          <w:p w14:paraId="549F3ABC">
            <w:pPr>
              <w:spacing w:line="360" w:lineRule="auto"/>
              <w:ind w:left="273" w:hanging="273" w:hangingChars="130"/>
            </w:pPr>
            <w:r>
              <w:rPr>
                <w:rFonts w:hint="eastAsia" w:ascii="微软雅黑" w:hAnsi="微软雅黑" w:eastAsia="微软雅黑" w:cs="微软雅黑"/>
                <w:color w:val="000000"/>
                <w:szCs w:val="21"/>
              </w:rPr>
              <w:t>【</w:t>
            </w:r>
            <w:r>
              <w:rPr>
                <w:rStyle w:val="12"/>
                <w:rFonts w:eastAsia="黑体"/>
                <w:szCs w:val="21"/>
              </w:rPr>
              <w:t>典例</w:t>
            </w:r>
            <w:r>
              <w:rPr>
                <w:rStyle w:val="12"/>
                <w:rFonts w:hint="eastAsia" w:eastAsia="黑体"/>
                <w:szCs w:val="21"/>
              </w:rPr>
              <w:t>14</w:t>
            </w:r>
            <w:r>
              <w:rPr>
                <w:rFonts w:hint="eastAsia" w:ascii="微软雅黑" w:hAnsi="微软雅黑" w:eastAsia="微软雅黑" w:cs="微软雅黑"/>
                <w:color w:val="000000"/>
                <w:szCs w:val="21"/>
              </w:rPr>
              <w:t>】</w:t>
            </w:r>
            <w:r>
              <w:rPr>
                <w:rFonts w:hint="eastAsia" w:eastAsia="新宋体"/>
                <w:szCs w:val="21"/>
              </w:rPr>
              <w:t>（2022秋•泗水县期末）唐代著名诗人王维诗句“明月松间照，清泉石上流。竹喧归浣女，莲动下渔舟。”为我们勾勒出来一幅和谐秀美的山水画卷，反应出了王维对安静纯朴生活的喜爱和追求，以下选项不正确的是（　　）</w:t>
            </w:r>
          </w:p>
          <w:p w14:paraId="7B9D2B77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A．皎皎月光从松树的缝隙间洒下清光，但是月亮不是光源</w:t>
            </w:r>
            <w:r>
              <w:tab/>
            </w:r>
          </w:p>
          <w:p w14:paraId="57996705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B．泉水在山石上淙淙流淌，我们可以在溪水水面上看到月亮的倒影是因为光的反射</w:t>
            </w:r>
            <w:r>
              <w:tab/>
            </w:r>
          </w:p>
          <w:p w14:paraId="33120F26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C．浣纱女的欢声笑语是通过空气传播的</w:t>
            </w:r>
            <w:r>
              <w:tab/>
            </w:r>
          </w:p>
          <w:p w14:paraId="56DBE099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D．浣纱女在荷叶下划动渔舟，渔舟前行的力的施力物体是船桨</w:t>
            </w:r>
          </w:p>
          <w:p w14:paraId="4C442579">
            <w:pPr>
              <w:spacing w:line="360" w:lineRule="auto"/>
              <w:ind w:left="273" w:hanging="273" w:hangingChars="130"/>
            </w:pPr>
            <w:r>
              <w:rPr>
                <w:rFonts w:hint="eastAsia" w:ascii="微软雅黑" w:hAnsi="微软雅黑" w:eastAsia="微软雅黑" w:cs="微软雅黑"/>
                <w:color w:val="000000"/>
                <w:szCs w:val="21"/>
              </w:rPr>
              <w:t>【</w:t>
            </w:r>
            <w:r>
              <w:rPr>
                <w:rStyle w:val="12"/>
                <w:rFonts w:eastAsia="黑体"/>
                <w:szCs w:val="21"/>
              </w:rPr>
              <w:t>典例</w:t>
            </w:r>
            <w:r>
              <w:rPr>
                <w:rStyle w:val="12"/>
                <w:rFonts w:hint="eastAsia" w:eastAsia="黑体"/>
                <w:szCs w:val="21"/>
              </w:rPr>
              <w:t>15</w:t>
            </w:r>
            <w:r>
              <w:rPr>
                <w:rFonts w:hint="eastAsia" w:ascii="微软雅黑" w:hAnsi="微软雅黑" w:eastAsia="微软雅黑" w:cs="微软雅黑"/>
                <w:color w:val="000000"/>
                <w:szCs w:val="21"/>
              </w:rPr>
              <w:t>】</w:t>
            </w:r>
            <w:r>
              <w:rPr>
                <w:rFonts w:hint="eastAsia" w:eastAsia="新宋体"/>
                <w:szCs w:val="21"/>
              </w:rPr>
              <w:t xml:space="preserve">2022年10月31日15时37分，梦天实验舱搭载“长征五号B遥四”运载火箭在文昌航天发射场成功升空，11月1日4时27分，与天和核心舱成功交会对接，由梦天实验舱、问天实验舱、天和核心舱组成的中国空间站三舱主体结构就此组装完成（如图所示）。火箭升空时，通过向下喷射高速气流，获得向上的推力，说明力的作用是 </w:t>
            </w:r>
            <w:r>
              <w:rPr>
                <w:rFonts w:hint="eastAsia" w:eastAsia="新宋体"/>
                <w:szCs w:val="21"/>
                <w:u w:val="single"/>
              </w:rPr>
              <w:t>　 　</w:t>
            </w:r>
            <w:r>
              <w:rPr>
                <w:rFonts w:hint="eastAsia" w:eastAsia="新宋体"/>
                <w:szCs w:val="21"/>
              </w:rPr>
              <w:t xml:space="preserve">的；梦天实验舱与天和核心舱对接后，一起绕地球飞行，以天和核心舱为参照物，梦天实验舱是 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 xml:space="preserve">的；梦天实验舱从地球到达到太空后，它的质量 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>（选填“变大”“变小”或“不变”）。</w:t>
            </w:r>
          </w:p>
          <w:p w14:paraId="058CB911">
            <w:pPr>
              <w:spacing w:line="360" w:lineRule="auto"/>
              <w:ind w:left="273" w:leftChars="130"/>
              <w:rPr>
                <w:rFonts w:hint="eastAsia"/>
              </w:rPr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1610360" cy="838835"/>
                  <wp:effectExtent l="0" t="0" r="2540" b="12065"/>
                  <wp:docPr id="34" name="图片 28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图片 28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0360" cy="838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D342E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498B359F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错题整理</w:t>
            </w:r>
          </w:p>
        </w:tc>
      </w:tr>
      <w:tr w14:paraId="10A9DB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  <w:jc w:val="center"/>
        </w:trPr>
        <w:tc>
          <w:tcPr>
            <w:tcW w:w="10434" w:type="dxa"/>
            <w:vAlign w:val="center"/>
          </w:tcPr>
          <w:p w14:paraId="69C03ED2">
            <w:pPr>
              <w:spacing w:line="360" w:lineRule="auto"/>
              <w:rPr>
                <w:rFonts w:eastAsia="新宋体"/>
              </w:rPr>
            </w:pPr>
            <w:r>
              <w:rPr>
                <w:rFonts w:hint="eastAsia" w:eastAsia="新宋体"/>
                <w:b/>
                <w:szCs w:val="21"/>
              </w:rPr>
              <w:t>一、选择题。</w:t>
            </w:r>
          </w:p>
          <w:p w14:paraId="0F36FDE5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1．（2022秋•鼓楼区校级期末）下列力的作用效果属于改变物体形状的是（　　）</w:t>
            </w:r>
          </w:p>
          <w:p w14:paraId="4BB6FA7B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A．足球运动员将静止的足球踢飞</w:t>
            </w:r>
            <w:r>
              <w:tab/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 w:eastAsia="新宋体"/>
                <w:szCs w:val="21"/>
              </w:rPr>
              <w:t>B．体育中考中用力扔实心球</w:t>
            </w:r>
            <w:r>
              <w:tab/>
            </w:r>
          </w:p>
          <w:p w14:paraId="45B414AE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C．用力将气球捏扁</w:t>
            </w:r>
            <w:r>
              <w:tab/>
            </w:r>
            <w:r>
              <w:rPr>
                <w:rFonts w:hint="eastAsia"/>
              </w:rPr>
              <w:t xml:space="preserve">                 </w:t>
            </w:r>
            <w:r>
              <w:rPr>
                <w:rFonts w:hint="eastAsia" w:eastAsia="新宋体"/>
                <w:szCs w:val="21"/>
              </w:rPr>
              <w:t>D．关闭发动机后，汽车慢慢停下来</w:t>
            </w:r>
          </w:p>
          <w:p w14:paraId="288A2271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2．（2022秋•林州市校级期末）静止在水平地面上的篮球，会受到一个地面对它的向上的弹力，产生该弹力的原因是（　　）</w:t>
            </w:r>
          </w:p>
          <w:p w14:paraId="56580A9D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A．地面发生形变</w:t>
            </w:r>
            <w:r>
              <w:tab/>
            </w:r>
            <w:r>
              <w:rPr>
                <w:rFonts w:hint="eastAsia" w:eastAsia="新宋体"/>
                <w:szCs w:val="21"/>
              </w:rPr>
              <w:t>B．篮球发生形变</w:t>
            </w:r>
            <w:r>
              <w:tab/>
            </w:r>
          </w:p>
          <w:p w14:paraId="0A9C0068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C．篮球和地面的形变</w:t>
            </w:r>
            <w:r>
              <w:tab/>
            </w:r>
            <w:r>
              <w:rPr>
                <w:rFonts w:hint="eastAsia" w:eastAsia="新宋体"/>
                <w:szCs w:val="21"/>
              </w:rPr>
              <w:t>D．篮球与地面互斥</w:t>
            </w:r>
          </w:p>
          <w:p w14:paraId="1DC84151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3．（2022秋•福清市期末）如图所示的“圭表”是我国古代的天文学家发明的天文观测仪器，它由相互垂直的“圭”和“表”两部分组成。为了让“表”处于竖直位置，古代的天文学家用重垂线进行校正，这种做法主要利用了（　　）</w:t>
            </w:r>
          </w:p>
          <w:p w14:paraId="267E885C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1247775" cy="923925"/>
                  <wp:effectExtent l="0" t="0" r="9525" b="3175"/>
                  <wp:docPr id="16" name="图片 10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0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7775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F41F348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A．力可以改变物体的形状</w:t>
            </w:r>
            <w:r>
              <w:tab/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 w:eastAsia="新宋体"/>
                <w:szCs w:val="21"/>
              </w:rPr>
              <w:t>B．物体间力的作用是相互的</w:t>
            </w:r>
            <w:r>
              <w:tab/>
            </w:r>
          </w:p>
          <w:p w14:paraId="001F0466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C．重力的方向总是竖直向下</w:t>
            </w:r>
            <w:r>
              <w:tab/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 w:eastAsia="新宋体"/>
                <w:szCs w:val="21"/>
              </w:rPr>
              <w:t>D．重力的大小与质量成正比</w:t>
            </w:r>
          </w:p>
          <w:p w14:paraId="40F87E78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4．（2022秋•泗水县期末）如图所示的措施中，为了减小摩擦的是（　　）</w:t>
            </w: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5021580" cy="1267460"/>
                  <wp:effectExtent l="0" t="0" r="7620" b="2540"/>
                  <wp:docPr id="17" name="图片 11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1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1580" cy="1267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8188B07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A．甲图给机械安装滚动轴承</w:t>
            </w:r>
            <w:r>
              <w:tab/>
            </w:r>
          </w:p>
          <w:p w14:paraId="009A4DB5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B．乙图防滑手套内侧凹凸不平</w:t>
            </w:r>
            <w:r>
              <w:tab/>
            </w:r>
          </w:p>
          <w:p w14:paraId="3AA3DB24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C．丙图自行车把手的条纹</w:t>
            </w:r>
            <w:r>
              <w:tab/>
            </w:r>
          </w:p>
          <w:p w14:paraId="3B1ACB5F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D．丁图汽车轮胎上装有防滑链</w:t>
            </w:r>
          </w:p>
          <w:p w14:paraId="0DF8D1E8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5．（2022秋•集美区期末）篆刻是中国传统技艺的重要组成部分。如图所示，用篆刻刀在质地均匀的印章上刻字的过程中，下列说法正确的是（　　）</w:t>
            </w:r>
          </w:p>
          <w:p w14:paraId="1D997552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1286510" cy="1353185"/>
                  <wp:effectExtent l="0" t="0" r="8890" b="5715"/>
                  <wp:docPr id="15" name="图片 12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2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6510" cy="1353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3367B92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A．篆刻完成前后，印章的质量不变</w:t>
            </w:r>
            <w:r>
              <w:tab/>
            </w:r>
          </w:p>
          <w:p w14:paraId="7C2F4D07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B．篆刻完成前后，印章的密度不变</w:t>
            </w:r>
            <w:r>
              <w:tab/>
            </w:r>
          </w:p>
          <w:p w14:paraId="3DAB0033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C．篆刻刀刻掉的碎屑，碎屑的密度变小</w:t>
            </w:r>
            <w:r>
              <w:tab/>
            </w:r>
          </w:p>
          <w:p w14:paraId="64338BB4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D．篆刻刀刀柄表面粗糙，是为了减小摩擦力</w:t>
            </w:r>
          </w:p>
          <w:p w14:paraId="288356CD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6．（2022秋•郯城县校级期末）罗庄区第二届中小学生足球比赛在临沂第二十三中顺利闭幕。足球比赛不仅能让大家获得运动的快乐，还能在锻炼身体的同时，培养团队意识和拼搏精神。下列与踢球有关的说法正确的是（　　）</w:t>
            </w:r>
          </w:p>
          <w:p w14:paraId="51A5CB37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A．守门员接球时，手对球施加了力，球对手没有力的作用</w:t>
            </w:r>
            <w:r>
              <w:tab/>
            </w:r>
          </w:p>
          <w:p w14:paraId="6071E787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B．只要脚对球施加的力大小相同、作用点相同，其作用效果一定相同</w:t>
            </w:r>
            <w:r>
              <w:tab/>
            </w:r>
          </w:p>
          <w:p w14:paraId="0CCC0B20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C．踢出去的球在空中运动的过程中，受到重力和脚对球的作用力</w:t>
            </w:r>
            <w:r>
              <w:tab/>
            </w:r>
          </w:p>
          <w:p w14:paraId="0AD37F61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D．运动员头球攻门，使球的运动状态发生了改变</w:t>
            </w:r>
          </w:p>
          <w:p w14:paraId="6ECA5AEB">
            <w:pPr>
              <w:spacing w:line="360" w:lineRule="auto"/>
              <w:rPr>
                <w:rFonts w:eastAsia="新宋体"/>
              </w:rPr>
            </w:pPr>
            <w:r>
              <w:rPr>
                <w:rFonts w:hint="eastAsia" w:eastAsia="新宋体"/>
                <w:b/>
                <w:szCs w:val="21"/>
              </w:rPr>
              <w:t>二、填空题。</w:t>
            </w:r>
          </w:p>
          <w:p w14:paraId="640EC96D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 xml:space="preserve">7．（2022秋•集美区期末）（1）图甲中，物体的长度为 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>cm。</w:t>
            </w:r>
          </w:p>
          <w:p w14:paraId="265255B5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（2）图乙中，弹簧测力计的读数为 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>N。</w:t>
            </w:r>
          </w:p>
          <w:p w14:paraId="3FAEC4F0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2458720" cy="2000885"/>
                  <wp:effectExtent l="0" t="0" r="5080" b="5715"/>
                  <wp:docPr id="40" name="图片 2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图片 29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8720" cy="2000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EC61044">
            <w:pPr>
              <w:spacing w:line="360" w:lineRule="auto"/>
              <w:ind w:left="273" w:hanging="273" w:hangingChars="130"/>
              <w:rPr>
                <w:rFonts w:eastAsia="新宋体"/>
                <w:szCs w:val="21"/>
              </w:rPr>
            </w:pPr>
            <w:r>
              <w:rPr>
                <w:rFonts w:hint="eastAsia" w:eastAsia="新宋体"/>
                <w:szCs w:val="21"/>
              </w:rPr>
              <w:t xml:space="preserve">8．（2022春•赣榆区校级期中）小明在“探究弹性形变与外力的关系”时，如图甲所示，压塑料尺的力越大，塑料尺的弯曲程度越 </w:t>
            </w:r>
            <w:r>
              <w:rPr>
                <w:rFonts w:hint="eastAsia" w:eastAsia="新宋体"/>
                <w:szCs w:val="21"/>
                <w:u w:val="single"/>
              </w:rPr>
              <w:t>　 　</w:t>
            </w:r>
            <w:r>
              <w:rPr>
                <w:rFonts w:hint="eastAsia" w:eastAsia="新宋体"/>
                <w:szCs w:val="21"/>
              </w:rPr>
              <w:t xml:space="preserve">（选填“大”或“小”）；如图乙所示，拉弹簧用的力越大，弹簧伸长得越 </w:t>
            </w:r>
            <w:r>
              <w:rPr>
                <w:rFonts w:hint="eastAsia" w:eastAsia="新宋体"/>
                <w:szCs w:val="21"/>
                <w:u w:val="single"/>
              </w:rPr>
              <w:t xml:space="preserve">   　</w:t>
            </w:r>
            <w:r>
              <w:rPr>
                <w:rFonts w:hint="eastAsia" w:eastAsia="新宋体"/>
                <w:szCs w:val="21"/>
              </w:rPr>
              <w:t xml:space="preserve">（选填“长”或“短”）。由此可见，使物体发生弹性形变的外力越大，物体的 </w:t>
            </w:r>
            <w:r>
              <w:rPr>
                <w:rFonts w:hint="eastAsia" w:eastAsia="新宋体"/>
                <w:szCs w:val="21"/>
                <w:u w:val="single"/>
              </w:rPr>
              <w:t>　            　</w:t>
            </w:r>
            <w:r>
              <w:rPr>
                <w:rFonts w:hint="eastAsia" w:eastAsia="新宋体"/>
                <w:szCs w:val="21"/>
              </w:rPr>
              <w:t>就越大。</w:t>
            </w:r>
          </w:p>
          <w:p w14:paraId="7F6ADBD0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 xml:space="preserve">   </w:t>
            </w: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4135755" cy="1534160"/>
                  <wp:effectExtent l="0" t="0" r="4445" b="2540"/>
                  <wp:docPr id="41" name="图片 30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图片 30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5755" cy="1534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17FB5F8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 xml:space="preserve">9．（2022秋•罗庄区期末）建筑工人在砌房子时经常用水平仪来检查所砌的墙面是否水平，水平仪利用了重力的方向总是 </w:t>
            </w:r>
            <w:r>
              <w:rPr>
                <w:rFonts w:hint="eastAsia" w:eastAsia="新宋体"/>
                <w:szCs w:val="21"/>
                <w:u w:val="single"/>
              </w:rPr>
              <w:t>　       　</w:t>
            </w:r>
            <w:r>
              <w:rPr>
                <w:rFonts w:hint="eastAsia" w:eastAsia="新宋体"/>
                <w:szCs w:val="21"/>
              </w:rPr>
              <w:t xml:space="preserve">的原理。如图所示即为一种简易水平仪，图示情况说明墙面 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>边（选填“左”或“右”）偏低。</w:t>
            </w:r>
          </w:p>
          <w:p w14:paraId="5B74CB3A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1708150" cy="1130935"/>
                  <wp:effectExtent l="0" t="0" r="6350" b="12065"/>
                  <wp:docPr id="37" name="图片 31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图片 31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8150" cy="1130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A54BA2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 xml:space="preserve">10．（2022秋•盘龙区期末）骑自行车远足，因其节能、环保、时尚，深受同学们喜爱。周末晓雷同学在骑车郊游中，若通过某段水平直线路程时，他以速度v匀速骑行，则在这段路程中前50m和后100m运动的时间之比为 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 xml:space="preserve">。回家途中遇红灯时，用力刹车时是采用 </w:t>
            </w:r>
            <w:r>
              <w:rPr>
                <w:rFonts w:hint="eastAsia" w:eastAsia="新宋体"/>
                <w:szCs w:val="21"/>
                <w:u w:val="single"/>
              </w:rPr>
              <w:t>　       　</w:t>
            </w:r>
            <w:r>
              <w:rPr>
                <w:rFonts w:hint="eastAsia" w:eastAsia="新宋体"/>
                <w:szCs w:val="21"/>
              </w:rPr>
              <w:t>的方法来增大摩擦力。</w:t>
            </w:r>
          </w:p>
          <w:p w14:paraId="22535E58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 xml:space="preserve">11．（2022春•乌鲁木齐月考）小明用20N的力握住重为15N的瓶子悬空静止不动，此时手与瓶子间摩擦力的大小是 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 xml:space="preserve">N，方向 </w:t>
            </w:r>
            <w:r>
              <w:rPr>
                <w:rFonts w:hint="eastAsia" w:eastAsia="新宋体"/>
                <w:szCs w:val="21"/>
                <w:u w:val="single"/>
              </w:rPr>
              <w:t>　       　</w:t>
            </w:r>
            <w:r>
              <w:rPr>
                <w:rFonts w:hint="eastAsia" w:eastAsia="新宋体"/>
                <w:szCs w:val="21"/>
              </w:rPr>
              <w:t xml:space="preserve">，若此时将手的握力增大到30N，则手与瓶子间摩擦力的大小将 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 xml:space="preserve">（选填“变大”、“变小”或“不变”）；小明看到一个重800N的木箱静止在粗糙的水平地面上，则木箱受到的摩擦力是 </w:t>
            </w:r>
            <w:r>
              <w:rPr>
                <w:rFonts w:hint="eastAsia" w:eastAsia="新宋体"/>
                <w:szCs w:val="21"/>
                <w:u w:val="single"/>
              </w:rPr>
              <w:t>　 　</w:t>
            </w:r>
            <w:r>
              <w:rPr>
                <w:rFonts w:hint="eastAsia" w:eastAsia="新宋体"/>
                <w:szCs w:val="21"/>
              </w:rPr>
              <w:t xml:space="preserve">N；施加水平向右的200N的力时，恰好做匀速直线运动，木箱受到的摩擦力是 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 xml:space="preserve">N；当将推力增大到220N时，木箱受到的摩擦力是 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>N。</w:t>
            </w:r>
          </w:p>
          <w:p w14:paraId="73571D4C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 xml:space="preserve">12．（2022秋•市中区期末）2022年12月4日20时，神舟十四号载人飞船返回舱成功着陆，返回舱着陆的最后1米，反推发动机点火，向地面喷出向下的高速气流，以达到减小返回舱下降速度目的。这个过程说明物体间力的作用是 </w:t>
            </w:r>
            <w:r>
              <w:rPr>
                <w:rFonts w:hint="eastAsia" w:eastAsia="新宋体"/>
                <w:szCs w:val="21"/>
                <w:u w:val="single"/>
              </w:rPr>
              <w:t>　     　</w:t>
            </w:r>
            <w:r>
              <w:rPr>
                <w:rFonts w:hint="eastAsia" w:eastAsia="新宋体"/>
                <w:szCs w:val="21"/>
              </w:rPr>
              <w:t xml:space="preserve">的，同时说明力可以改变物体的 </w:t>
            </w:r>
            <w:r>
              <w:rPr>
                <w:rFonts w:hint="eastAsia" w:eastAsia="新宋体"/>
                <w:szCs w:val="21"/>
                <w:u w:val="single"/>
              </w:rPr>
              <w:t>　           　</w:t>
            </w:r>
            <w:r>
              <w:rPr>
                <w:rFonts w:hint="eastAsia" w:eastAsia="新宋体"/>
                <w:szCs w:val="21"/>
              </w:rPr>
              <w:t>。</w:t>
            </w:r>
          </w:p>
          <w:p w14:paraId="700BE9D0">
            <w:pPr>
              <w:spacing w:line="360" w:lineRule="auto"/>
              <w:rPr>
                <w:rFonts w:eastAsia="新宋体"/>
              </w:rPr>
            </w:pPr>
            <w:r>
              <w:rPr>
                <w:rFonts w:hint="eastAsia" w:eastAsia="新宋体"/>
                <w:b/>
                <w:szCs w:val="21"/>
              </w:rPr>
              <w:t>三、作图题。</w:t>
            </w:r>
          </w:p>
          <w:p w14:paraId="1415BE7C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13．（2022秋•集美区期末）如图所示，是自由式滑雪大跳台项目运动员在空中滑翔的示意图。请画出运动员所受重力的示意图（图中O点为重心）。</w:t>
            </w:r>
          </w:p>
          <w:p w14:paraId="21396082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1886585" cy="1057910"/>
                  <wp:effectExtent l="0" t="0" r="5715" b="8890"/>
                  <wp:docPr id="47" name="图片 41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图片 41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6585" cy="1057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1381D51">
            <w:pPr>
              <w:spacing w:line="360" w:lineRule="auto"/>
              <w:rPr>
                <w:rFonts w:eastAsia="新宋体"/>
              </w:rPr>
            </w:pPr>
            <w:r>
              <w:rPr>
                <w:rFonts w:hint="eastAsia" w:eastAsia="新宋体"/>
                <w:b/>
                <w:szCs w:val="21"/>
              </w:rPr>
              <w:t>四、实验探究题。</w:t>
            </w:r>
          </w:p>
          <w:p w14:paraId="50C967D8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14．（2022秋•杜尔伯特县期末）用木块、木板、毛巾、玻璃板、砝码、弹簧测力计等器材探究影响滑动摩擦力大小的因素。</w:t>
            </w:r>
          </w:p>
          <w:p w14:paraId="59A1A4E1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5098415" cy="890270"/>
                  <wp:effectExtent l="0" t="0" r="6985" b="11430"/>
                  <wp:docPr id="50" name="图片 4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图片 4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8415" cy="890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3F3CA8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（1）木块在水平面上被拉动时所受滑动摩擦力的大小等于 </w:t>
            </w:r>
            <w:r>
              <w:rPr>
                <w:rFonts w:hint="eastAsia" w:eastAsia="新宋体"/>
                <w:szCs w:val="21"/>
                <w:u w:val="single"/>
              </w:rPr>
              <w:t>　         　</w:t>
            </w:r>
            <w:r>
              <w:rPr>
                <w:rFonts w:hint="eastAsia" w:eastAsia="新宋体"/>
                <w:szCs w:val="21"/>
              </w:rPr>
              <w:t>的大小。</w:t>
            </w:r>
          </w:p>
          <w:p w14:paraId="7A06C89A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（2）实验过程如图所示（木块均做匀速直线运动），其中F</w:t>
            </w:r>
            <w:r>
              <w:rPr>
                <w:rFonts w:hint="eastAsia" w:eastAsia="新宋体"/>
                <w:sz w:val="24"/>
                <w:vertAlign w:val="subscript"/>
              </w:rPr>
              <w:t>5</w:t>
            </w:r>
            <w:r>
              <w:rPr>
                <w:rFonts w:hint="eastAsia" w:eastAsia="新宋体"/>
                <w:szCs w:val="21"/>
              </w:rPr>
              <w:t>＜F</w:t>
            </w:r>
            <w:r>
              <w:rPr>
                <w:rFonts w:hint="eastAsia" w:eastAsia="新宋体"/>
                <w:sz w:val="24"/>
                <w:vertAlign w:val="subscript"/>
              </w:rPr>
              <w:t>1</w:t>
            </w:r>
            <w:r>
              <w:rPr>
                <w:rFonts w:hint="eastAsia" w:eastAsia="新宋体"/>
                <w:szCs w:val="21"/>
              </w:rPr>
              <w:t>＜F</w:t>
            </w:r>
            <w:r>
              <w:rPr>
                <w:rFonts w:hint="eastAsia" w:eastAsia="新宋体"/>
                <w:sz w:val="24"/>
                <w:vertAlign w:val="subscript"/>
              </w:rPr>
              <w:t>4</w:t>
            </w:r>
            <w:r>
              <w:rPr>
                <w:rFonts w:hint="eastAsia" w:eastAsia="新宋体"/>
                <w:szCs w:val="21"/>
              </w:rPr>
              <w:t>＜F</w:t>
            </w:r>
            <w:r>
              <w:rPr>
                <w:rFonts w:hint="eastAsia" w:eastAsia="新宋体"/>
                <w:sz w:val="24"/>
                <w:vertAlign w:val="subscript"/>
              </w:rPr>
              <w:t>2</w:t>
            </w:r>
            <w:r>
              <w:rPr>
                <w:rFonts w:hint="eastAsia" w:eastAsia="新宋体"/>
                <w:szCs w:val="21"/>
              </w:rPr>
              <w:t>＜F</w:t>
            </w:r>
            <w:r>
              <w:rPr>
                <w:rFonts w:hint="eastAsia" w:eastAsia="新宋体"/>
                <w:sz w:val="24"/>
                <w:vertAlign w:val="subscript"/>
              </w:rPr>
              <w:t>3</w:t>
            </w:r>
            <w:r>
              <w:rPr>
                <w:rFonts w:hint="eastAsia" w:eastAsia="新宋体"/>
                <w:szCs w:val="21"/>
              </w:rPr>
              <w:t>。</w:t>
            </w:r>
          </w:p>
          <w:p w14:paraId="714AB866">
            <w:pPr>
              <w:spacing w:line="360" w:lineRule="auto"/>
              <w:ind w:left="273" w:leftChars="130"/>
            </w:pPr>
            <w:r>
              <w:rPr>
                <w:rFonts w:hint="eastAsia" w:eastAsia="Calibri"/>
                <w:szCs w:val="21"/>
              </w:rPr>
              <w:t>①</w:t>
            </w:r>
            <w:r>
              <w:rPr>
                <w:rFonts w:hint="eastAsia" w:eastAsia="新宋体"/>
                <w:szCs w:val="21"/>
              </w:rPr>
              <w:t xml:space="preserve">相比甲实验，乙、丙实验中木块上增加砝码是为了增大 </w:t>
            </w:r>
            <w:r>
              <w:rPr>
                <w:rFonts w:hint="eastAsia" w:eastAsia="新宋体"/>
                <w:szCs w:val="21"/>
                <w:u w:val="single"/>
              </w:rPr>
              <w:t>　        　</w:t>
            </w:r>
            <w:r>
              <w:rPr>
                <w:rFonts w:hint="eastAsia" w:eastAsia="新宋体"/>
                <w:szCs w:val="21"/>
              </w:rPr>
              <w:t xml:space="preserve">的压力（选填“砝码对木块”“木块对木板”或“木板对桌面”）。对比甲、乙、丙三次实验可知：在接触面粗糙程度一定时，压力越大，滑动摩擦力 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>。</w:t>
            </w:r>
          </w:p>
          <w:p w14:paraId="5A911604">
            <w:pPr>
              <w:spacing w:line="360" w:lineRule="auto"/>
              <w:ind w:left="273" w:leftChars="130"/>
            </w:pPr>
            <w:r>
              <w:rPr>
                <w:rFonts w:hint="eastAsia" w:eastAsia="Calibri"/>
                <w:szCs w:val="21"/>
              </w:rPr>
              <w:t>②</w:t>
            </w:r>
            <w:r>
              <w:rPr>
                <w:rFonts w:hint="eastAsia" w:eastAsia="新宋体"/>
                <w:szCs w:val="21"/>
              </w:rPr>
              <w:t>对比甲、丁、戊三次实验可知：压力相同时，</w:t>
            </w:r>
            <w:r>
              <w:rPr>
                <w:rFonts w:hint="eastAsia" w:eastAsia="新宋体"/>
                <w:szCs w:val="21"/>
                <w:u w:val="single"/>
              </w:rPr>
              <w:t>　           　</w:t>
            </w:r>
            <w:r>
              <w:rPr>
                <w:rFonts w:hint="eastAsia" w:eastAsia="新宋体"/>
                <w:szCs w:val="21"/>
              </w:rPr>
              <w:t>，滑动摩擦力越大。</w:t>
            </w:r>
          </w:p>
          <w:p w14:paraId="0B068620">
            <w:pPr>
              <w:spacing w:line="360" w:lineRule="auto"/>
              <w:ind w:left="273" w:leftChars="130"/>
              <w:rPr>
                <w:rFonts w:eastAsia="新宋体"/>
                <w:szCs w:val="21"/>
                <w:u w:val="single"/>
              </w:rPr>
            </w:pPr>
            <w:r>
              <w:rPr>
                <w:rFonts w:hint="eastAsia" w:eastAsia="新宋体"/>
                <w:szCs w:val="21"/>
              </w:rPr>
              <w:t xml:space="preserve">（3）要探究滑动摩擦力大小跟物体运动速度是否有关，需要保持 </w:t>
            </w:r>
            <w:r>
              <w:rPr>
                <w:rFonts w:hint="eastAsia" w:eastAsia="新宋体"/>
                <w:szCs w:val="21"/>
                <w:u w:val="single"/>
              </w:rPr>
              <w:t>　       　</w:t>
            </w:r>
            <w:r>
              <w:rPr>
                <w:rFonts w:hint="eastAsia" w:eastAsia="新宋体"/>
                <w:szCs w:val="21"/>
              </w:rPr>
              <w:t xml:space="preserve">和 </w:t>
            </w:r>
            <w:r>
              <w:rPr>
                <w:rFonts w:hint="eastAsia" w:eastAsia="新宋体"/>
                <w:szCs w:val="21"/>
                <w:u w:val="single"/>
              </w:rPr>
              <w:t xml:space="preserve">　 </w:t>
            </w:r>
          </w:p>
          <w:p w14:paraId="145437F8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  <w:u w:val="single"/>
              </w:rPr>
              <w:t xml:space="preserve">　                       </w:t>
            </w:r>
            <w:r>
              <w:rPr>
                <w:rFonts w:hint="eastAsia" w:eastAsia="新宋体"/>
                <w:szCs w:val="21"/>
              </w:rPr>
              <w:t xml:space="preserve">不变，只改变 </w:t>
            </w:r>
            <w:r>
              <w:rPr>
                <w:rFonts w:hint="eastAsia" w:eastAsia="新宋体"/>
                <w:szCs w:val="21"/>
                <w:u w:val="single"/>
              </w:rPr>
              <w:t>　              　</w:t>
            </w:r>
            <w:r>
              <w:rPr>
                <w:rFonts w:hint="eastAsia" w:eastAsia="新宋体"/>
                <w:szCs w:val="21"/>
              </w:rPr>
              <w:t>。</w:t>
            </w:r>
          </w:p>
          <w:p w14:paraId="7DF3DD5D">
            <w:pPr>
              <w:spacing w:line="360" w:lineRule="auto"/>
              <w:rPr>
                <w:rFonts w:eastAsia="新宋体"/>
              </w:rPr>
            </w:pPr>
            <w:r>
              <w:rPr>
                <w:rFonts w:hint="eastAsia" w:eastAsia="新宋体"/>
                <w:b/>
                <w:szCs w:val="21"/>
              </w:rPr>
              <w:t>五、解答题。</w:t>
            </w:r>
          </w:p>
          <w:p w14:paraId="0F802270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15．（2022秋•南阳期末）寒假假期里，小聪一家人去郑州探亲。一家人先驾驶小汽车到商丘站，然后乘坐高铁去郑州。小汽车行驶途中小聪观察到路旁的交通标志牌如图所示，并通过观察手表得知此时的时间为12：30。从宁波到太原南的G3137次高铁列车部分时刻表如表所示。</w:t>
            </w:r>
          </w:p>
          <w:tbl>
            <w:tblPr>
              <w:tblStyle w:val="7"/>
              <w:tblW w:w="0" w:type="auto"/>
              <w:tblInd w:w="280" w:type="dxa"/>
              <w:tblBorders>
                <w:top w:val="single" w:color="000000" w:sz="0" w:space="0"/>
                <w:left w:val="single" w:color="000000" w:sz="0" w:space="0"/>
                <w:bottom w:val="single" w:color="000000" w:sz="0" w:space="0"/>
                <w:right w:val="single" w:color="000000" w:sz="0" w:space="0"/>
                <w:insideH w:val="single" w:color="000000" w:sz="0" w:space="0"/>
                <w:insideV w:val="single" w:color="000000" w:sz="0" w:space="0"/>
              </w:tblBorders>
              <w:tblLayout w:type="fixed"/>
              <w:tblCellMar>
                <w:top w:w="30" w:type="dxa"/>
                <w:left w:w="30" w:type="dxa"/>
                <w:bottom w:w="30" w:type="dxa"/>
                <w:right w:w="30" w:type="dxa"/>
              </w:tblCellMar>
            </w:tblPr>
            <w:tblGrid>
              <w:gridCol w:w="1935"/>
              <w:gridCol w:w="1950"/>
              <w:gridCol w:w="1935"/>
              <w:gridCol w:w="1635"/>
            </w:tblGrid>
            <w:tr w14:paraId="46E866FF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c>
                <w:tcPr>
                  <w:tcW w:w="1935" w:type="dxa"/>
                </w:tcPr>
                <w:p w14:paraId="41B5DAA9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站名</w:t>
                  </w:r>
                </w:p>
              </w:tc>
              <w:tc>
                <w:tcPr>
                  <w:tcW w:w="1950" w:type="dxa"/>
                </w:tcPr>
                <w:p w14:paraId="7892532B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到达时间</w:t>
                  </w:r>
                </w:p>
              </w:tc>
              <w:tc>
                <w:tcPr>
                  <w:tcW w:w="1935" w:type="dxa"/>
                </w:tcPr>
                <w:p w14:paraId="208D874B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开车时间</w:t>
                  </w:r>
                </w:p>
              </w:tc>
              <w:tc>
                <w:tcPr>
                  <w:tcW w:w="1635" w:type="dxa"/>
                </w:tcPr>
                <w:p w14:paraId="708C06A9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里程/km</w:t>
                  </w:r>
                </w:p>
              </w:tc>
            </w:tr>
            <w:tr w14:paraId="4AFA63BC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c>
                <w:tcPr>
                  <w:tcW w:w="1935" w:type="dxa"/>
                </w:tcPr>
                <w:p w14:paraId="5CC42A2A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宁波</w:t>
                  </w:r>
                </w:p>
              </w:tc>
              <w:tc>
                <w:tcPr>
                  <w:tcW w:w="1950" w:type="dxa"/>
                </w:tcPr>
                <w:p w14:paraId="6C926BD1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始发站</w:t>
                  </w:r>
                </w:p>
              </w:tc>
              <w:tc>
                <w:tcPr>
                  <w:tcW w:w="1935" w:type="dxa"/>
                </w:tcPr>
                <w:p w14:paraId="483F139B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07：22</w:t>
                  </w:r>
                </w:p>
              </w:tc>
              <w:tc>
                <w:tcPr>
                  <w:tcW w:w="1635" w:type="dxa"/>
                </w:tcPr>
                <w:p w14:paraId="36E003B1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0</w:t>
                  </w:r>
                </w:p>
              </w:tc>
            </w:tr>
            <w:tr w14:paraId="192F78DD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c>
                <w:tcPr>
                  <w:tcW w:w="1935" w:type="dxa"/>
                </w:tcPr>
                <w:p w14:paraId="02D0F340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商丘</w:t>
                  </w:r>
                </w:p>
              </w:tc>
              <w:tc>
                <w:tcPr>
                  <w:tcW w:w="1950" w:type="dxa"/>
                </w:tcPr>
                <w:p w14:paraId="25108A76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13：05</w:t>
                  </w:r>
                </w:p>
              </w:tc>
              <w:tc>
                <w:tcPr>
                  <w:tcW w:w="1935" w:type="dxa"/>
                </w:tcPr>
                <w:p w14:paraId="069C8ACB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13：12</w:t>
                  </w:r>
                </w:p>
              </w:tc>
              <w:tc>
                <w:tcPr>
                  <w:tcW w:w="1635" w:type="dxa"/>
                </w:tcPr>
                <w:p w14:paraId="3E854186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973</w:t>
                  </w:r>
                </w:p>
              </w:tc>
            </w:tr>
            <w:tr w14:paraId="46C4B794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c>
                <w:tcPr>
                  <w:tcW w:w="1935" w:type="dxa"/>
                </w:tcPr>
                <w:p w14:paraId="4D3C7F31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郑州</w:t>
                  </w:r>
                </w:p>
              </w:tc>
              <w:tc>
                <w:tcPr>
                  <w:tcW w:w="1950" w:type="dxa"/>
                </w:tcPr>
                <w:p w14:paraId="24E84A87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14：36</w:t>
                  </w:r>
                </w:p>
              </w:tc>
              <w:tc>
                <w:tcPr>
                  <w:tcW w:w="1935" w:type="dxa"/>
                </w:tcPr>
                <w:p w14:paraId="7E7FDAB5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14：46</w:t>
                  </w:r>
                </w:p>
              </w:tc>
              <w:tc>
                <w:tcPr>
                  <w:tcW w:w="1635" w:type="dxa"/>
                </w:tcPr>
                <w:p w14:paraId="09F63E67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1184</w:t>
                  </w:r>
                </w:p>
              </w:tc>
            </w:tr>
            <w:tr w14:paraId="2C65C223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c>
                <w:tcPr>
                  <w:tcW w:w="1935" w:type="dxa"/>
                </w:tcPr>
                <w:p w14:paraId="03C39185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太原南</w:t>
                  </w:r>
                </w:p>
              </w:tc>
              <w:tc>
                <w:tcPr>
                  <w:tcW w:w="1950" w:type="dxa"/>
                </w:tcPr>
                <w:p w14:paraId="00B24C40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17：56</w:t>
                  </w:r>
                </w:p>
              </w:tc>
              <w:tc>
                <w:tcPr>
                  <w:tcW w:w="1935" w:type="dxa"/>
                </w:tcPr>
                <w:p w14:paraId="5323D7D0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终点站</w:t>
                  </w:r>
                </w:p>
              </w:tc>
              <w:tc>
                <w:tcPr>
                  <w:tcW w:w="1635" w:type="dxa"/>
                </w:tcPr>
                <w:p w14:paraId="211B38FB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1620</w:t>
                  </w:r>
                </w:p>
              </w:tc>
            </w:tr>
          </w:tbl>
          <w:p w14:paraId="56D58118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（1）小聪携带的礼物从商丘抵达郑州后其质量 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 xml:space="preserve">（选填“变大”、“变小”或“不变”）。以坐在行驶的小汽车上的小聪为参照物，交通标志牌是 </w:t>
            </w:r>
            <w:r>
              <w:rPr>
                <w:rFonts w:hint="eastAsia" w:eastAsia="新宋体"/>
                <w:szCs w:val="21"/>
                <w:u w:val="single"/>
              </w:rPr>
              <w:t>　 　</w:t>
            </w:r>
            <w:r>
              <w:rPr>
                <w:rFonts w:hint="eastAsia" w:eastAsia="新宋体"/>
                <w:szCs w:val="21"/>
              </w:rPr>
              <w:t xml:space="preserve">（选填“运动”或“静止”）的。小汽车轮胎表面的花纹是为了 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>（选填“增大”或“减小”）摩擦。</w:t>
            </w:r>
          </w:p>
          <w:p w14:paraId="57C66164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（2）在遵守交通规则的前提下，通过计算说明小聪一家人能否赶上G3137次列车。G3137次列车从商丘站到郑州站的平均速度是多少？（结果保留整数）</w:t>
            </w:r>
          </w:p>
          <w:p w14:paraId="709313D7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（3）若G3137次列车向着山崖以40m/s的速度匀速直线行驶，在距离山崖一定距离的地方鸣笛，经过3s后司机听到了回声。则听到回声时列车距山崖的距离是多少？（声音在空气中的传播速度为340m/s）</w:t>
            </w:r>
          </w:p>
          <w:p w14:paraId="71FA8E3F">
            <w:pPr>
              <w:spacing w:line="360" w:lineRule="auto"/>
              <w:ind w:left="273" w:leftChars="130"/>
              <w:rPr>
                <w:rFonts w:hint="eastAsia"/>
              </w:rPr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1667510" cy="886460"/>
                  <wp:effectExtent l="0" t="0" r="8890" b="2540"/>
                  <wp:docPr id="52" name="图片 45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图片 45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7510" cy="886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C928E8">
      <w:pPr>
        <w:tabs>
          <w:tab w:val="left" w:pos="3402"/>
        </w:tabs>
        <w:jc w:val="left"/>
      </w:pPr>
      <w:r>
        <w:rPr>
          <w:rFonts w:hint="eastAsia"/>
        </w:rPr>
        <w:tab/>
      </w:r>
    </w:p>
    <w:sectPr>
      <w:headerReference r:id="rId3" w:type="default"/>
      <w:footerReference r:id="rId4" w:type="default"/>
      <w:pgSz w:w="11906" w:h="16838"/>
      <w:pgMar w:top="1440" w:right="1134" w:bottom="1440" w:left="1134" w:header="850" w:footer="1134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D36192">
    <w:pPr>
      <w:pBdr>
        <w:top w:val="single" w:color="auto" w:sz="8" w:space="4"/>
      </w:pBdr>
      <w:jc w:val="center"/>
    </w:pPr>
  </w:p>
  <w:p w14:paraId="3E530524">
    <w:pPr>
      <w:pBdr>
        <w:top w:val="single" w:color="auto" w:sz="8" w:space="4"/>
      </w:pBdr>
      <w:jc w:val="center"/>
    </w:pPr>
    <w:r>
      <w:fldChar w:fldCharType="begin"/>
    </w:r>
    <w:r>
      <w:instrText xml:space="preserve">PAGE 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总页数</w:instrText>
    </w:r>
    <w:r>
      <w:fldChar w:fldCharType="separate"/>
    </w:r>
    <w:r>
      <w:t>总页数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B61578">
    <w:pPr>
      <w:jc w:val="left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72510D34">
                          <w:pPr>
                            <w:pStyle w:val="5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2A748033">
                          <w:pPr>
                            <w:pStyle w:val="5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266E531">
                          <w:pPr>
                            <w:pStyle w:val="5"/>
                          </w:pPr>
                        </w:p>
                        <w:p w14:paraId="50735946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04.8pt;margin-top:-2.1pt;height:30.75pt;width:176.25pt;z-index:251659264;mso-width-relative:page;mso-height-relative:page;" fillcolor="#FFFFFF" filled="t" stroked="f" coordsize="21600,21600" o:gfxdata="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53dAi2AAAAAkBAAAPAAAAAAAAAAEAIAAAACIAAABkcnMvZG93bnJldi54&#10;bWxQSwECFAAUAAAACACHTuJAOnJrW8EBAAB3AwAADgAAAAAAAAABACAAAAAnAQAAZHJzL2Uyb0Rv&#10;Yy54bWxQSwUGAAAAAAYABgBZAQAAWgUAAAAA&#10;">
              <v:fill on="t" focussize="0,0"/>
              <v:stroke on="f"/>
              <v:imagedata o:title=""/>
              <o:lock v:ext="edit" aspectratio="f"/>
              <v:textbox>
                <w:txbxContent>
                  <w:p w14:paraId="72510D34">
                    <w:pPr>
                      <w:pStyle w:val="5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2A748033">
                    <w:pPr>
                      <w:pStyle w:val="5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266E531">
                    <w:pPr>
                      <w:pStyle w:val="5"/>
                    </w:pPr>
                  </w:p>
                  <w:p w14:paraId="50735946"/>
                </w:txbxContent>
              </v:textbox>
            </v:shape>
          </w:pict>
        </mc:Fallback>
      </mc:AlternateContent>
    </w:r>
    <w:r>
      <w:drawing>
        <wp:inline distT="0" distB="0" distL="114300" distR="114300">
          <wp:extent cx="1205230" cy="393700"/>
          <wp:effectExtent l="0" t="0" r="13970" b="6350"/>
          <wp:docPr id="1" name="图片 1" descr="cbe3eb76672406fabbe30586b58813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cbe3eb76672406fabbe30586b58813d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05230" cy="393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displayBackgroundShape w:val="1"/>
  <w:embedSystemFonts/>
  <w:bordersDoNotSurroundHeader w:val="1"/>
  <w:bordersDoNotSurroundFooter w:val="1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hjZjJhZDFiOWU4MTI2MDQ2MGE5ZDg1MmEwM2NmMzcifQ=="/>
  </w:docVars>
  <w:rsids>
    <w:rsidRoot w:val="00A1776D"/>
    <w:rsid w:val="00041EB7"/>
    <w:rsid w:val="00457146"/>
    <w:rsid w:val="005C60F2"/>
    <w:rsid w:val="005F2B0D"/>
    <w:rsid w:val="006B35EE"/>
    <w:rsid w:val="006D05FF"/>
    <w:rsid w:val="006D0B99"/>
    <w:rsid w:val="007A08BE"/>
    <w:rsid w:val="007F2C02"/>
    <w:rsid w:val="008F363A"/>
    <w:rsid w:val="00933C5E"/>
    <w:rsid w:val="00937990"/>
    <w:rsid w:val="009955C8"/>
    <w:rsid w:val="00A1776D"/>
    <w:rsid w:val="00B53C22"/>
    <w:rsid w:val="00B9668D"/>
    <w:rsid w:val="00EB1D1A"/>
    <w:rsid w:val="00EC51A9"/>
    <w:rsid w:val="00F55DCD"/>
    <w:rsid w:val="0A99114F"/>
    <w:rsid w:val="1C0E6C38"/>
    <w:rsid w:val="25F435AC"/>
    <w:rsid w:val="27802437"/>
    <w:rsid w:val="27C30F71"/>
    <w:rsid w:val="48CA7928"/>
    <w:rsid w:val="4A9C31C7"/>
    <w:rsid w:val="4B510F93"/>
    <w:rsid w:val="4F4E4E0F"/>
    <w:rsid w:val="4F5560E3"/>
    <w:rsid w:val="4FCA62BD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line="360" w:lineRule="auto"/>
      <w:jc w:val="center"/>
      <w:outlineLvl w:val="0"/>
    </w:pPr>
    <w:rPr>
      <w:rFonts w:eastAsia="微软雅黑"/>
      <w:b/>
      <w:bCs/>
      <w:color w:val="76923C"/>
      <w:kern w:val="44"/>
      <w:sz w:val="30"/>
      <w:szCs w:val="44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link w:val="11"/>
    <w:qFormat/>
    <w:uiPriority w:val="0"/>
    <w:rPr>
      <w:rFonts w:ascii="宋体" w:hAnsi="Courier New" w:cs="Courier New"/>
      <w:szCs w:val="21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8">
    <w:name w:val="Table Grid"/>
    <w:basedOn w:val="7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0">
    <w:name w:val="page number"/>
    <w:basedOn w:val="9"/>
    <w:qFormat/>
    <w:uiPriority w:val="0"/>
  </w:style>
  <w:style w:type="character" w:customStyle="1" w:styleId="11">
    <w:name w:val="纯文本 字符"/>
    <w:basedOn w:val="9"/>
    <w:link w:val="3"/>
    <w:qFormat/>
    <w:uiPriority w:val="0"/>
    <w:rPr>
      <w:rFonts w:ascii="宋体" w:hAnsi="Courier New" w:cs="Courier New"/>
      <w:kern w:val="2"/>
      <w:sz w:val="21"/>
      <w:szCs w:val="21"/>
    </w:rPr>
  </w:style>
  <w:style w:type="character" w:customStyle="1" w:styleId="12">
    <w:name w:val="apple-style-span"/>
    <w:autoRedefine/>
    <w:qFormat/>
    <w:uiPriority w:val="0"/>
    <w:rPr>
      <w:rFonts w:hint="default" w:ascii="Times New Roman" w:hAnsi="Times New Roman" w:cs="Times New Roman"/>
    </w:rPr>
  </w:style>
  <w:style w:type="paragraph" w:customStyle="1" w:styleId="13">
    <w:name w:val="Normal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4" Type="http://schemas.openxmlformats.org/officeDocument/2006/relationships/fontTable" Target="fontTable.xml"/><Relationship Id="rId33" Type="http://schemas.openxmlformats.org/officeDocument/2006/relationships/customXml" Target="../customXml/item4.xml"/><Relationship Id="rId32" Type="http://schemas.openxmlformats.org/officeDocument/2006/relationships/customXml" Target="../customXml/item3.xml"/><Relationship Id="rId31" Type="http://schemas.openxmlformats.org/officeDocument/2006/relationships/customXml" Target="../customXml/item2.xml"/><Relationship Id="rId30" Type="http://schemas.openxmlformats.org/officeDocument/2006/relationships/customXml" Target="../customXml/item1.xml"/><Relationship Id="rId3" Type="http://schemas.openxmlformats.org/officeDocument/2006/relationships/header" Target="head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3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4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181F980-E306-4B9F-B25D-C6C912A0351B}">
  <ds:schemaRefs/>
</ds:datastoreItem>
</file>

<file path=customXml/itemProps3.xml><?xml version="1.0" encoding="utf-8"?>
<ds:datastoreItem xmlns:ds="http://schemas.openxmlformats.org/officeDocument/2006/customXml" ds:itemID="{AC6C31FC-A72E-498C-A181-B9644A354C3B}">
  <ds:schemaRefs/>
</ds:datastoreItem>
</file>

<file path=customXml/itemProps4.xml><?xml version="1.0" encoding="utf-8"?>
<ds:datastoreItem xmlns:ds="http://schemas.openxmlformats.org/officeDocument/2006/customXml" ds:itemID="{88356D5A-4319-4546-AE63-84BA402A502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4531</Words>
  <Characters>4804</Characters>
  <Lines>44</Lines>
  <Paragraphs>12</Paragraphs>
  <TotalTime>0</TotalTime>
  <ScaleCrop>false</ScaleCrop>
  <LinksUpToDate>false</LinksUpToDate>
  <CharactersWithSpaces>5336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2014-11-01T20:08:00Z</dcterms:created>
  <dc:creator>Administrator</dc:creator>
  <cp:lastModifiedBy>我想要两颗西柚</cp:lastModifiedBy>
  <cp:lastPrinted>2021-08-26T17:12:00Z</cp:lastPrinted>
  <dcterms:modified xsi:type="dcterms:W3CDTF">2026-03-20T08:51:22Z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3B714470B164478CA98B80433296DF1E_13</vt:lpwstr>
  </property>
  <property fmtid="{D5CDD505-2E9C-101B-9397-08002B2CF9AE}" pid="4" name="KSOTemplateDocerSaveRecord">
    <vt:lpwstr>eyJoZGlkIjoiYWQ3NTI4MjA3ZjJlNGJiYTU4YzQ1MWFkMTRkZGQzYjgiLCJ1c2VySWQiOiIyNTQ4OTE4MDUifQ==</vt:lpwstr>
  </property>
</Properties>
</file>