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.5</w:t>
            </w:r>
            <w:bookmarkStart w:id="8" w:name="_GoBack"/>
            <w:bookmarkEnd w:id="8"/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.10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68DBE74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6F6456"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0A09D92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44A76E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压强计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7E1FFAD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容器底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侧壁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增大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密度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5FB1BBB1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2540" b="254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1741ECA9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某位置到液面的高度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7A246CF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无关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917FF84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1393F5B1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0A77A384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1888AA05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40589BDA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635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  <w:p w14:paraId="66EF66A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7C886B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6B150C5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4AA00E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3D902C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37CE65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1697C0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491453A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5ABE1A7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D81515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D6AEAFE">
            <w:pPr>
              <w:pStyle w:val="3"/>
              <w:rPr>
                <w:rFonts w:hint="default" w:ascii="Times New Roman" w:hAnsi="Times New Roman" w:cs="Times New Roman" w:eastAsiaTheme="majorEastAsia"/>
                <w:b/>
                <w:bCs/>
                <w:sz w:val="24"/>
                <w:szCs w:val="28"/>
                <w:lang w:val="en-US" w:eastAsia="zh-CN"/>
              </w:rPr>
            </w:pPr>
            <w:bookmarkStart w:id="1" w:name="_Toc200032099"/>
            <w:bookmarkStart w:id="2" w:name="_Toc492"/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</w:rPr>
              <w:t>一、</w:t>
            </w:r>
            <w:bookmarkEnd w:id="1"/>
            <w:r>
              <w:rPr>
                <w:rFonts w:hint="eastAsia" w:ascii="Times New Roman" w:hAnsi="Times New Roman" w:cs="Times New Roman"/>
                <w:b/>
                <w:bCs/>
                <w:sz w:val="24"/>
                <w:szCs w:val="28"/>
                <w:lang w:val="en-US" w:eastAsia="zh-CN"/>
              </w:rPr>
              <w:t>探究液体压强与哪些因素有关</w:t>
            </w:r>
            <w:bookmarkEnd w:id="2"/>
          </w:p>
          <w:p w14:paraId="2A8B51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1．实践小组用如图所示的装置，探究液体压强与哪些因素有关，并提出如下猜想：</w:t>
            </w:r>
          </w:p>
          <w:p w14:paraId="2799E2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猜想1：液体压强可能与深度有关。</w:t>
            </w:r>
          </w:p>
          <w:p w14:paraId="32A163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猜想2：液体压强可能与液体的密度有关。</w:t>
            </w:r>
          </w:p>
          <w:p w14:paraId="56785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86100" cy="1009650"/>
                  <wp:effectExtent l="0" t="0" r="0" b="6350"/>
                  <wp:docPr id="100003" name="图片 100003" descr="@@@a6ddf262-8988-4cc1-9969-eb9fff624d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6ddf262-8988-4cc1-9969-eb9fff624d6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297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(1)实验前，用手指轻压金属盒上的橡皮膜，如图甲所示，观察到U形管两侧液面发生变化，则压强计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（选填“漏气”或“不漏气”）。此时，压强计的U形管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（选填“属于”或“不属于”）连通器。</w:t>
            </w:r>
          </w:p>
          <w:p w14:paraId="27660D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(2)实验中，通过观察U形管两侧液面的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来显示液体内部压强的大小。</w:t>
            </w:r>
          </w:p>
          <w:p w14:paraId="3E31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(3)利用器材进行实验，比较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（选填“乙和丙”“乙和丁”或“丙和丁”）两图，可探究猜想2是否正确。</w:t>
            </w:r>
          </w:p>
          <w:p w14:paraId="63B15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(4)探究猜想1的过程中，为了使结论更具有普遍性，请写出一种做法：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4F94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2．如图所示，在“探究液体内部压强的特点”的实验中。</w:t>
            </w:r>
          </w:p>
          <w:p w14:paraId="4277C1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24425" cy="1295400"/>
                  <wp:effectExtent l="0" t="0" r="3175" b="0"/>
                  <wp:docPr id="100005" name="图片 100005" descr="@@@69928267-c147-4a0f-b867-f8e2699ac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9928267-c147-4a0f-b867-f8e2699ac7a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1C9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(1)将压强计探头放进盛水容器中，探头的橡皮膜受到水的压强会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（选填“内凹”或“外凸”）。</w:t>
            </w:r>
          </w:p>
          <w:p w14:paraId="097028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(2)如图甲、乙、丙所示，将压强计的探头放在水中的同一深度处，使橡皮膜朝向不同的方向，观察到U形管内液面高度差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（选填“不改变”或“改变”）；</w:t>
            </w:r>
          </w:p>
          <w:p w14:paraId="4A45D4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(3)若要探究液体压强与深度的关系，应根据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两个图的实验现象进行对比；</w:t>
            </w:r>
          </w:p>
          <w:p w14:paraId="607519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(4)为了探究液体压强与液体密度的关系，该同学用水和盐水，利用图戊所示的装置进行实验，若橡皮膜出现图示情况，说明隔板左侧的液体对橡皮膜压强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（选填“大于”“小于”或“等于”）隔板右侧的液体对橡皮膜压强，则隔板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（选填“左”或“右”）侧的液体是盐水。</w:t>
            </w:r>
          </w:p>
          <w:p w14:paraId="107B8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3．在“探究影响液体内部压强的因素”的实验中，小明进行了大胆猜想：</w:t>
            </w:r>
          </w:p>
          <w:p w14:paraId="45809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猜想1：液体内部的压强大小可能与方向有关；</w:t>
            </w:r>
          </w:p>
          <w:p w14:paraId="724E96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猜想2：液体内部的压强大小可能与液体深度有关；</w:t>
            </w:r>
          </w:p>
          <w:p w14:paraId="5700A4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猜想3：液体内部的压强大小可能与液体的密度有关。</w:t>
            </w:r>
          </w:p>
          <w:p w14:paraId="669A89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为验证以上猜想是否正确，小明进行了如图的实验，请回答下列问题：</w:t>
            </w:r>
          </w:p>
          <w:p w14:paraId="777B9F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72565"/>
                  <wp:effectExtent l="0" t="0" r="6985" b="635"/>
                  <wp:docPr id="100007" name="图片 100007" descr="@@@6479ec53-b336-4c48-a465-a1726f3c9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479ec53-b336-4c48-a465-a1726f3c9ac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7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9145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(1)实验前，小明观察到U形管两侧液面不在同一水平高度，应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；用手轻轻按压金属盒上的橡皮膜时，发现U形管中液面发生明显变化，说明该装置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89FA7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(2)实验中通过观察U形管压强计两侧液面的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来比较液体压强大小；</w:t>
            </w:r>
          </w:p>
          <w:p w14:paraId="7813BF2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(3)由甲、乙两组实验，可得出结论：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74EC6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(4)进行乙、丙两组实验，是为了探究液体内部压强大小与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的关系；</w:t>
            </w:r>
          </w:p>
          <w:p w14:paraId="4647A2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(5)比较乙、丁两组实验，能初步得出液体内部压强与液体密度有关的结论吗？为什么？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6D78B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(6)完成以上实验后，小明想到“液体内部的压强大小还可能与容器形状有关”，针对此猜想，请帮他设计实验方案进行探究：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3419A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4．如图是小李用压强计“探究液体压强与哪些因素有关”的实验装置。</w:t>
            </w:r>
          </w:p>
          <w:p w14:paraId="1F2571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85240"/>
                  <wp:effectExtent l="0" t="0" r="6985" b="10160"/>
                  <wp:docPr id="100009" name="图片 100009" descr="@@@2045b84f-57d0-4b8a-a8b7-888e7c548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045b84f-57d0-4b8a-a8b7-888e7c54823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468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(1)实验中，液体内部压强的大小通过观察U形管中液面的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来反映；实验所用探头的金属盒上的橡皮膜应选用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（选填“薄”或“厚”）一些的较好；</w:t>
            </w:r>
          </w:p>
          <w:p w14:paraId="5D5733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(2)在使用压强计前，发现U形管左右两侧的水面有一定的高度差，如图甲所示，其调节的方法是______（选填“A”或“B”），使U形管左右两侧的水面相平；</w:t>
            </w:r>
          </w:p>
          <w:p w14:paraId="73C7089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A．将右侧支管中高出的水倒出；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B．取下软管重新安装。</w:t>
            </w:r>
          </w:p>
          <w:p w14:paraId="6DCE5B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(3)比较图乙和图丙，可以得到结论：液体密度相同时，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，液体产生的压强越大；</w:t>
            </w:r>
          </w:p>
          <w:p w14:paraId="3B69D2F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(4)在图乙中，固定探头的橡皮膜在水中的深度不变，使橡皮膜处于向上、向下、向左、向右等方位时，U形管中液面高度差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（选填“不变”或“改变”）；</w:t>
            </w:r>
          </w:p>
          <w:p w14:paraId="01F158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(5)若保持丙图中探头的位置不变，将一杯浓盐水倒入烧杯中搅匀后，发现U形管两侧液面高度差变大。小李由此得出结论：在同一深度，液体的密度越大，其内部的压强越大，你认为他的结论是否可靠？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A498B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(6)如图戊是小福自制的一个简易压强计，将该压强计浸入水中，橡皮膜会向内凹；增加压强计在水中的深度，细玻璃管中的液柱会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（选填“上升”或“下降”）。</w:t>
            </w:r>
          </w:p>
          <w:p w14:paraId="7467145D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3" w:name="_Toc19117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二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液体压强的特点及应用</w:t>
            </w:r>
            <w:bookmarkEnd w:id="3"/>
          </w:p>
          <w:p w14:paraId="7A77A8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5．汽车无论是不慎驶入水中还是遇雨被淹，乘客都应立刻开门逃生，防止水变深导致车门难以推开，原因是：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。如图所示，汽车不慎被淹，在车门下距水面0.3m深的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Pa。（</w:t>
            </w:r>
            <w:r>
              <w:object>
                <v:shape id="_x0000_i1025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35286A2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1143000"/>
                  <wp:effectExtent l="0" t="0" r="0" b="0"/>
                  <wp:docPr id="100011" name="图片 100011" descr="@@@2c2e7b69f24f413e8b28c08a28f36c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c2e7b69f24f413e8b28c08a28f36ce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B8C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6．如图所示，拦河坝修建时都是下宽上窄的形状，主要考虑到水对坝体侧面会产生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，并且随深度的增加而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4F3E5D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790575"/>
                  <wp:effectExtent l="0" t="0" r="6350" b="9525"/>
                  <wp:docPr id="100013" name="图片 100013" descr="@@@d34fb1f3-5f79-4db4-849d-f918d567c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34fb1f3-5f79-4db4-849d-f918d567cb3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682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7．如图所示，注满水的无盖可乐瓶的侧壁开了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两个小孔，根据水流情况可得出液体压强随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增加而增大；随着水不断喷出，可乐瓶底部受到的水的压强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（选填“变大”“变小”或“不变”）。</w:t>
            </w:r>
          </w:p>
          <w:p w14:paraId="1D29CF0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000125"/>
                  <wp:effectExtent l="0" t="0" r="9525" b="3175"/>
                  <wp:docPr id="100015" name="图片 100015" descr="@@@e1c586b7-1d53-4f33-98a3-ddaf74c657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1c586b7-1d53-4f33-98a3-ddaf74c657f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9C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8．桌面上的烧杯盛有半杯浓盐水，如果再向烧杯内加水，则溶液对烧杯底部的压强将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，盐水的密度将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，加水前后，深度都为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的某处受到的液体压强将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（选填“变小”、“变大”或“不变”）。</w:t>
            </w:r>
          </w:p>
          <w:p w14:paraId="6DB9D6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9．如图甲所示，在手上套上保鲜袋慢慢伸入水中，随着手进入水中深度的增加，塑料膜与手贴合得越来越紧密，此现象说明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；图乙所示是海浪上下波动的图形，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点某次海浪达到的最高点，则水底石头表面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点受到水的压强即将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（选填“减小”“不变”“增大”）。</w:t>
            </w:r>
          </w:p>
          <w:p w14:paraId="699F0D4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43175" cy="1247775"/>
                  <wp:effectExtent l="0" t="0" r="9525" b="9525"/>
                  <wp:docPr id="100017" name="图片 100017" descr="@@@dbf09cf9-13b8-4fb8-8d01-564b010a9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bf09cf9-13b8-4fb8-8d01-564b010a993b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D21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．小明是一名潜水爱好者，他在游泳池中训练时，以下说法正确的是（　　）</w:t>
            </w:r>
          </w:p>
          <w:p w14:paraId="5534062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85875"/>
                  <wp:effectExtent l="0" t="0" r="9525" b="9525"/>
                  <wp:docPr id="100039" name="图片 100039" descr="@@@dfbe7bf2-9012-4f02-9581-3b5e42a3bc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dfbe7bf2-9012-4f02-9581-3b5e42a3bcea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01CA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A．小明上浮过程中，所受水的压强不变</w:t>
            </w:r>
          </w:p>
          <w:p w14:paraId="285213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B．小明缓慢下潜的过程中，所受水的压强变小</w:t>
            </w:r>
          </w:p>
          <w:p w14:paraId="7FC2F5A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C．同一深度处，水对泳池四周墙壁的压强大小相同</w:t>
            </w:r>
          </w:p>
          <w:p w14:paraId="1EE3E26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D．将水池中的水逐渐放空的过程中，池底受到水的压力变大</w:t>
            </w:r>
          </w:p>
          <w:p w14:paraId="084223B3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4" w:name="_Toc6779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三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液体压强公式的简单应用</w:t>
            </w:r>
            <w:bookmarkEnd w:id="4"/>
          </w:p>
          <w:p w14:paraId="3B2A2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．潜水员在水下作业时，需要根据作业深度使用不同的潜水服及设备，如图所示。潜水员在海面下500m作业时需要穿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（选填“橡胶潜水服”或“抗压潜水服”），此时所受海水的压强为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Pa；潜水员在不同海域下潜时，海水的密度越大，在同一深度处受到海水的压强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（选填“越大”“越小”或“不变”）。（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冰</w:t>
            </w:r>
            <w:r>
              <w:rPr>
                <w:sz w:val="21"/>
              </w:rPr>
              <w:t>=1 .01×10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取10Nkg）</w:t>
            </w:r>
          </w:p>
          <w:p w14:paraId="7897192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724025"/>
                  <wp:effectExtent l="0" t="0" r="0" b="3175"/>
                  <wp:docPr id="100019" name="图片 100019" descr="@@@3958ba76-5dbc-4de4-9a7b-26d0b6edb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3958ba76-5dbc-4de4-9a7b-26d0b6edb94d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BF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．如图所示，在两端开口的玻璃管下端紧贴一轻质薄塑料片，将玻璃管下端浸入水面下0.5m深处，然后沿管壁慢慢注入酒精（密度</w:t>
            </w:r>
            <w:r>
              <w:object>
                <v:shape id="_x0000_i1026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5">
                  <o:LockedField>false</o:LockedField>
                </o:OLEObject>
              </w:object>
            </w:r>
            <w:r>
              <w:rPr>
                <w:sz w:val="21"/>
              </w:rPr>
              <w:t>），当管中的酒精液面与管外的水面相平时，塑料片受到酒精的压强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（选填“&lt;”“=”或“&gt;”）水的压强。向玻璃管中继续注入深度为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m的酒精，塑料片恰好脱落。</w:t>
            </w:r>
          </w:p>
          <w:p w14:paraId="7976B7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52550"/>
                  <wp:effectExtent l="0" t="0" r="0" b="6350"/>
                  <wp:docPr id="100021" name="图片 100021" descr="@@@8bdaa26c51c54fdfbda5a850be76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bdaa26c51c54fdfbda5a850be76111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3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点受到的液体压强为4000Pa，则该液体的密度为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27" o:spt="75" alt="eqId275bb2a73e9f9ae3f8074649c471a455" type="#_x0000_t75" style="height:16.25pt;width:32.55pt;" o:ole="t" filled="f" o:preferrelative="t" stroked="f" coordsize="21600,21600">
                  <v:path/>
                  <v:fill on="f" focussize="0,0"/>
                  <v:stroke on="f" joinstyle="miter"/>
                  <v:imagedata r:id="rId39" o:title="eqId275bb2a73e9f9ae3f8074649c471a45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点受到的液体压强为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B7FC30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990600"/>
                  <wp:effectExtent l="0" t="0" r="3175" b="0"/>
                  <wp:docPr id="100023" name="图片 100023" descr="@@@2c3cc65d0d57443fbdf7117e7460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c3cc65d0d57443fbdf7117e74601c0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B8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．如图所示，容器中盛有水，容器底受到的水的压强为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</w:t>
            </w:r>
            <w:r>
              <w:rPr>
                <w:sz w:val="21"/>
              </w:rPr>
              <w:t>Pa；若换装另一种密度为</w:t>
            </w:r>
            <w:r>
              <w:object>
                <v:shape id="_x0000_i1028" o:spt="75" alt="eqIdaf8a0d8ee87ef2bf28e534d6dbd03a79" type="#_x0000_t75" style="height:14.95pt;width:59.8pt;" o:ole="t" filled="f" o:preferrelative="t" stroked="f" coordsize="21600,21600">
                  <v:path/>
                  <v:fill on="f" focussize="0,0"/>
                  <v:stroke on="f" joinstyle="miter"/>
                  <v:imagedata r:id="rId42" o:title="eqIdaf8a0d8ee87ef2bf28e534d6dbd03a79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41">
                  <o:LockedField>false</o:LockedField>
                </o:OLEObject>
              </w:object>
            </w:r>
            <w:r>
              <w:rPr>
                <w:sz w:val="21"/>
              </w:rPr>
              <w:t>的液体，则此时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点受到的液体的压强大小为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29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43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59A069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181100"/>
                  <wp:effectExtent l="0" t="0" r="6350" b="0"/>
                  <wp:docPr id="100025" name="图片 100025" descr="@@@8001df93-b1a5-49c7-98c9-f2fbac50d4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001df93-b1a5-49c7-98c9-f2fbac50d49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906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．如图所示是某个拦河大坝的横截面示意图。则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点所受到的水的压强为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Pa（g取10 N/kg，</w:t>
            </w:r>
            <w:r>
              <w:rPr>
                <w:i/>
                <w:sz w:val="21"/>
              </w:rPr>
              <w:t>ρ</w:t>
            </w:r>
            <w:r>
              <w:rPr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  <w:p w14:paraId="437672C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914400"/>
                  <wp:effectExtent l="0" t="0" r="6350" b="0"/>
                  <wp:docPr id="100027" name="图片 100027" descr="@@@3ac26152-f64b-43dc-ba66-6ae6f8f433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c26152-f64b-43dc-ba66-6ae6f8f433f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467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．如图所示，容器中装有水，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点距容器底部的高度为10cm，则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Pa。（</w:t>
            </w:r>
            <w:r>
              <w:object>
                <v:shape id="_x0000_i1030" o:spt="75" alt="eqIdb1df56989324acc25fe386559a52dddf" type="#_x0000_t75" style="height:13.8pt;width:51.9pt;" o:ole="t" filled="f" o:preferrelative="t" stroked="f" coordsize="21600,21600">
                  <v:path/>
                  <v:fill on="f" focussize="0,0"/>
                  <v:stroke on="f" joinstyle="miter"/>
                  <v:imagedata r:id="rId48" o:title="eqIdb1df56989324acc25fe386559a52dddf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7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45A6000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238250"/>
                  <wp:effectExtent l="0" t="0" r="6350" b="6350"/>
                  <wp:docPr id="100029" name="图片 100029" descr="@@@6e4402e2-16ba-4f07-b50e-aebc3d4fb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e4402e2-16ba-4f07-b50e-aebc3d4fbcf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9AD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．当我国“蛟龙号”载人潜水器到达7000m深的海底世界，海水对“蛟龙号”外壳的压强约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Pa；潜水器的一个面积为300cm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观测孔受到海水的压力约为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N。（取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海水</w:t>
            </w:r>
            <w:r>
              <w:rPr>
                <w:sz w:val="21"/>
              </w:rPr>
              <w:t>=1×10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，g=10N/kg）</w:t>
            </w:r>
          </w:p>
          <w:p w14:paraId="64FBE6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18</w:t>
            </w:r>
            <w:r>
              <w:rPr>
                <w:sz w:val="21"/>
              </w:rPr>
              <w:t>．如图所示，容器内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四处所受液体压强的大小关系是（　　）</w:t>
            </w:r>
          </w:p>
          <w:p w14:paraId="31498A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733425"/>
                  <wp:effectExtent l="0" t="0" r="6350" b="3175"/>
                  <wp:docPr id="100041" name="图片 100041" descr="@@@f2d0875e742846f4b5b8525e486d1f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2d0875e742846f4b5b8525e486d1f9a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667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1" o:spt="75" alt="eqId4976200c190b6a263ddbb97be22267fd" type="#_x0000_t75" style="height:16.1pt;width:81.8pt;" o:ole="t" filled="f" o:preferrelative="t" stroked="f" coordsize="21600,21600">
                  <v:path/>
                  <v:fill on="f" focussize="0,0"/>
                  <v:stroke on="f" joinstyle="miter"/>
                  <v:imagedata r:id="rId52" o:title="eqId4976200c190b6a263ddbb97be22267f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5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2" o:spt="75" alt="eqId0cf67d23972da2e7d633ef8d546825e0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4" o:title="eqId0cf67d23972da2e7d633ef8d546825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53">
                  <o:LockedField>false</o:LockedField>
                </o:OLEObject>
              </w:object>
            </w:r>
          </w:p>
          <w:p w14:paraId="58E21D6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33" o:spt="75" alt="eqId0365ad419c2d8dd0ab91925ac143afd5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6" o:title="eqId0365ad419c2d8dd0ab91925ac143afd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5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4" o:spt="75" alt="eqId8d9d273983a898b28bc0d4aeeeb0b418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8" o:title="eqId8d9d273983a898b28bc0d4aeeeb0b418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57">
                  <o:LockedField>false</o:LockedField>
                </o:OLEObject>
              </w:object>
            </w:r>
          </w:p>
          <w:p w14:paraId="38333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19</w:t>
            </w:r>
            <w:r>
              <w:rPr>
                <w:sz w:val="21"/>
              </w:rPr>
              <w:t>．如图所示，玻璃槽中装有水，A为两端开口的玻璃管，B为塑料片（质量不计），B在水面下的深度为12cm，向管内缓缓注入密度为</w:t>
            </w:r>
            <w:r>
              <w:object>
                <v:shape id="_x0000_i1035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59">
                  <o:LockedField>false</o:LockedField>
                </o:OLEObject>
              </w:object>
            </w:r>
            <w:r>
              <w:rPr>
                <w:sz w:val="21"/>
              </w:rPr>
              <w:t>的酒精，当塑料片恰好脱落时，玻璃管内液柱高度为（　　）（</w:t>
            </w:r>
            <w:r>
              <w:object>
                <v:shape id="_x0000_i1036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60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743141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0125" cy="1304925"/>
                  <wp:effectExtent l="0" t="0" r="3175" b="3175"/>
                  <wp:docPr id="100043" name="图片 100043" descr="@@@e7fef07e-746f-47bd-93e6-47ead6e620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e7fef07e-746f-47bd-93e6-47ead6e620b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830D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A．18cm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B．15cm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C．12cm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D．10cm</w:t>
            </w:r>
          </w:p>
          <w:p w14:paraId="4D873D5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87C87A6">
            <w:pPr>
              <w:pStyle w:val="3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5" w:name="_Toc916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液体压强大小的分析和比较</w:t>
            </w:r>
            <w:bookmarkEnd w:id="5"/>
          </w:p>
          <w:p w14:paraId="6202BD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．如图所示，不计容器自重，容器的底面积相等，倒入等高的不同种液体时，容器对桌面的压强相等，则容器底部受到的压强（　　）</w:t>
            </w:r>
          </w:p>
          <w:p w14:paraId="66EE2F8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33650" cy="857250"/>
                  <wp:effectExtent l="0" t="0" r="6350" b="6350"/>
                  <wp:docPr id="100045" name="图片 100045" descr="@@@614421fa-85a2-43fb-81d5-94edb7fcb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14421fa-85a2-43fb-81d5-94edb7fcbc5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25E7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D．一样大</w:t>
            </w:r>
          </w:p>
          <w:p w14:paraId="2EC498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．小梦利用一个装了水的密闭矿泉水瓶子研究压强问题，如图所示，她先把瓶子正立放置在水平桌面上，再倒立放置。下列说法正确的是（　　）</w:t>
            </w:r>
          </w:p>
          <w:p w14:paraId="3EA204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57275"/>
                  <wp:effectExtent l="0" t="0" r="0" b="9525"/>
                  <wp:docPr id="100047" name="图片 100047" descr="@@@419bc5a9-e7bd-4545-ba3a-d3111c512a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19bc5a9-e7bd-4545-ba3a-d3111c512a8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1F28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A．瓶子对水平桌面的压强大小关系：</w:t>
            </w:r>
            <w:r>
              <w:object>
                <v:shape id="_x0000_i1037" o:spt="75" alt="eqId239bae749889a3753628d87724413812" type="#_x0000_t75" style="height:17.7pt;width:43.95pt;" o:ole="t" filled="f" o:preferrelative="t" stroked="f" coordsize="21600,21600">
                  <v:path/>
                  <v:fill on="f" focussize="0,0"/>
                  <v:stroke on="f" joinstyle="miter"/>
                  <v:imagedata r:id="rId65" o:title="eqId239bae749889a3753628d87724413812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64">
                  <o:LockedField>false</o:LockedField>
                </o:OLEObject>
              </w:object>
            </w:r>
          </w:p>
          <w:p w14:paraId="299EC17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B．瓶子对水平桌面的压力大小关系：</w:t>
            </w:r>
            <w:r>
              <w:object>
                <v:shape id="_x0000_i1038" o:spt="75" alt="eqId5450d2730b0740f1439929ae573aa73f" type="#_x0000_t75" style="height:17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5450d2730b0740f1439929ae573aa73f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66">
                  <o:LockedField>false</o:LockedField>
                </o:OLEObject>
              </w:object>
            </w:r>
          </w:p>
          <w:p w14:paraId="232B29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C．水对瓶底和瓶盖的压强大小关系：</w:t>
            </w:r>
            <w:r>
              <w:object>
                <v:shape id="_x0000_i1039" o:spt="75" alt="eqIdca4f88ff0834e43179d80aedf0dac573" type="#_x0000_t75" style="height:19.45pt;width:43.1pt;" o:ole="t" filled="f" o:preferrelative="t" stroked="f" coordsize="21600,21600">
                  <v:path/>
                  <v:fill on="f" focussize="0,0"/>
                  <v:stroke on="f" joinstyle="miter"/>
                  <v:imagedata r:id="rId69" o:title="eqIdca4f88ff0834e43179d80aedf0dac573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68">
                  <o:LockedField>false</o:LockedField>
                </o:OLEObject>
              </w:object>
            </w:r>
          </w:p>
          <w:p w14:paraId="606B5FA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D．水对瓶底和瓶盖的压力大小关系：</w:t>
            </w:r>
            <w:r>
              <w:object>
                <v:shape id="_x0000_i1040" o:spt="75" alt="eqIda5d401e5642e296120fc96e088281538" type="#_x0000_t75" style="height:19.25pt;width:41.35pt;" o:ole="t" filled="f" o:preferrelative="t" stroked="f" coordsize="21600,21600">
                  <v:path/>
                  <v:fill on="f" focussize="0,0"/>
                  <v:stroke on="f" joinstyle="miter"/>
                  <v:imagedata r:id="rId71" o:title="eqIda5d401e5642e296120fc96e088281538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70">
                  <o:LockedField>false</o:LockedField>
                </o:OLEObject>
              </w:object>
            </w:r>
          </w:p>
          <w:p w14:paraId="3E8BB4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．如图所示，置于水平桌面上的两个粗细不同的圆柱形容器，分别装有甲、乙两种不同的液体，容器底部受到的液体压强相等，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两点距容器液面高度相等，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两点距容器底部深度相等。则下列说法正确的是（　　）</w:t>
            </w:r>
          </w:p>
          <w:p w14:paraId="76770C3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90700" cy="1190625"/>
                  <wp:effectExtent l="0" t="0" r="0" b="3175"/>
                  <wp:docPr id="100049" name="图片 100049" descr="@@@255802b5-7529-49ef-8824-d58b2d2be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55802b5-7529-49ef-8824-d58b2d2be03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784E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A．两种液体密度的关系是</w:t>
            </w:r>
            <w:r>
              <w:object>
                <v:shape id="_x0000_i1041" o:spt="75" alt="eqIdb3dcd1687312cef229c49b5821ffe063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4" o:title="eqIdb3dcd1687312cef229c49b5821ffe06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73">
                  <o:LockedField>false</o:LockedField>
                </o:OLEObject>
              </w:object>
            </w:r>
          </w:p>
          <w:p w14:paraId="68DA9C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B．容器内液体的质量</w:t>
            </w:r>
            <w:r>
              <w:object>
                <v:shape id="_x0000_i1042" o:spt="75" alt="eqIdf4347580f61da966169ae75264be2c5d" type="#_x0000_t75" style="height:15.8pt;width:39.55pt;" o:ole="t" filled="f" o:preferrelative="t" stroked="f" coordsize="21600,21600">
                  <v:path/>
                  <v:fill on="f" focussize="0,0"/>
                  <v:stroke on="f" joinstyle="miter"/>
                  <v:imagedata r:id="rId76" o:title="eqIdf4347580f61da966169ae75264be2c5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75">
                  <o:LockedField>false</o:LockedField>
                </o:OLEObject>
              </w:object>
            </w:r>
          </w:p>
          <w:p w14:paraId="3A5234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43" o:spt="75" alt="eqIdd223be68ff3d09acbdf3de68be15a7e0" type="#_x0000_t75" style="height:16pt;width:36.05pt;" o:ole="t" filled="f" o:preferrelative="t" stroked="f" coordsize="21600,21600">
                  <v:path/>
                  <v:fill on="f" focussize="0,0"/>
                  <v:stroke on="f" joinstyle="miter"/>
                  <v:imagedata r:id="rId78" o:title="eqIdd223be68ff3d09acbdf3de68be15a7e0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77">
                  <o:LockedField>false</o:LockedField>
                </o:OLEObject>
              </w:object>
            </w:r>
          </w:p>
          <w:p w14:paraId="79AE7D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44" o:spt="75" alt="eqId03d0910905d5054261662ee7b3749fe8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80" o:title="eqId03d0910905d5054261662ee7b3749fe8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79">
                  <o:LockedField>false</o:LockedField>
                </o:OLEObject>
              </w:object>
            </w:r>
          </w:p>
          <w:p w14:paraId="5FEAB1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6BC774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05350" cy="1228725"/>
                  <wp:effectExtent l="0" t="0" r="6350" b="3175"/>
                  <wp:docPr id="100051" name="图片 100051" descr="@@@5a2c2260-31b4-470c-bb6e-da5010d2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a2c2260-31b4-470c-bb6e-da5010d2fac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F32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A．容器对桌面的压力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5" o:spt="75" alt="eqId258278f3ceaf012c49773f99468404df" type="#_x0000_t75" style="height:15.8pt;width:59.8pt;" o:ole="t" filled="f" o:preferrelative="t" stroked="f" coordsize="21600,21600">
                  <v:path/>
                  <v:fill on="f" focussize="0,0"/>
                  <v:stroke on="f" joinstyle="miter"/>
                  <v:imagedata r:id="rId83" o:title="eqId258278f3ceaf012c49773f99468404df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82">
                  <o:LockedField>false</o:LockedField>
                </o:OLEObject>
              </w:object>
            </w:r>
          </w:p>
          <w:p w14:paraId="7658E0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B．容器对桌面的压强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6" o:spt="75" alt="eqId2b53523e0c63f42b06490b5a61e2674d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85" o:title="eqId2b53523e0c63f42b06490b5a61e2674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84">
                  <o:LockedField>false</o:LockedField>
                </o:OLEObject>
              </w:object>
            </w:r>
          </w:p>
          <w:p w14:paraId="0B1131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C．液体对容器底部的压强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7" o:spt="75" alt="eqId4ff437d90be4b6aca2f067c5eb86c95a" type="#_x0000_t75" style="height:14.05pt;width:52.8pt;" o:ole="t" filled="f" o:preferrelative="t" stroked="f" coordsize="21600,21600">
                  <v:path/>
                  <v:fill on="f" focussize="0,0"/>
                  <v:stroke on="f" joinstyle="miter"/>
                  <v:imagedata r:id="rId87" o:title="eqId4ff437d90be4b6aca2f067c5eb86c9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86">
                  <o:LockedField>false</o:LockedField>
                </o:OLEObject>
              </w:object>
            </w:r>
          </w:p>
          <w:p w14:paraId="6B688E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D．液体对容器底部的压力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8" o:spt="75" alt="eqIddf462fb13a7ab469752e60b73bc18d06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89" o:title="eqIddf462fb13a7ab469752e60b73bc18d0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88">
                  <o:LockedField>false</o:LockedField>
                </o:OLEObject>
              </w:object>
            </w:r>
          </w:p>
          <w:p w14:paraId="09FD92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．如图，质量、底面积相同的薄壁容器甲、乙、丙放在水平桌面上，甲为圆柱形，乙、丙为圆台形，分别装有A、B、C三种质量和深度均相同的液体，下列说法正确的是（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5AC154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104900"/>
                  <wp:effectExtent l="0" t="0" r="9525" b="0"/>
                  <wp:docPr id="100053" name="图片 100053" descr="@@@7fa786f1-7273-405d-8e66-18e5bf7c6e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fa786f1-7273-405d-8e66-18e5bf7c6e7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1912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A．液体的密度</w:t>
            </w:r>
            <w:r>
              <w:object>
                <v:shape id="_x0000_i1049" o:spt="75" alt="eqId2b50bf1be8fb9c030902b83dd63335b6" type="#_x0000_t75" style="height:15.9pt;width:58.95pt;" o:ole="t" filled="f" o:preferrelative="t" stroked="f" coordsize="21600,21600">
                  <v:path/>
                  <v:fill on="f" focussize="0,0"/>
                  <v:stroke on="f" joinstyle="miter"/>
                  <v:imagedata r:id="rId92" o:title="eqId2b50bf1be8fb9c030902b83dd63335b6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91">
                  <o:LockedField>false</o:LockedField>
                </o:OLEObject>
              </w:object>
            </w:r>
          </w:p>
          <w:p w14:paraId="06B3527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B．容器对桌面的压力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乙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甲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丙</w:t>
            </w:r>
          </w:p>
          <w:p w14:paraId="1B138C0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C．液体对容器底部的压力</w:t>
            </w:r>
            <w:r>
              <w:object>
                <v:shape id="_x0000_i1050" o:spt="75" alt="eqId848934b23180f4200a244b0542c9da89" type="#_x0000_t75" style="height:15.8pt;width:58.95pt;" o:ole="t" filled="f" o:preferrelative="t" stroked="f" coordsize="21600,21600">
                  <v:path/>
                  <v:fill on="f" focussize="0,0"/>
                  <v:stroke on="f" joinstyle="miter"/>
                  <v:imagedata r:id="rId94" o:title="eqId848934b23180f4200a244b0542c9da89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93">
                  <o:LockedField>false</o:LockedField>
                </o:OLEObject>
              </w:object>
            </w:r>
          </w:p>
          <w:p w14:paraId="49CFD76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D．液体对容器底部的压强</w:t>
            </w:r>
            <w:r>
              <w:object>
                <v:shape id="_x0000_i1051" o:spt="75" alt="eqIdc5f731e52ef18863958c242cf1caed75" type="#_x0000_t75" style="height:15.85pt;width:58.95pt;" o:ole="t" filled="f" o:preferrelative="t" stroked="f" coordsize="21600,21600">
                  <v:path/>
                  <v:fill on="f" focussize="0,0"/>
                  <v:stroke on="f" joinstyle="miter"/>
                  <v:imagedata r:id="rId96" o:title="eqIdc5f731e52ef18863958c242cf1caed75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95">
                  <o:LockedField>false</o:LockedField>
                </o:OLEObject>
              </w:object>
            </w:r>
          </w:p>
          <w:p w14:paraId="4796FA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．如图所示，两个质量相等的容器甲和乙放在水平桌面上，甲容器的底面积大于乙容器的底面积，它们分别装有高度不同的两种液体，液体内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两点到容器底部的距离相等，且两点压强相等，则下列判断不正确的是（　　）</w:t>
            </w:r>
          </w:p>
          <w:p w14:paraId="2FB416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90675" cy="1228725"/>
                  <wp:effectExtent l="0" t="0" r="9525" b="3175"/>
                  <wp:docPr id="100055" name="图片 100055" descr="@@@cfc9f6b9-255e-408c-9408-42600260e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cfc9f6b9-255e-408c-9408-42600260e554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C1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A．甲容器中液体密度大于乙容器中液体密度</w:t>
            </w:r>
          </w:p>
          <w:p w14:paraId="0883F57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B．甲容器底部所受液体压强大于乙容器底部所受液体压强</w:t>
            </w:r>
          </w:p>
          <w:p w14:paraId="3C7369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C．甲容器底部所受液体压力小于乙容器底部所受液体压力</w:t>
            </w:r>
          </w:p>
          <w:p w14:paraId="1BCD37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D．甲容器对桌面压力大于乙容器对桌面压力</w:t>
            </w:r>
          </w:p>
          <w:p w14:paraId="4AB1B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．将装满水且密闭的矿泉水瓶，先正立放置在水平桌面上，再倒立放置，如图所示。两次放置时，水对瓶底和瓶盖的压强分别为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，水对瓶底和瓶盖的压力分别为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，则（　　）</w:t>
            </w:r>
          </w:p>
          <w:p w14:paraId="606B9F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819150"/>
                  <wp:effectExtent l="0" t="0" r="0" b="6350"/>
                  <wp:docPr id="100057" name="图片 100057" descr="@@@71088606338a48899f47afcaaf784e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1088606338a48899f47afcaaf784e06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78F5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37E76B6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6A7697C4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6" w:name="_Toc3092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五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液体和固体压强的对比计算</w:t>
            </w:r>
            <w:bookmarkEnd w:id="6"/>
          </w:p>
          <w:p w14:paraId="65FF738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7．如图，一个平底杯子放置在水平桌上，其底面积为20cm²，杯中装有质量为500g的水，水面到杯底距离为18cm。则水对杯底的压力为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N；水对杯底的压强为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（杯子的厚度忽略不计，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 xml:space="preserve">=10N/kg，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object>
                <v:shape id="_x0000_i1052" o:spt="75" alt="eqIde7a4310966db54e7e6e0e78f45ecbc8a" type="#_x0000_t75" style="height:15.8pt;width:79.2pt;" o:ole="t" filled="f" o:preferrelative="t" stroked="f" coordsize="21600,21600">
                  <v:path/>
                  <v:fill on="f" focussize="0,0"/>
                  <v:stroke on="f" joinstyle="miter"/>
                  <v:imagedata r:id="rId100" o:title="eqIde7a4310966db54e7e6e0e78f45ecbc8a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99">
                  <o:LockedField>false</o:LockedField>
                </o:OLEObject>
              </w:object>
            </w:r>
          </w:p>
          <w:p w14:paraId="6D1C16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76300"/>
                  <wp:effectExtent l="0" t="0" r="9525" b="0"/>
                  <wp:docPr id="100031" name="图片 100031" descr="@@@ce3b8662-ed10-4ec8-b04a-08ebc051c9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e3b8662-ed10-4ec8-b04a-08ebc051c92d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D9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28</w:t>
            </w:r>
            <w:r>
              <w:rPr>
                <w:sz w:val="21"/>
              </w:rPr>
              <w:t>．如图所示，盛有水的薄壁杯子静止在水平桌面上。杯子重</w:t>
            </w:r>
            <w:r>
              <w:object>
                <v:shape id="_x0000_i1053" o:spt="75" alt="eqId44e64f58270948072b4d0ef19ee5edc9" type="#_x0000_t75" style="height:11.9pt;width:14.9pt;" o:ole="t" filled="f" o:preferrelative="t" stroked="f" coordsize="21600,21600">
                  <v:path/>
                  <v:fill on="f" focussize="0,0"/>
                  <v:stroke on="f" joinstyle="miter"/>
                  <v:imagedata r:id="rId103" o:title="eqId44e64f58270948072b4d0ef19ee5edc9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102">
                  <o:LockedField>false</o:LockedField>
                </o:OLEObject>
              </w:object>
            </w:r>
            <w:r>
              <w:rPr>
                <w:sz w:val="21"/>
              </w:rPr>
              <w:t>，高</w:t>
            </w:r>
            <w:r>
              <w:object>
                <v:shape id="_x0000_i1054" o:spt="75" alt="eqId88c91ad3232cbcde8272c78893b828d3" type="#_x0000_t75" style="height:12pt;width:21.05pt;" o:ole="t" filled="f" o:preferrelative="t" stroked="f" coordsize="21600,21600">
                  <v:path/>
                  <v:fill on="f" focussize="0,0"/>
                  <v:stroke on="f" joinstyle="miter"/>
                  <v:imagedata r:id="rId105" o:title="eqId88c91ad3232cbcde8272c78893b828d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104">
                  <o:LockedField>false</o:LockedField>
                </o:OLEObject>
              </w:object>
            </w:r>
            <w:r>
              <w:rPr>
                <w:sz w:val="21"/>
              </w:rPr>
              <w:t>，底面积</w:t>
            </w:r>
            <w:r>
              <w:object>
                <v:shape id="_x0000_i1055" o:spt="75" alt="eqId997c707d10bb903d971de9ae1b337530" type="#_x0000_t75" style="height:13.95pt;width:29.9pt;" o:ole="t" filled="f" o:preferrelative="t" stroked="f" coordsize="21600,21600">
                  <v:path/>
                  <v:fill on="f" focussize="0,0"/>
                  <v:stroke on="f" joinstyle="miter"/>
                  <v:imagedata r:id="rId107" o:title="eqId997c707d10bb903d971de9ae1b337530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106">
                  <o:LockedField>false</o:LockedField>
                </o:OLEObject>
              </w:object>
            </w:r>
            <w:r>
              <w:rPr>
                <w:sz w:val="21"/>
              </w:rPr>
              <w:t>；杯内水重</w:t>
            </w:r>
            <w:r>
              <w:object>
                <v:shape id="_x0000_i1056" o:spt="75" alt="eqId36e52a0ee10fc5e7def3a8726f54c09c" type="#_x0000_t75" style="height:12.25pt;width:16.7pt;" o:ole="t" filled="f" o:preferrelative="t" stroked="f" coordsize="21600,21600">
                  <v:path/>
                  <v:fill on="f" focussize="0,0"/>
                  <v:stroke on="f" joinstyle="miter"/>
                  <v:imagedata r:id="rId109" o:title="eqId36e52a0ee10fc5e7def3a8726f54c09c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08">
                  <o:LockedField>false</o:LockedField>
                </o:OLEObject>
              </w:object>
            </w:r>
            <w:r>
              <w:rPr>
                <w:sz w:val="21"/>
              </w:rPr>
              <w:t>，水深</w:t>
            </w:r>
            <w:r>
              <w:object>
                <v:shape id="_x0000_i1057" o:spt="75" alt="eqId17ec556703fc98d32003759064c20b14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111" o:title="eqId17ec556703fc98d32003759064c20b1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0">
                  <o:LockedField>false</o:LockedField>
                </o:OLEObject>
              </w:object>
            </w:r>
            <w:r>
              <w:rPr>
                <w:sz w:val="21"/>
              </w:rPr>
              <w:t>，水的密度为</w:t>
            </w:r>
            <w:r>
              <w:object>
                <v:shape id="_x0000_i1058" o:spt="75" alt="eqIde98a27babbfa2eea557b8cd4c2e712b7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113" o:title="eqIde98a27babbfa2eea557b8cd4c2e712b7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12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59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115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14">
                  <o:LockedField>false</o:LockedField>
                </o:OLEObject>
              </w:object>
            </w:r>
            <w:r>
              <w:rPr>
                <w:sz w:val="21"/>
              </w:rPr>
              <w:t>。下列选项中错误的是（　　）</w:t>
            </w:r>
          </w:p>
          <w:p w14:paraId="5BA90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866775"/>
                  <wp:effectExtent l="0" t="0" r="9525" b="9525"/>
                  <wp:docPr id="100059" name="图片 100059" descr="@@@2418ac2d-80bb-4381-afe2-b4188d044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2418ac2d-80bb-4381-afe2-b4188d044b0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96B2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A．水对杯底的压力为</w:t>
            </w:r>
            <w:r>
              <w:object>
                <v:shape id="_x0000_i1060" o:spt="75" alt="eqIdf2ad06e585c64eefad09607afd121089" type="#_x0000_t75" style="height:12.3pt;width:22.85pt;" o:ole="t" filled="f" o:preferrelative="t" stroked="f" coordsize="21600,21600">
                  <v:path/>
                  <v:fill on="f" focussize="0,0"/>
                  <v:stroke on="f" joinstyle="miter"/>
                  <v:imagedata r:id="rId118" o:title="eqIdf2ad06e585c64eefad09607afd12108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17">
                  <o:LockedField>false</o:LockedField>
                </o:OLEObject>
              </w:object>
            </w:r>
          </w:p>
          <w:p w14:paraId="564322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B．水杯对桌面的压力为</w:t>
            </w:r>
            <w:r>
              <w:object>
                <v:shape id="_x0000_i1061" o:spt="75" alt="eqId10cf353e4e2e730112ae0c81f4d8f32c" type="#_x0000_t75" style="height:11.3pt;width:21.95pt;" o:ole="t" filled="f" o:preferrelative="t" stroked="f" coordsize="21600,21600">
                  <v:path/>
                  <v:fill on="f" focussize="0,0"/>
                  <v:stroke on="f" joinstyle="miter"/>
                  <v:imagedata r:id="rId120" o:title="eqId10cf353e4e2e730112ae0c81f4d8f32c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19">
                  <o:LockedField>false</o:LockedField>
                </o:OLEObject>
              </w:object>
            </w:r>
          </w:p>
          <w:p w14:paraId="2866153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C．水杯对桌面的压强为</w:t>
            </w:r>
            <w:r>
              <w:object>
                <v:shape id="_x0000_i1062" o:spt="75" alt="eqId8f18d30d62f57171e631ddaa5e617804" type="#_x0000_t75" style="height:11.1pt;width:30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f18d30d62f57171e631ddaa5e61780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1">
                  <o:LockedField>false</o:LockedField>
                </o:OLEObject>
              </w:object>
            </w:r>
          </w:p>
          <w:p w14:paraId="3E6DA95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D．水对杯底的压强为</w:t>
            </w:r>
            <w:r>
              <w:object>
                <v:shape id="_x0000_i1063" o:spt="75" alt="eqId932d5d3b0bc081956841f5c151ba93a6" type="#_x0000_t75" style="height:12.3pt;width:29.85pt;" o:ole="t" filled="f" o:preferrelative="t" stroked="f" coordsize="21600,21600">
                  <v:path/>
                  <v:fill on="f" focussize="0,0"/>
                  <v:stroke on="f" joinstyle="miter"/>
                  <v:imagedata r:id="rId124" o:title="eqId932d5d3b0bc081956841f5c151ba93a6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23">
                  <o:LockedField>false</o:LockedField>
                </o:OLEObject>
              </w:object>
            </w:r>
          </w:p>
          <w:p w14:paraId="5D7716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29</w:t>
            </w:r>
            <w:r>
              <w:rPr>
                <w:sz w:val="21"/>
              </w:rPr>
              <w:t>．如图中平底茶壶的质量是0.4kg，底面面积是</w:t>
            </w:r>
            <w:r>
              <w:object>
                <v:shape id="_x0000_i1064" o:spt="75" alt="eqIdd83db9a2527ad819f46414f43ee8b410" type="#_x0000_t75" style="height:14.25pt;width:45.7pt;" o:ole="t" filled="f" o:preferrelative="t" stroked="f" coordsize="21600,21600">
                  <v:path/>
                  <v:fill on="f" focussize="0,0"/>
                  <v:stroke on="f" joinstyle="miter"/>
                  <v:imagedata r:id="rId126" o:title="eqIdd83db9a2527ad819f46414f43ee8b410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25">
                  <o:LockedField>false</o:LockedField>
                </o:OLEObject>
              </w:object>
            </w:r>
            <w:r>
              <w:rPr>
                <w:sz w:val="21"/>
              </w:rPr>
              <w:t>。内盛0.8kg的水，水面高度0.15m，放置在面积为</w:t>
            </w:r>
            <w:r>
              <w:object>
                <v:shape id="_x0000_i1065" o:spt="75" alt="eqIdc37d3860a1a4144a424a27fd121742f7" type="#_x0000_t75" style="height:13.15pt;width:18.45pt;" o:ole="t" filled="f" o:preferrelative="t" stroked="f" coordsize="21600,21600">
                  <v:path/>
                  <v:fill on="f" focussize="0,0"/>
                  <v:stroke on="f" joinstyle="miter"/>
                  <v:imagedata r:id="rId128" o:title="eqIdc37d3860a1a4144a424a27fd121742f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7">
                  <o:LockedField>false</o:LockedField>
                </o:OLEObject>
              </w:object>
            </w:r>
            <w:r>
              <w:rPr>
                <w:sz w:val="21"/>
              </w:rPr>
              <w:t>的水平桌面中央。求：（</w:t>
            </w:r>
            <w:r>
              <w:object>
                <v:shape id="_x0000_i1066" o:spt="75" alt="eqIdc90580e3b200a6082deac81d35951eaa" type="#_x0000_t75" style="height:14.05pt;width:56.3pt;" o:ole="t" filled="f" o:preferrelative="t" stroked="f" coordsize="21600,21600">
                  <v:path/>
                  <v:fill on="f" focussize="0,0"/>
                  <v:stroke on="f" joinstyle="miter"/>
                  <v:imagedata r:id="rId130" o:title="eqIdc90580e3b200a6082deac81d35951ea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9">
                  <o:LockedField>false</o:LockedField>
                </o:OLEObject>
              </w:object>
            </w:r>
            <w:r>
              <w:rPr>
                <w:sz w:val="21"/>
              </w:rPr>
              <w:t xml:space="preserve">） </w:t>
            </w:r>
          </w:p>
          <w:p w14:paraId="7807DA5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019175"/>
                  <wp:effectExtent l="0" t="0" r="0" b="9525"/>
                  <wp:docPr id="100065" name="图片 100065" descr="@@@ead862cd-e1e3-42f4-93ba-57c6f7164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ead862cd-e1e3-42f4-93ba-57c6f716449d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(1)水对茶壶底部产生的压强。</w:t>
            </w:r>
          </w:p>
          <w:p w14:paraId="764948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(2)水对壶底部产生的压力。</w:t>
            </w:r>
          </w:p>
          <w:p w14:paraId="3E55E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(3)茶壶对桌面的压强。</w:t>
            </w:r>
          </w:p>
          <w:p w14:paraId="003402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96CB2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．下图所示的是水平桌面上放着的一个平底水壶，其厚度为12cm，，壶嘴到壶口的距离为4cm,重力为2N，最大装水量为3L，底面积为</w:t>
            </w:r>
            <w:r>
              <w:object>
                <v:shape id="_x0000_i1067" o:spt="75" alt="eqId75529358d8479534bb097a53862cb682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33" o:title="eqId75529358d8479534bb097a53862cb682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32">
                  <o:LockedField>false</o:LockedField>
                </o:OLEObject>
              </w:object>
            </w:r>
            <w:r>
              <w:rPr>
                <w:sz w:val="21"/>
              </w:rPr>
              <w:t>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68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35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3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1CD93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981075"/>
                  <wp:effectExtent l="0" t="0" r="6350" b="9525"/>
                  <wp:docPr id="100067" name="图片 100067" descr="@@@4818718c6fbe4f43b7d8489c3121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4818718c6fbe4f43b7d8489c3121ea9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CF9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(1)装满水时，水对壶底的压力。</w:t>
            </w:r>
          </w:p>
          <w:p w14:paraId="5A53C9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(2)装满水时，水壶对水平桌面的压强。</w:t>
            </w:r>
          </w:p>
          <w:p w14:paraId="25A8DB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AD31A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9606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DD7ED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4252E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A19B2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．如图所示，将底面积为</w:t>
            </w:r>
            <w:r>
              <w:object>
                <v:shape id="_x0000_i1069" o:spt="75" alt="eqId667164d6f5f07d2977a3c9e77472ee9d" type="#_x0000_t75" style="height:13.85pt;width:33.4pt;" o:ole="t" filled="f" o:preferrelative="t" stroked="f" coordsize="21600,21600">
                  <v:path/>
                  <v:fill on="f" focussize="0,0"/>
                  <v:stroke on="f" joinstyle="miter"/>
                  <v:imagedata r:id="rId138" o:title="eqId667164d6f5f07d2977a3c9e77472ee9d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37">
                  <o:LockedField>false</o:LockedField>
                </o:OLEObject>
              </w:object>
            </w:r>
            <w:r>
              <w:rPr>
                <w:sz w:val="21"/>
              </w:rPr>
              <w:t>、重力为5N的容器放在水平桌面上，容器内装有重力为45N，高度为40cm的水，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70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39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298985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800100"/>
                  <wp:effectExtent l="0" t="0" r="0" b="0"/>
                  <wp:docPr id="100069" name="图片 100069" descr="@@@60c07bac-e1f7-487a-adcb-ed1d46a6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60c07bac-e1f7-487a-adcb-ed1d46a6d9bf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36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处所产生的压强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。</w:t>
            </w:r>
          </w:p>
          <w:p w14:paraId="391E96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(2)水对容器底的压强</w:t>
            </w:r>
            <w:r>
              <w:object>
                <v:shape id="_x0000_i1071" o:spt="75" alt="eqIdff80062542b5acdcda2e310875865ec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42" o:title="eqIdff80062542b5acdcda2e310875865ecc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41">
                  <o:LockedField>false</o:LockedField>
                </o:OLEObject>
              </w:object>
            </w:r>
            <w:r>
              <w:rPr>
                <w:sz w:val="21"/>
              </w:rPr>
              <w:t>和压力</w:t>
            </w:r>
            <w:r>
              <w:object>
                <v:shape id="_x0000_i1072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44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4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0C5D0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(3)容器对水平桌面的压强</w:t>
            </w:r>
            <w:r>
              <w:object>
                <v:shape id="_x0000_i1073" o:spt="75" alt="eqId3270a1c8fa664705d500f3476da8631b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146" o:title="eqId3270a1c8fa664705d500f3476da8631b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45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0E462C8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7" w:name="_Toc21843"/>
          </w:p>
          <w:p w14:paraId="2B8BC456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</w:p>
          <w:p w14:paraId="33B3F7B9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六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连通器原理及应用</w:t>
            </w:r>
            <w:bookmarkEnd w:id="7"/>
          </w:p>
          <w:p w14:paraId="360A48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32</w:t>
            </w:r>
            <w:r>
              <w:rPr>
                <w:sz w:val="21"/>
              </w:rPr>
              <w:t>．如图所示为西周的盛酒器——象尊，象腹中空，上卷的象鼻与腹部相通。象腹中注入的酒水越多，象腹底部受到的液体压强越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；当象腹中倒满酒水，液面至图中虚线所示位置，此时象鼻口处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（选填“会”或“不会”）有酒水溢出。</w:t>
            </w:r>
          </w:p>
          <w:p w14:paraId="3B3F89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1514475"/>
                  <wp:effectExtent l="0" t="0" r="3175" b="9525"/>
                  <wp:docPr id="100033" name="图片 100033" descr="@@@19024fbf-a875-46e6-a173-36d50d1dc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024fbf-a875-46e6-a173-36d50d1dc855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9D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33</w:t>
            </w:r>
            <w:r>
              <w:rPr>
                <w:sz w:val="21"/>
              </w:rPr>
              <w:t>．如图甲所示，壶嘴的水面和壶身的水面是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（选填“相平”或“不平”）的；如图乙所示的存水弯，相当于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，可以封住一段水，防止下水道臭味上溢。</w:t>
            </w:r>
          </w:p>
          <w:p w14:paraId="58E065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52675" cy="1247775"/>
                  <wp:effectExtent l="0" t="0" r="9525" b="9525"/>
                  <wp:docPr id="100035" name="图片 100035" descr="@@@4cb65535-6387-4ed8-ad3a-653a35eae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cb65535-6387-4ed8-ad3a-653a35eae6f2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193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34</w:t>
            </w:r>
            <w:r>
              <w:rPr>
                <w:sz w:val="21"/>
              </w:rPr>
              <w:t>．位于陕西泾阳的郑国渠，是我国古代三大水利工程之一。下图是郑国渠跨路面两侧的截面示意图，两侧水渠和中间的涵洞可以看作一个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；当水不流动时，</w:t>
            </w:r>
            <w:r>
              <w:object>
                <v:shape id="_x0000_i1074" o:spt="75" alt="eqIdd00f9c12a1827902af481432fd770dc5" type="#_x0000_t75" style="height:16.35pt;width:14.95pt;" o:ole="t" filled="f" o:preferrelative="t" stroked="f" coordsize="21600,21600">
                  <v:path/>
                  <v:fill on="f" focussize="0,0"/>
                  <v:stroke on="f" joinstyle="miter"/>
                  <v:imagedata r:id="rId150" o:title="eqIdd00f9c12a1827902af481432fd770dc5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4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object>
                <v:shape id="_x0000_i1075" o:spt="75" alt="eqIdf918208e279fe6be9305411c423c1800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152" o:title="eqIdf918208e279fe6be9305411c423c1800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1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523C5E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714375"/>
                  <wp:effectExtent l="0" t="0" r="0" b="9525"/>
                  <wp:docPr id="100037" name="图片 100037" descr="@@@da85ce7c0c77495bbf25d2b0b8fd9f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da85ce7c0c77495bbf25d2b0b8fd9f2d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722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35</w:t>
            </w:r>
            <w:r>
              <w:rPr>
                <w:sz w:val="21"/>
              </w:rPr>
              <w:t>．常见的船闸结构如图所示。下列关于船闸的说法正确的是（　　）</w:t>
            </w:r>
          </w:p>
          <w:p w14:paraId="33EB32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1190625"/>
                  <wp:effectExtent l="0" t="0" r="9525" b="3175"/>
                  <wp:docPr id="100061" name="图片 100061" descr="@@@04063f25-5dff-44fd-b4ea-7c7e725ebc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4063f25-5dff-44fd-b4ea-7c7e725ebc62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5CD9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A．船闸是利用大气压强工作的</w:t>
            </w:r>
          </w:p>
          <w:p w14:paraId="52787E4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B．船从上游到下游应先打开下游阀门A</w:t>
            </w:r>
          </w:p>
          <w:p w14:paraId="0041B93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C．图中下游阀门A所受左侧水产生的压强比右侧的压强大</w:t>
            </w:r>
          </w:p>
          <w:p w14:paraId="511A7F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D．闸室水面与上游水面相平时才能打开上游闸门</w:t>
            </w:r>
          </w:p>
          <w:p w14:paraId="73C871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36</w:t>
            </w:r>
            <w:r>
              <w:rPr>
                <w:sz w:val="21"/>
              </w:rPr>
              <w:t>．如图是一种嵌于厨房或卫生间地面的地漏及其结构示意图。为了防止下水管中“异味”进入室内，水面必须达到的最低高度是位置（　　）</w:t>
            </w:r>
          </w:p>
          <w:p w14:paraId="699F438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276350"/>
                  <wp:effectExtent l="0" t="0" r="9525" b="6350"/>
                  <wp:docPr id="100063" name="图片 100063" descr="@@@94ce3bdd-8f7b-4ad6-86f9-ae6f5d333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4ce3bdd-8f7b-4ad6-86f9-ae6f5d33389e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732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B．2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C．3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D．4</w:t>
            </w:r>
          </w:p>
          <w:p w14:paraId="7A6231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62FB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D4853DA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</w:p>
    <w:p w14:paraId="39A48879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3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3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76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58" blacklevel="6554f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57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77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60" blacklevel="6554f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59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3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25F435AC"/>
    <w:rsid w:val="2C35410E"/>
    <w:rsid w:val="352465C3"/>
    <w:rsid w:val="46EB3CE3"/>
    <w:rsid w:val="4A9C31C7"/>
    <w:rsid w:val="4B510F93"/>
    <w:rsid w:val="4EC10166"/>
    <w:rsid w:val="623C41B8"/>
    <w:rsid w:val="643E5674"/>
    <w:rsid w:val="74D9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8.bin"/><Relationship Id="rId98" Type="http://schemas.openxmlformats.org/officeDocument/2006/relationships/image" Target="media/image67.png"/><Relationship Id="rId97" Type="http://schemas.openxmlformats.org/officeDocument/2006/relationships/image" Target="media/image66.png"/><Relationship Id="rId96" Type="http://schemas.openxmlformats.org/officeDocument/2006/relationships/image" Target="media/image65.wmf"/><Relationship Id="rId95" Type="http://schemas.openxmlformats.org/officeDocument/2006/relationships/oleObject" Target="embeddings/oleObject27.bin"/><Relationship Id="rId94" Type="http://schemas.openxmlformats.org/officeDocument/2006/relationships/image" Target="media/image64.wmf"/><Relationship Id="rId93" Type="http://schemas.openxmlformats.org/officeDocument/2006/relationships/oleObject" Target="embeddings/oleObject26.bin"/><Relationship Id="rId92" Type="http://schemas.openxmlformats.org/officeDocument/2006/relationships/image" Target="media/image63.wmf"/><Relationship Id="rId91" Type="http://schemas.openxmlformats.org/officeDocument/2006/relationships/oleObject" Target="embeddings/oleObject25.bin"/><Relationship Id="rId90" Type="http://schemas.openxmlformats.org/officeDocument/2006/relationships/image" Target="media/image62.png"/><Relationship Id="rId9" Type="http://schemas.openxmlformats.org/officeDocument/2006/relationships/image" Target="media/image5.png"/><Relationship Id="rId89" Type="http://schemas.openxmlformats.org/officeDocument/2006/relationships/image" Target="media/image61.wmf"/><Relationship Id="rId88" Type="http://schemas.openxmlformats.org/officeDocument/2006/relationships/oleObject" Target="embeddings/oleObject24.bin"/><Relationship Id="rId87" Type="http://schemas.openxmlformats.org/officeDocument/2006/relationships/image" Target="media/image60.wmf"/><Relationship Id="rId86" Type="http://schemas.openxmlformats.org/officeDocument/2006/relationships/oleObject" Target="embeddings/oleObject23.bin"/><Relationship Id="rId85" Type="http://schemas.openxmlformats.org/officeDocument/2006/relationships/image" Target="media/image59.wmf"/><Relationship Id="rId84" Type="http://schemas.openxmlformats.org/officeDocument/2006/relationships/oleObject" Target="embeddings/oleObject22.bin"/><Relationship Id="rId83" Type="http://schemas.openxmlformats.org/officeDocument/2006/relationships/image" Target="media/image58.wmf"/><Relationship Id="rId82" Type="http://schemas.openxmlformats.org/officeDocument/2006/relationships/oleObject" Target="embeddings/oleObject21.bin"/><Relationship Id="rId81" Type="http://schemas.openxmlformats.org/officeDocument/2006/relationships/image" Target="media/image57.png"/><Relationship Id="rId80" Type="http://schemas.openxmlformats.org/officeDocument/2006/relationships/image" Target="media/image56.wmf"/><Relationship Id="rId8" Type="http://schemas.openxmlformats.org/officeDocument/2006/relationships/image" Target="media/image4.png"/><Relationship Id="rId79" Type="http://schemas.openxmlformats.org/officeDocument/2006/relationships/oleObject" Target="embeddings/oleObject20.bin"/><Relationship Id="rId78" Type="http://schemas.openxmlformats.org/officeDocument/2006/relationships/image" Target="media/image55.wmf"/><Relationship Id="rId77" Type="http://schemas.openxmlformats.org/officeDocument/2006/relationships/oleObject" Target="embeddings/oleObject19.bin"/><Relationship Id="rId76" Type="http://schemas.openxmlformats.org/officeDocument/2006/relationships/image" Target="media/image54.wmf"/><Relationship Id="rId75" Type="http://schemas.openxmlformats.org/officeDocument/2006/relationships/oleObject" Target="embeddings/oleObject18.bin"/><Relationship Id="rId74" Type="http://schemas.openxmlformats.org/officeDocument/2006/relationships/image" Target="media/image53.wmf"/><Relationship Id="rId73" Type="http://schemas.openxmlformats.org/officeDocument/2006/relationships/oleObject" Target="embeddings/oleObject17.bin"/><Relationship Id="rId72" Type="http://schemas.openxmlformats.org/officeDocument/2006/relationships/image" Target="media/image52.png"/><Relationship Id="rId71" Type="http://schemas.openxmlformats.org/officeDocument/2006/relationships/image" Target="media/image51.wmf"/><Relationship Id="rId70" Type="http://schemas.openxmlformats.org/officeDocument/2006/relationships/oleObject" Target="embeddings/oleObject16.bin"/><Relationship Id="rId7" Type="http://schemas.openxmlformats.org/officeDocument/2006/relationships/image" Target="media/image3.png"/><Relationship Id="rId69" Type="http://schemas.openxmlformats.org/officeDocument/2006/relationships/image" Target="media/image50.wmf"/><Relationship Id="rId68" Type="http://schemas.openxmlformats.org/officeDocument/2006/relationships/oleObject" Target="embeddings/oleObject15.bin"/><Relationship Id="rId67" Type="http://schemas.openxmlformats.org/officeDocument/2006/relationships/image" Target="media/image49.wmf"/><Relationship Id="rId66" Type="http://schemas.openxmlformats.org/officeDocument/2006/relationships/oleObject" Target="embeddings/oleObject14.bin"/><Relationship Id="rId65" Type="http://schemas.openxmlformats.org/officeDocument/2006/relationships/image" Target="media/image48.wmf"/><Relationship Id="rId64" Type="http://schemas.openxmlformats.org/officeDocument/2006/relationships/oleObject" Target="embeddings/oleObject13.bin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oleObject" Target="embeddings/oleObject12.bin"/><Relationship Id="rId6" Type="http://schemas.openxmlformats.org/officeDocument/2006/relationships/image" Target="media/image2.png"/><Relationship Id="rId59" Type="http://schemas.openxmlformats.org/officeDocument/2006/relationships/oleObject" Target="embeddings/oleObject11.bin"/><Relationship Id="rId58" Type="http://schemas.openxmlformats.org/officeDocument/2006/relationships/image" Target="media/image44.wmf"/><Relationship Id="rId57" Type="http://schemas.openxmlformats.org/officeDocument/2006/relationships/oleObject" Target="embeddings/oleObject10.bin"/><Relationship Id="rId56" Type="http://schemas.openxmlformats.org/officeDocument/2006/relationships/image" Target="media/image43.wmf"/><Relationship Id="rId55" Type="http://schemas.openxmlformats.org/officeDocument/2006/relationships/oleObject" Target="embeddings/oleObject9.bin"/><Relationship Id="rId54" Type="http://schemas.openxmlformats.org/officeDocument/2006/relationships/image" Target="media/image42.wmf"/><Relationship Id="rId53" Type="http://schemas.openxmlformats.org/officeDocument/2006/relationships/oleObject" Target="embeddings/oleObject8.bin"/><Relationship Id="rId52" Type="http://schemas.openxmlformats.org/officeDocument/2006/relationships/image" Target="media/image41.wmf"/><Relationship Id="rId51" Type="http://schemas.openxmlformats.org/officeDocument/2006/relationships/oleObject" Target="embeddings/oleObject7.bin"/><Relationship Id="rId50" Type="http://schemas.openxmlformats.org/officeDocument/2006/relationships/image" Target="media/image40.png"/><Relationship Id="rId5" Type="http://schemas.openxmlformats.org/officeDocument/2006/relationships/theme" Target="theme/theme1.xml"/><Relationship Id="rId49" Type="http://schemas.openxmlformats.org/officeDocument/2006/relationships/image" Target="media/image39.png"/><Relationship Id="rId48" Type="http://schemas.openxmlformats.org/officeDocument/2006/relationships/image" Target="media/image38.wmf"/><Relationship Id="rId47" Type="http://schemas.openxmlformats.org/officeDocument/2006/relationships/oleObject" Target="embeddings/oleObject6.bin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wmf"/><Relationship Id="rId43" Type="http://schemas.openxmlformats.org/officeDocument/2006/relationships/oleObject" Target="embeddings/oleObject5.bin"/><Relationship Id="rId42" Type="http://schemas.openxmlformats.org/officeDocument/2006/relationships/image" Target="media/image34.wmf"/><Relationship Id="rId41" Type="http://schemas.openxmlformats.org/officeDocument/2006/relationships/oleObject" Target="embeddings/oleObject4.bin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wmf"/><Relationship Id="rId38" Type="http://schemas.openxmlformats.org/officeDocument/2006/relationships/oleObject" Target="embeddings/oleObject3.bin"/><Relationship Id="rId37" Type="http://schemas.openxmlformats.org/officeDocument/2006/relationships/image" Target="media/image31.png"/><Relationship Id="rId36" Type="http://schemas.openxmlformats.org/officeDocument/2006/relationships/image" Target="media/image30.wmf"/><Relationship Id="rId35" Type="http://schemas.openxmlformats.org/officeDocument/2006/relationships/oleObject" Target="embeddings/oleObject2.bin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wmf"/><Relationship Id="rId27" Type="http://schemas.openxmlformats.org/officeDocument/2006/relationships/oleObject" Target="embeddings/oleObject1.bin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7" Type="http://schemas.openxmlformats.org/officeDocument/2006/relationships/fontTable" Target="fontTable.xml"/><Relationship Id="rId166" Type="http://schemas.openxmlformats.org/officeDocument/2006/relationships/customXml" Target="../customXml/item4.xml"/><Relationship Id="rId165" Type="http://schemas.openxmlformats.org/officeDocument/2006/relationships/customXml" Target="../customXml/item3.xml"/><Relationship Id="rId164" Type="http://schemas.openxmlformats.org/officeDocument/2006/relationships/customXml" Target="../customXml/item2.xml"/><Relationship Id="rId163" Type="http://schemas.openxmlformats.org/officeDocument/2006/relationships/numbering" Target="numbering.xml"/><Relationship Id="rId162" Type="http://schemas.openxmlformats.org/officeDocument/2006/relationships/customXml" Target="../customXml/item1.xml"/><Relationship Id="rId161" Type="http://schemas.openxmlformats.org/officeDocument/2006/relationships/image" Target="media/image104.png"/><Relationship Id="rId160" Type="http://schemas.openxmlformats.org/officeDocument/2006/relationships/image" Target="media/image103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53.bin"/><Relationship Id="rId158" Type="http://schemas.openxmlformats.org/officeDocument/2006/relationships/image" Target="media/image102.wmf"/><Relationship Id="rId157" Type="http://schemas.openxmlformats.org/officeDocument/2006/relationships/oleObject" Target="embeddings/oleObject52.bin"/><Relationship Id="rId156" Type="http://schemas.openxmlformats.org/officeDocument/2006/relationships/image" Target="media/image101.jpeg"/><Relationship Id="rId155" Type="http://schemas.openxmlformats.org/officeDocument/2006/relationships/image" Target="media/image100.png"/><Relationship Id="rId154" Type="http://schemas.openxmlformats.org/officeDocument/2006/relationships/image" Target="media/image99.png"/><Relationship Id="rId153" Type="http://schemas.openxmlformats.org/officeDocument/2006/relationships/image" Target="media/image98.png"/><Relationship Id="rId152" Type="http://schemas.openxmlformats.org/officeDocument/2006/relationships/image" Target="media/image97.wmf"/><Relationship Id="rId151" Type="http://schemas.openxmlformats.org/officeDocument/2006/relationships/oleObject" Target="embeddings/oleObject51.bin"/><Relationship Id="rId150" Type="http://schemas.openxmlformats.org/officeDocument/2006/relationships/image" Target="media/image96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50.bin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wmf"/><Relationship Id="rId145" Type="http://schemas.openxmlformats.org/officeDocument/2006/relationships/oleObject" Target="embeddings/oleObject49.bin"/><Relationship Id="rId144" Type="http://schemas.openxmlformats.org/officeDocument/2006/relationships/image" Target="media/image92.wmf"/><Relationship Id="rId143" Type="http://schemas.openxmlformats.org/officeDocument/2006/relationships/oleObject" Target="embeddings/oleObject48.bin"/><Relationship Id="rId142" Type="http://schemas.openxmlformats.org/officeDocument/2006/relationships/image" Target="media/image91.wmf"/><Relationship Id="rId141" Type="http://schemas.openxmlformats.org/officeDocument/2006/relationships/oleObject" Target="embeddings/oleObject47.bin"/><Relationship Id="rId140" Type="http://schemas.openxmlformats.org/officeDocument/2006/relationships/image" Target="media/image90.png"/><Relationship Id="rId14" Type="http://schemas.openxmlformats.org/officeDocument/2006/relationships/image" Target="media/image10.png"/><Relationship Id="rId139" Type="http://schemas.openxmlformats.org/officeDocument/2006/relationships/oleObject" Target="embeddings/oleObject46.bin"/><Relationship Id="rId138" Type="http://schemas.openxmlformats.org/officeDocument/2006/relationships/image" Target="media/image89.wmf"/><Relationship Id="rId137" Type="http://schemas.openxmlformats.org/officeDocument/2006/relationships/oleObject" Target="embeddings/oleObject45.bin"/><Relationship Id="rId136" Type="http://schemas.openxmlformats.org/officeDocument/2006/relationships/image" Target="media/image88.png"/><Relationship Id="rId135" Type="http://schemas.openxmlformats.org/officeDocument/2006/relationships/image" Target="media/image87.wmf"/><Relationship Id="rId134" Type="http://schemas.openxmlformats.org/officeDocument/2006/relationships/oleObject" Target="embeddings/oleObject44.bin"/><Relationship Id="rId133" Type="http://schemas.openxmlformats.org/officeDocument/2006/relationships/image" Target="media/image86.wmf"/><Relationship Id="rId132" Type="http://schemas.openxmlformats.org/officeDocument/2006/relationships/oleObject" Target="embeddings/oleObject43.bin"/><Relationship Id="rId131" Type="http://schemas.openxmlformats.org/officeDocument/2006/relationships/image" Target="media/image85.png"/><Relationship Id="rId130" Type="http://schemas.openxmlformats.org/officeDocument/2006/relationships/image" Target="media/image84.wmf"/><Relationship Id="rId13" Type="http://schemas.openxmlformats.org/officeDocument/2006/relationships/image" Target="media/image9.png"/><Relationship Id="rId129" Type="http://schemas.openxmlformats.org/officeDocument/2006/relationships/oleObject" Target="embeddings/oleObject42.bin"/><Relationship Id="rId128" Type="http://schemas.openxmlformats.org/officeDocument/2006/relationships/image" Target="media/image83.wmf"/><Relationship Id="rId127" Type="http://schemas.openxmlformats.org/officeDocument/2006/relationships/oleObject" Target="embeddings/oleObject41.bin"/><Relationship Id="rId126" Type="http://schemas.openxmlformats.org/officeDocument/2006/relationships/image" Target="media/image82.wmf"/><Relationship Id="rId125" Type="http://schemas.openxmlformats.org/officeDocument/2006/relationships/oleObject" Target="embeddings/oleObject40.bin"/><Relationship Id="rId124" Type="http://schemas.openxmlformats.org/officeDocument/2006/relationships/image" Target="media/image81.wmf"/><Relationship Id="rId123" Type="http://schemas.openxmlformats.org/officeDocument/2006/relationships/oleObject" Target="embeddings/oleObject39.bin"/><Relationship Id="rId122" Type="http://schemas.openxmlformats.org/officeDocument/2006/relationships/image" Target="media/image80.wmf"/><Relationship Id="rId121" Type="http://schemas.openxmlformats.org/officeDocument/2006/relationships/oleObject" Target="embeddings/oleObject38.bin"/><Relationship Id="rId120" Type="http://schemas.openxmlformats.org/officeDocument/2006/relationships/image" Target="media/image79.wmf"/><Relationship Id="rId12" Type="http://schemas.openxmlformats.org/officeDocument/2006/relationships/image" Target="media/image8.png"/><Relationship Id="rId119" Type="http://schemas.openxmlformats.org/officeDocument/2006/relationships/oleObject" Target="embeddings/oleObject37.bin"/><Relationship Id="rId118" Type="http://schemas.openxmlformats.org/officeDocument/2006/relationships/image" Target="media/image78.wmf"/><Relationship Id="rId117" Type="http://schemas.openxmlformats.org/officeDocument/2006/relationships/oleObject" Target="embeddings/oleObject36.bin"/><Relationship Id="rId116" Type="http://schemas.openxmlformats.org/officeDocument/2006/relationships/image" Target="media/image77.png"/><Relationship Id="rId115" Type="http://schemas.openxmlformats.org/officeDocument/2006/relationships/image" Target="media/image76.wmf"/><Relationship Id="rId114" Type="http://schemas.openxmlformats.org/officeDocument/2006/relationships/oleObject" Target="embeddings/oleObject35.bin"/><Relationship Id="rId113" Type="http://schemas.openxmlformats.org/officeDocument/2006/relationships/image" Target="media/image75.wmf"/><Relationship Id="rId112" Type="http://schemas.openxmlformats.org/officeDocument/2006/relationships/oleObject" Target="embeddings/oleObject34.bin"/><Relationship Id="rId111" Type="http://schemas.openxmlformats.org/officeDocument/2006/relationships/image" Target="media/image74.wmf"/><Relationship Id="rId110" Type="http://schemas.openxmlformats.org/officeDocument/2006/relationships/oleObject" Target="embeddings/oleObject33.bin"/><Relationship Id="rId11" Type="http://schemas.openxmlformats.org/officeDocument/2006/relationships/image" Target="media/image7.png"/><Relationship Id="rId109" Type="http://schemas.openxmlformats.org/officeDocument/2006/relationships/image" Target="media/image73.wmf"/><Relationship Id="rId108" Type="http://schemas.openxmlformats.org/officeDocument/2006/relationships/oleObject" Target="embeddings/oleObject32.bin"/><Relationship Id="rId107" Type="http://schemas.openxmlformats.org/officeDocument/2006/relationships/image" Target="media/image72.wmf"/><Relationship Id="rId106" Type="http://schemas.openxmlformats.org/officeDocument/2006/relationships/oleObject" Target="embeddings/oleObject31.bin"/><Relationship Id="rId105" Type="http://schemas.openxmlformats.org/officeDocument/2006/relationships/image" Target="media/image71.wmf"/><Relationship Id="rId104" Type="http://schemas.openxmlformats.org/officeDocument/2006/relationships/oleObject" Target="embeddings/oleObject30.bin"/><Relationship Id="rId103" Type="http://schemas.openxmlformats.org/officeDocument/2006/relationships/image" Target="media/image70.wmf"/><Relationship Id="rId102" Type="http://schemas.openxmlformats.org/officeDocument/2006/relationships/oleObject" Target="embeddings/oleObject29.bin"/><Relationship Id="rId101" Type="http://schemas.openxmlformats.org/officeDocument/2006/relationships/image" Target="media/image69.png"/><Relationship Id="rId100" Type="http://schemas.openxmlformats.org/officeDocument/2006/relationships/image" Target="media/image68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6640</Words>
  <Characters>7402</Characters>
  <Lines>66</Lines>
  <Paragraphs>18</Paragraphs>
  <TotalTime>0</TotalTime>
  <ScaleCrop>false</ScaleCrop>
  <LinksUpToDate>false</LinksUpToDate>
  <CharactersWithSpaces>7620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2026-05-09T08:31:54Z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