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eastAsia="宋体"/>
                <w:lang w:val="en-US" w:eastAsia="zh-CN"/>
              </w:rPr>
            </w:pPr>
            <w:r>
              <w:rPr>
                <w:rFonts w:hint="eastAsia" w:ascii="宋体" w:hAnsi="宋体" w:cs="Times New Roman"/>
                <w:b/>
                <w:color w:val="000000"/>
                <w:kern w:val="2"/>
                <w:sz w:val="24"/>
                <w:szCs w:val="24"/>
                <w:lang w:val="en-US" w:eastAsia="zh-CN" w:bidi="ar-SA"/>
              </w:rPr>
              <w:t>曾子涵</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r>
              <w:rPr>
                <w:rFonts w:hint="eastAsia" w:ascii="宋体" w:hAnsi="宋体"/>
                <w:b/>
                <w:color w:val="000000"/>
                <w:sz w:val="24"/>
                <w:lang w:val="en-US" w:eastAsia="zh-CN"/>
              </w:rPr>
              <w:t>2026.5.24</w:t>
            </w:r>
            <w:bookmarkStart w:id="1" w:name="_GoBack"/>
            <w:bookmarkEnd w:id="1"/>
          </w:p>
        </w:tc>
        <w:tc>
          <w:tcPr>
            <w:tcW w:w="2660" w:type="dxa"/>
            <w:vAlign w:val="center"/>
          </w:tcPr>
          <w:p w14:paraId="20862E9D">
            <w:pPr>
              <w:spacing w:line="360" w:lineRule="auto"/>
              <w:jc w:val="center"/>
              <w:rPr>
                <w:rFonts w:hint="default"/>
                <w:lang w:val="en-US"/>
              </w:rPr>
            </w:pPr>
            <w:r>
              <w:rPr>
                <w:rFonts w:hint="eastAsia" w:ascii="宋体" w:hAnsi="宋体"/>
                <w:b/>
                <w:color w:val="000000"/>
                <w:sz w:val="24"/>
                <w:lang w:val="en-US" w:eastAsia="zh-CN"/>
              </w:rPr>
              <w:t>15：00-17：00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default" w:eastAsia="宋体"/>
                <w:lang w:val="en-US" w:eastAsia="zh-CN"/>
              </w:rPr>
            </w:pPr>
            <w:r>
              <w:rPr>
                <w:rFonts w:hint="eastAsia" w:ascii="宋体" w:hAnsi="宋体" w:cs="Times New Roman"/>
                <w:b/>
                <w:color w:val="000000"/>
                <w:kern w:val="2"/>
                <w:sz w:val="24"/>
                <w:szCs w:val="24"/>
                <w:lang w:val="en-US" w:eastAsia="zh-CN" w:bidi="ar-SA"/>
              </w:rPr>
              <w:t>杨祎坚</w:t>
            </w:r>
          </w:p>
        </w:tc>
        <w:tc>
          <w:tcPr>
            <w:tcW w:w="2660" w:type="dxa"/>
            <w:vAlign w:val="center"/>
          </w:tcPr>
          <w:p w14:paraId="6B70CD86">
            <w:pPr>
              <w:jc w:val="center"/>
            </w:pPr>
          </w:p>
        </w:tc>
      </w:tr>
    </w:tbl>
    <w:p w14:paraId="68D42F3E">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058CB911">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660891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B64866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45C4F0E0">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7820D34E">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62AE433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8477FD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99C8641">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F161A0D">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0EF60FF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F841690">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5F9A96A2">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67BA78B">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3A101A59">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20F7B56D">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p w14:paraId="1C92ED2E">
            <w:pPr>
              <w:pStyle w:val="5"/>
              <w:numPr>
                <w:ilvl w:val="0"/>
                <w:numId w:val="0"/>
              </w:numPr>
              <w:adjustRightInd w:val="0"/>
              <w:snapToGrid w:val="0"/>
              <w:spacing w:before="0" w:beforeAutospacing="0" w:after="0" w:afterAutospacing="0" w:line="360" w:lineRule="auto"/>
              <w:textAlignment w:val="baseline"/>
              <w:rPr>
                <w:rFonts w:hint="eastAsia"/>
                <w:b/>
                <w:snapToGrid w:val="0"/>
                <w:color w:val="000000"/>
                <w:sz w:val="21"/>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EE13E04">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一、</w:t>
            </w:r>
            <w:r>
              <w:rPr>
                <w:rFonts w:hint="eastAsia" w:ascii="宋体" w:hAnsi="宋体" w:cs="宋体"/>
                <w:b/>
                <w:i w:val="0"/>
                <w:color w:val="000000"/>
                <w:sz w:val="21"/>
                <w:lang w:eastAsia="zh-CN"/>
              </w:rPr>
              <w:t>基础过关</w:t>
            </w:r>
          </w:p>
          <w:p w14:paraId="0890ACA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1．浸在液体中的物体，受到向上的浮力，浮力的大小决定于（　　）</w:t>
            </w:r>
          </w:p>
          <w:p w14:paraId="74A4F594">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A．物体的体积和液体的密度</w:t>
            </w:r>
            <w:r>
              <w:rPr>
                <w:sz w:val="21"/>
              </w:rPr>
              <w:tab/>
            </w:r>
            <w:r>
              <w:rPr>
                <w:sz w:val="21"/>
              </w:rPr>
              <w:t>B．物体的密度和物体浸入液体的深度</w:t>
            </w:r>
          </w:p>
          <w:p w14:paraId="15BA983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C．物体浸入液体的体积和液体的密度</w:t>
            </w:r>
            <w:r>
              <w:rPr>
                <w:sz w:val="21"/>
              </w:rPr>
              <w:tab/>
            </w:r>
            <w:r>
              <w:rPr>
                <w:sz w:val="21"/>
              </w:rPr>
              <w:t>D．物体的质量、体积、形状以及浸入液体的深度等因素</w:t>
            </w:r>
          </w:p>
          <w:p w14:paraId="08A4715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2．用弹簧测力计竖直挂一铁球，当铁球露出水面</w:t>
            </w:r>
            <w:r>
              <w:object>
                <v:shape id="_x0000_i1025" o:spt="75" alt="eqIdbf31876698721a199c7c53c6b320aa86" type="#_x0000_t75" style="height:27.25pt;width:10.55pt;" o:ole="t" filled="f" o:preferrelative="t" stroked="f" coordsize="21600,21600">
                  <v:path/>
                  <v:fill on="f" focussize="0,0"/>
                  <v:stroke on="f" joinstyle="miter"/>
                  <v:imagedata r:id="rId7" o:title="eqIdbf31876698721a199c7c53c6b320aa86"/>
                  <o:lock v:ext="edit" aspectratio="t"/>
                  <w10:wrap type="none"/>
                  <w10:anchorlock/>
                </v:shape>
                <o:OLEObject Type="Embed" ProgID="Equation.DSMT4" ShapeID="_x0000_i1025" DrawAspect="Content" ObjectID="_1468075725" r:id="rId6">
                  <o:LockedField>false</o:LockedField>
                </o:OLEObject>
              </w:object>
            </w:r>
            <w:r>
              <w:rPr>
                <w:sz w:val="21"/>
              </w:rPr>
              <w:t>体积时，弹簧测力计示数为4N；当铁球浸入水中</w:t>
            </w:r>
            <w:r>
              <w:object>
                <v:shape id="_x0000_i1026" o:spt="75" alt="eqIdf89eef3148f2d4d09379767b4af69132" type="#_x0000_t75" style="height:21.1pt;width:10.55pt;" o:ole="t" filled="f" o:preferrelative="t" stroked="f" coordsize="21600,21600">
                  <v:path/>
                  <v:fill on="f" focussize="0,0"/>
                  <v:stroke on="f" joinstyle="miter"/>
                  <v:imagedata r:id="rId9" o:title="eqIdf89eef3148f2d4d09379767b4af69132"/>
                  <o:lock v:ext="edit" aspectratio="t"/>
                  <w10:wrap type="none"/>
                  <w10:anchorlock/>
                </v:shape>
                <o:OLEObject Type="Embed" ProgID="Equation.DSMT4" ShapeID="_x0000_i1026" DrawAspect="Content" ObjectID="_1468075726" r:id="rId8">
                  <o:LockedField>false</o:LockedField>
                </o:OLEObject>
              </w:object>
            </w:r>
            <w:r>
              <w:rPr>
                <w:sz w:val="21"/>
              </w:rPr>
              <w:t>体积时，弹簧测力计示数为1N，取下该铁球放入水中，铁球静止时受到的浮力是（　　）</w:t>
            </w:r>
          </w:p>
          <w:p w14:paraId="209778B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240" w:lineRule="auto"/>
              <w:ind w:left="300"/>
              <w:jc w:val="left"/>
              <w:textAlignment w:val="center"/>
              <w:rPr>
                <w:sz w:val="21"/>
              </w:rPr>
            </w:pPr>
            <w:r>
              <w:rPr>
                <w:sz w:val="21"/>
              </w:rPr>
              <w:t>A．18N</w:t>
            </w:r>
            <w:r>
              <w:rPr>
                <w:sz w:val="21"/>
              </w:rPr>
              <w:tab/>
            </w:r>
            <w:r>
              <w:rPr>
                <w:sz w:val="21"/>
              </w:rPr>
              <w:t>B．14N</w:t>
            </w:r>
            <w:r>
              <w:rPr>
                <w:sz w:val="21"/>
              </w:rPr>
              <w:tab/>
            </w:r>
            <w:r>
              <w:rPr>
                <w:sz w:val="21"/>
              </w:rPr>
              <w:t>C．10N</w:t>
            </w:r>
            <w:r>
              <w:rPr>
                <w:sz w:val="21"/>
              </w:rPr>
              <w:tab/>
            </w:r>
            <w:r>
              <w:rPr>
                <w:sz w:val="21"/>
              </w:rPr>
              <w:t>D．8N</w:t>
            </w:r>
          </w:p>
          <w:p w14:paraId="3C13DD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3．关于浮力的说法正确的是（　　）</w:t>
            </w:r>
          </w:p>
          <w:p w14:paraId="15934429">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A．浮力的方向一定是竖直向上的</w:t>
            </w:r>
          </w:p>
          <w:p w14:paraId="64B42E7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B．在水底静止的铁球所受的浮力一定等于自身的重力</w:t>
            </w:r>
          </w:p>
          <w:p w14:paraId="5DEBFF95">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C．浸在液体中的物体受到浮力的大小与液体的种类无关</w:t>
            </w:r>
          </w:p>
          <w:p w14:paraId="2F67AE6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D．在液体中正在上浮的物体受到的浮力一定大于正在下沉的物体受到的浮力</w:t>
            </w:r>
          </w:p>
          <w:p w14:paraId="18A9726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4．如图所示，同一只鸡蛋先后放入甲、乙两杯盐水中，鸡蛋在甲杯处于漂浮状态，所受浮力为</w:t>
            </w:r>
            <w:r>
              <w:object>
                <v:shape id="_x0000_i1027" o:spt="75" alt="eqIdfada26ca38429e07be9cbadf41464ac1" type="#_x0000_t75" style="height:15.6pt;width:14.05pt;" o:ole="t" filled="f" o:preferrelative="t" stroked="f" coordsize="21600,21600">
                  <v:path/>
                  <v:fill on="f" focussize="0,0"/>
                  <v:stroke on="f" joinstyle="miter"/>
                  <v:imagedata r:id="rId11" o:title="eqIdfada26ca38429e07be9cbadf41464ac1"/>
                  <o:lock v:ext="edit" aspectratio="t"/>
                  <w10:wrap type="none"/>
                  <w10:anchorlock/>
                </v:shape>
                <o:OLEObject Type="Embed" ProgID="Equation.DSMT4" ShapeID="_x0000_i1027" DrawAspect="Content" ObjectID="_1468075727" r:id="rId10">
                  <o:LockedField>false</o:LockedField>
                </o:OLEObject>
              </w:object>
            </w:r>
            <w:r>
              <w:rPr>
                <w:sz w:val="21"/>
              </w:rPr>
              <w:t>，在乙杯处于悬浮状态，所受悬浮力为</w:t>
            </w:r>
            <w:r>
              <w:object>
                <v:shape id="_x0000_i1028" o:spt="75" alt="eqId830211daa0f561ef00fb58f1af22c9db" type="#_x0000_t75" style="height:16pt;width:14.95pt;" o:ole="t" filled="f" o:preferrelative="t" stroked="f" coordsize="21600,21600">
                  <v:path/>
                  <v:fill on="f" focussize="0,0"/>
                  <v:stroke on="f" joinstyle="miter"/>
                  <v:imagedata r:id="rId13" o:title="eqId830211daa0f561ef00fb58f1af22c9db"/>
                  <o:lock v:ext="edit" aspectratio="t"/>
                  <w10:wrap type="none"/>
                  <w10:anchorlock/>
                </v:shape>
                <o:OLEObject Type="Embed" ProgID="Equation.DSMT4" ShapeID="_x0000_i1028" DrawAspect="Content" ObjectID="_1468075728" r:id="rId12">
                  <o:LockedField>false</o:LockedField>
                </o:OLEObject>
              </w:object>
            </w:r>
            <w:r>
              <w:rPr>
                <w:sz w:val="21"/>
              </w:rPr>
              <w:t>，以下判断正确的是（　　）</w:t>
            </w:r>
          </w:p>
          <w:p w14:paraId="2514F0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971550"/>
                  <wp:effectExtent l="0" t="0" r="9525" b="6350"/>
                  <wp:docPr id="100003" name="图片 100003" descr="@@@b255c462-be3f-4cf7-80ad-6cd68088f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255c462-be3f-4cf7-80ad-6cd68088fdbd"/>
                          <pic:cNvPicPr>
                            <a:picLocks noChangeAspect="1"/>
                          </pic:cNvPicPr>
                        </pic:nvPicPr>
                        <pic:blipFill>
                          <a:blip r:embed="rId14"/>
                          <a:stretch>
                            <a:fillRect/>
                          </a:stretch>
                        </pic:blipFill>
                        <pic:spPr>
                          <a:xfrm>
                            <a:off x="0" y="0"/>
                            <a:ext cx="1628775" cy="971550"/>
                          </a:xfrm>
                          <a:prstGeom prst="rect">
                            <a:avLst/>
                          </a:prstGeom>
                        </pic:spPr>
                      </pic:pic>
                    </a:graphicData>
                  </a:graphic>
                </wp:inline>
              </w:drawing>
            </w:r>
          </w:p>
          <w:p w14:paraId="7C7D2B2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w:t>
            </w:r>
            <w:r>
              <w:object>
                <v:shape id="_x0000_i1029" o:spt="75" alt="eqIdcf3f04961e49fe82ddd115481347f226" type="#_x0000_t75" style="height:17.7pt;width:41.3pt;" o:ole="t" filled="f" o:preferrelative="t" stroked="f" coordsize="21600,21600">
                  <v:path/>
                  <v:fill on="f" focussize="0,0"/>
                  <v:stroke on="f" joinstyle="miter"/>
                  <v:imagedata r:id="rId16" o:title="eqIdcf3f04961e49fe82ddd115481347f226"/>
                  <o:lock v:ext="edit" aspectratio="t"/>
                  <w10:wrap type="none"/>
                  <w10:anchorlock/>
                </v:shape>
                <o:OLEObject Type="Embed" ProgID="Equation.DSMT4" ShapeID="_x0000_i1029" DrawAspect="Content" ObjectID="_1468075729" r:id="rId15">
                  <o:LockedField>false</o:LockedField>
                </o:OLEObject>
              </w:object>
            </w:r>
            <w:r>
              <w:rPr>
                <w:sz w:val="21"/>
              </w:rPr>
              <w:tab/>
            </w:r>
            <w:r>
              <w:rPr>
                <w:sz w:val="21"/>
              </w:rPr>
              <w:t>B．</w:t>
            </w:r>
            <w:r>
              <w:object>
                <v:shape id="_x0000_i1030" o:spt="75" alt="eqIdd8a8765230408c1129a2a18727877463" type="#_x0000_t75" style="height:15.8pt;width:36.9pt;" o:ole="t" filled="f" o:preferrelative="t" stroked="f" coordsize="21600,21600">
                  <v:path/>
                  <v:fill on="f" focussize="0,0"/>
                  <v:stroke on="f" joinstyle="miter"/>
                  <v:imagedata r:id="rId18" o:title="eqIdd8a8765230408c1129a2a18727877463"/>
                  <o:lock v:ext="edit" aspectratio="t"/>
                  <w10:wrap type="none"/>
                  <w10:anchorlock/>
                </v:shape>
                <o:OLEObject Type="Embed" ProgID="Equation.DSMT4" ShapeID="_x0000_i1030" DrawAspect="Content" ObjectID="_1468075730" r:id="rId17">
                  <o:LockedField>false</o:LockedField>
                </o:OLEObject>
              </w:object>
            </w:r>
          </w:p>
          <w:p w14:paraId="3CDF4EA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C．向甲杯中加入盐，鸡蛋会下沉</w:t>
            </w:r>
            <w:r>
              <w:rPr>
                <w:sz w:val="21"/>
              </w:rPr>
              <w:tab/>
            </w:r>
            <w:r>
              <w:rPr>
                <w:sz w:val="21"/>
              </w:rPr>
              <w:t>D．向乙杯中加入水，鸡蛋会下沉</w:t>
            </w:r>
          </w:p>
          <w:p w14:paraId="6AE1854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5．如图所示，浸没在液体中的圆柱体，上表面受到液体的压力为</w:t>
            </w:r>
            <w:r>
              <w:object>
                <v:shape id="_x0000_i1031" o:spt="75" alt="eqId7f0e5bd96ec821793375497996838ba6" type="#_x0000_t75" style="height:16.45pt;width:20.2pt;" o:ole="t" filled="f" o:preferrelative="t" stroked="f" coordsize="21600,21600">
                  <v:path/>
                  <v:fill on="f" focussize="0,0"/>
                  <v:stroke on="f" joinstyle="miter"/>
                  <v:imagedata r:id="rId20" o:title="eqId7f0e5bd96ec821793375497996838ba6"/>
                  <o:lock v:ext="edit" aspectratio="t"/>
                  <w10:wrap type="none"/>
                  <w10:anchorlock/>
                </v:shape>
                <o:OLEObject Type="Embed" ProgID="Equation.DSMT4" ShapeID="_x0000_i1031" DrawAspect="Content" ObjectID="_1468075731" r:id="rId19">
                  <o:LockedField>false</o:LockedField>
                </o:OLEObject>
              </w:object>
            </w:r>
            <w:r>
              <w:rPr>
                <w:sz w:val="21"/>
              </w:rPr>
              <w:t>，下表面受到液体的压力为</w:t>
            </w:r>
            <w:r>
              <w:object>
                <v:shape id="_x0000_i1032" o:spt="75" alt="eqIdb59a593cbf03cbef462f2c05e01932f2" type="#_x0000_t75" style="height:16.35pt;width:21.1pt;" o:ole="t" filled="f" o:preferrelative="t" stroked="f" coordsize="21600,21600">
                  <v:path/>
                  <v:fill on="f" focussize="0,0"/>
                  <v:stroke on="f" joinstyle="miter"/>
                  <v:imagedata r:id="rId22" o:title="eqIdb59a593cbf03cbef462f2c05e01932f2"/>
                  <o:lock v:ext="edit" aspectratio="t"/>
                  <w10:wrap type="none"/>
                  <w10:anchorlock/>
                </v:shape>
                <o:OLEObject Type="Embed" ProgID="Equation.DSMT4" ShapeID="_x0000_i1032" DrawAspect="Content" ObjectID="_1468075732" r:id="rId21">
                  <o:LockedField>false</o:LockedField>
                </o:OLEObject>
              </w:object>
            </w:r>
            <w:r>
              <w:rPr>
                <w:sz w:val="21"/>
              </w:rPr>
              <w:t>，所受浮力为</w:t>
            </w:r>
            <w:r>
              <w:object>
                <v:shape id="_x0000_i1033" o:spt="75" alt="eqId7f981379c4666a67b48257939444ca27" type="#_x0000_t75" style="height:16.2pt;width:14.95pt;" o:ole="t" filled="f" o:preferrelative="t" stroked="f" coordsize="21600,21600">
                  <v:path/>
                  <v:fill on="f" focussize="0,0"/>
                  <v:stroke on="f" joinstyle="miter"/>
                  <v:imagedata r:id="rId24" o:title="eqId7f981379c4666a67b48257939444ca27"/>
                  <o:lock v:ext="edit" aspectratio="t"/>
                  <w10:wrap type="none"/>
                  <w10:anchorlock/>
                </v:shape>
                <o:OLEObject Type="Embed" ProgID="Equation.DSMT4" ShapeID="_x0000_i1033" DrawAspect="Content" ObjectID="_1468075733" r:id="rId23">
                  <o:LockedField>false</o:LockedField>
                </o:OLEObject>
              </w:object>
            </w:r>
            <w:r>
              <w:rPr>
                <w:sz w:val="21"/>
              </w:rPr>
              <w:t>；则下列大小关系判断一定正确的是（　　）</w:t>
            </w:r>
          </w:p>
          <w:p w14:paraId="3DD3D6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71550" cy="895350"/>
                  <wp:effectExtent l="0" t="0" r="6350" b="6350"/>
                  <wp:docPr id="100005" name="图片 100005" descr="@@@b10f559e-e2d0-4652-ad3b-c2c40b564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10f559e-e2d0-4652-ad3b-c2c40b5645a7"/>
                          <pic:cNvPicPr>
                            <a:picLocks noChangeAspect="1"/>
                          </pic:cNvPicPr>
                        </pic:nvPicPr>
                        <pic:blipFill>
                          <a:blip r:embed="rId25"/>
                          <a:stretch>
                            <a:fillRect/>
                          </a:stretch>
                        </pic:blipFill>
                        <pic:spPr>
                          <a:xfrm>
                            <a:off x="0" y="0"/>
                            <a:ext cx="971550" cy="895350"/>
                          </a:xfrm>
                          <a:prstGeom prst="rect">
                            <a:avLst/>
                          </a:prstGeom>
                        </pic:spPr>
                      </pic:pic>
                    </a:graphicData>
                  </a:graphic>
                </wp:inline>
              </w:drawing>
            </w:r>
          </w:p>
          <w:p w14:paraId="4487CE0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w:t>
            </w:r>
            <w:r>
              <w:object>
                <v:shape id="_x0000_i1034" o:spt="75" alt="eqIde4531a2370583de40bd26468a968fdda" type="#_x0000_t75" style="height:16.35pt;width:50.1pt;" o:ole="t" filled="f" o:preferrelative="t" stroked="f" coordsize="21600,21600">
                  <v:path/>
                  <v:fill on="f" focussize="0,0"/>
                  <v:stroke on="f" joinstyle="miter"/>
                  <v:imagedata r:id="rId27" o:title="eqIde4531a2370583de40bd26468a968fdda"/>
                  <o:lock v:ext="edit" aspectratio="t"/>
                  <w10:wrap type="none"/>
                  <w10:anchorlock/>
                </v:shape>
                <o:OLEObject Type="Embed" ProgID="Equation.DSMT4" ShapeID="_x0000_i1034" DrawAspect="Content" ObjectID="_1468075734" r:id="rId26">
                  <o:LockedField>false</o:LockedField>
                </o:OLEObject>
              </w:object>
            </w:r>
            <w:r>
              <w:rPr>
                <w:sz w:val="21"/>
              </w:rPr>
              <w:tab/>
            </w:r>
            <w:r>
              <w:rPr>
                <w:sz w:val="21"/>
              </w:rPr>
              <w:t>B．</w:t>
            </w:r>
            <w:r>
              <w:object>
                <v:shape id="_x0000_i1035" o:spt="75" alt="eqId51603e2e5c067e25d51ae9b01ecdd71d" type="#_x0000_t75" style="height:17.15pt;width:44.85pt;" o:ole="t" filled="f" o:preferrelative="t" stroked="f" coordsize="21600,21600">
                  <v:path/>
                  <v:fill on="f" focussize="0,0"/>
                  <v:stroke on="f" joinstyle="miter"/>
                  <v:imagedata r:id="rId29" o:title="eqId51603e2e5c067e25d51ae9b01ecdd71d"/>
                  <o:lock v:ext="edit" aspectratio="t"/>
                  <w10:wrap type="none"/>
                  <w10:anchorlock/>
                </v:shape>
                <o:OLEObject Type="Embed" ProgID="Equation.DSMT4" ShapeID="_x0000_i1035" DrawAspect="Content" ObjectID="_1468075735" r:id="rId28">
                  <o:LockedField>false</o:LockedField>
                </o:OLEObject>
              </w:object>
            </w:r>
          </w:p>
          <w:p w14:paraId="0D7ED5D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C．</w:t>
            </w:r>
            <w:r>
              <w:object>
                <v:shape id="_x0000_i1036" o:spt="75" alt="eqId12f73a7ea9c872b477f3b57a3d5085fd" type="#_x0000_t75" style="height:17.15pt;width:44.85pt;" o:ole="t" filled="f" o:preferrelative="t" stroked="f" coordsize="21600,21600">
                  <v:path/>
                  <v:fill on="f" focussize="0,0"/>
                  <v:stroke on="f" joinstyle="miter"/>
                  <v:imagedata r:id="rId31" o:title="eqId12f73a7ea9c872b477f3b57a3d5085fd"/>
                  <o:lock v:ext="edit" aspectratio="t"/>
                  <w10:wrap type="none"/>
                  <w10:anchorlock/>
                </v:shape>
                <o:OLEObject Type="Embed" ProgID="Equation.DSMT4" ShapeID="_x0000_i1036" DrawAspect="Content" ObjectID="_1468075736" r:id="rId30">
                  <o:LockedField>false</o:LockedField>
                </o:OLEObject>
              </w:object>
            </w:r>
            <w:r>
              <w:rPr>
                <w:sz w:val="21"/>
              </w:rPr>
              <w:tab/>
            </w:r>
            <w:r>
              <w:rPr>
                <w:sz w:val="21"/>
              </w:rPr>
              <w:t>D．</w:t>
            </w:r>
            <w:r>
              <w:object>
                <v:shape id="_x0000_i1037" o:spt="75" alt="eqIdbca2980ec9b5b6bcd8cf2fe863b671c7" type="#_x0000_t75" style="height:16.5pt;width:72.1pt;" o:ole="t" filled="f" o:preferrelative="t" stroked="f" coordsize="21600,21600">
                  <v:path/>
                  <v:fill on="f" focussize="0,0"/>
                  <v:stroke on="f" joinstyle="miter"/>
                  <v:imagedata r:id="rId33" o:title="eqIdbca2980ec9b5b6bcd8cf2fe863b671c7"/>
                  <o:lock v:ext="edit" aspectratio="t"/>
                  <w10:wrap type="none"/>
                  <w10:anchorlock/>
                </v:shape>
                <o:OLEObject Type="Embed" ProgID="Equation.DSMT4" ShapeID="_x0000_i1037" DrawAspect="Content" ObjectID="_1468075737" r:id="rId32">
                  <o:LockedField>false</o:LockedField>
                </o:OLEObject>
              </w:object>
            </w:r>
          </w:p>
          <w:p w14:paraId="637C719F">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如图所示，水平桌面上有两个完全相同的溢水杯，甲杯中装满水，乙杯中装满酒精。将两个完全相同的实心小球分别放入溢水杯中，甲杯溢出0.9N的水，乙杯溢出0.8N的酒精。下列说法正确的是（酒精的密度为0.8×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取10N/kg）（　　）</w:t>
            </w:r>
          </w:p>
          <w:p w14:paraId="0538E0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847725"/>
                  <wp:effectExtent l="0" t="0" r="3175" b="3175"/>
                  <wp:docPr id="100007" name="图片 100007" descr="@@@cc84fa4c-9fc9-46e2-8438-d6073a55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c84fa4c-9fc9-46e2-8438-d6073a553331"/>
                          <pic:cNvPicPr>
                            <a:picLocks noChangeAspect="1"/>
                          </pic:cNvPicPr>
                        </pic:nvPicPr>
                        <pic:blipFill>
                          <a:blip r:embed="rId34"/>
                          <a:stretch>
                            <a:fillRect/>
                          </a:stretch>
                        </pic:blipFill>
                        <pic:spPr>
                          <a:xfrm>
                            <a:off x="0" y="0"/>
                            <a:ext cx="1990725" cy="847725"/>
                          </a:xfrm>
                          <a:prstGeom prst="rect">
                            <a:avLst/>
                          </a:prstGeom>
                        </pic:spPr>
                      </pic:pic>
                    </a:graphicData>
                  </a:graphic>
                </wp:inline>
              </w:drawing>
            </w:r>
          </w:p>
          <w:p w14:paraId="48FF198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A．小球在甲杯中受浮力，在乙杯中不受浮力</w:t>
            </w:r>
          </w:p>
          <w:p w14:paraId="3BBDF22E">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B．小球的密度为0.9×10</w:t>
            </w:r>
            <w:r>
              <w:rPr>
                <w:sz w:val="21"/>
                <w:vertAlign w:val="superscript"/>
              </w:rPr>
              <w:t>3</w:t>
            </w:r>
            <w:r>
              <w:rPr>
                <w:sz w:val="21"/>
              </w:rPr>
              <w:t>kg/m</w:t>
            </w:r>
            <w:r>
              <w:rPr>
                <w:sz w:val="21"/>
                <w:vertAlign w:val="superscript"/>
              </w:rPr>
              <w:t>3</w:t>
            </w:r>
          </w:p>
          <w:p w14:paraId="5F4BDC85">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C．小球的质量是100g</w:t>
            </w:r>
          </w:p>
          <w:p w14:paraId="69FE97FC">
            <w:pPr>
              <w:keepNext w:val="0"/>
              <w:keepLines w:val="0"/>
              <w:pageBreakBefore w:val="0"/>
              <w:widowControl w:val="0"/>
              <w:shd w:val="clear" w:color="auto" w:fill="auto"/>
              <w:kinsoku/>
              <w:wordWrap/>
              <w:overflowPunct/>
              <w:topLinePunct w:val="0"/>
              <w:autoSpaceDE/>
              <w:autoSpaceDN/>
              <w:bidi w:val="0"/>
              <w:adjustRightInd/>
              <w:snapToGrid/>
              <w:spacing w:line="240" w:lineRule="auto"/>
              <w:ind w:left="300"/>
              <w:jc w:val="left"/>
              <w:textAlignment w:val="center"/>
              <w:rPr>
                <w:sz w:val="21"/>
              </w:rPr>
            </w:pPr>
            <w:r>
              <w:rPr>
                <w:sz w:val="21"/>
              </w:rPr>
              <w:t>D．液体对甲杯底的压强小于液体对乙杯底的压强</w:t>
            </w:r>
          </w:p>
          <w:p w14:paraId="3770448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7．如图所示，将小石块挂在弹簧测力计下如图甲，再浸没入水中（石块没有碰到烧杯底部）如图乙，静止时测力计示数分别是4N和3N，下列说法错误的是（　　）</w:t>
            </w:r>
          </w:p>
          <w:p w14:paraId="26B98C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04900" cy="1828800"/>
                  <wp:effectExtent l="0" t="0" r="0" b="0"/>
                  <wp:docPr id="100009" name="图片 100009" descr="@@@7d2ffc45a46844e4ac499109b560a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d2ffc45a46844e4ac499109b560a5be"/>
                          <pic:cNvPicPr>
                            <a:picLocks noChangeAspect="1"/>
                          </pic:cNvPicPr>
                        </pic:nvPicPr>
                        <pic:blipFill>
                          <a:blip r:embed="rId35"/>
                          <a:stretch>
                            <a:fillRect/>
                          </a:stretch>
                        </pic:blipFill>
                        <pic:spPr>
                          <a:xfrm>
                            <a:off x="0" y="0"/>
                            <a:ext cx="1104900" cy="1828800"/>
                          </a:xfrm>
                          <a:prstGeom prst="rect">
                            <a:avLst/>
                          </a:prstGeom>
                        </pic:spPr>
                      </pic:pic>
                    </a:graphicData>
                  </a:graphic>
                </wp:inline>
              </w:drawing>
            </w:r>
          </w:p>
          <w:p w14:paraId="6A38643A">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sz w:val="21"/>
              </w:rPr>
            </w:pPr>
            <w:r>
              <w:rPr>
                <w:sz w:val="21"/>
              </w:rPr>
              <w:t>A．石块的重力力是4N</w:t>
            </w:r>
            <w:r>
              <w:rPr>
                <w:sz w:val="21"/>
              </w:rPr>
              <w:tab/>
            </w:r>
            <w:r>
              <w:rPr>
                <w:sz w:val="21"/>
              </w:rPr>
              <w:t>B．水对石块的浮力是3N</w:t>
            </w:r>
          </w:p>
          <w:p w14:paraId="56B0A96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240" w:lineRule="auto"/>
              <w:ind w:left="300"/>
              <w:jc w:val="left"/>
              <w:textAlignment w:val="center"/>
              <w:rPr>
                <w:rFonts w:ascii="黑体" w:hAnsi="黑体" w:eastAsia="黑体" w:cs="黑体"/>
                <w:b/>
                <w:i w:val="0"/>
                <w:color w:val="000000"/>
                <w:sz w:val="30"/>
              </w:rPr>
            </w:pPr>
            <w:r>
              <w:rPr>
                <w:sz w:val="21"/>
              </w:rPr>
              <w:t>C．水对石块的浮力是1N</w:t>
            </w:r>
            <w:r>
              <w:rPr>
                <w:sz w:val="21"/>
              </w:rPr>
              <w:tab/>
            </w:r>
            <w:r>
              <w:rPr>
                <w:sz w:val="21"/>
              </w:rPr>
              <w:t>D．图乙中，石块受的力有重力、拉力和浮力</w:t>
            </w:r>
          </w:p>
          <w:p w14:paraId="3DEE0EEC">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二、</w:t>
            </w:r>
            <w:r>
              <w:rPr>
                <w:rFonts w:hint="eastAsia" w:ascii="宋体" w:hAnsi="宋体" w:cs="宋体"/>
                <w:b/>
                <w:i w:val="0"/>
                <w:color w:val="000000"/>
                <w:sz w:val="21"/>
                <w:lang w:eastAsia="zh-CN"/>
              </w:rPr>
              <w:t>能力提升</w:t>
            </w:r>
          </w:p>
          <w:p w14:paraId="532B5EF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8．浸在液体中的物体受到</w:t>
            </w:r>
            <w:r>
              <w:rPr>
                <w:rFonts w:ascii="Times New Roman" w:hAnsi="Times New Roman" w:eastAsia="Times New Roman" w:cs="Times New Roman"/>
                <w:b w:val="0"/>
                <w:sz w:val="21"/>
                <w:u w:val="single"/>
              </w:rPr>
              <w:t xml:space="preserve">         </w:t>
            </w:r>
            <w:r>
              <w:rPr>
                <w:sz w:val="21"/>
              </w:rPr>
              <w:t>的力，这个力叫作浮力。浮力的方向总是</w:t>
            </w:r>
            <w:r>
              <w:rPr>
                <w:rFonts w:ascii="Times New Roman" w:hAnsi="Times New Roman" w:eastAsia="Times New Roman" w:cs="Times New Roman"/>
                <w:b w:val="0"/>
                <w:sz w:val="21"/>
                <w:u w:val="single"/>
              </w:rPr>
              <w:t xml:space="preserve">         </w:t>
            </w:r>
            <w:r>
              <w:rPr>
                <w:sz w:val="21"/>
              </w:rPr>
              <w:t>的。</w:t>
            </w:r>
          </w:p>
          <w:p w14:paraId="3B62526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9．物体在液体中所受浮力的大小，与它浸在液体中的</w:t>
            </w:r>
            <w:r>
              <w:rPr>
                <w:rFonts w:ascii="Times New Roman" w:hAnsi="Times New Roman" w:eastAsia="Times New Roman" w:cs="Times New Roman"/>
                <w:b w:val="0"/>
                <w:sz w:val="21"/>
                <w:u w:val="single"/>
              </w:rPr>
              <w:t xml:space="preserve">         </w:t>
            </w:r>
            <w:r>
              <w:rPr>
                <w:sz w:val="21"/>
              </w:rPr>
              <w:t>有关、跟液体的</w:t>
            </w:r>
            <w:r>
              <w:rPr>
                <w:rFonts w:ascii="Times New Roman" w:hAnsi="Times New Roman" w:eastAsia="Times New Roman" w:cs="Times New Roman"/>
                <w:b w:val="0"/>
                <w:sz w:val="21"/>
                <w:u w:val="single"/>
              </w:rPr>
              <w:t xml:space="preserve">         </w:t>
            </w:r>
            <w:r>
              <w:rPr>
                <w:sz w:val="21"/>
              </w:rPr>
              <w:t>有关。物体浸在液体中的体积</w:t>
            </w:r>
            <w:r>
              <w:rPr>
                <w:rFonts w:ascii="Times New Roman" w:hAnsi="Times New Roman" w:eastAsia="Times New Roman" w:cs="Times New Roman"/>
                <w:b w:val="0"/>
                <w:sz w:val="21"/>
                <w:u w:val="single"/>
              </w:rPr>
              <w:t xml:space="preserve">         </w:t>
            </w:r>
            <w:r>
              <w:rPr>
                <w:sz w:val="21"/>
              </w:rPr>
              <w:t>，液体的密度</w:t>
            </w:r>
            <w:r>
              <w:rPr>
                <w:rFonts w:ascii="Times New Roman" w:hAnsi="Times New Roman" w:eastAsia="Times New Roman" w:cs="Times New Roman"/>
                <w:b w:val="0"/>
                <w:sz w:val="21"/>
                <w:u w:val="single"/>
              </w:rPr>
              <w:t xml:space="preserve">         </w:t>
            </w:r>
            <w:r>
              <w:rPr>
                <w:sz w:val="21"/>
              </w:rPr>
              <w:t>，所受的浮力就越大。</w:t>
            </w:r>
          </w:p>
          <w:p w14:paraId="2294884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10．如图所示，浸没在水中小球所受浮力的方向应为图中</w:t>
            </w:r>
            <w:r>
              <w:rPr>
                <w:rFonts w:ascii="Times New Roman" w:hAnsi="Times New Roman" w:eastAsia="Times New Roman" w:cs="Times New Roman"/>
                <w:b w:val="0"/>
                <w:sz w:val="21"/>
                <w:u w:val="single"/>
              </w:rPr>
              <w:t xml:space="preserve">      </w:t>
            </w:r>
            <w:r>
              <w:rPr>
                <w:sz w:val="21"/>
              </w:rPr>
              <w:t>的方向（选填数字号），这是因为浮力的方向是</w:t>
            </w:r>
            <w:r>
              <w:rPr>
                <w:rFonts w:ascii="Times New Roman" w:hAnsi="Times New Roman" w:eastAsia="Times New Roman" w:cs="Times New Roman"/>
                <w:b w:val="0"/>
                <w:sz w:val="21"/>
                <w:u w:val="single"/>
              </w:rPr>
              <w:t xml:space="preserve">      </w:t>
            </w:r>
            <w:r>
              <w:rPr>
                <w:sz w:val="21"/>
              </w:rPr>
              <w:t>。</w:t>
            </w:r>
          </w:p>
          <w:p w14:paraId="45561C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1133475"/>
                  <wp:effectExtent l="0" t="0" r="6350" b="9525"/>
                  <wp:docPr id="100011" name="图片 100011" descr="@@@6f81a2a9-c378-4458-bcda-74c468ff0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f81a2a9-c378-4458-bcda-74c468ff0873"/>
                          <pic:cNvPicPr>
                            <a:picLocks noChangeAspect="1"/>
                          </pic:cNvPicPr>
                        </pic:nvPicPr>
                        <pic:blipFill>
                          <a:blip r:embed="rId36"/>
                          <a:stretch>
                            <a:fillRect/>
                          </a:stretch>
                        </pic:blipFill>
                        <pic:spPr>
                          <a:xfrm>
                            <a:off x="0" y="0"/>
                            <a:ext cx="1619250" cy="1133475"/>
                          </a:xfrm>
                          <a:prstGeom prst="rect">
                            <a:avLst/>
                          </a:prstGeom>
                        </pic:spPr>
                      </pic:pic>
                    </a:graphicData>
                  </a:graphic>
                </wp:inline>
              </w:drawing>
            </w:r>
          </w:p>
          <w:p w14:paraId="2DC28C6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11．铁块的体积是200 cm</w:t>
            </w:r>
            <w:r>
              <w:rPr>
                <w:sz w:val="21"/>
                <w:vertAlign w:val="superscript"/>
              </w:rPr>
              <w:t>3</w:t>
            </w:r>
            <w:r>
              <w:rPr>
                <w:sz w:val="21"/>
              </w:rPr>
              <w:t>，全部没入水中时，它排开水的体积是</w:t>
            </w:r>
            <w:r>
              <w:rPr>
                <w:rFonts w:ascii="Times New Roman" w:hAnsi="Times New Roman" w:eastAsia="Times New Roman" w:cs="Times New Roman"/>
                <w:b w:val="0"/>
                <w:sz w:val="21"/>
                <w:u w:val="single"/>
              </w:rPr>
              <w:t xml:space="preserve">      </w:t>
            </w:r>
            <w:r>
              <w:rPr>
                <w:sz w:val="21"/>
              </w:rPr>
              <w:t>cm</w:t>
            </w:r>
            <w:r>
              <w:rPr>
                <w:sz w:val="21"/>
                <w:vertAlign w:val="superscript"/>
              </w:rPr>
              <w:t>3</w:t>
            </w:r>
            <w:r>
              <w:rPr>
                <w:sz w:val="21"/>
              </w:rPr>
              <w:t>，排开的水重是</w:t>
            </w:r>
            <w:r>
              <w:rPr>
                <w:rFonts w:ascii="Times New Roman" w:hAnsi="Times New Roman" w:eastAsia="Times New Roman" w:cs="Times New Roman"/>
                <w:b w:val="0"/>
                <w:sz w:val="21"/>
                <w:u w:val="single"/>
              </w:rPr>
              <w:t xml:space="preserve">      </w:t>
            </w:r>
            <w:r>
              <w:rPr>
                <w:sz w:val="21"/>
              </w:rPr>
              <w:t>N，受到的浮力是</w:t>
            </w:r>
            <w:r>
              <w:rPr>
                <w:rFonts w:ascii="Times New Roman" w:hAnsi="Times New Roman" w:eastAsia="Times New Roman" w:cs="Times New Roman"/>
                <w:b w:val="0"/>
                <w:sz w:val="21"/>
                <w:u w:val="single"/>
              </w:rPr>
              <w:t xml:space="preserve">      </w:t>
            </w:r>
            <w:r>
              <w:rPr>
                <w:sz w:val="21"/>
              </w:rPr>
              <w:t>N，当它一半体积没入水中时，它受到的浮力是</w:t>
            </w:r>
            <w:r>
              <w:rPr>
                <w:rFonts w:ascii="Times New Roman" w:hAnsi="Times New Roman" w:eastAsia="Times New Roman" w:cs="Times New Roman"/>
                <w:b w:val="0"/>
                <w:sz w:val="21"/>
                <w:u w:val="single"/>
              </w:rPr>
              <w:t xml:space="preserve">      </w:t>
            </w:r>
            <w:r>
              <w:rPr>
                <w:sz w:val="21"/>
              </w:rPr>
              <w:t>N．</w:t>
            </w:r>
          </w:p>
          <w:p w14:paraId="6060813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12．利用如图所示的装置来探究浮力的方向是怎样的：将一个气球用细线系在容器底部，然后向容器中倒入适量的水，容器起初放在水平木板上，发现细线沿竖直方向，缓慢抬起木板一端，随着∠</w:t>
            </w:r>
            <w:r>
              <w:rPr>
                <w:rFonts w:ascii="Times New Roman" w:hAnsi="Times New Roman" w:eastAsia="Times New Roman" w:cs="Times New Roman"/>
                <w:i/>
                <w:sz w:val="21"/>
              </w:rPr>
              <w:t xml:space="preserve">α </w:t>
            </w:r>
            <w:r>
              <w:rPr>
                <w:sz w:val="21"/>
              </w:rPr>
              <w:t>的改变，悬线与水平面的夹角将</w:t>
            </w:r>
            <w:r>
              <w:rPr>
                <w:rFonts w:ascii="Times New Roman" w:hAnsi="Times New Roman" w:eastAsia="Times New Roman" w:cs="Times New Roman"/>
                <w:b w:val="0"/>
                <w:sz w:val="21"/>
                <w:u w:val="single"/>
              </w:rPr>
              <w:t xml:space="preserve">         </w:t>
            </w:r>
            <w:r>
              <w:rPr>
                <w:sz w:val="21"/>
              </w:rPr>
              <w:t>（选填“改变”或“保持不变”），剪断悬线，小气球将运动，这说明浮力的方向是</w:t>
            </w:r>
            <w:r>
              <w:rPr>
                <w:rFonts w:ascii="Times New Roman" w:hAnsi="Times New Roman" w:eastAsia="Times New Roman" w:cs="Times New Roman"/>
                <w:b w:val="0"/>
                <w:sz w:val="21"/>
                <w:u w:val="single"/>
              </w:rPr>
              <w:t xml:space="preserve">         </w:t>
            </w:r>
            <w:r>
              <w:rPr>
                <w:sz w:val="21"/>
              </w:rPr>
              <w:t>。</w:t>
            </w:r>
          </w:p>
          <w:p w14:paraId="1E899E47">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1038225"/>
                  <wp:effectExtent l="0" t="0" r="0" b="3175"/>
                  <wp:docPr id="100013" name="图片 100013" descr="@@@71593b32-67dc-4ac3-86ea-8cee91da37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1593b32-67dc-4ac3-86ea-8cee91da378f"/>
                          <pic:cNvPicPr>
                            <a:picLocks noChangeAspect="1"/>
                          </pic:cNvPicPr>
                        </pic:nvPicPr>
                        <pic:blipFill>
                          <a:blip r:embed="rId37"/>
                          <a:stretch>
                            <a:fillRect/>
                          </a:stretch>
                        </pic:blipFill>
                        <pic:spPr>
                          <a:xfrm>
                            <a:off x="0" y="0"/>
                            <a:ext cx="1371600" cy="1038225"/>
                          </a:xfrm>
                          <a:prstGeom prst="rect">
                            <a:avLst/>
                          </a:prstGeom>
                        </pic:spPr>
                      </pic:pic>
                    </a:graphicData>
                  </a:graphic>
                </wp:inline>
              </w:drawing>
            </w:r>
          </w:p>
          <w:p w14:paraId="40A016C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小明将空矿泉水瓶在中部切开，拧去瓶盖，把瓶嘴（口）倒放在桌面上，放入一个乒乓球在瓶颈处静止，如图所示，现向瓶内快速倒满水，他发现乒乓球静止在原处，瓶嘴有水缓慢流出，此时乒乓球所受瓶颈的支持力</w:t>
            </w:r>
            <w:r>
              <w:rPr>
                <w:rFonts w:ascii="Times New Roman" w:hAnsi="Times New Roman" w:eastAsia="Times New Roman" w:cs="Times New Roman"/>
                <w:b w:val="0"/>
                <w:sz w:val="21"/>
                <w:u w:val="single"/>
              </w:rPr>
              <w:t xml:space="preserve">         </w:t>
            </w:r>
            <w:r>
              <w:rPr>
                <w:sz w:val="21"/>
              </w:rPr>
              <w:t>（选填“小于”“等于”或“大于”）乒乓球的重力。若加上瓶盖并拧紧，瓶嘴内水面会上升，当到达瓶颈处与乒乓球下表面接触时，乒乓球迅速向上浮起，这是因为乒乓球受到</w:t>
            </w:r>
            <w:r>
              <w:rPr>
                <w:rFonts w:ascii="Times New Roman" w:hAnsi="Times New Roman" w:eastAsia="Times New Roman" w:cs="Times New Roman"/>
                <w:b w:val="0"/>
                <w:sz w:val="21"/>
                <w:u w:val="single"/>
              </w:rPr>
              <w:t xml:space="preserve">           </w:t>
            </w:r>
            <w:r>
              <w:rPr>
                <w:sz w:val="21"/>
              </w:rPr>
              <w:t>的作用。</w:t>
            </w:r>
          </w:p>
          <w:p w14:paraId="79C547E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295400"/>
                  <wp:effectExtent l="0" t="0" r="6350" b="0"/>
                  <wp:docPr id="100015" name="图片 100015" descr="@@@6dc38e6d-1e75-4a7d-8c00-35ee55193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dc38e6d-1e75-4a7d-8c00-35ee55193df0"/>
                          <pic:cNvPicPr>
                            <a:picLocks noChangeAspect="1"/>
                          </pic:cNvPicPr>
                        </pic:nvPicPr>
                        <pic:blipFill>
                          <a:blip r:embed="rId38"/>
                          <a:stretch>
                            <a:fillRect/>
                          </a:stretch>
                        </pic:blipFill>
                        <pic:spPr>
                          <a:xfrm>
                            <a:off x="0" y="0"/>
                            <a:ext cx="1085850" cy="1295400"/>
                          </a:xfrm>
                          <a:prstGeom prst="rect">
                            <a:avLst/>
                          </a:prstGeom>
                        </pic:spPr>
                      </pic:pic>
                    </a:graphicData>
                  </a:graphic>
                </wp:inline>
              </w:drawing>
            </w:r>
          </w:p>
          <w:p w14:paraId="2196CE6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14．小明将重14N，体积为1.2×10</w:t>
            </w:r>
            <w:r>
              <w:rPr>
                <w:rFonts w:ascii="宋体" w:hAnsi="宋体" w:eastAsia="宋体" w:cs="宋体"/>
                <w:sz w:val="21"/>
                <w:vertAlign w:val="superscript"/>
              </w:rPr>
              <w:t>﹣</w:t>
            </w:r>
            <w:r>
              <w:rPr>
                <w:sz w:val="21"/>
                <w:vertAlign w:val="superscript"/>
              </w:rPr>
              <w:t>3</w:t>
            </w:r>
            <w:r>
              <w:rPr>
                <w:sz w:val="21"/>
              </w:rPr>
              <w:t>m</w:t>
            </w:r>
            <w:r>
              <w:rPr>
                <w:sz w:val="21"/>
                <w:vertAlign w:val="superscript"/>
              </w:rPr>
              <w:t>3</w:t>
            </w:r>
            <w:r>
              <w:rPr>
                <w:sz w:val="21"/>
              </w:rPr>
              <w:t>的物块放入装满水的容器中，溢出水的质量为</w:t>
            </w:r>
            <w:r>
              <w:rPr>
                <w:rFonts w:ascii="Times New Roman" w:hAnsi="Times New Roman" w:eastAsia="Times New Roman" w:cs="Times New Roman"/>
                <w:b w:val="0"/>
                <w:sz w:val="21"/>
                <w:u w:val="single"/>
              </w:rPr>
              <w:t xml:space="preserve">     </w:t>
            </w:r>
            <w:r>
              <w:rPr>
                <w:sz w:val="21"/>
              </w:rPr>
              <w:t>kg，物块的密度是</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．（保留两位小数）（ρ</w:t>
            </w:r>
            <w:r>
              <w:rPr>
                <w:sz w:val="21"/>
                <w:vertAlign w:val="subscript"/>
              </w:rPr>
              <w:t>水</w:t>
            </w:r>
            <w:r>
              <w:rPr>
                <w:sz w:val="21"/>
              </w:rPr>
              <w:t>=1.0×10</w:t>
            </w:r>
            <w:r>
              <w:rPr>
                <w:sz w:val="21"/>
                <w:vertAlign w:val="superscript"/>
              </w:rPr>
              <w:t>3</w:t>
            </w:r>
            <w:r>
              <w:rPr>
                <w:sz w:val="21"/>
              </w:rPr>
              <w:t>kg/m</w:t>
            </w:r>
            <w:r>
              <w:rPr>
                <w:sz w:val="21"/>
                <w:vertAlign w:val="superscript"/>
              </w:rPr>
              <w:t>3</w:t>
            </w:r>
            <w:r>
              <w:rPr>
                <w:sz w:val="21"/>
              </w:rPr>
              <w:t>，g=10N/kg）</w:t>
            </w:r>
          </w:p>
          <w:p w14:paraId="07FD69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15．如图所示是将重为2N的木块放入烧杯的水中后的情景，则木块受到的浮力为</w:t>
            </w:r>
            <w:r>
              <w:rPr>
                <w:rFonts w:ascii="Times New Roman" w:hAnsi="Times New Roman" w:eastAsia="Times New Roman" w:cs="Times New Roman"/>
                <w:b w:val="0"/>
                <w:sz w:val="21"/>
                <w:u w:val="single"/>
              </w:rPr>
              <w:t xml:space="preserve">        </w:t>
            </w:r>
            <w:r>
              <w:rPr>
                <w:sz w:val="21"/>
              </w:rPr>
              <w:t>N，放入木块后，烧杯底部受到水的压强</w:t>
            </w:r>
            <w:r>
              <w:rPr>
                <w:rFonts w:ascii="Times New Roman" w:hAnsi="Times New Roman" w:eastAsia="Times New Roman" w:cs="Times New Roman"/>
                <w:b w:val="0"/>
                <w:sz w:val="21"/>
                <w:u w:val="single"/>
              </w:rPr>
              <w:t xml:space="preserve">        </w:t>
            </w:r>
            <w:r>
              <w:rPr>
                <w:sz w:val="21"/>
              </w:rPr>
              <w:t>（选填“变大”、“不变”或“变小”）</w:t>
            </w:r>
          </w:p>
          <w:p w14:paraId="73939A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952500"/>
                  <wp:effectExtent l="0" t="0" r="6350" b="0"/>
                  <wp:docPr id="100017" name="图片 100017" descr="@@@0963b409-19be-4efb-b4f3-dd50f6d6f9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963b409-19be-4efb-b4f3-dd50f6d6f90f"/>
                          <pic:cNvPicPr>
                            <a:picLocks noChangeAspect="1"/>
                          </pic:cNvPicPr>
                        </pic:nvPicPr>
                        <pic:blipFill>
                          <a:blip r:embed="rId39"/>
                          <a:stretch>
                            <a:fillRect/>
                          </a:stretch>
                        </pic:blipFill>
                        <pic:spPr>
                          <a:xfrm>
                            <a:off x="0" y="0"/>
                            <a:ext cx="1352550" cy="952500"/>
                          </a:xfrm>
                          <a:prstGeom prst="rect">
                            <a:avLst/>
                          </a:prstGeom>
                        </pic:spPr>
                      </pic:pic>
                    </a:graphicData>
                  </a:graphic>
                </wp:inline>
              </w:drawing>
            </w:r>
          </w:p>
          <w:p w14:paraId="1E3B74E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16．园园煮汤圆时发现，生汤圆放入锅内，由于浮力</w:t>
            </w:r>
            <w:r>
              <w:rPr>
                <w:rFonts w:ascii="Times New Roman" w:hAnsi="Times New Roman" w:eastAsia="Times New Roman" w:cs="Times New Roman"/>
                <w:b w:val="0"/>
                <w:sz w:val="21"/>
                <w:u w:val="single"/>
              </w:rPr>
              <w:t xml:space="preserve">      </w:t>
            </w:r>
            <w:r>
              <w:rPr>
                <w:sz w:val="21"/>
              </w:rPr>
              <w:t>（选填“大于”或“小于”）重力而下沉；煮熟的汤圆因其内部受热膨胀，浮力</w:t>
            </w:r>
            <w:r>
              <w:rPr>
                <w:rFonts w:ascii="Times New Roman" w:hAnsi="Times New Roman" w:eastAsia="Times New Roman" w:cs="Times New Roman"/>
                <w:b w:val="0"/>
                <w:sz w:val="21"/>
                <w:u w:val="single"/>
              </w:rPr>
              <w:t xml:space="preserve">     </w:t>
            </w:r>
            <w:r>
              <w:rPr>
                <w:sz w:val="21"/>
              </w:rPr>
              <w:t>（选填“增大”或“减小”），汤圆上浮。若一个汤圆的体积约为20cm</w:t>
            </w:r>
            <w:r>
              <w:rPr>
                <w:sz w:val="21"/>
                <w:vertAlign w:val="superscript"/>
              </w:rPr>
              <w:t>3</w:t>
            </w:r>
            <w:r>
              <w:rPr>
                <w:sz w:val="21"/>
              </w:rPr>
              <w:t>，那么它在上浮过程中（未露出水面）所受浮力约为</w:t>
            </w:r>
            <w:r>
              <w:rPr>
                <w:rFonts w:ascii="Times New Roman" w:hAnsi="Times New Roman" w:eastAsia="Times New Roman" w:cs="Times New Roman"/>
                <w:b w:val="0"/>
                <w:sz w:val="21"/>
                <w:u w:val="single"/>
              </w:rPr>
              <w:t xml:space="preserve">      </w:t>
            </w:r>
            <w:r>
              <w:rPr>
                <w:sz w:val="21"/>
              </w:rPr>
              <w:t>N（</w:t>
            </w:r>
            <w:r>
              <w:rPr>
                <w:i/>
                <w:sz w:val="21"/>
              </w:rPr>
              <w:t>g</w:t>
            </w:r>
            <w:r>
              <w:rPr>
                <w:sz w:val="21"/>
              </w:rPr>
              <w:t>取10N/kg）。</w:t>
            </w:r>
          </w:p>
          <w:p w14:paraId="5AFA138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17．如图甲所示，一质量为0.6kg的木块静止漂浮在水面上，则木块受到的浮力为</w:t>
            </w:r>
            <w:r>
              <w:rPr>
                <w:rFonts w:ascii="Times New Roman" w:hAnsi="Times New Roman" w:eastAsia="Times New Roman" w:cs="Times New Roman"/>
                <w:b w:val="0"/>
                <w:sz w:val="21"/>
                <w:u w:val="single"/>
              </w:rPr>
              <w:t xml:space="preserve">         </w:t>
            </w:r>
            <w:r>
              <w:rPr>
                <w:sz w:val="21"/>
              </w:rPr>
              <w:t>N；如图乙所示，在木块上放一个重4N的铁块，静止时木块恰好浸没在水中，则木块的体轵为</w:t>
            </w:r>
            <w:r>
              <w:rPr>
                <w:rFonts w:ascii="Times New Roman" w:hAnsi="Times New Roman" w:eastAsia="Times New Roman" w:cs="Times New Roman"/>
                <w:b w:val="0"/>
                <w:sz w:val="21"/>
                <w:u w:val="single"/>
              </w:rPr>
              <w:t xml:space="preserve">         </w:t>
            </w:r>
            <w:r>
              <w:object>
                <v:shape id="_x0000_i1038" o:spt="75" alt="eqIdcbdfd82f07f383f45905903b0b009e0a" type="#_x0000_t75" style="height:13pt;width:14.95pt;" o:ole="t" filled="f" o:preferrelative="t" stroked="f" coordsize="21600,21600">
                  <v:path/>
                  <v:fill on="f" focussize="0,0"/>
                  <v:stroke on="f" joinstyle="miter"/>
                  <v:imagedata r:id="rId41" o:title="eqIdcbdfd82f07f383f45905903b0b009e0a"/>
                  <o:lock v:ext="edit" aspectratio="t"/>
                  <w10:wrap type="none"/>
                  <w10:anchorlock/>
                </v:shape>
                <o:OLEObject Type="Embed" ProgID="Equation.DSMT4" ShapeID="_x0000_i1038" DrawAspect="Content" ObjectID="_1468075738" r:id="rId40">
                  <o:LockedField>false</o:LockedField>
                </o:OLEObject>
              </w:object>
            </w:r>
            <w:r>
              <w:rPr>
                <w:sz w:val="21"/>
              </w:rPr>
              <w:t>，木块的密度为</w:t>
            </w:r>
            <w:r>
              <w:rPr>
                <w:rFonts w:ascii="Times New Roman" w:hAnsi="Times New Roman" w:eastAsia="Times New Roman" w:cs="Times New Roman"/>
                <w:b w:val="0"/>
                <w:sz w:val="21"/>
                <w:u w:val="single"/>
              </w:rPr>
              <w:t xml:space="preserve">         </w:t>
            </w:r>
            <w:r>
              <w:object>
                <v:shape id="_x0000_i1039"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39" DrawAspect="Content" ObjectID="_1468075739" r:id="rId42">
                  <o:LockedField>false</o:LockedField>
                </o:OLEObject>
              </w:object>
            </w:r>
            <w:r>
              <w:rPr>
                <w:sz w:val="21"/>
              </w:rPr>
              <w:t>。（</w:t>
            </w:r>
            <w:r>
              <w:rPr>
                <w:rFonts w:ascii="Times New Roman" w:hAnsi="Times New Roman" w:eastAsia="Times New Roman" w:cs="Times New Roman"/>
                <w:i/>
                <w:sz w:val="21"/>
              </w:rPr>
              <w:t>g</w:t>
            </w:r>
            <w:r>
              <w:rPr>
                <w:sz w:val="21"/>
              </w:rPr>
              <w:t>取10N/kg，</w:t>
            </w:r>
            <w:r>
              <w:object>
                <v:shape id="_x0000_i1040" o:spt="75" alt="eqIdbb0d06b2b45f00a63215c88c5271a190" type="#_x0000_t75" style="height:17.5pt;width:86.2pt;" o:ole="t" filled="f" o:preferrelative="t" stroked="f" coordsize="21600,21600">
                  <v:path/>
                  <v:fill on="f" focussize="0,0"/>
                  <v:stroke on="f" joinstyle="miter"/>
                  <v:imagedata r:id="rId45" o:title="eqIdbb0d06b2b45f00a63215c88c5271a190"/>
                  <o:lock v:ext="edit" aspectratio="t"/>
                  <w10:wrap type="none"/>
                  <w10:anchorlock/>
                </v:shape>
                <o:OLEObject Type="Embed" ProgID="Equation.DSMT4" ShapeID="_x0000_i1040" DrawAspect="Content" ObjectID="_1468075740" r:id="rId44">
                  <o:LockedField>false</o:LockedField>
                </o:OLEObject>
              </w:object>
            </w:r>
            <w:r>
              <w:rPr>
                <w:sz w:val="21"/>
              </w:rPr>
              <w:t>）</w:t>
            </w:r>
          </w:p>
          <w:p w14:paraId="2AB5830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923925"/>
                  <wp:effectExtent l="0" t="0" r="0" b="3175"/>
                  <wp:docPr id="100019" name="图片 100019" descr="@@@3df1bae0-e1db-47c1-9593-966636683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df1bae0-e1db-47c1-9593-966636683c45"/>
                          <pic:cNvPicPr>
                            <a:picLocks noChangeAspect="1"/>
                          </pic:cNvPicPr>
                        </pic:nvPicPr>
                        <pic:blipFill>
                          <a:blip r:embed="rId46"/>
                          <a:stretch>
                            <a:fillRect/>
                          </a:stretch>
                        </pic:blipFill>
                        <pic:spPr>
                          <a:xfrm>
                            <a:off x="0" y="0"/>
                            <a:ext cx="2247900" cy="923925"/>
                          </a:xfrm>
                          <a:prstGeom prst="rect">
                            <a:avLst/>
                          </a:prstGeom>
                        </pic:spPr>
                      </pic:pic>
                    </a:graphicData>
                  </a:graphic>
                </wp:inline>
              </w:drawing>
            </w:r>
            <w:r>
              <w:rPr>
                <w:rFonts w:ascii="Times New Roman" w:hAnsi="Times New Roman" w:eastAsia="Times New Roman" w:cs="Times New Roman"/>
                <w:kern w:val="0"/>
                <w:sz w:val="24"/>
                <w:szCs w:val="24"/>
              </w:rPr>
              <w:t>  </w:t>
            </w:r>
          </w:p>
          <w:p w14:paraId="726B9F4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18．如图所示，卷成团的牙膏皮弄成空心后受到的浮力</w:t>
            </w:r>
            <w:r>
              <w:rPr>
                <w:rFonts w:ascii="Times New Roman" w:hAnsi="Times New Roman" w:eastAsia="Times New Roman" w:cs="Times New Roman"/>
                <w:b w:val="0"/>
                <w:sz w:val="21"/>
                <w:u w:val="single"/>
              </w:rPr>
              <w:t xml:space="preserve">      </w:t>
            </w:r>
            <w:r>
              <w:rPr>
                <w:sz w:val="21"/>
              </w:rPr>
              <w:t>(填“变大”、“变小”或“不变”)。</w:t>
            </w:r>
          </w:p>
          <w:p w14:paraId="5256D7B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181100"/>
                  <wp:effectExtent l="0" t="0" r="9525" b="0"/>
                  <wp:docPr id="100021" name="图片 100021" descr="@@@91ce8ab9-67c3-49c7-a6fe-45f43a6a0f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1ce8ab9-67c3-49c7-a6fe-45f43a6a0f90"/>
                          <pic:cNvPicPr>
                            <a:picLocks noChangeAspect="1"/>
                          </pic:cNvPicPr>
                        </pic:nvPicPr>
                        <pic:blipFill>
                          <a:blip r:embed="rId47"/>
                          <a:stretch>
                            <a:fillRect/>
                          </a:stretch>
                        </pic:blipFill>
                        <pic:spPr>
                          <a:xfrm>
                            <a:off x="0" y="0"/>
                            <a:ext cx="1895475" cy="1181100"/>
                          </a:xfrm>
                          <a:prstGeom prst="rect">
                            <a:avLst/>
                          </a:prstGeom>
                        </pic:spPr>
                      </pic:pic>
                    </a:graphicData>
                  </a:graphic>
                </wp:inline>
              </w:drawing>
            </w:r>
          </w:p>
          <w:p w14:paraId="5FF1E0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19．如图,把体积为10</w:t>
            </w:r>
            <w:r>
              <w:rPr>
                <w:sz w:val="21"/>
                <w:vertAlign w:val="superscript"/>
              </w:rPr>
              <w:t>-3</w:t>
            </w:r>
            <w:r>
              <w:rPr>
                <w:sz w:val="21"/>
              </w:rPr>
              <w:t>m</w:t>
            </w:r>
            <w:r>
              <w:rPr>
                <w:sz w:val="21"/>
                <w:vertAlign w:val="superscript"/>
              </w:rPr>
              <w:t>3</w:t>
            </w:r>
            <w:r>
              <w:rPr>
                <w:sz w:val="21"/>
              </w:rPr>
              <w:t>的木块A(木块不吸水)放入盛有水的容器中,再在A的上方放一个质量为300g的物体B,静止后,木块有四分之一的体积露出水面,则木块A的质量为</w:t>
            </w:r>
            <w:r>
              <w:rPr>
                <w:rFonts w:ascii="Times New Roman" w:hAnsi="Times New Roman" w:eastAsia="Times New Roman" w:cs="Times New Roman"/>
                <w:b w:val="0"/>
                <w:sz w:val="21"/>
                <w:u w:val="single"/>
              </w:rPr>
              <w:t xml:space="preserve">     </w:t>
            </w:r>
            <w:r>
              <w:rPr>
                <w:sz w:val="21"/>
              </w:rPr>
              <w:t>kg；这时用根细线将A与B连接在一起,再次放入水中,静止后,木块恰好有一半的体积露出水面,此时细线产生的拉力大小为</w:t>
            </w:r>
            <w:r>
              <w:rPr>
                <w:rFonts w:ascii="Times New Roman" w:hAnsi="Times New Roman" w:eastAsia="Times New Roman" w:cs="Times New Roman"/>
                <w:b w:val="0"/>
                <w:sz w:val="21"/>
                <w:u w:val="single"/>
              </w:rPr>
              <w:t xml:space="preserve">     </w:t>
            </w:r>
            <w:r>
              <w:rPr>
                <w:sz w:val="21"/>
              </w:rPr>
              <w:t>N．</w:t>
            </w:r>
          </w:p>
          <w:p w14:paraId="5833ACD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黑体" w:hAnsi="黑体" w:eastAsia="黑体" w:cs="黑体"/>
                <w:b/>
                <w:i w:val="0"/>
                <w:color w:val="000000"/>
                <w:sz w:val="30"/>
              </w:rPr>
            </w:pPr>
            <w:r>
              <w:rPr>
                <w:rFonts w:ascii="Times New Roman" w:hAnsi="Times New Roman" w:eastAsia="Times New Roman" w:cs="Times New Roman"/>
                <w:strike w:val="0"/>
                <w:kern w:val="0"/>
                <w:sz w:val="24"/>
                <w:szCs w:val="24"/>
                <w:u w:val="none"/>
              </w:rPr>
              <w:drawing>
                <wp:inline distT="0" distB="0" distL="114300" distR="114300">
                  <wp:extent cx="1609725" cy="866775"/>
                  <wp:effectExtent l="0" t="0" r="3175" b="9525"/>
                  <wp:docPr id="100023" name="图片 100023" descr="@@@11f9114c-de1e-4843-b739-f7338e3ca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1f9114c-de1e-4843-b739-f7338e3ca4b1"/>
                          <pic:cNvPicPr>
                            <a:picLocks noChangeAspect="1"/>
                          </pic:cNvPicPr>
                        </pic:nvPicPr>
                        <pic:blipFill>
                          <a:blip r:embed="rId48"/>
                          <a:stretch>
                            <a:fillRect/>
                          </a:stretch>
                        </pic:blipFill>
                        <pic:spPr>
                          <a:xfrm>
                            <a:off x="0" y="0"/>
                            <a:ext cx="1609725" cy="866775"/>
                          </a:xfrm>
                          <a:prstGeom prst="rect">
                            <a:avLst/>
                          </a:prstGeom>
                        </pic:spPr>
                      </pic:pic>
                    </a:graphicData>
                  </a:graphic>
                </wp:inline>
              </w:drawing>
            </w:r>
          </w:p>
          <w:p w14:paraId="7F8624D0">
            <w:pPr>
              <w:spacing w:line="360" w:lineRule="auto"/>
              <w:ind w:firstLine="273" w:firstLineChars="130"/>
              <w:jc w:val="left"/>
              <w:rPr>
                <w:rFonts w:hint="eastAsia"/>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741DF569">
            <w:pPr>
              <w:keepNext w:val="0"/>
              <w:keepLines w:val="0"/>
              <w:pageBreakBefore w:val="0"/>
              <w:widowControl w:val="0"/>
              <w:kinsoku/>
              <w:wordWrap/>
              <w:overflowPunct/>
              <w:topLinePunct w:val="0"/>
              <w:autoSpaceDE/>
              <w:autoSpaceDN/>
              <w:bidi w:val="0"/>
              <w:adjustRightInd/>
              <w:snapToGrid/>
              <w:spacing w:line="240" w:lineRule="auto"/>
              <w:jc w:val="left"/>
              <w:textAlignment w:val="center"/>
              <w:rPr>
                <w:rFonts w:hint="eastAsia" w:ascii="宋体" w:hAnsi="宋体" w:eastAsia="宋体" w:cs="宋体"/>
                <w:b/>
                <w:i w:val="0"/>
                <w:color w:val="000000"/>
                <w:sz w:val="21"/>
                <w:lang w:eastAsia="zh-CN"/>
              </w:rPr>
            </w:pPr>
            <w:r>
              <w:rPr>
                <w:rFonts w:ascii="宋体" w:hAnsi="宋体" w:eastAsia="宋体" w:cs="宋体"/>
                <w:b/>
                <w:i w:val="0"/>
                <w:color w:val="000000"/>
                <w:sz w:val="21"/>
              </w:rPr>
              <w:t>三、</w:t>
            </w:r>
            <w:r>
              <w:rPr>
                <w:rFonts w:hint="eastAsia" w:ascii="宋体" w:hAnsi="宋体" w:cs="宋体"/>
                <w:b/>
                <w:i w:val="0"/>
                <w:color w:val="000000"/>
                <w:sz w:val="21"/>
                <w:lang w:eastAsia="zh-CN"/>
              </w:rPr>
              <w:t>拓展突破</w:t>
            </w:r>
          </w:p>
          <w:p w14:paraId="5202C5E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20．如图所示，将边长为10cm的实心正方体木块轻轻放入装满水的溢水杯中，木块静 止时，从杯中溢出水的质量为0.7kg。（</w:t>
            </w:r>
            <w:r>
              <w:rPr>
                <w:rFonts w:ascii="Times New Roman" w:hAnsi="Times New Roman" w:eastAsia="Times New Roman" w:cs="Times New Roman"/>
                <w:i/>
                <w:sz w:val="21"/>
              </w:rPr>
              <w:t>g</w:t>
            </w:r>
            <w:r>
              <w:rPr>
                <w:sz w:val="21"/>
              </w:rPr>
              <w:t>取10N/kg）求：</w:t>
            </w:r>
          </w:p>
          <w:p w14:paraId="5D5240C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（1）木块受到的浮力；</w:t>
            </w:r>
          </w:p>
          <w:p w14:paraId="3D49535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（2）木块的重力；</w:t>
            </w:r>
          </w:p>
          <w:p w14:paraId="334D727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（3）木块的密度。</w:t>
            </w:r>
          </w:p>
          <w:p w14:paraId="4194ED1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r>
              <w:rPr>
                <w:rFonts w:ascii="Times New Roman" w:hAnsi="Times New Roman" w:eastAsia="Times New Roman" w:cs="Times New Roman"/>
                <w:strike w:val="0"/>
                <w:kern w:val="0"/>
                <w:sz w:val="24"/>
                <w:szCs w:val="24"/>
                <w:u w:val="none"/>
              </w:rPr>
              <w:drawing>
                <wp:inline distT="0" distB="0" distL="114300" distR="114300">
                  <wp:extent cx="1352550" cy="885825"/>
                  <wp:effectExtent l="0" t="0" r="6350" b="3175"/>
                  <wp:docPr id="100025" name="图片 100025" descr="@@@86c3ec15-e4ac-410d-857c-507b72156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6c3ec15-e4ac-410d-857c-507b72156dee"/>
                          <pic:cNvPicPr>
                            <a:picLocks noChangeAspect="1"/>
                          </pic:cNvPicPr>
                        </pic:nvPicPr>
                        <pic:blipFill>
                          <a:blip r:embed="rId49"/>
                          <a:stretch>
                            <a:fillRect/>
                          </a:stretch>
                        </pic:blipFill>
                        <pic:spPr>
                          <a:xfrm>
                            <a:off x="0" y="0"/>
                            <a:ext cx="1352550" cy="885825"/>
                          </a:xfrm>
                          <a:prstGeom prst="rect">
                            <a:avLst/>
                          </a:prstGeom>
                        </pic:spPr>
                      </pic:pic>
                    </a:graphicData>
                  </a:graphic>
                </wp:inline>
              </w:drawing>
            </w:r>
            <w:r>
              <w:rPr>
                <w:rFonts w:ascii="Times New Roman" w:hAnsi="Times New Roman" w:eastAsia="Times New Roman" w:cs="Times New Roman"/>
                <w:kern w:val="0"/>
                <w:sz w:val="24"/>
                <w:szCs w:val="24"/>
              </w:rPr>
              <w:t>  </w:t>
            </w:r>
          </w:p>
          <w:p w14:paraId="2BD315B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16E805B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1ABD7E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59E4D91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7F7B00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7EFEBAA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2ABB638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9B8E79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4D8276F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2A619E5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F07088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A7225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574862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779FD1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ascii="Times New Roman" w:hAnsi="Times New Roman" w:eastAsia="Times New Roman" w:cs="Times New Roman"/>
                <w:kern w:val="0"/>
                <w:sz w:val="24"/>
                <w:szCs w:val="24"/>
              </w:rPr>
            </w:pPr>
          </w:p>
          <w:p w14:paraId="35E74C3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21．将边长为5cm的实心正方体木块轻轻放入装满水的溢水杯中，木块静止时，从杯中溢出水的质量为0.1kg。（</w:t>
            </w:r>
            <w:r>
              <w:rPr>
                <w:rFonts w:ascii="Times New Roman" w:hAnsi="Times New Roman" w:eastAsia="Times New Roman" w:cs="Times New Roman"/>
                <w:i/>
                <w:sz w:val="21"/>
              </w:rPr>
              <w:t>g</w:t>
            </w:r>
            <w:r>
              <w:rPr>
                <w:sz w:val="21"/>
              </w:rPr>
              <w:t>取10N/kg）求：</w:t>
            </w:r>
          </w:p>
          <w:p w14:paraId="5E57905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（1）放入木块前后，溢水杯中水对杯底的压强如何变化；</w:t>
            </w:r>
          </w:p>
          <w:p w14:paraId="286567F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（2）木块的密度；</w:t>
            </w:r>
          </w:p>
          <w:p w14:paraId="3DB290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（3）如果要让木块刚好淹没，应在木块上方最小施加多大的力。</w:t>
            </w:r>
          </w:p>
          <w:p w14:paraId="18FF2FB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5C507A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8A545B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BE511A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E6934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113EA9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5D4AB86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9D21E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5BC525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65D50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111FE60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7DEACB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BFF9DC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221020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BD194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7FE658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6B149B3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36A074C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22．在“探究浮力大小跟哪些因素有关”时，同学们猜想：</w:t>
            </w:r>
          </w:p>
          <w:p w14:paraId="0C20EDD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4162425" cy="1800225"/>
                  <wp:effectExtent l="0" t="0" r="3175" b="0"/>
                  <wp:docPr id="100027" name="图片 100027" descr="@@@e41254ba-b8f5-469b-bbfb-bac975d00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41254ba-b8f5-469b-bbfb-bac975d00c6b"/>
                          <pic:cNvPicPr>
                            <a:picLocks noChangeAspect="1"/>
                          </pic:cNvPicPr>
                        </pic:nvPicPr>
                        <pic:blipFill>
                          <a:blip r:embed="rId50"/>
                          <a:stretch>
                            <a:fillRect/>
                          </a:stretch>
                        </pic:blipFill>
                        <pic:spPr>
                          <a:xfrm>
                            <a:off x="0" y="0"/>
                            <a:ext cx="4162425" cy="1800225"/>
                          </a:xfrm>
                          <a:prstGeom prst="rect">
                            <a:avLst/>
                          </a:prstGeom>
                        </pic:spPr>
                      </pic:pic>
                    </a:graphicData>
                  </a:graphic>
                </wp:inline>
              </w:drawing>
            </w:r>
          </w:p>
          <w:p w14:paraId="69E1399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一、浮力的大小是否跟物体浸没在液体中的深度有关？</w:t>
            </w:r>
          </w:p>
          <w:p w14:paraId="7E47BE5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二、浮力的大小是否跟物体浸在液体中的体积有关？</w:t>
            </w:r>
          </w:p>
          <w:p w14:paraId="0BC07FA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三、浮力的大小是否跟液体的密度有关？</w:t>
            </w:r>
          </w:p>
          <w:p w14:paraId="11560B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为了验证上述猜想，小明学习小组在实验室选取器材，进行了如图所示的实验：</w:t>
            </w:r>
          </w:p>
          <w:p w14:paraId="797E222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（1）物体浸没在水中所受的浮力大小为</w:t>
            </w:r>
            <w:r>
              <w:rPr>
                <w:rFonts w:ascii="Times New Roman" w:hAnsi="Times New Roman" w:eastAsia="Times New Roman" w:cs="Times New Roman"/>
                <w:b w:val="0"/>
                <w:sz w:val="21"/>
                <w:u w:val="single"/>
              </w:rPr>
              <w:t xml:space="preserve">           </w:t>
            </w:r>
            <w:r>
              <w:rPr>
                <w:sz w:val="21"/>
              </w:rPr>
              <w:t xml:space="preserve"> N；</w:t>
            </w:r>
          </w:p>
          <w:p w14:paraId="3A6392E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（2）如图B、C所示，用弹簧测力计缓慢将物体浸入水中，随着物体浸入水的体积越来越大，观察到弹簧测力计的示数越来越</w:t>
            </w:r>
            <w:r>
              <w:rPr>
                <w:rFonts w:ascii="Times New Roman" w:hAnsi="Times New Roman" w:eastAsia="Times New Roman" w:cs="Times New Roman"/>
                <w:b w:val="0"/>
                <w:sz w:val="21"/>
                <w:u w:val="single"/>
              </w:rPr>
              <w:t xml:space="preserve">           </w:t>
            </w:r>
            <w:r>
              <w:rPr>
                <w:sz w:val="21"/>
              </w:rPr>
              <w:t xml:space="preserve"> （选填“大”或“小”），则物体受到水的浮力越来越</w:t>
            </w:r>
            <w:r>
              <w:rPr>
                <w:rFonts w:ascii="Times New Roman" w:hAnsi="Times New Roman" w:eastAsia="Times New Roman" w:cs="Times New Roman"/>
                <w:b w:val="0"/>
                <w:sz w:val="21"/>
                <w:u w:val="single"/>
              </w:rPr>
              <w:t xml:space="preserve">           </w:t>
            </w:r>
            <w:r>
              <w:rPr>
                <w:sz w:val="21"/>
              </w:rPr>
              <w:t xml:space="preserve"> （选填“大”或“小”），说明浮力的大小与</w:t>
            </w:r>
            <w:r>
              <w:rPr>
                <w:rFonts w:ascii="Times New Roman" w:hAnsi="Times New Roman" w:eastAsia="Times New Roman" w:cs="Times New Roman"/>
                <w:b w:val="0"/>
                <w:sz w:val="21"/>
                <w:u w:val="single"/>
              </w:rPr>
              <w:t xml:space="preserve">           </w:t>
            </w:r>
            <w:r>
              <w:rPr>
                <w:sz w:val="21"/>
              </w:rPr>
              <w:t xml:space="preserve"> 有关；</w:t>
            </w:r>
          </w:p>
          <w:p w14:paraId="190781B8">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（3）通过比较图A、图C和图E，可以探究猜想</w:t>
            </w:r>
            <w:r>
              <w:rPr>
                <w:rFonts w:ascii="Times New Roman" w:hAnsi="Times New Roman" w:eastAsia="Times New Roman" w:cs="Times New Roman"/>
                <w:b w:val="0"/>
                <w:sz w:val="21"/>
                <w:u w:val="single"/>
              </w:rPr>
              <w:t xml:space="preserve">           </w:t>
            </w:r>
            <w:r>
              <w:rPr>
                <w:sz w:val="21"/>
              </w:rPr>
              <w:t xml:space="preserve"> ；</w:t>
            </w:r>
          </w:p>
          <w:p w14:paraId="2AF399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（4）若剪断图C中的线，物体将</w:t>
            </w:r>
            <w:r>
              <w:rPr>
                <w:rFonts w:ascii="Times New Roman" w:hAnsi="Times New Roman" w:eastAsia="Times New Roman" w:cs="Times New Roman"/>
                <w:b w:val="0"/>
                <w:sz w:val="21"/>
                <w:u w:val="single"/>
              </w:rPr>
              <w:t xml:space="preserve">           </w:t>
            </w:r>
            <w:r>
              <w:rPr>
                <w:sz w:val="21"/>
              </w:rPr>
              <w:t xml:space="preserve"> （选填“上浮”、“悬浮”或“下沉”）。</w:t>
            </w:r>
          </w:p>
          <w:p w14:paraId="191C62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23．小红设计了如图所示的实验来探究“浮力的大小跟排开液体所受重力的关系”。</w:t>
            </w:r>
          </w:p>
          <w:p w14:paraId="3612780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724025"/>
                  <wp:effectExtent l="0" t="0" r="0" b="3175"/>
                  <wp:docPr id="100029" name="图片 100029" descr="@@@f90b9d1e-9ee1-4b1f-b387-4abce6ce9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90b9d1e-9ee1-4b1f-b387-4abce6ce9426"/>
                          <pic:cNvPicPr>
                            <a:picLocks noChangeAspect="1"/>
                          </pic:cNvPicPr>
                        </pic:nvPicPr>
                        <pic:blipFill>
                          <a:blip r:embed="rId51"/>
                          <a:stretch>
                            <a:fillRect/>
                          </a:stretch>
                        </pic:blipFill>
                        <pic:spPr>
                          <a:xfrm>
                            <a:off x="0" y="0"/>
                            <a:ext cx="3276600" cy="1724025"/>
                          </a:xfrm>
                          <a:prstGeom prst="rect">
                            <a:avLst/>
                          </a:prstGeom>
                        </pic:spPr>
                      </pic:pic>
                    </a:graphicData>
                  </a:graphic>
                </wp:inline>
              </w:drawing>
            </w:r>
          </w:p>
          <w:p w14:paraId="445F32E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（1）图乙中物体受到的浮力是</w:t>
            </w:r>
            <w:r>
              <w:rPr>
                <w:rFonts w:ascii="Times New Roman" w:hAnsi="Times New Roman" w:eastAsia="Times New Roman" w:cs="Times New Roman"/>
                <w:b w:val="0"/>
                <w:sz w:val="21"/>
                <w:u w:val="single"/>
              </w:rPr>
              <w:t xml:space="preserve">      </w:t>
            </w:r>
            <w:r>
              <w:rPr>
                <w:sz w:val="21"/>
              </w:rPr>
              <w:t>N，通过实验可得到的结论是：浸没在液体中的物体，受到的浮力大小等于它</w:t>
            </w:r>
            <w:r>
              <w:rPr>
                <w:rFonts w:ascii="Times New Roman" w:hAnsi="Times New Roman" w:eastAsia="Times New Roman" w:cs="Times New Roman"/>
                <w:b w:val="0"/>
                <w:sz w:val="21"/>
                <w:u w:val="single"/>
              </w:rPr>
              <w:t xml:space="preserve">      </w:t>
            </w:r>
            <w:r>
              <w:rPr>
                <w:sz w:val="21"/>
              </w:rPr>
              <w:t>；</w:t>
            </w:r>
          </w:p>
          <w:p w14:paraId="484300E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（2）以下情况会影响结论的是</w:t>
            </w:r>
            <w:r>
              <w:rPr>
                <w:rFonts w:ascii="Times New Roman" w:hAnsi="Times New Roman" w:eastAsia="Times New Roman" w:cs="Times New Roman"/>
                <w:b w:val="0"/>
                <w:sz w:val="21"/>
                <w:u w:val="single"/>
              </w:rPr>
              <w:t xml:space="preserve">      </w:t>
            </w:r>
            <w:r>
              <w:rPr>
                <w:sz w:val="21"/>
              </w:rPr>
              <w:t>；</w:t>
            </w:r>
          </w:p>
          <w:p w14:paraId="7AEC79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A．图乙中水面未到达溢水杯的溢水口</w:t>
            </w:r>
            <w:r>
              <w:rPr>
                <w:rFonts w:ascii="Times New Roman" w:hAnsi="Times New Roman" w:eastAsia="Times New Roman" w:cs="Times New Roman"/>
                <w:kern w:val="0"/>
                <w:sz w:val="24"/>
                <w:szCs w:val="24"/>
              </w:rPr>
              <w:t>    </w:t>
            </w:r>
            <w:r>
              <w:rPr>
                <w:sz w:val="21"/>
              </w:rPr>
              <w:t>B．图乙中物体未全部浸没在水中</w:t>
            </w:r>
          </w:p>
          <w:p w14:paraId="769C6F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（3）小红利用上述实验中的器材和木块，探究“漂浮在液面上的物体所受浮力的大小是否遵循阿基米德原理”，实验过程中</w:t>
            </w:r>
            <w:r>
              <w:rPr>
                <w:rFonts w:ascii="Times New Roman" w:hAnsi="Times New Roman" w:eastAsia="Times New Roman" w:cs="Times New Roman"/>
                <w:b w:val="0"/>
                <w:sz w:val="21"/>
                <w:u w:val="single"/>
              </w:rPr>
              <w:t xml:space="preserve">      </w:t>
            </w:r>
            <w:r>
              <w:rPr>
                <w:sz w:val="21"/>
              </w:rPr>
              <w:t>（选填“甲”“乙”“丙”或“丁”）步骤不需要弹簧测力计；</w:t>
            </w:r>
          </w:p>
          <w:p w14:paraId="2E1B40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（4）实验中所用物体的体积是</w:t>
            </w:r>
            <w:r>
              <w:rPr>
                <w:rFonts w:ascii="Times New Roman" w:hAnsi="Times New Roman" w:eastAsia="Times New Roman" w:cs="Times New Roman"/>
                <w:b w:val="0"/>
                <w:sz w:val="21"/>
                <w:u w:val="single"/>
              </w:rPr>
              <w:t xml:space="preserve">      </w:t>
            </w:r>
            <w:r>
              <w:object>
                <v:shape id="_x0000_i1041" o:spt="75" alt="eqId6ab6aef4ea052bc598ce66cc5d0bffa7" type="#_x0000_t75" style="height:13.1pt;width:14.95pt;" o:ole="t" filled="f" o:preferrelative="t" stroked="f" coordsize="21600,21600">
                  <v:path/>
                  <v:fill on="f" focussize="0,0"/>
                  <v:stroke on="f" joinstyle="miter"/>
                  <v:imagedata r:id="rId53" o:title="eqId6ab6aef4ea052bc598ce66cc5d0bffa7"/>
                  <o:lock v:ext="edit" aspectratio="t"/>
                  <w10:wrap type="none"/>
                  <w10:anchorlock/>
                </v:shape>
                <o:OLEObject Type="Embed" ProgID="Equation.DSMT4" ShapeID="_x0000_i1041" DrawAspect="Content" ObjectID="_1468075741" r:id="rId52">
                  <o:LockedField>false</o:LockedField>
                </o:OLEObject>
              </w:object>
            </w:r>
            <w:r>
              <w:rPr>
                <w:sz w:val="21"/>
              </w:rPr>
              <w:t>，密度是</w:t>
            </w:r>
            <w:r>
              <w:rPr>
                <w:rFonts w:ascii="Times New Roman" w:hAnsi="Times New Roman" w:eastAsia="Times New Roman" w:cs="Times New Roman"/>
                <w:b w:val="0"/>
                <w:sz w:val="21"/>
                <w:u w:val="single"/>
              </w:rPr>
              <w:t xml:space="preserve">      </w:t>
            </w:r>
            <w:r>
              <w:object>
                <v:shape id="_x0000_i1042" o:spt="75" alt="eqIdf510da85ef3323f59307624ca8b0d675" type="#_x0000_t75" style="height:14.95pt;width:25.5pt;" o:ole="t" filled="f" o:preferrelative="t" stroked="f" coordsize="21600,21600">
                  <v:path/>
                  <v:fill on="f" focussize="0,0"/>
                  <v:stroke on="f" joinstyle="miter"/>
                  <v:imagedata r:id="rId43" o:title="eqIdf510da85ef3323f59307624ca8b0d675"/>
                  <o:lock v:ext="edit" aspectratio="t"/>
                  <w10:wrap type="none"/>
                  <w10:anchorlock/>
                </v:shape>
                <o:OLEObject Type="Embed" ProgID="Equation.DSMT4" ShapeID="_x0000_i1042" DrawAspect="Content" ObjectID="_1468075742" r:id="rId54">
                  <o:LockedField>false</o:LockedField>
                </o:OLEObject>
              </w:object>
            </w:r>
            <w:r>
              <w:rPr>
                <w:sz w:val="21"/>
              </w:rPr>
              <w:t>；（</w:t>
            </w:r>
            <w:r>
              <w:object>
                <v:shape id="_x0000_i1043" o:spt="75" alt="eqIdbb0d06b2b45f00a63215c88c5271a190" type="#_x0000_t75" style="height:17.5pt;width:86.2pt;" o:ole="t" filled="f" o:preferrelative="t" stroked="f" coordsize="21600,21600">
                  <v:path/>
                  <v:fill on="f" focussize="0,0"/>
                  <v:stroke on="f" joinstyle="miter"/>
                  <v:imagedata r:id="rId45" o:title="eqIdbb0d06b2b45f00a63215c88c5271a190"/>
                  <o:lock v:ext="edit" aspectratio="t"/>
                  <w10:wrap type="none"/>
                  <w10:anchorlock/>
                </v:shape>
                <o:OLEObject Type="Embed" ProgID="Equation.DSMT4" ShapeID="_x0000_i1043" DrawAspect="Content" ObjectID="_1468075743" r:id="rId55">
                  <o:LockedField>false</o:LockedField>
                </o:OLEObject>
              </w:object>
            </w:r>
            <w:r>
              <w:rPr>
                <w:sz w:val="21"/>
              </w:rPr>
              <w:t>，</w:t>
            </w:r>
            <w:r>
              <w:rPr>
                <w:rFonts w:ascii="Times New Roman" w:hAnsi="Times New Roman" w:eastAsia="Times New Roman" w:cs="Times New Roman"/>
                <w:i/>
                <w:sz w:val="21"/>
              </w:rPr>
              <w:t>g</w:t>
            </w:r>
            <w:r>
              <w:rPr>
                <w:sz w:val="21"/>
              </w:rPr>
              <w:t>取10N/kg）</w:t>
            </w:r>
          </w:p>
          <w:p w14:paraId="1515639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（5）物体从刚接触水面到全部浸没在水中，水对溢水杯底的压强</w:t>
            </w:r>
            <w:r>
              <w:rPr>
                <w:rFonts w:ascii="Times New Roman" w:hAnsi="Times New Roman" w:eastAsia="Times New Roman" w:cs="Times New Roman"/>
                <w:b w:val="0"/>
                <w:sz w:val="21"/>
                <w:u w:val="single"/>
              </w:rPr>
              <w:t xml:space="preserve">      </w:t>
            </w:r>
            <w:r>
              <w:rPr>
                <w:sz w:val="21"/>
              </w:rPr>
              <w:t>（选填“逐渐增大”“逐渐减小”或“保持不变”）。</w:t>
            </w:r>
          </w:p>
          <w:p w14:paraId="1C2D8F4C">
            <w:pPr>
              <w:spacing w:line="360" w:lineRule="auto"/>
              <w:ind w:left="274" w:hanging="273" w:hangingChars="130"/>
              <w:rPr>
                <w:rFonts w:hint="eastAsia"/>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F5479E8">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344AE094">
            <w:pPr>
              <w:shd w:val="clear" w:color="auto" w:fill="auto"/>
              <w:spacing w:line="360" w:lineRule="auto"/>
              <w:jc w:val="left"/>
              <w:textAlignment w:val="center"/>
              <w:rPr>
                <w:sz w:val="21"/>
              </w:rPr>
            </w:pPr>
            <w:r>
              <w:rPr>
                <w:sz w:val="21"/>
              </w:rPr>
              <w:t>1．体积相同的木块、铝块与铁块浸没于同一液体中，三者所受浮力大小情况是（　　）</w:t>
            </w:r>
          </w:p>
          <w:p w14:paraId="10AFFC14">
            <w:pPr>
              <w:shd w:val="clear" w:color="auto" w:fill="auto"/>
              <w:tabs>
                <w:tab w:val="left" w:pos="2078"/>
                <w:tab w:val="left" w:pos="4156"/>
                <w:tab w:val="left" w:pos="6234"/>
              </w:tabs>
              <w:spacing w:line="360" w:lineRule="auto"/>
              <w:ind w:left="300"/>
              <w:jc w:val="left"/>
              <w:textAlignment w:val="center"/>
              <w:rPr>
                <w:sz w:val="21"/>
              </w:rPr>
            </w:pPr>
            <w:r>
              <w:rPr>
                <w:sz w:val="21"/>
              </w:rPr>
              <w:t>A．木块最大</w:t>
            </w:r>
            <w:r>
              <w:rPr>
                <w:sz w:val="21"/>
              </w:rPr>
              <w:tab/>
            </w:r>
            <w:r>
              <w:rPr>
                <w:sz w:val="21"/>
              </w:rPr>
              <w:t>B．铝块最大</w:t>
            </w:r>
            <w:r>
              <w:rPr>
                <w:sz w:val="21"/>
              </w:rPr>
              <w:tab/>
            </w:r>
            <w:r>
              <w:rPr>
                <w:sz w:val="21"/>
              </w:rPr>
              <w:t>C．铁块最大</w:t>
            </w:r>
            <w:r>
              <w:rPr>
                <w:sz w:val="21"/>
              </w:rPr>
              <w:tab/>
            </w:r>
            <w:r>
              <w:rPr>
                <w:sz w:val="21"/>
              </w:rPr>
              <w:t>D．一样大</w:t>
            </w:r>
          </w:p>
          <w:p w14:paraId="5E335C0A">
            <w:pPr>
              <w:shd w:val="clear" w:color="auto" w:fill="auto"/>
              <w:spacing w:line="360" w:lineRule="auto"/>
              <w:jc w:val="left"/>
              <w:textAlignment w:val="center"/>
              <w:rPr>
                <w:sz w:val="21"/>
              </w:rPr>
            </w:pPr>
            <w:r>
              <w:rPr>
                <w:sz w:val="21"/>
              </w:rPr>
              <w:t>2．十里铺中学的高馒童同学取一只瓶口直径略小于乒乓球直径的透明塑料瓶，将瓶底切去后，塑料瓶倒立放置，将乒乓球放入瓶中，且保持瓶口朝下，如图往塑料瓶里注水，乒乓球静止不动，用手掌堵住瓶口，乒乓球向上运动。演示此实验主要用于（</w:t>
            </w:r>
            <w:r>
              <w:rPr>
                <w:rFonts w:ascii="Times New Roman" w:hAnsi="Times New Roman" w:eastAsia="Times New Roman" w:cs="Times New Roman"/>
                <w:kern w:val="0"/>
                <w:sz w:val="24"/>
                <w:szCs w:val="24"/>
              </w:rPr>
              <w:t>    </w:t>
            </w:r>
            <w:r>
              <w:rPr>
                <w:sz w:val="21"/>
              </w:rPr>
              <w:t>）</w:t>
            </w:r>
          </w:p>
          <w:p w14:paraId="1D40276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904875"/>
                  <wp:effectExtent l="0" t="0" r="3175" b="9525"/>
                  <wp:docPr id="3" name="图片 3" descr="@@@5f6bdb53-74fd-4e68-bb8c-0a7261889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f6bdb53-74fd-4e68-bb8c-0a72618893ea"/>
                          <pic:cNvPicPr>
                            <a:picLocks noChangeAspect="1"/>
                          </pic:cNvPicPr>
                        </pic:nvPicPr>
                        <pic:blipFill>
                          <a:blip r:embed="rId56"/>
                          <a:stretch>
                            <a:fillRect/>
                          </a:stretch>
                        </pic:blipFill>
                        <pic:spPr>
                          <a:xfrm>
                            <a:off x="0" y="0"/>
                            <a:ext cx="1609725" cy="904875"/>
                          </a:xfrm>
                          <a:prstGeom prst="rect">
                            <a:avLst/>
                          </a:prstGeom>
                        </pic:spPr>
                      </pic:pic>
                    </a:graphicData>
                  </a:graphic>
                </wp:inline>
              </w:drawing>
            </w:r>
          </w:p>
          <w:p w14:paraId="329E6759">
            <w:pPr>
              <w:shd w:val="clear" w:color="auto" w:fill="auto"/>
              <w:spacing w:line="360" w:lineRule="auto"/>
              <w:ind w:left="300"/>
              <w:jc w:val="left"/>
              <w:textAlignment w:val="center"/>
              <w:rPr>
                <w:sz w:val="21"/>
              </w:rPr>
            </w:pPr>
            <w:r>
              <w:rPr>
                <w:sz w:val="21"/>
              </w:rPr>
              <w:t>A．探究液体压强的特点</w:t>
            </w:r>
          </w:p>
          <w:p w14:paraId="45F3B2FE">
            <w:pPr>
              <w:shd w:val="clear" w:color="auto" w:fill="auto"/>
              <w:spacing w:line="360" w:lineRule="auto"/>
              <w:ind w:left="300"/>
              <w:jc w:val="left"/>
              <w:textAlignment w:val="center"/>
              <w:rPr>
                <w:sz w:val="21"/>
              </w:rPr>
            </w:pPr>
            <w:r>
              <w:rPr>
                <w:sz w:val="21"/>
              </w:rPr>
              <w:t>B．研究物体的沉浮条件</w:t>
            </w:r>
          </w:p>
          <w:p w14:paraId="0F64D971">
            <w:pPr>
              <w:shd w:val="clear" w:color="auto" w:fill="auto"/>
              <w:spacing w:line="360" w:lineRule="auto"/>
              <w:ind w:left="300"/>
              <w:jc w:val="left"/>
              <w:textAlignment w:val="center"/>
              <w:rPr>
                <w:sz w:val="21"/>
              </w:rPr>
            </w:pPr>
            <w:r>
              <w:rPr>
                <w:sz w:val="21"/>
              </w:rPr>
              <w:t>C．证明大气压强的存在</w:t>
            </w:r>
          </w:p>
          <w:p w14:paraId="48C4505C">
            <w:pPr>
              <w:shd w:val="clear" w:color="auto" w:fill="auto"/>
              <w:spacing w:line="360" w:lineRule="auto"/>
              <w:ind w:left="300"/>
              <w:jc w:val="left"/>
              <w:textAlignment w:val="center"/>
              <w:rPr>
                <w:sz w:val="21"/>
              </w:rPr>
            </w:pPr>
            <w:r>
              <w:rPr>
                <w:sz w:val="21"/>
              </w:rPr>
              <w:t>D．解释浮力产生的原因</w:t>
            </w:r>
          </w:p>
          <w:p w14:paraId="06BD811C">
            <w:pPr>
              <w:shd w:val="clear" w:color="auto" w:fill="auto"/>
              <w:spacing w:line="360" w:lineRule="auto"/>
              <w:jc w:val="left"/>
              <w:textAlignment w:val="center"/>
              <w:rPr>
                <w:sz w:val="21"/>
              </w:rPr>
            </w:pPr>
            <w:r>
              <w:rPr>
                <w:sz w:val="21"/>
              </w:rPr>
              <w:t>3．如图中，重为5牛的木块A，在水中处于静止状态，此时绳子的拉力为3牛，若绳子突然断了，木块A在没有露出水面之前，所受浮力的大小和方向是（</w:t>
            </w:r>
            <w:r>
              <w:rPr>
                <w:rFonts w:ascii="Times New Roman" w:hAnsi="Times New Roman" w:eastAsia="Times New Roman" w:cs="Times New Roman"/>
                <w:kern w:val="0"/>
                <w:sz w:val="24"/>
                <w:szCs w:val="24"/>
              </w:rPr>
              <w:t>  </w:t>
            </w:r>
            <w:r>
              <w:rPr>
                <w:sz w:val="21"/>
              </w:rPr>
              <w:t>）</w:t>
            </w:r>
          </w:p>
          <w:p w14:paraId="75485DA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90600" cy="1247775"/>
                  <wp:effectExtent l="0" t="0" r="0" b="9525"/>
                  <wp:docPr id="4" name="图片 4" descr="@@@3168e580-3fbe-40f7-aead-c886f0392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168e580-3fbe-40f7-aead-c886f0392aa5"/>
                          <pic:cNvPicPr>
                            <a:picLocks noChangeAspect="1"/>
                          </pic:cNvPicPr>
                        </pic:nvPicPr>
                        <pic:blipFill>
                          <a:blip r:embed="rId57"/>
                          <a:stretch>
                            <a:fillRect/>
                          </a:stretch>
                        </pic:blipFill>
                        <pic:spPr>
                          <a:xfrm>
                            <a:off x="0" y="0"/>
                            <a:ext cx="990600" cy="1247775"/>
                          </a:xfrm>
                          <a:prstGeom prst="rect">
                            <a:avLst/>
                          </a:prstGeom>
                        </pic:spPr>
                      </pic:pic>
                    </a:graphicData>
                  </a:graphic>
                </wp:inline>
              </w:drawing>
            </w:r>
          </w:p>
          <w:p w14:paraId="49855F3F">
            <w:pPr>
              <w:shd w:val="clear" w:color="auto" w:fill="auto"/>
              <w:tabs>
                <w:tab w:val="left" w:pos="4156"/>
              </w:tabs>
              <w:spacing w:line="360" w:lineRule="auto"/>
              <w:ind w:left="300"/>
              <w:jc w:val="left"/>
              <w:textAlignment w:val="center"/>
              <w:rPr>
                <w:sz w:val="21"/>
              </w:rPr>
            </w:pPr>
            <w:r>
              <w:rPr>
                <w:sz w:val="21"/>
              </w:rPr>
              <w:t>A．5牛，竖直向下</w:t>
            </w:r>
            <w:r>
              <w:rPr>
                <w:sz w:val="21"/>
              </w:rPr>
              <w:tab/>
            </w:r>
            <w:r>
              <w:rPr>
                <w:sz w:val="21"/>
              </w:rPr>
              <w:t>B．8牛，竖直向上</w:t>
            </w:r>
          </w:p>
          <w:p w14:paraId="7BF95EA9">
            <w:pPr>
              <w:shd w:val="clear" w:color="auto" w:fill="auto"/>
              <w:tabs>
                <w:tab w:val="left" w:pos="4156"/>
              </w:tabs>
              <w:spacing w:line="360" w:lineRule="auto"/>
              <w:ind w:left="300"/>
              <w:jc w:val="left"/>
              <w:textAlignment w:val="center"/>
              <w:rPr>
                <w:sz w:val="21"/>
              </w:rPr>
            </w:pPr>
            <w:r>
              <w:rPr>
                <w:sz w:val="21"/>
              </w:rPr>
              <w:t>C．2牛，竖直向上</w:t>
            </w:r>
            <w:r>
              <w:rPr>
                <w:sz w:val="21"/>
              </w:rPr>
              <w:tab/>
            </w:r>
            <w:r>
              <w:rPr>
                <w:sz w:val="21"/>
              </w:rPr>
              <w:t>D．8牛，竖直向下</w:t>
            </w:r>
          </w:p>
          <w:p w14:paraId="5ED5A246">
            <w:pPr>
              <w:shd w:val="clear" w:color="auto" w:fill="auto"/>
              <w:spacing w:line="360" w:lineRule="auto"/>
              <w:jc w:val="left"/>
              <w:textAlignment w:val="center"/>
              <w:rPr>
                <w:sz w:val="21"/>
              </w:rPr>
            </w:pPr>
            <w:r>
              <w:rPr>
                <w:sz w:val="21"/>
              </w:rPr>
              <w:t>4．如图所示，放在水平桌面上的溢水杯盛满水，用弹簧测力计挂一个实心铁块，示数为</w:t>
            </w:r>
            <w:r>
              <w:rPr>
                <w:i/>
                <w:sz w:val="21"/>
              </w:rPr>
              <w:t>F</w:t>
            </w:r>
            <w:r>
              <w:rPr>
                <w:i/>
                <w:sz w:val="21"/>
                <w:vertAlign w:val="subscript"/>
              </w:rPr>
              <w:t>1</w:t>
            </w:r>
            <w:r>
              <w:rPr>
                <w:sz w:val="21"/>
              </w:rPr>
              <w:t>；将铁块缓慢浸没水中（未接触溢水杯），溢出的水流入小烧杯，弹簧测力计的示数为</w:t>
            </w:r>
            <w:r>
              <w:rPr>
                <w:i/>
                <w:sz w:val="21"/>
              </w:rPr>
              <w:t>F</w:t>
            </w:r>
            <w:r>
              <w:rPr>
                <w:i/>
                <w:sz w:val="21"/>
                <w:vertAlign w:val="subscript"/>
              </w:rPr>
              <w:t>2</w:t>
            </w:r>
            <w:r>
              <w:rPr>
                <w:sz w:val="21"/>
              </w:rPr>
              <w:t>，下列判断正确的是（　　）</w:t>
            </w:r>
          </w:p>
          <w:p w14:paraId="34B01616">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9700" cy="1571625"/>
                  <wp:effectExtent l="0" t="0" r="0" b="3175"/>
                  <wp:docPr id="5" name="图片 5" descr="@@@788d313d-bfa1-4635-b531-fc2e814eb9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788d313d-bfa1-4635-b531-fc2e814eb9a8"/>
                          <pic:cNvPicPr>
                            <a:picLocks noChangeAspect="1"/>
                          </pic:cNvPicPr>
                        </pic:nvPicPr>
                        <pic:blipFill>
                          <a:blip r:embed="rId58"/>
                          <a:stretch>
                            <a:fillRect/>
                          </a:stretch>
                        </pic:blipFill>
                        <pic:spPr>
                          <a:xfrm>
                            <a:off x="0" y="0"/>
                            <a:ext cx="1409700" cy="1571625"/>
                          </a:xfrm>
                          <a:prstGeom prst="rect">
                            <a:avLst/>
                          </a:prstGeom>
                        </pic:spPr>
                      </pic:pic>
                    </a:graphicData>
                  </a:graphic>
                </wp:inline>
              </w:drawing>
            </w:r>
          </w:p>
          <w:p w14:paraId="75D7F96F">
            <w:pPr>
              <w:shd w:val="clear" w:color="auto" w:fill="auto"/>
              <w:tabs>
                <w:tab w:val="left" w:pos="4156"/>
              </w:tabs>
              <w:spacing w:line="360" w:lineRule="auto"/>
              <w:ind w:left="300"/>
              <w:jc w:val="left"/>
              <w:textAlignment w:val="center"/>
              <w:rPr>
                <w:i/>
                <w:sz w:val="21"/>
              </w:rPr>
            </w:pPr>
            <w:r>
              <w:rPr>
                <w:sz w:val="21"/>
              </w:rPr>
              <w:t>A．水对溢水杯底部的压强</w:t>
            </w:r>
            <w:r>
              <w:rPr>
                <w:i/>
                <w:sz w:val="21"/>
              </w:rPr>
              <w:t>p</w:t>
            </w:r>
            <w:r>
              <w:rPr>
                <w:i/>
                <w:sz w:val="21"/>
                <w:vertAlign w:val="subscript"/>
              </w:rPr>
              <w:t>甲</w:t>
            </w:r>
            <w:r>
              <w:rPr>
                <w:sz w:val="21"/>
              </w:rPr>
              <w:t>＜</w:t>
            </w:r>
            <w:r>
              <w:rPr>
                <w:i/>
                <w:sz w:val="21"/>
              </w:rPr>
              <w:t>p</w:t>
            </w:r>
            <w:r>
              <w:rPr>
                <w:i/>
                <w:sz w:val="21"/>
                <w:vertAlign w:val="subscript"/>
              </w:rPr>
              <w:t>乙</w:t>
            </w:r>
            <w:r>
              <w:rPr>
                <w:i/>
                <w:sz w:val="21"/>
              </w:rPr>
              <w:tab/>
            </w:r>
            <w:r>
              <w:rPr>
                <w:sz w:val="21"/>
              </w:rPr>
              <w:t>B．溢水杯对桌面的压力</w:t>
            </w:r>
            <w:r>
              <w:rPr>
                <w:i/>
                <w:sz w:val="21"/>
              </w:rPr>
              <w:t>F</w:t>
            </w:r>
            <w:r>
              <w:rPr>
                <w:i/>
                <w:sz w:val="21"/>
                <w:vertAlign w:val="subscript"/>
              </w:rPr>
              <w:t>甲</w:t>
            </w:r>
            <w:r>
              <w:rPr>
                <w:sz w:val="21"/>
              </w:rPr>
              <w:t>＜</w:t>
            </w:r>
            <w:r>
              <w:rPr>
                <w:i/>
                <w:sz w:val="21"/>
              </w:rPr>
              <w:t>F</w:t>
            </w:r>
            <w:r>
              <w:rPr>
                <w:i/>
                <w:sz w:val="21"/>
                <w:vertAlign w:val="subscript"/>
              </w:rPr>
              <w:t>乙</w:t>
            </w:r>
          </w:p>
          <w:p w14:paraId="7EC0FBFE">
            <w:pPr>
              <w:shd w:val="clear" w:color="auto" w:fill="auto"/>
              <w:tabs>
                <w:tab w:val="left" w:pos="4156"/>
              </w:tabs>
              <w:spacing w:line="360" w:lineRule="auto"/>
              <w:ind w:left="300"/>
              <w:jc w:val="left"/>
              <w:textAlignment w:val="center"/>
              <w:rPr>
                <w:i/>
                <w:sz w:val="21"/>
              </w:rPr>
            </w:pPr>
            <w:r>
              <w:rPr>
                <w:sz w:val="21"/>
              </w:rPr>
              <w:t>C．铁块受到的浮力</w:t>
            </w:r>
            <w:r>
              <w:rPr>
                <w:i/>
                <w:sz w:val="21"/>
              </w:rPr>
              <w:t>F</w:t>
            </w:r>
            <w:r>
              <w:rPr>
                <w:i/>
                <w:sz w:val="21"/>
                <w:vertAlign w:val="subscript"/>
              </w:rPr>
              <w:t>浮</w:t>
            </w:r>
            <w:r>
              <w:rPr>
                <w:sz w:val="21"/>
              </w:rPr>
              <w:t>＝</w:t>
            </w:r>
            <w:r>
              <w:rPr>
                <w:i/>
                <w:sz w:val="21"/>
              </w:rPr>
              <w:t>F</w:t>
            </w:r>
            <w:r>
              <w:rPr>
                <w:i/>
                <w:sz w:val="21"/>
                <w:vertAlign w:val="subscript"/>
              </w:rPr>
              <w:t>2</w:t>
            </w:r>
            <w:r>
              <w:rPr>
                <w:sz w:val="21"/>
              </w:rPr>
              <w:t>﹣</w:t>
            </w:r>
            <w:r>
              <w:rPr>
                <w:i/>
                <w:sz w:val="21"/>
              </w:rPr>
              <w:t>F</w:t>
            </w:r>
            <w:r>
              <w:rPr>
                <w:i/>
                <w:sz w:val="21"/>
                <w:vertAlign w:val="subscript"/>
              </w:rPr>
              <w:t>1</w:t>
            </w:r>
            <w:r>
              <w:rPr>
                <w:i/>
                <w:sz w:val="21"/>
              </w:rPr>
              <w:tab/>
            </w:r>
            <w:r>
              <w:rPr>
                <w:sz w:val="21"/>
              </w:rPr>
              <w:t>D．小烧杯中水的重力</w:t>
            </w:r>
            <w:r>
              <w:rPr>
                <w:i/>
                <w:sz w:val="21"/>
              </w:rPr>
              <w:t>G</w:t>
            </w:r>
            <w:r>
              <w:rPr>
                <w:sz w:val="21"/>
              </w:rPr>
              <w:t>＝</w:t>
            </w:r>
            <w:r>
              <w:rPr>
                <w:i/>
                <w:sz w:val="21"/>
              </w:rPr>
              <w:t>F</w:t>
            </w:r>
            <w:r>
              <w:rPr>
                <w:i/>
                <w:sz w:val="21"/>
                <w:vertAlign w:val="subscript"/>
              </w:rPr>
              <w:t>1</w:t>
            </w:r>
            <w:r>
              <w:rPr>
                <w:sz w:val="21"/>
              </w:rPr>
              <w:t>﹣</w:t>
            </w:r>
            <w:r>
              <w:rPr>
                <w:i/>
                <w:sz w:val="21"/>
              </w:rPr>
              <w:t>F</w:t>
            </w:r>
            <w:r>
              <w:rPr>
                <w:i/>
                <w:sz w:val="21"/>
                <w:vertAlign w:val="subscript"/>
              </w:rPr>
              <w:t>2</w:t>
            </w:r>
          </w:p>
          <w:p w14:paraId="6B6A21F8">
            <w:pPr>
              <w:shd w:val="clear" w:color="auto" w:fill="auto"/>
              <w:spacing w:line="360" w:lineRule="auto"/>
              <w:jc w:val="left"/>
              <w:textAlignment w:val="center"/>
              <w:rPr>
                <w:sz w:val="21"/>
              </w:rPr>
            </w:pPr>
            <w:r>
              <w:rPr>
                <w:sz w:val="21"/>
              </w:rPr>
              <w:t xml:space="preserve">5．一个铜球浸没在水中受到的浮力为F </w:t>
            </w:r>
            <w:r>
              <w:rPr>
                <w:sz w:val="21"/>
                <w:vertAlign w:val="subscript"/>
              </w:rPr>
              <w:t xml:space="preserve">1 </w:t>
            </w:r>
            <w:r>
              <w:rPr>
                <w:sz w:val="21"/>
              </w:rPr>
              <w:t xml:space="preserve">，浸没在煤油中受到的浮力为F </w:t>
            </w:r>
            <w:r>
              <w:rPr>
                <w:sz w:val="21"/>
                <w:vertAlign w:val="subscript"/>
              </w:rPr>
              <w:t xml:space="preserve">2 </w:t>
            </w:r>
            <w:r>
              <w:rPr>
                <w:sz w:val="21"/>
              </w:rPr>
              <w:t>，比较铜球两次受到的浮力，则（ ）</w:t>
            </w:r>
          </w:p>
          <w:p w14:paraId="2722D9A7">
            <w:pPr>
              <w:shd w:val="clear" w:color="auto" w:fill="auto"/>
              <w:tabs>
                <w:tab w:val="left" w:pos="4156"/>
              </w:tabs>
              <w:spacing w:line="360" w:lineRule="auto"/>
              <w:ind w:left="300"/>
              <w:jc w:val="left"/>
              <w:textAlignment w:val="center"/>
              <w:rPr>
                <w:i/>
                <w:sz w:val="21"/>
              </w:rPr>
            </w:pPr>
            <w:r>
              <w:rPr>
                <w:sz w:val="21"/>
              </w:rPr>
              <w:t>A．</w:t>
            </w:r>
            <w:r>
              <w:rPr>
                <w:i/>
                <w:sz w:val="21"/>
              </w:rPr>
              <w:t>F</w:t>
            </w:r>
            <w:r>
              <w:rPr>
                <w:sz w:val="21"/>
                <w:vertAlign w:val="subscript"/>
              </w:rPr>
              <w:t xml:space="preserve">1 </w:t>
            </w:r>
            <w:r>
              <w:rPr>
                <w:sz w:val="21"/>
              </w:rPr>
              <w:t>＞</w:t>
            </w:r>
            <w:r>
              <w:rPr>
                <w:i/>
                <w:sz w:val="21"/>
              </w:rPr>
              <w:t>F</w:t>
            </w:r>
            <w:r>
              <w:rPr>
                <w:sz w:val="21"/>
                <w:vertAlign w:val="subscript"/>
              </w:rPr>
              <w:t>2</w:t>
            </w:r>
            <w:r>
              <w:rPr>
                <w:i/>
                <w:sz w:val="21"/>
              </w:rPr>
              <w:tab/>
            </w:r>
            <w:r>
              <w:rPr>
                <w:sz w:val="21"/>
              </w:rPr>
              <w:t>B．</w:t>
            </w:r>
            <w:r>
              <w:rPr>
                <w:i/>
                <w:sz w:val="21"/>
              </w:rPr>
              <w:t>F</w:t>
            </w:r>
            <w:r>
              <w:rPr>
                <w:sz w:val="21"/>
                <w:vertAlign w:val="subscript"/>
              </w:rPr>
              <w:t xml:space="preserve">1 </w:t>
            </w:r>
            <w:r>
              <w:rPr>
                <w:sz w:val="21"/>
              </w:rPr>
              <w:t>=</w:t>
            </w:r>
            <w:r>
              <w:rPr>
                <w:i/>
                <w:sz w:val="21"/>
              </w:rPr>
              <w:t>F</w:t>
            </w:r>
            <w:r>
              <w:rPr>
                <w:sz w:val="21"/>
                <w:vertAlign w:val="subscript"/>
              </w:rPr>
              <w:t>2</w:t>
            </w:r>
          </w:p>
          <w:p w14:paraId="61F7AB0B">
            <w:pPr>
              <w:shd w:val="clear" w:color="auto" w:fill="auto"/>
              <w:tabs>
                <w:tab w:val="left" w:pos="4156"/>
              </w:tabs>
              <w:spacing w:line="360" w:lineRule="auto"/>
              <w:ind w:left="300"/>
              <w:jc w:val="left"/>
              <w:textAlignment w:val="center"/>
              <w:rPr>
                <w:sz w:val="21"/>
              </w:rPr>
            </w:pPr>
            <w:r>
              <w:rPr>
                <w:sz w:val="21"/>
              </w:rPr>
              <w:t>C．</w:t>
            </w:r>
            <w:r>
              <w:rPr>
                <w:i/>
                <w:sz w:val="21"/>
              </w:rPr>
              <w:t>F</w:t>
            </w:r>
            <w:r>
              <w:rPr>
                <w:sz w:val="21"/>
                <w:vertAlign w:val="subscript"/>
              </w:rPr>
              <w:t xml:space="preserve">1 </w:t>
            </w:r>
            <w:r>
              <w:rPr>
                <w:sz w:val="21"/>
              </w:rPr>
              <w:t>＜</w:t>
            </w:r>
            <w:r>
              <w:rPr>
                <w:i/>
                <w:sz w:val="21"/>
              </w:rPr>
              <w:t>F</w:t>
            </w:r>
            <w:r>
              <w:rPr>
                <w:sz w:val="21"/>
                <w:vertAlign w:val="subscript"/>
              </w:rPr>
              <w:t>2</w:t>
            </w:r>
            <w:r>
              <w:rPr>
                <w:i/>
                <w:sz w:val="21"/>
              </w:rPr>
              <w:tab/>
            </w:r>
            <w:r>
              <w:rPr>
                <w:sz w:val="21"/>
              </w:rPr>
              <w:t>D．条件不足，无法确定</w:t>
            </w:r>
          </w:p>
          <w:p w14:paraId="6927D663">
            <w:pPr>
              <w:shd w:val="clear" w:color="auto" w:fill="auto"/>
              <w:spacing w:line="360" w:lineRule="auto"/>
              <w:jc w:val="left"/>
              <w:textAlignment w:val="center"/>
              <w:rPr>
                <w:sz w:val="21"/>
              </w:rPr>
            </w:pPr>
            <w:r>
              <w:rPr>
                <w:sz w:val="21"/>
              </w:rPr>
              <w:t>6．在物理实验操作考试中，小马同学用弹簧测力计悬挂一个圆柱体物块，使物块下表面与水面刚好接触，如图甲所示；然后匀速放下物块，此过程中弹簧测力计示数</w:t>
            </w:r>
            <w:r>
              <w:rPr>
                <w:rFonts w:ascii="Times New Roman" w:hAnsi="Times New Roman" w:eastAsia="Times New Roman" w:cs="Times New Roman"/>
                <w:i/>
                <w:sz w:val="21"/>
              </w:rPr>
              <w:t>F</w:t>
            </w:r>
            <w:r>
              <w:rPr>
                <w:sz w:val="21"/>
              </w:rPr>
              <w:t>与物块下表面浸入水中的深度</w:t>
            </w:r>
            <w:r>
              <w:rPr>
                <w:rFonts w:ascii="Times New Roman" w:hAnsi="Times New Roman" w:eastAsia="Times New Roman" w:cs="Times New Roman"/>
                <w:i/>
                <w:sz w:val="21"/>
              </w:rPr>
              <w:t>h</w:t>
            </w:r>
            <w:r>
              <w:rPr>
                <w:sz w:val="21"/>
              </w:rPr>
              <w:t>的关系如图乙所示，弹簧测力计始终在水面上方，水未溢出，</w:t>
            </w:r>
            <w:r>
              <w:rPr>
                <w:rFonts w:ascii="Times New Roman" w:hAnsi="Times New Roman" w:eastAsia="Times New Roman" w:cs="Times New Roman"/>
                <w:i/>
                <w:sz w:val="21"/>
              </w:rPr>
              <w:t>g</w:t>
            </w:r>
            <w:r>
              <w:rPr>
                <w:sz w:val="21"/>
              </w:rPr>
              <w:t>取10N/kg，水的密度是1.0×10</w:t>
            </w:r>
            <w:r>
              <w:rPr>
                <w:sz w:val="21"/>
                <w:vertAlign w:val="superscript"/>
              </w:rPr>
              <w:t>3</w:t>
            </w:r>
            <w:r>
              <w:rPr>
                <w:sz w:val="21"/>
              </w:rPr>
              <w:t>kg/m</w:t>
            </w:r>
            <w:r>
              <w:rPr>
                <w:sz w:val="21"/>
                <w:vertAlign w:val="superscript"/>
              </w:rPr>
              <w:t>3.</w:t>
            </w:r>
            <w:r>
              <w:rPr>
                <w:sz w:val="21"/>
              </w:rPr>
              <w:t>下列说法中正确的是（　　）</w:t>
            </w:r>
          </w:p>
          <w:p w14:paraId="66C93F5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76525" cy="1638300"/>
                  <wp:effectExtent l="0" t="0" r="3175" b="0"/>
                  <wp:docPr id="6" name="图片 6" descr="@@@62168824-debb-414b-849d-20d73da9d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2168824-debb-414b-849d-20d73da9dc6e"/>
                          <pic:cNvPicPr>
                            <a:picLocks noChangeAspect="1"/>
                          </pic:cNvPicPr>
                        </pic:nvPicPr>
                        <pic:blipFill>
                          <a:blip r:embed="rId59"/>
                          <a:stretch>
                            <a:fillRect/>
                          </a:stretch>
                        </pic:blipFill>
                        <pic:spPr>
                          <a:xfrm>
                            <a:off x="0" y="0"/>
                            <a:ext cx="2676525" cy="1638300"/>
                          </a:xfrm>
                          <a:prstGeom prst="rect">
                            <a:avLst/>
                          </a:prstGeom>
                        </pic:spPr>
                      </pic:pic>
                    </a:graphicData>
                  </a:graphic>
                </wp:inline>
              </w:drawing>
            </w:r>
          </w:p>
          <w:p w14:paraId="120707B2">
            <w:pPr>
              <w:shd w:val="clear" w:color="auto" w:fill="auto"/>
              <w:spacing w:line="360" w:lineRule="auto"/>
              <w:ind w:left="300"/>
              <w:jc w:val="left"/>
              <w:textAlignment w:val="center"/>
              <w:rPr>
                <w:sz w:val="21"/>
              </w:rPr>
            </w:pPr>
            <w:r>
              <w:rPr>
                <w:sz w:val="21"/>
              </w:rPr>
              <w:t>A．物块受到的重力是10N</w:t>
            </w:r>
          </w:p>
          <w:p w14:paraId="72756EA0">
            <w:pPr>
              <w:shd w:val="clear" w:color="auto" w:fill="auto"/>
              <w:spacing w:line="360" w:lineRule="auto"/>
              <w:ind w:left="300"/>
              <w:jc w:val="left"/>
              <w:textAlignment w:val="center"/>
              <w:rPr>
                <w:sz w:val="21"/>
              </w:rPr>
            </w:pPr>
            <w:r>
              <w:rPr>
                <w:sz w:val="21"/>
              </w:rPr>
              <w:t>B．物块完全浸没在水中受到的浮力是0.64N</w:t>
            </w:r>
          </w:p>
          <w:p w14:paraId="61C46AEF">
            <w:pPr>
              <w:shd w:val="clear" w:color="auto" w:fill="auto"/>
              <w:spacing w:line="360" w:lineRule="auto"/>
              <w:ind w:left="300"/>
              <w:jc w:val="left"/>
              <w:textAlignment w:val="center"/>
              <w:rPr>
                <w:sz w:val="21"/>
              </w:rPr>
            </w:pPr>
            <w:r>
              <w:rPr>
                <w:sz w:val="21"/>
              </w:rPr>
              <w:t>C．物块的密度为6g/cm</w:t>
            </w:r>
            <w:r>
              <w:rPr>
                <w:sz w:val="21"/>
                <w:vertAlign w:val="superscript"/>
              </w:rPr>
              <w:t>3</w:t>
            </w:r>
          </w:p>
          <w:p w14:paraId="70E1CE7D">
            <w:pPr>
              <w:shd w:val="clear" w:color="auto" w:fill="auto"/>
              <w:spacing w:line="360" w:lineRule="auto"/>
              <w:ind w:left="300"/>
              <w:jc w:val="left"/>
              <w:textAlignment w:val="center"/>
              <w:rPr>
                <w:sz w:val="21"/>
              </w:rPr>
            </w:pPr>
            <w:r>
              <w:rPr>
                <w:sz w:val="21"/>
              </w:rPr>
              <w:t>D．物块刚好浸没时，物块下表面受到水的压强是1.25×10</w:t>
            </w:r>
            <w:r>
              <w:rPr>
                <w:sz w:val="21"/>
                <w:vertAlign w:val="superscript"/>
              </w:rPr>
              <w:t>3</w:t>
            </w:r>
            <w:r>
              <w:rPr>
                <w:sz w:val="21"/>
              </w:rPr>
              <w:t>Pa</w:t>
            </w:r>
          </w:p>
          <w:p w14:paraId="5BE7765D">
            <w:pPr>
              <w:shd w:val="clear" w:color="auto" w:fill="auto"/>
              <w:spacing w:line="360" w:lineRule="auto"/>
              <w:jc w:val="left"/>
              <w:textAlignment w:val="center"/>
              <w:rPr>
                <w:sz w:val="21"/>
              </w:rPr>
            </w:pPr>
            <w:r>
              <w:rPr>
                <w:sz w:val="21"/>
              </w:rPr>
              <w:t>7．甲、乙两个不同材料制成的实心物体，质量相同，甲是悬浮在水中，乙漂浮在水面上，则（</w:t>
            </w:r>
            <w:r>
              <w:rPr>
                <w:rFonts w:ascii="Times New Roman" w:hAnsi="Times New Roman" w:eastAsia="Times New Roman" w:cs="Times New Roman"/>
                <w:kern w:val="0"/>
                <w:sz w:val="24"/>
                <w:szCs w:val="24"/>
              </w:rPr>
              <w:t>          </w:t>
            </w:r>
            <w:r>
              <w:rPr>
                <w:sz w:val="21"/>
              </w:rPr>
              <w:t>）</w:t>
            </w:r>
          </w:p>
          <w:p w14:paraId="28347AF5">
            <w:pPr>
              <w:shd w:val="clear" w:color="auto" w:fill="auto"/>
              <w:tabs>
                <w:tab w:val="left" w:pos="4156"/>
              </w:tabs>
              <w:spacing w:line="360" w:lineRule="auto"/>
              <w:ind w:left="300"/>
              <w:jc w:val="left"/>
              <w:textAlignment w:val="center"/>
              <w:rPr>
                <w:sz w:val="21"/>
              </w:rPr>
            </w:pPr>
            <w:r>
              <w:rPr>
                <w:sz w:val="21"/>
              </w:rPr>
              <w:t>A．甲的体积小于乙的体积</w:t>
            </w:r>
            <w:r>
              <w:rPr>
                <w:sz w:val="21"/>
              </w:rPr>
              <w:tab/>
            </w:r>
            <w:r>
              <w:rPr>
                <w:sz w:val="21"/>
              </w:rPr>
              <w:t>B．甲的密度小于乙的密度</w:t>
            </w:r>
          </w:p>
          <w:p w14:paraId="49D7A57F">
            <w:pPr>
              <w:shd w:val="clear" w:color="auto" w:fill="auto"/>
              <w:tabs>
                <w:tab w:val="left" w:pos="4156"/>
              </w:tabs>
              <w:spacing w:line="360" w:lineRule="auto"/>
              <w:ind w:left="300"/>
              <w:jc w:val="left"/>
              <w:textAlignment w:val="center"/>
              <w:rPr>
                <w:sz w:val="21"/>
              </w:rPr>
            </w:pPr>
            <w:r>
              <w:rPr>
                <w:sz w:val="21"/>
              </w:rPr>
              <w:t>C．甲受的浮力小于乙受的浮力</w:t>
            </w:r>
            <w:r>
              <w:rPr>
                <w:sz w:val="21"/>
              </w:rPr>
              <w:tab/>
            </w:r>
            <w:r>
              <w:rPr>
                <w:sz w:val="21"/>
              </w:rPr>
              <w:t>D．甲浸在水中的体积小于乙浸在水中的体积</w:t>
            </w:r>
          </w:p>
          <w:p w14:paraId="42A77FF4">
            <w:pPr>
              <w:shd w:val="clear" w:color="auto" w:fill="auto"/>
              <w:spacing w:line="360" w:lineRule="auto"/>
              <w:jc w:val="left"/>
              <w:textAlignment w:val="center"/>
              <w:rPr>
                <w:sz w:val="21"/>
              </w:rPr>
            </w:pPr>
            <w:r>
              <w:rPr>
                <w:sz w:val="21"/>
              </w:rPr>
              <w:t>8．弹簧测力计下挂一长方体物体，将物体从盛有适量水的烧杯上方离水面某一高度处缓缓下降，然后将其逐渐浸入水中如图（甲）；图（乙）是弹簧测力计示数</w:t>
            </w:r>
            <w:r>
              <w:rPr>
                <w:i/>
                <w:sz w:val="21"/>
              </w:rPr>
              <w:t>F</w:t>
            </w:r>
            <w:r>
              <w:rPr>
                <w:sz w:val="21"/>
              </w:rPr>
              <w:t>与物体下降高度</w:t>
            </w:r>
            <w:r>
              <w:rPr>
                <w:i/>
                <w:sz w:val="21"/>
              </w:rPr>
              <w:t>h</w:t>
            </w:r>
            <w:r>
              <w:rPr>
                <w:sz w:val="21"/>
              </w:rPr>
              <w:t>变化关系的图像，则下列说法中正确的是</w:t>
            </w:r>
          </w:p>
          <w:p w14:paraId="7808B97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71725" cy="1809750"/>
                  <wp:effectExtent l="0" t="0" r="3175" b="6350"/>
                  <wp:docPr id="7" name="图片 7" descr="@@@c7fede36-d93a-43c2-a691-1aa5bec1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7fede36-d93a-43c2-a691-1aa5bec13694"/>
                          <pic:cNvPicPr>
                            <a:picLocks noChangeAspect="1"/>
                          </pic:cNvPicPr>
                        </pic:nvPicPr>
                        <pic:blipFill>
                          <a:blip r:embed="rId60"/>
                          <a:stretch>
                            <a:fillRect/>
                          </a:stretch>
                        </pic:blipFill>
                        <pic:spPr>
                          <a:xfrm>
                            <a:off x="0" y="0"/>
                            <a:ext cx="2371725" cy="1809750"/>
                          </a:xfrm>
                          <a:prstGeom prst="rect">
                            <a:avLst/>
                          </a:prstGeom>
                        </pic:spPr>
                      </pic:pic>
                    </a:graphicData>
                  </a:graphic>
                </wp:inline>
              </w:drawing>
            </w:r>
          </w:p>
          <w:p w14:paraId="6A890A17">
            <w:pPr>
              <w:shd w:val="clear" w:color="auto" w:fill="auto"/>
              <w:spacing w:line="360" w:lineRule="auto"/>
              <w:ind w:left="300"/>
              <w:jc w:val="left"/>
              <w:textAlignment w:val="center"/>
              <w:rPr>
                <w:sz w:val="21"/>
              </w:rPr>
            </w:pPr>
            <w:r>
              <w:rPr>
                <w:sz w:val="21"/>
              </w:rPr>
              <w:t>A．物体的体积是500cm</w:t>
            </w:r>
            <w:r>
              <w:rPr>
                <w:sz w:val="21"/>
                <w:vertAlign w:val="superscript"/>
              </w:rPr>
              <w:t>3</w:t>
            </w:r>
          </w:p>
          <w:p w14:paraId="24A05332">
            <w:pPr>
              <w:shd w:val="clear" w:color="auto" w:fill="auto"/>
              <w:spacing w:line="360" w:lineRule="auto"/>
              <w:ind w:left="300"/>
              <w:jc w:val="left"/>
              <w:textAlignment w:val="center"/>
              <w:rPr>
                <w:sz w:val="21"/>
              </w:rPr>
            </w:pPr>
            <w:r>
              <w:rPr>
                <w:sz w:val="21"/>
              </w:rPr>
              <w:t>B．物体受到的最大浮力是5N</w:t>
            </w:r>
          </w:p>
          <w:p w14:paraId="61D28128">
            <w:pPr>
              <w:shd w:val="clear" w:color="auto" w:fill="auto"/>
              <w:spacing w:line="360" w:lineRule="auto"/>
              <w:ind w:left="300"/>
              <w:jc w:val="left"/>
              <w:textAlignment w:val="center"/>
              <w:rPr>
                <w:sz w:val="21"/>
              </w:rPr>
            </w:pPr>
            <w:r>
              <w:rPr>
                <w:sz w:val="21"/>
              </w:rPr>
              <w:t>C．物体的密度是</w:t>
            </w:r>
            <w:r>
              <w:object>
                <v:shape id="_x0000_i1044" o:spt="75" alt="eqId9ce637ad6f35af6e8ca05556b7e7eb11" type="#_x0000_t75" style="height:15.8pt;width:73pt;" o:ole="t" filled="f" o:preferrelative="t" stroked="f" coordsize="21600,21600">
                  <v:path/>
                  <v:fill on="f" focussize="0,0"/>
                  <v:stroke on="f" joinstyle="miter"/>
                  <v:imagedata r:id="rId62" o:title="eqId9ce637ad6f35af6e8ca05556b7e7eb11"/>
                  <o:lock v:ext="edit" aspectratio="t"/>
                  <w10:wrap type="none"/>
                  <w10:anchorlock/>
                </v:shape>
                <o:OLEObject Type="Embed" ProgID="Equation.DSMT4" ShapeID="_x0000_i1044" DrawAspect="Content" ObjectID="_1468075744" r:id="rId61">
                  <o:LockedField>false</o:LockedField>
                </o:OLEObject>
              </w:object>
            </w:r>
          </w:p>
          <w:p w14:paraId="13C6578F">
            <w:pPr>
              <w:shd w:val="clear" w:color="auto" w:fill="auto"/>
              <w:spacing w:line="360" w:lineRule="auto"/>
              <w:ind w:left="300"/>
              <w:jc w:val="left"/>
              <w:textAlignment w:val="center"/>
              <w:rPr>
                <w:sz w:val="21"/>
              </w:rPr>
            </w:pPr>
            <w:r>
              <w:rPr>
                <w:sz w:val="21"/>
              </w:rPr>
              <w:t>D．物体刚浸没时下表面受到水的压力是9N</w:t>
            </w:r>
          </w:p>
          <w:p w14:paraId="3F449617">
            <w:pPr>
              <w:shd w:val="clear" w:color="auto" w:fill="auto"/>
              <w:spacing w:line="360" w:lineRule="auto"/>
              <w:jc w:val="left"/>
              <w:textAlignment w:val="center"/>
              <w:rPr>
                <w:sz w:val="21"/>
              </w:rPr>
            </w:pPr>
            <w:r>
              <w:rPr>
                <w:sz w:val="21"/>
              </w:rPr>
              <w:t>9．如图所示，一个密度为</w:t>
            </w:r>
            <w:r>
              <w:rPr>
                <w:rFonts w:ascii="Times New Roman" w:hAnsi="Times New Roman" w:eastAsia="Times New Roman" w:cs="Times New Roman"/>
                <w:i/>
                <w:sz w:val="21"/>
              </w:rPr>
              <w:t>ρ</w:t>
            </w:r>
            <w:r>
              <w:rPr>
                <w:sz w:val="21"/>
              </w:rPr>
              <w:t>，边长为</w:t>
            </w:r>
            <w:r>
              <w:rPr>
                <w:rFonts w:ascii="Times New Roman" w:hAnsi="Times New Roman" w:eastAsia="Times New Roman" w:cs="Times New Roman"/>
                <w:i/>
                <w:sz w:val="21"/>
              </w:rPr>
              <w:t>a</w:t>
            </w:r>
            <w:r>
              <w:rPr>
                <w:sz w:val="21"/>
              </w:rPr>
              <w:t>的实心正方体物块悬浮在某液体中，物块下底面的深度为</w:t>
            </w:r>
            <w:r>
              <w:rPr>
                <w:rFonts w:ascii="Times New Roman" w:hAnsi="Times New Roman" w:eastAsia="Times New Roman" w:cs="Times New Roman"/>
                <w:i/>
                <w:sz w:val="21"/>
              </w:rPr>
              <w:t>H</w:t>
            </w:r>
            <w:r>
              <w:rPr>
                <w:sz w:val="21"/>
              </w:rPr>
              <w:t>，则下列说法中</w:t>
            </w:r>
            <w:r>
              <w:rPr>
                <w:sz w:val="21"/>
                <w:em w:val="dot"/>
                <w:lang w:eastAsia="zh-CN"/>
              </w:rPr>
              <w:t>不正确</w:t>
            </w:r>
            <w:r>
              <w:rPr>
                <w:sz w:val="21"/>
              </w:rPr>
              <w:t>的是（　　）</w:t>
            </w:r>
          </w:p>
          <w:p w14:paraId="57A16EA9">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076325"/>
                  <wp:effectExtent l="0" t="0" r="6350" b="3175"/>
                  <wp:docPr id="8" name="图片 8" descr="@@@2016df87-9efd-450b-a42e-e7412b91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16df87-9efd-450b-a42e-e7412b911389"/>
                          <pic:cNvPicPr>
                            <a:picLocks noChangeAspect="1"/>
                          </pic:cNvPicPr>
                        </pic:nvPicPr>
                        <pic:blipFill>
                          <a:blip r:embed="rId63"/>
                          <a:stretch>
                            <a:fillRect/>
                          </a:stretch>
                        </pic:blipFill>
                        <pic:spPr>
                          <a:xfrm>
                            <a:off x="0" y="0"/>
                            <a:ext cx="1200150" cy="1076325"/>
                          </a:xfrm>
                          <a:prstGeom prst="rect">
                            <a:avLst/>
                          </a:prstGeom>
                        </pic:spPr>
                      </pic:pic>
                    </a:graphicData>
                  </a:graphic>
                </wp:inline>
              </w:drawing>
            </w:r>
            <w:r>
              <w:rPr>
                <w:rFonts w:ascii="Times New Roman" w:hAnsi="Times New Roman" w:eastAsia="Times New Roman" w:cs="Times New Roman"/>
                <w:kern w:val="0"/>
                <w:sz w:val="24"/>
                <w:szCs w:val="24"/>
              </w:rPr>
              <w:t>  </w:t>
            </w:r>
          </w:p>
          <w:p w14:paraId="3B65F8D4">
            <w:pPr>
              <w:shd w:val="clear" w:color="auto" w:fill="auto"/>
              <w:spacing w:line="360" w:lineRule="auto"/>
              <w:ind w:left="300"/>
              <w:jc w:val="left"/>
              <w:textAlignment w:val="center"/>
              <w:rPr>
                <w:rFonts w:ascii="Times New Roman" w:hAnsi="Times New Roman" w:eastAsia="Times New Roman" w:cs="Times New Roman"/>
                <w:i/>
                <w:sz w:val="21"/>
              </w:rPr>
            </w:pPr>
            <w:r>
              <w:rPr>
                <w:sz w:val="21"/>
              </w:rPr>
              <w:t>A．物块下底面受到液体向上的压力为</w:t>
            </w:r>
            <w:r>
              <w:rPr>
                <w:rFonts w:ascii="Times New Roman" w:hAnsi="Times New Roman" w:eastAsia="Times New Roman" w:cs="Times New Roman"/>
                <w:i/>
                <w:sz w:val="21"/>
              </w:rPr>
              <w:t>ρgHa</w:t>
            </w:r>
            <w:r>
              <w:rPr>
                <w:rFonts w:ascii="Times New Roman" w:hAnsi="Times New Roman" w:eastAsia="Times New Roman" w:cs="Times New Roman"/>
                <w:i/>
                <w:sz w:val="21"/>
                <w:vertAlign w:val="superscript"/>
              </w:rPr>
              <w:t>2</w:t>
            </w:r>
          </w:p>
          <w:p w14:paraId="4481BDFF">
            <w:pPr>
              <w:shd w:val="clear" w:color="auto" w:fill="auto"/>
              <w:spacing w:line="360" w:lineRule="auto"/>
              <w:ind w:left="300"/>
              <w:jc w:val="left"/>
              <w:textAlignment w:val="center"/>
              <w:rPr>
                <w:rFonts w:ascii="Times New Roman" w:hAnsi="Times New Roman" w:eastAsia="Times New Roman" w:cs="Times New Roman"/>
                <w:i/>
                <w:sz w:val="21"/>
              </w:rPr>
            </w:pPr>
            <w:r>
              <w:rPr>
                <w:sz w:val="21"/>
              </w:rPr>
              <w:t>B．被物块所排开的液体的重力大小为</w:t>
            </w:r>
            <w:r>
              <w:rPr>
                <w:rFonts w:ascii="Times New Roman" w:hAnsi="Times New Roman" w:eastAsia="Times New Roman" w:cs="Times New Roman"/>
                <w:i/>
                <w:sz w:val="21"/>
              </w:rPr>
              <w:t>ρg</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perscript"/>
              </w:rPr>
              <w:t>2</w:t>
            </w:r>
          </w:p>
          <w:p w14:paraId="168C24AD">
            <w:pPr>
              <w:shd w:val="clear" w:color="auto" w:fill="auto"/>
              <w:spacing w:line="360" w:lineRule="auto"/>
              <w:ind w:left="300"/>
              <w:jc w:val="left"/>
              <w:textAlignment w:val="center"/>
              <w:rPr>
                <w:rFonts w:ascii="Times New Roman" w:hAnsi="Times New Roman" w:eastAsia="Times New Roman" w:cs="Times New Roman"/>
                <w:i/>
                <w:sz w:val="21"/>
              </w:rPr>
            </w:pPr>
            <w:r>
              <w:rPr>
                <w:sz w:val="21"/>
              </w:rPr>
              <w:t>C．物块受到液体向上和向下的压力差为</w:t>
            </w:r>
            <w:r>
              <w:rPr>
                <w:rFonts w:ascii="Times New Roman" w:hAnsi="Times New Roman" w:eastAsia="Times New Roman" w:cs="Times New Roman"/>
                <w:i/>
                <w:sz w:val="21"/>
              </w:rPr>
              <w:t>ρga</w:t>
            </w:r>
            <w:r>
              <w:rPr>
                <w:rFonts w:ascii="Times New Roman" w:hAnsi="Times New Roman" w:eastAsia="Times New Roman" w:cs="Times New Roman"/>
                <w:i/>
                <w:sz w:val="21"/>
                <w:vertAlign w:val="superscript"/>
              </w:rPr>
              <w:t>3</w:t>
            </w:r>
          </w:p>
          <w:p w14:paraId="4DC32787">
            <w:pPr>
              <w:shd w:val="clear" w:color="auto" w:fill="auto"/>
              <w:spacing w:line="360" w:lineRule="auto"/>
              <w:ind w:left="300"/>
              <w:jc w:val="left"/>
              <w:textAlignment w:val="center"/>
              <w:rPr>
                <w:rFonts w:ascii="Times New Roman" w:hAnsi="Times New Roman" w:eastAsia="Times New Roman" w:cs="Times New Roman"/>
                <w:i/>
                <w:sz w:val="21"/>
              </w:rPr>
            </w:pPr>
            <w:r>
              <w:rPr>
                <w:sz w:val="21"/>
              </w:rPr>
              <w:t>D．物块上表面受到液体向下的压力为</w:t>
            </w:r>
            <w:r>
              <w:rPr>
                <w:rFonts w:ascii="Times New Roman" w:hAnsi="Times New Roman" w:eastAsia="Times New Roman" w:cs="Times New Roman"/>
                <w:i/>
                <w:sz w:val="21"/>
              </w:rPr>
              <w:t>ρg</w:t>
            </w:r>
            <w:r>
              <w:rPr>
                <w:sz w:val="21"/>
              </w:rPr>
              <w:t>(</w:t>
            </w:r>
            <w:r>
              <w:rPr>
                <w:rFonts w:ascii="Times New Roman" w:hAnsi="Times New Roman" w:eastAsia="Times New Roman" w:cs="Times New Roman"/>
                <w:i/>
                <w:sz w:val="21"/>
              </w:rPr>
              <w:t>H</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a</w:t>
            </w:r>
            <w:r>
              <w:rPr>
                <w:rFonts w:ascii="Times New Roman" w:hAnsi="Times New Roman" w:eastAsia="Times New Roman" w:cs="Times New Roman"/>
                <w:i/>
                <w:sz w:val="21"/>
                <w:vertAlign w:val="superscript"/>
              </w:rPr>
              <w:t>2</w:t>
            </w:r>
          </w:p>
          <w:p w14:paraId="63887CE3">
            <w:pPr>
              <w:shd w:val="clear" w:color="auto" w:fill="auto"/>
              <w:spacing w:line="360" w:lineRule="auto"/>
              <w:jc w:val="left"/>
              <w:textAlignment w:val="center"/>
              <w:rPr>
                <w:sz w:val="21"/>
              </w:rPr>
            </w:pPr>
            <w:r>
              <w:rPr>
                <w:sz w:val="21"/>
              </w:rPr>
              <w:t>10．将合金球和木球用细绳相连放入水中时，木球露出水面的体积为它自身体积的</w:t>
            </w:r>
            <w:r>
              <w:object>
                <v:shape id="_x0000_i1045" o:spt="75" alt="eqId56d266a04f3dc7483eddbc26c5e487db" type="#_x0000_t75" style="height:23.85pt;width:9.65pt;" o:ole="t" filled="f" o:preferrelative="t" stroked="f" coordsize="21600,21600">
                  <v:path/>
                  <v:fill on="f" focussize="0,0"/>
                  <v:stroke on="f" joinstyle="miter"/>
                  <v:imagedata r:id="rId65" o:title="eqId56d266a04f3dc7483eddbc26c5e487db"/>
                  <o:lock v:ext="edit" aspectratio="t"/>
                  <w10:wrap type="none"/>
                  <w10:anchorlock/>
                </v:shape>
                <o:OLEObject Type="Embed" ProgID="Equation.DSMT4" ShapeID="_x0000_i1045" DrawAspect="Content" ObjectID="_1468075745" r:id="rId64">
                  <o:LockedField>false</o:LockedField>
                </o:OLEObject>
              </w:object>
            </w:r>
            <w:r>
              <w:rPr>
                <w:sz w:val="21"/>
              </w:rPr>
              <w:t>，如图所示，当把细绳剪断后，合金球沉底，木球露出水面的体积是它自身体积的</w:t>
            </w:r>
            <w:r>
              <w:object>
                <v:shape id="_x0000_i1046" o:spt="75" alt="eqIdf89eef3148f2d4d09379767b4af69132" type="#_x0000_t75" style="height:21.1pt;width:10.55pt;" o:ole="t" filled="f" o:preferrelative="t" stroked="f" coordsize="21600,21600">
                  <v:path/>
                  <v:fill on="f" focussize="0,0"/>
                  <v:stroke on="f" joinstyle="miter"/>
                  <v:imagedata r:id="rId67" o:title="eqIdf89eef3148f2d4d09379767b4af69132"/>
                  <o:lock v:ext="edit" aspectratio="t"/>
                  <w10:wrap type="none"/>
                  <w10:anchorlock/>
                </v:shape>
                <o:OLEObject Type="Embed" ProgID="Equation.DSMT4" ShapeID="_x0000_i1046" DrawAspect="Content" ObjectID="_1468075746" r:id="rId66">
                  <o:LockedField>false</o:LockedField>
                </o:OLEObject>
              </w:object>
            </w:r>
            <w:r>
              <w:rPr>
                <w:sz w:val="21"/>
              </w:rPr>
              <w:t>，这时合金球受到池底对它的支持力为3N，若已知合金球和木球体积之比为1∶4，则（　　）</w:t>
            </w:r>
          </w:p>
          <w:p w14:paraId="03CC302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866775"/>
                  <wp:effectExtent l="0" t="0" r="6350" b="9525"/>
                  <wp:docPr id="9" name="图片 9" descr="@@@d02dca92-9d46-4c2b-9f2f-0c3afd76f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02dca92-9d46-4c2b-9f2f-0c3afd76fab2"/>
                          <pic:cNvPicPr>
                            <a:picLocks noChangeAspect="1"/>
                          </pic:cNvPicPr>
                        </pic:nvPicPr>
                        <pic:blipFill>
                          <a:blip r:embed="rId68"/>
                          <a:stretch>
                            <a:fillRect/>
                          </a:stretch>
                        </pic:blipFill>
                        <pic:spPr>
                          <a:xfrm>
                            <a:off x="0" y="0"/>
                            <a:ext cx="1314450" cy="866775"/>
                          </a:xfrm>
                          <a:prstGeom prst="rect">
                            <a:avLst/>
                          </a:prstGeom>
                        </pic:spPr>
                      </pic:pic>
                    </a:graphicData>
                  </a:graphic>
                </wp:inline>
              </w:drawing>
            </w:r>
          </w:p>
          <w:p w14:paraId="69211083">
            <w:pPr>
              <w:shd w:val="clear" w:color="auto" w:fill="auto"/>
              <w:spacing w:line="360" w:lineRule="auto"/>
              <w:ind w:left="380"/>
              <w:jc w:val="left"/>
              <w:textAlignment w:val="center"/>
              <w:rPr>
                <w:sz w:val="21"/>
              </w:rPr>
            </w:pPr>
            <w:r>
              <w:rPr>
                <w:sz w:val="21"/>
              </w:rPr>
              <w:t>A．合金球所受浮力为3N</w:t>
            </w:r>
          </w:p>
          <w:p w14:paraId="49B09B84">
            <w:pPr>
              <w:shd w:val="clear" w:color="auto" w:fill="auto"/>
              <w:spacing w:line="360" w:lineRule="auto"/>
              <w:ind w:left="380"/>
              <w:jc w:val="left"/>
              <w:textAlignment w:val="center"/>
              <w:rPr>
                <w:sz w:val="21"/>
              </w:rPr>
            </w:pPr>
            <w:r>
              <w:rPr>
                <w:sz w:val="21"/>
              </w:rPr>
              <w:t>B．合金球的重力为3N</w:t>
            </w:r>
          </w:p>
          <w:p w14:paraId="118490B5">
            <w:pPr>
              <w:shd w:val="clear" w:color="auto" w:fill="auto"/>
              <w:spacing w:line="360" w:lineRule="auto"/>
              <w:ind w:left="380"/>
              <w:jc w:val="left"/>
              <w:textAlignment w:val="center"/>
              <w:rPr>
                <w:sz w:val="21"/>
              </w:rPr>
            </w:pPr>
            <w:r>
              <w:rPr>
                <w:sz w:val="21"/>
              </w:rPr>
              <w:t>C．合金球的密度为3×10</w:t>
            </w:r>
            <w:r>
              <w:rPr>
                <w:sz w:val="21"/>
                <w:vertAlign w:val="superscript"/>
              </w:rPr>
              <w:t>3</w:t>
            </w:r>
            <w:r>
              <w:rPr>
                <w:sz w:val="21"/>
              </w:rPr>
              <w:t>kg/m</w:t>
            </w:r>
            <w:r>
              <w:rPr>
                <w:sz w:val="21"/>
                <w:vertAlign w:val="superscript"/>
              </w:rPr>
              <w:t>3</w:t>
            </w:r>
          </w:p>
          <w:p w14:paraId="3BF0A5CD">
            <w:pPr>
              <w:shd w:val="clear" w:color="auto" w:fill="auto"/>
              <w:spacing w:line="360" w:lineRule="auto"/>
              <w:ind w:left="380"/>
              <w:jc w:val="left"/>
              <w:textAlignment w:val="center"/>
              <w:rPr>
                <w:sz w:val="21"/>
              </w:rPr>
            </w:pPr>
            <w:r>
              <w:rPr>
                <w:sz w:val="21"/>
              </w:rPr>
              <w:t>D．绳子剪断前后，两物体所受总浮力相差4N</w:t>
            </w:r>
          </w:p>
          <w:p w14:paraId="57909E6C">
            <w:pPr>
              <w:jc w:val="center"/>
              <w:textAlignment w:val="center"/>
              <w:rPr>
                <w:rFonts w:ascii="黑体" w:hAnsi="黑体" w:eastAsia="黑体" w:cs="黑体"/>
                <w:b/>
                <w:i w:val="0"/>
                <w:color w:val="000000"/>
                <w:sz w:val="30"/>
              </w:rPr>
            </w:pPr>
          </w:p>
          <w:p w14:paraId="4AD95BF9">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5DE46117">
            <w:pPr>
              <w:shd w:val="clear" w:color="auto" w:fill="auto"/>
              <w:spacing w:line="360" w:lineRule="auto"/>
              <w:jc w:val="left"/>
              <w:textAlignment w:val="center"/>
              <w:rPr>
                <w:sz w:val="21"/>
              </w:rPr>
            </w:pPr>
            <w:r>
              <w:rPr>
                <w:sz w:val="21"/>
              </w:rPr>
              <w:t>11．如图为探究“阿基米德原理”的实验，由图可知物体所受浮力为</w:t>
            </w:r>
            <w:r>
              <w:rPr>
                <w:rFonts w:ascii="Times New Roman" w:hAnsi="Times New Roman" w:eastAsia="Times New Roman" w:cs="Times New Roman"/>
                <w:b w:val="0"/>
                <w:sz w:val="21"/>
                <w:u w:val="single"/>
              </w:rPr>
              <w:t xml:space="preserve">      </w:t>
            </w:r>
            <w:r>
              <w:rPr>
                <w:sz w:val="21"/>
              </w:rPr>
              <w:t xml:space="preserve"> N；丙图中弹簧测力计的示数应为</w:t>
            </w:r>
            <w:r>
              <w:rPr>
                <w:rFonts w:ascii="Times New Roman" w:hAnsi="Times New Roman" w:eastAsia="Times New Roman" w:cs="Times New Roman"/>
                <w:b w:val="0"/>
                <w:sz w:val="21"/>
                <w:u w:val="single"/>
              </w:rPr>
              <w:t xml:space="preserve">      </w:t>
            </w:r>
            <w:r>
              <w:rPr>
                <w:sz w:val="21"/>
              </w:rPr>
              <w:t xml:space="preserve"> N。</w:t>
            </w:r>
          </w:p>
          <w:p w14:paraId="09D03B8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1857375"/>
                  <wp:effectExtent l="0" t="0" r="0" b="9525"/>
                  <wp:docPr id="10" name="图片 10" descr="@@@8eae79e2-4070-4629-bd65-f4953ab79d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eae79e2-4070-4629-bd65-f4953ab79d5f"/>
                          <pic:cNvPicPr>
                            <a:picLocks noChangeAspect="1"/>
                          </pic:cNvPicPr>
                        </pic:nvPicPr>
                        <pic:blipFill>
                          <a:blip r:embed="rId69"/>
                          <a:stretch>
                            <a:fillRect/>
                          </a:stretch>
                        </pic:blipFill>
                        <pic:spPr>
                          <a:xfrm>
                            <a:off x="0" y="0"/>
                            <a:ext cx="3276600" cy="1857375"/>
                          </a:xfrm>
                          <a:prstGeom prst="rect">
                            <a:avLst/>
                          </a:prstGeom>
                        </pic:spPr>
                      </pic:pic>
                    </a:graphicData>
                  </a:graphic>
                </wp:inline>
              </w:drawing>
            </w:r>
            <w:r>
              <w:rPr>
                <w:rFonts w:ascii="Times New Roman" w:hAnsi="Times New Roman" w:eastAsia="Times New Roman" w:cs="Times New Roman"/>
                <w:kern w:val="0"/>
                <w:sz w:val="24"/>
                <w:szCs w:val="24"/>
              </w:rPr>
              <w:t>    </w:t>
            </w:r>
          </w:p>
          <w:p w14:paraId="1CBC64C8">
            <w:pPr>
              <w:shd w:val="clear" w:color="auto" w:fill="auto"/>
              <w:spacing w:line="360" w:lineRule="auto"/>
              <w:jc w:val="left"/>
              <w:textAlignment w:val="center"/>
              <w:rPr>
                <w:sz w:val="21"/>
              </w:rPr>
            </w:pPr>
            <w:r>
              <w:rPr>
                <w:sz w:val="21"/>
              </w:rPr>
              <w:t>12．如图所示，一个半球形物体浸没在水中，受到水向下的压力40N，半球受到水施加的浮力为80N，则半球受到水向上的压力为</w:t>
            </w:r>
            <w:r>
              <w:rPr>
                <w:rFonts w:ascii="Times New Roman" w:hAnsi="Times New Roman" w:eastAsia="Times New Roman" w:cs="Times New Roman"/>
                <w:b w:val="0"/>
                <w:sz w:val="21"/>
                <w:u w:val="single"/>
              </w:rPr>
              <w:t xml:space="preserve">      </w:t>
            </w:r>
            <w:r>
              <w:rPr>
                <w:sz w:val="21"/>
              </w:rPr>
              <w:t>N。</w:t>
            </w:r>
          </w:p>
          <w:p w14:paraId="666D2625">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19150" cy="1047750"/>
                  <wp:effectExtent l="0" t="0" r="6350" b="6350"/>
                  <wp:docPr id="11" name="图片 11" descr="@@@16d34ea6-67cd-4079-a8f2-599fe260c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6d34ea6-67cd-4079-a8f2-599fe260cb43"/>
                          <pic:cNvPicPr>
                            <a:picLocks noChangeAspect="1"/>
                          </pic:cNvPicPr>
                        </pic:nvPicPr>
                        <pic:blipFill>
                          <a:blip r:embed="rId70"/>
                          <a:stretch>
                            <a:fillRect/>
                          </a:stretch>
                        </pic:blipFill>
                        <pic:spPr>
                          <a:xfrm>
                            <a:off x="0" y="0"/>
                            <a:ext cx="819150" cy="1047750"/>
                          </a:xfrm>
                          <a:prstGeom prst="rect">
                            <a:avLst/>
                          </a:prstGeom>
                        </pic:spPr>
                      </pic:pic>
                    </a:graphicData>
                  </a:graphic>
                </wp:inline>
              </w:drawing>
            </w:r>
          </w:p>
          <w:p w14:paraId="3B1FED4C">
            <w:pPr>
              <w:shd w:val="clear" w:color="auto" w:fill="auto"/>
              <w:spacing w:line="360" w:lineRule="auto"/>
              <w:jc w:val="left"/>
              <w:textAlignment w:val="center"/>
              <w:rPr>
                <w:sz w:val="21"/>
              </w:rPr>
            </w:pPr>
            <w:r>
              <w:rPr>
                <w:sz w:val="21"/>
              </w:rPr>
              <w:t>13．如图所示，一个长方体物体重力为12N，当它浸没在液体中时，弹簧测力计的示数为9N，则它受到液体的浮力为</w:t>
            </w:r>
            <w:r>
              <w:rPr>
                <w:rFonts w:ascii="Times New Roman" w:hAnsi="Times New Roman" w:eastAsia="Times New Roman" w:cs="Times New Roman"/>
                <w:b w:val="0"/>
                <w:sz w:val="21"/>
                <w:u w:val="single"/>
              </w:rPr>
              <w:t xml:space="preserve">           </w:t>
            </w:r>
            <w:r>
              <w:rPr>
                <w:sz w:val="21"/>
              </w:rPr>
              <w:t>N。若物体上表面受到液体向下的压力为4N，则物体下表面受到液体向上的压力为</w:t>
            </w:r>
            <w:r>
              <w:rPr>
                <w:rFonts w:ascii="Times New Roman" w:hAnsi="Times New Roman" w:eastAsia="Times New Roman" w:cs="Times New Roman"/>
                <w:b w:val="0"/>
                <w:sz w:val="21"/>
                <w:u w:val="single"/>
              </w:rPr>
              <w:t xml:space="preserve">           </w:t>
            </w:r>
            <w:r>
              <w:rPr>
                <w:sz w:val="21"/>
              </w:rPr>
              <w:t>N。</w:t>
            </w:r>
          </w:p>
          <w:p w14:paraId="1926ECB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09625" cy="1619250"/>
                  <wp:effectExtent l="0" t="0" r="3175" b="6350"/>
                  <wp:docPr id="12" name="图片 12" descr="@@@2726a18b-bb5b-4c57-9098-3d555035b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726a18b-bb5b-4c57-9098-3d555035bc02"/>
                          <pic:cNvPicPr>
                            <a:picLocks noChangeAspect="1"/>
                          </pic:cNvPicPr>
                        </pic:nvPicPr>
                        <pic:blipFill>
                          <a:blip r:embed="rId71"/>
                          <a:stretch>
                            <a:fillRect/>
                          </a:stretch>
                        </pic:blipFill>
                        <pic:spPr>
                          <a:xfrm>
                            <a:off x="0" y="0"/>
                            <a:ext cx="809625" cy="1619250"/>
                          </a:xfrm>
                          <a:prstGeom prst="rect">
                            <a:avLst/>
                          </a:prstGeom>
                        </pic:spPr>
                      </pic:pic>
                    </a:graphicData>
                  </a:graphic>
                </wp:inline>
              </w:drawing>
            </w:r>
          </w:p>
          <w:p w14:paraId="1131ED55">
            <w:pPr>
              <w:shd w:val="clear" w:color="auto" w:fill="auto"/>
              <w:spacing w:line="360" w:lineRule="auto"/>
              <w:jc w:val="left"/>
              <w:textAlignment w:val="center"/>
              <w:rPr>
                <w:sz w:val="21"/>
              </w:rPr>
            </w:pPr>
            <w:r>
              <w:rPr>
                <w:sz w:val="21"/>
              </w:rPr>
              <w:t>14．一个正方体铁块重45N，浸没在水下某深度时，弹簧测力计示数30N，下底面受到20N压力，则此时铁块受到浮力是</w:t>
            </w:r>
            <w:r>
              <w:rPr>
                <w:rFonts w:ascii="Times New Roman" w:hAnsi="Times New Roman" w:eastAsia="Times New Roman" w:cs="Times New Roman"/>
                <w:b w:val="0"/>
                <w:sz w:val="21"/>
                <w:u w:val="single"/>
              </w:rPr>
              <w:t xml:space="preserve">      </w:t>
            </w:r>
            <w:r>
              <w:rPr>
                <w:sz w:val="21"/>
              </w:rPr>
              <w:t xml:space="preserve"> N，上底面受到压力是</w:t>
            </w:r>
            <w:r>
              <w:rPr>
                <w:rFonts w:ascii="Times New Roman" w:hAnsi="Times New Roman" w:eastAsia="Times New Roman" w:cs="Times New Roman"/>
                <w:b w:val="0"/>
                <w:sz w:val="21"/>
                <w:u w:val="single"/>
              </w:rPr>
              <w:t xml:space="preserve">      </w:t>
            </w:r>
            <w:r>
              <w:rPr>
                <w:sz w:val="21"/>
              </w:rPr>
              <w:t xml:space="preserve"> N；当铁块下降到另一位置时，上底受到压力增大至30N时，下底受到压力是</w:t>
            </w:r>
            <w:r>
              <w:rPr>
                <w:rFonts w:ascii="Times New Roman" w:hAnsi="Times New Roman" w:eastAsia="Times New Roman" w:cs="Times New Roman"/>
                <w:b w:val="0"/>
                <w:sz w:val="21"/>
                <w:u w:val="single"/>
              </w:rPr>
              <w:t xml:space="preserve">      </w:t>
            </w:r>
            <w:r>
              <w:rPr>
                <w:sz w:val="21"/>
              </w:rPr>
              <w:t xml:space="preserve"> N；当物块浸入水中</w:t>
            </w:r>
            <w:r>
              <w:object>
                <v:shape id="_x0000_i1047" o:spt="75" alt="eqId3f1dd362f843e640ce551ad1787c9873" type="#_x0000_t75" style="height:26.45pt;width:9.65pt;" o:ole="t" filled="f" o:preferrelative="t" stroked="f" coordsize="21600,21600">
                  <v:path/>
                  <v:fill on="f" focussize="0,0"/>
                  <v:stroke on="f" joinstyle="miter"/>
                  <v:imagedata r:id="rId73" o:title="eqId3f1dd362f843e640ce551ad1787c9873"/>
                  <o:lock v:ext="edit" aspectratio="t"/>
                  <w10:wrap type="none"/>
                  <w10:anchorlock/>
                </v:shape>
                <o:OLEObject Type="Embed" ProgID="Equation.DSMT4" ShapeID="_x0000_i1047" DrawAspect="Content" ObjectID="_1468075747" r:id="rId72">
                  <o:LockedField>false</o:LockedField>
                </o:OLEObject>
              </w:object>
            </w:r>
            <w:r>
              <w:rPr>
                <w:sz w:val="21"/>
              </w:rPr>
              <w:t>时，测力计示数</w:t>
            </w:r>
            <w:r>
              <w:rPr>
                <w:rFonts w:ascii="Times New Roman" w:hAnsi="Times New Roman" w:eastAsia="Times New Roman" w:cs="Times New Roman"/>
                <w:b w:val="0"/>
                <w:sz w:val="21"/>
                <w:u w:val="single"/>
              </w:rPr>
              <w:t xml:space="preserve">      </w:t>
            </w:r>
            <w:r>
              <w:rPr>
                <w:sz w:val="21"/>
              </w:rPr>
              <w:t xml:space="preserve"> N。</w:t>
            </w:r>
          </w:p>
          <w:p w14:paraId="3652BED5">
            <w:pPr>
              <w:jc w:val="center"/>
              <w:textAlignment w:val="center"/>
              <w:rPr>
                <w:rFonts w:ascii="黑体" w:hAnsi="黑体" w:eastAsia="黑体" w:cs="黑体"/>
                <w:b/>
                <w:i w:val="0"/>
                <w:color w:val="000000"/>
                <w:sz w:val="30"/>
              </w:rPr>
            </w:pPr>
          </w:p>
          <w:p w14:paraId="50FC22A4">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181049CD">
            <w:pPr>
              <w:shd w:val="clear" w:color="auto" w:fill="auto"/>
              <w:spacing w:line="360" w:lineRule="auto"/>
              <w:jc w:val="left"/>
              <w:textAlignment w:val="center"/>
              <w:rPr>
                <w:sz w:val="21"/>
              </w:rPr>
            </w:pPr>
            <w:r>
              <w:rPr>
                <w:sz w:val="21"/>
              </w:rPr>
              <w:t>15．如图所示，把实心铁块A吊在弹簧测力计下浸入水中，物体A静止时画出A所受力的示意图。</w:t>
            </w:r>
          </w:p>
          <w:p w14:paraId="7FA1F7D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61975" cy="1581150"/>
                  <wp:effectExtent l="0" t="0" r="9525" b="6350"/>
                  <wp:docPr id="13" name="图片 13" descr="@@@f3978b56-7529-49e5-8aa0-f49e81588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3978b56-7529-49e5-8aa0-f49e81588f53"/>
                          <pic:cNvPicPr>
                            <a:picLocks noChangeAspect="1"/>
                          </pic:cNvPicPr>
                        </pic:nvPicPr>
                        <pic:blipFill>
                          <a:blip r:embed="rId74"/>
                          <a:stretch>
                            <a:fillRect/>
                          </a:stretch>
                        </pic:blipFill>
                        <pic:spPr>
                          <a:xfrm>
                            <a:off x="0" y="0"/>
                            <a:ext cx="561975" cy="1581150"/>
                          </a:xfrm>
                          <a:prstGeom prst="rect">
                            <a:avLst/>
                          </a:prstGeom>
                        </pic:spPr>
                      </pic:pic>
                    </a:graphicData>
                  </a:graphic>
                </wp:inline>
              </w:drawing>
            </w:r>
          </w:p>
          <w:p w14:paraId="7783B961">
            <w:pPr>
              <w:shd w:val="clear" w:color="auto" w:fill="auto"/>
              <w:spacing w:line="360" w:lineRule="auto"/>
              <w:jc w:val="left"/>
              <w:textAlignment w:val="center"/>
              <w:rPr>
                <w:sz w:val="21"/>
              </w:rPr>
            </w:pPr>
            <w:r>
              <w:rPr>
                <w:sz w:val="21"/>
              </w:rPr>
              <w:t>16．如图，一个用细线拴住的乒乓球在水中保持静止，画出乒乓球所受重力和浮力的示意图。</w:t>
            </w:r>
          </w:p>
          <w:p w14:paraId="64C5D0A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19275" cy="1123950"/>
                  <wp:effectExtent l="0" t="0" r="9525" b="6350"/>
                  <wp:docPr id="14" name="图片 14" descr="@@@4ac1c198-d009-44b6-8305-d7fa75314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ac1c198-d009-44b6-8305-d7fa75314371"/>
                          <pic:cNvPicPr>
                            <a:picLocks noChangeAspect="1"/>
                          </pic:cNvPicPr>
                        </pic:nvPicPr>
                        <pic:blipFill>
                          <a:blip r:embed="rId75"/>
                          <a:stretch>
                            <a:fillRect/>
                          </a:stretch>
                        </pic:blipFill>
                        <pic:spPr>
                          <a:xfrm>
                            <a:off x="0" y="0"/>
                            <a:ext cx="1819275" cy="1123950"/>
                          </a:xfrm>
                          <a:prstGeom prst="rect">
                            <a:avLst/>
                          </a:prstGeom>
                        </pic:spPr>
                      </pic:pic>
                    </a:graphicData>
                  </a:graphic>
                </wp:inline>
              </w:drawing>
            </w:r>
          </w:p>
          <w:p w14:paraId="1671273B">
            <w:pPr>
              <w:jc w:val="center"/>
              <w:textAlignment w:val="center"/>
              <w:rPr>
                <w:rFonts w:ascii="黑体" w:hAnsi="黑体" w:eastAsia="黑体" w:cs="黑体"/>
                <w:b/>
                <w:i w:val="0"/>
                <w:color w:val="000000"/>
                <w:sz w:val="30"/>
              </w:rPr>
            </w:pPr>
          </w:p>
          <w:p w14:paraId="3562E2E9">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6F034623">
            <w:pPr>
              <w:shd w:val="clear" w:color="auto" w:fill="auto"/>
              <w:spacing w:line="360" w:lineRule="auto"/>
              <w:jc w:val="left"/>
              <w:textAlignment w:val="center"/>
              <w:rPr>
                <w:sz w:val="21"/>
              </w:rPr>
            </w:pPr>
            <w:r>
              <w:rPr>
                <w:sz w:val="21"/>
              </w:rPr>
              <w:t>17．为了验证阿基米德原理，小阳进行了如图所示的实验，弹簧测力计的示数分别表示为</w:t>
            </w:r>
            <w:r>
              <w:object>
                <v:shape id="_x0000_i1048"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48" DrawAspect="Content" ObjectID="_1468075748" r:id="rId76">
                  <o:LockedField>false</o:LockedField>
                </o:OLEObject>
              </w:object>
            </w:r>
            <w:r>
              <w:rPr>
                <w:sz w:val="21"/>
              </w:rPr>
              <w:t>、</w:t>
            </w:r>
            <w:r>
              <w:object>
                <v:shape id="_x0000_i1049"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49" DrawAspect="Content" ObjectID="_1468075749" r:id="rId78">
                  <o:LockedField>false</o:LockedField>
                </o:OLEObject>
              </w:object>
            </w:r>
            <w:r>
              <w:rPr>
                <w:sz w:val="21"/>
              </w:rPr>
              <w:t>、</w:t>
            </w:r>
            <w:r>
              <w:object>
                <v:shape id="_x0000_i1050" o:spt="75" alt="eqIdd1282962a17a48a18edf733204054d67" type="#_x0000_t75" style="height:15.85pt;width:12.3pt;" o:ole="t" filled="f" o:preferrelative="t" stroked="f" coordsize="21600,21600">
                  <v:path/>
                  <v:fill on="f" focussize="0,0"/>
                  <v:stroke on="f" joinstyle="miter"/>
                  <v:imagedata r:id="rId81" o:title="eqIdd1282962a17a48a18edf733204054d67"/>
                  <o:lock v:ext="edit" aspectratio="t"/>
                  <w10:wrap type="none"/>
                  <w10:anchorlock/>
                </v:shape>
                <o:OLEObject Type="Embed" ProgID="Equation.DSMT4" ShapeID="_x0000_i1050" DrawAspect="Content" ObjectID="_1468075750" r:id="rId80">
                  <o:LockedField>false</o:LockedField>
                </o:OLEObject>
              </w:object>
            </w:r>
            <w:r>
              <w:rPr>
                <w:sz w:val="21"/>
              </w:rPr>
              <w:t>和</w:t>
            </w:r>
            <w:r>
              <w:object>
                <v:shape id="_x0000_i1051" o:spt="75" alt="eqId287adcb739a4890d108dd974358345fa" type="#_x0000_t75" style="height:15.8pt;width:12.3pt;" o:ole="t" filled="f" o:preferrelative="t" stroked="f" coordsize="21600,21600">
                  <v:path/>
                  <v:fill on="f" focussize="0,0"/>
                  <v:stroke on="f" joinstyle="miter"/>
                  <v:imagedata r:id="rId83" o:title="eqId287adcb739a4890d108dd974358345fa"/>
                  <o:lock v:ext="edit" aspectratio="t"/>
                  <w10:wrap type="none"/>
                  <w10:anchorlock/>
                </v:shape>
                <o:OLEObject Type="Embed" ProgID="Equation.DSMT4" ShapeID="_x0000_i1051" DrawAspect="Content" ObjectID="_1468075751" r:id="rId82">
                  <o:LockedField>false</o:LockedField>
                </o:OLEObject>
              </w:object>
            </w:r>
            <w:r>
              <w:rPr>
                <w:sz w:val="21"/>
              </w:rPr>
              <w:t>，实验时测得</w:t>
            </w:r>
            <w:r>
              <w:object>
                <v:shape id="_x0000_i1052" o:spt="75" alt="eqId6f3b4a02313e9a10418cea434157908e" type="#_x0000_t75" style="height:15.9pt;width:45.75pt;" o:ole="t" filled="f" o:preferrelative="t" stroked="f" coordsize="21600,21600">
                  <v:path/>
                  <v:fill on="f" focussize="0,0"/>
                  <v:stroke on="f" joinstyle="miter"/>
                  <v:imagedata r:id="rId85" o:title="eqId6f3b4a02313e9a10418cea434157908e"/>
                  <o:lock v:ext="edit" aspectratio="t"/>
                  <w10:wrap type="none"/>
                  <w10:anchorlock/>
                </v:shape>
                <o:OLEObject Type="Embed" ProgID="Equation.DSMT4" ShapeID="_x0000_i1052" DrawAspect="Content" ObjectID="_1468075752" r:id="rId84">
                  <o:LockedField>false</o:LockedField>
                </o:OLEObject>
              </w:object>
            </w:r>
            <w:r>
              <w:rPr>
                <w:sz w:val="21"/>
              </w:rPr>
              <w:t>，</w:t>
            </w:r>
            <w:r>
              <w:object>
                <v:shape id="_x0000_i1053" o:spt="75" alt="eqId07358164a53edad99de44d2fd8db47f7" type="#_x0000_t75" style="height:15.8pt;width:47.5pt;" o:ole="t" filled="f" o:preferrelative="t" stroked="f" coordsize="21600,21600">
                  <v:path/>
                  <v:fill on="f" focussize="0,0"/>
                  <v:stroke on="f" joinstyle="miter"/>
                  <v:imagedata r:id="rId87" o:title="eqId07358164a53edad99de44d2fd8db47f7"/>
                  <o:lock v:ext="edit" aspectratio="t"/>
                  <w10:wrap type="none"/>
                  <w10:anchorlock/>
                </v:shape>
                <o:OLEObject Type="Embed" ProgID="Equation.DSMT4" ShapeID="_x0000_i1053" DrawAspect="Content" ObjectID="_1468075753" r:id="rId86">
                  <o:LockedField>false</o:LockedField>
                </o:OLEObject>
              </w:object>
            </w:r>
            <w:r>
              <w:rPr>
                <w:sz w:val="21"/>
              </w:rPr>
              <w:t>，</w:t>
            </w:r>
            <w:r>
              <w:object>
                <v:shape id="_x0000_i1054" o:spt="75" alt="eqId5bcdf51e3b9c7e8889a75eeb5412814a" type="#_x0000_t75" style="height:15.8pt;width:46.6pt;" o:ole="t" filled="f" o:preferrelative="t" stroked="f" coordsize="21600,21600">
                  <v:path/>
                  <v:fill on="f" focussize="0,0"/>
                  <v:stroke on="f" joinstyle="miter"/>
                  <v:imagedata r:id="rId89" o:title="eqId5bcdf51e3b9c7e8889a75eeb5412814a"/>
                  <o:lock v:ext="edit" aspectratio="t"/>
                  <w10:wrap type="none"/>
                  <w10:anchorlock/>
                </v:shape>
                <o:OLEObject Type="Embed" ProgID="Equation.DSMT4" ShapeID="_x0000_i1054" DrawAspect="Content" ObjectID="_1468075754" r:id="rId88">
                  <o:LockedField>false</o:LockedField>
                </o:OLEObject>
              </w:object>
            </w:r>
            <w:r>
              <w:rPr>
                <w:sz w:val="21"/>
              </w:rPr>
              <w:t>，</w:t>
            </w:r>
            <w:r>
              <w:object>
                <v:shape id="_x0000_i1055" o:spt="75" alt="eqId0c2af6cd64b4916feb3b15b4b73fd750" type="#_x0000_t75" style="height:15.8pt;width:47.5pt;" o:ole="t" filled="f" o:preferrelative="t" stroked="f" coordsize="21600,21600">
                  <v:path/>
                  <v:fill on="f" focussize="0,0"/>
                  <v:stroke on="f" joinstyle="miter"/>
                  <v:imagedata r:id="rId91" o:title="eqId0c2af6cd64b4916feb3b15b4b73fd750"/>
                  <o:lock v:ext="edit" aspectratio="t"/>
                  <w10:wrap type="none"/>
                  <w10:anchorlock/>
                </v:shape>
                <o:OLEObject Type="Embed" ProgID="Equation.DSMT4" ShapeID="_x0000_i1055" DrawAspect="Content" ObjectID="_1468075755" r:id="rId90">
                  <o:LockedField>false</o:LockedField>
                </o:OLEObject>
              </w:object>
            </w:r>
            <w:r>
              <w:rPr>
                <w:sz w:val="21"/>
              </w:rPr>
              <w:t>。</w:t>
            </w:r>
          </w:p>
          <w:p w14:paraId="29F2F1B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4200" cy="1895475"/>
                  <wp:effectExtent l="0" t="0" r="0" b="9525"/>
                  <wp:docPr id="15" name="图片 15" descr="@@@3d5d25ae-6a8f-4783-aebc-8d17e425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d5d25ae-6a8f-4783-aebc-8d17e4250170"/>
                          <pic:cNvPicPr>
                            <a:picLocks noChangeAspect="1"/>
                          </pic:cNvPicPr>
                        </pic:nvPicPr>
                        <pic:blipFill>
                          <a:blip r:embed="rId92"/>
                          <a:stretch>
                            <a:fillRect/>
                          </a:stretch>
                        </pic:blipFill>
                        <pic:spPr>
                          <a:xfrm>
                            <a:off x="0" y="0"/>
                            <a:ext cx="3124200" cy="1895475"/>
                          </a:xfrm>
                          <a:prstGeom prst="rect">
                            <a:avLst/>
                          </a:prstGeom>
                        </pic:spPr>
                      </pic:pic>
                    </a:graphicData>
                  </a:graphic>
                </wp:inline>
              </w:drawing>
            </w:r>
          </w:p>
          <w:p w14:paraId="32C4460A">
            <w:pPr>
              <w:shd w:val="clear" w:color="auto" w:fill="auto"/>
              <w:spacing w:line="360" w:lineRule="auto"/>
              <w:jc w:val="left"/>
              <w:textAlignment w:val="center"/>
              <w:rPr>
                <w:sz w:val="21"/>
              </w:rPr>
            </w:pPr>
            <w:r>
              <w:rPr>
                <w:sz w:val="21"/>
              </w:rPr>
              <w:t>（1）由实验数据可以求出物体受到的浮力</w:t>
            </w:r>
            <w:r>
              <w:object>
                <v:shape id="_x0000_i1056" o:spt="75" alt="eqId7f981379c4666a67b48257939444ca27" type="#_x0000_t75" style="height:16.2pt;width:14.95pt;" o:ole="t" filled="f" o:preferrelative="t" stroked="f" coordsize="21600,21600">
                  <v:path/>
                  <v:fill on="f" focussize="0,0"/>
                  <v:stroke on="f" joinstyle="miter"/>
                  <v:imagedata r:id="rId24" o:title="eqId7f981379c4666a67b48257939444ca27"/>
                  <o:lock v:ext="edit" aspectratio="t"/>
                  <w10:wrap type="none"/>
                  <w10:anchorlock/>
                </v:shape>
                <o:OLEObject Type="Embed" ProgID="Equation.DSMT4" ShapeID="_x0000_i1056" DrawAspect="Content" ObjectID="_1468075756" r:id="rId93">
                  <o:LockedField>false</o:LockedField>
                </o:OLEObject>
              </w:object>
            </w:r>
            <w:r>
              <w:rPr>
                <w:sz w:val="21"/>
              </w:rPr>
              <w:t>＝</w:t>
            </w:r>
            <w:r>
              <w:rPr>
                <w:rFonts w:ascii="Times New Roman" w:hAnsi="Times New Roman" w:eastAsia="Times New Roman" w:cs="Times New Roman"/>
                <w:b w:val="0"/>
                <w:sz w:val="21"/>
                <w:u w:val="single"/>
              </w:rPr>
              <w:t xml:space="preserve">        </w:t>
            </w:r>
            <w:r>
              <w:rPr>
                <w:sz w:val="21"/>
              </w:rPr>
              <w:t>N，物体排开水的重力</w:t>
            </w:r>
            <w:r>
              <w:object>
                <v:shape id="_x0000_i1057" o:spt="75" alt="eqId401aa4d53b654f76ddc586bd32c041ec" type="#_x0000_t75" style="height:16.7pt;width:16.7pt;" o:ole="t" filled="f" o:preferrelative="t" stroked="f" coordsize="21600,21600">
                  <v:path/>
                  <v:fill on="f" focussize="0,0"/>
                  <v:stroke on="f" joinstyle="miter"/>
                  <v:imagedata r:id="rId95" o:title="eqId401aa4d53b654f76ddc586bd32c041ec"/>
                  <o:lock v:ext="edit" aspectratio="t"/>
                  <w10:wrap type="none"/>
                  <w10:anchorlock/>
                </v:shape>
                <o:OLEObject Type="Embed" ProgID="Equation.DSMT4" ShapeID="_x0000_i1057" DrawAspect="Content" ObjectID="_1468075757" r:id="rId94">
                  <o:LockedField>false</o:LockedField>
                </o:OLEObject>
              </w:object>
            </w:r>
            <w:r>
              <w:rPr>
                <w:sz w:val="21"/>
              </w:rPr>
              <w:t>＝</w:t>
            </w:r>
            <w:r>
              <w:rPr>
                <w:rFonts w:ascii="Times New Roman" w:hAnsi="Times New Roman" w:eastAsia="Times New Roman" w:cs="Times New Roman"/>
                <w:b w:val="0"/>
                <w:sz w:val="21"/>
                <w:u w:val="single"/>
              </w:rPr>
              <w:t xml:space="preserve">        </w:t>
            </w:r>
            <w:r>
              <w:rPr>
                <w:sz w:val="21"/>
              </w:rPr>
              <w:t>N；</w:t>
            </w:r>
          </w:p>
          <w:p w14:paraId="750E5EEB">
            <w:pPr>
              <w:shd w:val="clear" w:color="auto" w:fill="auto"/>
              <w:spacing w:line="360" w:lineRule="auto"/>
              <w:jc w:val="left"/>
              <w:textAlignment w:val="center"/>
              <w:rPr>
                <w:sz w:val="21"/>
              </w:rPr>
            </w:pPr>
            <w:r>
              <w:rPr>
                <w:sz w:val="21"/>
              </w:rPr>
              <w:t>（2）为了得到多组实验数据，接下来他应该</w:t>
            </w:r>
            <w:r>
              <w:rPr>
                <w:rFonts w:ascii="Times New Roman" w:hAnsi="Times New Roman" w:eastAsia="Times New Roman" w:cs="Times New Roman"/>
                <w:b w:val="0"/>
                <w:sz w:val="21"/>
                <w:u w:val="single"/>
              </w:rPr>
              <w:t xml:space="preserve">        </w:t>
            </w:r>
            <w:r>
              <w:rPr>
                <w:sz w:val="21"/>
              </w:rPr>
              <w:t>；</w:t>
            </w:r>
          </w:p>
          <w:p w14:paraId="135A0E01">
            <w:pPr>
              <w:shd w:val="clear" w:color="auto" w:fill="auto"/>
              <w:spacing w:line="360" w:lineRule="auto"/>
              <w:jc w:val="left"/>
              <w:textAlignment w:val="center"/>
              <w:rPr>
                <w:sz w:val="21"/>
              </w:rPr>
            </w:pPr>
            <w:r>
              <w:rPr>
                <w:sz w:val="21"/>
              </w:rPr>
              <w:t>（3）若多次实验</w:t>
            </w:r>
            <w:r>
              <w:object>
                <v:shape id="_x0000_i1058"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58" DrawAspect="Content" ObjectID="_1468075758" r:id="rId96">
                  <o:LockedField>false</o:LockedField>
                </o:OLEObject>
              </w:object>
            </w:r>
            <w:r>
              <w:rPr>
                <w:sz w:val="21"/>
              </w:rPr>
              <w:t>、</w:t>
            </w:r>
            <w:r>
              <w:object>
                <v:shape id="_x0000_i1059"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59" DrawAspect="Content" ObjectID="_1468075759" r:id="rId97">
                  <o:LockedField>false</o:LockedField>
                </o:OLEObject>
              </w:object>
            </w:r>
            <w:r>
              <w:rPr>
                <w:sz w:val="21"/>
              </w:rPr>
              <w:t>、</w:t>
            </w:r>
            <w:r>
              <w:object>
                <v:shape id="_x0000_i1060" o:spt="75" alt="eqIdd1282962a17a48a18edf733204054d67" type="#_x0000_t75" style="height:15.85pt;width:12.3pt;" o:ole="t" filled="f" o:preferrelative="t" stroked="f" coordsize="21600,21600">
                  <v:path/>
                  <v:fill on="f" focussize="0,0"/>
                  <v:stroke on="f" joinstyle="miter"/>
                  <v:imagedata r:id="rId81" o:title="eqIdd1282962a17a48a18edf733204054d67"/>
                  <o:lock v:ext="edit" aspectratio="t"/>
                  <w10:wrap type="none"/>
                  <w10:anchorlock/>
                </v:shape>
                <o:OLEObject Type="Embed" ProgID="Equation.DSMT4" ShapeID="_x0000_i1060" DrawAspect="Content" ObjectID="_1468075760" r:id="rId98">
                  <o:LockedField>false</o:LockedField>
                </o:OLEObject>
              </w:object>
            </w:r>
            <w:r>
              <w:rPr>
                <w:sz w:val="21"/>
              </w:rPr>
              <w:t>和</w:t>
            </w:r>
            <w:r>
              <w:object>
                <v:shape id="_x0000_i1061" o:spt="75" alt="eqId287adcb739a4890d108dd974358345fa" type="#_x0000_t75" style="height:15.8pt;width:12.3pt;" o:ole="t" filled="f" o:preferrelative="t" stroked="f" coordsize="21600,21600">
                  <v:path/>
                  <v:fill on="f" focussize="0,0"/>
                  <v:stroke on="f" joinstyle="miter"/>
                  <v:imagedata r:id="rId83" o:title="eqId287adcb739a4890d108dd974358345fa"/>
                  <o:lock v:ext="edit" aspectratio="t"/>
                  <w10:wrap type="none"/>
                  <w10:anchorlock/>
                </v:shape>
                <o:OLEObject Type="Embed" ProgID="Equation.DSMT4" ShapeID="_x0000_i1061" DrawAspect="Content" ObjectID="_1468075761" r:id="rId99">
                  <o:LockedField>false</o:LockedField>
                </o:OLEObject>
              </w:object>
            </w:r>
            <w:r>
              <w:rPr>
                <w:sz w:val="21"/>
              </w:rPr>
              <w:t>之间均满足关系：</w:t>
            </w:r>
            <w:r>
              <w:rPr>
                <w:rFonts w:ascii="Times New Roman" w:hAnsi="Times New Roman" w:eastAsia="Times New Roman" w:cs="Times New Roman"/>
                <w:b w:val="0"/>
                <w:sz w:val="21"/>
                <w:u w:val="single"/>
              </w:rPr>
              <w:t xml:space="preserve">        </w:t>
            </w:r>
            <w:r>
              <w:rPr>
                <w:sz w:val="21"/>
              </w:rPr>
              <w:t>，则可验证阿基米德原理。</w:t>
            </w:r>
          </w:p>
          <w:p w14:paraId="64DE45CD">
            <w:pPr>
              <w:shd w:val="clear" w:color="auto" w:fill="auto"/>
              <w:spacing w:line="360" w:lineRule="auto"/>
              <w:jc w:val="left"/>
              <w:textAlignment w:val="center"/>
              <w:rPr>
                <w:sz w:val="21"/>
              </w:rPr>
            </w:pPr>
            <w:r>
              <w:rPr>
                <w:sz w:val="21"/>
              </w:rPr>
              <w:t>18．如图所示是小明同学验证阿基米德原理的实验过程图，弹簧测力计在①②③④四个步骤中的读数分别为</w:t>
            </w:r>
            <w:r>
              <w:object>
                <v:shape id="_x0000_i1062" o:spt="75" alt="eqId3f7eb4831c76017a8946ac400be0a82c" type="#_x0000_t75" style="height:16.7pt;width:16.7pt;" o:ole="t" filled="f" o:preferrelative="t" stroked="f" coordsize="21600,21600">
                  <v:path/>
                  <v:fill on="f" focussize="0,0"/>
                  <v:stroke on="f" joinstyle="miter"/>
                  <v:imagedata r:id="rId101" o:title="eqId3f7eb4831c76017a8946ac400be0a82c"/>
                  <o:lock v:ext="edit" aspectratio="t"/>
                  <w10:wrap type="none"/>
                  <w10:anchorlock/>
                </v:shape>
                <o:OLEObject Type="Embed" ProgID="Equation.DSMT4" ShapeID="_x0000_i1062" DrawAspect="Content" ObjectID="_1468075762" r:id="rId100">
                  <o:LockedField>false</o:LockedField>
                </o:OLEObject>
              </w:object>
            </w:r>
            <w:r>
              <w:rPr>
                <w:sz w:val="21"/>
              </w:rPr>
              <w:t>、</w:t>
            </w:r>
            <w:r>
              <w:object>
                <v:shape id="_x0000_i1063"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63" DrawAspect="Content" ObjectID="_1468075763" r:id="rId102">
                  <o:LockedField>false</o:LockedField>
                </o:OLEObject>
              </w:object>
            </w:r>
            <w:r>
              <w:rPr>
                <w:sz w:val="21"/>
              </w:rPr>
              <w:t>、</w:t>
            </w:r>
            <w:r>
              <w:object>
                <v:shape id="_x0000_i1064"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64" DrawAspect="Content" ObjectID="_1468075764" r:id="rId103">
                  <o:LockedField>false</o:LockedField>
                </o:OLEObject>
              </w:object>
            </w:r>
            <w:r>
              <w:rPr>
                <w:sz w:val="21"/>
              </w:rPr>
              <w:t>、</w:t>
            </w:r>
            <w:r>
              <w:object>
                <v:shape id="_x0000_i1065" o:spt="75" alt="eqIda554665b2c37f2543e448c2706b281ff" type="#_x0000_t75" style="height:16.7pt;width:21.95pt;" o:ole="t" filled="f" o:preferrelative="t" stroked="f" coordsize="21600,21600">
                  <v:path/>
                  <v:fill on="f" focussize="0,0"/>
                  <v:stroke on="f" joinstyle="miter"/>
                  <v:imagedata r:id="rId105" o:title="eqIda554665b2c37f2543e448c2706b281ff"/>
                  <o:lock v:ext="edit" aspectratio="t"/>
                  <w10:wrap type="none"/>
                  <w10:anchorlock/>
                </v:shape>
                <o:OLEObject Type="Embed" ProgID="Equation.DSMT4" ShapeID="_x0000_i1065" DrawAspect="Content" ObjectID="_1468075765" r:id="rId104">
                  <o:LockedField>false</o:LockedField>
                </o:OLEObject>
              </w:object>
            </w:r>
            <w:r>
              <w:rPr>
                <w:sz w:val="21"/>
              </w:rPr>
              <w:t>。</w:t>
            </w:r>
          </w:p>
          <w:p w14:paraId="16698351">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71775" cy="1571625"/>
                  <wp:effectExtent l="0" t="0" r="9525" b="3175"/>
                  <wp:docPr id="16" name="图片 16" descr="@@@916398d1-3737-4707-8d23-d5bfa488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16398d1-3737-4707-8d23-d5bfa4884188"/>
                          <pic:cNvPicPr>
                            <a:picLocks noChangeAspect="1"/>
                          </pic:cNvPicPr>
                        </pic:nvPicPr>
                        <pic:blipFill>
                          <a:blip r:embed="rId106"/>
                          <a:stretch>
                            <a:fillRect/>
                          </a:stretch>
                        </pic:blipFill>
                        <pic:spPr>
                          <a:xfrm>
                            <a:off x="0" y="0"/>
                            <a:ext cx="2771775" cy="1571625"/>
                          </a:xfrm>
                          <a:prstGeom prst="rect">
                            <a:avLst/>
                          </a:prstGeom>
                        </pic:spPr>
                      </pic:pic>
                    </a:graphicData>
                  </a:graphic>
                </wp:inline>
              </w:drawing>
            </w:r>
            <w:r>
              <w:rPr>
                <w:rFonts w:ascii="Times New Roman" w:hAnsi="Times New Roman" w:eastAsia="Times New Roman" w:cs="Times New Roman"/>
                <w:kern w:val="0"/>
                <w:sz w:val="24"/>
                <w:szCs w:val="24"/>
              </w:rPr>
              <w:t>    </w:t>
            </w:r>
          </w:p>
          <w:p w14:paraId="24245E0A">
            <w:pPr>
              <w:shd w:val="clear" w:color="auto" w:fill="auto"/>
              <w:spacing w:line="360" w:lineRule="auto"/>
              <w:jc w:val="left"/>
              <w:textAlignment w:val="center"/>
              <w:rPr>
                <w:sz w:val="21"/>
              </w:rPr>
            </w:pPr>
            <w:r>
              <w:rPr>
                <w:sz w:val="21"/>
              </w:rPr>
              <w:t>（1）为了减小实验误差，最合理的操作步骤顺序为</w:t>
            </w:r>
            <w:r>
              <w:rPr>
                <w:rFonts w:ascii="Times New Roman" w:hAnsi="Times New Roman" w:eastAsia="Times New Roman" w:cs="Times New Roman"/>
                <w:b w:val="0"/>
                <w:sz w:val="21"/>
                <w:u w:val="single"/>
              </w:rPr>
              <w:t xml:space="preserve">      </w:t>
            </w:r>
            <w:r>
              <w:rPr>
                <w:sz w:val="21"/>
              </w:rPr>
              <w:t>；</w:t>
            </w:r>
          </w:p>
          <w:p w14:paraId="2B1A64C2">
            <w:pPr>
              <w:shd w:val="clear" w:color="auto" w:fill="auto"/>
              <w:spacing w:line="360" w:lineRule="auto"/>
              <w:jc w:val="left"/>
              <w:textAlignment w:val="center"/>
              <w:rPr>
                <w:sz w:val="21"/>
              </w:rPr>
            </w:pPr>
            <w:r>
              <w:rPr>
                <w:sz w:val="21"/>
              </w:rPr>
              <w:t>（2）按照最合理的顺序操作，当实验中的测量结果满足</w:t>
            </w:r>
            <w:r>
              <w:rPr>
                <w:rFonts w:ascii="Times New Roman" w:hAnsi="Times New Roman" w:eastAsia="Times New Roman" w:cs="Times New Roman"/>
                <w:b w:val="0"/>
                <w:sz w:val="21"/>
                <w:u w:val="single"/>
              </w:rPr>
              <w:t xml:space="preserve">      </w:t>
            </w:r>
            <w:r>
              <w:rPr>
                <w:sz w:val="21"/>
              </w:rPr>
              <w:t>（用</w:t>
            </w:r>
            <w:r>
              <w:object>
                <v:shape id="_x0000_i1066" o:spt="75" alt="eqId3f7eb4831c76017a8946ac400be0a82c" type="#_x0000_t75" style="height:16.7pt;width:16.7pt;" o:ole="t" filled="f" o:preferrelative="t" stroked="f" coordsize="21600,21600">
                  <v:path/>
                  <v:fill on="f" focussize="0,0"/>
                  <v:stroke on="f" joinstyle="miter"/>
                  <v:imagedata r:id="rId101" o:title="eqId3f7eb4831c76017a8946ac400be0a82c"/>
                  <o:lock v:ext="edit" aspectratio="t"/>
                  <w10:wrap type="none"/>
                  <w10:anchorlock/>
                </v:shape>
                <o:OLEObject Type="Embed" ProgID="Equation.DSMT4" ShapeID="_x0000_i1066" DrawAspect="Content" ObjectID="_1468075766" r:id="rId107">
                  <o:LockedField>false</o:LockedField>
                </o:OLEObject>
              </w:object>
            </w:r>
            <w:r>
              <w:rPr>
                <w:sz w:val="21"/>
              </w:rPr>
              <w:t>、</w:t>
            </w:r>
            <w:r>
              <w:object>
                <v:shape id="_x0000_i1067" o:spt="75" alt="eqIdf5076289823db419f94e9c0c8f4aafd9" type="#_x0000_t75" style="height:15.35pt;width:11.4pt;" o:ole="t" filled="f" o:preferrelative="t" stroked="f" coordsize="21600,21600">
                  <v:path/>
                  <v:fill on="f" focussize="0,0"/>
                  <v:stroke on="f" joinstyle="miter"/>
                  <v:imagedata r:id="rId77" o:title="eqIdf5076289823db419f94e9c0c8f4aafd9"/>
                  <o:lock v:ext="edit" aspectratio="t"/>
                  <w10:wrap type="none"/>
                  <w10:anchorlock/>
                </v:shape>
                <o:OLEObject Type="Embed" ProgID="Equation.DSMT4" ShapeID="_x0000_i1067" DrawAspect="Content" ObjectID="_1468075767" r:id="rId108">
                  <o:LockedField>false</o:LockedField>
                </o:OLEObject>
              </w:object>
            </w:r>
            <w:r>
              <w:rPr>
                <w:sz w:val="21"/>
              </w:rPr>
              <w:t>、</w:t>
            </w:r>
            <w:r>
              <w:object>
                <v:shape id="_x0000_i1068" o:spt="75" alt="eqIda3fb78c5f885034612c0e030b920143d" type="#_x0000_t75" style="height:16.5pt;width:12.3pt;" o:ole="t" filled="f" o:preferrelative="t" stroked="f" coordsize="21600,21600">
                  <v:path/>
                  <v:fill on="f" focussize="0,0"/>
                  <v:stroke on="f" joinstyle="miter"/>
                  <v:imagedata r:id="rId79" o:title="eqIda3fb78c5f885034612c0e030b920143d"/>
                  <o:lock v:ext="edit" aspectratio="t"/>
                  <w10:wrap type="none"/>
                  <w10:anchorlock/>
                </v:shape>
                <o:OLEObject Type="Embed" ProgID="Equation.DSMT4" ShapeID="_x0000_i1068" DrawAspect="Content" ObjectID="_1468075768" r:id="rId109">
                  <o:LockedField>false</o:LockedField>
                </o:OLEObject>
              </w:object>
            </w:r>
            <w:r>
              <w:rPr>
                <w:sz w:val="21"/>
              </w:rPr>
              <w:t>、</w:t>
            </w:r>
            <w:r>
              <w:object>
                <v:shape id="_x0000_i1069" o:spt="75" alt="eqIda554665b2c37f2543e448c2706b281ff" type="#_x0000_t75" style="height:16.7pt;width:21.95pt;" o:ole="t" filled="f" o:preferrelative="t" stroked="f" coordsize="21600,21600">
                  <v:path/>
                  <v:fill on="f" focussize="0,0"/>
                  <v:stroke on="f" joinstyle="miter"/>
                  <v:imagedata r:id="rId105" o:title="eqIda554665b2c37f2543e448c2706b281ff"/>
                  <o:lock v:ext="edit" aspectratio="t"/>
                  <w10:wrap type="none"/>
                  <w10:anchorlock/>
                </v:shape>
                <o:OLEObject Type="Embed" ProgID="Equation.DSMT4" ShapeID="_x0000_i1069" DrawAspect="Content" ObjectID="_1468075769" r:id="rId110">
                  <o:LockedField>false</o:LockedField>
                </o:OLEObject>
              </w:object>
            </w:r>
            <w:r>
              <w:rPr>
                <w:sz w:val="21"/>
              </w:rPr>
              <w:t>表示）的关系式时，说明阿基米德原理成立；</w:t>
            </w:r>
          </w:p>
          <w:p w14:paraId="002A8D3A">
            <w:pPr>
              <w:shd w:val="clear" w:color="auto" w:fill="auto"/>
              <w:spacing w:line="360" w:lineRule="auto"/>
              <w:jc w:val="left"/>
              <w:textAlignment w:val="center"/>
              <w:rPr>
                <w:sz w:val="21"/>
              </w:rPr>
            </w:pPr>
            <w:r>
              <w:rPr>
                <w:sz w:val="21"/>
              </w:rPr>
              <w:t>（3）按照最合理的顺序操作，以下影响验证结果的是</w:t>
            </w:r>
            <w:r>
              <w:rPr>
                <w:rFonts w:ascii="Times New Roman" w:hAnsi="Times New Roman" w:eastAsia="Times New Roman" w:cs="Times New Roman"/>
                <w:b w:val="0"/>
                <w:sz w:val="21"/>
                <w:u w:val="single"/>
              </w:rPr>
              <w:t xml:space="preserve">      </w:t>
            </w:r>
            <w:r>
              <w:rPr>
                <w:sz w:val="21"/>
              </w:rPr>
              <w:t>；</w:t>
            </w:r>
          </w:p>
          <w:p w14:paraId="1D205A20">
            <w:pPr>
              <w:shd w:val="clear" w:color="auto" w:fill="auto"/>
              <w:spacing w:line="360" w:lineRule="auto"/>
              <w:jc w:val="left"/>
              <w:textAlignment w:val="center"/>
              <w:rPr>
                <w:sz w:val="21"/>
              </w:rPr>
            </w:pPr>
            <w:r>
              <w:rPr>
                <w:sz w:val="21"/>
              </w:rPr>
              <w:t>A．图①中溢水杯内未装满水</w:t>
            </w:r>
          </w:p>
          <w:p w14:paraId="53484C87">
            <w:pPr>
              <w:shd w:val="clear" w:color="auto" w:fill="auto"/>
              <w:spacing w:line="360" w:lineRule="auto"/>
              <w:jc w:val="left"/>
              <w:textAlignment w:val="center"/>
              <w:rPr>
                <w:sz w:val="21"/>
              </w:rPr>
            </w:pPr>
            <w:r>
              <w:rPr>
                <w:sz w:val="21"/>
              </w:rPr>
              <w:t>B．图②中合金块A未浸没在水中</w:t>
            </w:r>
          </w:p>
          <w:p w14:paraId="39B2EAD0">
            <w:pPr>
              <w:shd w:val="clear" w:color="auto" w:fill="auto"/>
              <w:spacing w:line="360" w:lineRule="auto"/>
              <w:jc w:val="left"/>
              <w:textAlignment w:val="center"/>
              <w:rPr>
                <w:sz w:val="21"/>
              </w:rPr>
            </w:pPr>
            <w:r>
              <w:rPr>
                <w:sz w:val="21"/>
              </w:rPr>
              <w:t>C．图④中小桶内有少量水</w:t>
            </w:r>
          </w:p>
          <w:p w14:paraId="4E235BCE">
            <w:pPr>
              <w:shd w:val="clear" w:color="auto" w:fill="auto"/>
              <w:spacing w:line="360" w:lineRule="auto"/>
              <w:jc w:val="left"/>
              <w:textAlignment w:val="center"/>
              <w:rPr>
                <w:sz w:val="21"/>
              </w:rPr>
            </w:pPr>
            <w:r>
              <w:rPr>
                <w:sz w:val="21"/>
              </w:rPr>
              <w:t>（4）实验后，小明又利用上面实验中的器材和木块，正确地探究了漂浮在水面上的物体所受浮力的大小是否遵循阿基米德原理。实验过程中有一个步骤与图中不同，这个步骤是</w:t>
            </w:r>
            <w:r>
              <w:rPr>
                <w:rFonts w:ascii="Times New Roman" w:hAnsi="Times New Roman" w:eastAsia="Times New Roman" w:cs="Times New Roman"/>
                <w:b w:val="0"/>
                <w:sz w:val="21"/>
                <w:u w:val="single"/>
              </w:rPr>
              <w:t xml:space="preserve">      </w:t>
            </w:r>
            <w:r>
              <w:rPr>
                <w:sz w:val="21"/>
              </w:rPr>
              <w:t>。</w:t>
            </w:r>
          </w:p>
          <w:p w14:paraId="3EEA939A">
            <w:pPr>
              <w:shd w:val="clear" w:color="auto" w:fill="auto"/>
              <w:spacing w:line="360" w:lineRule="auto"/>
              <w:jc w:val="left"/>
              <w:textAlignment w:val="center"/>
              <w:rPr>
                <w:sz w:val="21"/>
              </w:rPr>
            </w:pPr>
            <w:r>
              <w:rPr>
                <w:sz w:val="21"/>
              </w:rPr>
              <w:t>19．小清在探究浮力的实验中，测量浸在水中的物体所受浮力大小过程如图所示。</w:t>
            </w:r>
          </w:p>
          <w:p w14:paraId="7AB65CC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86350" cy="1790700"/>
                  <wp:effectExtent l="0" t="0" r="6350" b="0"/>
                  <wp:docPr id="100031" name="图片 100031" descr="@@@db74b849-9f42-4ffd-838c-43b68a81e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b74b849-9f42-4ffd-838c-43b68a81e985"/>
                          <pic:cNvPicPr>
                            <a:picLocks noChangeAspect="1"/>
                          </pic:cNvPicPr>
                        </pic:nvPicPr>
                        <pic:blipFill>
                          <a:blip r:embed="rId111"/>
                          <a:stretch>
                            <a:fillRect/>
                          </a:stretch>
                        </pic:blipFill>
                        <pic:spPr>
                          <a:xfrm>
                            <a:off x="0" y="0"/>
                            <a:ext cx="5086350" cy="1790700"/>
                          </a:xfrm>
                          <a:prstGeom prst="rect">
                            <a:avLst/>
                          </a:prstGeom>
                        </pic:spPr>
                      </pic:pic>
                    </a:graphicData>
                  </a:graphic>
                </wp:inline>
              </w:drawing>
            </w:r>
          </w:p>
          <w:p w14:paraId="063E36EC">
            <w:pPr>
              <w:shd w:val="clear" w:color="auto" w:fill="auto"/>
              <w:spacing w:line="360" w:lineRule="auto"/>
              <w:jc w:val="left"/>
              <w:textAlignment w:val="center"/>
              <w:rPr>
                <w:sz w:val="21"/>
              </w:rPr>
            </w:pPr>
            <w:r>
              <w:rPr>
                <w:sz w:val="21"/>
              </w:rPr>
              <w:t>(1)由甲图可知，物体的重力为</w:t>
            </w:r>
            <w:r>
              <w:rPr>
                <w:rFonts w:ascii="Times New Roman" w:hAnsi="Times New Roman" w:eastAsia="Times New Roman" w:cs="Times New Roman"/>
                <w:b w:val="0"/>
                <w:sz w:val="21"/>
                <w:u w:val="single"/>
              </w:rPr>
              <w:t xml:space="preserve">        </w:t>
            </w:r>
            <w:r>
              <w:rPr>
                <w:sz w:val="21"/>
              </w:rPr>
              <w:t>N；</w:t>
            </w:r>
          </w:p>
          <w:p w14:paraId="30ED5465">
            <w:pPr>
              <w:shd w:val="clear" w:color="auto" w:fill="auto"/>
              <w:spacing w:line="360" w:lineRule="auto"/>
              <w:jc w:val="left"/>
              <w:textAlignment w:val="center"/>
              <w:rPr>
                <w:sz w:val="21"/>
              </w:rPr>
            </w:pPr>
            <w:r>
              <w:rPr>
                <w:sz w:val="21"/>
              </w:rPr>
              <w:t>(2)由甲图和</w:t>
            </w:r>
            <w:r>
              <w:rPr>
                <w:rFonts w:ascii="Times New Roman" w:hAnsi="Times New Roman" w:eastAsia="Times New Roman" w:cs="Times New Roman"/>
                <w:b w:val="0"/>
                <w:sz w:val="21"/>
                <w:u w:val="single"/>
              </w:rPr>
              <w:t xml:space="preserve">        </w:t>
            </w:r>
            <w:r>
              <w:rPr>
                <w:sz w:val="21"/>
              </w:rPr>
              <w:t>图可知，物体完全浸没在水中时，所受的浮力为</w:t>
            </w:r>
            <w:r>
              <w:rPr>
                <w:rFonts w:ascii="Times New Roman" w:hAnsi="Times New Roman" w:eastAsia="Times New Roman" w:cs="Times New Roman"/>
                <w:b w:val="0"/>
                <w:sz w:val="21"/>
                <w:u w:val="single"/>
              </w:rPr>
              <w:t xml:space="preserve">        </w:t>
            </w:r>
            <w:r>
              <w:rPr>
                <w:sz w:val="21"/>
              </w:rPr>
              <w:t>N；</w:t>
            </w:r>
          </w:p>
          <w:p w14:paraId="065D9C1B">
            <w:pPr>
              <w:shd w:val="clear" w:color="auto" w:fill="auto"/>
              <w:spacing w:line="360" w:lineRule="auto"/>
              <w:jc w:val="left"/>
              <w:textAlignment w:val="center"/>
              <w:rPr>
                <w:sz w:val="21"/>
              </w:rPr>
            </w:pPr>
            <w:r>
              <w:rPr>
                <w:sz w:val="21"/>
              </w:rPr>
              <w:t>(3)根据图中弹簧测力计示数的变化可知，物体排开水的体积越大，所受的浮力越</w:t>
            </w:r>
            <w:r>
              <w:rPr>
                <w:rFonts w:ascii="Times New Roman" w:hAnsi="Times New Roman" w:eastAsia="Times New Roman" w:cs="Times New Roman"/>
                <w:b w:val="0"/>
                <w:sz w:val="21"/>
                <w:u w:val="single"/>
              </w:rPr>
              <w:t xml:space="preserve">        </w:t>
            </w:r>
            <w:r>
              <w:rPr>
                <w:sz w:val="21"/>
              </w:rPr>
              <w:t>；</w:t>
            </w:r>
          </w:p>
          <w:p w14:paraId="594E171B">
            <w:pPr>
              <w:shd w:val="clear" w:color="auto" w:fill="auto"/>
              <w:spacing w:line="360" w:lineRule="auto"/>
              <w:jc w:val="left"/>
              <w:textAlignment w:val="center"/>
              <w:rPr>
                <w:sz w:val="21"/>
              </w:rPr>
            </w:pPr>
            <w:r>
              <w:rPr>
                <w:sz w:val="21"/>
              </w:rPr>
              <w:t>(4)在上述实验的基础上，小清若想探究浮力大小与液体密度的关系，则应该换用一杯</w:t>
            </w:r>
            <w:r>
              <w:rPr>
                <w:rFonts w:ascii="Times New Roman" w:hAnsi="Times New Roman" w:eastAsia="Times New Roman" w:cs="Times New Roman"/>
                <w:b w:val="0"/>
                <w:sz w:val="21"/>
                <w:u w:val="single"/>
              </w:rPr>
              <w:t xml:space="preserve">        </w:t>
            </w:r>
            <w:r>
              <w:rPr>
                <w:sz w:val="21"/>
              </w:rPr>
              <w:t>不同的液体，将金属圆柱体浸没在液体中，观察弹簧测力计的示数。这个实验用到的物理研究方法是</w:t>
            </w:r>
            <w:r>
              <w:rPr>
                <w:rFonts w:ascii="Times New Roman" w:hAnsi="Times New Roman" w:eastAsia="Times New Roman" w:cs="Times New Roman"/>
                <w:b w:val="0"/>
                <w:sz w:val="21"/>
                <w:u w:val="single"/>
              </w:rPr>
              <w:t xml:space="preserve">        </w:t>
            </w:r>
            <w:r>
              <w:rPr>
                <w:sz w:val="21"/>
              </w:rPr>
              <w:t>；</w:t>
            </w:r>
          </w:p>
          <w:p w14:paraId="321A9662">
            <w:pPr>
              <w:shd w:val="clear" w:color="auto" w:fill="auto"/>
              <w:spacing w:line="360" w:lineRule="auto"/>
              <w:jc w:val="left"/>
              <w:textAlignment w:val="center"/>
              <w:rPr>
                <w:sz w:val="21"/>
              </w:rPr>
            </w:pPr>
            <w:r>
              <w:rPr>
                <w:sz w:val="21"/>
              </w:rPr>
              <w:t>(5)如图所示，图线</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a</w:t>
            </w:r>
            <w:r>
              <w:rPr>
                <w:sz w:val="21"/>
              </w:rPr>
              <w:t>”或“</w:t>
            </w:r>
            <w:r>
              <w:rPr>
                <w:rFonts w:ascii="Times New Roman" w:hAnsi="Times New Roman" w:eastAsia="Times New Roman" w:cs="Times New Roman"/>
                <w:i/>
                <w:sz w:val="21"/>
              </w:rPr>
              <w:t>b</w:t>
            </w:r>
            <w:r>
              <w:rPr>
                <w:sz w:val="21"/>
              </w:rPr>
              <w:t>”）能用来表示物体所受浮力大小随浸入液体深度的变化情况。</w:t>
            </w:r>
          </w:p>
          <w:p w14:paraId="3046103A">
            <w:pPr>
              <w:jc w:val="left"/>
              <w:textAlignment w:val="center"/>
              <w:rPr>
                <w:rFonts w:ascii="宋体" w:hAnsi="宋体" w:eastAsia="宋体" w:cs="宋体"/>
                <w:b/>
                <w:i w:val="0"/>
                <w:color w:val="000000"/>
                <w:sz w:val="21"/>
              </w:rPr>
            </w:pPr>
          </w:p>
          <w:p w14:paraId="08D8051E">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361C0618">
            <w:pPr>
              <w:shd w:val="clear" w:color="auto" w:fill="auto"/>
              <w:spacing w:line="360" w:lineRule="auto"/>
              <w:jc w:val="left"/>
              <w:textAlignment w:val="center"/>
              <w:rPr>
                <w:sz w:val="21"/>
              </w:rPr>
            </w:pPr>
            <w:r>
              <w:rPr>
                <w:sz w:val="21"/>
              </w:rPr>
              <w:t>20．一个实心金属块在空气中称重为10N，浸没在水中称重为6N。（g取10N/kg）求：</w:t>
            </w:r>
          </w:p>
          <w:p w14:paraId="6984B25E">
            <w:pPr>
              <w:shd w:val="clear" w:color="auto" w:fill="auto"/>
              <w:spacing w:line="360" w:lineRule="auto"/>
              <w:jc w:val="left"/>
              <w:textAlignment w:val="center"/>
              <w:rPr>
                <w:sz w:val="21"/>
              </w:rPr>
            </w:pPr>
            <w:r>
              <w:rPr>
                <w:sz w:val="21"/>
              </w:rPr>
              <w:t>（1）金属块的质量</w:t>
            </w:r>
          </w:p>
          <w:p w14:paraId="07171D1A">
            <w:pPr>
              <w:shd w:val="clear" w:color="auto" w:fill="auto"/>
              <w:spacing w:line="360" w:lineRule="auto"/>
              <w:jc w:val="left"/>
              <w:textAlignment w:val="center"/>
              <w:rPr>
                <w:sz w:val="21"/>
              </w:rPr>
            </w:pPr>
            <w:r>
              <w:rPr>
                <w:sz w:val="21"/>
              </w:rPr>
              <w:t>（2）金属块所受水的浮力</w:t>
            </w:r>
          </w:p>
          <w:p w14:paraId="6EB90640">
            <w:pPr>
              <w:shd w:val="clear" w:color="auto" w:fill="auto"/>
              <w:spacing w:line="360" w:lineRule="auto"/>
              <w:jc w:val="left"/>
              <w:textAlignment w:val="center"/>
              <w:rPr>
                <w:sz w:val="21"/>
              </w:rPr>
            </w:pPr>
          </w:p>
          <w:p w14:paraId="51B92148">
            <w:pPr>
              <w:shd w:val="clear" w:color="auto" w:fill="auto"/>
              <w:spacing w:line="360" w:lineRule="auto"/>
              <w:jc w:val="left"/>
              <w:textAlignment w:val="center"/>
              <w:rPr>
                <w:sz w:val="21"/>
              </w:rPr>
            </w:pPr>
          </w:p>
          <w:p w14:paraId="43BA635D">
            <w:pPr>
              <w:shd w:val="clear" w:color="auto" w:fill="auto"/>
              <w:spacing w:line="360" w:lineRule="auto"/>
              <w:jc w:val="left"/>
              <w:textAlignment w:val="center"/>
              <w:rPr>
                <w:sz w:val="21"/>
              </w:rPr>
            </w:pPr>
          </w:p>
          <w:p w14:paraId="678670BF">
            <w:pPr>
              <w:shd w:val="clear" w:color="auto" w:fill="auto"/>
              <w:spacing w:line="360" w:lineRule="auto"/>
              <w:jc w:val="left"/>
              <w:textAlignment w:val="center"/>
              <w:rPr>
                <w:sz w:val="21"/>
              </w:rPr>
            </w:pPr>
          </w:p>
          <w:p w14:paraId="3EFC9614">
            <w:pPr>
              <w:shd w:val="clear" w:color="auto" w:fill="auto"/>
              <w:spacing w:line="360" w:lineRule="auto"/>
              <w:jc w:val="left"/>
              <w:textAlignment w:val="center"/>
              <w:rPr>
                <w:sz w:val="21"/>
              </w:rPr>
            </w:pPr>
          </w:p>
          <w:p w14:paraId="3D006699">
            <w:pPr>
              <w:shd w:val="clear" w:color="auto" w:fill="auto"/>
              <w:spacing w:line="360" w:lineRule="auto"/>
              <w:jc w:val="left"/>
              <w:textAlignment w:val="center"/>
              <w:rPr>
                <w:sz w:val="21"/>
              </w:rPr>
            </w:pPr>
          </w:p>
          <w:p w14:paraId="3FD6521C">
            <w:pPr>
              <w:shd w:val="clear" w:color="auto" w:fill="auto"/>
              <w:spacing w:line="360" w:lineRule="auto"/>
              <w:jc w:val="left"/>
              <w:textAlignment w:val="center"/>
              <w:rPr>
                <w:sz w:val="21"/>
              </w:rPr>
            </w:pPr>
          </w:p>
          <w:p w14:paraId="7C2B56ED">
            <w:pPr>
              <w:shd w:val="clear" w:color="auto" w:fill="auto"/>
              <w:spacing w:line="360" w:lineRule="auto"/>
              <w:jc w:val="left"/>
              <w:textAlignment w:val="center"/>
              <w:rPr>
                <w:sz w:val="21"/>
              </w:rPr>
            </w:pPr>
          </w:p>
          <w:p w14:paraId="5649A090">
            <w:pPr>
              <w:shd w:val="clear" w:color="auto" w:fill="auto"/>
              <w:spacing w:line="360" w:lineRule="auto"/>
              <w:jc w:val="left"/>
              <w:textAlignment w:val="center"/>
              <w:rPr>
                <w:sz w:val="21"/>
              </w:rPr>
            </w:pPr>
          </w:p>
          <w:p w14:paraId="5E5E69E0">
            <w:pPr>
              <w:shd w:val="clear" w:color="auto" w:fill="auto"/>
              <w:spacing w:line="360" w:lineRule="auto"/>
              <w:jc w:val="left"/>
              <w:textAlignment w:val="center"/>
              <w:rPr>
                <w:sz w:val="21"/>
              </w:rPr>
            </w:pPr>
            <w:r>
              <w:rPr>
                <w:sz w:val="21"/>
              </w:rPr>
              <w:t>21．如图所示将一个体积为1.0×10</w:t>
            </w:r>
            <w:r>
              <w:rPr>
                <w:sz w:val="21"/>
                <w:vertAlign w:val="superscript"/>
              </w:rPr>
              <w:t>-3</w:t>
            </w:r>
            <w:r>
              <w:rPr>
                <w:sz w:val="21"/>
              </w:rPr>
              <w:t>m</w:t>
            </w:r>
            <w:r>
              <w:rPr>
                <w:sz w:val="21"/>
                <w:vertAlign w:val="superscript"/>
              </w:rPr>
              <w:t>3</w:t>
            </w:r>
            <w:r>
              <w:rPr>
                <w:sz w:val="21"/>
              </w:rPr>
              <w:t>，重为6N的木球用细线系在底面积为500cm</w:t>
            </w:r>
            <w:r>
              <w:rPr>
                <w:sz w:val="21"/>
                <w:vertAlign w:val="superscript"/>
              </w:rPr>
              <w:t>2</w:t>
            </w:r>
            <w:r>
              <w:rPr>
                <w:sz w:val="21"/>
              </w:rPr>
              <w:t>的圆柱形容器的底部，当容器中倒入足够的水使木球被浸没时，（</w:t>
            </w:r>
            <w:r>
              <w:rPr>
                <w:rFonts w:ascii="Times New Roman" w:hAnsi="Times New Roman" w:eastAsia="Times New Roman" w:cs="Times New Roman"/>
                <w:i/>
                <w:sz w:val="21"/>
              </w:rPr>
              <w:t>g</w:t>
            </w:r>
            <w:r>
              <w:rPr>
                <w:sz w:val="21"/>
              </w:rPr>
              <w:t>取10N/kg）求：</w:t>
            </w:r>
          </w:p>
          <w:p w14:paraId="69452821">
            <w:pPr>
              <w:shd w:val="clear" w:color="auto" w:fill="auto"/>
              <w:spacing w:line="360" w:lineRule="auto"/>
              <w:jc w:val="left"/>
              <w:textAlignment w:val="center"/>
              <w:rPr>
                <w:sz w:val="21"/>
              </w:rPr>
            </w:pPr>
            <w:r>
              <w:rPr>
                <w:sz w:val="21"/>
              </w:rPr>
              <w:t>（1）木球浸没在水中受到的浮力；</w:t>
            </w:r>
          </w:p>
          <w:p w14:paraId="5F5A6477">
            <w:pPr>
              <w:shd w:val="clear" w:color="auto" w:fill="auto"/>
              <w:spacing w:line="360" w:lineRule="auto"/>
              <w:jc w:val="left"/>
              <w:textAlignment w:val="center"/>
              <w:rPr>
                <w:sz w:val="21"/>
              </w:rPr>
            </w:pPr>
            <w:r>
              <w:rPr>
                <w:sz w:val="21"/>
              </w:rPr>
              <w:t>（2）细线对木球的拉力；</w:t>
            </w:r>
          </w:p>
          <w:p w14:paraId="7C926B8D">
            <w:pPr>
              <w:shd w:val="clear" w:color="auto" w:fill="auto"/>
              <w:spacing w:line="360" w:lineRule="auto"/>
              <w:jc w:val="left"/>
              <w:textAlignment w:val="center"/>
              <w:rPr>
                <w:sz w:val="21"/>
              </w:rPr>
            </w:pPr>
            <w:r>
              <w:rPr>
                <w:sz w:val="21"/>
              </w:rPr>
              <w:t>（3）剪断细线，木球处于静止时，圆柱形容器的液面下降的高度？</w:t>
            </w:r>
          </w:p>
          <w:p w14:paraId="3DE3F45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r>
              <w:rPr>
                <w:rFonts w:ascii="Times New Roman" w:hAnsi="Times New Roman" w:eastAsia="Times New Roman" w:cs="Times New Roman"/>
                <w:strike w:val="0"/>
                <w:kern w:val="0"/>
                <w:sz w:val="24"/>
                <w:szCs w:val="24"/>
                <w:u w:val="none"/>
              </w:rPr>
              <w:drawing>
                <wp:inline distT="0" distB="0" distL="114300" distR="114300">
                  <wp:extent cx="685800" cy="857250"/>
                  <wp:effectExtent l="0" t="0" r="0" b="6350"/>
                  <wp:docPr id="100033" name="图片 100033" descr="@@@88db1a75-5638-490d-be80-a8d776497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8db1a75-5638-490d-be80-a8d776497de3"/>
                          <pic:cNvPicPr>
                            <a:picLocks noChangeAspect="1"/>
                          </pic:cNvPicPr>
                        </pic:nvPicPr>
                        <pic:blipFill>
                          <a:blip r:embed="rId112"/>
                          <a:stretch>
                            <a:fillRect/>
                          </a:stretch>
                        </pic:blipFill>
                        <pic:spPr>
                          <a:xfrm>
                            <a:off x="0" y="0"/>
                            <a:ext cx="685800" cy="857250"/>
                          </a:xfrm>
                          <a:prstGeom prst="rect">
                            <a:avLst/>
                          </a:prstGeom>
                        </pic:spPr>
                      </pic:pic>
                    </a:graphicData>
                  </a:graphic>
                </wp:inline>
              </w:drawing>
            </w:r>
          </w:p>
          <w:p w14:paraId="585A2D81">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48B38116">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017FD86C">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40B3DEB">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3A2A1DB1">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5E4FB64D">
            <w:pPr>
              <w:shd w:val="clear" w:color="auto" w:fill="auto"/>
              <w:spacing w:line="360" w:lineRule="auto"/>
              <w:jc w:val="left"/>
              <w:textAlignment w:val="center"/>
              <w:rPr>
                <w:rFonts w:ascii="Times New Roman" w:hAnsi="Times New Roman" w:eastAsia="Times New Roman" w:cs="Times New Roman"/>
                <w:strike w:val="0"/>
                <w:kern w:val="0"/>
                <w:sz w:val="24"/>
                <w:szCs w:val="24"/>
                <w:u w:val="none"/>
              </w:rPr>
            </w:pPr>
          </w:p>
          <w:p w14:paraId="61A24A7F">
            <w:pPr>
              <w:jc w:val="both"/>
              <w:textAlignment w:val="center"/>
              <w:rPr>
                <w:rFonts w:ascii="黑体" w:hAnsi="黑体" w:eastAsia="黑体" w:cs="黑体"/>
                <w:b/>
                <w:i w:val="0"/>
                <w:color w:val="000000"/>
                <w:sz w:val="30"/>
              </w:rPr>
            </w:pPr>
          </w:p>
          <w:p w14:paraId="42000F20">
            <w:pPr>
              <w:jc w:val="both"/>
              <w:textAlignment w:val="center"/>
              <w:rPr>
                <w:rFonts w:ascii="黑体" w:hAnsi="黑体" w:eastAsia="黑体" w:cs="黑体"/>
                <w:b/>
                <w:i w:val="0"/>
                <w:color w:val="000000"/>
                <w:sz w:val="30"/>
              </w:rPr>
            </w:pPr>
          </w:p>
          <w:p w14:paraId="4AF4371B">
            <w:pPr>
              <w:jc w:val="left"/>
              <w:textAlignment w:val="center"/>
              <w:rPr>
                <w:rFonts w:ascii="宋体" w:hAnsi="宋体" w:eastAsia="宋体" w:cs="宋体"/>
                <w:b/>
                <w:i w:val="0"/>
                <w:color w:val="000000"/>
                <w:sz w:val="21"/>
              </w:rPr>
            </w:pPr>
            <w:r>
              <w:rPr>
                <w:rFonts w:ascii="宋体" w:hAnsi="宋体" w:eastAsia="宋体" w:cs="宋体"/>
                <w:b/>
                <w:i w:val="0"/>
                <w:color w:val="000000"/>
                <w:sz w:val="21"/>
              </w:rPr>
              <w:t>六、综合题</w:t>
            </w:r>
          </w:p>
          <w:p w14:paraId="27E69FCD">
            <w:pPr>
              <w:shd w:val="clear" w:color="auto" w:fill="auto"/>
              <w:spacing w:line="360" w:lineRule="auto"/>
              <w:jc w:val="left"/>
              <w:textAlignment w:val="center"/>
              <w:rPr>
                <w:sz w:val="21"/>
              </w:rPr>
            </w:pPr>
            <w:r>
              <w:rPr>
                <w:sz w:val="21"/>
              </w:rPr>
              <w:t>22．把体积为1dm</w:t>
            </w:r>
            <w:r>
              <w:rPr>
                <w:sz w:val="21"/>
                <w:vertAlign w:val="superscript"/>
              </w:rPr>
              <w:t>3</w:t>
            </w:r>
            <w:r>
              <w:rPr>
                <w:sz w:val="21"/>
              </w:rPr>
              <w:t>的铁球（</w:t>
            </w:r>
            <w:r>
              <w:rPr>
                <w:rFonts w:ascii="Times New Roman" w:hAnsi="Times New Roman" w:eastAsia="Times New Roman" w:cs="Times New Roman"/>
                <w:i/>
                <w:sz w:val="21"/>
              </w:rPr>
              <w:t>ρ</w:t>
            </w:r>
            <w:r>
              <w:rPr>
                <w:rFonts w:ascii="宋体" w:hAnsi="宋体" w:eastAsia="宋体" w:cs="宋体"/>
                <w:i/>
                <w:sz w:val="21"/>
                <w:vertAlign w:val="subscript"/>
              </w:rPr>
              <w:t>铁</w:t>
            </w:r>
            <w:r>
              <w:rPr>
                <w:sz w:val="21"/>
              </w:rPr>
              <w:t>＝7.8×10</w:t>
            </w:r>
            <w:r>
              <w:rPr>
                <w:sz w:val="21"/>
                <w:vertAlign w:val="superscript"/>
              </w:rPr>
              <w:t>3</w:t>
            </w:r>
            <w:r>
              <w:rPr>
                <w:sz w:val="21"/>
              </w:rPr>
              <w:t>kg/m</w:t>
            </w:r>
            <w:r>
              <w:rPr>
                <w:sz w:val="21"/>
                <w:vertAlign w:val="superscript"/>
              </w:rPr>
              <w:t>3</w:t>
            </w:r>
            <w:r>
              <w:rPr>
                <w:sz w:val="21"/>
              </w:rPr>
              <w:t>）挂在弹簧秤上，若将铁球浸没在水中，则弹簧秤的示数是它在空气中称时的五分之四，求：</w:t>
            </w:r>
          </w:p>
          <w:p w14:paraId="52EB55C0">
            <w:pPr>
              <w:shd w:val="clear" w:color="auto" w:fill="auto"/>
              <w:spacing w:line="360" w:lineRule="auto"/>
              <w:jc w:val="left"/>
              <w:textAlignment w:val="center"/>
              <w:rPr>
                <w:sz w:val="21"/>
              </w:rPr>
            </w:pPr>
            <w:r>
              <w:rPr>
                <w:sz w:val="21"/>
              </w:rPr>
              <w:t>①铁球受到的浮力；</w:t>
            </w:r>
            <w:r>
              <w:rPr>
                <w:rFonts w:ascii="Times New Roman" w:hAnsi="Times New Roman" w:eastAsia="Times New Roman" w:cs="Times New Roman"/>
                <w:b w:val="0"/>
                <w:sz w:val="21"/>
                <w:u w:val="single"/>
              </w:rPr>
              <w:t xml:space="preserve">        </w:t>
            </w:r>
          </w:p>
          <w:p w14:paraId="49921EB1">
            <w:pPr>
              <w:shd w:val="clear" w:color="auto" w:fill="auto"/>
              <w:spacing w:line="360" w:lineRule="auto"/>
              <w:jc w:val="left"/>
              <w:textAlignment w:val="center"/>
              <w:rPr>
                <w:sz w:val="21"/>
              </w:rPr>
            </w:pPr>
            <w:r>
              <w:rPr>
                <w:sz w:val="21"/>
              </w:rPr>
              <w:t>②铁球受到的重力；</w:t>
            </w:r>
            <w:r>
              <w:rPr>
                <w:rFonts w:ascii="Times New Roman" w:hAnsi="Times New Roman" w:eastAsia="Times New Roman" w:cs="Times New Roman"/>
                <w:b w:val="0"/>
                <w:sz w:val="21"/>
                <w:u w:val="single"/>
              </w:rPr>
              <w:t xml:space="preserve">       </w:t>
            </w:r>
          </w:p>
          <w:p w14:paraId="18B78B62">
            <w:pPr>
              <w:shd w:val="clear" w:color="auto" w:fill="auto"/>
              <w:spacing w:line="360" w:lineRule="auto"/>
              <w:jc w:val="left"/>
              <w:textAlignment w:val="center"/>
              <w:rPr>
                <w:sz w:val="21"/>
              </w:rPr>
            </w:pPr>
            <w:r>
              <w:rPr>
                <w:sz w:val="21"/>
              </w:rPr>
              <w:t>③这个铁球是实心的还是空心的？</w:t>
            </w:r>
            <w:r>
              <w:rPr>
                <w:rFonts w:ascii="Times New Roman" w:hAnsi="Times New Roman" w:eastAsia="Times New Roman" w:cs="Times New Roman"/>
                <w:b w:val="0"/>
                <w:sz w:val="21"/>
                <w:u w:val="single"/>
              </w:rPr>
              <w:t xml:space="preserve">        </w:t>
            </w:r>
            <w:r>
              <w:rPr>
                <w:sz w:val="21"/>
              </w:rPr>
              <w:t>（要通过计算说明）</w:t>
            </w:r>
          </w:p>
          <w:p w14:paraId="1E0B35A3">
            <w:pPr>
              <w:shd w:val="clear" w:color="auto" w:fill="auto"/>
              <w:spacing w:line="360" w:lineRule="auto"/>
              <w:jc w:val="left"/>
              <w:textAlignment w:val="center"/>
              <w:rPr>
                <w:sz w:val="21"/>
              </w:rPr>
            </w:pPr>
            <w:r>
              <w:rPr>
                <w:sz w:val="21"/>
              </w:rPr>
              <w:t>23．下面是小明自制“浮力秤”的装置图（如图）和使用说明书．</w:t>
            </w:r>
          </w:p>
          <w:p w14:paraId="5C9B554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52825" cy="2143125"/>
                  <wp:effectExtent l="0" t="0" r="3175" b="3175"/>
                  <wp:docPr id="100035" name="图片 100035" descr="@@@3dd411df-8036-4780-ac73-bfba9d11da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dd411df-8036-4780-ac73-bfba9d11da2f"/>
                          <pic:cNvPicPr>
                            <a:picLocks noChangeAspect="1"/>
                          </pic:cNvPicPr>
                        </pic:nvPicPr>
                        <pic:blipFill>
                          <a:blip r:embed="rId113"/>
                          <a:stretch>
                            <a:fillRect/>
                          </a:stretch>
                        </pic:blipFill>
                        <pic:spPr>
                          <a:xfrm>
                            <a:off x="0" y="0"/>
                            <a:ext cx="3552825" cy="2143125"/>
                          </a:xfrm>
                          <a:prstGeom prst="rect">
                            <a:avLst/>
                          </a:prstGeom>
                        </pic:spPr>
                      </pic:pic>
                    </a:graphicData>
                  </a:graphic>
                </wp:inline>
              </w:drawing>
            </w:r>
          </w:p>
          <w:p w14:paraId="217C9C6F">
            <w:pPr>
              <w:shd w:val="clear" w:color="auto" w:fill="auto"/>
              <w:spacing w:line="360" w:lineRule="auto"/>
              <w:jc w:val="left"/>
              <w:textAlignment w:val="center"/>
              <w:rPr>
                <w:sz w:val="21"/>
              </w:rPr>
            </w:pPr>
            <w:r>
              <w:rPr>
                <w:sz w:val="21"/>
              </w:rPr>
              <w:t>已知水的密度为ρ</w:t>
            </w:r>
            <w:r>
              <w:rPr>
                <w:sz w:val="21"/>
                <w:vertAlign w:val="subscript"/>
              </w:rPr>
              <w:t>水</w:t>
            </w:r>
            <w:r>
              <w:rPr>
                <w:sz w:val="21"/>
              </w:rPr>
              <w:t>，秤盘中未放物体时浮体的圆柱体侵入水中的深度为h</w:t>
            </w:r>
            <w:r>
              <w:rPr>
                <w:sz w:val="21"/>
                <w:vertAlign w:val="subscript"/>
              </w:rPr>
              <w:t>0</w:t>
            </w:r>
            <w:r>
              <w:rPr>
                <w:sz w:val="21"/>
              </w:rPr>
              <w:t>，请根据上述内容和条件解答：</w:t>
            </w:r>
          </w:p>
          <w:p w14:paraId="2344CA62">
            <w:pPr>
              <w:shd w:val="clear" w:color="auto" w:fill="auto"/>
              <w:spacing w:line="360" w:lineRule="auto"/>
              <w:jc w:val="left"/>
              <w:textAlignment w:val="center"/>
              <w:rPr>
                <w:sz w:val="21"/>
              </w:rPr>
            </w:pPr>
            <w:r>
              <w:rPr>
                <w:sz w:val="21"/>
              </w:rPr>
              <w:t>（1）在图中画出未称物体时，浮体在水中沿竖直方向受力的示意图；</w:t>
            </w:r>
            <w:r>
              <w:rPr>
                <w:rFonts w:ascii="Times New Roman" w:hAnsi="Times New Roman" w:eastAsia="Times New Roman" w:cs="Times New Roman"/>
                <w:b w:val="0"/>
                <w:sz w:val="21"/>
                <w:u w:val="single"/>
              </w:rPr>
              <w:t xml:space="preserve">      </w:t>
            </w:r>
          </w:p>
          <w:p w14:paraId="599EEE67">
            <w:pPr>
              <w:shd w:val="clear" w:color="auto" w:fill="auto"/>
              <w:spacing w:line="360" w:lineRule="auto"/>
              <w:jc w:val="left"/>
              <w:textAlignment w:val="center"/>
              <w:rPr>
                <w:sz w:val="21"/>
              </w:rPr>
            </w:pPr>
            <w:r>
              <w:rPr>
                <w:sz w:val="21"/>
              </w:rPr>
              <w:t>（2）推导出被称物体质量m与浮体的圆柱体浸入水中深度h之间的关系式；</w:t>
            </w:r>
            <w:r>
              <w:rPr>
                <w:rFonts w:ascii="Times New Roman" w:hAnsi="Times New Roman" w:eastAsia="Times New Roman" w:cs="Times New Roman"/>
                <w:b w:val="0"/>
                <w:sz w:val="21"/>
                <w:u w:val="single"/>
              </w:rPr>
              <w:t xml:space="preserve">      </w:t>
            </w:r>
          </w:p>
          <w:p w14:paraId="459BA777">
            <w:pPr>
              <w:shd w:val="clear" w:color="auto" w:fill="auto"/>
              <w:spacing w:line="360" w:lineRule="auto"/>
              <w:jc w:val="left"/>
              <w:textAlignment w:val="center"/>
              <w:rPr>
                <w:sz w:val="21"/>
              </w:rPr>
            </w:pPr>
            <w:r>
              <w:rPr>
                <w:sz w:val="21"/>
              </w:rPr>
              <w:t>（3）求出要使此“浮力秤”能够达到最大称量值，使用前应在外筒中至少加入的水的质量．</w:t>
            </w:r>
            <w:r>
              <w:rPr>
                <w:rFonts w:ascii="Times New Roman" w:hAnsi="Times New Roman" w:eastAsia="Times New Roman" w:cs="Times New Roman"/>
                <w:b w:val="0"/>
                <w:sz w:val="21"/>
                <w:u w:val="single"/>
              </w:rPr>
              <w:t xml:space="preserve">      </w:t>
            </w:r>
          </w:p>
          <w:p w14:paraId="6600CE18">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64991162">
      <w:pPr>
        <w:pStyle w:val="11"/>
        <w:adjustRightInd w:val="0"/>
        <w:snapToGrid w:val="0"/>
        <w:spacing w:line="360" w:lineRule="auto"/>
        <w:textAlignment w:val="center"/>
        <w:rPr>
          <w:rFonts w:hint="eastAsia" w:ascii="宋体" w:hAnsi="宋体" w:eastAsia="宋体" w:cs="宋体"/>
          <w:b/>
          <w:snapToGrid w:val="0"/>
          <w:color w:val="FF0000"/>
          <w:szCs w:val="21"/>
        </w:rPr>
      </w:pPr>
    </w:p>
    <w:p w14:paraId="2149BBD4">
      <w:pPr>
        <w:pStyle w:val="11"/>
        <w:adjustRightInd w:val="0"/>
        <w:snapToGrid w:val="0"/>
        <w:spacing w:line="360" w:lineRule="auto"/>
        <w:textAlignment w:val="center"/>
        <w:rPr>
          <w:rFonts w:hint="eastAsia" w:ascii="宋体" w:hAnsi="宋体" w:eastAsia="宋体" w:cs="宋体"/>
          <w:b/>
          <w:snapToGrid w:val="0"/>
          <w:color w:val="FF0000"/>
          <w:szCs w:val="21"/>
        </w:rPr>
      </w:pPr>
    </w:p>
    <w:p w14:paraId="430724FD">
      <w:pPr>
        <w:pStyle w:val="11"/>
        <w:adjustRightInd w:val="0"/>
        <w:snapToGrid w:val="0"/>
        <w:spacing w:line="360" w:lineRule="auto"/>
        <w:textAlignment w:val="center"/>
        <w:rPr>
          <w:rFonts w:hint="eastAsia" w:ascii="宋体" w:hAnsi="宋体" w:eastAsia="宋体" w:cs="宋体"/>
          <w:b/>
          <w:snapToGrid w:val="0"/>
          <w:color w:val="FF0000"/>
          <w:szCs w:val="21"/>
        </w:rPr>
      </w:pPr>
    </w:p>
    <w:p w14:paraId="47F01C27">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知识点01：浮力</w:t>
      </w:r>
    </w:p>
    <w:p w14:paraId="6174EAE5">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定义：浸在液体或气体里的物体，受到液体或气体向上的托力，这个力叫作浮力。</w:t>
      </w:r>
    </w:p>
    <w:p w14:paraId="5D642E27">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浮力的施力物体是液体(或气体)，方向是竖直向上。</w:t>
      </w:r>
    </w:p>
    <w:p w14:paraId="674B7BA3">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hint="eastAsia" w:ascii="宋体" w:hAnsi="宋体" w:cs="宋体"/>
          <w:b/>
          <w:snapToGrid w:val="0"/>
          <w:szCs w:val="21"/>
        </w:rPr>
        <w:br w:type="textWrapping"/>
      </w:r>
      <w:r>
        <w:rPr>
          <w:rFonts w:hint="eastAsia" w:ascii="宋体" w:hAnsi="宋体" w:cs="宋体"/>
          <w:b/>
          <w:snapToGrid w:val="0"/>
          <w:szCs w:val="21"/>
        </w:rPr>
        <w:t>用公式表示为：</w:t>
      </w:r>
      <w:r>
        <w:rPr>
          <w:rFonts w:hint="eastAsia" w:ascii="宋体" w:hAnsi="宋体" w:cs="宋体"/>
          <w:b/>
          <w:snapToGrid w:val="0"/>
          <w:szCs w:val="21"/>
        </w:rPr>
        <w:drawing>
          <wp:inline distT="0" distB="0" distL="114300" distR="114300">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114"/>
                    <a:stretch>
                      <a:fillRect/>
                    </a:stretch>
                  </pic:blipFill>
                  <pic:spPr>
                    <a:xfrm>
                      <a:off x="0" y="0"/>
                      <a:ext cx="1038225" cy="238125"/>
                    </a:xfrm>
                    <a:prstGeom prst="rect">
                      <a:avLst/>
                    </a:prstGeom>
                    <a:noFill/>
                    <a:ln>
                      <a:noFill/>
                    </a:ln>
                  </pic:spPr>
                </pic:pic>
              </a:graphicData>
            </a:graphic>
          </wp:inline>
        </w:drawing>
      </w:r>
      <w:r>
        <w:rPr>
          <w:rFonts w:hint="eastAsia" w:ascii="宋体" w:hAnsi="宋体" w:cs="宋体"/>
          <w:b/>
          <w:snapToGrid w:val="0"/>
          <w:szCs w:val="21"/>
        </w:rPr>
        <w:t>。</w:t>
      </w:r>
    </w:p>
    <w:p w14:paraId="55D30484">
      <w:pPr>
        <w:adjustRightInd w:val="0"/>
        <w:snapToGrid w:val="0"/>
        <w:spacing w:line="360" w:lineRule="auto"/>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115">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pPr>
        <w:numPr>
          <w:ilvl w:val="0"/>
          <w:numId w:val="1"/>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知识点02：测量铝块浸没水中所受的浮力</w:t>
      </w:r>
    </w:p>
    <w:p w14:paraId="45997102">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步骤：</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如图甲，在弹簧测力计下悬挂一个铝块，读出弹簧测力计的示数，这就是铝块的重力G；</w:t>
      </w:r>
    </w:p>
    <w:p w14:paraId="2A91306C">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把铝块浸没在水中(图乙所示)，记录弹簧测力计的示数</w:t>
      </w:r>
      <w:r>
        <w:rPr>
          <w:rFonts w:hint="eastAsia" w:ascii="宋体" w:hAnsi="宋体" w:cs="宋体"/>
          <w:b/>
          <w:snapToGrid w:val="0"/>
          <w:position w:val="-12"/>
          <w:szCs w:val="21"/>
        </w:rPr>
        <w:object>
          <v:shape id="_x0000_i1070" o:spt="75" type="#_x0000_t75" style="height:18pt;width:17.25pt;" o:ole="t" filled="f" o:preferrelative="t" stroked="f" coordsize="21600,21600">
            <v:path/>
            <v:fill on="f" focussize="0,0"/>
            <v:stroke on="f" joinstyle="miter"/>
            <v:imagedata r:id="rId117" o:title=""/>
            <o:lock v:ext="edit" aspectratio="t"/>
            <w10:wrap type="none"/>
            <w10:anchorlock/>
          </v:shape>
          <o:OLEObject Type="Embed" ProgID="Equation.DSMT4" ShapeID="_x0000_i1070" DrawAspect="Content" ObjectID="_1468075770" r:id="rId116">
            <o:LockedField>false</o:LockedField>
          </o:OLEObject>
        </w:object>
      </w:r>
      <w:r>
        <w:rPr>
          <w:rFonts w:hint="eastAsia" w:ascii="宋体" w:hAnsi="宋体" w:cs="宋体"/>
          <w:b/>
          <w:snapToGrid w:val="0"/>
          <w:szCs w:val="21"/>
        </w:rPr>
        <w:t>。</w:t>
      </w:r>
    </w:p>
    <w:p w14:paraId="1EFB58C8">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结论：</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弹簧测量计的示数变小，说明浸没在水中的铝块受到浮力的作用。</w:t>
      </w:r>
    </w:p>
    <w:p w14:paraId="2B89B751">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浮力的大小(图丙受力分析)：</w:t>
      </w:r>
      <w:r>
        <w:rPr>
          <w:rFonts w:hint="eastAsia" w:ascii="宋体" w:hAnsi="宋体" w:cs="宋体"/>
          <w:b/>
          <w:snapToGrid w:val="0"/>
          <w:position w:val="-12"/>
          <w:szCs w:val="21"/>
        </w:rPr>
        <w:object>
          <v:shape id="_x0000_i1071" o:spt="75" type="#_x0000_t75" style="height:18pt;width:51.75pt;" o:ole="t" filled="f" o:preferrelative="t" stroked="f" coordsize="21600,21600">
            <v:path/>
            <v:fill on="f" focussize="0,0"/>
            <v:stroke on="f" joinstyle="miter"/>
            <v:imagedata r:id="rId119" o:title=""/>
            <o:lock v:ext="edit" aspectratio="t"/>
            <w10:wrap type="none"/>
            <w10:anchorlock/>
          </v:shape>
          <o:OLEObject Type="Embed" ProgID="Equation.DSMT4" ShapeID="_x0000_i1071" DrawAspect="Content" ObjectID="_1468075771" r:id="rId118">
            <o:LockedField>false</o:LockedField>
          </o:OLEObject>
        </w:object>
      </w:r>
    </w:p>
    <w:p w14:paraId="5D4A5CEA">
      <w:pPr>
        <w:pStyle w:val="11"/>
        <w:adjustRightInd w:val="0"/>
        <w:snapToGrid w:val="0"/>
        <w:spacing w:line="360" w:lineRule="auto"/>
        <w:jc w:val="center"/>
        <w:textAlignment w:val="center"/>
        <w:rPr>
          <w:rFonts w:hint="eastAsia" w:ascii="宋体" w:hAnsi="宋体" w:eastAsia="宋体" w:cs="宋体"/>
          <w:b/>
          <w:snapToGrid w:val="0"/>
          <w:color w:val="000000"/>
          <w:szCs w:val="21"/>
        </w:rPr>
      </w:pPr>
      <w:r>
        <w:rPr>
          <w:rFonts w:hint="eastAsia" w:ascii="宋体" w:hAnsi="宋体" w:eastAsia="宋体" w:cs="宋体"/>
          <w:b/>
          <w:snapToGrid w:val="0"/>
          <w:szCs w:val="21"/>
        </w:rPr>
        <w:drawing>
          <wp:inline distT="0" distB="0" distL="0" distR="0">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120">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pPr>
        <w:numPr>
          <w:ilvl w:val="0"/>
          <w:numId w:val="2"/>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为什么</w:t>
      </w:r>
      <w:r>
        <w:rPr>
          <w:rFonts w:hint="eastAsia" w:ascii="宋体" w:hAnsi="宋体" w:cs="宋体"/>
          <w:b/>
          <w:snapToGrid w:val="0"/>
          <w:szCs w:val="21"/>
          <w:shd w:val="clear" w:color="auto" w:fill="FFFFFF"/>
        </w:rPr>
        <w:t>我们做实验时，弹簧称的读数并不会随物体在液中位置的深浅而变化呢？</w:t>
      </w:r>
    </w:p>
    <w:p w14:paraId="646E342C">
      <w:pPr>
        <w:pStyle w:val="5"/>
        <w:shd w:val="clear" w:color="auto" w:fill="FFFFFF"/>
        <w:adjustRightInd w:val="0"/>
        <w:snapToGrid w:val="0"/>
        <w:spacing w:before="0" w:beforeAutospacing="0" w:after="0" w:afterAutospacing="0" w:line="360" w:lineRule="auto"/>
        <w:ind w:firstLine="632" w:firstLineChars="300"/>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知识点03：控制变量法探究浮力大小与哪些因素有关</w:t>
      </w:r>
    </w:p>
    <w:p w14:paraId="57B0C887">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物体在液体中所受浮力的大小不仅与液体的密度有关；还与物体排开液体的体积有关，而与浸没在液体中的深度无关。</w:t>
      </w:r>
    </w:p>
    <w:p w14:paraId="3409D742">
      <w:pPr>
        <w:pStyle w:val="13"/>
        <w:numPr>
          <w:ilvl w:val="0"/>
          <w:numId w:val="3"/>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的关系时，应控制V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不变；</w:t>
      </w:r>
    </w:p>
    <w:p w14:paraId="7893CE3F">
      <w:pPr>
        <w:pStyle w:val="13"/>
        <w:numPr>
          <w:ilvl w:val="0"/>
          <w:numId w:val="3"/>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的关系时，应控制ρ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相同；</w:t>
      </w:r>
    </w:p>
    <w:p w14:paraId="595C4DD5">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弹簧测力计下挂着一个物体，当物体逐渐浸入水中时，弹簧测力计的示数逐渐减小，物体受到的浮力逐渐增大。</w:t>
      </w:r>
    </w:p>
    <w:p w14:paraId="4522C377">
      <w:pPr>
        <w:adjustRightInd w:val="0"/>
        <w:snapToGrid w:val="0"/>
        <w:spacing w:line="360" w:lineRule="auto"/>
        <w:ind w:left="420" w:leftChars="200"/>
        <w:jc w:val="center"/>
        <w:textAlignment w:val="center"/>
        <w:rPr>
          <w:rFonts w:hint="eastAsia" w:ascii="宋体" w:hAnsi="宋体" w:cs="宋体"/>
          <w:b/>
          <w:snapToGrid w:val="0"/>
          <w:szCs w:val="21"/>
        </w:rPr>
      </w:pPr>
      <w:r>
        <w:rPr>
          <w:rFonts w:hint="eastAsia" w:ascii="宋体" w:hAnsi="宋体" w:cs="宋体"/>
          <w:b/>
          <w:snapToGrid w:val="0"/>
          <w:color w:val="FF6600"/>
          <w:szCs w:val="21"/>
        </w:rPr>
        <w:drawing>
          <wp:inline distT="0" distB="0" distL="0" distR="0">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121">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pPr>
        <w:numPr>
          <w:ilvl w:val="0"/>
          <w:numId w:val="3"/>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知识点04：浮力的计算</w:t>
      </w:r>
    </w:p>
    <w:p w14:paraId="237CA0E4">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称重法：就是物体在空气中的重与物体在液体中的重的差值等于浮力。</w:t>
      </w:r>
    </w:p>
    <w:p w14:paraId="7F350665">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例：弹簧秤下挂一铁块，静止时弹簧秤的示数是4N，将铁块浸入水中时，弹簧秤的示数为3.5N，这时铁块所受的浮力是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snapToGrid w:val="0"/>
          <w:sz w:val="21"/>
          <w:szCs w:val="21"/>
        </w:rPr>
        <w:drawing>
          <wp:inline distT="0" distB="0" distL="114300" distR="114300">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122"/>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snapToGrid w:val="0"/>
          <w:sz w:val="21"/>
          <w:szCs w:val="21"/>
        </w:rPr>
        <w:drawing>
          <wp:inline distT="0" distB="0" distL="114300" distR="114300">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123"/>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snapToGrid w:val="0"/>
          <w:sz w:val="21"/>
          <w:szCs w:val="21"/>
        </w:rPr>
        <w:drawing>
          <wp:inline distT="0" distB="0" distL="114300" distR="114300">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124"/>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所以，</w:t>
      </w:r>
      <w:r>
        <w:rPr>
          <w:rFonts w:hint="eastAsia"/>
          <w:b/>
          <w:snapToGrid w:val="0"/>
          <w:sz w:val="21"/>
          <w:szCs w:val="21"/>
        </w:rPr>
        <w:drawing>
          <wp:inline distT="0" distB="0" distL="114300" distR="114300">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125"/>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压力差法：应用</w:t>
      </w:r>
      <w:r>
        <w:rPr>
          <w:rFonts w:hint="eastAsia"/>
          <w:b/>
          <w:snapToGrid w:val="0"/>
          <w:sz w:val="21"/>
          <w:szCs w:val="21"/>
        </w:rPr>
        <w:drawing>
          <wp:inline distT="0" distB="0" distL="114300" distR="11430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126"/>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snapToGrid w:val="0"/>
          <w:sz w:val="21"/>
          <w:szCs w:val="21"/>
        </w:rPr>
        <w:drawing>
          <wp:inline distT="0" distB="0" distL="114300" distR="114300">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127"/>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公式法：利用阿基米德原理，</w:t>
      </w:r>
      <w:r>
        <w:rPr>
          <w:rFonts w:hint="eastAsia" w:ascii="宋体" w:hAnsi="宋体" w:cs="宋体"/>
          <w:b/>
          <w:i/>
          <w:snapToGrid w:val="0"/>
          <w:szCs w:val="21"/>
        </w:rPr>
        <w:t>F</w:t>
      </w:r>
      <w:r>
        <w:rPr>
          <w:rFonts w:hint="eastAsia" w:ascii="宋体" w:hAnsi="宋体" w:cs="宋体"/>
          <w:b/>
          <w:snapToGrid w:val="0"/>
          <w:szCs w:val="21"/>
          <w:vertAlign w:val="subscript"/>
        </w:rPr>
        <w:t>浮</w:t>
      </w:r>
      <w:r>
        <w:rPr>
          <w:rFonts w:hint="eastAsia" w:ascii="宋体" w:hAnsi="宋体" w:cs="宋体"/>
          <w:b/>
          <w:snapToGrid w:val="0"/>
          <w:szCs w:val="21"/>
        </w:rPr>
        <w:t>=</w:t>
      </w:r>
      <w:r>
        <w:rPr>
          <w:rFonts w:hint="eastAsia" w:ascii="宋体" w:hAnsi="宋体" w:cs="宋体"/>
          <w:b/>
          <w:i/>
          <w:snapToGrid w:val="0"/>
          <w:szCs w:val="21"/>
        </w:rPr>
        <w:t>G</w:t>
      </w:r>
      <w:r>
        <w:rPr>
          <w:rFonts w:hint="eastAsia" w:ascii="宋体" w:hAnsi="宋体" w:cs="宋体"/>
          <w:b/>
          <w:snapToGrid w:val="0"/>
          <w:szCs w:val="21"/>
          <w:vertAlign w:val="subscript"/>
        </w:rPr>
        <w:t>排</w:t>
      </w:r>
      <w:r>
        <w:rPr>
          <w:rFonts w:hint="eastAsia" w:ascii="宋体" w:hAnsi="宋体" w:cs="宋体"/>
          <w:b/>
          <w:snapToGrid w:val="0"/>
          <w:szCs w:val="21"/>
        </w:rPr>
        <w:t>=</w:t>
      </w:r>
      <w:r>
        <w:rPr>
          <w:rFonts w:hint="eastAsia" w:ascii="宋体" w:hAnsi="宋体" w:cs="宋体"/>
          <w:b/>
          <w:i/>
          <w:snapToGrid w:val="0"/>
          <w:szCs w:val="21"/>
        </w:rPr>
        <w:t>m</w:t>
      </w:r>
      <w:r>
        <w:rPr>
          <w:rFonts w:hint="eastAsia" w:ascii="宋体" w:hAnsi="宋体" w:cs="宋体"/>
          <w:b/>
          <w:snapToGrid w:val="0"/>
          <w:szCs w:val="21"/>
          <w:vertAlign w:val="subscript"/>
        </w:rPr>
        <w:t>排</w:t>
      </w:r>
      <w:r>
        <w:rPr>
          <w:rFonts w:hint="eastAsia" w:ascii="宋体" w:hAnsi="宋体" w:cs="宋体"/>
          <w:b/>
          <w:i/>
          <w:snapToGrid w:val="0"/>
          <w:szCs w:val="21"/>
        </w:rPr>
        <w:t>g</w:t>
      </w:r>
      <w:r>
        <w:rPr>
          <w:rFonts w:hint="eastAsia" w:ascii="宋体" w:hAnsi="宋体" w:cs="宋体"/>
          <w:b/>
          <w:snapToGrid w:val="0"/>
          <w:szCs w:val="21"/>
        </w:rPr>
        <w:t>=</w:t>
      </w:r>
      <w:r>
        <w:rPr>
          <w:rFonts w:hint="eastAsia" w:ascii="宋体" w:hAnsi="宋体" w:cs="宋体"/>
          <w:b/>
          <w:i/>
          <w:snapToGrid w:val="0"/>
          <w:szCs w:val="21"/>
        </w:rPr>
        <w:t>ρ</w:t>
      </w:r>
      <w:r>
        <w:rPr>
          <w:rFonts w:hint="eastAsia" w:ascii="宋体" w:hAnsi="宋体" w:cs="宋体"/>
          <w:b/>
          <w:snapToGrid w:val="0"/>
          <w:szCs w:val="21"/>
          <w:vertAlign w:val="subscript"/>
        </w:rPr>
        <w:t>液</w:t>
      </w:r>
      <w:r>
        <w:rPr>
          <w:rFonts w:hint="eastAsia" w:ascii="宋体" w:hAnsi="宋体" w:cs="宋体"/>
          <w:b/>
          <w:i/>
          <w:snapToGrid w:val="0"/>
          <w:szCs w:val="21"/>
        </w:rPr>
        <w:t>gV</w:t>
      </w:r>
      <w:r>
        <w:rPr>
          <w:rFonts w:hint="eastAsia" w:ascii="宋体" w:hAnsi="宋体" w:cs="宋体"/>
          <w:b/>
          <w:snapToGrid w:val="0"/>
          <w:szCs w:val="21"/>
          <w:vertAlign w:val="subscript"/>
        </w:rPr>
        <w:t>排</w:t>
      </w:r>
      <w:r>
        <w:rPr>
          <w:rFonts w:hint="eastAsia" w:ascii="宋体" w:hAnsi="宋体" w:cs="宋体"/>
          <w:b/>
          <w:snapToGrid w:val="0"/>
          <w:szCs w:val="21"/>
        </w:rPr>
        <w:t>，普遍适用于计算任何形状物体受到的浮力。</w:t>
      </w:r>
    </w:p>
    <w:p w14:paraId="042C955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pPr>
        <w:pStyle w:val="5"/>
        <w:adjustRightInd w:val="0"/>
        <w:snapToGrid w:val="0"/>
        <w:spacing w:before="0" w:beforeAutospacing="0" w:after="0" w:afterAutospacing="0" w:line="360" w:lineRule="auto"/>
        <w:ind w:left="631" w:leftChars="200" w:hanging="211" w:hangingChars="100"/>
        <w:textAlignment w:val="center"/>
        <w:rPr>
          <w:rFonts w:hint="eastAsia"/>
          <w:b/>
          <w:snapToGrid w:val="0"/>
          <w:sz w:val="21"/>
          <w:szCs w:val="21"/>
        </w:rPr>
      </w:pPr>
      <w:r>
        <w:rPr>
          <w:rFonts w:hint="eastAsia"/>
          <w:b/>
          <w:snapToGrid w:val="0"/>
          <w:sz w:val="21"/>
          <w:szCs w:val="21"/>
        </w:rPr>
        <w:t>解：由公式</w:t>
      </w:r>
      <w:r>
        <w:rPr>
          <w:rFonts w:hint="eastAsia"/>
          <w:b/>
          <w:snapToGrid w:val="0"/>
          <w:sz w:val="21"/>
          <w:szCs w:val="21"/>
        </w:rPr>
        <w:drawing>
          <wp:inline distT="0" distB="0" distL="114300" distR="114300">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128"/>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snapToGrid w:val="0"/>
          <w:sz w:val="21"/>
          <w:szCs w:val="21"/>
        </w:rPr>
        <w:drawing>
          <wp:inline distT="0" distB="0" distL="114300" distR="114300">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129"/>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在煤油中的浮力为：</w:t>
      </w:r>
      <w:r>
        <w:rPr>
          <w:rFonts w:hint="eastAsia"/>
          <w:b/>
          <w:snapToGrid w:val="0"/>
          <w:sz w:val="21"/>
          <w:szCs w:val="21"/>
        </w:rPr>
        <w:drawing>
          <wp:inline distT="0" distB="0" distL="114300" distR="11430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130"/>
                    <a:stretch>
                      <a:fillRect/>
                    </a:stretch>
                  </pic:blipFill>
                  <pic:spPr>
                    <a:xfrm>
                      <a:off x="0" y="0"/>
                      <a:ext cx="4203065" cy="254000"/>
                    </a:xfrm>
                    <a:prstGeom prst="rect">
                      <a:avLst/>
                    </a:prstGeom>
                    <a:noFill/>
                    <a:ln>
                      <a:noFill/>
                    </a:ln>
                  </pic:spPr>
                </pic:pic>
              </a:graphicData>
            </a:graphic>
          </wp:inline>
        </w:drawing>
      </w:r>
    </w:p>
    <w:p w14:paraId="5176FB16">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snapToGrid w:val="0"/>
          <w:sz w:val="21"/>
          <w:szCs w:val="21"/>
        </w:rPr>
        <w:drawing>
          <wp:inline distT="0" distB="0" distL="114300" distR="114300">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131"/>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解：(1)塑料块受到的重力：</w:t>
      </w:r>
      <w:r>
        <w:rPr>
          <w:rFonts w:hint="eastAsia"/>
          <w:b/>
          <w:snapToGrid w:val="0"/>
          <w:sz w:val="21"/>
          <w:szCs w:val="21"/>
        </w:rPr>
        <w:drawing>
          <wp:inline distT="0" distB="0" distL="114300" distR="114300">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132"/>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因为塑料块静止，故它受到的浮力：</w:t>
      </w:r>
      <w:r>
        <w:rPr>
          <w:rFonts w:hint="eastAsia"/>
          <w:b/>
          <w:snapToGrid w:val="0"/>
          <w:sz w:val="21"/>
          <w:szCs w:val="21"/>
        </w:rPr>
        <w:drawing>
          <wp:inline distT="0" distB="0" distL="114300" distR="114300">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133"/>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(2)塑料受到的浮力等于它排开水受到的重力，故排开水的体积为：</w:t>
      </w:r>
    </w:p>
    <w:p w14:paraId="03C5EAC2">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134"/>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塑料块的体积：</w:t>
      </w:r>
      <w:r>
        <w:rPr>
          <w:rFonts w:hint="eastAsia"/>
          <w:b/>
          <w:snapToGrid w:val="0"/>
          <w:sz w:val="21"/>
          <w:szCs w:val="21"/>
        </w:rPr>
        <w:drawing>
          <wp:inline distT="0" distB="0" distL="114300" distR="114300">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135"/>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136"/>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pPr>
        <w:pStyle w:val="5"/>
        <w:numPr>
          <w:ilvl w:val="0"/>
          <w:numId w:val="4"/>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排水量法(也是阿基米德原理)：</w:t>
      </w:r>
      <w:r>
        <w:rPr>
          <w:rFonts w:hint="eastAsia"/>
          <w:b/>
          <w:snapToGrid w:val="0"/>
          <w:sz w:val="21"/>
          <w:szCs w:val="21"/>
        </w:rPr>
        <w:drawing>
          <wp:inline distT="0" distB="0" distL="114300" distR="114300">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137"/>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snapToGrid w:val="0"/>
          <w:sz w:val="21"/>
          <w:szCs w:val="21"/>
        </w:rPr>
        <w:drawing>
          <wp:inline distT="0" distB="0" distL="114300" distR="114300">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138"/>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知识点05：阿基米德原理</w:t>
      </w:r>
    </w:p>
    <w:p w14:paraId="296BC725">
      <w:p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探究浮力的大小跟排开液体所受重力的关系。</w:t>
      </w:r>
    </w:p>
    <w:p w14:paraId="26C392C3">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实验器材：溢水杯、弹簧测力计、金属块、水、小桶。</w:t>
      </w:r>
    </w:p>
    <w:p w14:paraId="37E1FEC9">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实验步骤：</w:t>
      </w:r>
    </w:p>
    <w:p w14:paraId="73F8247B">
      <w:pPr>
        <w:adjustRightInd w:val="0"/>
        <w:snapToGrid w:val="0"/>
        <w:spacing w:line="360" w:lineRule="auto"/>
        <w:ind w:firstLine="422" w:firstLineChars="200"/>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139">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如图甲所示，用测力计测出金属块的重力；</w:t>
      </w:r>
    </w:p>
    <w:p w14:paraId="3B78BA3F">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如图乙所示，把被测物体浸没在盛满水的溢水杯中，读出这时测力计的示数。同时，用小桶收集物体排开的水；</w:t>
      </w:r>
    </w:p>
    <w:p w14:paraId="218DCE44">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如图丙所示，测出小桶和物体排开的水所受的总重力；</w:t>
      </w:r>
    </w:p>
    <w:p w14:paraId="582ED633">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如图丁所示，测量出小桶所受的重力。</w:t>
      </w:r>
    </w:p>
    <w:p w14:paraId="17DC5805">
      <w:pPr>
        <w:numPr>
          <w:ilvl w:val="0"/>
          <w:numId w:val="5"/>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结论</w:t>
      </w:r>
    </w:p>
    <w:p w14:paraId="7B296419">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内容：浸在液体中的物体受到向上的浮力，浮力的大小等于它排开的液体所受的重力。</w:t>
      </w:r>
    </w:p>
    <w:p w14:paraId="7DF1FA54">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w:t>
      </w:r>
      <w:r>
        <w:rPr>
          <w:rFonts w:hint="eastAsia" w:ascii="宋体" w:hAnsi="宋体" w:cs="宋体"/>
          <w:b/>
          <w:snapToGrid w:val="0"/>
          <w:szCs w:val="21"/>
        </w:rPr>
        <w:object>
          <v:shape id="_x0000_i1072" o:spt="75" type="#_x0000_t75" style="height:18.75pt;width:129pt;" o:ole="t" filled="f" o:preferrelative="t" stroked="f" coordsize="21600,21600">
            <v:path/>
            <v:fill on="f" focussize="0,0"/>
            <v:stroke on="f" joinstyle="miter"/>
            <v:imagedata r:id="rId141" o:title=""/>
            <o:lock v:ext="edit" aspectratio="t"/>
            <w10:wrap type="none"/>
            <w10:anchorlock/>
          </v:shape>
          <o:OLEObject Type="Embed" ProgID="Equation.DSMT4" ShapeID="_x0000_i1072" DrawAspect="Content" ObjectID="_1468075772" r:id="rId140">
            <o:LockedField>false</o:LockedField>
          </o:OLEObject>
        </w:object>
      </w:r>
    </w:p>
    <w:p w14:paraId="09843D32">
      <w:pPr>
        <w:tabs>
          <w:tab w:val="left" w:pos="3402"/>
        </w:tabs>
        <w:jc w:val="left"/>
        <w:rPr>
          <w:rFonts w:hint="eastAsia"/>
        </w:rPr>
      </w:pPr>
    </w:p>
    <w:p w14:paraId="119B6FE2">
      <w:pPr>
        <w:tabs>
          <w:tab w:val="left" w:pos="3402"/>
        </w:tabs>
        <w:jc w:val="left"/>
        <w:rPr>
          <w:rFonts w:hint="eastAsia"/>
        </w:rPr>
      </w:pPr>
    </w:p>
    <w:p w14:paraId="311DD31D">
      <w:pPr>
        <w:tabs>
          <w:tab w:val="left" w:pos="3402"/>
        </w:tabs>
        <w:jc w:val="left"/>
        <w:rPr>
          <w:rFonts w:hint="eastAsia"/>
        </w:rPr>
      </w:pPr>
    </w:p>
    <w:p w14:paraId="356E1E76">
      <w:pPr>
        <w:tabs>
          <w:tab w:val="left" w:pos="3402"/>
        </w:tabs>
        <w:jc w:val="left"/>
        <w:rPr>
          <w:rFonts w:hint="eastAsia"/>
        </w:rPr>
      </w:pPr>
    </w:p>
    <w:p w14:paraId="5165BBC9">
      <w:pPr>
        <w:tabs>
          <w:tab w:val="left" w:pos="3402"/>
        </w:tabs>
        <w:jc w:val="left"/>
        <w:rPr>
          <w:rFonts w:hint="eastAsia"/>
        </w:rPr>
      </w:pPr>
    </w:p>
    <w:p w14:paraId="238CD456">
      <w:pPr>
        <w:tabs>
          <w:tab w:val="left" w:pos="3402"/>
        </w:tabs>
        <w:jc w:val="left"/>
        <w:rPr>
          <w:rFonts w:hint="eastAsia"/>
        </w:rPr>
      </w:pPr>
    </w:p>
    <w:p w14:paraId="42EE3354">
      <w:pPr>
        <w:tabs>
          <w:tab w:val="left" w:pos="3402"/>
        </w:tabs>
        <w:jc w:val="left"/>
        <w:rPr>
          <w:rFonts w:hint="eastAsia"/>
        </w:rPr>
      </w:pPr>
    </w:p>
    <w:p w14:paraId="2222A6C0">
      <w:pPr>
        <w:tabs>
          <w:tab w:val="left" w:pos="3402"/>
        </w:tabs>
        <w:jc w:val="left"/>
        <w:rPr>
          <w:rFonts w:hint="eastAsia"/>
        </w:rPr>
      </w:pPr>
    </w:p>
    <w:p w14:paraId="21A98725">
      <w:pPr>
        <w:tabs>
          <w:tab w:val="left" w:pos="3402"/>
        </w:tabs>
        <w:jc w:val="left"/>
        <w:rPr>
          <w:rFonts w:hint="eastAsia"/>
        </w:rPr>
      </w:pPr>
    </w:p>
    <w:p w14:paraId="7EF39B5F">
      <w:pPr>
        <w:tabs>
          <w:tab w:val="left" w:pos="3402"/>
        </w:tabs>
        <w:jc w:val="left"/>
        <w:rPr>
          <w:rFonts w:hint="eastAsia"/>
        </w:rPr>
      </w:pPr>
    </w:p>
    <w:p w14:paraId="77327476">
      <w:pPr>
        <w:tabs>
          <w:tab w:val="left" w:pos="3402"/>
        </w:tabs>
        <w:jc w:val="left"/>
        <w:rPr>
          <w:rFonts w:hint="eastAsia"/>
        </w:rPr>
      </w:pPr>
    </w:p>
    <w:p w14:paraId="36731318">
      <w:pPr>
        <w:tabs>
          <w:tab w:val="left" w:pos="3402"/>
        </w:tabs>
        <w:jc w:val="left"/>
        <w:rPr>
          <w:rFonts w:hint="eastAsia"/>
        </w:rPr>
      </w:pPr>
    </w:p>
    <w:p w14:paraId="0E00A1B8">
      <w:pPr>
        <w:tabs>
          <w:tab w:val="left" w:pos="3402"/>
        </w:tabs>
        <w:jc w:val="left"/>
        <w:rPr>
          <w:rFonts w:hint="eastAsia"/>
        </w:rPr>
      </w:pPr>
    </w:p>
    <w:p w14:paraId="332E208F">
      <w:pPr>
        <w:tabs>
          <w:tab w:val="left" w:pos="3402"/>
        </w:tabs>
        <w:jc w:val="left"/>
        <w:rPr>
          <w:rFonts w:hint="eastAsia"/>
        </w:rPr>
      </w:pPr>
    </w:p>
    <w:p w14:paraId="435525F0">
      <w:pPr>
        <w:tabs>
          <w:tab w:val="left" w:pos="3402"/>
        </w:tabs>
        <w:jc w:val="left"/>
        <w:rPr>
          <w:rFonts w:hint="eastAsia"/>
        </w:rPr>
      </w:pPr>
    </w:p>
    <w:p w14:paraId="328D2363">
      <w:pPr>
        <w:tabs>
          <w:tab w:val="left" w:pos="3402"/>
        </w:tabs>
        <w:jc w:val="left"/>
        <w:rPr>
          <w:rFonts w:hint="eastAsia"/>
        </w:rPr>
      </w:pPr>
    </w:p>
    <w:p w14:paraId="0A98BAB8">
      <w:pPr>
        <w:tabs>
          <w:tab w:val="left" w:pos="3402"/>
        </w:tabs>
        <w:jc w:val="left"/>
        <w:rPr>
          <w:rFonts w:hint="eastAsia"/>
        </w:rPr>
      </w:pPr>
    </w:p>
    <w:p w14:paraId="3EBDB214">
      <w:pPr>
        <w:tabs>
          <w:tab w:val="left" w:pos="3402"/>
        </w:tabs>
        <w:jc w:val="left"/>
        <w:rPr>
          <w:rFonts w:hint="eastAsia"/>
        </w:rPr>
      </w:pPr>
    </w:p>
    <w:p w14:paraId="67FF42E0">
      <w:pPr>
        <w:tabs>
          <w:tab w:val="left" w:pos="3402"/>
        </w:tabs>
        <w:jc w:val="left"/>
        <w:rPr>
          <w:rFonts w:hint="eastAsia"/>
        </w:rPr>
      </w:pPr>
    </w:p>
    <w:p w14:paraId="5955A6BA">
      <w:pPr>
        <w:tabs>
          <w:tab w:val="left" w:pos="3402"/>
        </w:tabs>
        <w:jc w:val="left"/>
        <w:rPr>
          <w:rFonts w:hint="eastAsia"/>
        </w:rPr>
      </w:pPr>
    </w:p>
    <w:p w14:paraId="2384874A">
      <w:pPr>
        <w:tabs>
          <w:tab w:val="left" w:pos="3402"/>
        </w:tabs>
        <w:jc w:val="left"/>
        <w:rPr>
          <w:rFonts w:hint="eastAsia"/>
        </w:rPr>
      </w:pPr>
    </w:p>
    <w:p w14:paraId="7B52BE48">
      <w:pPr>
        <w:tabs>
          <w:tab w:val="left" w:pos="3402"/>
        </w:tabs>
        <w:jc w:val="left"/>
        <w:rPr>
          <w:rFonts w:hint="eastAsia"/>
        </w:rPr>
      </w:pPr>
    </w:p>
    <w:p w14:paraId="0D290118">
      <w:pPr>
        <w:tabs>
          <w:tab w:val="left" w:pos="3402"/>
        </w:tabs>
        <w:jc w:val="left"/>
        <w:rPr>
          <w:rFonts w:hint="eastAsia"/>
        </w:rPr>
      </w:pPr>
    </w:p>
    <w:p w14:paraId="137BBD44">
      <w:pPr>
        <w:tabs>
          <w:tab w:val="left" w:pos="3402"/>
        </w:tabs>
        <w:jc w:val="left"/>
        <w:rPr>
          <w:rFonts w:hint="eastAsia"/>
        </w:rPr>
      </w:pPr>
    </w:p>
    <w:p w14:paraId="629C6072">
      <w:pPr>
        <w:tabs>
          <w:tab w:val="left" w:pos="3402"/>
        </w:tabs>
        <w:jc w:val="left"/>
        <w:rPr>
          <w:rFonts w:hint="eastAsia"/>
        </w:rPr>
      </w:pPr>
    </w:p>
    <w:p w14:paraId="0CEEF861">
      <w:pPr>
        <w:tabs>
          <w:tab w:val="left" w:pos="3402"/>
        </w:tabs>
        <w:jc w:val="left"/>
        <w:rPr>
          <w:rFonts w:hint="eastAsia"/>
        </w:rPr>
      </w:pPr>
    </w:p>
    <w:p w14:paraId="27396EF7">
      <w:pPr>
        <w:tabs>
          <w:tab w:val="left" w:pos="3402"/>
        </w:tabs>
        <w:jc w:val="left"/>
        <w:rPr>
          <w:rFonts w:hint="eastAsia"/>
        </w:rPr>
      </w:pPr>
    </w:p>
    <w:p w14:paraId="07F9B1BC">
      <w:pPr>
        <w:tabs>
          <w:tab w:val="left" w:pos="3402"/>
        </w:tabs>
        <w:jc w:val="left"/>
        <w:rPr>
          <w:rFonts w:hint="eastAsia"/>
        </w:rPr>
      </w:pPr>
    </w:p>
    <w:p w14:paraId="5F74249E">
      <w:pPr>
        <w:tabs>
          <w:tab w:val="left" w:pos="3402"/>
        </w:tabs>
        <w:jc w:val="left"/>
        <w:rPr>
          <w:rFonts w:hint="eastAsia"/>
        </w:rPr>
      </w:pPr>
    </w:p>
    <w:p w14:paraId="271740D2">
      <w:pPr>
        <w:tabs>
          <w:tab w:val="left" w:pos="3402"/>
        </w:tabs>
        <w:jc w:val="left"/>
        <w:rPr>
          <w:rFonts w:hint="eastAsia"/>
        </w:rPr>
      </w:pPr>
    </w:p>
    <w:p w14:paraId="51B474C0">
      <w:pPr>
        <w:tabs>
          <w:tab w:val="left" w:pos="3402"/>
        </w:tabs>
        <w:jc w:val="left"/>
        <w:rPr>
          <w:rFonts w:hint="eastAsia"/>
        </w:rPr>
      </w:pPr>
    </w:p>
    <w:p w14:paraId="4B1BF0C2">
      <w:pPr>
        <w:tabs>
          <w:tab w:val="left" w:pos="3402"/>
        </w:tabs>
        <w:jc w:val="left"/>
        <w:rPr>
          <w:rFonts w:hint="eastAsia"/>
        </w:rPr>
      </w:pPr>
    </w:p>
    <w:p w14:paraId="68EE6CA3">
      <w:pPr>
        <w:tabs>
          <w:tab w:val="left" w:pos="3402"/>
        </w:tabs>
        <w:jc w:val="left"/>
        <w:rPr>
          <w:rFonts w:hint="eastAsia"/>
        </w:rPr>
      </w:pPr>
    </w:p>
    <w:p w14:paraId="3130A288">
      <w:pPr>
        <w:tabs>
          <w:tab w:val="left" w:pos="3402"/>
        </w:tabs>
        <w:jc w:val="left"/>
        <w:rPr>
          <w:rFonts w:hint="eastAsia"/>
        </w:rPr>
      </w:pPr>
    </w:p>
    <w:p w14:paraId="20236F5C">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hAnsi="宋体" w:eastAsia="宋体" w:cs="宋体"/>
          <w:b/>
          <w:i w:val="0"/>
          <w:color w:val="000000"/>
          <w:sz w:val="21"/>
        </w:rPr>
      </w:pPr>
      <w:r>
        <w:rPr>
          <w:rFonts w:hint="eastAsia" w:asciiTheme="minorEastAsia" w:hAnsiTheme="minorEastAsia" w:eastAsiaTheme="minorEastAsia" w:cstheme="minorEastAsia"/>
          <w:b/>
          <w:bCs/>
          <w:sz w:val="28"/>
          <w:szCs w:val="28"/>
          <w:lang w:val="en-US" w:eastAsia="zh-CN"/>
        </w:rPr>
        <w:t>同步训练--9.4浮力</w:t>
      </w:r>
    </w:p>
    <w:p w14:paraId="7F1E8D8D">
      <w:pPr>
        <w:keepNext w:val="0"/>
        <w:keepLines w:val="0"/>
        <w:pageBreakBefore w:val="0"/>
        <w:widowControl w:val="0"/>
        <w:kinsoku/>
        <w:wordWrap/>
        <w:overflowPunct/>
        <w:topLinePunct w:val="0"/>
        <w:autoSpaceDE/>
        <w:autoSpaceDN/>
        <w:bidi w:val="0"/>
        <w:adjustRightInd/>
        <w:snapToGrid/>
        <w:spacing w:line="240" w:lineRule="auto"/>
        <w:jc w:val="center"/>
        <w:textAlignment w:val="center"/>
        <w:rPr>
          <w:rFonts w:ascii="宋体" w:hAnsi="宋体" w:eastAsia="宋体" w:cs="宋体"/>
          <w:b/>
          <w:i w:val="0"/>
          <w:color w:val="000000"/>
          <w:sz w:val="21"/>
        </w:rPr>
      </w:pPr>
      <w:r>
        <w:rPr>
          <w:rFonts w:ascii="宋体" w:hAnsi="宋体" w:eastAsia="宋体" w:cs="宋体"/>
          <w:b/>
          <w:i w:val="0"/>
          <w:color w:val="000000"/>
          <w:sz w:val="21"/>
        </w:rPr>
        <w:t>参考答案</w:t>
      </w:r>
    </w:p>
    <w:p w14:paraId="2437A43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1．C</w:t>
      </w:r>
    </w:p>
    <w:p w14:paraId="19EF6C8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2．C</w:t>
      </w:r>
    </w:p>
    <w:p w14:paraId="2B9D7B7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3．A</w:t>
      </w:r>
    </w:p>
    <w:p w14:paraId="172ED72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4．D</w:t>
      </w:r>
    </w:p>
    <w:p w14:paraId="4928128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5．B</w:t>
      </w:r>
    </w:p>
    <w:p w14:paraId="03B6241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6．B</w:t>
      </w:r>
    </w:p>
    <w:p w14:paraId="2EC103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7．B</w:t>
      </w:r>
    </w:p>
    <w:p w14:paraId="18197CE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8．     竖直向上     竖直向上</w:t>
      </w:r>
    </w:p>
    <w:p w14:paraId="3B01C35E">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9．     体积     密度     越大     越大</w:t>
      </w:r>
    </w:p>
    <w:p w14:paraId="52E505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10．     1     竖直向上</w:t>
      </w:r>
    </w:p>
    <w:p w14:paraId="64EBF97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11．     200     2     2     1</w:t>
      </w:r>
    </w:p>
    <w:p w14:paraId="6CF3BF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12．     保持不变     竖直向上</w:t>
      </w:r>
    </w:p>
    <w:p w14:paraId="411166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13．     大于     浮力</w:t>
      </w:r>
    </w:p>
    <w:p w14:paraId="15E3EE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14．     1.2     1.17×10</w:t>
      </w:r>
      <w:r>
        <w:rPr>
          <w:sz w:val="21"/>
          <w:vertAlign w:val="superscript"/>
        </w:rPr>
        <w:t>3</w:t>
      </w:r>
    </w:p>
    <w:p w14:paraId="35CD5F0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15．     2     变大</w:t>
      </w:r>
    </w:p>
    <w:p w14:paraId="2EB60300">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16．     小于     增大     0.2</w:t>
      </w:r>
    </w:p>
    <w:p w14:paraId="47F83934">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17．     6     10</w:t>
      </w:r>
      <w:r>
        <w:rPr>
          <w:sz w:val="21"/>
          <w:vertAlign w:val="superscript"/>
        </w:rPr>
        <w:t>−3</w:t>
      </w:r>
      <w:r>
        <w:rPr>
          <w:sz w:val="21"/>
        </w:rPr>
        <w:t xml:space="preserve">     0.6×10</w:t>
      </w:r>
      <w:r>
        <w:rPr>
          <w:sz w:val="21"/>
          <w:vertAlign w:val="superscript"/>
        </w:rPr>
        <w:t>3</w:t>
      </w:r>
    </w:p>
    <w:p w14:paraId="5ED1D19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18．变大</w:t>
      </w:r>
    </w:p>
    <w:p w14:paraId="220FB9B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19．     0.45     0.5</w:t>
      </w:r>
    </w:p>
    <w:p w14:paraId="2CC72BA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20．（1）7N；（2）7N；（3）</w:t>
      </w:r>
      <w:r>
        <w:object>
          <v:shape id="_x0000_i1073" o:spt="75" alt="eqId7ea46fc2b5747523ff0353a2010a1912" type="#_x0000_t75" style="height:16.15pt;width:63.35pt;" o:ole="t" filled="f" o:preferrelative="t" stroked="f" coordsize="21600,21600">
            <v:path/>
            <v:fill on="f" focussize="0,0"/>
            <v:stroke on="f" joinstyle="miter"/>
            <v:imagedata r:id="rId143" o:title="eqId7ea46fc2b5747523ff0353a2010a1912"/>
            <o:lock v:ext="edit" aspectratio="t"/>
            <w10:wrap type="none"/>
            <w10:anchorlock/>
          </v:shape>
          <o:OLEObject Type="Embed" ProgID="Equation.DSMT4" ShapeID="_x0000_i1073" DrawAspect="Content" ObjectID="_1468075773" r:id="rId142">
            <o:LockedField>false</o:LockedField>
          </o:OLEObject>
        </w:object>
      </w:r>
    </w:p>
    <w:p w14:paraId="790783A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21．（1）不变；（2）0.8×10</w:t>
      </w:r>
      <w:r>
        <w:rPr>
          <w:sz w:val="21"/>
          <w:vertAlign w:val="superscript"/>
        </w:rPr>
        <w:t>3</w:t>
      </w:r>
      <w:r>
        <w:rPr>
          <w:sz w:val="21"/>
        </w:rPr>
        <w:t>kg/m</w:t>
      </w:r>
      <w:r>
        <w:rPr>
          <w:sz w:val="21"/>
          <w:vertAlign w:val="superscript"/>
        </w:rPr>
        <w:t>3</w:t>
      </w:r>
      <w:r>
        <w:rPr>
          <w:sz w:val="21"/>
        </w:rPr>
        <w:t>；（3）0.25N</w:t>
      </w:r>
    </w:p>
    <w:p w14:paraId="3F83B733">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22．     1     小     大     物体排开液体的体积     三     下沉</w:t>
      </w:r>
    </w:p>
    <w:p w14:paraId="47AC95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r>
        <w:rPr>
          <w:sz w:val="21"/>
        </w:rPr>
        <w:t xml:space="preserve">23．     1     排开液体所受的重力     A     乙     </w:t>
      </w:r>
      <w:r>
        <w:object>
          <v:shape id="_x0000_i1074" o:spt="75" alt="eqId134214e20fdcd33bd4a3b139f37c48c5" type="#_x0000_t75" style="height:14.3pt;width:30.75pt;" o:ole="t" filled="f" o:preferrelative="t" stroked="f" coordsize="21600,21600">
            <v:path/>
            <v:fill on="f" focussize="0,0"/>
            <v:stroke on="f" joinstyle="miter"/>
            <v:imagedata r:id="rId145" o:title="eqId134214e20fdcd33bd4a3b139f37c48c5"/>
            <o:lock v:ext="edit" aspectratio="t"/>
            <w10:wrap type="none"/>
            <w10:anchorlock/>
          </v:shape>
          <o:OLEObject Type="Embed" ProgID="Equation.DSMT4" ShapeID="_x0000_i1074" DrawAspect="Content" ObjectID="_1468075774" r:id="rId144">
            <o:LockedField>false</o:LockedField>
          </o:OLEObject>
        </w:object>
      </w:r>
      <w:r>
        <w:rPr>
          <w:sz w:val="21"/>
        </w:rPr>
        <w:t xml:space="preserve">     </w:t>
      </w:r>
      <w:r>
        <w:object>
          <v:shape id="_x0000_i1075" o:spt="75" alt="eqId4e8de5795406934220e237edbaaa813a" type="#_x0000_t75" style="height:13.85pt;width:29pt;" o:ole="t" filled="f" o:preferrelative="t" stroked="f" coordsize="21600,21600">
            <v:path/>
            <v:fill on="f" focussize="0,0"/>
            <v:stroke on="f" joinstyle="miter"/>
            <v:imagedata r:id="rId147" o:title="eqId4e8de5795406934220e237edbaaa813a"/>
            <o:lock v:ext="edit" aspectratio="t"/>
            <w10:wrap type="none"/>
            <w10:anchorlock/>
          </v:shape>
          <o:OLEObject Type="Embed" ProgID="Equation.DSMT4" ShapeID="_x0000_i1075" DrawAspect="Content" ObjectID="_1468075775" r:id="rId146">
            <o:LockedField>false</o:LockedField>
          </o:OLEObject>
        </w:object>
      </w:r>
      <w:r>
        <w:rPr>
          <w:sz w:val="21"/>
        </w:rPr>
        <w:t xml:space="preserve">     保持不变</w:t>
      </w:r>
    </w:p>
    <w:p w14:paraId="4ED1E2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4EB59D6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7964D110">
      <w:pPr>
        <w:jc w:val="center"/>
        <w:textAlignment w:val="center"/>
        <w:rPr>
          <w:rFonts w:ascii="宋体" w:hAnsi="宋体" w:eastAsia="宋体" w:cs="宋体"/>
          <w:b/>
          <w:i w:val="0"/>
          <w:color w:val="000000"/>
          <w:sz w:val="21"/>
        </w:rPr>
      </w:pPr>
      <w:r>
        <w:rPr>
          <w:rFonts w:ascii="宋体" w:hAnsi="宋体" w:eastAsia="宋体" w:cs="宋体"/>
          <w:b/>
          <w:i w:val="0"/>
          <w:color w:val="000000"/>
          <w:sz w:val="21"/>
        </w:rPr>
        <w:t>参考答案</w:t>
      </w:r>
    </w:p>
    <w:p w14:paraId="5D4E4EF3">
      <w:pPr>
        <w:shd w:val="clear" w:color="auto" w:fill="auto"/>
        <w:spacing w:line="360" w:lineRule="auto"/>
        <w:jc w:val="left"/>
        <w:textAlignment w:val="center"/>
        <w:rPr>
          <w:sz w:val="21"/>
        </w:rPr>
      </w:pPr>
      <w:r>
        <w:rPr>
          <w:sz w:val="21"/>
        </w:rPr>
        <w:t>1．D</w:t>
      </w:r>
    </w:p>
    <w:p w14:paraId="04785431">
      <w:pPr>
        <w:shd w:val="clear" w:color="auto" w:fill="auto"/>
        <w:spacing w:line="360" w:lineRule="auto"/>
        <w:jc w:val="left"/>
        <w:textAlignment w:val="center"/>
        <w:rPr>
          <w:sz w:val="21"/>
        </w:rPr>
      </w:pPr>
      <w:r>
        <w:rPr>
          <w:sz w:val="21"/>
        </w:rPr>
        <w:t>2．D</w:t>
      </w:r>
    </w:p>
    <w:p w14:paraId="6E14C3D6">
      <w:pPr>
        <w:shd w:val="clear" w:color="auto" w:fill="auto"/>
        <w:spacing w:line="360" w:lineRule="auto"/>
        <w:jc w:val="left"/>
        <w:textAlignment w:val="center"/>
        <w:rPr>
          <w:sz w:val="21"/>
        </w:rPr>
      </w:pPr>
      <w:r>
        <w:rPr>
          <w:sz w:val="21"/>
        </w:rPr>
        <w:t>3．B</w:t>
      </w:r>
    </w:p>
    <w:p w14:paraId="1A327F33">
      <w:pPr>
        <w:shd w:val="clear" w:color="auto" w:fill="auto"/>
        <w:spacing w:line="360" w:lineRule="auto"/>
        <w:jc w:val="left"/>
        <w:textAlignment w:val="center"/>
        <w:rPr>
          <w:sz w:val="21"/>
        </w:rPr>
      </w:pPr>
      <w:r>
        <w:rPr>
          <w:sz w:val="21"/>
        </w:rPr>
        <w:t>4．D</w:t>
      </w:r>
    </w:p>
    <w:p w14:paraId="62A23D3A">
      <w:pPr>
        <w:shd w:val="clear" w:color="auto" w:fill="auto"/>
        <w:spacing w:line="360" w:lineRule="auto"/>
        <w:jc w:val="left"/>
        <w:textAlignment w:val="center"/>
        <w:rPr>
          <w:sz w:val="21"/>
        </w:rPr>
      </w:pPr>
      <w:r>
        <w:rPr>
          <w:sz w:val="21"/>
        </w:rPr>
        <w:t>5．A</w:t>
      </w:r>
    </w:p>
    <w:p w14:paraId="2C8ADBCD">
      <w:pPr>
        <w:shd w:val="clear" w:color="auto" w:fill="auto"/>
        <w:spacing w:line="360" w:lineRule="auto"/>
        <w:jc w:val="left"/>
        <w:textAlignment w:val="center"/>
        <w:rPr>
          <w:sz w:val="21"/>
        </w:rPr>
      </w:pPr>
      <w:r>
        <w:rPr>
          <w:sz w:val="21"/>
        </w:rPr>
        <w:t>6．C</w:t>
      </w:r>
    </w:p>
    <w:p w14:paraId="7C25FA42">
      <w:pPr>
        <w:shd w:val="clear" w:color="auto" w:fill="auto"/>
        <w:spacing w:line="360" w:lineRule="auto"/>
        <w:jc w:val="left"/>
        <w:textAlignment w:val="center"/>
        <w:rPr>
          <w:sz w:val="21"/>
        </w:rPr>
      </w:pPr>
      <w:r>
        <w:rPr>
          <w:sz w:val="21"/>
        </w:rPr>
        <w:t>7．A</w:t>
      </w:r>
    </w:p>
    <w:p w14:paraId="57E46726">
      <w:pPr>
        <w:shd w:val="clear" w:color="auto" w:fill="auto"/>
        <w:spacing w:line="360" w:lineRule="auto"/>
        <w:jc w:val="left"/>
        <w:textAlignment w:val="center"/>
        <w:rPr>
          <w:sz w:val="21"/>
        </w:rPr>
      </w:pPr>
      <w:r>
        <w:rPr>
          <w:sz w:val="21"/>
        </w:rPr>
        <w:t>8．C</w:t>
      </w:r>
    </w:p>
    <w:p w14:paraId="70F10D25">
      <w:pPr>
        <w:shd w:val="clear" w:color="auto" w:fill="auto"/>
        <w:spacing w:line="360" w:lineRule="auto"/>
        <w:jc w:val="left"/>
        <w:textAlignment w:val="center"/>
        <w:rPr>
          <w:sz w:val="21"/>
        </w:rPr>
      </w:pPr>
      <w:r>
        <w:rPr>
          <w:sz w:val="21"/>
        </w:rPr>
        <w:t>9．B</w:t>
      </w:r>
    </w:p>
    <w:p w14:paraId="5257A615">
      <w:pPr>
        <w:shd w:val="clear" w:color="auto" w:fill="auto"/>
        <w:spacing w:line="360" w:lineRule="auto"/>
        <w:jc w:val="left"/>
        <w:textAlignment w:val="center"/>
        <w:rPr>
          <w:sz w:val="21"/>
        </w:rPr>
      </w:pPr>
      <w:r>
        <w:rPr>
          <w:sz w:val="21"/>
        </w:rPr>
        <w:t>10．A</w:t>
      </w:r>
    </w:p>
    <w:p w14:paraId="31102514">
      <w:pPr>
        <w:shd w:val="clear" w:color="auto" w:fill="auto"/>
        <w:spacing w:line="360" w:lineRule="auto"/>
        <w:jc w:val="left"/>
        <w:textAlignment w:val="center"/>
        <w:rPr>
          <w:sz w:val="21"/>
        </w:rPr>
      </w:pPr>
      <w:r>
        <w:rPr>
          <w:sz w:val="21"/>
        </w:rPr>
        <w:t>11．     1     1.5</w:t>
      </w:r>
    </w:p>
    <w:p w14:paraId="7783D421">
      <w:pPr>
        <w:shd w:val="clear" w:color="auto" w:fill="auto"/>
        <w:spacing w:line="360" w:lineRule="auto"/>
        <w:jc w:val="left"/>
        <w:textAlignment w:val="center"/>
        <w:rPr>
          <w:sz w:val="21"/>
        </w:rPr>
      </w:pPr>
      <w:r>
        <w:rPr>
          <w:sz w:val="21"/>
        </w:rPr>
        <w:t>12．120</w:t>
      </w:r>
    </w:p>
    <w:p w14:paraId="4FC0CB3F">
      <w:pPr>
        <w:shd w:val="clear" w:color="auto" w:fill="auto"/>
        <w:spacing w:line="360" w:lineRule="auto"/>
        <w:jc w:val="left"/>
        <w:textAlignment w:val="center"/>
        <w:rPr>
          <w:sz w:val="21"/>
        </w:rPr>
      </w:pPr>
      <w:r>
        <w:rPr>
          <w:sz w:val="21"/>
        </w:rPr>
        <w:t>13．     3     7</w:t>
      </w:r>
    </w:p>
    <w:p w14:paraId="04633F4D">
      <w:pPr>
        <w:shd w:val="clear" w:color="auto" w:fill="auto"/>
        <w:spacing w:line="360" w:lineRule="auto"/>
        <w:jc w:val="left"/>
        <w:textAlignment w:val="center"/>
        <w:rPr>
          <w:sz w:val="21"/>
        </w:rPr>
      </w:pPr>
      <w:r>
        <w:rPr>
          <w:sz w:val="21"/>
        </w:rPr>
        <w:t>14．     15     5     45     40</w:t>
      </w:r>
    </w:p>
    <w:p w14:paraId="2996C63D">
      <w:pPr>
        <w:shd w:val="clear" w:color="auto" w:fill="auto"/>
        <w:spacing w:line="360" w:lineRule="auto"/>
        <w:jc w:val="left"/>
        <w:textAlignment w:val="center"/>
        <w:rPr>
          <w:sz w:val="21"/>
        </w:rPr>
      </w:pPr>
      <w:r>
        <w:rPr>
          <w:sz w:val="21"/>
        </w:rPr>
        <w:t>15．</w:t>
      </w:r>
      <w:r>
        <w:rPr>
          <w:rFonts w:ascii="Times New Roman" w:hAnsi="Times New Roman" w:eastAsia="Times New Roman" w:cs="Times New Roman"/>
          <w:strike w:val="0"/>
          <w:kern w:val="0"/>
          <w:sz w:val="24"/>
          <w:szCs w:val="24"/>
          <w:u w:val="none"/>
        </w:rPr>
        <w:drawing>
          <wp:inline distT="0" distB="0" distL="114300" distR="114300">
            <wp:extent cx="533400" cy="1790700"/>
            <wp:effectExtent l="0" t="0" r="0" b="0"/>
            <wp:docPr id="527906871" name="图片 527906871" descr="@@@57ca006c-8bbc-440d-a491-f31708e1b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906871" name="图片 527906871" descr="@@@57ca006c-8bbc-440d-a491-f31708e1b873"/>
                    <pic:cNvPicPr>
                      <a:picLocks noChangeAspect="1"/>
                    </pic:cNvPicPr>
                  </pic:nvPicPr>
                  <pic:blipFill>
                    <a:blip r:embed="rId148"/>
                    <a:stretch>
                      <a:fillRect/>
                    </a:stretch>
                  </pic:blipFill>
                  <pic:spPr>
                    <a:xfrm>
                      <a:off x="0" y="0"/>
                      <a:ext cx="533400" cy="1790700"/>
                    </a:xfrm>
                    <a:prstGeom prst="rect">
                      <a:avLst/>
                    </a:prstGeom>
                  </pic:spPr>
                </pic:pic>
              </a:graphicData>
            </a:graphic>
          </wp:inline>
        </w:drawing>
      </w:r>
    </w:p>
    <w:p w14:paraId="15DFACE5">
      <w:pPr>
        <w:shd w:val="clear" w:color="auto" w:fill="auto"/>
        <w:spacing w:line="360" w:lineRule="auto"/>
        <w:jc w:val="left"/>
        <w:textAlignment w:val="center"/>
        <w:rPr>
          <w:sz w:val="21"/>
        </w:rPr>
      </w:pPr>
      <w:r>
        <w:rPr>
          <w:sz w:val="21"/>
        </w:rPr>
        <w:t>16．</w:t>
      </w:r>
      <w:r>
        <w:rPr>
          <w:rFonts w:ascii="Times New Roman" w:hAnsi="Times New Roman" w:eastAsia="Times New Roman" w:cs="Times New Roman"/>
          <w:strike w:val="0"/>
          <w:kern w:val="0"/>
          <w:sz w:val="24"/>
          <w:szCs w:val="24"/>
          <w:u w:val="none"/>
        </w:rPr>
        <w:drawing>
          <wp:inline distT="0" distB="0" distL="114300" distR="114300">
            <wp:extent cx="1524000" cy="1219200"/>
            <wp:effectExtent l="0" t="0" r="0" b="0"/>
            <wp:docPr id="891765050" name="图片 891765050" descr="@@@b69a1612-3459-44de-850f-d0e744f1a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65050" name="图片 891765050" descr="@@@b69a1612-3459-44de-850f-d0e744f1a53f"/>
                    <pic:cNvPicPr>
                      <a:picLocks noChangeAspect="1"/>
                    </pic:cNvPicPr>
                  </pic:nvPicPr>
                  <pic:blipFill>
                    <a:blip r:embed="rId149"/>
                    <a:stretch>
                      <a:fillRect/>
                    </a:stretch>
                  </pic:blipFill>
                  <pic:spPr>
                    <a:xfrm>
                      <a:off x="0" y="0"/>
                      <a:ext cx="1524000" cy="1219200"/>
                    </a:xfrm>
                    <a:prstGeom prst="rect">
                      <a:avLst/>
                    </a:prstGeom>
                  </pic:spPr>
                </pic:pic>
              </a:graphicData>
            </a:graphic>
          </wp:inline>
        </w:drawing>
      </w:r>
    </w:p>
    <w:p w14:paraId="28F9C900">
      <w:pPr>
        <w:shd w:val="clear" w:color="auto" w:fill="auto"/>
        <w:spacing w:line="360" w:lineRule="auto"/>
        <w:jc w:val="left"/>
        <w:textAlignment w:val="center"/>
        <w:rPr>
          <w:sz w:val="21"/>
        </w:rPr>
      </w:pPr>
      <w:r>
        <w:rPr>
          <w:sz w:val="21"/>
        </w:rPr>
        <w:t xml:space="preserve">17．     0.8     0.8     改变物体所受浮力的大小     </w:t>
      </w:r>
      <w:r>
        <w:object>
          <v:shape id="_x0000_i1076" o:spt="75" alt="eqId77ad00fb6c829deee9f6e92cd7b94cd2" type="#_x0000_t75" style="height:15.75pt;width:70.4pt;" o:ole="t" filled="f" o:preferrelative="t" stroked="f" coordsize="21600,21600">
            <v:path/>
            <v:fill on="f" focussize="0,0"/>
            <v:stroke on="f" joinstyle="miter"/>
            <v:imagedata r:id="rId151" o:title="eqId77ad00fb6c829deee9f6e92cd7b94cd2"/>
            <o:lock v:ext="edit" aspectratio="t"/>
            <w10:wrap type="none"/>
            <w10:anchorlock/>
          </v:shape>
          <o:OLEObject Type="Embed" ProgID="Equation.DSMT4" ShapeID="_x0000_i1076" DrawAspect="Content" ObjectID="_1468075776" r:id="rId150">
            <o:LockedField>false</o:LockedField>
          </o:OLEObject>
        </w:object>
      </w:r>
    </w:p>
    <w:p w14:paraId="31754911">
      <w:pPr>
        <w:shd w:val="clear" w:color="auto" w:fill="auto"/>
        <w:spacing w:line="360" w:lineRule="auto"/>
        <w:jc w:val="left"/>
        <w:textAlignment w:val="center"/>
        <w:rPr>
          <w:sz w:val="21"/>
        </w:rPr>
      </w:pPr>
      <w:r>
        <w:rPr>
          <w:sz w:val="21"/>
        </w:rPr>
        <w:t xml:space="preserve">18．     ④①②③     </w:t>
      </w:r>
      <w:r>
        <w:object>
          <v:shape id="_x0000_i1077" o:spt="75" alt="eqIdd66b86cbec738e9ef68c337981f5e0c3" type="#_x0000_t75" style="height:16.7pt;width:84.4pt;" o:ole="t" filled="f" o:preferrelative="t" stroked="f" coordsize="21600,21600">
            <v:path/>
            <v:fill on="f" focussize="0,0"/>
            <v:stroke on="f" joinstyle="miter"/>
            <v:imagedata r:id="rId153" o:title="eqIdd66b86cbec738e9ef68c337981f5e0c3"/>
            <o:lock v:ext="edit" aspectratio="t"/>
            <w10:wrap type="none"/>
            <w10:anchorlock/>
          </v:shape>
          <o:OLEObject Type="Embed" ProgID="Equation.DSMT4" ShapeID="_x0000_i1077" DrawAspect="Content" ObjectID="_1468075777" r:id="rId152">
            <o:LockedField>false</o:LockedField>
          </o:OLEObject>
        </w:object>
      </w:r>
      <w:r>
        <w:rPr>
          <w:sz w:val="21"/>
        </w:rPr>
        <w:t xml:space="preserve">     A     ②</w:t>
      </w:r>
    </w:p>
    <w:p w14:paraId="1134B9E3">
      <w:pPr>
        <w:shd w:val="clear" w:color="auto" w:fill="auto"/>
        <w:spacing w:line="360" w:lineRule="auto"/>
        <w:jc w:val="left"/>
        <w:textAlignment w:val="center"/>
        <w:rPr>
          <w:sz w:val="21"/>
        </w:rPr>
      </w:pPr>
      <w:r>
        <w:rPr>
          <w:sz w:val="21"/>
        </w:rPr>
        <w:t>19．(1)4</w:t>
      </w:r>
    </w:p>
    <w:p w14:paraId="674B1FFD">
      <w:pPr>
        <w:shd w:val="clear" w:color="auto" w:fill="auto"/>
        <w:spacing w:line="360" w:lineRule="auto"/>
        <w:jc w:val="left"/>
        <w:textAlignment w:val="center"/>
        <w:rPr>
          <w:sz w:val="21"/>
        </w:rPr>
      </w:pPr>
      <w:r>
        <w:rPr>
          <w:sz w:val="21"/>
        </w:rPr>
        <w:t>(2)     丁     2.1</w:t>
      </w:r>
    </w:p>
    <w:p w14:paraId="1A0E4BAF">
      <w:pPr>
        <w:shd w:val="clear" w:color="auto" w:fill="auto"/>
        <w:spacing w:line="360" w:lineRule="auto"/>
        <w:jc w:val="left"/>
        <w:textAlignment w:val="center"/>
        <w:rPr>
          <w:sz w:val="21"/>
        </w:rPr>
      </w:pPr>
      <w:r>
        <w:rPr>
          <w:sz w:val="21"/>
        </w:rPr>
        <w:t>(3)大</w:t>
      </w:r>
    </w:p>
    <w:p w14:paraId="53327479">
      <w:pPr>
        <w:shd w:val="clear" w:color="auto" w:fill="auto"/>
        <w:spacing w:line="360" w:lineRule="auto"/>
        <w:jc w:val="left"/>
        <w:textAlignment w:val="center"/>
        <w:rPr>
          <w:sz w:val="21"/>
        </w:rPr>
      </w:pPr>
      <w:r>
        <w:rPr>
          <w:sz w:val="21"/>
        </w:rPr>
        <w:t>(4)     密度     控制变量法</w:t>
      </w:r>
    </w:p>
    <w:p w14:paraId="1656FC43">
      <w:pPr>
        <w:shd w:val="clear" w:color="auto" w:fill="auto"/>
        <w:spacing w:line="360" w:lineRule="auto"/>
        <w:jc w:val="left"/>
        <w:textAlignment w:val="center"/>
        <w:rPr>
          <w:rFonts w:ascii="Times New Roman" w:hAnsi="Times New Roman" w:eastAsia="Times New Roman" w:cs="Times New Roman"/>
          <w:i/>
          <w:sz w:val="21"/>
        </w:rPr>
      </w:pPr>
      <w:r>
        <w:rPr>
          <w:sz w:val="21"/>
        </w:rPr>
        <w:t>(5)</w:t>
      </w:r>
      <w:r>
        <w:rPr>
          <w:rFonts w:ascii="Times New Roman" w:hAnsi="Times New Roman" w:eastAsia="Times New Roman" w:cs="Times New Roman"/>
          <w:i/>
          <w:sz w:val="21"/>
        </w:rPr>
        <w:t>b</w:t>
      </w:r>
    </w:p>
    <w:p w14:paraId="26A2E886">
      <w:pPr>
        <w:shd w:val="clear" w:color="auto" w:fill="auto"/>
        <w:spacing w:line="360" w:lineRule="auto"/>
        <w:jc w:val="left"/>
        <w:textAlignment w:val="center"/>
        <w:rPr>
          <w:sz w:val="21"/>
        </w:rPr>
      </w:pPr>
      <w:r>
        <w:rPr>
          <w:sz w:val="21"/>
        </w:rPr>
        <w:t>20．(1) 1kg；(2) 4N</w:t>
      </w:r>
    </w:p>
    <w:p w14:paraId="15C94371">
      <w:pPr>
        <w:shd w:val="clear" w:color="auto" w:fill="auto"/>
        <w:spacing w:line="360" w:lineRule="auto"/>
        <w:jc w:val="left"/>
        <w:textAlignment w:val="center"/>
        <w:rPr>
          <w:sz w:val="21"/>
        </w:rPr>
      </w:pPr>
      <w:r>
        <w:rPr>
          <w:sz w:val="21"/>
        </w:rPr>
        <w:t>21．（1）10N；（2）4N；（3）0.8cm</w:t>
      </w:r>
    </w:p>
    <w:p w14:paraId="2FF980A1">
      <w:pPr>
        <w:shd w:val="clear" w:color="auto" w:fill="auto"/>
        <w:spacing w:line="360" w:lineRule="auto"/>
        <w:jc w:val="left"/>
        <w:textAlignment w:val="center"/>
        <w:rPr>
          <w:sz w:val="21"/>
        </w:rPr>
      </w:pPr>
      <w:r>
        <w:rPr>
          <w:sz w:val="21"/>
        </w:rPr>
        <w:t xml:space="preserve">22．     9.8     49    </w:t>
      </w:r>
    </w:p>
    <w:p w14:paraId="32FDCC12">
      <w:pPr>
        <w:shd w:val="clear" w:color="auto" w:fill="auto"/>
        <w:spacing w:line="360" w:lineRule="auto"/>
        <w:jc w:val="left"/>
        <w:textAlignment w:val="center"/>
        <w:rPr>
          <w:sz w:val="21"/>
        </w:rPr>
      </w:pPr>
      <w:r>
        <w:rPr>
          <w:sz w:val="21"/>
        </w:rPr>
        <w:t xml:space="preserve">23．     </w:t>
      </w:r>
      <w:r>
        <w:rPr>
          <w:rFonts w:ascii="Times New Roman" w:hAnsi="Times New Roman" w:eastAsia="Times New Roman" w:cs="Times New Roman"/>
          <w:strike w:val="0"/>
          <w:kern w:val="0"/>
          <w:sz w:val="24"/>
          <w:szCs w:val="24"/>
          <w:u w:val="none"/>
        </w:rPr>
        <w:drawing>
          <wp:inline distT="0" distB="0" distL="114300" distR="114300">
            <wp:extent cx="1390650" cy="2628900"/>
            <wp:effectExtent l="0" t="0" r="6350" b="0"/>
            <wp:docPr id="1066778776" name="图片 1066778776" descr="@@@5862915e-1770-4481-bb64-a89880c96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78776" name="图片 1066778776" descr="@@@5862915e-1770-4481-bb64-a89880c96591"/>
                    <pic:cNvPicPr>
                      <a:picLocks noChangeAspect="1"/>
                    </pic:cNvPicPr>
                  </pic:nvPicPr>
                  <pic:blipFill>
                    <a:blip r:embed="rId154"/>
                    <a:stretch>
                      <a:fillRect/>
                    </a:stretch>
                  </pic:blipFill>
                  <pic:spPr>
                    <a:xfrm>
                      <a:off x="0" y="0"/>
                      <a:ext cx="1390650" cy="2628900"/>
                    </a:xfrm>
                    <a:prstGeom prst="rect">
                      <a:avLst/>
                    </a:prstGeom>
                  </pic:spPr>
                </pic:pic>
              </a:graphicData>
            </a:graphic>
          </wp:inline>
        </w:drawing>
      </w:r>
      <w:r>
        <w:rPr>
          <w:sz w:val="21"/>
        </w:rPr>
        <w:t xml:space="preserve">     m=</w:t>
      </w:r>
      <w:r>
        <w:object>
          <v:shape id="_x0000_i1078" o:spt="75" alt="eqIdaf9955b5aebb73cd84447e8541f901ac" type="#_x0000_t75" style="height:27.55pt;width:11.4pt;" o:ole="t" filled="f" o:preferrelative="t" stroked="f" coordsize="21600,21600">
            <v:path/>
            <v:fill on="f" focussize="0,0"/>
            <v:stroke on="f" joinstyle="miter"/>
            <v:imagedata r:id="rId156" o:title="eqIdaf9955b5aebb73cd84447e8541f901ac"/>
            <o:lock v:ext="edit" aspectratio="t"/>
            <w10:wrap type="none"/>
            <w10:anchorlock/>
          </v:shape>
          <o:OLEObject Type="Embed" ProgID="Equation.DSMT4" ShapeID="_x0000_i1078" DrawAspect="Content" ObjectID="_1468075778" r:id="rId155">
            <o:LockedField>false</o:LockedField>
          </o:OLEObject>
        </w:object>
      </w:r>
      <w:r>
        <w:rPr>
          <w:sz w:val="21"/>
        </w:rPr>
        <w:t>D</w:t>
      </w:r>
      <w:r>
        <w:rPr>
          <w:sz w:val="21"/>
          <w:vertAlign w:val="subscript"/>
        </w:rPr>
        <w:t>0</w:t>
      </w:r>
      <w:r>
        <w:rPr>
          <w:sz w:val="21"/>
          <w:vertAlign w:val="superscript"/>
        </w:rPr>
        <w:t>2</w:t>
      </w:r>
      <w:r>
        <w:rPr>
          <w:sz w:val="21"/>
        </w:rPr>
        <w:t>ρ</w:t>
      </w:r>
      <w:r>
        <w:rPr>
          <w:sz w:val="21"/>
          <w:vertAlign w:val="subscript"/>
        </w:rPr>
        <w:t>水</w:t>
      </w:r>
      <w:r>
        <w:rPr>
          <w:sz w:val="21"/>
        </w:rPr>
        <w:t>（h﹣h</w:t>
      </w:r>
      <w:r>
        <w:rPr>
          <w:sz w:val="21"/>
          <w:vertAlign w:val="subscript"/>
        </w:rPr>
        <w:t>0</w:t>
      </w:r>
      <w:r>
        <w:rPr>
          <w:sz w:val="21"/>
        </w:rPr>
        <w:t xml:space="preserve">）     </w:t>
      </w:r>
      <w:r>
        <w:object>
          <v:shape id="_x0000_i1079" o:spt="75" alt="eqIdaf9955b5aebb73cd84447e8541f901ac" type="#_x0000_t75" style="height:27.55pt;width:11.4pt;" o:ole="t" filled="f" o:preferrelative="t" stroked="f" coordsize="21600,21600">
            <v:path/>
            <v:fill on="f" focussize="0,0"/>
            <v:stroke on="f" joinstyle="miter"/>
            <v:imagedata r:id="rId156" o:title="eqIdaf9955b5aebb73cd84447e8541f901ac"/>
            <o:lock v:ext="edit" aspectratio="t"/>
            <w10:wrap type="none"/>
            <w10:anchorlock/>
          </v:shape>
          <o:OLEObject Type="Embed" ProgID="Equation.DSMT4" ShapeID="_x0000_i1079" DrawAspect="Content" ObjectID="_1468075779" r:id="rId157">
            <o:LockedField>false</o:LockedField>
          </o:OLEObject>
        </w:object>
      </w:r>
      <w:r>
        <w:rPr>
          <w:sz w:val="21"/>
        </w:rPr>
        <w:t>（D</w:t>
      </w:r>
      <w:r>
        <w:rPr>
          <w:sz w:val="21"/>
          <w:vertAlign w:val="superscript"/>
        </w:rPr>
        <w:t>2</w:t>
      </w:r>
      <w:r>
        <w:rPr>
          <w:sz w:val="21"/>
        </w:rPr>
        <w:t>﹣D</w:t>
      </w:r>
      <w:r>
        <w:rPr>
          <w:sz w:val="21"/>
          <w:vertAlign w:val="subscript"/>
        </w:rPr>
        <w:t>0</w:t>
      </w:r>
      <w:r>
        <w:rPr>
          <w:sz w:val="21"/>
          <w:vertAlign w:val="superscript"/>
        </w:rPr>
        <w:t>2</w:t>
      </w:r>
      <w:r>
        <w:rPr>
          <w:sz w:val="21"/>
        </w:rPr>
        <w:t>）ρ</w:t>
      </w:r>
      <w:r>
        <w:rPr>
          <w:sz w:val="21"/>
          <w:vertAlign w:val="subscript"/>
        </w:rPr>
        <w:t>水</w:t>
      </w:r>
      <w:r>
        <w:rPr>
          <w:sz w:val="21"/>
        </w:rPr>
        <w:t>L</w:t>
      </w:r>
      <w:r>
        <w:rPr>
          <w:sz w:val="21"/>
          <w:vertAlign w:val="subscript"/>
        </w:rPr>
        <w:t>0</w:t>
      </w:r>
    </w:p>
    <w:p w14:paraId="1E2BEF93">
      <w:pPr>
        <w:shd w:val="clear" w:color="auto" w:fill="auto"/>
        <w:spacing w:line="360" w:lineRule="auto"/>
        <w:jc w:val="left"/>
        <w:textAlignment w:val="center"/>
        <w:rPr>
          <w:sz w:val="21"/>
        </w:rPr>
      </w:pPr>
    </w:p>
    <w:p w14:paraId="194AAD97">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sz w:val="21"/>
        </w:rPr>
      </w:pPr>
    </w:p>
    <w:p w14:paraId="02D50732">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378ED"/>
    <w:multiLevelType w:val="singleLevel"/>
    <w:tmpl w:val="B72378ED"/>
    <w:lvl w:ilvl="0" w:tentative="0">
      <w:start w:val="1"/>
      <w:numFmt w:val="decimalEnclosedCircleChinese"/>
      <w:suff w:val="nothing"/>
      <w:lvlText w:val="%1　"/>
      <w:lvlJc w:val="left"/>
      <w:pPr>
        <w:ind w:left="0" w:firstLine="400"/>
      </w:pPr>
      <w:rPr>
        <w:rFonts w:hint="eastAsia"/>
      </w:rPr>
    </w:lvl>
  </w:abstractNum>
  <w:abstractNum w:abstractNumId="1">
    <w:nsid w:val="E174CA00"/>
    <w:multiLevelType w:val="singleLevel"/>
    <w:tmpl w:val="E174CA00"/>
    <w:lvl w:ilvl="0" w:tentative="0">
      <w:start w:val="1"/>
      <w:numFmt w:val="decimal"/>
      <w:suff w:val="nothing"/>
      <w:lvlText w:val="%1．"/>
      <w:lvlJc w:val="left"/>
      <w:pPr>
        <w:ind w:left="0" w:firstLine="400"/>
      </w:pPr>
      <w:rPr>
        <w:rFonts w:hint="default"/>
      </w:rPr>
    </w:lvl>
  </w:abstractNum>
  <w:abstractNum w:abstractNumId="2">
    <w:nsid w:val="F32340C3"/>
    <w:multiLevelType w:val="singleLevel"/>
    <w:tmpl w:val="F32340C3"/>
    <w:lvl w:ilvl="0" w:tentative="0">
      <w:start w:val="1"/>
      <w:numFmt w:val="decimal"/>
      <w:suff w:val="nothing"/>
      <w:lvlText w:val="%1．"/>
      <w:lvlJc w:val="left"/>
      <w:pPr>
        <w:ind w:left="0" w:firstLine="400"/>
      </w:pPr>
      <w:rPr>
        <w:rFonts w:hint="default"/>
      </w:rPr>
    </w:lvl>
  </w:abstractNum>
  <w:abstractNum w:abstractNumId="3">
    <w:nsid w:val="11A528BC"/>
    <w:multiLevelType w:val="singleLevel"/>
    <w:tmpl w:val="11A528BC"/>
    <w:lvl w:ilvl="0" w:tentative="0">
      <w:start w:val="1"/>
      <w:numFmt w:val="decimal"/>
      <w:suff w:val="nothing"/>
      <w:lvlText w:val="%1．"/>
      <w:lvlJc w:val="left"/>
      <w:pPr>
        <w:ind w:left="0" w:firstLine="400"/>
      </w:pPr>
      <w:rPr>
        <w:rFonts w:hint="default"/>
      </w:rPr>
    </w:lvl>
  </w:abstractNum>
  <w:abstractNum w:abstractNumId="4">
    <w:nsid w:val="42AA55C3"/>
    <w:multiLevelType w:val="singleLevel"/>
    <w:tmpl w:val="42AA55C3"/>
    <w:lvl w:ilvl="0" w:tentative="0">
      <w:start w:val="1"/>
      <w:numFmt w:val="decimalEnclosedCircleChinese"/>
      <w:suff w:val="nothing"/>
      <w:lvlText w:val="%1　"/>
      <w:lvlJc w:val="left"/>
      <w:pPr>
        <w:ind w:left="0" w:firstLine="400"/>
      </w:pPr>
      <w:rPr>
        <w:rFonts w:hint="eastAsia"/>
      </w:rPr>
    </w:lvl>
  </w:abstractNum>
  <w:abstractNum w:abstractNumId="5">
    <w:nsid w:val="4F971E3D"/>
    <w:multiLevelType w:val="singleLevel"/>
    <w:tmpl w:val="4F971E3D"/>
    <w:lvl w:ilvl="0" w:tentative="0">
      <w:start w:val="1"/>
      <w:numFmt w:val="decimal"/>
      <w:suff w:val="nothing"/>
      <w:lvlText w:val="%1．"/>
      <w:lvlJc w:val="left"/>
      <w:pPr>
        <w:ind w:left="0" w:firstLine="400"/>
      </w:pPr>
      <w:rPr>
        <w:rFonts w:hint="default"/>
      </w:rPr>
    </w:lvl>
  </w:abstractNum>
  <w:abstractNum w:abstractNumId="6">
    <w:nsid w:val="792DACAB"/>
    <w:multiLevelType w:val="singleLevel"/>
    <w:tmpl w:val="792DACAB"/>
    <w:lvl w:ilvl="0" w:tentative="0">
      <w:start w:val="1"/>
      <w:numFmt w:val="decimal"/>
      <w:suff w:val="nothing"/>
      <w:lvlText w:val="%1．"/>
      <w:lvlJc w:val="left"/>
      <w:pPr>
        <w:ind w:left="0" w:firstLine="400"/>
      </w:pPr>
      <w:rPr>
        <w:rFonts w:hint="default"/>
      </w:rPr>
    </w:lvl>
  </w:abstractNum>
  <w:num w:numId="1">
    <w:abstractNumId w:val="2"/>
  </w:num>
  <w:num w:numId="2">
    <w:abstractNumId w:val="6"/>
  </w:num>
  <w:num w:numId="3">
    <w:abstractNumId w:val="1"/>
  </w:num>
  <w:num w:numId="4">
    <w:abstractNumId w:val="5"/>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370FE"/>
    <w:rsid w:val="002C7039"/>
    <w:rsid w:val="00320BD0"/>
    <w:rsid w:val="003B111C"/>
    <w:rsid w:val="00457146"/>
    <w:rsid w:val="00507252"/>
    <w:rsid w:val="005C60F2"/>
    <w:rsid w:val="00664147"/>
    <w:rsid w:val="006D05FF"/>
    <w:rsid w:val="007F2C02"/>
    <w:rsid w:val="00933C5E"/>
    <w:rsid w:val="00937990"/>
    <w:rsid w:val="009748F8"/>
    <w:rsid w:val="00A1776D"/>
    <w:rsid w:val="00A371BC"/>
    <w:rsid w:val="00B12168"/>
    <w:rsid w:val="00D10AB3"/>
    <w:rsid w:val="00EC51A9"/>
    <w:rsid w:val="00F55DCD"/>
    <w:rsid w:val="00F57D7D"/>
    <w:rsid w:val="00F92A30"/>
    <w:rsid w:val="00FF0348"/>
    <w:rsid w:val="02AC7042"/>
    <w:rsid w:val="052A76AB"/>
    <w:rsid w:val="12887BC1"/>
    <w:rsid w:val="156E1F7F"/>
    <w:rsid w:val="19A01964"/>
    <w:rsid w:val="25F435AC"/>
    <w:rsid w:val="286411CC"/>
    <w:rsid w:val="2D2E2C46"/>
    <w:rsid w:val="33723946"/>
    <w:rsid w:val="34480F52"/>
    <w:rsid w:val="3EE07B32"/>
    <w:rsid w:val="4A9C31C7"/>
    <w:rsid w:val="4B510F93"/>
    <w:rsid w:val="4FBE01E7"/>
    <w:rsid w:val="623C41B8"/>
    <w:rsid w:val="679D61E2"/>
    <w:rsid w:val="68D573F4"/>
    <w:rsid w:val="72C272E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qFormat/>
    <w:uiPriority w:val="0"/>
    <w:rPr>
      <w:rFonts w:ascii="宋体" w:hAnsi="Courier New" w:cs="Courier New"/>
      <w:kern w:val="2"/>
      <w:sz w:val="21"/>
      <w:szCs w:val="21"/>
    </w:rPr>
  </w:style>
  <w:style w:type="paragraph" w:customStyle="1" w:styleId="11">
    <w:name w:val="正文 New New"/>
    <w:basedOn w:val="1"/>
    <w:autoRedefine/>
    <w:qFormat/>
    <w:uiPriority w:val="0"/>
    <w:rPr>
      <w:rFonts w:asciiTheme="minorHAnsi" w:hAnsiTheme="minorHAnsi" w:eastAsiaTheme="minorEastAsia" w:cstheme="minorBidi"/>
      <w:szCs w:val="22"/>
    </w:rPr>
  </w:style>
  <w:style w:type="paragraph" w:customStyle="1" w:styleId="12">
    <w:name w:val="无间隔1"/>
    <w:autoRedefine/>
    <w:qFormat/>
    <w:uiPriority w:val="0"/>
    <w:pPr>
      <w:adjustRightInd w:val="0"/>
      <w:snapToGrid w:val="0"/>
    </w:pPr>
    <w:rPr>
      <w:rFonts w:ascii="Tahoma" w:hAnsi="Tahoma" w:eastAsia="宋体" w:cs="Times New Roman"/>
      <w:sz w:val="22"/>
      <w:szCs w:val="22"/>
      <w:lang w:val="en-US" w:eastAsia="zh-CN" w:bidi="ar-SA"/>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7.bin"/><Relationship Id="rId98" Type="http://schemas.openxmlformats.org/officeDocument/2006/relationships/oleObject" Target="embeddings/oleObject36.bin"/><Relationship Id="rId97" Type="http://schemas.openxmlformats.org/officeDocument/2006/relationships/oleObject" Target="embeddings/oleObject35.bin"/><Relationship Id="rId96" Type="http://schemas.openxmlformats.org/officeDocument/2006/relationships/oleObject" Target="embeddings/oleObject34.bin"/><Relationship Id="rId95" Type="http://schemas.openxmlformats.org/officeDocument/2006/relationships/image" Target="media/image58.wmf"/><Relationship Id="rId94" Type="http://schemas.openxmlformats.org/officeDocument/2006/relationships/oleObject" Target="embeddings/oleObject33.bin"/><Relationship Id="rId93" Type="http://schemas.openxmlformats.org/officeDocument/2006/relationships/oleObject" Target="embeddings/oleObject32.bin"/><Relationship Id="rId92" Type="http://schemas.openxmlformats.org/officeDocument/2006/relationships/image" Target="media/image57.png"/><Relationship Id="rId91" Type="http://schemas.openxmlformats.org/officeDocument/2006/relationships/image" Target="media/image56.wmf"/><Relationship Id="rId90" Type="http://schemas.openxmlformats.org/officeDocument/2006/relationships/oleObject" Target="embeddings/oleObject31.bin"/><Relationship Id="rId9" Type="http://schemas.openxmlformats.org/officeDocument/2006/relationships/image" Target="media/image3.wmf"/><Relationship Id="rId89" Type="http://schemas.openxmlformats.org/officeDocument/2006/relationships/image" Target="media/image55.wmf"/><Relationship Id="rId88" Type="http://schemas.openxmlformats.org/officeDocument/2006/relationships/oleObject" Target="embeddings/oleObject30.bin"/><Relationship Id="rId87" Type="http://schemas.openxmlformats.org/officeDocument/2006/relationships/image" Target="media/image54.wmf"/><Relationship Id="rId86" Type="http://schemas.openxmlformats.org/officeDocument/2006/relationships/oleObject" Target="embeddings/oleObject29.bin"/><Relationship Id="rId85" Type="http://schemas.openxmlformats.org/officeDocument/2006/relationships/image" Target="media/image53.wmf"/><Relationship Id="rId84" Type="http://schemas.openxmlformats.org/officeDocument/2006/relationships/oleObject" Target="embeddings/oleObject28.bin"/><Relationship Id="rId83" Type="http://schemas.openxmlformats.org/officeDocument/2006/relationships/image" Target="media/image52.wmf"/><Relationship Id="rId82" Type="http://schemas.openxmlformats.org/officeDocument/2006/relationships/oleObject" Target="embeddings/oleObject27.bin"/><Relationship Id="rId81" Type="http://schemas.openxmlformats.org/officeDocument/2006/relationships/image" Target="media/image51.wmf"/><Relationship Id="rId80" Type="http://schemas.openxmlformats.org/officeDocument/2006/relationships/oleObject" Target="embeddings/oleObject26.bin"/><Relationship Id="rId8" Type="http://schemas.openxmlformats.org/officeDocument/2006/relationships/oleObject" Target="embeddings/oleObject2.bin"/><Relationship Id="rId79" Type="http://schemas.openxmlformats.org/officeDocument/2006/relationships/image" Target="media/image50.wmf"/><Relationship Id="rId78" Type="http://schemas.openxmlformats.org/officeDocument/2006/relationships/oleObject" Target="embeddings/oleObject25.bin"/><Relationship Id="rId77" Type="http://schemas.openxmlformats.org/officeDocument/2006/relationships/image" Target="media/image49.wmf"/><Relationship Id="rId76" Type="http://schemas.openxmlformats.org/officeDocument/2006/relationships/oleObject" Target="embeddings/oleObject24.bin"/><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image" Target="media/image46.wmf"/><Relationship Id="rId72" Type="http://schemas.openxmlformats.org/officeDocument/2006/relationships/oleObject" Target="embeddings/oleObject23.bin"/><Relationship Id="rId71" Type="http://schemas.openxmlformats.org/officeDocument/2006/relationships/image" Target="media/image45.png"/><Relationship Id="rId70" Type="http://schemas.openxmlformats.org/officeDocument/2006/relationships/image" Target="media/image44.png"/><Relationship Id="rId7" Type="http://schemas.openxmlformats.org/officeDocument/2006/relationships/image" Target="media/image2.wmf"/><Relationship Id="rId69" Type="http://schemas.openxmlformats.org/officeDocument/2006/relationships/image" Target="media/image43.png"/><Relationship Id="rId68" Type="http://schemas.openxmlformats.org/officeDocument/2006/relationships/image" Target="media/image42.png"/><Relationship Id="rId67" Type="http://schemas.openxmlformats.org/officeDocument/2006/relationships/image" Target="media/image41.wmf"/><Relationship Id="rId66" Type="http://schemas.openxmlformats.org/officeDocument/2006/relationships/oleObject" Target="embeddings/oleObject22.bin"/><Relationship Id="rId65" Type="http://schemas.openxmlformats.org/officeDocument/2006/relationships/image" Target="media/image40.wmf"/><Relationship Id="rId64" Type="http://schemas.openxmlformats.org/officeDocument/2006/relationships/oleObject" Target="embeddings/oleObject21.bin"/><Relationship Id="rId63" Type="http://schemas.openxmlformats.org/officeDocument/2006/relationships/image" Target="media/image39.png"/><Relationship Id="rId62" Type="http://schemas.openxmlformats.org/officeDocument/2006/relationships/image" Target="media/image38.wmf"/><Relationship Id="rId61" Type="http://schemas.openxmlformats.org/officeDocument/2006/relationships/oleObject" Target="embeddings/oleObject20.bin"/><Relationship Id="rId60" Type="http://schemas.openxmlformats.org/officeDocument/2006/relationships/image" Target="media/image37.png"/><Relationship Id="rId6" Type="http://schemas.openxmlformats.org/officeDocument/2006/relationships/oleObject" Target="embeddings/oleObject1.bin"/><Relationship Id="rId59" Type="http://schemas.openxmlformats.org/officeDocument/2006/relationships/image" Target="media/image36.png"/><Relationship Id="rId58" Type="http://schemas.openxmlformats.org/officeDocument/2006/relationships/image" Target="media/image35.png"/><Relationship Id="rId57" Type="http://schemas.openxmlformats.org/officeDocument/2006/relationships/image" Target="media/image34.png"/><Relationship Id="rId56" Type="http://schemas.openxmlformats.org/officeDocument/2006/relationships/image" Target="media/image33.png"/><Relationship Id="rId55" Type="http://schemas.openxmlformats.org/officeDocument/2006/relationships/oleObject" Target="embeddings/oleObject19.bin"/><Relationship Id="rId54" Type="http://schemas.openxmlformats.org/officeDocument/2006/relationships/oleObject" Target="embeddings/oleObject18.bin"/><Relationship Id="rId53" Type="http://schemas.openxmlformats.org/officeDocument/2006/relationships/image" Target="media/image32.wmf"/><Relationship Id="rId52" Type="http://schemas.openxmlformats.org/officeDocument/2006/relationships/oleObject" Target="embeddings/oleObject17.bin"/><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theme" Target="theme/theme1.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wmf"/><Relationship Id="rId44" Type="http://schemas.openxmlformats.org/officeDocument/2006/relationships/oleObject" Target="embeddings/oleObject16.bin"/><Relationship Id="rId43" Type="http://schemas.openxmlformats.org/officeDocument/2006/relationships/image" Target="media/image24.wmf"/><Relationship Id="rId42" Type="http://schemas.openxmlformats.org/officeDocument/2006/relationships/oleObject" Target="embeddings/oleObject15.bin"/><Relationship Id="rId41" Type="http://schemas.openxmlformats.org/officeDocument/2006/relationships/image" Target="media/image23.wmf"/><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wmf"/><Relationship Id="rId32" Type="http://schemas.openxmlformats.org/officeDocument/2006/relationships/oleObject" Target="embeddings/oleObject13.bin"/><Relationship Id="rId31" Type="http://schemas.openxmlformats.org/officeDocument/2006/relationships/image" Target="media/image15.wmf"/><Relationship Id="rId30" Type="http://schemas.openxmlformats.org/officeDocument/2006/relationships/oleObject" Target="embeddings/oleObject12.bin"/><Relationship Id="rId3" Type="http://schemas.openxmlformats.org/officeDocument/2006/relationships/header" Target="header1.xml"/><Relationship Id="rId29" Type="http://schemas.openxmlformats.org/officeDocument/2006/relationships/image" Target="media/image14.wmf"/><Relationship Id="rId28" Type="http://schemas.openxmlformats.org/officeDocument/2006/relationships/oleObject" Target="embeddings/oleObject11.bin"/><Relationship Id="rId27" Type="http://schemas.openxmlformats.org/officeDocument/2006/relationships/image" Target="media/image13.wmf"/><Relationship Id="rId26" Type="http://schemas.openxmlformats.org/officeDocument/2006/relationships/oleObject" Target="embeddings/oleObject10.bin"/><Relationship Id="rId25" Type="http://schemas.openxmlformats.org/officeDocument/2006/relationships/image" Target="media/image12.png"/><Relationship Id="rId24" Type="http://schemas.openxmlformats.org/officeDocument/2006/relationships/image" Target="media/image11.wmf"/><Relationship Id="rId23" Type="http://schemas.openxmlformats.org/officeDocument/2006/relationships/oleObject" Target="embeddings/oleObject9.bin"/><Relationship Id="rId22" Type="http://schemas.openxmlformats.org/officeDocument/2006/relationships/image" Target="media/image10.wmf"/><Relationship Id="rId21" Type="http://schemas.openxmlformats.org/officeDocument/2006/relationships/oleObject" Target="embeddings/oleObject8.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8.wmf"/><Relationship Id="rId17" Type="http://schemas.openxmlformats.org/officeDocument/2006/relationships/oleObject" Target="embeddings/oleObject6.bin"/><Relationship Id="rId163" Type="http://schemas.openxmlformats.org/officeDocument/2006/relationships/fontTable" Target="fontTable.xml"/><Relationship Id="rId162" Type="http://schemas.openxmlformats.org/officeDocument/2006/relationships/customXml" Target="../customXml/item4.xml"/><Relationship Id="rId161" Type="http://schemas.openxmlformats.org/officeDocument/2006/relationships/customXml" Target="../customXml/item3.xml"/><Relationship Id="rId160" Type="http://schemas.openxmlformats.org/officeDocument/2006/relationships/customXml" Target="../customXml/item2.xml"/><Relationship Id="rId16" Type="http://schemas.openxmlformats.org/officeDocument/2006/relationships/image" Target="media/image7.wmf"/><Relationship Id="rId159" Type="http://schemas.openxmlformats.org/officeDocument/2006/relationships/numbering" Target="numbering.xml"/><Relationship Id="rId158" Type="http://schemas.openxmlformats.org/officeDocument/2006/relationships/customXml" Target="../customXml/item1.xml"/><Relationship Id="rId157" Type="http://schemas.openxmlformats.org/officeDocument/2006/relationships/oleObject" Target="embeddings/oleObject55.bin"/><Relationship Id="rId156" Type="http://schemas.openxmlformats.org/officeDocument/2006/relationships/image" Target="media/image98.wmf"/><Relationship Id="rId155" Type="http://schemas.openxmlformats.org/officeDocument/2006/relationships/oleObject" Target="embeddings/oleObject54.bin"/><Relationship Id="rId154" Type="http://schemas.openxmlformats.org/officeDocument/2006/relationships/image" Target="media/image97.png"/><Relationship Id="rId153" Type="http://schemas.openxmlformats.org/officeDocument/2006/relationships/image" Target="media/image96.wmf"/><Relationship Id="rId152" Type="http://schemas.openxmlformats.org/officeDocument/2006/relationships/oleObject" Target="embeddings/oleObject53.bin"/><Relationship Id="rId151" Type="http://schemas.openxmlformats.org/officeDocument/2006/relationships/image" Target="media/image95.wmf"/><Relationship Id="rId150" Type="http://schemas.openxmlformats.org/officeDocument/2006/relationships/oleObject" Target="embeddings/oleObject52.bin"/><Relationship Id="rId15" Type="http://schemas.openxmlformats.org/officeDocument/2006/relationships/oleObject" Target="embeddings/oleObject5.bin"/><Relationship Id="rId149" Type="http://schemas.openxmlformats.org/officeDocument/2006/relationships/image" Target="media/image94.png"/><Relationship Id="rId148" Type="http://schemas.openxmlformats.org/officeDocument/2006/relationships/image" Target="media/image93.png"/><Relationship Id="rId147" Type="http://schemas.openxmlformats.org/officeDocument/2006/relationships/image" Target="media/image92.wmf"/><Relationship Id="rId146" Type="http://schemas.openxmlformats.org/officeDocument/2006/relationships/oleObject" Target="embeddings/oleObject51.bin"/><Relationship Id="rId145" Type="http://schemas.openxmlformats.org/officeDocument/2006/relationships/image" Target="media/image91.wmf"/><Relationship Id="rId144" Type="http://schemas.openxmlformats.org/officeDocument/2006/relationships/oleObject" Target="embeddings/oleObject50.bin"/><Relationship Id="rId143" Type="http://schemas.openxmlformats.org/officeDocument/2006/relationships/image" Target="media/image90.wmf"/><Relationship Id="rId142" Type="http://schemas.openxmlformats.org/officeDocument/2006/relationships/oleObject" Target="embeddings/oleObject49.bin"/><Relationship Id="rId141" Type="http://schemas.openxmlformats.org/officeDocument/2006/relationships/image" Target="media/image89.wmf"/><Relationship Id="rId140" Type="http://schemas.openxmlformats.org/officeDocument/2006/relationships/oleObject" Target="embeddings/oleObject48.bin"/><Relationship Id="rId14" Type="http://schemas.openxmlformats.org/officeDocument/2006/relationships/image" Target="media/image6.png"/><Relationship Id="rId139" Type="http://schemas.openxmlformats.org/officeDocument/2006/relationships/image" Target="media/image88.png"/><Relationship Id="rId138" Type="http://schemas.openxmlformats.org/officeDocument/2006/relationships/image" Target="media/image87.wmf"/><Relationship Id="rId137" Type="http://schemas.openxmlformats.org/officeDocument/2006/relationships/image" Target="media/image86.wmf"/><Relationship Id="rId136" Type="http://schemas.openxmlformats.org/officeDocument/2006/relationships/image" Target="media/image85.wmf"/><Relationship Id="rId135" Type="http://schemas.openxmlformats.org/officeDocument/2006/relationships/image" Target="media/image84.wmf"/><Relationship Id="rId134" Type="http://schemas.openxmlformats.org/officeDocument/2006/relationships/image" Target="media/image83.wmf"/><Relationship Id="rId133" Type="http://schemas.openxmlformats.org/officeDocument/2006/relationships/image" Target="media/image82.wmf"/><Relationship Id="rId132" Type="http://schemas.openxmlformats.org/officeDocument/2006/relationships/image" Target="media/image81.wmf"/><Relationship Id="rId131" Type="http://schemas.openxmlformats.org/officeDocument/2006/relationships/image" Target="media/image80.wmf"/><Relationship Id="rId130" Type="http://schemas.openxmlformats.org/officeDocument/2006/relationships/image" Target="media/image79.wmf"/><Relationship Id="rId13" Type="http://schemas.openxmlformats.org/officeDocument/2006/relationships/image" Target="media/image5.wmf"/><Relationship Id="rId129" Type="http://schemas.openxmlformats.org/officeDocument/2006/relationships/image" Target="media/image78.wmf"/><Relationship Id="rId128" Type="http://schemas.openxmlformats.org/officeDocument/2006/relationships/image" Target="media/image77.wmf"/><Relationship Id="rId127" Type="http://schemas.openxmlformats.org/officeDocument/2006/relationships/image" Target="media/image76.wmf"/><Relationship Id="rId126" Type="http://schemas.openxmlformats.org/officeDocument/2006/relationships/image" Target="media/image75.wmf"/><Relationship Id="rId125" Type="http://schemas.openxmlformats.org/officeDocument/2006/relationships/image" Target="media/image74.wmf"/><Relationship Id="rId124" Type="http://schemas.openxmlformats.org/officeDocument/2006/relationships/image" Target="media/image73.wmf"/><Relationship Id="rId123" Type="http://schemas.openxmlformats.org/officeDocument/2006/relationships/image" Target="media/image72.wmf"/><Relationship Id="rId122" Type="http://schemas.openxmlformats.org/officeDocument/2006/relationships/image" Target="media/image71.wmf"/><Relationship Id="rId121" Type="http://schemas.openxmlformats.org/officeDocument/2006/relationships/image" Target="media/image70.png"/><Relationship Id="rId120" Type="http://schemas.openxmlformats.org/officeDocument/2006/relationships/image" Target="media/image69.png"/><Relationship Id="rId12" Type="http://schemas.openxmlformats.org/officeDocument/2006/relationships/oleObject" Target="embeddings/oleObject4.bin"/><Relationship Id="rId119" Type="http://schemas.openxmlformats.org/officeDocument/2006/relationships/image" Target="media/image68.wmf"/><Relationship Id="rId118" Type="http://schemas.openxmlformats.org/officeDocument/2006/relationships/oleObject" Target="embeddings/oleObject47.bin"/><Relationship Id="rId117" Type="http://schemas.openxmlformats.org/officeDocument/2006/relationships/image" Target="media/image67.wmf"/><Relationship Id="rId116" Type="http://schemas.openxmlformats.org/officeDocument/2006/relationships/oleObject" Target="embeddings/oleObject46.bin"/><Relationship Id="rId115" Type="http://schemas.openxmlformats.org/officeDocument/2006/relationships/image" Target="media/image66.png"/><Relationship Id="rId114" Type="http://schemas.openxmlformats.org/officeDocument/2006/relationships/image" Target="media/image65.png"/><Relationship Id="rId113" Type="http://schemas.openxmlformats.org/officeDocument/2006/relationships/image" Target="media/image64.png"/><Relationship Id="rId112" Type="http://schemas.openxmlformats.org/officeDocument/2006/relationships/image" Target="media/image63.png"/><Relationship Id="rId111" Type="http://schemas.openxmlformats.org/officeDocument/2006/relationships/image" Target="media/image62.png"/><Relationship Id="rId110" Type="http://schemas.openxmlformats.org/officeDocument/2006/relationships/oleObject" Target="embeddings/oleObject45.bin"/><Relationship Id="rId11" Type="http://schemas.openxmlformats.org/officeDocument/2006/relationships/image" Target="media/image4.wmf"/><Relationship Id="rId109" Type="http://schemas.openxmlformats.org/officeDocument/2006/relationships/oleObject" Target="embeddings/oleObject44.bin"/><Relationship Id="rId108" Type="http://schemas.openxmlformats.org/officeDocument/2006/relationships/oleObject" Target="embeddings/oleObject43.bin"/><Relationship Id="rId107" Type="http://schemas.openxmlformats.org/officeDocument/2006/relationships/oleObject" Target="embeddings/oleObject42.bin"/><Relationship Id="rId106" Type="http://schemas.openxmlformats.org/officeDocument/2006/relationships/image" Target="media/image61.png"/><Relationship Id="rId105" Type="http://schemas.openxmlformats.org/officeDocument/2006/relationships/image" Target="media/image60.wmf"/><Relationship Id="rId104" Type="http://schemas.openxmlformats.org/officeDocument/2006/relationships/oleObject" Target="embeddings/oleObject41.bin"/><Relationship Id="rId103" Type="http://schemas.openxmlformats.org/officeDocument/2006/relationships/oleObject" Target="embeddings/oleObject40.bin"/><Relationship Id="rId102" Type="http://schemas.openxmlformats.org/officeDocument/2006/relationships/oleObject" Target="embeddings/oleObject39.bin"/><Relationship Id="rId101" Type="http://schemas.openxmlformats.org/officeDocument/2006/relationships/image" Target="media/image59.wmf"/><Relationship Id="rId100" Type="http://schemas.openxmlformats.org/officeDocument/2006/relationships/oleObject" Target="embeddings/oleObject38.bin"/><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22</Pages>
  <Words>5529</Words>
  <Characters>5889</Characters>
  <Lines>84</Lines>
  <Paragraphs>23</Paragraphs>
  <TotalTime>0</TotalTime>
  <ScaleCrop>false</ScaleCrop>
  <LinksUpToDate>false</LinksUpToDate>
  <CharactersWithSpaces>6572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2026-05-22T06:50:54Z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