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455C7">
      <w:pPr>
        <w:jc w:val="center"/>
        <w:rPr>
          <w:rFonts w:hint="eastAsia" w:ascii="宋体" w:hAnsi="宋体"/>
          <w:b/>
          <w:color w:val="000000"/>
          <w:sz w:val="44"/>
          <w:szCs w:val="44"/>
        </w:rPr>
      </w:pPr>
      <w:r>
        <w:rPr>
          <w:rFonts w:hint="eastAsia" w:ascii="宋体" w:hAnsi="宋体"/>
          <w:b/>
          <w:color w:val="000000"/>
          <w:sz w:val="44"/>
          <w:szCs w:val="44"/>
        </w:rPr>
        <w:t>熠格托管</w:t>
      </w:r>
    </w:p>
    <w:p w14:paraId="658B6365">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2F710B0F">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童仁坤</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2026.5.17</w:t>
            </w:r>
            <w:bookmarkStart w:id="0" w:name="_GoBack"/>
            <w:bookmarkEnd w:id="0"/>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18：00-20：00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姜奇奇</w:t>
            </w:r>
          </w:p>
        </w:tc>
        <w:tc>
          <w:tcPr>
            <w:tcW w:w="2660" w:type="dxa"/>
            <w:vAlign w:val="center"/>
          </w:tcPr>
          <w:p w14:paraId="30B8FB9C">
            <w:pPr>
              <w:jc w:val="center"/>
              <w:rPr>
                <w:rFonts w:hint="eastAsia" w:ascii="宋体" w:hAnsi="宋体"/>
                <w:b/>
                <w:color w:val="000000"/>
                <w:sz w:val="24"/>
              </w:rPr>
            </w:pPr>
          </w:p>
        </w:tc>
      </w:tr>
    </w:tbl>
    <w:p w14:paraId="46360CA1">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023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2213CBC">
            <w:pPr>
              <w:jc w:val="center"/>
              <w:rPr>
                <w:rFonts w:hint="eastAsia" w:ascii="宋体" w:hAnsi="宋体"/>
                <w:b/>
                <w:color w:val="000000"/>
                <w:sz w:val="32"/>
                <w:szCs w:val="32"/>
              </w:rPr>
            </w:pPr>
            <w:r>
              <w:rPr>
                <w:rFonts w:hint="eastAsia" w:ascii="宋体" w:hAnsi="宋体"/>
                <w:b/>
                <w:color w:val="000000"/>
                <w:sz w:val="32"/>
                <w:szCs w:val="32"/>
              </w:rPr>
              <w:t>答疑过程</w:t>
            </w:r>
          </w:p>
        </w:tc>
      </w:tr>
      <w:tr w14:paraId="3627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88F2268">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ED3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CF883A0">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w:t>
            </w:r>
            <w:r>
              <w:rPr>
                <w:rFonts w:hint="eastAsia" w:eastAsia="微软雅黑" w:cs="Times New Roman"/>
                <w:b/>
                <w:color w:val="385724" w:themeColor="accent6" w:themeShade="80"/>
                <w:lang w:val="en-US" w:eastAsia="zh-CN"/>
              </w:rPr>
              <w:t>（2025·陕西·中考真题）</w:t>
            </w:r>
            <w:r>
              <w:rPr>
                <w:sz w:val="21"/>
              </w:rPr>
              <w:t>在“测量物体运动的速度”实验中，使用了小车、带有刻度的长木板、秒表、挡板等实验器材。</w:t>
            </w:r>
          </w:p>
          <w:p w14:paraId="4B1D6D43">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4430" cy="889635"/>
                  <wp:effectExtent l="0" t="0" r="1270" b="12065"/>
                  <wp:docPr id="100003" name="图片 100003" descr="@@@a4b67add-6e64-4a7f-960e-8afbe292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4b67add-6e64-4a7f-960e-8afbe2920052"/>
                          <pic:cNvPicPr>
                            <a:picLocks noChangeAspect="1"/>
                          </pic:cNvPicPr>
                        </pic:nvPicPr>
                        <pic:blipFill>
                          <a:blip r:embed="rId10"/>
                          <a:stretch>
                            <a:fillRect/>
                          </a:stretch>
                        </pic:blipFill>
                        <pic:spPr>
                          <a:xfrm>
                            <a:off x="0" y="0"/>
                            <a:ext cx="3694430" cy="889635"/>
                          </a:xfrm>
                          <a:prstGeom prst="rect">
                            <a:avLst/>
                          </a:prstGeom>
                        </pic:spPr>
                      </pic:pic>
                    </a:graphicData>
                  </a:graphic>
                </wp:inline>
              </w:drawing>
            </w:r>
          </w:p>
          <w:p w14:paraId="40261DD1">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(1)该实验的原理是</w:t>
            </w:r>
            <w:r>
              <w:rPr>
                <w:rFonts w:ascii="Times New Roman" w:hAnsi="Times New Roman" w:eastAsia="Times New Roman" w:cs="Times New Roman"/>
                <w:b w:val="0"/>
                <w:sz w:val="21"/>
              </w:rPr>
              <w:t>______</w:t>
            </w:r>
            <w:r>
              <w:rPr>
                <w:sz w:val="21"/>
              </w:rPr>
              <w:t>；</w:t>
            </w:r>
          </w:p>
          <w:p w14:paraId="27DE6EE3">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(2)实验中，为了使小车运动的时间长一些，可以将斜面的坡度调整得较</w:t>
            </w:r>
            <w:r>
              <w:rPr>
                <w:rFonts w:ascii="Times New Roman" w:hAnsi="Times New Roman" w:eastAsia="Times New Roman" w:cs="Times New Roman"/>
                <w:b w:val="0"/>
                <w:sz w:val="21"/>
              </w:rPr>
              <w:t>______</w:t>
            </w:r>
            <w:r>
              <w:rPr>
                <w:sz w:val="21"/>
              </w:rPr>
              <w:t>（选填“大”或“小”）些；</w:t>
            </w:r>
          </w:p>
          <w:p w14:paraId="75875A5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(3)将小车从</w:t>
            </w:r>
            <w:r>
              <w:rPr>
                <w:rFonts w:ascii="Times New Roman" w:hAnsi="Times New Roman" w:eastAsia="Times New Roman" w:cs="Times New Roman"/>
                <w:i/>
                <w:sz w:val="21"/>
              </w:rPr>
              <w:t>O</w:t>
            </w:r>
            <w:r>
              <w:rPr>
                <w:sz w:val="21"/>
              </w:rPr>
              <w:t>点由静止释放，同时用秒表计时，测得小车到达</w:t>
            </w:r>
            <w:r>
              <w:rPr>
                <w:rFonts w:ascii="Times New Roman" w:hAnsi="Times New Roman" w:eastAsia="Times New Roman" w:cs="Times New Roman"/>
                <w:i/>
                <w:sz w:val="21"/>
              </w:rPr>
              <w:t>A</w:t>
            </w:r>
            <w:r>
              <w:rPr>
                <w:sz w:val="21"/>
              </w:rPr>
              <w:t>点所用的时间为3s，则小车在</w:t>
            </w:r>
            <w:r>
              <w:rPr>
                <w:rFonts w:ascii="Times New Roman" w:hAnsi="Times New Roman" w:eastAsia="Times New Roman" w:cs="Times New Roman"/>
                <w:i/>
                <w:sz w:val="21"/>
              </w:rPr>
              <w:t>OA</w:t>
            </w:r>
            <w:r>
              <w:rPr>
                <w:sz w:val="21"/>
              </w:rPr>
              <w:t>段运动的平均速度大小为</w:t>
            </w:r>
            <w:r>
              <w:rPr>
                <w:rFonts w:ascii="Times New Roman" w:hAnsi="Times New Roman" w:eastAsia="Times New Roman" w:cs="Times New Roman"/>
                <w:b w:val="0"/>
                <w:sz w:val="21"/>
              </w:rPr>
              <w:t>______</w:t>
            </w:r>
            <w:r>
              <w:rPr>
                <w:sz w:val="21"/>
              </w:rPr>
              <w:t>m/s；</w:t>
            </w:r>
          </w:p>
          <w:p w14:paraId="2E93DA81">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(4)将小车从</w:t>
            </w:r>
            <w:r>
              <w:rPr>
                <w:rFonts w:ascii="Times New Roman" w:hAnsi="Times New Roman" w:eastAsia="Times New Roman" w:cs="Times New Roman"/>
                <w:i/>
                <w:sz w:val="21"/>
              </w:rPr>
              <w:t>O</w:t>
            </w:r>
            <w:r>
              <w:rPr>
                <w:sz w:val="21"/>
              </w:rPr>
              <w:t>点由静止释放，若小车运动后才开始计时，则所测得的小车在</w:t>
            </w:r>
            <w:r>
              <w:rPr>
                <w:rFonts w:ascii="Times New Roman" w:hAnsi="Times New Roman" w:eastAsia="Times New Roman" w:cs="Times New Roman"/>
                <w:i/>
                <w:sz w:val="21"/>
              </w:rPr>
              <w:t>OA</w:t>
            </w:r>
            <w:r>
              <w:rPr>
                <w:sz w:val="21"/>
              </w:rPr>
              <w:t>段的平均速度</w:t>
            </w:r>
            <w:r>
              <w:rPr>
                <w:rFonts w:ascii="Times New Roman" w:hAnsi="Times New Roman" w:eastAsia="Times New Roman" w:cs="Times New Roman"/>
                <w:b w:val="0"/>
                <w:sz w:val="21"/>
              </w:rPr>
              <w:t>______</w:t>
            </w:r>
            <w:r>
              <w:rPr>
                <w:sz w:val="21"/>
              </w:rPr>
              <w:t>（选填“偏大”“偏小”或“不变”）。</w:t>
            </w:r>
          </w:p>
          <w:p w14:paraId="552555A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w:t>
            </w:r>
            <w:r>
              <w:rPr>
                <w:rFonts w:hint="eastAsia" w:eastAsia="微软雅黑" w:cs="Times New Roman"/>
                <w:b/>
                <w:color w:val="385724" w:themeColor="accent6" w:themeShade="80"/>
                <w:lang w:val="en-US" w:eastAsia="zh-CN"/>
              </w:rPr>
              <w:t>（2025·江西·中考真题）</w:t>
            </w:r>
            <w:r>
              <w:rPr>
                <w:sz w:val="21"/>
              </w:rPr>
              <w:t>【实验名称】测量液体的密度</w:t>
            </w:r>
          </w:p>
          <w:p w14:paraId="154015A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某同学在放学途中看到一群小朋友吹泡泡，回家后配制了一些泡泡水，测量了该液体的密度。</w:t>
            </w:r>
          </w:p>
          <w:p w14:paraId="221969A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【实验器材】天平（带砝码）、量筒、烧杯、泡泡水等</w:t>
            </w:r>
          </w:p>
          <w:p w14:paraId="714717D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【实验步骤】</w:t>
            </w:r>
          </w:p>
          <w:p w14:paraId="15155103">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（1）将天平放在水平台面上，游码移至标尺左端</w:t>
            </w:r>
            <w:r>
              <w:rPr>
                <w:rFonts w:ascii="Times New Roman" w:hAnsi="Times New Roman" w:eastAsia="Times New Roman" w:cs="Times New Roman"/>
                <w:b w:val="0"/>
                <w:sz w:val="21"/>
              </w:rPr>
              <w:t>___________</w:t>
            </w:r>
            <w:r>
              <w:rPr>
                <w:sz w:val="21"/>
              </w:rPr>
              <w:t>刻度线处，调节平衡螺母，使指针对准分度盘的中央，并且读出图中标尺的分度值为</w:t>
            </w:r>
            <w:r>
              <w:rPr>
                <w:rFonts w:ascii="Times New Roman" w:hAnsi="Times New Roman" w:eastAsia="Times New Roman" w:cs="Times New Roman"/>
                <w:b w:val="0"/>
                <w:sz w:val="21"/>
              </w:rPr>
              <w:t>___________</w:t>
            </w:r>
            <w:r>
              <w:rPr>
                <w:sz w:val="21"/>
              </w:rPr>
              <w:t>g；</w:t>
            </w:r>
          </w:p>
          <w:p w14:paraId="43344CC0">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（2）测出烧杯和泡泡水的总质量</w:t>
            </w:r>
            <w:r>
              <w:object>
                <v:shape id="_x0000_i1025" o:spt="75" alt="eqId77ab1256702aef4e9f1a5eb6c12ecc96" type="#_x0000_t75" style="height:15.8pt;width:13.2pt;" o:ole="t" filled="f" o:preferrelative="t" stroked="f" coordsize="21600,21600">
                  <v:path/>
                  <v:fill on="f" focussize="0,0"/>
                  <v:stroke on="f" joinstyle="miter"/>
                  <v:imagedata r:id="rId12" o:title="eqId77ab1256702aef4e9f1a5eb6c12ecc96"/>
                  <o:lock v:ext="edit" aspectratio="t"/>
                  <w10:wrap type="none"/>
                  <w10:anchorlock/>
                </v:shape>
                <o:OLEObject Type="Embed" ProgID="Equation.DSMT4" ShapeID="_x0000_i1025" DrawAspect="Content" ObjectID="_1468075725" r:id="rId11">
                  <o:LockedField>false</o:LockedField>
                </o:OLEObject>
              </w:object>
            </w:r>
            <w:r>
              <w:rPr>
                <w:sz w:val="21"/>
              </w:rPr>
              <w:t>（如图甲所示），再将烧杯中部分泡泡水倒入量筒中测出体积</w:t>
            </w:r>
            <w:r>
              <w:object>
                <v:shape id="_x0000_i1026" o:spt="75" alt="eqIdbe54e84508decfcce6d2fcbe6c8c1a92" type="#_x0000_t75" style="height:11.4pt;width:10.55pt;" o:ole="t" filled="f" o:preferrelative="t" stroked="f" coordsize="21600,21600">
                  <v:path/>
                  <v:fill on="f" focussize="0,0"/>
                  <v:stroke on="f" joinstyle="miter"/>
                  <v:imagedata r:id="rId14" o:title="eqIdbe54e84508decfcce6d2fcbe6c8c1a92"/>
                  <o:lock v:ext="edit" aspectratio="t"/>
                  <w10:wrap type="none"/>
                  <w10:anchorlock/>
                </v:shape>
                <o:OLEObject Type="Embed" ProgID="Equation.DSMT4" ShapeID="_x0000_i1026" DrawAspect="Content" ObjectID="_1468075726" r:id="rId13">
                  <o:LockedField>false</o:LockedField>
                </o:OLEObject>
              </w:object>
            </w:r>
            <w:r>
              <w:rPr>
                <w:sz w:val="21"/>
              </w:rPr>
              <w:t>；</w:t>
            </w:r>
          </w:p>
          <w:p w14:paraId="0F97175A">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（3）按照如图乙所示测出需要测量的物理量</w:t>
            </w:r>
            <w:r>
              <w:object>
                <v:shape id="_x0000_i1027" o:spt="75" alt="eqId1fbd67f60f04c278bdd867fdb3979dfb" type="#_x0000_t75" style="height:15.25pt;width:14.05pt;" o:ole="t" filled="f" o:preferrelative="t" stroked="f" coordsize="21600,21600">
                  <v:path/>
                  <v:fill on="f" focussize="0,0"/>
                  <v:stroke on="f" joinstyle="miter"/>
                  <v:imagedata r:id="rId16" o:title="eqId1fbd67f60f04c278bdd867fdb3979dfb"/>
                  <o:lock v:ext="edit" aspectratio="t"/>
                  <w10:wrap type="none"/>
                  <w10:anchorlock/>
                </v:shape>
                <o:OLEObject Type="Embed" ProgID="Equation.DSMT4" ShapeID="_x0000_i1027" DrawAspect="Content" ObjectID="_1468075727" r:id="rId15">
                  <o:LockedField>false</o:LockedField>
                </o:OLEObject>
              </w:object>
            </w:r>
            <w:r>
              <w:rPr>
                <w:sz w:val="21"/>
              </w:rPr>
              <w:t>；</w:t>
            </w:r>
          </w:p>
          <w:p w14:paraId="06300FF3">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（4）计算量筒中泡泡水的质量</w:t>
            </w:r>
            <w:r>
              <w:object>
                <v:shape id="_x0000_i1028" o:spt="75" alt="eqId294f5ba74cdf695fc9a8a8e52f421328" type="#_x0000_t75" style="height:9.9pt;width:11.4pt;" o:ole="t" filled="f" o:preferrelative="t" stroked="f" coordsize="21600,21600">
                  <v:path/>
                  <v:fill on="f" focussize="0,0"/>
                  <v:stroke on="f" joinstyle="miter"/>
                  <v:imagedata r:id="rId18" o:title="eqId294f5ba74cdf695fc9a8a8e52f421328"/>
                  <o:lock v:ext="edit" aspectratio="t"/>
                  <w10:wrap type="none"/>
                  <w10:anchorlock/>
                </v:shape>
                <o:OLEObject Type="Embed" ProgID="Equation.DSMT4" ShapeID="_x0000_i1028" DrawAspect="Content" ObjectID="_1468075728" r:id="rId17">
                  <o:LockedField>false</o:LockedField>
                </o:OLEObject>
              </w:object>
            </w:r>
            <w:r>
              <w:rPr>
                <w:sz w:val="21"/>
              </w:rPr>
              <w:t>为</w:t>
            </w:r>
            <w:r>
              <w:rPr>
                <w:rFonts w:ascii="Times New Roman" w:hAnsi="Times New Roman" w:eastAsia="Times New Roman" w:cs="Times New Roman"/>
                <w:b w:val="0"/>
                <w:sz w:val="21"/>
              </w:rPr>
              <w:t>__________</w:t>
            </w:r>
            <w:r>
              <w:object>
                <v:shape id="_x0000_i1029" o:spt="75" alt="eqIdd927be31040b0782b6c0e30b6f58a72a" type="#_x0000_t75" style="height:11.45pt;width:8.75pt;" o:ole="t" filled="f" o:preferrelative="t" stroked="f" coordsize="21600,21600">
                  <v:path/>
                  <v:fill on="f" focussize="0,0"/>
                  <v:stroke on="f" joinstyle="miter"/>
                  <v:imagedata r:id="rId20" o:title="eqIdd927be31040b0782b6c0e30b6f58a72a"/>
                  <o:lock v:ext="edit" aspectratio="t"/>
                  <w10:wrap type="none"/>
                  <w10:anchorlock/>
                </v:shape>
                <o:OLEObject Type="Embed" ProgID="Equation.DSMT4" ShapeID="_x0000_i1029" DrawAspect="Content" ObjectID="_1468075729" r:id="rId19">
                  <o:LockedField>false</o:LockedField>
                </o:OLEObject>
              </w:object>
            </w:r>
            <w:r>
              <w:rPr>
                <w:sz w:val="21"/>
              </w:rPr>
              <w:t>；</w:t>
            </w:r>
          </w:p>
          <w:p w14:paraId="58EE1EA1">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（5）把测得的数据填入表一中，并计算泡泡水的密度</w:t>
            </w:r>
            <w:r>
              <w:object>
                <v:shape id="_x0000_i1030" o:spt="75" alt="eqId171102a883b22fe6ca578efc8926f5b8" type="#_x0000_t75" style="height:11.3pt;width:10.55pt;" o:ole="t" filled="f" o:preferrelative="t" stroked="f" coordsize="21600,21600">
                  <v:path/>
                  <v:fill on="f" focussize="0,0"/>
                  <v:stroke on="f" joinstyle="miter"/>
                  <v:imagedata r:id="rId22" o:title="eqId171102a883b22fe6ca578efc8926f5b8"/>
                  <o:lock v:ext="edit" aspectratio="t"/>
                  <w10:wrap type="none"/>
                  <w10:anchorlock/>
                </v:shape>
                <o:OLEObject Type="Embed" ProgID="Equation.DSMT4" ShapeID="_x0000_i1030" DrawAspect="Content" ObjectID="_1468075730" r:id="rId21">
                  <o:LockedField>false</o:LockedField>
                </o:OLEObject>
              </w:object>
            </w:r>
            <w:r>
              <w:rPr>
                <w:sz w:val="21"/>
              </w:rPr>
              <w:t>。</w:t>
            </w:r>
          </w:p>
          <w:p w14:paraId="13361E2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43250" cy="857250"/>
                  <wp:effectExtent l="0" t="0" r="6350" b="6350"/>
                  <wp:docPr id="100005" name="图片 100005" descr="@@@f9ce1907-dff3-489b-ae99-b046badb9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9ce1907-dff3-489b-ae99-b046badb98a9"/>
                          <pic:cNvPicPr>
                            <a:picLocks noChangeAspect="1"/>
                          </pic:cNvPicPr>
                        </pic:nvPicPr>
                        <pic:blipFill>
                          <a:blip r:embed="rId23"/>
                          <a:stretch>
                            <a:fillRect/>
                          </a:stretch>
                        </pic:blipFill>
                        <pic:spPr>
                          <a:xfrm>
                            <a:off x="0" y="0"/>
                            <a:ext cx="3143250" cy="857250"/>
                          </a:xfrm>
                          <a:prstGeom prst="rect">
                            <a:avLst/>
                          </a:prstGeom>
                        </pic:spPr>
                      </pic:pic>
                    </a:graphicData>
                  </a:graphic>
                </wp:inline>
              </w:drawing>
            </w:r>
          </w:p>
          <w:p w14:paraId="0A01021A">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【实验数据】请你将表一中①、②和③的内容补充完整填写到横线上：①</w:t>
            </w:r>
            <w:r>
              <w:rPr>
                <w:rFonts w:ascii="Times New Roman" w:hAnsi="Times New Roman" w:eastAsia="Times New Roman" w:cs="Times New Roman"/>
                <w:b w:val="0"/>
                <w:sz w:val="21"/>
              </w:rPr>
              <w:t>___________</w:t>
            </w:r>
            <w:r>
              <w:rPr>
                <w:sz w:val="21"/>
              </w:rPr>
              <w:t>、②</w:t>
            </w:r>
            <w:r>
              <w:rPr>
                <w:rFonts w:ascii="Times New Roman" w:hAnsi="Times New Roman" w:eastAsia="Times New Roman" w:cs="Times New Roman"/>
                <w:b w:val="0"/>
                <w:sz w:val="21"/>
              </w:rPr>
              <w:t>___________</w:t>
            </w:r>
            <w:r>
              <w:rPr>
                <w:sz w:val="21"/>
              </w:rPr>
              <w:t>、③</w:t>
            </w:r>
            <w:r>
              <w:rPr>
                <w:rFonts w:ascii="Times New Roman" w:hAnsi="Times New Roman" w:eastAsia="Times New Roman" w:cs="Times New Roman"/>
                <w:b w:val="0"/>
                <w:sz w:val="21"/>
              </w:rPr>
              <w:t>___________</w:t>
            </w:r>
            <w:r>
              <w:rPr>
                <w:sz w:val="21"/>
              </w:rPr>
              <w:t>。</w:t>
            </w:r>
          </w:p>
          <w:p w14:paraId="2ED8AF6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表一</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571"/>
              <w:gridCol w:w="2422"/>
              <w:gridCol w:w="2054"/>
              <w:gridCol w:w="1438"/>
              <w:gridCol w:w="2507"/>
            </w:tblGrid>
            <w:tr w14:paraId="76C99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00759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烧杯和泡泡水的总质量</w:t>
                  </w:r>
                  <w:r>
                    <w:object>
                      <v:shape id="_x0000_i1031" o:spt="75" alt="eqId64d4ae4473d0412bd258a0abb55623f3" type="#_x0000_t75" style="height:16.2pt;width:26.4pt;" o:ole="t" filled="f" o:preferrelative="t" stroked="f" coordsize="21600,21600">
                        <v:path/>
                        <v:fill on="f" focussize="0,0"/>
                        <v:stroke on="f" joinstyle="miter"/>
                        <v:imagedata r:id="rId25" o:title="eqId64d4ae4473d0412bd258a0abb55623f3"/>
                        <o:lock v:ext="edit" aspectratio="t"/>
                        <w10:wrap type="none"/>
                        <w10:anchorlock/>
                      </v:shape>
                      <o:OLEObject Type="Embed" ProgID="Equation.DSMT4" ShapeID="_x0000_i1031" DrawAspect="Content" ObjectID="_1468075731" r:id="rId24">
                        <o:LockedField>false</o:LockedField>
                      </o:OLEObject>
                    </w:object>
                  </w:r>
                </w:p>
              </w:tc>
              <w:tc>
                <w:tcPr>
                  <w:tcW w:w="242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481252">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①___________中泡泡水的体积</w:t>
                  </w:r>
                  <w:r>
                    <w:object>
                      <v:shape id="_x0000_i1032" o:spt="75" alt="eqId2d9f96dcc14b11b501a54e6d85040145" type="#_x0000_t75" style="height:14.3pt;width:33.4pt;" o:ole="t" filled="f" o:preferrelative="t" stroked="f" coordsize="21600,21600">
                        <v:path/>
                        <v:fill on="f" focussize="0,0"/>
                        <v:stroke on="f" joinstyle="miter"/>
                        <v:imagedata r:id="rId27" o:title="eqId2d9f96dcc14b11b501a54e6d85040145"/>
                        <o:lock v:ext="edit" aspectratio="t"/>
                        <w10:wrap type="none"/>
                        <w10:anchorlock/>
                      </v:shape>
                      <o:OLEObject Type="Embed" ProgID="Equation.DSMT4" ShapeID="_x0000_i1032" DrawAspect="Content" ObjectID="_1468075732" r:id="rId26">
                        <o:LockedField>false</o:LockedField>
                      </o:OLEObject>
                    </w:object>
                  </w:r>
                </w:p>
              </w:tc>
              <w:tc>
                <w:tcPr>
                  <w:tcW w:w="20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ABB71C">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②___________的质量</w:t>
                  </w:r>
                  <w:r>
                    <w:object>
                      <v:shape id="_x0000_i1033" o:spt="75" alt="eqIdbfef4cf6eaeb0b56b3b9e98bf6f8bc99" type="#_x0000_t75" style="height:15.95pt;width:27.25pt;" o:ole="t" filled="f" o:preferrelative="t" stroked="f" coordsize="21600,21600">
                        <v:path/>
                        <v:fill on="f" focussize="0,0"/>
                        <v:stroke on="f" joinstyle="miter"/>
                        <v:imagedata r:id="rId29" o:title="eqIdbfef4cf6eaeb0b56b3b9e98bf6f8bc99"/>
                        <o:lock v:ext="edit" aspectratio="t"/>
                        <w10:wrap type="none"/>
                        <w10:anchorlock/>
                      </v:shape>
                      <o:OLEObject Type="Embed" ProgID="Equation.DSMT4" ShapeID="_x0000_i1033" DrawAspect="Content" ObjectID="_1468075733" r:id="rId28">
                        <o:LockedField>false</o:LockedField>
                      </o:OLEObject>
                    </w:object>
                  </w:r>
                </w:p>
              </w:tc>
              <w:tc>
                <w:tcPr>
                  <w:tcW w:w="14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3A6F8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量筒中泡泡水的质量</w:t>
                  </w:r>
                  <w:r>
                    <w:object>
                      <v:shape id="_x0000_i1034" o:spt="75" alt="eqId45ab93257d4b4cefd2eab94c064149fa" type="#_x0000_t75" style="height:13.85pt;width:23.75pt;" o:ole="t" filled="f" o:preferrelative="t" stroked="f" coordsize="21600,21600">
                        <v:path/>
                        <v:fill on="f" focussize="0,0"/>
                        <v:stroke on="f" joinstyle="miter"/>
                        <v:imagedata r:id="rId31" o:title="eqId45ab93257d4b4cefd2eab94c064149fa"/>
                        <o:lock v:ext="edit" aspectratio="t"/>
                        <w10:wrap type="none"/>
                        <w10:anchorlock/>
                      </v:shape>
                      <o:OLEObject Type="Embed" ProgID="Equation.DSMT4" ShapeID="_x0000_i1034" DrawAspect="Content" ObjectID="_1468075734" r:id="rId30">
                        <o:LockedField>false</o:LockedField>
                      </o:OLEObject>
                    </w:object>
                  </w:r>
                </w:p>
              </w:tc>
              <w:tc>
                <w:tcPr>
                  <w:tcW w:w="250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BB8EF7">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泡泡水的密度（③___________）</w:t>
                  </w:r>
                </w:p>
              </w:tc>
            </w:tr>
          </w:tbl>
          <w:p w14:paraId="4B7A795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【交流】</w:t>
            </w:r>
          </w:p>
          <w:p w14:paraId="2C03C20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在读量筒内泡泡水的体积时，观察到液体中有一些气泡，则应</w:t>
            </w:r>
            <w:r>
              <w:rPr>
                <w:rFonts w:ascii="Times New Roman" w:hAnsi="Times New Roman" w:eastAsia="Times New Roman" w:cs="Times New Roman"/>
                <w:b w:val="0"/>
                <w:sz w:val="21"/>
              </w:rPr>
              <w:t>___________</w:t>
            </w:r>
            <w:r>
              <w:rPr>
                <w:sz w:val="21"/>
              </w:rPr>
              <w:t>（选填“立即”或“待气泡消失后”）读数。</w:t>
            </w:r>
          </w:p>
          <w:p w14:paraId="16B99DC4">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w:t>
            </w:r>
            <w:r>
              <w:rPr>
                <w:rFonts w:hint="eastAsia" w:eastAsia="微软雅黑" w:cs="Times New Roman"/>
                <w:b/>
                <w:color w:val="385724" w:themeColor="accent6" w:themeShade="80"/>
                <w:lang w:val="en-US" w:eastAsia="zh-CN"/>
              </w:rPr>
              <w:t>（2025·甘肃·中考真题）</w:t>
            </w:r>
            <w:r>
              <w:rPr>
                <w:sz w:val="21"/>
              </w:rPr>
              <w:t>小童外出游玩时捡到一颗白色的小石头，看着很像和田白玉，他想到可以用测密度的方法来鉴别是不是和田白玉，具体方法如下。</w:t>
            </w:r>
          </w:p>
          <w:p w14:paraId="30FCE0A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27375" cy="1762760"/>
                  <wp:effectExtent l="0" t="0" r="9525" b="2540"/>
                  <wp:docPr id="100007" name="图片 100007" descr="@@@fbedb2fb-9249-4613-ab44-817673836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bedb2fb-9249-4613-ab44-817673836a54"/>
                          <pic:cNvPicPr>
                            <a:picLocks noChangeAspect="1"/>
                          </pic:cNvPicPr>
                        </pic:nvPicPr>
                        <pic:blipFill>
                          <a:blip r:embed="rId32"/>
                          <a:stretch>
                            <a:fillRect/>
                          </a:stretch>
                        </pic:blipFill>
                        <pic:spPr>
                          <a:xfrm>
                            <a:off x="0" y="0"/>
                            <a:ext cx="3127375" cy="1762760"/>
                          </a:xfrm>
                          <a:prstGeom prst="rect">
                            <a:avLst/>
                          </a:prstGeom>
                        </pic:spPr>
                      </pic:pic>
                    </a:graphicData>
                  </a:graphic>
                </wp:inline>
              </w:drawing>
            </w:r>
          </w:p>
          <w:p w14:paraId="6D96362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(1)将托盘天平放在水平桌面上，取下两侧垫圈后，将游码移至标尺</w:t>
            </w:r>
            <w:r>
              <w:rPr>
                <w:rFonts w:ascii="Times New Roman" w:hAnsi="Times New Roman" w:eastAsia="Times New Roman" w:cs="Times New Roman"/>
                <w:b w:val="0"/>
                <w:sz w:val="21"/>
              </w:rPr>
              <w:t>__________</w:t>
            </w:r>
            <w:r>
              <w:rPr>
                <w:sz w:val="21"/>
              </w:rPr>
              <w:t>处，然后调节平衡螺母，直至指针对准分度盘中央的刻度线；</w:t>
            </w:r>
          </w:p>
          <w:p w14:paraId="7E6774E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(2)用调好的天平测量石头的质量。天平平衡后，右盘中砝码的数量和游码对应的位置如图甲所示，则石块的质量是</w:t>
            </w:r>
            <w:r>
              <w:rPr>
                <w:rFonts w:ascii="Times New Roman" w:hAnsi="Times New Roman" w:eastAsia="Times New Roman" w:cs="Times New Roman"/>
                <w:b w:val="0"/>
                <w:sz w:val="21"/>
              </w:rPr>
              <w:t>__________</w:t>
            </w:r>
            <w:r>
              <w:rPr>
                <w:sz w:val="21"/>
              </w:rPr>
              <w:t>g；</w:t>
            </w:r>
          </w:p>
          <w:p w14:paraId="702D3AF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(3)测体积时，先往量筒内倒入40mL的水，然后用细线拴住石头放入水中，石头沉底后，量筒中液面的高度如图乙所示，由此计算出石头的密度为</w:t>
            </w:r>
            <w:r>
              <w:rPr>
                <w:rFonts w:ascii="Times New Roman" w:hAnsi="Times New Roman" w:eastAsia="Times New Roman" w:cs="Times New Roman"/>
                <w:b w:val="0"/>
                <w:sz w:val="21"/>
              </w:rPr>
              <w:t>__________</w:t>
            </w:r>
            <w:r>
              <w:rPr>
                <w:sz w:val="21"/>
              </w:rPr>
              <w:t>g/cm</w:t>
            </w:r>
            <w:r>
              <w:rPr>
                <w:sz w:val="21"/>
                <w:vertAlign w:val="superscript"/>
              </w:rPr>
              <w:t>3</w:t>
            </w:r>
            <w:r>
              <w:rPr>
                <w:sz w:val="21"/>
              </w:rPr>
              <w:t>。</w:t>
            </w:r>
          </w:p>
          <w:p w14:paraId="74AE894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(4)小查阅资料发现，和田白玉的密度在2.9g/cm</w:t>
            </w:r>
            <w:r>
              <w:rPr>
                <w:sz w:val="21"/>
                <w:vertAlign w:val="superscript"/>
              </w:rPr>
              <w:t>3</w:t>
            </w:r>
            <w:r>
              <w:rPr>
                <w:sz w:val="21"/>
              </w:rPr>
              <w:t>至3.1g/cm</w:t>
            </w:r>
            <w:r>
              <w:rPr>
                <w:sz w:val="21"/>
                <w:vertAlign w:val="superscript"/>
              </w:rPr>
              <w:t>3</w:t>
            </w:r>
            <w:r>
              <w:rPr>
                <w:sz w:val="21"/>
              </w:rPr>
              <w:t>之间，通过对比可知此石头</w:t>
            </w:r>
            <w:r>
              <w:rPr>
                <w:rFonts w:ascii="Times New Roman" w:hAnsi="Times New Roman" w:eastAsia="Times New Roman" w:cs="Times New Roman"/>
                <w:b w:val="0"/>
                <w:sz w:val="21"/>
              </w:rPr>
              <w:t>__________</w:t>
            </w:r>
            <w:r>
              <w:rPr>
                <w:sz w:val="21"/>
              </w:rPr>
              <w:t>（选填“是”或“不是”）和田白百玉；</w:t>
            </w:r>
          </w:p>
          <w:p w14:paraId="5FA92C36">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(5)小童在实验评估时，考虑到石头会吸水，请你说明这对密度测量结果会产生怎样的影响，并说明理由（石头体积变化不计）：</w:t>
            </w:r>
            <w:r>
              <w:rPr>
                <w:rFonts w:ascii="Times New Roman" w:hAnsi="Times New Roman" w:eastAsia="Times New Roman" w:cs="Times New Roman"/>
                <w:b w:val="0"/>
                <w:sz w:val="21"/>
              </w:rPr>
              <w:t>____________________________</w:t>
            </w:r>
            <w:r>
              <w:rPr>
                <w:sz w:val="21"/>
              </w:rPr>
              <w:t>。</w:t>
            </w:r>
          </w:p>
          <w:p w14:paraId="613E7984">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w:t>
            </w:r>
            <w:r>
              <w:rPr>
                <w:rFonts w:hint="eastAsia" w:eastAsia="微软雅黑" w:cs="Times New Roman"/>
                <w:b/>
                <w:color w:val="385724" w:themeColor="accent6" w:themeShade="80"/>
                <w:lang w:val="en-US" w:eastAsia="zh-CN"/>
              </w:rPr>
              <w:t>（2025·黑龙江·中考真题）</w:t>
            </w:r>
            <w:r>
              <w:rPr>
                <w:sz w:val="21"/>
              </w:rPr>
              <w:t>如图1，这是小明同学做“探究阻力对物体运动的影响”的实验装置。</w:t>
            </w:r>
          </w:p>
          <w:p w14:paraId="68314C0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75075" cy="1734820"/>
                  <wp:effectExtent l="0" t="0" r="9525" b="5080"/>
                  <wp:docPr id="100009" name="图片 100009" descr="@@@815a57a3-ab04-44c0-833d-d8345f5b7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15a57a3-ab04-44c0-833d-d8345f5b7318"/>
                          <pic:cNvPicPr>
                            <a:picLocks noChangeAspect="1"/>
                          </pic:cNvPicPr>
                        </pic:nvPicPr>
                        <pic:blipFill>
                          <a:blip r:embed="rId33"/>
                          <a:stretch>
                            <a:fillRect/>
                          </a:stretch>
                        </pic:blipFill>
                        <pic:spPr>
                          <a:xfrm>
                            <a:off x="0" y="0"/>
                            <a:ext cx="3775075" cy="1734820"/>
                          </a:xfrm>
                          <a:prstGeom prst="rect">
                            <a:avLst/>
                          </a:prstGeom>
                        </pic:spPr>
                      </pic:pic>
                    </a:graphicData>
                  </a:graphic>
                </wp:inline>
              </w:drawing>
            </w:r>
          </w:p>
          <w:p w14:paraId="15C5A60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(1)实验前，小明同学用大小相同的力将手分别压在毛巾和木板表面上，并向前滑动，在此过程中小明感到 </w:t>
            </w:r>
            <w:r>
              <w:rPr>
                <w:rFonts w:ascii="Times New Roman" w:hAnsi="Times New Roman" w:eastAsia="Times New Roman" w:cs="Times New Roman"/>
                <w:b w:val="0"/>
                <w:sz w:val="21"/>
              </w:rPr>
              <w:t>_______</w:t>
            </w:r>
            <w:r>
              <w:rPr>
                <w:sz w:val="21"/>
              </w:rPr>
              <w:t xml:space="preserve"> （填“毛巾”或“木板”）对手的运动的阻碍作用较大些。</w:t>
            </w:r>
          </w:p>
          <w:p w14:paraId="74D7856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(2)小明打算实验时将同一辆小车从同一个斜面上的同一高度处，由静止开始滑下，他这样操作的目的是为了使小车运动到水平面时具有相同的 </w:t>
            </w:r>
            <w:r>
              <w:rPr>
                <w:rFonts w:ascii="Times New Roman" w:hAnsi="Times New Roman" w:eastAsia="Times New Roman" w:cs="Times New Roman"/>
                <w:b w:val="0"/>
                <w:sz w:val="21"/>
              </w:rPr>
              <w:t>________</w:t>
            </w:r>
            <w:r>
              <w:rPr>
                <w:sz w:val="21"/>
              </w:rPr>
              <w:t xml:space="preserve"> 。</w:t>
            </w:r>
          </w:p>
          <w:p w14:paraId="5DC9A8F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(3)实验时，让小车从斜面上由静止滑下，观察小车在毛巾和木板表面上滑行的距离。小明同学发现：当小车受到的阻力越小，则小车运动的距离就越 </w:t>
            </w:r>
            <w:r>
              <w:rPr>
                <w:rFonts w:ascii="Times New Roman" w:hAnsi="Times New Roman" w:eastAsia="Times New Roman" w:cs="Times New Roman"/>
                <w:b w:val="0"/>
                <w:sz w:val="21"/>
              </w:rPr>
              <w:t>_____</w:t>
            </w:r>
            <w:r>
              <w:rPr>
                <w:sz w:val="21"/>
              </w:rPr>
              <w:t xml:space="preserve"> 。由此可进一步推理得出：若运动的小车不受阻力，它将会一直做 </w:t>
            </w:r>
            <w:r>
              <w:rPr>
                <w:rFonts w:ascii="Times New Roman" w:hAnsi="Times New Roman" w:eastAsia="Times New Roman" w:cs="Times New Roman"/>
                <w:b w:val="0"/>
                <w:sz w:val="21"/>
              </w:rPr>
              <w:t>_________</w:t>
            </w:r>
            <w:r>
              <w:rPr>
                <w:sz w:val="21"/>
              </w:rPr>
              <w:t xml:space="preserve"> 运动。</w:t>
            </w:r>
          </w:p>
          <w:p w14:paraId="5F3C75F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 xml:space="preserve">(4)小明还想探究物体的动能大小与物体速度的关系，他进行了如图2甲、乙所示的实验。他将一个小钢球分别放在同一斜面上的 </w:t>
            </w:r>
            <w:r>
              <w:rPr>
                <w:rFonts w:ascii="Times New Roman" w:hAnsi="Times New Roman" w:eastAsia="Times New Roman" w:cs="Times New Roman"/>
                <w:b w:val="0"/>
                <w:sz w:val="21"/>
              </w:rPr>
              <w:t>_______</w:t>
            </w:r>
            <w:r>
              <w:rPr>
                <w:sz w:val="21"/>
              </w:rPr>
              <w:t xml:space="preserve"> （填“相同”或“不同”）高度处，由静止滑下，撞击放在水平桌面上的木块，比较木块移动的距离。当他将小钢球放在斜面上较高处实验时，发现小球撞击木块后，木块直接冲出水平桌面，为避免这种现象发生，请你为小明同学提出一条较合理的改进建议：</w:t>
            </w:r>
            <w:r>
              <w:rPr>
                <w:rFonts w:ascii="Times New Roman" w:hAnsi="Times New Roman" w:eastAsia="Times New Roman" w:cs="Times New Roman"/>
                <w:b w:val="0"/>
                <w:sz w:val="21"/>
              </w:rPr>
              <w:t>________________</w:t>
            </w:r>
            <w:r>
              <w:rPr>
                <w:sz w:val="21"/>
              </w:rPr>
              <w:t xml:space="preserve"> 。</w:t>
            </w:r>
          </w:p>
          <w:p w14:paraId="68ECE60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5．</w:t>
            </w:r>
            <w:r>
              <w:rPr>
                <w:rFonts w:hint="eastAsia" w:eastAsia="微软雅黑" w:cs="Times New Roman"/>
                <w:b/>
                <w:color w:val="385724" w:themeColor="accent6" w:themeShade="80"/>
                <w:lang w:val="en-US" w:eastAsia="zh-CN"/>
              </w:rPr>
              <w:t>（2025·江苏宿迁·中考真题）</w:t>
            </w:r>
            <w:r>
              <w:rPr>
                <w:sz w:val="21"/>
              </w:rPr>
              <w:t>在“探究影响滑动摩擦力大小的因素”实验中，某同学猜想滑动摩擦力的大小与接触面的粗糙程度、压力大小有关。他按照甲、乙、丙三种情况进行实验，先后水平向右拉动木块，使木块做匀速直线运动，弹簧测力计示数</w:t>
            </w:r>
            <w:r>
              <w:object>
                <v:shape id="_x0000_i1035"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35" DrawAspect="Content" ObjectID="_1468075735" r:id="rId34">
                  <o:LockedField>false</o:LockedField>
                </o:OLEObject>
              </w:object>
            </w:r>
            <w:r>
              <w:rPr>
                <w:sz w:val="21"/>
              </w:rPr>
              <w:t>、</w:t>
            </w:r>
            <w:r>
              <w:object>
                <v:shape id="_x0000_i1036"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36" DrawAspect="Content" ObjectID="_1468075736" r:id="rId36">
                  <o:LockedField>false</o:LockedField>
                </o:OLEObject>
              </w:object>
            </w:r>
            <w:r>
              <w:rPr>
                <w:sz w:val="21"/>
              </w:rPr>
              <w:t>、</w:t>
            </w:r>
            <w:r>
              <w:object>
                <v:shape id="_x0000_i1037" o:spt="75" alt="eqIdd1282962a17a48a18edf733204054d67" type="#_x0000_t75" style="height:15.85pt;width:12.3pt;" o:ole="t" filled="f" o:preferrelative="t" stroked="f" coordsize="21600,21600">
                  <v:path/>
                  <v:fill on="f" focussize="0,0"/>
                  <v:stroke on="f" joinstyle="miter"/>
                  <v:imagedata r:id="rId39" o:title="eqIdd1282962a17a48a18edf733204054d67"/>
                  <o:lock v:ext="edit" aspectratio="t"/>
                  <w10:wrap type="none"/>
                  <w10:anchorlock/>
                </v:shape>
                <o:OLEObject Type="Embed" ProgID="Equation.DSMT4" ShapeID="_x0000_i1037" DrawAspect="Content" ObjectID="_1468075737" r:id="rId38">
                  <o:LockedField>false</o:LockedField>
                </o:OLEObject>
              </w:object>
            </w:r>
            <w:r>
              <w:rPr>
                <w:sz w:val="21"/>
              </w:rPr>
              <w:t>如图所示。</w:t>
            </w:r>
          </w:p>
          <w:p w14:paraId="66016FA4">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870585"/>
                  <wp:effectExtent l="0" t="0" r="6985" b="5715"/>
                  <wp:docPr id="100011" name="图片 100011" descr="@@@96b3a066-5d14-409b-a61a-403ac969ab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6b3a066-5d14-409b-a61a-403ac969abb4"/>
                          <pic:cNvPicPr>
                            <a:picLocks noChangeAspect="1"/>
                          </pic:cNvPicPr>
                        </pic:nvPicPr>
                        <pic:blipFill>
                          <a:blip r:embed="rId40"/>
                          <a:stretch>
                            <a:fillRect/>
                          </a:stretch>
                        </pic:blipFill>
                        <pic:spPr>
                          <a:xfrm>
                            <a:off x="0" y="0"/>
                            <a:ext cx="5276800" cy="871010"/>
                          </a:xfrm>
                          <a:prstGeom prst="rect">
                            <a:avLst/>
                          </a:prstGeom>
                        </pic:spPr>
                      </pic:pic>
                    </a:graphicData>
                  </a:graphic>
                </wp:inline>
              </w:drawing>
            </w:r>
          </w:p>
          <w:p w14:paraId="3FADF5B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(1)该同学在实验探究中采用的研究方法是</w:t>
            </w:r>
            <w:r>
              <w:rPr>
                <w:rFonts w:ascii="Times New Roman" w:hAnsi="Times New Roman" w:eastAsia="Times New Roman" w:cs="Times New Roman"/>
                <w:b w:val="0"/>
                <w:sz w:val="21"/>
              </w:rPr>
              <w:t>___________</w:t>
            </w:r>
            <w:r>
              <w:rPr>
                <w:sz w:val="21"/>
              </w:rPr>
              <w:t>，弹簧测力计对木块的拉力与木块受到的滑动摩擦力大小相等，这是利用了</w:t>
            </w:r>
            <w:r>
              <w:rPr>
                <w:rFonts w:ascii="Times New Roman" w:hAnsi="Times New Roman" w:eastAsia="Times New Roman" w:cs="Times New Roman"/>
                <w:b w:val="0"/>
                <w:sz w:val="21"/>
              </w:rPr>
              <w:t>___________</w:t>
            </w:r>
            <w:r>
              <w:rPr>
                <w:sz w:val="21"/>
              </w:rPr>
              <w:t>知识。</w:t>
            </w:r>
          </w:p>
          <w:p w14:paraId="632E58D9">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(2)比较甲、乙两次实验的结果可知，滑动摩擦力大小与</w:t>
            </w:r>
            <w:r>
              <w:rPr>
                <w:rFonts w:ascii="Times New Roman" w:hAnsi="Times New Roman" w:eastAsia="Times New Roman" w:cs="Times New Roman"/>
                <w:b w:val="0"/>
                <w:sz w:val="21"/>
              </w:rPr>
              <w:t>___________</w:t>
            </w:r>
            <w:r>
              <w:rPr>
                <w:sz w:val="21"/>
              </w:rPr>
              <w:t>有关；比较甲、丙两次实验的结果可知，滑动摩擦力大小与</w:t>
            </w:r>
            <w:r>
              <w:rPr>
                <w:rFonts w:ascii="Times New Roman" w:hAnsi="Times New Roman" w:eastAsia="Times New Roman" w:cs="Times New Roman"/>
                <w:b w:val="0"/>
                <w:sz w:val="21"/>
              </w:rPr>
              <w:t>___________</w:t>
            </w:r>
            <w:r>
              <w:rPr>
                <w:sz w:val="21"/>
              </w:rPr>
              <w:t>有关。</w:t>
            </w:r>
          </w:p>
          <w:p w14:paraId="0FBFFD20">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(3)日常生活中，擦去写错的字，要用力压住橡皮，是为了</w:t>
            </w:r>
            <w:r>
              <w:rPr>
                <w:rFonts w:ascii="Times New Roman" w:hAnsi="Times New Roman" w:eastAsia="Times New Roman" w:cs="Times New Roman"/>
                <w:b w:val="0"/>
                <w:sz w:val="21"/>
              </w:rPr>
              <w:t>___________</w:t>
            </w:r>
            <w:r>
              <w:rPr>
                <w:sz w:val="21"/>
              </w:rPr>
              <w:t>摩擦；在自行车链条上加润滑油，是为了</w:t>
            </w:r>
            <w:r>
              <w:rPr>
                <w:rFonts w:ascii="Times New Roman" w:hAnsi="Times New Roman" w:eastAsia="Times New Roman" w:cs="Times New Roman"/>
                <w:b w:val="0"/>
                <w:sz w:val="21"/>
              </w:rPr>
              <w:t>___________</w:t>
            </w:r>
            <w:r>
              <w:rPr>
                <w:sz w:val="21"/>
              </w:rPr>
              <w:t>摩擦。</w:t>
            </w:r>
          </w:p>
          <w:p w14:paraId="61F84A08">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6．</w:t>
            </w:r>
            <w:r>
              <w:rPr>
                <w:rFonts w:hint="eastAsia" w:eastAsia="微软雅黑" w:cs="Times New Roman"/>
                <w:b/>
                <w:color w:val="385724" w:themeColor="accent6" w:themeShade="80"/>
                <w:lang w:val="en-US" w:eastAsia="zh-CN"/>
              </w:rPr>
              <w:t>（2025·山东青岛·中考真题）</w:t>
            </w:r>
            <w:r>
              <w:rPr>
                <w:sz w:val="21"/>
              </w:rPr>
              <w:t>小明用如图所示的装置研究“液体内部压强”。</w:t>
            </w:r>
          </w:p>
          <w:p w14:paraId="7899180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66520"/>
                  <wp:effectExtent l="0" t="0" r="6985" b="5080"/>
                  <wp:docPr id="100013" name="图片 100013" descr="@@@b48515fc-6f0d-40fe-9f39-bfaa13c1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48515fc-6f0d-40fe-9f39-bfaa13c10917"/>
                          <pic:cNvPicPr>
                            <a:picLocks noChangeAspect="1"/>
                          </pic:cNvPicPr>
                        </pic:nvPicPr>
                        <pic:blipFill>
                          <a:blip r:embed="rId41"/>
                          <a:stretch>
                            <a:fillRect/>
                          </a:stretch>
                        </pic:blipFill>
                        <pic:spPr>
                          <a:xfrm>
                            <a:off x="0" y="0"/>
                            <a:ext cx="5276800" cy="1367047"/>
                          </a:xfrm>
                          <a:prstGeom prst="rect">
                            <a:avLst/>
                          </a:prstGeom>
                        </pic:spPr>
                      </pic:pic>
                    </a:graphicData>
                  </a:graphic>
                </wp:inline>
              </w:drawing>
            </w:r>
          </w:p>
          <w:p w14:paraId="6F4E2F8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(1)如图甲所示，使用液体压强计前，先用手指轻压探头的橡皮膜，若U形管两侧液面的高度差变化明显，说明压强计的</w:t>
            </w:r>
            <w:r>
              <w:rPr>
                <w:rFonts w:ascii="Times New Roman" w:hAnsi="Times New Roman" w:eastAsia="Times New Roman" w:cs="Times New Roman"/>
                <w:b w:val="0"/>
                <w:sz w:val="21"/>
              </w:rPr>
              <w:t>________</w:t>
            </w:r>
            <w:r>
              <w:rPr>
                <w:sz w:val="21"/>
              </w:rPr>
              <w:t>良好，可以正常使用。</w:t>
            </w:r>
          </w:p>
          <w:p w14:paraId="45F419F8">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(2)比较图乙和图丙可知，液体内部压强随深度的增加而</w:t>
            </w:r>
            <w:r>
              <w:rPr>
                <w:rFonts w:ascii="Times New Roman" w:hAnsi="Times New Roman" w:eastAsia="Times New Roman" w:cs="Times New Roman"/>
                <w:b w:val="0"/>
                <w:sz w:val="21"/>
              </w:rPr>
              <w:t>________</w:t>
            </w:r>
            <w:r>
              <w:rPr>
                <w:sz w:val="21"/>
              </w:rPr>
              <w:t>。因此拦河大坝应设计成</w:t>
            </w:r>
            <w:r>
              <w:rPr>
                <w:rFonts w:ascii="Times New Roman" w:hAnsi="Times New Roman" w:eastAsia="Times New Roman" w:cs="Times New Roman"/>
                <w:b w:val="0"/>
                <w:sz w:val="21"/>
              </w:rPr>
              <w:t>________</w:t>
            </w:r>
            <w:r>
              <w:rPr>
                <w:sz w:val="21"/>
              </w:rPr>
              <w:t>（选填“上窄下宽”或“上宽下窄”）的形状。</w:t>
            </w:r>
          </w:p>
          <w:p w14:paraId="109481D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(3)若将液体压强计的探头放入图丁的液体a中，发现丙、丁两次实验中U形管两侧液面高度差相等，则液体a的密度为</w:t>
            </w:r>
            <w:r>
              <w:rPr>
                <w:rFonts w:ascii="Times New Roman" w:hAnsi="Times New Roman" w:eastAsia="Times New Roman" w:cs="Times New Roman"/>
                <w:b w:val="0"/>
                <w:sz w:val="21"/>
              </w:rPr>
              <w:t>________</w:t>
            </w:r>
            <w:r>
              <w:object>
                <v:shape id="_x0000_i1038" o:spt="75" alt="eqIdf510da85ef3323f59307624ca8b0d675" type="#_x0000_t75" style="height:14.95pt;width:25.5pt;" o:ole="t" filled="f" o:preferrelative="t" stroked="f" coordsize="21600,21600">
                  <v:path/>
                  <v:fill on="f" focussize="0,0"/>
                  <v:stroke on="f" joinstyle="miter"/>
                  <v:imagedata r:id="rId43" o:title="eqIdf510da85ef3323f59307624ca8b0d675"/>
                  <o:lock v:ext="edit" aspectratio="t"/>
                  <w10:wrap type="none"/>
                  <w10:anchorlock/>
                </v:shape>
                <o:OLEObject Type="Embed" ProgID="Equation.DSMT4" ShapeID="_x0000_i1038" DrawAspect="Content" ObjectID="_1468075738" r:id="rId42">
                  <o:LockedField>false</o:LockedField>
                </o:OLEObject>
              </w:object>
            </w:r>
            <w:r>
              <w:rPr>
                <w:sz w:val="21"/>
              </w:rPr>
              <w:t>。</w:t>
            </w:r>
          </w:p>
          <w:p w14:paraId="4884614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(4)相同情况下，U形管中液体的密度越</w:t>
            </w:r>
            <w:r>
              <w:rPr>
                <w:rFonts w:ascii="Times New Roman" w:hAnsi="Times New Roman" w:eastAsia="Times New Roman" w:cs="Times New Roman"/>
                <w:b w:val="0"/>
                <w:sz w:val="21"/>
              </w:rPr>
              <w:t>________</w:t>
            </w:r>
            <w:r>
              <w:rPr>
                <w:sz w:val="21"/>
              </w:rPr>
              <w:t>，两侧液面的高度差变化越明显。</w:t>
            </w:r>
          </w:p>
          <w:p w14:paraId="681BA7BF">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7．</w:t>
            </w:r>
            <w:r>
              <w:rPr>
                <w:rFonts w:hint="eastAsia" w:eastAsia="微软雅黑" w:cs="Times New Roman"/>
                <w:b/>
                <w:color w:val="385724" w:themeColor="accent6" w:themeShade="80"/>
                <w:lang w:val="en-US" w:eastAsia="zh-CN"/>
              </w:rPr>
              <w:t>（2025·四川凉山·中考真题）</w:t>
            </w:r>
            <w:r>
              <w:rPr>
                <w:sz w:val="21"/>
              </w:rPr>
              <w:t>小东想知道家中酱油的密度，于是他采用下列两种方式进行测量。</w:t>
            </w:r>
          </w:p>
          <w:p w14:paraId="728BD849">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(1)他用天平和量筒进行酱油密度的测量，步骤如下：</w:t>
            </w:r>
          </w:p>
          <w:p w14:paraId="4BC675C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①小东将天平放置在水平桌面上，将游码移到标尺零刻度处，天平指针如图甲所示。要使天平横梁平衡，应将平衡螺母向</w:t>
            </w:r>
            <w:r>
              <w:rPr>
                <w:rFonts w:ascii="Times New Roman" w:hAnsi="Times New Roman" w:eastAsia="Times New Roman" w:cs="Times New Roman"/>
                <w:b w:val="0"/>
                <w:sz w:val="21"/>
              </w:rPr>
              <w:t>______</w:t>
            </w:r>
            <w:r>
              <w:rPr>
                <w:sz w:val="21"/>
              </w:rPr>
              <w:t>调节；</w:t>
            </w:r>
          </w:p>
          <w:p w14:paraId="3A63AAF9">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57275" cy="981075"/>
                  <wp:effectExtent l="0" t="0" r="9525" b="9525"/>
                  <wp:docPr id="100015" name="图片 100015" descr="@@@ca3b5983-877c-4a16-ad73-c59ffcb64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a3b5983-877c-4a16-ad73-c59ffcb6417e"/>
                          <pic:cNvPicPr>
                            <a:picLocks noChangeAspect="1"/>
                          </pic:cNvPicPr>
                        </pic:nvPicPr>
                        <pic:blipFill>
                          <a:blip r:embed="rId44"/>
                          <a:stretch>
                            <a:fillRect/>
                          </a:stretch>
                        </pic:blipFill>
                        <pic:spPr>
                          <a:xfrm>
                            <a:off x="0" y="0"/>
                            <a:ext cx="1057275" cy="981075"/>
                          </a:xfrm>
                          <a:prstGeom prst="rect">
                            <a:avLst/>
                          </a:prstGeom>
                        </pic:spPr>
                      </pic:pic>
                    </a:graphicData>
                  </a:graphic>
                </wp:inline>
              </w:drawing>
            </w:r>
          </w:p>
          <w:p w14:paraId="4679B27C">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②在烧杯中倒入适量的酱油，用调好的天平测出烧杯和酱油的总质量120g；</w:t>
            </w:r>
          </w:p>
          <w:p w14:paraId="1DEB6842">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③将烧杯中的部分酱油倒入量筒中，体积如图丙所示；</w:t>
            </w:r>
          </w:p>
          <w:p w14:paraId="187C2B2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2425" cy="1362075"/>
                  <wp:effectExtent l="0" t="0" r="3175" b="9525"/>
                  <wp:docPr id="100017" name="图片 100017" descr="@@@3176cae7-a962-4995-a4e0-bbf47afad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176cae7-a962-4995-a4e0-bbf47afad102"/>
                          <pic:cNvPicPr>
                            <a:picLocks noChangeAspect="1"/>
                          </pic:cNvPicPr>
                        </pic:nvPicPr>
                        <pic:blipFill>
                          <a:blip r:embed="rId45"/>
                          <a:stretch>
                            <a:fillRect/>
                          </a:stretch>
                        </pic:blipFill>
                        <pic:spPr>
                          <a:xfrm>
                            <a:off x="0" y="0"/>
                            <a:ext cx="352425" cy="1362075"/>
                          </a:xfrm>
                          <a:prstGeom prst="rect">
                            <a:avLst/>
                          </a:prstGeom>
                        </pic:spPr>
                      </pic:pic>
                    </a:graphicData>
                  </a:graphic>
                </wp:inline>
              </w:drawing>
            </w:r>
          </w:p>
          <w:p w14:paraId="1DD0AC3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④再次用天平测出烧杯和剩余酱油的总质量，如图乙所示，记为</w:t>
            </w:r>
            <w:r>
              <w:rPr>
                <w:rFonts w:ascii="Times New Roman" w:hAnsi="Times New Roman" w:eastAsia="Times New Roman" w:cs="Times New Roman"/>
                <w:b w:val="0"/>
                <w:sz w:val="21"/>
              </w:rPr>
              <w:t>______</w:t>
            </w:r>
            <w:r>
              <w:rPr>
                <w:sz w:val="21"/>
              </w:rPr>
              <w:t>g；</w:t>
            </w:r>
          </w:p>
          <w:p w14:paraId="416CF962">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38550" cy="1362075"/>
                  <wp:effectExtent l="0" t="0" r="6350" b="9525"/>
                  <wp:docPr id="100019" name="图片 100019" descr="@@@9f3aa236-f30d-465c-993b-759e82da1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f3aa236-f30d-465c-993b-759e82da12f2"/>
                          <pic:cNvPicPr>
                            <a:picLocks noChangeAspect="1"/>
                          </pic:cNvPicPr>
                        </pic:nvPicPr>
                        <pic:blipFill>
                          <a:blip r:embed="rId46"/>
                          <a:stretch>
                            <a:fillRect/>
                          </a:stretch>
                        </pic:blipFill>
                        <pic:spPr>
                          <a:xfrm>
                            <a:off x="0" y="0"/>
                            <a:ext cx="3638550" cy="1362075"/>
                          </a:xfrm>
                          <a:prstGeom prst="rect">
                            <a:avLst/>
                          </a:prstGeom>
                        </pic:spPr>
                      </pic:pic>
                    </a:graphicData>
                  </a:graphic>
                </wp:inline>
              </w:drawing>
            </w:r>
          </w:p>
          <w:p w14:paraId="1281D65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⑤小东根据以上实验所测数据，计算出酱油的密度为</w:t>
            </w:r>
            <w:r>
              <w:rPr>
                <w:rFonts w:ascii="Times New Roman" w:hAnsi="Times New Roman" w:eastAsia="Times New Roman" w:cs="Times New Roman"/>
                <w:b w:val="0"/>
                <w:sz w:val="21"/>
              </w:rPr>
              <w:t>______</w:t>
            </w:r>
            <w:r>
              <w:rPr>
                <w:sz w:val="21"/>
              </w:rPr>
              <w:t>kg/m</w:t>
            </w:r>
            <w:r>
              <w:rPr>
                <w:sz w:val="21"/>
                <w:vertAlign w:val="superscript"/>
              </w:rPr>
              <w:t>3</w:t>
            </w:r>
            <w:r>
              <w:rPr>
                <w:sz w:val="21"/>
              </w:rPr>
              <w:t>；</w:t>
            </w:r>
          </w:p>
          <w:p w14:paraId="77977E9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(2)经思考，小东想到用浮力相关知识也能粗略测出酱油密度，于是他找来图丁、戊、己中的实验器材，进行测量，步骤如下：</w:t>
            </w:r>
          </w:p>
          <w:p w14:paraId="2A362E8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62175" cy="1543050"/>
                  <wp:effectExtent l="0" t="0" r="9525" b="6350"/>
                  <wp:docPr id="100021" name="图片 100021" descr="@@@591843ce-0223-48f2-8ddf-641ce31e24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91843ce-0223-48f2-8ddf-641ce31e247c"/>
                          <pic:cNvPicPr>
                            <a:picLocks noChangeAspect="1"/>
                          </pic:cNvPicPr>
                        </pic:nvPicPr>
                        <pic:blipFill>
                          <a:blip r:embed="rId47"/>
                          <a:stretch>
                            <a:fillRect/>
                          </a:stretch>
                        </pic:blipFill>
                        <pic:spPr>
                          <a:xfrm>
                            <a:off x="0" y="0"/>
                            <a:ext cx="2162175" cy="1543050"/>
                          </a:xfrm>
                          <a:prstGeom prst="rect">
                            <a:avLst/>
                          </a:prstGeom>
                        </pic:spPr>
                      </pic:pic>
                    </a:graphicData>
                  </a:graphic>
                </wp:inline>
              </w:drawing>
            </w:r>
          </w:p>
          <w:p w14:paraId="64A4BEC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①用细线系住物体，如图丁，用弹簧测力计测出该物体受到的重力</w:t>
            </w:r>
            <w:r>
              <w:rPr>
                <w:rFonts w:ascii="Times New Roman" w:hAnsi="Times New Roman" w:eastAsia="Times New Roman" w:cs="Times New Roman"/>
                <w:i/>
                <w:sz w:val="21"/>
              </w:rPr>
              <w:t>G</w:t>
            </w:r>
            <w:r>
              <w:rPr>
                <w:sz w:val="21"/>
              </w:rPr>
              <w:t>为3N，并记录；</w:t>
            </w:r>
          </w:p>
          <w:p w14:paraId="384C7C87">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②将物体浸没在水中，如图戊，弹簧测力计示数</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为2N，并记录；</w:t>
            </w:r>
          </w:p>
          <w:p w14:paraId="54FFB025">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③再将该物体取出擦干后浸没在酱油中，如图己，弹簧测力计示数为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，并记录；</w:t>
            </w:r>
          </w:p>
          <w:p w14:paraId="05694A6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④利用上述测量出的物理量和已知量，可以计算该物体浸没在水中时所受浮力为</w:t>
            </w:r>
            <w:r>
              <w:rPr>
                <w:rFonts w:ascii="Times New Roman" w:hAnsi="Times New Roman" w:eastAsia="Times New Roman" w:cs="Times New Roman"/>
                <w:b w:val="0"/>
                <w:sz w:val="21"/>
              </w:rPr>
              <w:t>______</w:t>
            </w:r>
            <w:r>
              <w:rPr>
                <w:sz w:val="21"/>
              </w:rPr>
              <w:t>N；酱油的密度</w:t>
            </w:r>
            <w:r>
              <w:rPr>
                <w:rFonts w:ascii="Times New Roman" w:hAnsi="Times New Roman" w:eastAsia="Times New Roman" w:cs="Times New Roman"/>
                <w:i/>
                <w:sz w:val="21"/>
              </w:rPr>
              <w:t>ρ</w:t>
            </w:r>
            <w:r>
              <w:rPr>
                <w:rFonts w:ascii="宋体" w:hAnsi="宋体" w:eastAsia="宋体" w:cs="宋体"/>
                <w:i/>
                <w:sz w:val="21"/>
                <w:vertAlign w:val="subscript"/>
              </w:rPr>
              <w:t>酱油</w:t>
            </w:r>
            <w:r>
              <w:rPr>
                <w:sz w:val="21"/>
              </w:rPr>
              <w:t>=</w:t>
            </w:r>
            <w:r>
              <w:rPr>
                <w:rFonts w:ascii="Times New Roman" w:hAnsi="Times New Roman" w:eastAsia="Times New Roman" w:cs="Times New Roman"/>
                <w:b w:val="0"/>
                <w:sz w:val="21"/>
              </w:rPr>
              <w:t>______</w:t>
            </w:r>
            <w:r>
              <w:rPr>
                <w:sz w:val="21"/>
              </w:rPr>
              <w:t>（用</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表示）。</w:t>
            </w:r>
          </w:p>
          <w:p w14:paraId="35D54626">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8．</w:t>
            </w:r>
            <w:r>
              <w:rPr>
                <w:rFonts w:hint="eastAsia" w:eastAsia="微软雅黑" w:cs="Times New Roman"/>
                <w:b/>
                <w:color w:val="385724" w:themeColor="accent6" w:themeShade="80"/>
                <w:lang w:val="en-US" w:eastAsia="zh-CN"/>
              </w:rPr>
              <w:t>（2025·四川广安·中考真题）</w:t>
            </w:r>
            <w:r>
              <w:rPr>
                <w:sz w:val="21"/>
              </w:rPr>
              <w:t>小丽用图甲所示的装置，测量滑轮组的机械效率。根据所学知识回答下列问题。</w:t>
            </w:r>
          </w:p>
          <w:tbl>
            <w:tblPr>
              <w:tblStyle w:val="10"/>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40"/>
              <w:gridCol w:w="1155"/>
              <w:gridCol w:w="1603"/>
              <w:gridCol w:w="1651"/>
              <w:gridCol w:w="1970"/>
              <w:gridCol w:w="1076"/>
            </w:tblGrid>
            <w:tr w14:paraId="65E3A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CB67E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实验次数</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FC5B8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钩码重力</w:t>
                  </w:r>
                  <w:r>
                    <w:rPr>
                      <w:rFonts w:ascii="Times New Roman" w:hAnsi="Times New Roman" w:eastAsia="Times New Roman" w:cs="Times New Roman"/>
                      <w:i/>
                      <w:sz w:val="21"/>
                    </w:rPr>
                    <w:t>G</w:t>
                  </w:r>
                  <w:r>
                    <w:rPr>
                      <w:sz w:val="21"/>
                    </w:rPr>
                    <w:t>/N</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37D8A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钩码上升的高度</w:t>
                  </w:r>
                  <w:r>
                    <w:rPr>
                      <w:rFonts w:ascii="Times New Roman" w:hAnsi="Times New Roman" w:eastAsia="Times New Roman" w:cs="Times New Roman"/>
                      <w:i/>
                      <w:sz w:val="21"/>
                    </w:rPr>
                    <w:t>h</w:t>
                  </w:r>
                  <w:r>
                    <w:rPr>
                      <w:sz w:val="21"/>
                    </w:rPr>
                    <w:t>/cm</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B1181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绳子自由端的拉力</w:t>
                  </w:r>
                  <w:r>
                    <w:rPr>
                      <w:rFonts w:ascii="Times New Roman" w:hAnsi="Times New Roman" w:eastAsia="Times New Roman" w:cs="Times New Roman"/>
                      <w:i/>
                      <w:sz w:val="21"/>
                    </w:rPr>
                    <w:t>F</w:t>
                  </w:r>
                  <w:r>
                    <w:rPr>
                      <w:sz w:val="21"/>
                    </w:rPr>
                    <w:t>/N</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D17F48">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绳子自由端移动的距离</w:t>
                  </w:r>
                  <w:r>
                    <w:rPr>
                      <w:rFonts w:ascii="Times New Roman" w:hAnsi="Times New Roman" w:eastAsia="Times New Roman" w:cs="Times New Roman"/>
                      <w:i/>
                      <w:sz w:val="21"/>
                    </w:rPr>
                    <w:t>s</w:t>
                  </w:r>
                  <w:r>
                    <w:rPr>
                      <w:sz w:val="21"/>
                    </w:rPr>
                    <w:t>/cm</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0F442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机械效率</w:t>
                  </w:r>
                  <w:r>
                    <w:object>
                      <v:shape id="_x0000_i1039" o:spt="75" alt="eqIdd5c1116ce7f5a1a7b57517276d5092fa" type="#_x0000_t75" style="height:11.35pt;width:8.75pt;" o:ole="t" filled="f" o:preferrelative="t" stroked="f" coordsize="21600,21600">
                        <v:path/>
                        <v:fill on="f" focussize="0,0"/>
                        <v:stroke on="f" joinstyle="miter"/>
                        <v:imagedata r:id="rId49" o:title="eqIdd5c1116ce7f5a1a7b57517276d5092fa"/>
                        <o:lock v:ext="edit" aspectratio="t"/>
                        <w10:wrap type="none"/>
                        <w10:anchorlock/>
                      </v:shape>
                      <o:OLEObject Type="Embed" ProgID="Equation.DSMT4" ShapeID="_x0000_i1039" DrawAspect="Content" ObjectID="_1468075739" r:id="rId48">
                        <o:LockedField>false</o:LockedField>
                      </o:OLEObject>
                    </w:object>
                  </w:r>
                </w:p>
              </w:tc>
            </w:tr>
            <w:tr w14:paraId="5E5EC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44B09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79B41C">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11FF8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3</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AE8A56">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0.5</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FED7B5">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①</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E4F31F">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66.7%</w:t>
                  </w:r>
                </w:p>
              </w:tc>
            </w:tr>
            <w:tr w14:paraId="6F0C9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1C1D12">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2</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7D7A13">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3</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40EB97">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5</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CB40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1.4</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DDD5DB">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15</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6BF0BE">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71.4%</w:t>
                  </w:r>
                </w:p>
              </w:tc>
            </w:tr>
            <w:tr w14:paraId="5389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287754">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3</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AC12B7">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6</w:t>
                  </w:r>
                </w:p>
              </w:tc>
              <w:tc>
                <w:tcPr>
                  <w:tcW w:w="1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F2F50D">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9</w:t>
                  </w:r>
                </w:p>
              </w:tc>
              <w:tc>
                <w:tcPr>
                  <w:tcW w:w="16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90D910">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2.5</w:t>
                  </w:r>
                </w:p>
              </w:tc>
              <w:tc>
                <w:tcPr>
                  <w:tcW w:w="1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A2E761">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27</w:t>
                  </w:r>
                </w:p>
              </w:tc>
              <w:tc>
                <w:tcPr>
                  <w:tcW w:w="107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978CF3">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sz w:val="21"/>
                    </w:rPr>
                    <w:t>②</w:t>
                  </w:r>
                </w:p>
              </w:tc>
            </w:tr>
          </w:tbl>
          <w:p w14:paraId="57CBBD6C">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1400175"/>
                  <wp:effectExtent l="0" t="0" r="6350" b="9525"/>
                  <wp:docPr id="100023" name="图片 100023" descr="@@@f06742cd-a50d-4d25-be05-33bdc62ff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06742cd-a50d-4d25-be05-33bdc62ff8c8"/>
                          <pic:cNvPicPr>
                            <a:picLocks noChangeAspect="1"/>
                          </pic:cNvPicPr>
                        </pic:nvPicPr>
                        <pic:blipFill>
                          <a:blip r:embed="rId50"/>
                          <a:stretch>
                            <a:fillRect/>
                          </a:stretch>
                        </pic:blipFill>
                        <pic:spPr>
                          <a:xfrm>
                            <a:off x="0" y="0"/>
                            <a:ext cx="1314450" cy="1400175"/>
                          </a:xfrm>
                          <a:prstGeom prst="rect">
                            <a:avLst/>
                          </a:prstGeom>
                        </pic:spPr>
                      </pic:pic>
                    </a:graphicData>
                  </a:graphic>
                </wp:inline>
              </w:drawing>
            </w:r>
          </w:p>
          <w:p w14:paraId="489CBA7B">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(1)实验时应该竖直向上</w:t>
            </w:r>
            <w:r>
              <w:rPr>
                <w:rFonts w:ascii="Times New Roman" w:hAnsi="Times New Roman" w:eastAsia="Times New Roman" w:cs="Times New Roman"/>
                <w:b w:val="0"/>
                <w:sz w:val="21"/>
              </w:rPr>
              <w:t>______</w:t>
            </w:r>
            <w:r>
              <w:rPr>
                <w:sz w:val="21"/>
              </w:rPr>
              <w:t>（选填“匀速”或“变速”）拉动弹簧测力计；</w:t>
            </w:r>
          </w:p>
          <w:p w14:paraId="26F2BAD8">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(2)她按照正确步骤进行了3次实验，记录数据如表格所示。第1次实验中，绳子自由端移动的距离①为</w:t>
            </w:r>
            <w:r>
              <w:rPr>
                <w:rFonts w:ascii="Times New Roman" w:hAnsi="Times New Roman" w:eastAsia="Times New Roman" w:cs="Times New Roman"/>
                <w:b w:val="0"/>
                <w:sz w:val="21"/>
              </w:rPr>
              <w:t>______</w:t>
            </w:r>
            <w:r>
              <w:rPr>
                <w:sz w:val="21"/>
              </w:rPr>
              <w:t>；第3次实验中，机械效率②为</w:t>
            </w:r>
            <w:r>
              <w:rPr>
                <w:rFonts w:ascii="Times New Roman" w:hAnsi="Times New Roman" w:eastAsia="Times New Roman" w:cs="Times New Roman"/>
                <w:b w:val="0"/>
                <w:sz w:val="21"/>
              </w:rPr>
              <w:t>______</w:t>
            </w:r>
            <w:r>
              <w:rPr>
                <w:sz w:val="21"/>
              </w:rPr>
              <w:t>；</w:t>
            </w:r>
          </w:p>
          <w:p w14:paraId="354C0F8F">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(3)她将图甲装置改接为图乙装置，提升相同钩码，得出图乙装置更</w:t>
            </w:r>
            <w:r>
              <w:rPr>
                <w:rFonts w:ascii="Times New Roman" w:hAnsi="Times New Roman" w:eastAsia="Times New Roman" w:cs="Times New Roman"/>
                <w:b w:val="0"/>
                <w:sz w:val="21"/>
              </w:rPr>
              <w:t>______</w:t>
            </w:r>
            <w:r>
              <w:rPr>
                <w:sz w:val="21"/>
              </w:rPr>
              <w:t>。（选填“省力”或“费力”）</w:t>
            </w:r>
          </w:p>
          <w:p w14:paraId="0007985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9．</w:t>
            </w:r>
            <w:r>
              <w:rPr>
                <w:rFonts w:hint="eastAsia" w:eastAsia="微软雅黑" w:cs="Times New Roman"/>
                <w:b/>
                <w:color w:val="385724" w:themeColor="accent6" w:themeShade="80"/>
                <w:lang w:val="en-US" w:eastAsia="zh-CN"/>
              </w:rPr>
              <w:t>（2025·广西·中考真题）</w:t>
            </w:r>
            <w:r>
              <w:rPr>
                <w:sz w:val="21"/>
              </w:rPr>
              <w:t>某实验小组做“探究杠杆的平衡条件”实验。</w:t>
            </w:r>
          </w:p>
          <w:p w14:paraId="34B4628A">
            <w:pPr>
              <w:pBdr>
                <w:top w:val="none" w:color="auto" w:sz="0" w:space="0"/>
                <w:left w:val="none" w:color="auto" w:sz="0" w:space="0"/>
                <w:bottom w:val="none" w:color="auto" w:sz="0" w:space="0"/>
                <w:right w:val="none" w:color="auto" w:sz="0" w:space="0"/>
              </w:pBd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29175" cy="1123950"/>
                  <wp:effectExtent l="0" t="0" r="9525" b="6350"/>
                  <wp:docPr id="100025" name="图片 100025" descr="@@@6dc8dbde-cded-416b-ba49-59a6407e9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dc8dbde-cded-416b-ba49-59a6407e9f6a"/>
                          <pic:cNvPicPr>
                            <a:picLocks noChangeAspect="1"/>
                          </pic:cNvPicPr>
                        </pic:nvPicPr>
                        <pic:blipFill>
                          <a:blip r:embed="rId51"/>
                          <a:stretch>
                            <a:fillRect/>
                          </a:stretch>
                        </pic:blipFill>
                        <pic:spPr>
                          <a:xfrm>
                            <a:off x="0" y="0"/>
                            <a:ext cx="4829175" cy="1123950"/>
                          </a:xfrm>
                          <a:prstGeom prst="rect">
                            <a:avLst/>
                          </a:prstGeom>
                        </pic:spPr>
                      </pic:pic>
                    </a:graphicData>
                  </a:graphic>
                </wp:inline>
              </w:drawing>
            </w:r>
          </w:p>
          <w:p w14:paraId="4138E0EE">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(1)实验前，若杠杆静止时的位置如图甲所示，则需要将杠杆左端的螺母向</w:t>
            </w:r>
            <w:r>
              <w:rPr>
                <w:rFonts w:ascii="Times New Roman" w:hAnsi="Times New Roman" w:eastAsia="Times New Roman" w:cs="Times New Roman"/>
                <w:b w:val="0"/>
                <w:sz w:val="21"/>
              </w:rPr>
              <w:t>___________</w:t>
            </w:r>
            <w:r>
              <w:rPr>
                <w:sz w:val="21"/>
              </w:rPr>
              <w:t>调节，使杠杆在水平位置平衡。</w:t>
            </w:r>
          </w:p>
          <w:p w14:paraId="0038E91F">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(2)实验操作中，在杠杆两侧挂上不同数量的钩码（每个钩码所受重力均为</w:t>
            </w:r>
            <w:r>
              <w:object>
                <v:shape id="_x0000_i1040" o:spt="75" alt="eqIddb1cfbe41ddc82c4f201802f4f612815" type="#_x0000_t75" style="height:11.65pt;width:24.6pt;" o:ole="t" filled="f" o:preferrelative="t" stroked="f" coordsize="21600,21600">
                  <v:path/>
                  <v:fill on="f" focussize="0,0"/>
                  <v:stroke on="f" joinstyle="miter"/>
                  <v:imagedata r:id="rId53" o:title="eqIddb1cfbe41ddc82c4f201802f4f612815"/>
                  <o:lock v:ext="edit" aspectratio="t"/>
                  <w10:wrap type="none"/>
                  <w10:anchorlock/>
                </v:shape>
                <o:OLEObject Type="Embed" ProgID="Equation.DSMT4" ShapeID="_x0000_i1040" DrawAspect="Content" ObjectID="_1468075740" r:id="rId52">
                  <o:LockedField>false</o:LockedField>
                </o:OLEObject>
              </w:object>
            </w:r>
            <w:r>
              <w:rPr>
                <w:sz w:val="21"/>
              </w:rPr>
              <w:t>），移动钩码位置，使杠杆重新水平平衡，如图乙所示，施加在杠杆右侧的力</w:t>
            </w:r>
            <w:r>
              <w:object>
                <v:shape id="_x0000_i1041"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41" DrawAspect="Content" ObjectID="_1468075741" r:id="rId54">
                  <o:LockedField>false</o:LockedField>
                </o:OLEObject>
              </w:object>
            </w:r>
            <w:r>
              <w:rPr>
                <w:sz w:val="21"/>
              </w:rPr>
              <w:t>为</w:t>
            </w:r>
            <w:r>
              <w:object>
                <v:shape id="_x0000_i1042" o:spt="75" alt="eqIdebf7368ff2884ef7bbaf41d769970590" type="#_x0000_t75" style="height:12.45pt;width:23.75pt;" o:ole="t" filled="f" o:preferrelative="t" stroked="f" coordsize="21600,21600">
                  <v:path/>
                  <v:fill on="f" focussize="0,0"/>
                  <v:stroke on="f" joinstyle="miter"/>
                  <v:imagedata r:id="rId56" o:title="eqIdebf7368ff2884ef7bbaf41d769970590"/>
                  <o:lock v:ext="edit" aspectratio="t"/>
                  <w10:wrap type="none"/>
                  <w10:anchorlock/>
                </v:shape>
                <o:OLEObject Type="Embed" ProgID="Equation.DSMT4" ShapeID="_x0000_i1042" DrawAspect="Content" ObjectID="_1468075742" r:id="rId55">
                  <o:LockedField>false</o:LockedField>
                </o:OLEObject>
              </w:object>
            </w:r>
            <w:r>
              <w:rPr>
                <w:sz w:val="21"/>
              </w:rPr>
              <w:t>，读出其对应的力臂</w:t>
            </w:r>
            <w:r>
              <w:object>
                <v:shape id="_x0000_i1043" o:spt="75" alt="eqId2e9b0f5f44abbc6544a2f672b025b013" type="#_x0000_t75" style="height:15.8pt;width:7.9pt;" o:ole="t" filled="f" o:preferrelative="t" stroked="f" coordsize="21600,21600">
                  <v:path/>
                  <v:fill on="f" focussize="0,0"/>
                  <v:stroke on="f" joinstyle="miter"/>
                  <v:imagedata r:id="rId58" o:title="eqId2e9b0f5f44abbc6544a2f672b025b013"/>
                  <o:lock v:ext="edit" aspectratio="t"/>
                  <w10:wrap type="none"/>
                  <w10:anchorlock/>
                </v:shape>
                <o:OLEObject Type="Embed" ProgID="Equation.DSMT4" ShapeID="_x0000_i1043" DrawAspect="Content" ObjectID="_1468075743" r:id="rId57">
                  <o:LockedField>false</o:LockedField>
                </o:OLEObject>
              </w:object>
            </w:r>
            <w:r>
              <w:rPr>
                <w:sz w:val="21"/>
              </w:rPr>
              <w:t>为</w:t>
            </w:r>
            <w:r>
              <w:object>
                <v:shape id="_x0000_i1044" o:spt="75" alt="eqId918f28b734f443423caa162107540ba7" type="#_x0000_t75" style="height:12.65pt;width:33.4pt;" o:ole="t" filled="f" o:preferrelative="t" stroked="f" coordsize="21600,21600">
                  <v:path/>
                  <v:fill on="f" focussize="0,0"/>
                  <v:stroke on="f" joinstyle="miter"/>
                  <v:imagedata r:id="rId60" o:title="eqId918f28b734f443423caa162107540ba7"/>
                  <o:lock v:ext="edit" aspectratio="t"/>
                  <w10:wrap type="none"/>
                  <w10:anchorlock/>
                </v:shape>
                <o:OLEObject Type="Embed" ProgID="Equation.DSMT4" ShapeID="_x0000_i1044" DrawAspect="Content" ObjectID="_1468075744" r:id="rId59">
                  <o:LockedField>false</o:LockedField>
                </o:OLEObject>
              </w:object>
            </w:r>
            <w:r>
              <w:rPr>
                <w:sz w:val="21"/>
              </w:rPr>
              <w:t>，施加在杠杆左侧的力</w:t>
            </w:r>
            <w:r>
              <w:object>
                <v:shape id="_x0000_i1045"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45" DrawAspect="Content" ObjectID="_1468075745" r:id="rId61">
                  <o:LockedField>false</o:LockedField>
                </o:OLEObject>
              </w:object>
            </w:r>
            <w:r>
              <w:rPr>
                <w:sz w:val="21"/>
              </w:rPr>
              <w:t>为</w:t>
            </w:r>
            <w:r>
              <w:rPr>
                <w:rFonts w:ascii="Times New Roman" w:hAnsi="Times New Roman" w:eastAsia="Times New Roman" w:cs="Times New Roman"/>
                <w:b w:val="0"/>
                <w:sz w:val="21"/>
              </w:rPr>
              <w:t>___________</w:t>
            </w:r>
            <w:r>
              <w:object>
                <v:shape id="_x0000_i1046" o:spt="75" alt="eqIdcad135b14c9dcd83eab6618d7694c7b0" type="#_x0000_t75" style="height:12.1pt;width:11.4pt;" o:ole="t" filled="f" o:preferrelative="t" stroked="f" coordsize="21600,21600">
                  <v:path/>
                  <v:fill on="f" focussize="0,0"/>
                  <v:stroke on="f" joinstyle="miter"/>
                  <v:imagedata r:id="rId63" o:title="eqIdcad135b14c9dcd83eab6618d7694c7b0"/>
                  <o:lock v:ext="edit" aspectratio="t"/>
                  <w10:wrap type="none"/>
                  <w10:anchorlock/>
                </v:shape>
                <o:OLEObject Type="Embed" ProgID="Equation.DSMT4" ShapeID="_x0000_i1046" DrawAspect="Content" ObjectID="_1468075746" r:id="rId62">
                  <o:LockedField>false</o:LockedField>
                </o:OLEObject>
              </w:object>
            </w:r>
            <w:r>
              <w:rPr>
                <w:sz w:val="21"/>
              </w:rPr>
              <w:t>，读出其对应的力臂</w:t>
            </w:r>
            <w:r>
              <w:object>
                <v:shape id="_x0000_i1047" o:spt="75" alt="eqId3f6f17bc385bafb37e8f964e5eb99cd0" type="#_x0000_t75" style="height:15.7pt;width:8.75pt;" o:ole="t" filled="f" o:preferrelative="t" stroked="f" coordsize="21600,21600">
                  <v:path/>
                  <v:fill on="f" focussize="0,0"/>
                  <v:stroke on="f" joinstyle="miter"/>
                  <v:imagedata r:id="rId65" o:title="eqId3f6f17bc385bafb37e8f964e5eb99cd0"/>
                  <o:lock v:ext="edit" aspectratio="t"/>
                  <w10:wrap type="none"/>
                  <w10:anchorlock/>
                </v:shape>
                <o:OLEObject Type="Embed" ProgID="Equation.DSMT4" ShapeID="_x0000_i1047" DrawAspect="Content" ObjectID="_1468075747" r:id="rId64">
                  <o:LockedField>false</o:LockedField>
                </o:OLEObject>
              </w:object>
            </w:r>
            <w:r>
              <w:rPr>
                <w:sz w:val="21"/>
              </w:rPr>
              <w:t>为</w:t>
            </w:r>
            <w:r>
              <w:rPr>
                <w:rFonts w:ascii="Times New Roman" w:hAnsi="Times New Roman" w:eastAsia="Times New Roman" w:cs="Times New Roman"/>
                <w:b w:val="0"/>
                <w:sz w:val="21"/>
              </w:rPr>
              <w:t>___________</w:t>
            </w:r>
            <w:r>
              <w:object>
                <v:shape id="_x0000_i1048" o:spt="75" alt="eqId9efa9fbcfb9595e2f031aa691db4564b" type="#_x0000_t75" style="height:9.9pt;width:15.8pt;" o:ole="t" filled="f" o:preferrelative="t" stroked="f" coordsize="21600,21600">
                  <v:path/>
                  <v:fill on="f" focussize="0,0"/>
                  <v:stroke on="f" joinstyle="miter"/>
                  <v:imagedata r:id="rId67" o:title="eqId9efa9fbcfb9595e2f031aa691db4564b"/>
                  <o:lock v:ext="edit" aspectratio="t"/>
                  <w10:wrap type="none"/>
                  <w10:anchorlock/>
                </v:shape>
                <o:OLEObject Type="Embed" ProgID="Equation.DSMT4" ShapeID="_x0000_i1048" DrawAspect="Content" ObjectID="_1468075748" r:id="rId66">
                  <o:LockedField>false</o:LockedField>
                </o:OLEObject>
              </w:object>
            </w:r>
            <w:r>
              <w:rPr>
                <w:sz w:val="21"/>
              </w:rPr>
              <w:t>。</w:t>
            </w:r>
          </w:p>
          <w:p w14:paraId="1EEADD3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(3)改变</w:t>
            </w:r>
            <w:r>
              <w:object>
                <v:shape id="_x0000_i1049"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49" DrawAspect="Content" ObjectID="_1468075749" r:id="rId68">
                  <o:LockedField>false</o:LockedField>
                </o:OLEObject>
              </w:object>
            </w:r>
            <w:r>
              <w:rPr>
                <w:sz w:val="21"/>
              </w:rPr>
              <w:t>和</w:t>
            </w:r>
            <w:r>
              <w:object>
                <v:shape id="_x0000_i1050" o:spt="75" alt="eqId2e9b0f5f44abbc6544a2f672b025b013" type="#_x0000_t75" style="height:15.8pt;width:7.9pt;" o:ole="t" filled="f" o:preferrelative="t" stroked="f" coordsize="21600,21600">
                  <v:path/>
                  <v:fill on="f" focussize="0,0"/>
                  <v:stroke on="f" joinstyle="miter"/>
                  <v:imagedata r:id="rId58" o:title="eqId2e9b0f5f44abbc6544a2f672b025b013"/>
                  <o:lock v:ext="edit" aspectratio="t"/>
                  <w10:wrap type="none"/>
                  <w10:anchorlock/>
                </v:shape>
                <o:OLEObject Type="Embed" ProgID="Equation.DSMT4" ShapeID="_x0000_i1050" DrawAspect="Content" ObjectID="_1468075750" r:id="rId69">
                  <o:LockedField>false</o:LockedField>
                </o:OLEObject>
              </w:object>
            </w:r>
            <w:r>
              <w:rPr>
                <w:sz w:val="21"/>
              </w:rPr>
              <w:t>，相应调节</w:t>
            </w:r>
            <w:r>
              <w:object>
                <v:shape id="_x0000_i1051"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51" DrawAspect="Content" ObjectID="_1468075751" r:id="rId70">
                  <o:LockedField>false</o:LockedField>
                </o:OLEObject>
              </w:object>
            </w:r>
            <w:r>
              <w:rPr>
                <w:sz w:val="21"/>
              </w:rPr>
              <w:t>和</w:t>
            </w:r>
            <w:r>
              <w:object>
                <v:shape id="_x0000_i1052" o:spt="75" alt="eqId3f6f17bc385bafb37e8f964e5eb99cd0" type="#_x0000_t75" style="height:15.7pt;width:8.75pt;" o:ole="t" filled="f" o:preferrelative="t" stroked="f" coordsize="21600,21600">
                  <v:path/>
                  <v:fill on="f" focussize="0,0"/>
                  <v:stroke on="f" joinstyle="miter"/>
                  <v:imagedata r:id="rId65" o:title="eqId3f6f17bc385bafb37e8f964e5eb99cd0"/>
                  <o:lock v:ext="edit" aspectratio="t"/>
                  <w10:wrap type="none"/>
                  <w10:anchorlock/>
                </v:shape>
                <o:OLEObject Type="Embed" ProgID="Equation.DSMT4" ShapeID="_x0000_i1052" DrawAspect="Content" ObjectID="_1468075752" r:id="rId71">
                  <o:LockedField>false</o:LockedField>
                </o:OLEObject>
              </w:object>
            </w:r>
            <w:r>
              <w:rPr>
                <w:sz w:val="21"/>
              </w:rPr>
              <w:t>，再做几次实验，分析记录的数据得到杠杆的平衡条件是</w:t>
            </w:r>
            <w:r>
              <w:rPr>
                <w:rFonts w:ascii="Times New Roman" w:hAnsi="Times New Roman" w:eastAsia="Times New Roman" w:cs="Times New Roman"/>
                <w:b w:val="0"/>
                <w:sz w:val="21"/>
              </w:rPr>
              <w:t>___________</w:t>
            </w:r>
            <w:r>
              <w:rPr>
                <w:sz w:val="21"/>
              </w:rPr>
              <w:t>。</w:t>
            </w:r>
          </w:p>
          <w:p w14:paraId="5B8E898D">
            <w:pPr>
              <w:pBdr>
                <w:top w:val="none" w:color="auto" w:sz="0" w:space="0"/>
                <w:left w:val="none" w:color="auto" w:sz="0" w:space="0"/>
                <w:bottom w:val="none" w:color="auto" w:sz="0" w:space="0"/>
                <w:right w:val="none" w:color="auto" w:sz="0" w:space="0"/>
              </w:pBdr>
              <w:shd w:val="clear" w:color="auto" w:fill="auto"/>
              <w:spacing w:line="360" w:lineRule="auto"/>
              <w:jc w:val="left"/>
              <w:textAlignment w:val="center"/>
              <w:rPr>
                <w:sz w:val="21"/>
              </w:rPr>
            </w:pPr>
            <w:r>
              <w:rPr>
                <w:sz w:val="21"/>
              </w:rPr>
              <w:t>(4)用木棒撬动大石头时，固定支点位置后，如图丙所示，要想用较小的力撬动这块大石头，应将支点到手施力的作用线的距离</w:t>
            </w:r>
            <w:r>
              <w:rPr>
                <w:rFonts w:ascii="Times New Roman" w:hAnsi="Times New Roman" w:eastAsia="Times New Roman" w:cs="Times New Roman"/>
                <w:b w:val="0"/>
                <w:sz w:val="21"/>
              </w:rPr>
              <w:t>___________</w:t>
            </w:r>
            <w:r>
              <w:rPr>
                <w:sz w:val="21"/>
              </w:rPr>
              <w:t>（选填“增大”或“减小”）。</w:t>
            </w:r>
          </w:p>
          <w:p w14:paraId="55498A8A">
            <w:pPr>
              <w:jc w:val="left"/>
              <w:rPr>
                <w:rFonts w:hint="eastAsia" w:ascii="宋体" w:hAnsi="宋体"/>
                <w:color w:val="000000"/>
                <w:szCs w:val="21"/>
              </w:rPr>
            </w:pPr>
          </w:p>
        </w:tc>
      </w:tr>
      <w:tr w14:paraId="019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7C527F0">
            <w:pPr>
              <w:jc w:val="left"/>
              <w:rPr>
                <w:rFonts w:hint="eastAsia" w:ascii="宋体" w:hAnsi="宋体"/>
                <w:color w:val="000000"/>
                <w:szCs w:val="21"/>
              </w:rPr>
            </w:pPr>
            <w:r>
              <w:rPr>
                <w:rFonts w:hint="eastAsia" w:ascii="宋体" w:hAnsi="宋体"/>
                <w:b/>
                <w:bCs/>
                <w:color w:val="000000"/>
                <w:sz w:val="30"/>
                <w:szCs w:val="30"/>
              </w:rPr>
              <w:t>错题整理</w:t>
            </w:r>
          </w:p>
        </w:tc>
      </w:tr>
      <w:tr w14:paraId="3E9E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938FDEC">
            <w:pPr>
              <w:shd w:val="clear" w:color="auto" w:fill="auto"/>
              <w:spacing w:line="360" w:lineRule="auto"/>
              <w:jc w:val="left"/>
              <w:textAlignment w:val="center"/>
              <w:rPr>
                <w:sz w:val="21"/>
              </w:rPr>
            </w:pPr>
            <w:r>
              <w:rPr>
                <w:sz w:val="21"/>
              </w:rPr>
              <w:t>1．</w:t>
            </w:r>
            <w:r>
              <w:rPr>
                <w:rFonts w:hint="eastAsia" w:eastAsia="微软雅黑" w:cs="Times New Roman"/>
                <w:b/>
                <w:color w:val="385724" w:themeColor="accent6" w:themeShade="80"/>
                <w:lang w:val="en-US" w:eastAsia="zh-CN"/>
              </w:rPr>
              <w:t>（2026·陕西·模拟预测）</w:t>
            </w:r>
            <w:r>
              <w:rPr>
                <w:sz w:val="21"/>
              </w:rPr>
              <w:t>在“测量物体运动的平均速度”实验中，实验装置如图所示：</w:t>
            </w:r>
          </w:p>
          <w:p w14:paraId="5C12EFEA">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52825" cy="1047750"/>
                  <wp:effectExtent l="0" t="0" r="3175" b="6350"/>
                  <wp:docPr id="16" name="图片 16" descr="@@@664b5f2a-15ac-4c3a-846a-c5e6dda36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64b5f2a-15ac-4c3a-846a-c5e6dda36a74"/>
                          <pic:cNvPicPr>
                            <a:picLocks noChangeAspect="1"/>
                          </pic:cNvPicPr>
                        </pic:nvPicPr>
                        <pic:blipFill>
                          <a:blip r:embed="rId72"/>
                          <a:stretch>
                            <a:fillRect/>
                          </a:stretch>
                        </pic:blipFill>
                        <pic:spPr>
                          <a:xfrm>
                            <a:off x="0" y="0"/>
                            <a:ext cx="3552825" cy="1047750"/>
                          </a:xfrm>
                          <a:prstGeom prst="rect">
                            <a:avLst/>
                          </a:prstGeom>
                        </pic:spPr>
                      </pic:pic>
                    </a:graphicData>
                  </a:graphic>
                </wp:inline>
              </w:drawing>
            </w:r>
          </w:p>
          <w:p w14:paraId="0B4FD20D">
            <w:pPr>
              <w:shd w:val="clear" w:color="auto" w:fill="auto"/>
              <w:spacing w:line="360" w:lineRule="auto"/>
              <w:jc w:val="left"/>
              <w:textAlignment w:val="center"/>
              <w:rPr>
                <w:sz w:val="21"/>
              </w:rPr>
            </w:pPr>
            <w:r>
              <w:rPr>
                <w:sz w:val="21"/>
              </w:rPr>
              <w:t>(1)实验中为了方便计时，应使斜面的坡度较</w:t>
            </w:r>
            <w:r>
              <w:rPr>
                <w:rFonts w:ascii="Times New Roman" w:hAnsi="Times New Roman" w:eastAsia="Times New Roman" w:cs="Times New Roman"/>
                <w:b w:val="0"/>
                <w:sz w:val="21"/>
              </w:rPr>
              <w:t>_______</w:t>
            </w:r>
            <w:r>
              <w:rPr>
                <w:sz w:val="21"/>
              </w:rPr>
              <w:t>（选填“大”或“小”）；</w:t>
            </w:r>
          </w:p>
          <w:p w14:paraId="1CBE125E">
            <w:pPr>
              <w:shd w:val="clear" w:color="auto" w:fill="auto"/>
              <w:spacing w:line="360" w:lineRule="auto"/>
              <w:jc w:val="left"/>
              <w:textAlignment w:val="center"/>
              <w:rPr>
                <w:sz w:val="21"/>
              </w:rPr>
            </w:pPr>
            <w:r>
              <w:rPr>
                <w:sz w:val="21"/>
              </w:rPr>
              <w:t>(2)同学们进行实验并记录数据如下表，根据表格中的数据可得：小车通过</w:t>
            </w:r>
            <w:r>
              <w:rPr>
                <w:rFonts w:ascii="Times New Roman" w:hAnsi="Times New Roman" w:eastAsia="Times New Roman" w:cs="Times New Roman"/>
                <w:i/>
                <w:sz w:val="21"/>
              </w:rPr>
              <w:t>AC</w:t>
            </w:r>
            <w:r>
              <w:rPr>
                <w:sz w:val="21"/>
              </w:rPr>
              <w:t>段路程的平均速度是</w:t>
            </w:r>
            <w:r>
              <w:rPr>
                <w:rFonts w:ascii="Times New Roman" w:hAnsi="Times New Roman" w:eastAsia="Times New Roman" w:cs="Times New Roman"/>
                <w:b w:val="0"/>
                <w:sz w:val="21"/>
              </w:rPr>
              <w:t>_______</w:t>
            </w:r>
            <w:r>
              <w:rPr>
                <w:sz w:val="21"/>
              </w:rPr>
              <w:t>m/s；小车在下滑过程中速度越来越</w:t>
            </w:r>
            <w:r>
              <w:rPr>
                <w:rFonts w:ascii="Times New Roman" w:hAnsi="Times New Roman" w:eastAsia="Times New Roman" w:cs="Times New Roman"/>
                <w:b w:val="0"/>
                <w:sz w:val="21"/>
              </w:rPr>
              <w:t>_______</w:t>
            </w:r>
            <w:r>
              <w:rPr>
                <w:sz w:val="21"/>
              </w:rPr>
              <w:t>（选填“大”或“小”）；</w:t>
            </w:r>
          </w:p>
          <w:tbl>
            <w:tblPr>
              <w:tblStyle w:val="10"/>
              <w:tblW w:w="45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57"/>
              <w:gridCol w:w="2258"/>
            </w:tblGrid>
            <w:tr w14:paraId="73E52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EFA91B">
                  <w:pPr>
                    <w:shd w:val="clear" w:color="auto" w:fill="auto"/>
                    <w:spacing w:line="360" w:lineRule="auto"/>
                    <w:jc w:val="center"/>
                    <w:textAlignment w:val="center"/>
                    <w:rPr>
                      <w:sz w:val="21"/>
                    </w:rPr>
                  </w:pPr>
                  <w:r>
                    <w:rPr>
                      <w:sz w:val="21"/>
                    </w:rPr>
                    <w:t>路程</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155B49">
                  <w:pPr>
                    <w:shd w:val="clear" w:color="auto" w:fill="auto"/>
                    <w:spacing w:line="360" w:lineRule="auto"/>
                    <w:jc w:val="center"/>
                    <w:textAlignment w:val="center"/>
                    <w:rPr>
                      <w:sz w:val="21"/>
                    </w:rPr>
                  </w:pPr>
                  <w:r>
                    <w:rPr>
                      <w:sz w:val="21"/>
                    </w:rPr>
                    <w:t>运动时间</w:t>
                  </w:r>
                </w:p>
              </w:tc>
            </w:tr>
            <w:tr w14:paraId="15E85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0941BF">
                  <w:pPr>
                    <w:shd w:val="clear" w:color="auto" w:fill="auto"/>
                    <w:spacing w:line="360" w:lineRule="auto"/>
                    <w:jc w:val="center"/>
                    <w:textAlignment w:val="center"/>
                    <w:rPr>
                      <w:sz w:val="21"/>
                    </w:rPr>
                  </w:pPr>
                  <w:r>
                    <w:object>
                      <v:shape id="_x0000_i1053" o:spt="75" alt="eqIde02739c044ec55b9e057f6ddac45b73e" type="#_x0000_t75" style="height:16.7pt;width:59.8pt;" o:ole="t" filled="f" o:preferrelative="t" stroked="f" coordsize="21600,21600">
                        <v:path/>
                        <v:fill on="f" focussize="0,0"/>
                        <v:stroke on="f" joinstyle="miter"/>
                        <v:imagedata r:id="rId74" o:title="eqIde02739c044ec55b9e057f6ddac45b73e"/>
                        <o:lock v:ext="edit" aspectratio="t"/>
                        <w10:wrap type="none"/>
                        <w10:anchorlock/>
                      </v:shape>
                      <o:OLEObject Type="Embed" ProgID="Equation.DSMT4" ShapeID="_x0000_i1053" DrawAspect="Content" ObjectID="_1468075753" r:id="rId73">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96CDE4">
                  <w:pPr>
                    <w:shd w:val="clear" w:color="auto" w:fill="auto"/>
                    <w:spacing w:line="360" w:lineRule="auto"/>
                    <w:jc w:val="center"/>
                    <w:textAlignment w:val="center"/>
                    <w:rPr>
                      <w:sz w:val="21"/>
                    </w:rPr>
                  </w:pPr>
                  <w:r>
                    <w:object>
                      <v:shape id="_x0000_i1054" o:spt="75" alt="eqIde6a7f444cbd8e189f544fe6b4b8d97a4" type="#_x0000_t75" style="height:16.7pt;width:50.1pt;" o:ole="t" filled="f" o:preferrelative="t" stroked="f" coordsize="21600,21600">
                        <v:path/>
                        <v:fill on="f" focussize="0,0"/>
                        <v:stroke on="f" joinstyle="miter"/>
                        <v:imagedata r:id="rId76" o:title="eqIde6a7f444cbd8e189f544fe6b4b8d97a4"/>
                        <o:lock v:ext="edit" aspectratio="t"/>
                        <w10:wrap type="none"/>
                        <w10:anchorlock/>
                      </v:shape>
                      <o:OLEObject Type="Embed" ProgID="Equation.DSMT4" ShapeID="_x0000_i1054" DrawAspect="Content" ObjectID="_1468075754" r:id="rId75">
                        <o:LockedField>false</o:LockedField>
                      </o:OLEObject>
                    </w:object>
                  </w:r>
                </w:p>
              </w:tc>
            </w:tr>
            <w:tr w14:paraId="1722E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2F2EF9">
                  <w:pPr>
                    <w:shd w:val="clear" w:color="auto" w:fill="auto"/>
                    <w:spacing w:line="360" w:lineRule="auto"/>
                    <w:jc w:val="center"/>
                    <w:textAlignment w:val="center"/>
                    <w:rPr>
                      <w:sz w:val="21"/>
                    </w:rPr>
                  </w:pPr>
                  <w:r>
                    <w:object>
                      <v:shape id="_x0000_i1055" o:spt="75" alt="eqId7fd181aba2147e9f743158d72a55aa74" type="#_x0000_t75" style="height:16.7pt;width:59.8pt;" o:ole="t" filled="f" o:preferrelative="t" stroked="f" coordsize="21600,21600">
                        <v:path/>
                        <v:fill on="f" focussize="0,0"/>
                        <v:stroke on="f" joinstyle="miter"/>
                        <v:imagedata r:id="rId78" o:title="eqId7fd181aba2147e9f743158d72a55aa74"/>
                        <o:lock v:ext="edit" aspectratio="t"/>
                        <w10:wrap type="none"/>
                        <w10:anchorlock/>
                      </v:shape>
                      <o:OLEObject Type="Embed" ProgID="Equation.DSMT4" ShapeID="_x0000_i1055" DrawAspect="Content" ObjectID="_1468075755" r:id="rId77">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143B0A">
                  <w:pPr>
                    <w:shd w:val="clear" w:color="auto" w:fill="auto"/>
                    <w:spacing w:line="360" w:lineRule="auto"/>
                    <w:jc w:val="center"/>
                    <w:textAlignment w:val="center"/>
                    <w:rPr>
                      <w:sz w:val="21"/>
                    </w:rPr>
                  </w:pPr>
                  <w:r>
                    <w:object>
                      <v:shape id="_x0000_i1056" o:spt="75" alt="eqIddcfb478d7f1790f5cbc4b7cd817e472b" type="#_x0000_t75" style="height:16.7pt;width:51pt;" o:ole="t" filled="f" o:preferrelative="t" stroked="f" coordsize="21600,21600">
                        <v:path/>
                        <v:fill on="f" focussize="0,0"/>
                        <v:stroke on="f" joinstyle="miter"/>
                        <v:imagedata r:id="rId80" o:title="eqIddcfb478d7f1790f5cbc4b7cd817e472b"/>
                        <o:lock v:ext="edit" aspectratio="t"/>
                        <w10:wrap type="none"/>
                        <w10:anchorlock/>
                      </v:shape>
                      <o:OLEObject Type="Embed" ProgID="Equation.DSMT4" ShapeID="_x0000_i1056" DrawAspect="Content" ObjectID="_1468075756" r:id="rId79">
                        <o:LockedField>false</o:LockedField>
                      </o:OLEObject>
                    </w:object>
                  </w:r>
                </w:p>
              </w:tc>
            </w:tr>
          </w:tbl>
          <w:p w14:paraId="54D2F09D">
            <w:pPr>
              <w:shd w:val="clear" w:color="auto" w:fill="auto"/>
              <w:spacing w:line="360" w:lineRule="auto"/>
              <w:jc w:val="left"/>
              <w:textAlignment w:val="center"/>
              <w:rPr>
                <w:sz w:val="21"/>
              </w:rPr>
            </w:pPr>
            <w:r>
              <w:rPr>
                <w:sz w:val="21"/>
              </w:rPr>
              <w:t>(3)如果小车过了</w:t>
            </w:r>
            <w:r>
              <w:rPr>
                <w:rFonts w:ascii="Times New Roman" w:hAnsi="Times New Roman" w:eastAsia="Times New Roman" w:cs="Times New Roman"/>
                <w:i/>
                <w:sz w:val="21"/>
              </w:rPr>
              <w:t>A</w:t>
            </w:r>
            <w:r>
              <w:rPr>
                <w:sz w:val="21"/>
              </w:rPr>
              <w:t>点才开始计时，则所测</w:t>
            </w:r>
            <w:r>
              <w:rPr>
                <w:rFonts w:ascii="Times New Roman" w:hAnsi="Times New Roman" w:eastAsia="Times New Roman" w:cs="Times New Roman"/>
                <w:i/>
                <w:sz w:val="21"/>
              </w:rPr>
              <w:t>AC</w:t>
            </w:r>
            <w:r>
              <w:rPr>
                <w:sz w:val="21"/>
              </w:rPr>
              <w:t>段的平均速度</w:t>
            </w:r>
            <w:r>
              <w:rPr>
                <w:rFonts w:ascii="Times New Roman" w:hAnsi="Times New Roman" w:eastAsia="Times New Roman" w:cs="Times New Roman"/>
                <w:b w:val="0"/>
                <w:sz w:val="21"/>
              </w:rPr>
              <w:t>_______</w:t>
            </w:r>
            <w:r>
              <w:rPr>
                <w:sz w:val="21"/>
              </w:rPr>
              <w:t>（选填“偏大”“偏小”或“不变”）。</w:t>
            </w:r>
          </w:p>
          <w:p w14:paraId="0232EDE4">
            <w:pPr>
              <w:shd w:val="clear" w:color="auto" w:fill="auto"/>
              <w:spacing w:line="360" w:lineRule="auto"/>
              <w:jc w:val="left"/>
              <w:textAlignment w:val="center"/>
              <w:rPr>
                <w:sz w:val="21"/>
              </w:rPr>
            </w:pPr>
            <w:r>
              <w:rPr>
                <w:sz w:val="21"/>
              </w:rPr>
              <w:t>2．</w:t>
            </w:r>
            <w:r>
              <w:rPr>
                <w:rFonts w:hint="eastAsia" w:eastAsia="微软雅黑" w:cs="Times New Roman"/>
                <w:b/>
                <w:color w:val="385724" w:themeColor="accent6" w:themeShade="80"/>
                <w:lang w:val="en-US" w:eastAsia="zh-CN"/>
              </w:rPr>
              <w:t>（2026·山东济宁·一模）</w:t>
            </w:r>
            <w:r>
              <w:rPr>
                <w:sz w:val="21"/>
              </w:rPr>
              <w:t>许多实验器材在物理实验中能被重复利用，斜面就是其中之一。请完成下列利用斜面进行实验的有关内容：</w:t>
            </w:r>
          </w:p>
          <w:p w14:paraId="0478E4D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43475" cy="1600200"/>
                  <wp:effectExtent l="0" t="0" r="9525" b="0"/>
                  <wp:docPr id="17" name="图片 17" descr="@@@17730d61-ecf1-4413-b82a-c71c661fc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7730d61-ecf1-4413-b82a-c71c661fc55d"/>
                          <pic:cNvPicPr>
                            <a:picLocks noChangeAspect="1"/>
                          </pic:cNvPicPr>
                        </pic:nvPicPr>
                        <pic:blipFill>
                          <a:blip r:embed="rId81"/>
                          <a:stretch>
                            <a:fillRect/>
                          </a:stretch>
                        </pic:blipFill>
                        <pic:spPr>
                          <a:xfrm>
                            <a:off x="0" y="0"/>
                            <a:ext cx="4943475" cy="1600200"/>
                          </a:xfrm>
                          <a:prstGeom prst="rect">
                            <a:avLst/>
                          </a:prstGeom>
                        </pic:spPr>
                      </pic:pic>
                    </a:graphicData>
                  </a:graphic>
                </wp:inline>
              </w:drawing>
            </w:r>
          </w:p>
          <w:p w14:paraId="71DC7A34">
            <w:pPr>
              <w:shd w:val="clear" w:color="auto" w:fill="auto"/>
              <w:spacing w:line="360" w:lineRule="auto"/>
              <w:jc w:val="left"/>
              <w:textAlignment w:val="center"/>
              <w:rPr>
                <w:sz w:val="21"/>
              </w:rPr>
            </w:pPr>
            <w:r>
              <w:rPr>
                <w:sz w:val="21"/>
              </w:rPr>
              <w:t>(1)图甲所示实验中，为便于测量小车在斜面上的运动时间，应使斜面保持</w:t>
            </w:r>
            <w:r>
              <w:rPr>
                <w:rFonts w:ascii="Times New Roman" w:hAnsi="Times New Roman" w:eastAsia="Times New Roman" w:cs="Times New Roman"/>
                <w:b w:val="0"/>
                <w:sz w:val="21"/>
              </w:rPr>
              <w:t>________</w:t>
            </w:r>
            <w:r>
              <w:rPr>
                <w:sz w:val="21"/>
              </w:rPr>
              <w:t>（选填“很大”或“很小”）的坡度；</w:t>
            </w:r>
          </w:p>
          <w:p w14:paraId="765560E9">
            <w:pPr>
              <w:shd w:val="clear" w:color="auto" w:fill="auto"/>
              <w:spacing w:line="360" w:lineRule="auto"/>
              <w:jc w:val="left"/>
              <w:textAlignment w:val="center"/>
              <w:rPr>
                <w:sz w:val="21"/>
              </w:rPr>
            </w:pPr>
            <w:r>
              <w:rPr>
                <w:sz w:val="21"/>
              </w:rPr>
              <w:t>(2)图乙所示实验中，用同一个球</w:t>
            </w:r>
            <w:r>
              <w:rPr>
                <w:rFonts w:ascii="Times New Roman" w:hAnsi="Times New Roman" w:eastAsia="Times New Roman" w:cs="Times New Roman"/>
                <w:i/>
                <w:sz w:val="21"/>
              </w:rPr>
              <w:t>A</w:t>
            </w:r>
            <w:r>
              <w:rPr>
                <w:sz w:val="21"/>
              </w:rPr>
              <w:t>，可探究动能大小跟</w:t>
            </w:r>
            <w:r>
              <w:rPr>
                <w:rFonts w:ascii="Times New Roman" w:hAnsi="Times New Roman" w:eastAsia="Times New Roman" w:cs="Times New Roman"/>
                <w:b w:val="0"/>
                <w:sz w:val="21"/>
              </w:rPr>
              <w:t>________</w:t>
            </w:r>
            <w:r>
              <w:rPr>
                <w:sz w:val="21"/>
              </w:rPr>
              <w:t>有关，探究过程中多次实验的目的与下列哪个实验不同</w:t>
            </w:r>
            <w:r>
              <w:rPr>
                <w:rFonts w:ascii="Times New Roman" w:hAnsi="Times New Roman" w:eastAsia="Times New Roman" w:cs="Times New Roman"/>
                <w:b w:val="0"/>
                <w:sz w:val="21"/>
              </w:rPr>
              <w:t>________</w:t>
            </w:r>
            <w:r>
              <w:rPr>
                <w:sz w:val="21"/>
              </w:rPr>
              <w:t>（填序号）；</w:t>
            </w:r>
          </w:p>
          <w:p w14:paraId="74469CE5">
            <w:pPr>
              <w:shd w:val="clear" w:color="auto" w:fill="auto"/>
              <w:spacing w:line="360" w:lineRule="auto"/>
              <w:jc w:val="left"/>
              <w:textAlignment w:val="center"/>
              <w:rPr>
                <w:sz w:val="21"/>
              </w:rPr>
            </w:pPr>
            <w:r>
              <w:rPr>
                <w:sz w:val="21"/>
              </w:rPr>
              <w:t>A．探究杠杆平衡条件</w:t>
            </w:r>
            <w:r>
              <w:rPr>
                <w:rFonts w:ascii="Times New Roman" w:hAnsi="Times New Roman" w:eastAsia="Times New Roman" w:cs="Times New Roman"/>
                <w:kern w:val="0"/>
                <w:sz w:val="24"/>
                <w:szCs w:val="24"/>
              </w:rPr>
              <w:t>    </w:t>
            </w:r>
            <w:r>
              <w:rPr>
                <w:sz w:val="21"/>
              </w:rPr>
              <w:t>B．测量物质密度</w:t>
            </w:r>
            <w:r>
              <w:rPr>
                <w:rFonts w:ascii="Times New Roman" w:hAnsi="Times New Roman" w:eastAsia="Times New Roman" w:cs="Times New Roman"/>
                <w:kern w:val="0"/>
                <w:sz w:val="24"/>
                <w:szCs w:val="24"/>
              </w:rPr>
              <w:t>    </w:t>
            </w:r>
            <w:r>
              <w:rPr>
                <w:sz w:val="21"/>
              </w:rPr>
              <w:t>C．探究重力与质量关系</w:t>
            </w:r>
          </w:p>
          <w:p w14:paraId="75045967">
            <w:pPr>
              <w:shd w:val="clear" w:color="auto" w:fill="auto"/>
              <w:spacing w:line="360" w:lineRule="auto"/>
              <w:jc w:val="left"/>
              <w:textAlignment w:val="center"/>
              <w:rPr>
                <w:sz w:val="21"/>
              </w:rPr>
            </w:pPr>
            <w:r>
              <w:rPr>
                <w:sz w:val="21"/>
              </w:rPr>
              <w:t>(3)在丙中探究“阻力对物体运动的影响”的实验中，用</w:t>
            </w:r>
            <w:r>
              <w:rPr>
                <w:rFonts w:ascii="Times New Roman" w:hAnsi="Times New Roman" w:eastAsia="Times New Roman" w:cs="Times New Roman"/>
                <w:b w:val="0"/>
                <w:sz w:val="21"/>
              </w:rPr>
              <w:t>________</w:t>
            </w:r>
            <w:r>
              <w:rPr>
                <w:sz w:val="21"/>
              </w:rPr>
              <w:t>方法（选填“控制变量”、“转换”或“推理”）得出：如果运动物体不受力，它将做匀速直线运动。</w:t>
            </w:r>
          </w:p>
          <w:p w14:paraId="1154DF88">
            <w:pPr>
              <w:shd w:val="clear" w:color="auto" w:fill="auto"/>
              <w:spacing w:line="360" w:lineRule="auto"/>
              <w:jc w:val="left"/>
              <w:textAlignment w:val="center"/>
              <w:rPr>
                <w:sz w:val="21"/>
              </w:rPr>
            </w:pPr>
            <w:r>
              <w:rPr>
                <w:sz w:val="21"/>
              </w:rPr>
              <w:t>3．</w:t>
            </w:r>
            <w:r>
              <w:rPr>
                <w:rFonts w:hint="eastAsia" w:eastAsia="微软雅黑" w:cs="Times New Roman"/>
                <w:b/>
                <w:color w:val="385724" w:themeColor="accent6" w:themeShade="80"/>
                <w:lang w:val="en-US" w:eastAsia="zh-CN"/>
              </w:rPr>
              <w:t>（2026·青海西宁·一模）</w:t>
            </w:r>
            <w:r>
              <w:rPr>
                <w:sz w:val="21"/>
              </w:rPr>
              <w:t>如图，为了探究“滑动摩擦力的大小与哪些因素有关”，请你完成下列实验步骤：</w:t>
            </w:r>
          </w:p>
          <w:p w14:paraId="5DFF1FF1">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732155"/>
                  <wp:effectExtent l="0" t="0" r="6985" b="4445"/>
                  <wp:docPr id="18" name="图片 18" descr="@@@d7d9f940-0d96-428b-8cfe-7feb912c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7d9f940-0d96-428b-8cfe-7feb912c5024"/>
                          <pic:cNvPicPr>
                            <a:picLocks noChangeAspect="1"/>
                          </pic:cNvPicPr>
                        </pic:nvPicPr>
                        <pic:blipFill>
                          <a:blip r:embed="rId82"/>
                          <a:stretch>
                            <a:fillRect/>
                          </a:stretch>
                        </pic:blipFill>
                        <pic:spPr>
                          <a:xfrm>
                            <a:off x="0" y="0"/>
                            <a:ext cx="5276800" cy="732399"/>
                          </a:xfrm>
                          <a:prstGeom prst="rect">
                            <a:avLst/>
                          </a:prstGeom>
                        </pic:spPr>
                      </pic:pic>
                    </a:graphicData>
                  </a:graphic>
                </wp:inline>
              </w:drawing>
            </w:r>
          </w:p>
          <w:p w14:paraId="01F24101">
            <w:pPr>
              <w:shd w:val="clear" w:color="auto" w:fill="auto"/>
              <w:spacing w:line="360" w:lineRule="auto"/>
              <w:jc w:val="left"/>
              <w:textAlignment w:val="center"/>
              <w:rPr>
                <w:sz w:val="21"/>
              </w:rPr>
            </w:pPr>
            <w:r>
              <w:rPr>
                <w:sz w:val="21"/>
              </w:rPr>
              <w:t>(1)实验中应该用弹簧测力计水平</w:t>
            </w:r>
            <w:r>
              <w:rPr>
                <w:rFonts w:ascii="Times New Roman" w:hAnsi="Times New Roman" w:eastAsia="Times New Roman" w:cs="Times New Roman"/>
                <w:b w:val="0"/>
                <w:sz w:val="21"/>
              </w:rPr>
              <w:t>________</w:t>
            </w:r>
            <w:r>
              <w:rPr>
                <w:sz w:val="21"/>
              </w:rPr>
              <w:t>拉动木块在长木板上运动。</w:t>
            </w:r>
          </w:p>
          <w:p w14:paraId="0BE127B7">
            <w:pPr>
              <w:shd w:val="clear" w:color="auto" w:fill="auto"/>
              <w:spacing w:line="360" w:lineRule="auto"/>
              <w:jc w:val="left"/>
              <w:textAlignment w:val="center"/>
              <w:rPr>
                <w:sz w:val="21"/>
              </w:rPr>
            </w:pPr>
            <w:r>
              <w:rPr>
                <w:sz w:val="21"/>
              </w:rPr>
              <w:t>(2)由图中的</w:t>
            </w:r>
            <w:r>
              <w:rPr>
                <w:rFonts w:ascii="Times New Roman" w:hAnsi="Times New Roman" w:eastAsia="Times New Roman" w:cs="Times New Roman"/>
                <w:b w:val="0"/>
                <w:sz w:val="21"/>
              </w:rPr>
              <w:t>________</w:t>
            </w:r>
            <w:r>
              <w:rPr>
                <w:sz w:val="21"/>
              </w:rPr>
              <w:t>图和</w:t>
            </w:r>
            <w:r>
              <w:rPr>
                <w:rFonts w:ascii="Times New Roman" w:hAnsi="Times New Roman" w:eastAsia="Times New Roman" w:cs="Times New Roman"/>
                <w:b w:val="0"/>
                <w:sz w:val="21"/>
              </w:rPr>
              <w:t>________</w:t>
            </w:r>
            <w:r>
              <w:rPr>
                <w:sz w:val="21"/>
              </w:rPr>
              <w:t>图可知，在接触面的粗糙程度相同时，压力越大，滑动摩擦力越大。</w:t>
            </w:r>
          </w:p>
          <w:p w14:paraId="6991D604">
            <w:pPr>
              <w:shd w:val="clear" w:color="auto" w:fill="auto"/>
              <w:spacing w:line="360" w:lineRule="auto"/>
              <w:jc w:val="left"/>
              <w:textAlignment w:val="center"/>
              <w:rPr>
                <w:sz w:val="21"/>
              </w:rPr>
            </w:pPr>
            <w:r>
              <w:rPr>
                <w:sz w:val="21"/>
              </w:rPr>
              <w:t>(3)小宁在探究滑动摩擦力的大小跟接触面的面积关系时做法是：将木块沿竖直方向切成两部分继续进行实验，将测得的数据记录在表格中，由表中数据验证了自己的猜想，这种做法是</w:t>
            </w:r>
            <w:r>
              <w:rPr>
                <w:rFonts w:ascii="Times New Roman" w:hAnsi="Times New Roman" w:eastAsia="Times New Roman" w:cs="Times New Roman"/>
                <w:b w:val="0"/>
                <w:sz w:val="21"/>
              </w:rPr>
              <w:t>________</w:t>
            </w:r>
            <w:r>
              <w:rPr>
                <w:sz w:val="21"/>
              </w:rPr>
              <w:t>（填“正确”或“错误”）的，理由是</w:t>
            </w:r>
            <w:r>
              <w:rPr>
                <w:rFonts w:ascii="Times New Roman" w:hAnsi="Times New Roman" w:eastAsia="Times New Roman" w:cs="Times New Roman"/>
                <w:b w:val="0"/>
                <w:sz w:val="21"/>
              </w:rPr>
              <w:t>________</w:t>
            </w:r>
            <w:r>
              <w:rPr>
                <w:sz w:val="21"/>
              </w:rP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290"/>
              <w:gridCol w:w="1621"/>
              <w:gridCol w:w="1191"/>
            </w:tblGrid>
            <w:tr w14:paraId="7C80B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4ECA23">
                  <w:pPr>
                    <w:shd w:val="clear" w:color="auto" w:fill="auto"/>
                    <w:spacing w:line="360" w:lineRule="auto"/>
                    <w:jc w:val="left"/>
                    <w:textAlignment w:val="center"/>
                    <w:rPr>
                      <w:sz w:val="21"/>
                    </w:rPr>
                  </w:pPr>
                  <w:r>
                    <w:rPr>
                      <w:sz w:val="21"/>
                    </w:rPr>
                    <w:t>次数</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E924CF">
                  <w:pPr>
                    <w:shd w:val="clear" w:color="auto" w:fill="auto"/>
                    <w:spacing w:line="360" w:lineRule="auto"/>
                    <w:jc w:val="left"/>
                    <w:textAlignment w:val="center"/>
                    <w:rPr>
                      <w:sz w:val="21"/>
                    </w:rPr>
                  </w:pPr>
                  <w:r>
                    <w:rPr>
                      <w:sz w:val="21"/>
                    </w:rPr>
                    <w:t>木块大小</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1E1F46">
                  <w:pPr>
                    <w:shd w:val="clear" w:color="auto" w:fill="auto"/>
                    <w:spacing w:line="360" w:lineRule="auto"/>
                    <w:jc w:val="left"/>
                    <w:textAlignment w:val="center"/>
                    <w:rPr>
                      <w:sz w:val="21"/>
                    </w:rPr>
                  </w:pPr>
                  <w:r>
                    <w:rPr>
                      <w:sz w:val="21"/>
                    </w:rPr>
                    <w:t>接触面积</w:t>
                  </w:r>
                  <w:r>
                    <w:rPr>
                      <w:rFonts w:ascii="Times New Roman" w:hAnsi="Times New Roman" w:eastAsia="Times New Roman" w:cs="Times New Roman"/>
                      <w:i/>
                      <w:sz w:val="21"/>
                    </w:rPr>
                    <w:t>S</w:t>
                  </w:r>
                  <w:r>
                    <w:rPr>
                      <w:sz w:val="21"/>
                    </w:rPr>
                    <w:t>/cm</w:t>
                  </w:r>
                  <w:r>
                    <w:rPr>
                      <w:sz w:val="21"/>
                      <w:vertAlign w:val="superscript"/>
                    </w:rPr>
                    <w:t>2</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11CB69">
                  <w:pPr>
                    <w:shd w:val="clear" w:color="auto" w:fill="auto"/>
                    <w:spacing w:line="360" w:lineRule="auto"/>
                    <w:jc w:val="left"/>
                    <w:textAlignment w:val="center"/>
                    <w:rPr>
                      <w:sz w:val="21"/>
                    </w:rPr>
                  </w:pPr>
                  <w:r>
                    <w:rPr>
                      <w:sz w:val="21"/>
                    </w:rPr>
                    <w:t>摩擦力</w:t>
                  </w:r>
                  <w:r>
                    <w:rPr>
                      <w:rFonts w:ascii="Times New Roman" w:hAnsi="Times New Roman" w:eastAsia="Times New Roman" w:cs="Times New Roman"/>
                      <w:i/>
                      <w:sz w:val="21"/>
                    </w:rPr>
                    <w:t>f</w:t>
                  </w:r>
                  <w:r>
                    <w:rPr>
                      <w:sz w:val="21"/>
                    </w:rPr>
                    <w:t>/N</w:t>
                  </w:r>
                </w:p>
              </w:tc>
            </w:tr>
            <w:tr w14:paraId="32869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36BE7C">
                  <w:pPr>
                    <w:shd w:val="clear" w:color="auto" w:fill="auto"/>
                    <w:spacing w:line="360" w:lineRule="auto"/>
                    <w:jc w:val="left"/>
                    <w:textAlignment w:val="center"/>
                    <w:rPr>
                      <w:sz w:val="21"/>
                    </w:rPr>
                  </w:pPr>
                  <w:r>
                    <w:rPr>
                      <w:sz w:val="21"/>
                    </w:rPr>
                    <w:t>1</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894829">
                  <w:pPr>
                    <w:shd w:val="clear" w:color="auto" w:fill="auto"/>
                    <w:spacing w:line="360" w:lineRule="auto"/>
                    <w:jc w:val="left"/>
                    <w:textAlignment w:val="center"/>
                    <w:rPr>
                      <w:sz w:val="21"/>
                    </w:rPr>
                  </w:pPr>
                  <w:r>
                    <w:rPr>
                      <w:sz w:val="21"/>
                    </w:rPr>
                    <w:t>整块</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6AC5EE">
                  <w:pPr>
                    <w:shd w:val="clear" w:color="auto" w:fill="auto"/>
                    <w:spacing w:line="360" w:lineRule="auto"/>
                    <w:jc w:val="left"/>
                    <w:textAlignment w:val="center"/>
                    <w:rPr>
                      <w:sz w:val="21"/>
                    </w:rPr>
                  </w:pPr>
                  <w:r>
                    <w:rPr>
                      <w:sz w:val="21"/>
                    </w:rPr>
                    <w:t>150</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B42C7E">
                  <w:pPr>
                    <w:shd w:val="clear" w:color="auto" w:fill="auto"/>
                    <w:spacing w:line="360" w:lineRule="auto"/>
                    <w:jc w:val="left"/>
                    <w:textAlignment w:val="center"/>
                    <w:rPr>
                      <w:sz w:val="21"/>
                    </w:rPr>
                  </w:pPr>
                  <w:r>
                    <w:rPr>
                      <w:sz w:val="21"/>
                    </w:rPr>
                    <w:t>1.5</w:t>
                  </w:r>
                </w:p>
              </w:tc>
            </w:tr>
            <w:tr w14:paraId="48BA9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00BF75">
                  <w:pPr>
                    <w:shd w:val="clear" w:color="auto" w:fill="auto"/>
                    <w:spacing w:line="360" w:lineRule="auto"/>
                    <w:jc w:val="left"/>
                    <w:textAlignment w:val="center"/>
                    <w:rPr>
                      <w:sz w:val="21"/>
                    </w:rPr>
                  </w:pPr>
                  <w:r>
                    <w:rPr>
                      <w:sz w:val="21"/>
                    </w:rPr>
                    <w:t>2</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8A508B">
                  <w:pPr>
                    <w:shd w:val="clear" w:color="auto" w:fill="auto"/>
                    <w:spacing w:line="360" w:lineRule="auto"/>
                    <w:jc w:val="left"/>
                    <w:textAlignment w:val="center"/>
                    <w:rPr>
                      <w:sz w:val="21"/>
                    </w:rPr>
                  </w:pPr>
                  <w:r>
                    <w:rPr>
                      <w:sz w:val="21"/>
                    </w:rPr>
                    <w:t>三分之二块</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9DB487">
                  <w:pPr>
                    <w:shd w:val="clear" w:color="auto" w:fill="auto"/>
                    <w:spacing w:line="360" w:lineRule="auto"/>
                    <w:jc w:val="left"/>
                    <w:textAlignment w:val="center"/>
                    <w:rPr>
                      <w:sz w:val="21"/>
                    </w:rPr>
                  </w:pPr>
                  <w:r>
                    <w:rPr>
                      <w:sz w:val="21"/>
                    </w:rPr>
                    <w:t>100</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6BF4BE">
                  <w:pPr>
                    <w:shd w:val="clear" w:color="auto" w:fill="auto"/>
                    <w:spacing w:line="360" w:lineRule="auto"/>
                    <w:jc w:val="left"/>
                    <w:textAlignment w:val="center"/>
                    <w:rPr>
                      <w:sz w:val="21"/>
                    </w:rPr>
                  </w:pPr>
                  <w:r>
                    <w:rPr>
                      <w:sz w:val="21"/>
                    </w:rPr>
                    <w:t>1.0</w:t>
                  </w:r>
                </w:p>
              </w:tc>
            </w:tr>
            <w:tr w14:paraId="68BDC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BEF957">
                  <w:pPr>
                    <w:shd w:val="clear" w:color="auto" w:fill="auto"/>
                    <w:spacing w:line="360" w:lineRule="auto"/>
                    <w:jc w:val="left"/>
                    <w:textAlignment w:val="center"/>
                    <w:rPr>
                      <w:sz w:val="21"/>
                    </w:rPr>
                  </w:pPr>
                  <w:r>
                    <w:rPr>
                      <w:sz w:val="21"/>
                    </w:rPr>
                    <w:t>3</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271DE2">
                  <w:pPr>
                    <w:shd w:val="clear" w:color="auto" w:fill="auto"/>
                    <w:spacing w:line="360" w:lineRule="auto"/>
                    <w:jc w:val="left"/>
                    <w:textAlignment w:val="center"/>
                    <w:rPr>
                      <w:sz w:val="21"/>
                    </w:rPr>
                  </w:pPr>
                  <w:r>
                    <w:rPr>
                      <w:sz w:val="21"/>
                    </w:rPr>
                    <w:t>三分之一块</w:t>
                  </w:r>
                </w:p>
              </w:tc>
              <w:tc>
                <w:tcPr>
                  <w:tcW w:w="16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DA420B">
                  <w:pPr>
                    <w:shd w:val="clear" w:color="auto" w:fill="auto"/>
                    <w:spacing w:line="360" w:lineRule="auto"/>
                    <w:jc w:val="left"/>
                    <w:textAlignment w:val="center"/>
                    <w:rPr>
                      <w:sz w:val="21"/>
                    </w:rPr>
                  </w:pPr>
                  <w:r>
                    <w:rPr>
                      <w:sz w:val="21"/>
                    </w:rPr>
                    <w:t>50</w:t>
                  </w:r>
                </w:p>
              </w:tc>
              <w:tc>
                <w:tcPr>
                  <w:tcW w:w="11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3B2030">
                  <w:pPr>
                    <w:shd w:val="clear" w:color="auto" w:fill="auto"/>
                    <w:spacing w:line="360" w:lineRule="auto"/>
                    <w:jc w:val="left"/>
                    <w:textAlignment w:val="center"/>
                    <w:rPr>
                      <w:sz w:val="21"/>
                    </w:rPr>
                  </w:pPr>
                  <w:r>
                    <w:rPr>
                      <w:sz w:val="21"/>
                    </w:rPr>
                    <w:t>0.6</w:t>
                  </w:r>
                </w:p>
              </w:tc>
            </w:tr>
          </w:tbl>
          <w:p w14:paraId="2C4583D1">
            <w:pPr>
              <w:shd w:val="clear" w:color="auto" w:fill="auto"/>
              <w:spacing w:line="360" w:lineRule="auto"/>
              <w:jc w:val="left"/>
              <w:textAlignment w:val="center"/>
              <w:rPr>
                <w:sz w:val="21"/>
              </w:rPr>
            </w:pPr>
            <w:r>
              <w:rPr>
                <w:sz w:val="21"/>
              </w:rPr>
              <w:t>(4)同学们针对实验中存在的困难对实验装置进行改进，用如图丁所示的方式测量滑动摩擦力，发现操作更加容易，请写出一条优点。</w:t>
            </w:r>
            <w:r>
              <w:rPr>
                <w:rFonts w:ascii="Times New Roman" w:hAnsi="Times New Roman" w:eastAsia="Times New Roman" w:cs="Times New Roman"/>
                <w:b w:val="0"/>
                <w:sz w:val="21"/>
              </w:rPr>
              <w:t>______________</w:t>
            </w:r>
          </w:p>
          <w:p w14:paraId="4C408D30">
            <w:pPr>
              <w:shd w:val="clear" w:color="auto" w:fill="auto"/>
              <w:spacing w:line="360" w:lineRule="auto"/>
              <w:jc w:val="left"/>
              <w:textAlignment w:val="center"/>
              <w:rPr>
                <w:sz w:val="21"/>
              </w:rPr>
            </w:pPr>
            <w:r>
              <w:rPr>
                <w:sz w:val="21"/>
              </w:rPr>
              <w:t>4．</w:t>
            </w:r>
            <w:r>
              <w:rPr>
                <w:rFonts w:hint="eastAsia" w:eastAsia="微软雅黑" w:cs="Times New Roman"/>
                <w:b/>
                <w:color w:val="385724" w:themeColor="accent6" w:themeShade="80"/>
                <w:lang w:val="en-US" w:eastAsia="zh-CN"/>
              </w:rPr>
              <w:t>（2026·湖南株洲·一模）</w:t>
            </w:r>
            <w:r>
              <w:rPr>
                <w:sz w:val="21"/>
              </w:rPr>
              <w:t>小明想比较某两种运动鞋的防滑性能，他设计了如图甲所示的实验，实验步骤如下：</w:t>
            </w:r>
          </w:p>
          <w:p w14:paraId="310D4F73">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24175" cy="1219200"/>
                  <wp:effectExtent l="0" t="0" r="9525" b="0"/>
                  <wp:docPr id="19" name="图片 19" descr="@@@3918431e-7120-4e56-a814-990126b7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918431e-7120-4e56-a814-990126b71150"/>
                          <pic:cNvPicPr>
                            <a:picLocks noChangeAspect="1"/>
                          </pic:cNvPicPr>
                        </pic:nvPicPr>
                        <pic:blipFill>
                          <a:blip r:embed="rId83"/>
                          <a:stretch>
                            <a:fillRect/>
                          </a:stretch>
                        </pic:blipFill>
                        <pic:spPr>
                          <a:xfrm>
                            <a:off x="0" y="0"/>
                            <a:ext cx="2924175" cy="1219200"/>
                          </a:xfrm>
                          <a:prstGeom prst="rect">
                            <a:avLst/>
                          </a:prstGeom>
                        </pic:spPr>
                      </pic:pic>
                    </a:graphicData>
                  </a:graphic>
                </wp:inline>
              </w:drawing>
            </w:r>
          </w:p>
          <w:p w14:paraId="57EA8E04">
            <w:pPr>
              <w:shd w:val="clear" w:color="auto" w:fill="auto"/>
              <w:spacing w:line="360" w:lineRule="auto"/>
              <w:jc w:val="left"/>
              <w:textAlignment w:val="center"/>
              <w:rPr>
                <w:sz w:val="21"/>
              </w:rPr>
            </w:pPr>
            <w:r>
              <w:rPr>
                <w:sz w:val="21"/>
              </w:rPr>
              <w:t>(1)将两种运动鞋各取一只，用弹簧测力计分别称出它们的重力。图乙是用正确调零后的弹簧测力计测量其中一只鞋子时示数，鞋子的重力为</w:t>
            </w:r>
            <w:r>
              <w:rPr>
                <w:rFonts w:ascii="Times New Roman" w:hAnsi="Times New Roman" w:eastAsia="Times New Roman" w:cs="Times New Roman"/>
                <w:b w:val="0"/>
                <w:sz w:val="21"/>
              </w:rPr>
              <w:t>___________</w:t>
            </w:r>
            <w:r>
              <w:rPr>
                <w:sz w:val="21"/>
              </w:rPr>
              <w:t>N；</w:t>
            </w:r>
          </w:p>
          <w:p w14:paraId="3C36D8F0">
            <w:pPr>
              <w:shd w:val="clear" w:color="auto" w:fill="auto"/>
              <w:spacing w:line="360" w:lineRule="auto"/>
              <w:jc w:val="left"/>
              <w:textAlignment w:val="center"/>
              <w:rPr>
                <w:sz w:val="21"/>
              </w:rPr>
            </w:pPr>
            <w:r>
              <w:rPr>
                <w:sz w:val="21"/>
              </w:rPr>
              <w:t>(2)用弹簧测力计挂起较轻的那只鞋子，再向里面缓慢加入干细沙，直至弹簧测力计示数与悬挂较重鞋子时的示数相同，其目的是</w:t>
            </w:r>
            <w:r>
              <w:rPr>
                <w:rFonts w:ascii="Times New Roman" w:hAnsi="Times New Roman" w:eastAsia="Times New Roman" w:cs="Times New Roman"/>
                <w:b w:val="0"/>
                <w:sz w:val="21"/>
              </w:rPr>
              <w:t>___________</w:t>
            </w:r>
            <w:r>
              <w:rPr>
                <w:sz w:val="21"/>
              </w:rPr>
              <w:t>；</w:t>
            </w:r>
          </w:p>
          <w:p w14:paraId="3DD5675F">
            <w:pPr>
              <w:shd w:val="clear" w:color="auto" w:fill="auto"/>
              <w:spacing w:line="360" w:lineRule="auto"/>
              <w:jc w:val="left"/>
              <w:textAlignment w:val="center"/>
              <w:rPr>
                <w:sz w:val="21"/>
              </w:rPr>
            </w:pPr>
            <w:r>
              <w:rPr>
                <w:sz w:val="21"/>
              </w:rPr>
              <w:t>(3)在跑步机的水平传送带上按图甲摆放实验用品，将弹簧测力计正确调零后，其一端固定在跑步机上，另一端钩住鞋子</w:t>
            </w:r>
            <w:r>
              <w:object>
                <v:shape id="_x0000_i1057" o:spt="75" alt="eqId76c2bb7be2e9410a16502268fd4c67be" type="#_x0000_t75" style="height:10.55pt;width:10.55pt;" o:ole="t" filled="f" o:preferrelative="t" stroked="f" coordsize="21600,21600">
                  <v:path/>
                  <v:fill on="f" focussize="0,0"/>
                  <v:stroke on="f" joinstyle="miter"/>
                  <v:imagedata r:id="rId85" o:title="eqId76c2bb7be2e9410a16502268fd4c67be"/>
                  <o:lock v:ext="edit" aspectratio="t"/>
                  <w10:wrap type="none"/>
                  <w10:anchorlock/>
                </v:shape>
                <o:OLEObject Type="Embed" ProgID="Equation.DSMT4" ShapeID="_x0000_i1057" DrawAspect="Content" ObjectID="_1468075757" r:id="rId84">
                  <o:LockedField>false</o:LockedField>
                </o:OLEObject>
              </w:object>
            </w:r>
            <w:r>
              <w:rPr>
                <w:sz w:val="21"/>
              </w:rPr>
              <w:t>；启动跑步机，待弹簧测力计示数稳定后记录弹簧测力计示数</w:t>
            </w:r>
            <w:r>
              <w:object>
                <v:shape id="_x0000_i1058"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58" DrawAspect="Content" ObjectID="_1468075758" r:id="rId86">
                  <o:LockedField>false</o:LockedField>
                </o:OLEObject>
              </w:object>
            </w:r>
            <w:r>
              <w:rPr>
                <w:sz w:val="21"/>
              </w:rPr>
              <w:t>，则</w:t>
            </w:r>
            <w:r>
              <w:object>
                <v:shape id="_x0000_i1059"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59" DrawAspect="Content" ObjectID="_1468075759" r:id="rId87">
                  <o:LockedField>false</o:LockedField>
                </o:OLEObject>
              </w:object>
            </w:r>
            <w:r>
              <w:rPr>
                <w:sz w:val="21"/>
              </w:rPr>
              <w:t>与鞋子受到的摩擦力</w:t>
            </w:r>
            <w:r>
              <w:object>
                <v:shape id="_x0000_i1060" o:spt="75" alt="eqId226e10b63b42fd5b695db882fe6f48a5" type="#_x0000_t75" style="height:16.1pt;width:11.4pt;" o:ole="t" filled="f" o:preferrelative="t" stroked="f" coordsize="21600,21600">
                  <v:path/>
                  <v:fill on="f" focussize="0,0"/>
                  <v:stroke on="f" joinstyle="miter"/>
                  <v:imagedata r:id="rId89" o:title="eqId226e10b63b42fd5b695db882fe6f48a5"/>
                  <o:lock v:ext="edit" aspectratio="t"/>
                  <w10:wrap type="none"/>
                  <w10:anchorlock/>
                </v:shape>
                <o:OLEObject Type="Embed" ProgID="Equation.DSMT4" ShapeID="_x0000_i1060" DrawAspect="Content" ObjectID="_1468075760" r:id="rId88">
                  <o:LockedField>false</o:LockedField>
                </o:OLEObject>
              </w:object>
            </w:r>
            <w:r>
              <w:rPr>
                <w:sz w:val="21"/>
              </w:rPr>
              <w:t>的大小关系是</w:t>
            </w:r>
            <w:r>
              <w:object>
                <v:shape id="_x0000_i1061" o:spt="75" alt="eqIdf5076289823db419f94e9c0c8f4aafd9" type="#_x0000_t75" style="height:15.35pt;width:11.4pt;" o:ole="t" filled="f" o:preferrelative="t" stroked="f" coordsize="21600,21600">
                  <v:path/>
                  <v:fill on="f" focussize="0,0"/>
                  <v:stroke on="f" joinstyle="miter"/>
                  <v:imagedata r:id="rId35" o:title="eqIdf5076289823db419f94e9c0c8f4aafd9"/>
                  <o:lock v:ext="edit" aspectratio="t"/>
                  <w10:wrap type="none"/>
                  <w10:anchorlock/>
                </v:shape>
                <o:OLEObject Type="Embed" ProgID="Equation.DSMT4" ShapeID="_x0000_i1061" DrawAspect="Content" ObjectID="_1468075761" r:id="rId90">
                  <o:LockedField>false</o:LockedField>
                </o:OLEObject>
              </w:object>
            </w:r>
            <w:r>
              <w:rPr>
                <w:rFonts w:ascii="Times New Roman" w:hAnsi="Times New Roman" w:eastAsia="Times New Roman" w:cs="Times New Roman"/>
                <w:b w:val="0"/>
                <w:sz w:val="21"/>
              </w:rPr>
              <w:t>_________</w:t>
            </w:r>
            <w:r>
              <w:object>
                <v:shape id="_x0000_i1062" o:spt="75" alt="eqId226e10b63b42fd5b695db882fe6f48a5" type="#_x0000_t75" style="height:16.1pt;width:11.4pt;" o:ole="t" filled="f" o:preferrelative="t" stroked="f" coordsize="21600,21600">
                  <v:path/>
                  <v:fill on="f" focussize="0,0"/>
                  <v:stroke on="f" joinstyle="miter"/>
                  <v:imagedata r:id="rId89" o:title="eqId226e10b63b42fd5b695db882fe6f48a5"/>
                  <o:lock v:ext="edit" aspectratio="t"/>
                  <w10:wrap type="none"/>
                  <w10:anchorlock/>
                </v:shape>
                <o:OLEObject Type="Embed" ProgID="Equation.DSMT4" ShapeID="_x0000_i1062" DrawAspect="Content" ObjectID="_1468075762" r:id="rId91">
                  <o:LockedField>false</o:LockedField>
                </o:OLEObject>
              </w:object>
            </w:r>
            <w:r>
              <w:rPr>
                <w:sz w:val="21"/>
              </w:rPr>
              <w:t>（选填“&gt;”、“&lt;”或“=”）</w:t>
            </w:r>
          </w:p>
          <w:p w14:paraId="74709273">
            <w:pPr>
              <w:shd w:val="clear" w:color="auto" w:fill="auto"/>
              <w:spacing w:line="360" w:lineRule="auto"/>
              <w:jc w:val="left"/>
              <w:textAlignment w:val="center"/>
              <w:rPr>
                <w:sz w:val="21"/>
              </w:rPr>
            </w:pPr>
            <w:r>
              <w:rPr>
                <w:sz w:val="21"/>
              </w:rPr>
              <w:t>(4)换另一只运动鞋B，重复步骤（3），并记录弹簧测力计示数</w:t>
            </w:r>
            <w:r>
              <w:object>
                <v:shape id="_x0000_i1063" o:spt="75" alt="eqIda3fb78c5f885034612c0e030b920143d" type="#_x0000_t75" style="height:16.5pt;width:12.3pt;" o:ole="t" filled="f" o:preferrelative="t" stroked="f" coordsize="21600,21600">
                  <v:path/>
                  <v:fill on="f" focussize="0,0"/>
                  <v:stroke on="f" joinstyle="miter"/>
                  <v:imagedata r:id="rId37" o:title="eqIda3fb78c5f885034612c0e030b920143d"/>
                  <o:lock v:ext="edit" aspectratio="t"/>
                  <w10:wrap type="none"/>
                  <w10:anchorlock/>
                </v:shape>
                <o:OLEObject Type="Embed" ProgID="Equation.DSMT4" ShapeID="_x0000_i1063" DrawAspect="Content" ObjectID="_1468075763" r:id="rId92">
                  <o:LockedField>false</o:LockedField>
                </o:OLEObject>
              </w:object>
            </w:r>
            <w:r>
              <w:rPr>
                <w:sz w:val="21"/>
              </w:rPr>
              <w:t>；若</w:t>
            </w:r>
            <w:r>
              <w:object>
                <v:shape id="_x0000_i1064" o:spt="75" alt="eqId97aa80ddc74dcdb141eb0cefcf228512" type="#_x0000_t75" style="height:15.8pt;width:31.65pt;" o:ole="t" filled="f" o:preferrelative="t" stroked="f" coordsize="21600,21600">
                  <v:path/>
                  <v:fill on="f" focussize="0,0"/>
                  <v:stroke on="f" joinstyle="miter"/>
                  <v:imagedata r:id="rId94" o:title="eqId97aa80ddc74dcdb141eb0cefcf228512"/>
                  <o:lock v:ext="edit" aspectratio="t"/>
                  <w10:wrap type="none"/>
                  <w10:anchorlock/>
                </v:shape>
                <o:OLEObject Type="Embed" ProgID="Equation.DSMT4" ShapeID="_x0000_i1064" DrawAspect="Content" ObjectID="_1468075764" r:id="rId93">
                  <o:LockedField>false</o:LockedField>
                </o:OLEObject>
              </w:object>
            </w:r>
            <w:r>
              <w:rPr>
                <w:sz w:val="21"/>
              </w:rPr>
              <w:t>，则A、B两种运动鞋中</w:t>
            </w:r>
            <w:r>
              <w:rPr>
                <w:rFonts w:ascii="Times New Roman" w:hAnsi="Times New Roman" w:eastAsia="Times New Roman" w:cs="Times New Roman"/>
                <w:b w:val="0"/>
                <w:sz w:val="21"/>
              </w:rPr>
              <w:t>___________</w:t>
            </w:r>
            <w:r>
              <w:rPr>
                <w:sz w:val="21"/>
              </w:rPr>
              <w:t>的防滑性能更好；</w:t>
            </w:r>
          </w:p>
          <w:p w14:paraId="0DCA9B32">
            <w:pPr>
              <w:shd w:val="clear" w:color="auto" w:fill="auto"/>
              <w:spacing w:line="360" w:lineRule="auto"/>
              <w:jc w:val="left"/>
              <w:textAlignment w:val="center"/>
              <w:rPr>
                <w:sz w:val="21"/>
              </w:rPr>
            </w:pPr>
            <w:r>
              <w:rPr>
                <w:sz w:val="21"/>
              </w:rPr>
              <w:t>(5)为了得到更加可靠的结论，接下来需要进行的实验操作是：</w:t>
            </w:r>
            <w:r>
              <w:rPr>
                <w:rFonts w:ascii="Times New Roman" w:hAnsi="Times New Roman" w:eastAsia="Times New Roman" w:cs="Times New Roman"/>
                <w:b w:val="0"/>
                <w:sz w:val="21"/>
              </w:rPr>
              <w:t>___________</w:t>
            </w:r>
            <w:r>
              <w:rPr>
                <w:sz w:val="21"/>
              </w:rPr>
              <w:t>。</w:t>
            </w:r>
          </w:p>
          <w:p w14:paraId="1BF7E4C6">
            <w:pPr>
              <w:shd w:val="clear" w:color="auto" w:fill="auto"/>
              <w:spacing w:line="360" w:lineRule="auto"/>
              <w:jc w:val="left"/>
              <w:textAlignment w:val="center"/>
              <w:rPr>
                <w:sz w:val="21"/>
              </w:rPr>
            </w:pPr>
            <w:r>
              <w:rPr>
                <w:sz w:val="21"/>
              </w:rPr>
              <w:t>5．</w:t>
            </w:r>
            <w:r>
              <w:rPr>
                <w:rFonts w:hint="eastAsia" w:eastAsia="微软雅黑" w:cs="Times New Roman"/>
                <w:b/>
                <w:color w:val="385724" w:themeColor="accent6" w:themeShade="80"/>
                <w:lang w:val="en-US" w:eastAsia="zh-CN"/>
              </w:rPr>
              <w:t>（2026·天津红桥·一模）</w:t>
            </w:r>
            <w:r>
              <w:rPr>
                <w:sz w:val="21"/>
              </w:rPr>
              <w:t>某校的兴趣小组在探究“滑动摩擦力的大小与什么因素有关”时，用同一木块分别做了如图所示的甲、乙、丙三次实验。</w:t>
            </w:r>
          </w:p>
          <w:p w14:paraId="02FCE0B9">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25550"/>
                  <wp:effectExtent l="0" t="0" r="6985" b="6350"/>
                  <wp:docPr id="20" name="图片 20" descr="@@@4df55c50-bff3-4ab2-b58a-0d6863da8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df55c50-bff3-4ab2-b58a-0d6863da8afd"/>
                          <pic:cNvPicPr>
                            <a:picLocks noChangeAspect="1"/>
                          </pic:cNvPicPr>
                        </pic:nvPicPr>
                        <pic:blipFill>
                          <a:blip r:embed="rId95"/>
                          <a:stretch>
                            <a:fillRect/>
                          </a:stretch>
                        </pic:blipFill>
                        <pic:spPr>
                          <a:xfrm>
                            <a:off x="0" y="0"/>
                            <a:ext cx="5276800" cy="1225748"/>
                          </a:xfrm>
                          <a:prstGeom prst="rect">
                            <a:avLst/>
                          </a:prstGeom>
                        </pic:spPr>
                      </pic:pic>
                    </a:graphicData>
                  </a:graphic>
                </wp:inline>
              </w:drawing>
            </w:r>
          </w:p>
          <w:p w14:paraId="393E2B63">
            <w:pPr>
              <w:shd w:val="clear" w:color="auto" w:fill="auto"/>
              <w:spacing w:line="360" w:lineRule="auto"/>
              <w:jc w:val="left"/>
              <w:textAlignment w:val="center"/>
              <w:rPr>
                <w:sz w:val="21"/>
              </w:rPr>
            </w:pPr>
            <w:r>
              <w:rPr>
                <w:sz w:val="21"/>
              </w:rPr>
              <w:t>(1)根据二力平衡知识，在甲、乙、丙三次实验中以相同速度沿水平方向</w:t>
            </w:r>
            <w:r>
              <w:rPr>
                <w:rFonts w:ascii="Times New Roman" w:hAnsi="Times New Roman" w:eastAsia="Times New Roman" w:cs="Times New Roman"/>
                <w:b w:val="0"/>
                <w:sz w:val="21"/>
              </w:rPr>
              <w:t>____________</w:t>
            </w:r>
            <w:r>
              <w:rPr>
                <w:sz w:val="21"/>
              </w:rPr>
              <w:t>拉动木块时，弹簧测力计对木块的拉力大小</w:t>
            </w:r>
            <w:r>
              <w:rPr>
                <w:rFonts w:ascii="Times New Roman" w:hAnsi="Times New Roman" w:eastAsia="Times New Roman" w:cs="Times New Roman"/>
                <w:b w:val="0"/>
                <w:sz w:val="21"/>
              </w:rPr>
              <w:t>____________</w:t>
            </w:r>
            <w:r>
              <w:rPr>
                <w:sz w:val="21"/>
              </w:rPr>
              <w:t>滑动摩擦力的大小（选填“大于”、“等于”或“小于”）；</w:t>
            </w:r>
          </w:p>
          <w:p w14:paraId="7B35531A">
            <w:pPr>
              <w:shd w:val="clear" w:color="auto" w:fill="auto"/>
              <w:spacing w:line="360" w:lineRule="auto"/>
              <w:jc w:val="left"/>
              <w:textAlignment w:val="center"/>
              <w:rPr>
                <w:sz w:val="21"/>
              </w:rPr>
            </w:pPr>
            <w:r>
              <w:rPr>
                <w:sz w:val="21"/>
              </w:rPr>
              <w:t>(2)通过对比甲、乙两次实验可知：在接触面的粗糙程度相同时，</w:t>
            </w:r>
            <w:r>
              <w:rPr>
                <w:rFonts w:ascii="Times New Roman" w:hAnsi="Times New Roman" w:eastAsia="Times New Roman" w:cs="Times New Roman"/>
                <w:b w:val="0"/>
                <w:sz w:val="21"/>
              </w:rPr>
              <w:t>___________</w:t>
            </w:r>
            <w:r>
              <w:rPr>
                <w:sz w:val="21"/>
              </w:rPr>
              <w:t>越大，滑动摩擦力越大；</w:t>
            </w:r>
          </w:p>
          <w:p w14:paraId="423EED3F">
            <w:pPr>
              <w:shd w:val="clear" w:color="auto" w:fill="auto"/>
              <w:spacing w:line="360" w:lineRule="auto"/>
              <w:jc w:val="left"/>
              <w:textAlignment w:val="center"/>
              <w:rPr>
                <w:sz w:val="21"/>
              </w:rPr>
            </w:pPr>
            <w:r>
              <w:rPr>
                <w:sz w:val="21"/>
              </w:rPr>
              <w:t>(3)通过对比</w:t>
            </w:r>
            <w:r>
              <w:rPr>
                <w:rFonts w:ascii="Times New Roman" w:hAnsi="Times New Roman" w:eastAsia="Times New Roman" w:cs="Times New Roman"/>
                <w:b w:val="0"/>
                <w:sz w:val="21"/>
              </w:rPr>
              <w:t>__________</w:t>
            </w:r>
            <w:r>
              <w:rPr>
                <w:sz w:val="21"/>
              </w:rPr>
              <w:t>两次实验可知：在压力相同时，接触面越粗糙，滑动摩擦力越大；</w:t>
            </w:r>
          </w:p>
          <w:p w14:paraId="7A8D6DEC">
            <w:pPr>
              <w:shd w:val="clear" w:color="auto" w:fill="auto"/>
              <w:spacing w:line="360" w:lineRule="auto"/>
              <w:jc w:val="left"/>
              <w:textAlignment w:val="center"/>
              <w:rPr>
                <w:sz w:val="21"/>
              </w:rPr>
            </w:pPr>
            <w:r>
              <w:rPr>
                <w:sz w:val="21"/>
              </w:rPr>
              <w:t>(4)兴趣小组的同学利用甲图实验装置继续探究滑动摩擦力与速度的关系，改变拉动木块的速度，进行实验，记录的实验数据如下表：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72"/>
              <w:gridCol w:w="503"/>
              <w:gridCol w:w="503"/>
              <w:gridCol w:w="503"/>
              <w:gridCol w:w="503"/>
            </w:tblGrid>
            <w:tr w14:paraId="5B6BB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B26238">
                  <w:pPr>
                    <w:shd w:val="clear" w:color="auto" w:fill="auto"/>
                    <w:spacing w:line="360" w:lineRule="auto"/>
                    <w:jc w:val="left"/>
                    <w:textAlignment w:val="center"/>
                    <w:rPr>
                      <w:sz w:val="21"/>
                    </w:rPr>
                  </w:pPr>
                  <w:r>
                    <w:rPr>
                      <w:sz w:val="21"/>
                    </w:rPr>
                    <w:t>实验次数</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D9D2B4">
                  <w:pPr>
                    <w:shd w:val="clear" w:color="auto" w:fill="auto"/>
                    <w:spacing w:line="360" w:lineRule="auto"/>
                    <w:jc w:val="left"/>
                    <w:textAlignment w:val="center"/>
                    <w:rPr>
                      <w:sz w:val="21"/>
                    </w:rPr>
                  </w:pPr>
                  <w:r>
                    <w:rPr>
                      <w:sz w:val="21"/>
                    </w:rPr>
                    <w:t>1</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533740">
                  <w:pPr>
                    <w:shd w:val="clear" w:color="auto" w:fill="auto"/>
                    <w:spacing w:line="360" w:lineRule="auto"/>
                    <w:jc w:val="left"/>
                    <w:textAlignment w:val="center"/>
                    <w:rPr>
                      <w:sz w:val="21"/>
                    </w:rPr>
                  </w:pPr>
                  <w:r>
                    <w:rPr>
                      <w:sz w:val="21"/>
                    </w:rPr>
                    <w:t>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D96093">
                  <w:pPr>
                    <w:shd w:val="clear" w:color="auto" w:fill="auto"/>
                    <w:spacing w:line="360" w:lineRule="auto"/>
                    <w:jc w:val="left"/>
                    <w:textAlignment w:val="center"/>
                    <w:rPr>
                      <w:sz w:val="21"/>
                    </w:rPr>
                  </w:pPr>
                  <w:r>
                    <w:rPr>
                      <w:sz w:val="21"/>
                    </w:rPr>
                    <w:t>3</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C7ECA2">
                  <w:pPr>
                    <w:shd w:val="clear" w:color="auto" w:fill="auto"/>
                    <w:spacing w:line="360" w:lineRule="auto"/>
                    <w:jc w:val="left"/>
                    <w:textAlignment w:val="center"/>
                    <w:rPr>
                      <w:sz w:val="21"/>
                    </w:rPr>
                  </w:pPr>
                  <w:r>
                    <w:rPr>
                      <w:sz w:val="21"/>
                    </w:rPr>
                    <w:t>4</w:t>
                  </w:r>
                </w:p>
              </w:tc>
            </w:tr>
            <w:tr w14:paraId="47BE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B4198A">
                  <w:pPr>
                    <w:shd w:val="clear" w:color="auto" w:fill="auto"/>
                    <w:spacing w:line="360" w:lineRule="auto"/>
                    <w:jc w:val="left"/>
                    <w:textAlignment w:val="center"/>
                    <w:rPr>
                      <w:sz w:val="21"/>
                    </w:rPr>
                  </w:pPr>
                  <w:r>
                    <w:rPr>
                      <w:sz w:val="21"/>
                    </w:rPr>
                    <w:t>运动速度（m/s）</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1A4C19">
                  <w:pPr>
                    <w:shd w:val="clear" w:color="auto" w:fill="auto"/>
                    <w:spacing w:line="360" w:lineRule="auto"/>
                    <w:jc w:val="left"/>
                    <w:textAlignment w:val="center"/>
                    <w:rPr>
                      <w:sz w:val="21"/>
                    </w:rPr>
                  </w:pPr>
                  <w:r>
                    <w:rPr>
                      <w:sz w:val="21"/>
                    </w:rPr>
                    <w:t>0.3</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CFB56B">
                  <w:pPr>
                    <w:shd w:val="clear" w:color="auto" w:fill="auto"/>
                    <w:spacing w:line="360" w:lineRule="auto"/>
                    <w:jc w:val="left"/>
                    <w:textAlignment w:val="center"/>
                    <w:rPr>
                      <w:sz w:val="21"/>
                    </w:rPr>
                  </w:pPr>
                  <w:r>
                    <w:rPr>
                      <w:sz w:val="21"/>
                    </w:rPr>
                    <w:t>0.4</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222C26">
                  <w:pPr>
                    <w:shd w:val="clear" w:color="auto" w:fill="auto"/>
                    <w:spacing w:line="360" w:lineRule="auto"/>
                    <w:jc w:val="left"/>
                    <w:textAlignment w:val="center"/>
                    <w:rPr>
                      <w:sz w:val="21"/>
                    </w:rPr>
                  </w:pPr>
                  <w:r>
                    <w:rPr>
                      <w:sz w:val="21"/>
                    </w:rPr>
                    <w:t>0.5</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BF06F7">
                  <w:pPr>
                    <w:shd w:val="clear" w:color="auto" w:fill="auto"/>
                    <w:spacing w:line="360" w:lineRule="auto"/>
                    <w:jc w:val="left"/>
                    <w:textAlignment w:val="center"/>
                    <w:rPr>
                      <w:sz w:val="21"/>
                    </w:rPr>
                  </w:pPr>
                  <w:r>
                    <w:rPr>
                      <w:sz w:val="21"/>
                    </w:rPr>
                    <w:t>0.6</w:t>
                  </w:r>
                </w:p>
              </w:tc>
            </w:tr>
            <w:tr w14:paraId="528FC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B0753C">
                  <w:pPr>
                    <w:shd w:val="clear" w:color="auto" w:fill="auto"/>
                    <w:spacing w:line="360" w:lineRule="auto"/>
                    <w:jc w:val="left"/>
                    <w:textAlignment w:val="center"/>
                    <w:rPr>
                      <w:sz w:val="21"/>
                    </w:rPr>
                  </w:pPr>
                  <w:r>
                    <w:rPr>
                      <w:sz w:val="21"/>
                    </w:rPr>
                    <w:t>测力计的示数（N）</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69D7E0">
                  <w:pPr>
                    <w:shd w:val="clear" w:color="auto" w:fill="auto"/>
                    <w:spacing w:line="360" w:lineRule="auto"/>
                    <w:jc w:val="left"/>
                    <w:textAlignment w:val="center"/>
                    <w:rPr>
                      <w:sz w:val="21"/>
                    </w:rPr>
                  </w:pPr>
                  <w:r>
                    <w:rPr>
                      <w:sz w:val="21"/>
                    </w:rPr>
                    <w:t>1.2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2233CB">
                  <w:pPr>
                    <w:shd w:val="clear" w:color="auto" w:fill="auto"/>
                    <w:spacing w:line="360" w:lineRule="auto"/>
                    <w:jc w:val="left"/>
                    <w:textAlignment w:val="center"/>
                    <w:rPr>
                      <w:sz w:val="21"/>
                    </w:rPr>
                  </w:pPr>
                  <w:r>
                    <w:rPr>
                      <w:sz w:val="21"/>
                    </w:rPr>
                    <w:t>1.2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F7B539">
                  <w:pPr>
                    <w:shd w:val="clear" w:color="auto" w:fill="auto"/>
                    <w:spacing w:line="360" w:lineRule="auto"/>
                    <w:jc w:val="left"/>
                    <w:textAlignment w:val="center"/>
                    <w:rPr>
                      <w:sz w:val="21"/>
                    </w:rPr>
                  </w:pPr>
                  <w:r>
                    <w:rPr>
                      <w:sz w:val="21"/>
                    </w:rPr>
                    <w:t>1.2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0D3A9B">
                  <w:pPr>
                    <w:shd w:val="clear" w:color="auto" w:fill="auto"/>
                    <w:spacing w:line="360" w:lineRule="auto"/>
                    <w:jc w:val="left"/>
                    <w:textAlignment w:val="center"/>
                    <w:rPr>
                      <w:sz w:val="21"/>
                    </w:rPr>
                  </w:pPr>
                  <w:r>
                    <w:rPr>
                      <w:sz w:val="21"/>
                    </w:rPr>
                    <w:t>1.2</w:t>
                  </w:r>
                </w:p>
              </w:tc>
            </w:tr>
          </w:tbl>
          <w:p w14:paraId="08032A56">
            <w:pPr>
              <w:shd w:val="clear" w:color="auto" w:fill="auto"/>
              <w:spacing w:line="360" w:lineRule="auto"/>
              <w:jc w:val="left"/>
              <w:textAlignment w:val="center"/>
              <w:rPr>
                <w:sz w:val="21"/>
              </w:rPr>
            </w:pPr>
            <w:r>
              <w:rPr>
                <w:sz w:val="21"/>
              </w:rPr>
              <w:t>分析实验数据可知：滑动摩擦力的大小与物体运动的速度</w:t>
            </w:r>
            <w:r>
              <w:rPr>
                <w:rFonts w:ascii="Times New Roman" w:hAnsi="Times New Roman" w:eastAsia="Times New Roman" w:cs="Times New Roman"/>
                <w:b w:val="0"/>
                <w:sz w:val="21"/>
              </w:rPr>
              <w:t>_____________</w:t>
            </w:r>
            <w:r>
              <w:rPr>
                <w:sz w:val="21"/>
              </w:rPr>
              <w:t>（选填“有关”或“无关”）；</w:t>
            </w:r>
          </w:p>
          <w:p w14:paraId="7F874E0A">
            <w:pPr>
              <w:shd w:val="clear" w:color="auto" w:fill="auto"/>
              <w:spacing w:line="360" w:lineRule="auto"/>
              <w:jc w:val="left"/>
              <w:textAlignment w:val="center"/>
              <w:rPr>
                <w:sz w:val="21"/>
              </w:rPr>
            </w:pPr>
            <w:r>
              <w:rPr>
                <w:sz w:val="21"/>
              </w:rPr>
              <w:t>(5)在小组交流讨论时，小伟设计了如图丁所示的实验装置，该装置的优点是</w:t>
            </w:r>
            <w:r>
              <w:rPr>
                <w:rFonts w:ascii="Times New Roman" w:hAnsi="Times New Roman" w:eastAsia="Times New Roman" w:cs="Times New Roman"/>
                <w:b w:val="0"/>
                <w:sz w:val="21"/>
              </w:rPr>
              <w:t>___________</w:t>
            </w:r>
            <w:r>
              <w:rPr>
                <w:sz w:val="21"/>
              </w:rPr>
              <w:t>（写出一条即可）。</w:t>
            </w:r>
          </w:p>
          <w:p w14:paraId="0E100547">
            <w:pPr>
              <w:shd w:val="clear" w:color="auto" w:fill="auto"/>
              <w:spacing w:line="360" w:lineRule="auto"/>
              <w:jc w:val="left"/>
              <w:textAlignment w:val="center"/>
              <w:rPr>
                <w:sz w:val="21"/>
              </w:rPr>
            </w:pPr>
            <w:r>
              <w:rPr>
                <w:sz w:val="21"/>
              </w:rPr>
              <w:t>6．</w:t>
            </w:r>
            <w:r>
              <w:rPr>
                <w:rFonts w:hint="eastAsia" w:eastAsia="微软雅黑" w:cs="Times New Roman"/>
                <w:b/>
                <w:color w:val="385724" w:themeColor="accent6" w:themeShade="80"/>
                <w:lang w:val="en-US" w:eastAsia="zh-CN"/>
              </w:rPr>
              <w:t>（2026·湖北十堰·一模）</w:t>
            </w:r>
            <w:r>
              <w:rPr>
                <w:sz w:val="21"/>
              </w:rPr>
              <w:t>“探究压力作用效果与哪些因素有关”的实验中，小明利用了多个完全相同的铁块、小桌、砝码和海绵进行了如图所示的实验。</w:t>
            </w:r>
          </w:p>
          <w:p w14:paraId="618722CE">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67050" cy="933450"/>
                  <wp:effectExtent l="0" t="0" r="6350" b="6350"/>
                  <wp:docPr id="21" name="图片 21" descr="@@@47777185-a3d4-4963-a2d8-bb6462c32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7777185-a3d4-4963-a2d8-bb6462c320af"/>
                          <pic:cNvPicPr>
                            <a:picLocks noChangeAspect="1"/>
                          </pic:cNvPicPr>
                        </pic:nvPicPr>
                        <pic:blipFill>
                          <a:blip r:embed="rId96"/>
                          <a:stretch>
                            <a:fillRect/>
                          </a:stretch>
                        </pic:blipFill>
                        <pic:spPr>
                          <a:xfrm>
                            <a:off x="0" y="0"/>
                            <a:ext cx="3067050" cy="933450"/>
                          </a:xfrm>
                          <a:prstGeom prst="rect">
                            <a:avLst/>
                          </a:prstGeom>
                        </pic:spPr>
                      </pic:pic>
                    </a:graphicData>
                  </a:graphic>
                </wp:inline>
              </w:drawing>
            </w:r>
          </w:p>
          <w:p w14:paraId="0837D959">
            <w:pPr>
              <w:shd w:val="clear" w:color="auto" w:fill="auto"/>
              <w:spacing w:line="360" w:lineRule="auto"/>
              <w:jc w:val="left"/>
              <w:textAlignment w:val="center"/>
              <w:rPr>
                <w:sz w:val="21"/>
              </w:rPr>
            </w:pPr>
            <w:r>
              <w:rPr>
                <w:sz w:val="21"/>
              </w:rPr>
              <w:t>(1)实验中通过比较海绵的</w:t>
            </w:r>
            <w:r>
              <w:rPr>
                <w:rFonts w:ascii="Times New Roman" w:hAnsi="Times New Roman" w:eastAsia="Times New Roman" w:cs="Times New Roman"/>
                <w:b w:val="0"/>
                <w:sz w:val="21"/>
              </w:rPr>
              <w:t>________</w:t>
            </w:r>
            <w:r>
              <w:rPr>
                <w:sz w:val="21"/>
              </w:rPr>
              <w:t>来比较压力作用效果。</w:t>
            </w:r>
          </w:p>
          <w:p w14:paraId="4EB3438B">
            <w:pPr>
              <w:shd w:val="clear" w:color="auto" w:fill="auto"/>
              <w:spacing w:line="360" w:lineRule="auto"/>
              <w:jc w:val="left"/>
              <w:textAlignment w:val="center"/>
              <w:rPr>
                <w:sz w:val="21"/>
              </w:rPr>
            </w:pPr>
            <w:r>
              <w:rPr>
                <w:sz w:val="21"/>
              </w:rPr>
              <w:t>(2)图甲和图</w:t>
            </w:r>
            <w:r>
              <w:rPr>
                <w:rFonts w:ascii="Times New Roman" w:hAnsi="Times New Roman" w:eastAsia="Times New Roman" w:cs="Times New Roman"/>
                <w:b w:val="0"/>
                <w:sz w:val="21"/>
              </w:rPr>
              <w:t>_________</w:t>
            </w:r>
            <w:r>
              <w:rPr>
                <w:sz w:val="21"/>
              </w:rPr>
              <w:t>可以探究压力作用效果与压力大小的关系。</w:t>
            </w:r>
          </w:p>
          <w:p w14:paraId="189CD37A">
            <w:pPr>
              <w:shd w:val="clear" w:color="auto" w:fill="auto"/>
              <w:spacing w:line="360" w:lineRule="auto"/>
              <w:jc w:val="left"/>
              <w:textAlignment w:val="center"/>
              <w:rPr>
                <w:sz w:val="21"/>
              </w:rPr>
            </w:pPr>
            <w:r>
              <w:rPr>
                <w:sz w:val="21"/>
              </w:rPr>
              <w:t>(3)对比乙、丙两图可以得出：当压力一定时，</w:t>
            </w:r>
            <w:r>
              <w:rPr>
                <w:rFonts w:ascii="Times New Roman" w:hAnsi="Times New Roman" w:eastAsia="Times New Roman" w:cs="Times New Roman"/>
                <w:b w:val="0"/>
                <w:sz w:val="21"/>
              </w:rPr>
              <w:t>__________</w:t>
            </w:r>
            <w:r>
              <w:rPr>
                <w:sz w:val="21"/>
              </w:rPr>
              <w:t>，压力作用效果越明显。</w:t>
            </w:r>
          </w:p>
          <w:p w14:paraId="63FCC125">
            <w:pPr>
              <w:shd w:val="clear" w:color="auto" w:fill="auto"/>
              <w:spacing w:line="360" w:lineRule="auto"/>
              <w:jc w:val="left"/>
              <w:textAlignment w:val="center"/>
              <w:rPr>
                <w:sz w:val="21"/>
              </w:rPr>
            </w:pPr>
            <w:r>
              <w:rPr>
                <w:sz w:val="21"/>
              </w:rPr>
              <w:t>(4)小明又做了图丁与图戊两次对比实验，请问哪一次实验中，小桌对海绵的压力作用效果更明显？</w:t>
            </w:r>
            <w:r>
              <w:rPr>
                <w:rFonts w:ascii="Times New Roman" w:hAnsi="Times New Roman" w:eastAsia="Times New Roman" w:cs="Times New Roman"/>
                <w:b w:val="0"/>
                <w:sz w:val="21"/>
              </w:rPr>
              <w:t>____</w:t>
            </w:r>
            <w:r>
              <w:rPr>
                <w:sz w:val="21"/>
              </w:rPr>
              <w:t>（填“丁”、“戊”或“无法比较”）。</w:t>
            </w:r>
          </w:p>
          <w:p w14:paraId="5A4941E0">
            <w:pPr>
              <w:shd w:val="clear" w:color="auto" w:fill="auto"/>
              <w:spacing w:line="360" w:lineRule="auto"/>
              <w:jc w:val="left"/>
              <w:textAlignment w:val="center"/>
              <w:rPr>
                <w:sz w:val="21"/>
              </w:rPr>
            </w:pPr>
            <w:r>
              <w:rPr>
                <w:sz w:val="21"/>
              </w:rPr>
              <w:t>7．</w:t>
            </w:r>
            <w:r>
              <w:rPr>
                <w:rFonts w:hint="eastAsia" w:eastAsia="微软雅黑" w:cs="Times New Roman"/>
                <w:b/>
                <w:color w:val="385724" w:themeColor="accent6" w:themeShade="80"/>
                <w:lang w:val="en-US" w:eastAsia="zh-CN"/>
              </w:rPr>
              <w:t>（2026·江西南昌·一模）</w:t>
            </w:r>
            <w:r>
              <w:rPr>
                <w:sz w:val="21"/>
              </w:rPr>
              <w:t>爷爷想给花浇水，可是洒水壶不见了，小明帮爷爷想了个方法，小明利用塑料袋装水在塑料袋的底部扎几个小孔，可以当洒水壶用，他发现水装的越满，袋子越鼓，喷出来的水也越急，液体压强与什么因素有关呢？</w:t>
            </w:r>
          </w:p>
          <w:p w14:paraId="6FE6792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22375"/>
                  <wp:effectExtent l="0" t="0" r="6985" b="9525"/>
                  <wp:docPr id="22" name="图片 22" descr="@@@3300269c-9f3f-4adb-8eb9-aaffcfbc06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300269c-9f3f-4adb-8eb9-aaffcfbc06ea"/>
                          <pic:cNvPicPr>
                            <a:picLocks noChangeAspect="1"/>
                          </pic:cNvPicPr>
                        </pic:nvPicPr>
                        <pic:blipFill>
                          <a:blip r:embed="rId97"/>
                          <a:stretch>
                            <a:fillRect/>
                          </a:stretch>
                        </pic:blipFill>
                        <pic:spPr>
                          <a:xfrm>
                            <a:off x="0" y="0"/>
                            <a:ext cx="5276800" cy="1222459"/>
                          </a:xfrm>
                          <a:prstGeom prst="rect">
                            <a:avLst/>
                          </a:prstGeom>
                        </pic:spPr>
                      </pic:pic>
                    </a:graphicData>
                  </a:graphic>
                </wp:inline>
              </w:drawing>
            </w:r>
          </w:p>
          <w:p w14:paraId="28965DA0">
            <w:pPr>
              <w:shd w:val="clear" w:color="auto" w:fill="auto"/>
              <w:spacing w:line="360" w:lineRule="auto"/>
              <w:jc w:val="left"/>
              <w:textAlignment w:val="center"/>
              <w:rPr>
                <w:sz w:val="21"/>
              </w:rPr>
            </w:pPr>
            <w:r>
              <w:rPr>
                <w:sz w:val="21"/>
              </w:rPr>
              <w:t>【猜想】A．液体压强与液体的深度有关；B．液体压强与液体的密度有关</w:t>
            </w:r>
          </w:p>
          <w:p w14:paraId="0FCE01D3">
            <w:pPr>
              <w:shd w:val="clear" w:color="auto" w:fill="auto"/>
              <w:spacing w:line="360" w:lineRule="auto"/>
              <w:jc w:val="left"/>
              <w:textAlignment w:val="center"/>
              <w:rPr>
                <w:sz w:val="21"/>
              </w:rPr>
            </w:pPr>
            <w:r>
              <w:rPr>
                <w:sz w:val="21"/>
              </w:rPr>
              <w:t>【证据】小明按如图所示的步骤进行实验，比较U形管液面的高度差，并记录下来</w:t>
            </w:r>
          </w:p>
          <w:p w14:paraId="04BF7AB1">
            <w:pPr>
              <w:shd w:val="clear" w:color="auto" w:fill="auto"/>
              <w:spacing w:line="360" w:lineRule="auto"/>
              <w:jc w:val="left"/>
              <w:textAlignment w:val="center"/>
              <w:rPr>
                <w:sz w:val="21"/>
              </w:rPr>
            </w:pPr>
            <w:r>
              <w:rPr>
                <w:sz w:val="21"/>
              </w:rPr>
              <w:t>【解释】</w:t>
            </w:r>
          </w:p>
          <w:p w14:paraId="0B2A6C8C">
            <w:pPr>
              <w:shd w:val="clear" w:color="auto" w:fill="auto"/>
              <w:spacing w:line="360" w:lineRule="auto"/>
              <w:jc w:val="left"/>
              <w:textAlignment w:val="center"/>
              <w:rPr>
                <w:sz w:val="21"/>
              </w:rPr>
            </w:pPr>
            <w:r>
              <w:rPr>
                <w:sz w:val="21"/>
              </w:rPr>
              <w:t>(1)比较图中A、B、C三图，可知：同种液体在相同深度向各个方向的压强</w:t>
            </w:r>
            <w:r>
              <w:rPr>
                <w:rFonts w:ascii="Times New Roman" w:hAnsi="Times New Roman" w:eastAsia="Times New Roman" w:cs="Times New Roman"/>
                <w:b w:val="0"/>
                <w:sz w:val="21"/>
              </w:rPr>
              <w:t>_______</w:t>
            </w:r>
            <w:r>
              <w:rPr>
                <w:sz w:val="21"/>
              </w:rPr>
              <w:t>；</w:t>
            </w:r>
          </w:p>
          <w:p w14:paraId="2502153B">
            <w:pPr>
              <w:shd w:val="clear" w:color="auto" w:fill="auto"/>
              <w:spacing w:line="360" w:lineRule="auto"/>
              <w:jc w:val="left"/>
              <w:textAlignment w:val="center"/>
              <w:rPr>
                <w:sz w:val="21"/>
              </w:rPr>
            </w:pPr>
            <w:r>
              <w:rPr>
                <w:sz w:val="21"/>
              </w:rPr>
              <w:t>(2)比较C、D两图，可知：同种液体内部的压强随深度的增加而</w:t>
            </w:r>
            <w:r>
              <w:rPr>
                <w:rFonts w:ascii="Times New Roman" w:hAnsi="Times New Roman" w:eastAsia="Times New Roman" w:cs="Times New Roman"/>
                <w:b w:val="0"/>
                <w:sz w:val="21"/>
              </w:rPr>
              <w:t>_______</w:t>
            </w:r>
            <w:r>
              <w:rPr>
                <w:sz w:val="21"/>
              </w:rPr>
              <w:t>；</w:t>
            </w:r>
          </w:p>
          <w:p w14:paraId="19444341">
            <w:pPr>
              <w:shd w:val="clear" w:color="auto" w:fill="auto"/>
              <w:spacing w:line="360" w:lineRule="auto"/>
              <w:jc w:val="left"/>
              <w:textAlignment w:val="center"/>
              <w:rPr>
                <w:sz w:val="21"/>
              </w:rPr>
            </w:pPr>
            <w:r>
              <w:rPr>
                <w:sz w:val="21"/>
              </w:rPr>
              <w:t>(3)比较D、E两图，可得结论：不同液体的相同深度处，</w:t>
            </w:r>
            <w:r>
              <w:rPr>
                <w:rFonts w:ascii="Times New Roman" w:hAnsi="Times New Roman" w:eastAsia="Times New Roman" w:cs="Times New Roman"/>
                <w:b w:val="0"/>
                <w:sz w:val="21"/>
              </w:rPr>
              <w:t>_______</w:t>
            </w:r>
            <w:r>
              <w:rPr>
                <w:sz w:val="21"/>
              </w:rPr>
              <w:t>越大，液体的压强越大；微小压强计是通过U形管两侧液面的高度差来反映被测液体压强的大小，这种方法叫</w:t>
            </w:r>
            <w:r>
              <w:rPr>
                <w:rFonts w:ascii="Times New Roman" w:hAnsi="Times New Roman" w:eastAsia="Times New Roman" w:cs="Times New Roman"/>
                <w:b w:val="0"/>
                <w:sz w:val="21"/>
              </w:rPr>
              <w:t>_______</w:t>
            </w:r>
            <w:r>
              <w:rPr>
                <w:sz w:val="21"/>
              </w:rPr>
              <w:t>；气密性良好的微小压强计</w:t>
            </w:r>
            <w:r>
              <w:rPr>
                <w:rFonts w:ascii="Times New Roman" w:hAnsi="Times New Roman" w:eastAsia="Times New Roman" w:cs="Times New Roman"/>
                <w:b w:val="0"/>
                <w:sz w:val="21"/>
              </w:rPr>
              <w:t>_______</w:t>
            </w:r>
            <w:r>
              <w:rPr>
                <w:sz w:val="21"/>
              </w:rPr>
              <w:t>（选填“是”或“不是”）连通器。</w:t>
            </w:r>
          </w:p>
          <w:p w14:paraId="5FBCAE53">
            <w:pPr>
              <w:shd w:val="clear" w:color="auto" w:fill="auto"/>
              <w:spacing w:line="360" w:lineRule="auto"/>
              <w:jc w:val="left"/>
              <w:textAlignment w:val="center"/>
              <w:rPr>
                <w:sz w:val="21"/>
              </w:rPr>
            </w:pPr>
            <w:r>
              <w:rPr>
                <w:sz w:val="21"/>
              </w:rPr>
              <w:t>【交流】</w:t>
            </w:r>
          </w:p>
          <w:p w14:paraId="5C9179EB">
            <w:pPr>
              <w:shd w:val="clear" w:color="auto" w:fill="auto"/>
              <w:spacing w:line="360" w:lineRule="auto"/>
              <w:jc w:val="left"/>
              <w:textAlignment w:val="center"/>
              <w:rPr>
                <w:sz w:val="21"/>
              </w:rPr>
            </w:pPr>
            <w:r>
              <w:rPr>
                <w:sz w:val="21"/>
              </w:rPr>
              <w:t>(4)我国自主研发的“奋斗者”号成功坐底10909米的马里亚纳海沟，承受着海水巨大的压强，标志着我国在大深度载人深潜领域达到世界领先水平。“奋斗者”号在万米深海处继续下潜过程中，不考虑海水密度及潜水器体积的变化，“奋斗者”号受到海水的压强</w:t>
            </w:r>
            <w:r>
              <w:rPr>
                <w:rFonts w:ascii="Times New Roman" w:hAnsi="Times New Roman" w:eastAsia="Times New Roman" w:cs="Times New Roman"/>
                <w:b w:val="0"/>
                <w:sz w:val="21"/>
              </w:rPr>
              <w:t>_______</w:t>
            </w:r>
            <w:r>
              <w:rPr>
                <w:sz w:val="21"/>
              </w:rPr>
              <w:t>，浮力</w:t>
            </w:r>
            <w:r>
              <w:rPr>
                <w:rFonts w:ascii="Times New Roman" w:hAnsi="Times New Roman" w:eastAsia="Times New Roman" w:cs="Times New Roman"/>
                <w:b w:val="0"/>
                <w:sz w:val="21"/>
              </w:rPr>
              <w:t>_______</w:t>
            </w:r>
            <w:r>
              <w:rPr>
                <w:sz w:val="21"/>
              </w:rPr>
              <w:t>。</w:t>
            </w:r>
          </w:p>
          <w:p w14:paraId="181F6F2A">
            <w:pPr>
              <w:shd w:val="clear" w:color="auto" w:fill="auto"/>
              <w:spacing w:line="360" w:lineRule="auto"/>
              <w:jc w:val="left"/>
              <w:textAlignment w:val="center"/>
              <w:rPr>
                <w:sz w:val="21"/>
              </w:rPr>
            </w:pPr>
            <w:r>
              <w:rPr>
                <w:sz w:val="21"/>
              </w:rPr>
              <w:t>8．</w:t>
            </w:r>
            <w:r>
              <w:rPr>
                <w:rFonts w:hint="eastAsia" w:eastAsia="微软雅黑" w:cs="Times New Roman"/>
                <w:b/>
                <w:color w:val="385724" w:themeColor="accent6" w:themeShade="80"/>
                <w:lang w:val="en-US" w:eastAsia="zh-CN"/>
              </w:rPr>
              <w:t>（2026·辽宁铁岭·二模）</w:t>
            </w:r>
            <w:r>
              <w:rPr>
                <w:sz w:val="21"/>
              </w:rPr>
              <w:t>实验小组要探究“液体内部压强的大小与哪些因素有关”，所用的实验器材有：压强计、大烧杯、刻度尺，足量的水、酒精和浓盐水。</w:t>
            </w:r>
          </w:p>
          <w:p w14:paraId="499C2901">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76550" cy="1123950"/>
                  <wp:effectExtent l="0" t="0" r="6350" b="6350"/>
                  <wp:docPr id="23" name="图片 23" descr="@@@b3e741b6-1f55-4bd2-baa8-5679927a9b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3e741b6-1f55-4bd2-baa8-5679927a9bdd"/>
                          <pic:cNvPicPr>
                            <a:picLocks noChangeAspect="1"/>
                          </pic:cNvPicPr>
                        </pic:nvPicPr>
                        <pic:blipFill>
                          <a:blip r:embed="rId98"/>
                          <a:stretch>
                            <a:fillRect/>
                          </a:stretch>
                        </pic:blipFill>
                        <pic:spPr>
                          <a:xfrm>
                            <a:off x="0" y="0"/>
                            <a:ext cx="2876550" cy="1123950"/>
                          </a:xfrm>
                          <a:prstGeom prst="rect">
                            <a:avLst/>
                          </a:prstGeom>
                        </pic:spPr>
                      </pic:pic>
                    </a:graphicData>
                  </a:graphic>
                </wp:inline>
              </w:drawing>
            </w:r>
          </w:p>
          <w:p w14:paraId="512B6D23">
            <w:pPr>
              <w:shd w:val="clear" w:color="auto" w:fill="auto"/>
              <w:spacing w:line="360" w:lineRule="auto"/>
              <w:jc w:val="left"/>
              <w:textAlignment w:val="center"/>
              <w:rPr>
                <w:sz w:val="21"/>
              </w:rPr>
            </w:pPr>
            <w:r>
              <w:rPr>
                <w:sz w:val="21"/>
              </w:rPr>
              <w:t>(1)某同学根据生活经验发现，浴盆中水越深，浴盆的塞子拔出越费劲。这个经验可以作为液体压强的大小与</w:t>
            </w:r>
            <w:r>
              <w:rPr>
                <w:rFonts w:ascii="Times New Roman" w:hAnsi="Times New Roman" w:eastAsia="Times New Roman" w:cs="Times New Roman"/>
                <w:b w:val="0"/>
                <w:sz w:val="21"/>
              </w:rPr>
              <w:t>_____</w:t>
            </w:r>
            <w:r>
              <w:rPr>
                <w:sz w:val="21"/>
              </w:rPr>
              <w:t>有关的猜想依据。同时他还提出了液体内部压强的大小可能与液体的密度等因素有关；</w:t>
            </w:r>
          </w:p>
          <w:p w14:paraId="662E133F">
            <w:pPr>
              <w:shd w:val="clear" w:color="auto" w:fill="auto"/>
              <w:spacing w:line="360" w:lineRule="auto"/>
              <w:jc w:val="left"/>
              <w:textAlignment w:val="center"/>
              <w:rPr>
                <w:sz w:val="21"/>
              </w:rPr>
            </w:pPr>
            <w:r>
              <w:rPr>
                <w:sz w:val="21"/>
              </w:rPr>
              <w:t>(2)请你帮助同学们在实验前检查一下压强计，看看压强计是否漏气？写出你的检查方法：</w:t>
            </w:r>
            <w:r>
              <w:rPr>
                <w:rFonts w:ascii="Times New Roman" w:hAnsi="Times New Roman" w:eastAsia="Times New Roman" w:cs="Times New Roman"/>
                <w:b w:val="0"/>
                <w:sz w:val="21"/>
              </w:rPr>
              <w:t>_____</w:t>
            </w:r>
            <w:r>
              <w:rPr>
                <w:sz w:val="21"/>
              </w:rPr>
              <w:t>；</w:t>
            </w:r>
          </w:p>
          <w:p w14:paraId="223E6A41">
            <w:pPr>
              <w:shd w:val="clear" w:color="auto" w:fill="auto"/>
              <w:spacing w:line="360" w:lineRule="auto"/>
              <w:jc w:val="left"/>
              <w:textAlignment w:val="center"/>
              <w:rPr>
                <w:sz w:val="21"/>
              </w:rPr>
            </w:pPr>
            <w:r>
              <w:rPr>
                <w:sz w:val="21"/>
              </w:rPr>
              <w:t>(3)某同学将探头放在水中某一深度，只改变探头的方向，U形管内液柱情况如图所示。可以得出：液体内部向各个方向都有压强，在同一深度，向各个方向的压强</w:t>
            </w:r>
            <w:r>
              <w:rPr>
                <w:rFonts w:ascii="Times New Roman" w:hAnsi="Times New Roman" w:eastAsia="Times New Roman" w:cs="Times New Roman"/>
                <w:b w:val="0"/>
                <w:sz w:val="21"/>
              </w:rPr>
              <w:t>_____</w:t>
            </w:r>
            <w:r>
              <w:rPr>
                <w:sz w:val="21"/>
              </w:rPr>
              <w:t>；</w:t>
            </w:r>
          </w:p>
          <w:p w14:paraId="072B2612">
            <w:pPr>
              <w:shd w:val="clear" w:color="auto" w:fill="auto"/>
              <w:spacing w:line="360" w:lineRule="auto"/>
              <w:jc w:val="left"/>
              <w:textAlignment w:val="center"/>
              <w:rPr>
                <w:sz w:val="21"/>
              </w:rPr>
            </w:pPr>
            <w:r>
              <w:rPr>
                <w:sz w:val="21"/>
              </w:rPr>
              <w:t>(4)某同学又连续增加探头在水中的深度，发现U形管中液面高度差逐渐增大。</w:t>
            </w:r>
          </w:p>
          <w:p w14:paraId="7E8A7406">
            <w:pPr>
              <w:shd w:val="clear" w:color="auto" w:fill="auto"/>
              <w:spacing w:line="360" w:lineRule="auto"/>
              <w:jc w:val="left"/>
              <w:textAlignment w:val="center"/>
              <w:rPr>
                <w:sz w:val="21"/>
              </w:rPr>
            </w:pPr>
            <w:r>
              <w:rPr>
                <w:sz w:val="21"/>
              </w:rPr>
              <w:t>①他猜想：液体内部压强的大小与液体深度有关。</w:t>
            </w:r>
          </w:p>
          <w:p w14:paraId="37ED67BD">
            <w:pPr>
              <w:shd w:val="clear" w:color="auto" w:fill="auto"/>
              <w:spacing w:line="360" w:lineRule="auto"/>
              <w:jc w:val="left"/>
              <w:textAlignment w:val="center"/>
              <w:rPr>
                <w:sz w:val="21"/>
              </w:rPr>
            </w:pPr>
            <w:r>
              <w:rPr>
                <w:sz w:val="21"/>
              </w:rPr>
              <w:t>②进一步探究得出：液体的密度相同，深度越深，液体内部压强</w:t>
            </w:r>
            <w:r>
              <w:rPr>
                <w:rFonts w:ascii="Times New Roman" w:hAnsi="Times New Roman" w:eastAsia="Times New Roman" w:cs="Times New Roman"/>
                <w:b w:val="0"/>
                <w:sz w:val="21"/>
              </w:rPr>
              <w:t>_____</w:t>
            </w:r>
            <w:r>
              <w:rPr>
                <w:sz w:val="21"/>
              </w:rPr>
              <w:t>；</w:t>
            </w:r>
          </w:p>
          <w:p w14:paraId="68B1895E">
            <w:pPr>
              <w:shd w:val="clear" w:color="auto" w:fill="auto"/>
              <w:spacing w:line="360" w:lineRule="auto"/>
              <w:jc w:val="left"/>
              <w:textAlignment w:val="center"/>
              <w:rPr>
                <w:sz w:val="21"/>
              </w:rPr>
            </w:pPr>
            <w:r>
              <w:rPr>
                <w:sz w:val="21"/>
              </w:rPr>
              <w:t>(5)某同学继续探究“液体内部压强的大小与液体密度是否有关”，他按自己的设计进行了实验。收集的信息和数据如下表：</w:t>
            </w:r>
            <w:r>
              <w:object>
                <v:shape id="_x0000_i1065" o:spt="75" alt="eqIdceb697ba694fd6f2b0c3042286f4941a" type="#_x0000_t75" style="height:19.05pt;width:91.45pt;" o:ole="t" filled="f" o:preferrelative="t" stroked="f" coordsize="21600,21600">
                  <v:path/>
                  <v:fill on="f" focussize="0,0"/>
                  <v:stroke on="f" joinstyle="miter"/>
                  <v:imagedata r:id="rId100" o:title="eqIdceb697ba694fd6f2b0c3042286f4941a"/>
                  <o:lock v:ext="edit" aspectratio="t"/>
                  <w10:wrap type="none"/>
                  <w10:anchorlock/>
                </v:shape>
                <o:OLEObject Type="Embed" ProgID="Equation.DSMT4" ShapeID="_x0000_i1065" DrawAspect="Content" ObjectID="_1468075765" r:id="rId99">
                  <o:LockedField>false</o:LockedField>
                </o:OLEObject>
              </w:object>
            </w:r>
          </w:p>
          <w:tbl>
            <w:tblPr>
              <w:tblStyle w:val="10"/>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48"/>
              <w:gridCol w:w="1133"/>
              <w:gridCol w:w="1986"/>
              <w:gridCol w:w="2593"/>
              <w:gridCol w:w="1365"/>
            </w:tblGrid>
            <w:tr w14:paraId="124DA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F0CFF9">
                  <w:pPr>
                    <w:shd w:val="clear" w:color="auto" w:fill="auto"/>
                    <w:spacing w:line="360" w:lineRule="auto"/>
                    <w:jc w:val="left"/>
                    <w:textAlignment w:val="center"/>
                    <w:rPr>
                      <w:sz w:val="21"/>
                    </w:rPr>
                  </w:pPr>
                  <w:r>
                    <w:rPr>
                      <w:sz w:val="21"/>
                    </w:rPr>
                    <w:t>实验次数</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059E90">
                  <w:pPr>
                    <w:shd w:val="clear" w:color="auto" w:fill="auto"/>
                    <w:spacing w:line="360" w:lineRule="auto"/>
                    <w:jc w:val="left"/>
                    <w:textAlignment w:val="center"/>
                    <w:rPr>
                      <w:sz w:val="21"/>
                    </w:rPr>
                  </w:pPr>
                  <w:r>
                    <w:rPr>
                      <w:sz w:val="21"/>
                    </w:rPr>
                    <w:t>液体种类</w:t>
                  </w:r>
                </w:p>
              </w:tc>
              <w:tc>
                <w:tcPr>
                  <w:tcW w:w="19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BFA587">
                  <w:pPr>
                    <w:shd w:val="clear" w:color="auto" w:fill="auto"/>
                    <w:spacing w:line="360" w:lineRule="auto"/>
                    <w:jc w:val="left"/>
                    <w:textAlignment w:val="center"/>
                    <w:rPr>
                      <w:sz w:val="21"/>
                    </w:rPr>
                  </w:pPr>
                  <w:r>
                    <w:rPr>
                      <w:sz w:val="21"/>
                    </w:rPr>
                    <w:t>探头在液体中的深度</w:t>
                  </w:r>
                  <w:r>
                    <w:object>
                      <v:shape id="_x0000_i1066" o:spt="75" alt="eqId58aa64a1e8a0ee456a4bdd66d6a3be44" type="#_x0000_t75" style="height:12.1pt;width:29pt;" o:ole="t" filled="f" o:preferrelative="t" stroked="f" coordsize="21600,21600">
                        <v:path/>
                        <v:fill on="f" focussize="0,0"/>
                        <v:stroke on="f" joinstyle="miter"/>
                        <v:imagedata r:id="rId102" o:title="eqId58aa64a1e8a0ee456a4bdd66d6a3be44"/>
                        <o:lock v:ext="edit" aspectratio="t"/>
                        <w10:wrap type="none"/>
                        <w10:anchorlock/>
                      </v:shape>
                      <o:OLEObject Type="Embed" ProgID="Equation.DSMT4" ShapeID="_x0000_i1066" DrawAspect="Content" ObjectID="_1468075766" r:id="rId101">
                        <o:LockedField>false</o:LockedField>
                      </o:OLEObject>
                    </w:object>
                  </w:r>
                </w:p>
              </w:tc>
              <w:tc>
                <w:tcPr>
                  <w:tcW w:w="25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EC524F">
                  <w:pPr>
                    <w:shd w:val="clear" w:color="auto" w:fill="auto"/>
                    <w:spacing w:line="360" w:lineRule="auto"/>
                    <w:jc w:val="left"/>
                    <w:textAlignment w:val="center"/>
                    <w:rPr>
                      <w:sz w:val="21"/>
                    </w:rPr>
                  </w:pPr>
                  <w:r>
                    <w:rPr>
                      <w:sz w:val="21"/>
                    </w:rPr>
                    <w:t>U形管两侧液面的高度差</w:t>
                  </w:r>
                  <w:r>
                    <w:object>
                      <v:shape id="_x0000_i1067" o:spt="75" alt="eqId92484317a34f144ecaaf4d4ed6924ac8" type="#_x0000_t75" style="height:12.05pt;width:35.15pt;" o:ole="t" filled="f" o:preferrelative="t" stroked="f" coordsize="21600,21600">
                        <v:path/>
                        <v:fill on="f" focussize="0,0"/>
                        <v:stroke on="f" joinstyle="miter"/>
                        <v:imagedata r:id="rId104" o:title="eqId92484317a34f144ecaaf4d4ed6924ac8"/>
                        <o:lock v:ext="edit" aspectratio="t"/>
                        <w10:wrap type="none"/>
                        <w10:anchorlock/>
                      </v:shape>
                      <o:OLEObject Type="Embed" ProgID="Equation.DSMT4" ShapeID="_x0000_i1067" DrawAspect="Content" ObjectID="_1468075767" r:id="rId103">
                        <o:LockedField>false</o:LockedField>
                      </o:OLEObject>
                    </w:object>
                  </w:r>
                </w:p>
              </w:tc>
              <w:tc>
                <w:tcPr>
                  <w:tcW w:w="15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88CE4F">
                  <w:pPr>
                    <w:shd w:val="clear" w:color="auto" w:fill="auto"/>
                    <w:spacing w:line="360" w:lineRule="auto"/>
                    <w:jc w:val="left"/>
                    <w:textAlignment w:val="center"/>
                    <w:rPr>
                      <w:sz w:val="21"/>
                    </w:rPr>
                  </w:pPr>
                  <w:r>
                    <w:rPr>
                      <w:sz w:val="21"/>
                    </w:rPr>
                    <w:t>液体压强的大小</w:t>
                  </w:r>
                </w:p>
              </w:tc>
            </w:tr>
            <w:tr w14:paraId="496E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427B80">
                  <w:pPr>
                    <w:shd w:val="clear" w:color="auto" w:fill="auto"/>
                    <w:spacing w:line="360" w:lineRule="auto"/>
                    <w:jc w:val="left"/>
                    <w:textAlignment w:val="center"/>
                    <w:rPr>
                      <w:sz w:val="21"/>
                    </w:rPr>
                  </w:pPr>
                  <w:r>
                    <w:rPr>
                      <w:sz w:val="21"/>
                    </w:rPr>
                    <w:t>1</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85CF38">
                  <w:pPr>
                    <w:shd w:val="clear" w:color="auto" w:fill="auto"/>
                    <w:spacing w:line="360" w:lineRule="auto"/>
                    <w:jc w:val="left"/>
                    <w:textAlignment w:val="center"/>
                    <w:rPr>
                      <w:sz w:val="21"/>
                    </w:rPr>
                  </w:pPr>
                  <w:r>
                    <w:rPr>
                      <w:sz w:val="21"/>
                    </w:rPr>
                    <w:t>酒精</w:t>
                  </w:r>
                </w:p>
              </w:tc>
              <w:tc>
                <w:tcPr>
                  <w:tcW w:w="19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A67D90">
                  <w:pPr>
                    <w:shd w:val="clear" w:color="auto" w:fill="auto"/>
                    <w:spacing w:line="360" w:lineRule="auto"/>
                    <w:jc w:val="left"/>
                    <w:textAlignment w:val="center"/>
                    <w:rPr>
                      <w:sz w:val="21"/>
                    </w:rPr>
                  </w:pPr>
                  <w:r>
                    <w:rPr>
                      <w:sz w:val="21"/>
                    </w:rPr>
                    <w:t>8.0</w:t>
                  </w:r>
                </w:p>
              </w:tc>
              <w:tc>
                <w:tcPr>
                  <w:tcW w:w="25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B13EFA">
                  <w:pPr>
                    <w:shd w:val="clear" w:color="auto" w:fill="auto"/>
                    <w:spacing w:line="360" w:lineRule="auto"/>
                    <w:jc w:val="left"/>
                    <w:textAlignment w:val="center"/>
                    <w:rPr>
                      <w:sz w:val="21"/>
                    </w:rPr>
                  </w:pPr>
                  <w:r>
                    <w:rPr>
                      <w:sz w:val="21"/>
                    </w:rPr>
                    <w:t>6.4</w:t>
                  </w:r>
                </w:p>
              </w:tc>
              <w:tc>
                <w:tcPr>
                  <w:tcW w:w="154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CFC361">
                  <w:pPr>
                    <w:shd w:val="clear" w:color="auto" w:fill="auto"/>
                    <w:spacing w:line="360" w:lineRule="auto"/>
                    <w:jc w:val="left"/>
                    <w:textAlignment w:val="center"/>
                    <w:rPr>
                      <w:sz w:val="21"/>
                    </w:rPr>
                  </w:pPr>
                  <w:r>
                    <w:rPr>
                      <w:sz w:val="21"/>
                    </w:rPr>
                    <w:t>不相等</w:t>
                  </w:r>
                </w:p>
              </w:tc>
            </w:tr>
            <w:tr w14:paraId="1BDDE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BC932A">
                  <w:pPr>
                    <w:shd w:val="clear" w:color="auto" w:fill="auto"/>
                    <w:spacing w:line="360" w:lineRule="auto"/>
                    <w:jc w:val="left"/>
                    <w:textAlignment w:val="center"/>
                    <w:rPr>
                      <w:sz w:val="21"/>
                    </w:rPr>
                  </w:pPr>
                  <w:r>
                    <w:rPr>
                      <w:sz w:val="21"/>
                    </w:rPr>
                    <w:t>2</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F45468">
                  <w:pPr>
                    <w:shd w:val="clear" w:color="auto" w:fill="auto"/>
                    <w:spacing w:line="360" w:lineRule="auto"/>
                    <w:jc w:val="left"/>
                    <w:textAlignment w:val="center"/>
                    <w:rPr>
                      <w:sz w:val="21"/>
                    </w:rPr>
                  </w:pPr>
                  <w:r>
                    <w:rPr>
                      <w:sz w:val="21"/>
                    </w:rPr>
                    <w:t>水</w:t>
                  </w:r>
                </w:p>
              </w:tc>
              <w:tc>
                <w:tcPr>
                  <w:tcW w:w="22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795DB0">
                  <w:pPr>
                    <w:shd w:val="clear" w:color="auto" w:fill="auto"/>
                    <w:spacing w:line="360" w:lineRule="auto"/>
                    <w:jc w:val="left"/>
                    <w:textAlignment w:val="center"/>
                    <w:rPr>
                      <w:sz w:val="21"/>
                    </w:rPr>
                  </w:pPr>
                  <w:r>
                    <w:rPr>
                      <w:sz w:val="21"/>
                    </w:rPr>
                    <w:t>6.0</w:t>
                  </w:r>
                </w:p>
              </w:tc>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18947F">
                  <w:pPr>
                    <w:shd w:val="clear" w:color="auto" w:fill="auto"/>
                    <w:spacing w:line="360" w:lineRule="auto"/>
                    <w:jc w:val="left"/>
                    <w:textAlignment w:val="center"/>
                    <w:rPr>
                      <w:sz w:val="21"/>
                    </w:rPr>
                  </w:pPr>
                  <w:r>
                    <w:rPr>
                      <w:sz w:val="21"/>
                    </w:rPr>
                    <w:t>6.0</w:t>
                  </w:r>
                </w:p>
              </w:tc>
              <w:tc>
                <w:tcPr>
                  <w:tcW w:w="1348" w:type="dxa"/>
                  <w:vMerge w:val="continue"/>
                  <w:tcBorders>
                    <w:top w:val="single" w:color="000000" w:sz="6" w:space="0"/>
                    <w:left w:val="single" w:color="000000" w:sz="6" w:space="0"/>
                    <w:bottom w:val="single" w:color="000000" w:sz="6" w:space="0"/>
                    <w:right w:val="single" w:color="000000" w:sz="6" w:space="0"/>
                  </w:tcBorders>
                </w:tcPr>
                <w:p w14:paraId="503CD1A3">
                  <w:pPr>
                    <w:shd w:val="clear" w:color="auto" w:fill="auto"/>
                    <w:spacing w:line="360" w:lineRule="auto"/>
                    <w:jc w:val="left"/>
                    <w:textAlignment w:val="center"/>
                    <w:rPr>
                      <w:sz w:val="21"/>
                    </w:rPr>
                  </w:pPr>
                </w:p>
              </w:tc>
            </w:tr>
            <w:tr w14:paraId="22D22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37C112">
                  <w:pPr>
                    <w:shd w:val="clear" w:color="auto" w:fill="auto"/>
                    <w:spacing w:line="360" w:lineRule="auto"/>
                    <w:jc w:val="left"/>
                    <w:textAlignment w:val="center"/>
                    <w:rPr>
                      <w:sz w:val="21"/>
                    </w:rPr>
                  </w:pPr>
                  <w:r>
                    <w:rPr>
                      <w:sz w:val="21"/>
                    </w:rPr>
                    <w:t>3</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BA7340">
                  <w:pPr>
                    <w:shd w:val="clear" w:color="auto" w:fill="auto"/>
                    <w:spacing w:line="360" w:lineRule="auto"/>
                    <w:jc w:val="left"/>
                    <w:textAlignment w:val="center"/>
                    <w:rPr>
                      <w:sz w:val="21"/>
                    </w:rPr>
                  </w:pPr>
                  <w:r>
                    <w:rPr>
                      <w:sz w:val="21"/>
                    </w:rPr>
                    <w:t>浓盐水</w:t>
                  </w:r>
                </w:p>
              </w:tc>
              <w:tc>
                <w:tcPr>
                  <w:tcW w:w="22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C2C0C0">
                  <w:pPr>
                    <w:shd w:val="clear" w:color="auto" w:fill="auto"/>
                    <w:spacing w:line="360" w:lineRule="auto"/>
                    <w:jc w:val="left"/>
                    <w:textAlignment w:val="center"/>
                    <w:rPr>
                      <w:sz w:val="21"/>
                    </w:rPr>
                  </w:pPr>
                  <w:r>
                    <w:rPr>
                      <w:sz w:val="21"/>
                    </w:rPr>
                    <w:t>5.0</w:t>
                  </w:r>
                </w:p>
              </w:tc>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187EEA">
                  <w:pPr>
                    <w:shd w:val="clear" w:color="auto" w:fill="auto"/>
                    <w:spacing w:line="360" w:lineRule="auto"/>
                    <w:jc w:val="left"/>
                    <w:textAlignment w:val="center"/>
                    <w:rPr>
                      <w:sz w:val="21"/>
                    </w:rPr>
                  </w:pPr>
                  <w:r>
                    <w:rPr>
                      <w:sz w:val="21"/>
                    </w:rPr>
                    <w:t>6.5</w:t>
                  </w:r>
                </w:p>
              </w:tc>
              <w:tc>
                <w:tcPr>
                  <w:tcW w:w="1348" w:type="dxa"/>
                  <w:vMerge w:val="continue"/>
                  <w:tcBorders>
                    <w:top w:val="single" w:color="000000" w:sz="6" w:space="0"/>
                    <w:left w:val="single" w:color="000000" w:sz="6" w:space="0"/>
                    <w:bottom w:val="single" w:color="000000" w:sz="6" w:space="0"/>
                    <w:right w:val="single" w:color="000000" w:sz="6" w:space="0"/>
                  </w:tcBorders>
                </w:tcPr>
                <w:p w14:paraId="6BF1627D">
                  <w:pPr>
                    <w:shd w:val="clear" w:color="auto" w:fill="auto"/>
                    <w:spacing w:line="360" w:lineRule="auto"/>
                    <w:jc w:val="left"/>
                    <w:textAlignment w:val="center"/>
                    <w:rPr>
                      <w:sz w:val="21"/>
                    </w:rPr>
                  </w:pPr>
                </w:p>
              </w:tc>
            </w:tr>
          </w:tbl>
          <w:p w14:paraId="03662A8D">
            <w:pPr>
              <w:shd w:val="clear" w:color="auto" w:fill="auto"/>
              <w:spacing w:line="360" w:lineRule="auto"/>
              <w:jc w:val="left"/>
              <w:textAlignment w:val="center"/>
              <w:rPr>
                <w:sz w:val="21"/>
              </w:rPr>
            </w:pPr>
            <w:r>
              <w:rPr>
                <w:sz w:val="21"/>
              </w:rPr>
              <w:t>由于实验中某同学没有控制探头的深度，他认为这组实验数据得不出结论，有的同学认为能得出结论。你的观点是？</w:t>
            </w:r>
            <w:r>
              <w:rPr>
                <w:rFonts w:ascii="Times New Roman" w:hAnsi="Times New Roman" w:eastAsia="Times New Roman" w:cs="Times New Roman"/>
                <w:b w:val="0"/>
                <w:sz w:val="21"/>
              </w:rPr>
              <w:t>_____</w:t>
            </w:r>
            <w:r>
              <w:rPr>
                <w:sz w:val="21"/>
              </w:rPr>
              <w:t>，其理由是：</w:t>
            </w:r>
            <w:r>
              <w:rPr>
                <w:rFonts w:ascii="Times New Roman" w:hAnsi="Times New Roman" w:eastAsia="Times New Roman" w:cs="Times New Roman"/>
                <w:b w:val="0"/>
                <w:sz w:val="21"/>
              </w:rPr>
              <w:t>____________________</w:t>
            </w:r>
            <w:r>
              <w:rPr>
                <w:sz w:val="21"/>
              </w:rPr>
              <w:t>。</w:t>
            </w:r>
          </w:p>
          <w:p w14:paraId="18F56CE3">
            <w:pPr>
              <w:shd w:val="clear" w:color="auto" w:fill="auto"/>
              <w:spacing w:line="360" w:lineRule="auto"/>
              <w:jc w:val="left"/>
              <w:textAlignment w:val="center"/>
              <w:rPr>
                <w:sz w:val="21"/>
              </w:rPr>
            </w:pPr>
            <w:r>
              <w:rPr>
                <w:sz w:val="21"/>
              </w:rPr>
              <w:t>9．</w:t>
            </w:r>
            <w:r>
              <w:rPr>
                <w:rFonts w:hint="eastAsia" w:eastAsia="微软雅黑" w:cs="Times New Roman"/>
                <w:b/>
                <w:color w:val="385724" w:themeColor="accent6" w:themeShade="80"/>
                <w:lang w:val="en-US" w:eastAsia="zh-CN"/>
              </w:rPr>
              <w:t>（2026·新疆乌鲁木齐·一模）</w:t>
            </w:r>
            <w:r>
              <w:rPr>
                <w:sz w:val="21"/>
              </w:rPr>
              <w:t>小渝用图甲所示仪器探究液体压强与哪些因素有关。</w:t>
            </w:r>
          </w:p>
          <w:p w14:paraId="5A86A0A5">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33925" cy="1447800"/>
                  <wp:effectExtent l="0" t="0" r="3175" b="0"/>
                  <wp:docPr id="24" name="图片 24" descr="@@@0ea96f1b-37f8-4132-844c-a2839910bd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ea96f1b-37f8-4132-844c-a2839910bdd8"/>
                          <pic:cNvPicPr>
                            <a:picLocks noChangeAspect="1"/>
                          </pic:cNvPicPr>
                        </pic:nvPicPr>
                        <pic:blipFill>
                          <a:blip r:embed="rId105"/>
                          <a:stretch>
                            <a:fillRect/>
                          </a:stretch>
                        </pic:blipFill>
                        <pic:spPr>
                          <a:xfrm>
                            <a:off x="0" y="0"/>
                            <a:ext cx="4733925" cy="1447800"/>
                          </a:xfrm>
                          <a:prstGeom prst="rect">
                            <a:avLst/>
                          </a:prstGeom>
                        </pic:spPr>
                      </pic:pic>
                    </a:graphicData>
                  </a:graphic>
                </wp:inline>
              </w:drawing>
            </w:r>
          </w:p>
          <w:p w14:paraId="7CE0FE31">
            <w:pPr>
              <w:shd w:val="clear" w:color="auto" w:fill="auto"/>
              <w:spacing w:line="360" w:lineRule="auto"/>
              <w:jc w:val="left"/>
              <w:textAlignment w:val="center"/>
              <w:rPr>
                <w:sz w:val="21"/>
              </w:rPr>
            </w:pPr>
            <w:r>
              <w:rPr>
                <w:sz w:val="21"/>
              </w:rPr>
              <w:t>(1)观察图乙、丙，为保持探头所处深度相同，应将图丙中探头向</w:t>
            </w:r>
            <w:r>
              <w:rPr>
                <w:rFonts w:ascii="Times New Roman" w:hAnsi="Times New Roman" w:eastAsia="Times New Roman" w:cs="Times New Roman"/>
                <w:b w:val="0"/>
                <w:sz w:val="21"/>
              </w:rPr>
              <w:t>___________</w:t>
            </w:r>
            <w:r>
              <w:rPr>
                <w:sz w:val="21"/>
              </w:rPr>
              <w:t>移动，移动后发现U形管左右液面的高度差比图乙大，可初步得出液体内部压强与液体的</w:t>
            </w:r>
            <w:r>
              <w:rPr>
                <w:rFonts w:ascii="Times New Roman" w:hAnsi="Times New Roman" w:eastAsia="Times New Roman" w:cs="Times New Roman"/>
                <w:b w:val="0"/>
                <w:sz w:val="21"/>
              </w:rPr>
              <w:t>___________</w:t>
            </w:r>
            <w:r>
              <w:rPr>
                <w:sz w:val="21"/>
              </w:rPr>
              <w:t>有关。</w:t>
            </w:r>
          </w:p>
          <w:p w14:paraId="55890205">
            <w:pPr>
              <w:shd w:val="clear" w:color="auto" w:fill="auto"/>
              <w:spacing w:line="360" w:lineRule="auto"/>
              <w:jc w:val="left"/>
              <w:textAlignment w:val="center"/>
              <w:rPr>
                <w:sz w:val="21"/>
              </w:rPr>
            </w:pPr>
            <w:r>
              <w:rPr>
                <w:sz w:val="21"/>
              </w:rPr>
              <w:t>(2)如图丁，为了便于测量探头所处的深度，小渝在探头支架上以橡皮膜平面所在位置作为起点标刻度，并将仪器改进为双探头，将左侧探头始终固定在水下</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1</w:t>
            </w:r>
            <w:r>
              <w:rPr>
                <w:sz w:val="21"/>
              </w:rPr>
              <w:t>=8.8cm深处，调节右侧探头在盐水（</w:t>
            </w:r>
            <w:r>
              <w:object>
                <v:shape id="_x0000_i1068" o:spt="75" alt="eqId8fe5e3ff3fb3e890e2337246ddbe5765" type="#_x0000_t75" style="height:17.6pt;width:73pt;" o:ole="t" filled="f" o:preferrelative="t" stroked="f" coordsize="21600,21600">
                  <v:path/>
                  <v:fill on="f" focussize="0,0"/>
                  <v:stroke on="f" joinstyle="miter"/>
                  <v:imagedata r:id="rId107" o:title="eqId8fe5e3ff3fb3e890e2337246ddbe5765"/>
                  <o:lock v:ext="edit" aspectratio="t"/>
                  <w10:wrap type="none"/>
                  <w10:anchorlock/>
                </v:shape>
                <o:OLEObject Type="Embed" ProgID="Equation.DSMT4" ShapeID="_x0000_i1068" DrawAspect="Content" ObjectID="_1468075768" r:id="rId106">
                  <o:LockedField>false</o:LockedField>
                </o:OLEObject>
              </w:object>
            </w:r>
            <w:r>
              <w:rPr>
                <w:sz w:val="21"/>
              </w:rPr>
              <w:t>）中的位置，使U形管左右液面再次相平，读出深度</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2</w:t>
            </w:r>
            <w:r>
              <w:rPr>
                <w:sz w:val="21"/>
              </w:rPr>
              <w:t>=8cm，通过计算发现</w:t>
            </w:r>
            <w:r>
              <w:object>
                <v:shape id="_x0000_i1069" o:spt="75" alt="eqId745814b89eb23f2cc50f6904b787ab34" type="#_x0000_t75" style="height:17.45pt;width:22.85pt;" o:ole="t" filled="f" o:preferrelative="t" stroked="f" coordsize="21600,21600">
                  <v:path/>
                  <v:fill on="f" focussize="0,0"/>
                  <v:stroke on="f" joinstyle="miter"/>
                  <v:imagedata r:id="rId109" o:title="eqId745814b89eb23f2cc50f6904b787ab34"/>
                  <o:lock v:ext="edit" aspectratio="t"/>
                  <w10:wrap type="none"/>
                  <w10:anchorlock/>
                </v:shape>
                <o:OLEObject Type="Embed" ProgID="Equation.DSMT4" ShapeID="_x0000_i1069" DrawAspect="Content" ObjectID="_1468075769" r:id="rId108">
                  <o:LockedField>false</o:LockedField>
                </o:OLEObject>
              </w:object>
            </w:r>
            <w:r>
              <w:rPr>
                <w:rFonts w:ascii="Times New Roman" w:hAnsi="Times New Roman" w:eastAsia="Times New Roman" w:cs="Times New Roman"/>
                <w:b w:val="0"/>
                <w:sz w:val="21"/>
              </w:rPr>
              <w:t>___________</w:t>
            </w:r>
            <w:r>
              <w:object>
                <v:shape id="_x0000_i1070" o:spt="75" alt="eqIdaa64b0bd279afd10aa5ed955889257a0" type="#_x0000_t75" style="height:16.75pt;width:29.9pt;" o:ole="t" filled="f" o:preferrelative="t" stroked="f" coordsize="21600,21600">
                  <v:path/>
                  <v:fill on="f" focussize="0,0"/>
                  <v:stroke on="f" joinstyle="miter"/>
                  <v:imagedata r:id="rId111" o:title="eqIdaa64b0bd279afd10aa5ed955889257a0"/>
                  <o:lock v:ext="edit" aspectratio="t"/>
                  <w10:wrap type="none"/>
                  <w10:anchorlock/>
                </v:shape>
                <o:OLEObject Type="Embed" ProgID="Equation.DSMT4" ShapeID="_x0000_i1070" DrawAspect="Content" ObjectID="_1468075770" r:id="rId110">
                  <o:LockedField>false</o:LockedField>
                </o:OLEObject>
              </w:object>
            </w:r>
            <w:r>
              <w:rPr>
                <w:sz w:val="21"/>
              </w:rPr>
              <w:t>（选填“&gt;”“=”或“&lt;”）；小渝将右侧盐水换成另一液体，当U形管左右液面再次相平时，右侧探头所处深度</w:t>
            </w:r>
            <w:r>
              <w:object>
                <v:shape id="_x0000_i1071" o:spt="75" alt="eqId80a296d9ec8775364cda87fd60ec36be" type="#_x0000_t75" style="height:16.9pt;width:47.5pt;" o:ole="t" filled="f" o:preferrelative="t" stroked="f" coordsize="21600,21600">
                  <v:path/>
                  <v:fill on="f" focussize="0,0"/>
                  <v:stroke on="f" joinstyle="miter"/>
                  <v:imagedata r:id="rId113" o:title="eqId80a296d9ec8775364cda87fd60ec36be"/>
                  <o:lock v:ext="edit" aspectratio="t"/>
                  <w10:wrap type="none"/>
                  <w10:anchorlock/>
                </v:shape>
                <o:OLEObject Type="Embed" ProgID="Equation.DSMT4" ShapeID="_x0000_i1071" DrawAspect="Content" ObjectID="_1468075771" r:id="rId112">
                  <o:LockedField>false</o:LockedField>
                </o:OLEObject>
              </w:object>
            </w:r>
            <w:r>
              <w:rPr>
                <w:sz w:val="21"/>
              </w:rPr>
              <w:t>，通过进一步分析可以计算该液体密度为</w:t>
            </w:r>
            <w:r>
              <w:rPr>
                <w:rFonts w:ascii="Times New Roman" w:hAnsi="Times New Roman" w:eastAsia="Times New Roman" w:cs="Times New Roman"/>
                <w:b w:val="0"/>
                <w:sz w:val="21"/>
              </w:rPr>
              <w:t>___________</w:t>
            </w:r>
            <w:r>
              <w:object>
                <v:shape id="_x0000_i1072" o:spt="75" alt="eqIda41b954c8cbb6a9c5e6375c380f7145d" type="#_x0000_t75" style="height:15.55pt;width:31.65pt;" o:ole="t" filled="f" o:preferrelative="t" stroked="f" coordsize="21600,21600">
                  <v:path/>
                  <v:fill on="f" focussize="0,0"/>
                  <v:stroke on="f" joinstyle="miter"/>
                  <v:imagedata r:id="rId115" o:title="eqIda41b954c8cbb6a9c5e6375c380f7145d"/>
                  <o:lock v:ext="edit" aspectratio="t"/>
                  <w10:wrap type="none"/>
                  <w10:anchorlock/>
                </v:shape>
                <o:OLEObject Type="Embed" ProgID="Equation.DSMT4" ShapeID="_x0000_i1072" DrawAspect="Content" ObjectID="_1468075772" r:id="rId114">
                  <o:LockedField>false</o:LockedField>
                </o:OLEObject>
              </w:object>
            </w:r>
            <w:r>
              <w:rPr>
                <w:sz w:val="21"/>
              </w:rPr>
              <w:t>。</w:t>
            </w:r>
          </w:p>
          <w:p w14:paraId="0F087673">
            <w:pPr>
              <w:tabs>
                <w:tab w:val="left" w:pos="2078"/>
                <w:tab w:val="left" w:pos="4156"/>
                <w:tab w:val="left" w:pos="6234"/>
              </w:tabs>
              <w:spacing w:line="360" w:lineRule="auto"/>
              <w:jc w:val="left"/>
              <w:textAlignment w:val="center"/>
              <w:rPr>
                <w:color w:val="FF0000"/>
              </w:rPr>
            </w:pPr>
          </w:p>
          <w:p w14:paraId="1415923E">
            <w:pPr>
              <w:tabs>
                <w:tab w:val="left" w:pos="4156"/>
              </w:tabs>
              <w:ind w:left="420"/>
              <w:jc w:val="left"/>
              <w:textAlignment w:val="center"/>
              <w:rPr>
                <w:rFonts w:hint="eastAsia"/>
              </w:rPr>
            </w:pPr>
          </w:p>
        </w:tc>
      </w:tr>
      <w:tr w14:paraId="64BE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606383A4">
            <w:pPr>
              <w:jc w:val="left"/>
              <w:rPr>
                <w:rFonts w:hint="eastAsia" w:ascii="宋体" w:hAnsi="宋体"/>
                <w:color w:val="000000"/>
                <w:szCs w:val="21"/>
              </w:rPr>
            </w:pPr>
            <w:r>
              <w:rPr>
                <w:rFonts w:hint="eastAsia" w:ascii="宋体" w:hAnsi="宋体"/>
                <w:b/>
                <w:bCs/>
                <w:color w:val="000000"/>
                <w:sz w:val="30"/>
                <w:szCs w:val="30"/>
              </w:rPr>
              <w:t>错题举一反三</w:t>
            </w:r>
          </w:p>
        </w:tc>
      </w:tr>
      <w:tr w14:paraId="7A0F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499C039">
            <w:pPr>
              <w:shd w:val="clear" w:color="auto" w:fill="auto"/>
              <w:spacing w:line="360" w:lineRule="auto"/>
              <w:jc w:val="left"/>
              <w:textAlignment w:val="center"/>
              <w:rPr>
                <w:sz w:val="21"/>
              </w:rPr>
            </w:pPr>
            <w:r>
              <w:rPr>
                <w:sz w:val="21"/>
              </w:rPr>
              <w:t>10．</w:t>
            </w:r>
            <w:r>
              <w:rPr>
                <w:rFonts w:hint="eastAsia" w:eastAsia="微软雅黑" w:cs="Times New Roman"/>
                <w:b/>
                <w:color w:val="385724" w:themeColor="accent6" w:themeShade="80"/>
                <w:lang w:val="en-US" w:eastAsia="zh-CN"/>
              </w:rPr>
              <w:t>（2026·河南周口·模拟预测）</w:t>
            </w:r>
            <w:r>
              <w:rPr>
                <w:sz w:val="21"/>
              </w:rPr>
              <w:t>实验小组探究“浮力大小与哪些因素有关”，其实验步骤和弹簧测力计示数如图所示。</w:t>
            </w:r>
          </w:p>
          <w:p w14:paraId="01191BA6">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43425" cy="1752600"/>
                  <wp:effectExtent l="0" t="0" r="3175" b="0"/>
                  <wp:docPr id="25" name="图片 25" descr="@@@b0b7f4b8-48fc-4891-b55e-7c52c570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b0b7f4b8-48fc-4891-b55e-7c52c5706815"/>
                          <pic:cNvPicPr>
                            <a:picLocks noChangeAspect="1"/>
                          </pic:cNvPicPr>
                        </pic:nvPicPr>
                        <pic:blipFill>
                          <a:blip r:embed="rId116"/>
                          <a:stretch>
                            <a:fillRect/>
                          </a:stretch>
                        </pic:blipFill>
                        <pic:spPr>
                          <a:xfrm>
                            <a:off x="0" y="0"/>
                            <a:ext cx="4543425" cy="1752600"/>
                          </a:xfrm>
                          <a:prstGeom prst="rect">
                            <a:avLst/>
                          </a:prstGeom>
                        </pic:spPr>
                      </pic:pic>
                    </a:graphicData>
                  </a:graphic>
                </wp:inline>
              </w:drawing>
            </w:r>
          </w:p>
          <w:p w14:paraId="2C6A2E80">
            <w:pPr>
              <w:shd w:val="clear" w:color="auto" w:fill="auto"/>
              <w:spacing w:line="360" w:lineRule="auto"/>
              <w:jc w:val="left"/>
              <w:textAlignment w:val="center"/>
              <w:rPr>
                <w:sz w:val="21"/>
              </w:rPr>
            </w:pPr>
            <w:r>
              <w:rPr>
                <w:sz w:val="21"/>
              </w:rPr>
              <w:t>(1)由图甲可知，实验所用物块重</w:t>
            </w:r>
            <w:r>
              <w:rPr>
                <w:rFonts w:ascii="Times New Roman" w:hAnsi="Times New Roman" w:eastAsia="Times New Roman" w:cs="Times New Roman"/>
                <w:b w:val="0"/>
                <w:sz w:val="21"/>
              </w:rPr>
              <w:t>______</w:t>
            </w:r>
            <w:r>
              <w:rPr>
                <w:sz w:val="21"/>
              </w:rPr>
              <w:t>N，图乙中物块所受浮力为</w:t>
            </w:r>
            <w:r>
              <w:rPr>
                <w:rFonts w:ascii="Times New Roman" w:hAnsi="Times New Roman" w:eastAsia="Times New Roman" w:cs="Times New Roman"/>
                <w:b w:val="0"/>
                <w:sz w:val="21"/>
              </w:rPr>
              <w:t>______</w:t>
            </w:r>
            <w:r>
              <w:rPr>
                <w:sz w:val="21"/>
              </w:rPr>
              <w:t>N；</w:t>
            </w:r>
          </w:p>
          <w:p w14:paraId="600BCD32">
            <w:pPr>
              <w:shd w:val="clear" w:color="auto" w:fill="auto"/>
              <w:spacing w:line="360" w:lineRule="auto"/>
              <w:jc w:val="left"/>
              <w:textAlignment w:val="center"/>
              <w:rPr>
                <w:sz w:val="21"/>
              </w:rPr>
            </w:pPr>
            <w:r>
              <w:rPr>
                <w:sz w:val="21"/>
              </w:rPr>
              <w:t>(2)根据图甲、乙、丙三次实验可知，浸在同种液体中的物体所受浮力大小与排开液体的体积有关，排开液体的体积越大，所受浮力</w:t>
            </w:r>
            <w:r>
              <w:rPr>
                <w:rFonts w:ascii="Times New Roman" w:hAnsi="Times New Roman" w:eastAsia="Times New Roman" w:cs="Times New Roman"/>
                <w:b w:val="0"/>
                <w:sz w:val="21"/>
              </w:rPr>
              <w:t>______</w:t>
            </w:r>
            <w:r>
              <w:rPr>
                <w:sz w:val="21"/>
              </w:rPr>
              <w:t>；分析甲、</w:t>
            </w:r>
            <w:r>
              <w:rPr>
                <w:rFonts w:ascii="Times New Roman" w:hAnsi="Times New Roman" w:eastAsia="Times New Roman" w:cs="Times New Roman"/>
                <w:b w:val="0"/>
                <w:sz w:val="21"/>
              </w:rPr>
              <w:t>______</w:t>
            </w:r>
            <w:r>
              <w:rPr>
                <w:sz w:val="21"/>
              </w:rPr>
              <w:t>三次实验可知，排开液体的体积相同时，物体所受浮力大小与液体密度有关；</w:t>
            </w:r>
          </w:p>
          <w:p w14:paraId="714C64EE">
            <w:pPr>
              <w:shd w:val="clear" w:color="auto" w:fill="auto"/>
              <w:spacing w:line="360" w:lineRule="auto"/>
              <w:jc w:val="left"/>
              <w:textAlignment w:val="center"/>
              <w:rPr>
                <w:sz w:val="21"/>
              </w:rPr>
            </w:pPr>
            <w:r>
              <w:rPr>
                <w:sz w:val="21"/>
              </w:rPr>
              <w:t>(3)分析甲、</w:t>
            </w:r>
            <w:r>
              <w:rPr>
                <w:rFonts w:ascii="Times New Roman" w:hAnsi="Times New Roman" w:eastAsia="Times New Roman" w:cs="Times New Roman"/>
                <w:b w:val="0"/>
                <w:sz w:val="21"/>
              </w:rPr>
              <w:t>______</w:t>
            </w:r>
            <w:r>
              <w:rPr>
                <w:sz w:val="21"/>
              </w:rPr>
              <w:t>三次实验可知，浸在同种液体中的物体所受浮力大小与浸在液体中的深度无关；</w:t>
            </w:r>
          </w:p>
          <w:p w14:paraId="7D4F8F98">
            <w:pPr>
              <w:shd w:val="clear" w:color="auto" w:fill="auto"/>
              <w:spacing w:line="360" w:lineRule="auto"/>
              <w:jc w:val="left"/>
              <w:textAlignment w:val="center"/>
              <w:rPr>
                <w:sz w:val="21"/>
              </w:rPr>
            </w:pPr>
            <w:r>
              <w:rPr>
                <w:sz w:val="21"/>
              </w:rPr>
              <w:t>(4)由以上实验数据可推算出实验中所用盐水的密度为</w:t>
            </w:r>
            <w:r>
              <w:rPr>
                <w:rFonts w:ascii="Times New Roman" w:hAnsi="Times New Roman" w:eastAsia="Times New Roman" w:cs="Times New Roman"/>
                <w:b w:val="0"/>
                <w:sz w:val="21"/>
              </w:rPr>
              <w:t>______</w:t>
            </w:r>
            <w:r>
              <w:object>
                <v:shape id="_x0000_i1073" o:spt="75" alt="eqId275bb2a73e9f9ae3f8074649c471a455" type="#_x0000_t75" style="height:16.25pt;width:32.55pt;" o:ole="t" filled="f" o:preferrelative="t" stroked="f" coordsize="21600,21600">
                  <v:path/>
                  <v:fill on="f" focussize="0,0"/>
                  <v:stroke on="f" joinstyle="miter"/>
                  <v:imagedata r:id="rId118" o:title="eqId275bb2a73e9f9ae3f8074649c471a455"/>
                  <o:lock v:ext="edit" aspectratio="t"/>
                  <w10:wrap type="none"/>
                  <w10:anchorlock/>
                </v:shape>
                <o:OLEObject Type="Embed" ProgID="Equation.DSMT4" ShapeID="_x0000_i1073" DrawAspect="Content" ObjectID="_1468075773" r:id="rId117">
                  <o:LockedField>false</o:LockedField>
                </o:OLEObject>
              </w:object>
            </w:r>
            <w:r>
              <w:rPr>
                <w:sz w:val="21"/>
              </w:rPr>
              <w:t>。（已知</w:t>
            </w:r>
            <w:r>
              <w:object>
                <v:shape id="_x0000_i1074" o:spt="75" alt="eqId23fb78bd2eddc741e46fb060d92141d7" type="#_x0000_t75" style="height:17.95pt;width:91.45pt;" o:ole="t" filled="f" o:preferrelative="t" stroked="f" coordsize="21600,21600">
                  <v:path/>
                  <v:fill on="f" focussize="0,0"/>
                  <v:stroke on="f" joinstyle="miter"/>
                  <v:imagedata r:id="rId120" o:title="eqId23fb78bd2eddc741e46fb060d92141d7"/>
                  <o:lock v:ext="edit" aspectratio="t"/>
                  <w10:wrap type="none"/>
                  <w10:anchorlock/>
                </v:shape>
                <o:OLEObject Type="Embed" ProgID="Equation.DSMT4" ShapeID="_x0000_i1074" DrawAspect="Content" ObjectID="_1468075774" r:id="rId119">
                  <o:LockedField>false</o:LockedField>
                </o:OLEObject>
              </w:object>
            </w:r>
            <w:r>
              <w:rPr>
                <w:sz w:val="21"/>
              </w:rPr>
              <w:t>）</w:t>
            </w:r>
          </w:p>
          <w:p w14:paraId="526A967A">
            <w:pPr>
              <w:shd w:val="clear" w:color="auto" w:fill="auto"/>
              <w:spacing w:line="360" w:lineRule="auto"/>
              <w:jc w:val="left"/>
              <w:textAlignment w:val="center"/>
              <w:rPr>
                <w:sz w:val="21"/>
              </w:rPr>
            </w:pPr>
            <w:r>
              <w:rPr>
                <w:sz w:val="21"/>
              </w:rPr>
              <w:t>11．</w:t>
            </w:r>
            <w:r>
              <w:rPr>
                <w:rFonts w:hint="eastAsia" w:eastAsia="微软雅黑" w:cs="Times New Roman"/>
                <w:b/>
                <w:color w:val="385724" w:themeColor="accent6" w:themeShade="80"/>
                <w:lang w:val="en-US" w:eastAsia="zh-CN"/>
              </w:rPr>
              <w:t>（2026·河北石家庄·一模）</w:t>
            </w:r>
            <w:r>
              <w:rPr>
                <w:sz w:val="21"/>
              </w:rPr>
              <w:t>在“探究浮力的大小与哪些因素有关”的实验中，烧杯底面积为60cm</w:t>
            </w:r>
            <w:r>
              <w:rPr>
                <w:sz w:val="21"/>
                <w:vertAlign w:val="superscript"/>
              </w:rPr>
              <w:t>2</w:t>
            </w:r>
            <w:r>
              <w:rPr>
                <w:sz w:val="21"/>
              </w:rPr>
              <w:t>，物体所受的重力为4.8N，当把物体逐渐浸在水中和盐水中时，弹簧测力计的示数如图1所示。水的密度为1.0×10</w:t>
            </w:r>
            <w:r>
              <w:rPr>
                <w:sz w:val="21"/>
                <w:vertAlign w:val="superscript"/>
              </w:rPr>
              <w:t>3</w:t>
            </w:r>
            <w:r>
              <w:rPr>
                <w:sz w:val="21"/>
              </w:rPr>
              <w:t>kg/m</w:t>
            </w:r>
            <w:r>
              <w:rPr>
                <w:sz w:val="21"/>
                <w:vertAlign w:val="superscript"/>
              </w:rPr>
              <w:t>3</w:t>
            </w:r>
            <w:r>
              <w:rPr>
                <w:sz w:val="21"/>
              </w:rPr>
              <w:t>。</w:t>
            </w:r>
          </w:p>
          <w:p w14:paraId="655D321D">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24985" cy="1312545"/>
                  <wp:effectExtent l="0" t="0" r="5715" b="8255"/>
                  <wp:docPr id="26" name="图片 26" descr="@@@76049264-d655-41f1-8f2f-e5ac2201e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6049264-d655-41f1-8f2f-e5ac2201e58c"/>
                          <pic:cNvPicPr>
                            <a:picLocks noChangeAspect="1"/>
                          </pic:cNvPicPr>
                        </pic:nvPicPr>
                        <pic:blipFill>
                          <a:blip r:embed="rId121"/>
                          <a:stretch>
                            <a:fillRect/>
                          </a:stretch>
                        </pic:blipFill>
                        <pic:spPr>
                          <a:xfrm>
                            <a:off x="0" y="0"/>
                            <a:ext cx="4324985" cy="1312545"/>
                          </a:xfrm>
                          <a:prstGeom prst="rect">
                            <a:avLst/>
                          </a:prstGeom>
                        </pic:spPr>
                      </pic:pic>
                    </a:graphicData>
                  </a:graphic>
                </wp:inline>
              </w:drawing>
            </w:r>
          </w:p>
          <w:p w14:paraId="05BB0B12">
            <w:pPr>
              <w:shd w:val="clear" w:color="auto" w:fill="auto"/>
              <w:spacing w:line="360" w:lineRule="auto"/>
              <w:jc w:val="left"/>
              <w:textAlignment w:val="center"/>
              <w:rPr>
                <w:sz w:val="21"/>
              </w:rPr>
            </w:pPr>
            <w:r>
              <w:rPr>
                <w:sz w:val="21"/>
              </w:rPr>
              <w:t>(1)图1甲中物体所受浮力的大小是</w:t>
            </w:r>
            <w:r>
              <w:rPr>
                <w:rFonts w:ascii="Times New Roman" w:hAnsi="Times New Roman" w:eastAsia="Times New Roman" w:cs="Times New Roman"/>
                <w:b w:val="0"/>
                <w:sz w:val="21"/>
              </w:rPr>
              <w:t>______</w:t>
            </w:r>
            <w:r>
              <w:rPr>
                <w:sz w:val="21"/>
              </w:rPr>
              <w:t>N。</w:t>
            </w:r>
          </w:p>
          <w:p w14:paraId="6E8EEB6A">
            <w:pPr>
              <w:shd w:val="clear" w:color="auto" w:fill="auto"/>
              <w:spacing w:line="360" w:lineRule="auto"/>
              <w:jc w:val="left"/>
              <w:textAlignment w:val="center"/>
              <w:rPr>
                <w:sz w:val="21"/>
              </w:rPr>
            </w:pPr>
            <w:r>
              <w:rPr>
                <w:sz w:val="21"/>
              </w:rPr>
              <w:t>(2)对比图1</w:t>
            </w:r>
            <w:r>
              <w:rPr>
                <w:rFonts w:ascii="Times New Roman" w:hAnsi="Times New Roman" w:eastAsia="Times New Roman" w:cs="Times New Roman"/>
                <w:b w:val="0"/>
                <w:sz w:val="21"/>
              </w:rPr>
              <w:t>______</w:t>
            </w:r>
            <w:r>
              <w:rPr>
                <w:sz w:val="21"/>
              </w:rPr>
              <w:t>可知浮力大小与物体浸没的深度无关，由图甲、乙可知浮力大小与物体排开液体的体积有关。</w:t>
            </w:r>
          </w:p>
          <w:p w14:paraId="11B50C54">
            <w:pPr>
              <w:shd w:val="clear" w:color="auto" w:fill="auto"/>
              <w:spacing w:line="360" w:lineRule="auto"/>
              <w:jc w:val="left"/>
              <w:textAlignment w:val="center"/>
              <w:rPr>
                <w:sz w:val="21"/>
              </w:rPr>
            </w:pPr>
            <w:r>
              <w:rPr>
                <w:sz w:val="21"/>
              </w:rPr>
              <w:t>(3)由图1丙、丁可知浮力大小与</w:t>
            </w:r>
            <w:r>
              <w:rPr>
                <w:rFonts w:ascii="Times New Roman" w:hAnsi="Times New Roman" w:eastAsia="Times New Roman" w:cs="Times New Roman"/>
                <w:b w:val="0"/>
                <w:sz w:val="21"/>
              </w:rPr>
              <w:t>______</w:t>
            </w:r>
            <w:r>
              <w:rPr>
                <w:sz w:val="21"/>
              </w:rPr>
              <w:t>有关。</w:t>
            </w:r>
          </w:p>
          <w:p w14:paraId="7AAE49CC">
            <w:pPr>
              <w:shd w:val="clear" w:color="auto" w:fill="auto"/>
              <w:spacing w:line="360" w:lineRule="auto"/>
              <w:jc w:val="left"/>
              <w:textAlignment w:val="center"/>
              <w:rPr>
                <w:sz w:val="21"/>
              </w:rPr>
            </w:pPr>
            <w:r>
              <w:rPr>
                <w:sz w:val="21"/>
              </w:rPr>
              <w:t>(4)由图1中的信息还能得到以下物理量中的</w:t>
            </w:r>
            <w:r>
              <w:rPr>
                <w:rFonts w:ascii="Times New Roman" w:hAnsi="Times New Roman" w:eastAsia="Times New Roman" w:cs="Times New Roman"/>
                <w:b w:val="0"/>
                <w:sz w:val="21"/>
              </w:rPr>
              <w:t>__________</w:t>
            </w:r>
            <w:r>
              <w:rPr>
                <w:sz w:val="21"/>
              </w:rPr>
              <w:t>（填写序号）。</w:t>
            </w:r>
          </w:p>
          <w:p w14:paraId="4E2C75F3">
            <w:pPr>
              <w:shd w:val="clear" w:color="auto" w:fill="auto"/>
              <w:tabs>
                <w:tab w:val="left" w:pos="2771"/>
                <w:tab w:val="left" w:pos="5541"/>
              </w:tabs>
              <w:spacing w:line="360" w:lineRule="auto"/>
              <w:ind w:left="380"/>
              <w:jc w:val="left"/>
              <w:textAlignment w:val="center"/>
              <w:rPr>
                <w:sz w:val="21"/>
              </w:rPr>
            </w:pPr>
            <w:r>
              <w:rPr>
                <w:sz w:val="21"/>
              </w:rPr>
              <w:t>A．物体的密度</w:t>
            </w:r>
            <w:r>
              <w:rPr>
                <w:sz w:val="21"/>
              </w:rPr>
              <w:tab/>
            </w:r>
            <w:r>
              <w:rPr>
                <w:sz w:val="21"/>
              </w:rPr>
              <w:t>B．烧杯中水的体积</w:t>
            </w:r>
            <w:r>
              <w:rPr>
                <w:sz w:val="21"/>
              </w:rPr>
              <w:tab/>
            </w:r>
            <w:r>
              <w:rPr>
                <w:sz w:val="21"/>
              </w:rPr>
              <w:t>C．盐水的密度</w:t>
            </w:r>
          </w:p>
          <w:p w14:paraId="3F4FA944">
            <w:pPr>
              <w:shd w:val="clear" w:color="auto" w:fill="auto"/>
              <w:spacing w:line="360" w:lineRule="auto"/>
              <w:jc w:val="left"/>
              <w:textAlignment w:val="center"/>
              <w:rPr>
                <w:sz w:val="21"/>
              </w:rPr>
            </w:pPr>
            <w:r>
              <w:rPr>
                <w:sz w:val="21"/>
              </w:rPr>
              <w:t>(5)图1甲到乙过程中，水对烧杯底的压强增加了</w:t>
            </w:r>
            <w:r>
              <w:rPr>
                <w:rFonts w:ascii="Times New Roman" w:hAnsi="Times New Roman" w:eastAsia="Times New Roman" w:cs="Times New Roman"/>
                <w:b w:val="0"/>
                <w:sz w:val="21"/>
              </w:rPr>
              <w:t>____</w:t>
            </w:r>
            <w:r>
              <w:rPr>
                <w:sz w:val="21"/>
              </w:rPr>
              <w:t>Pa。</w:t>
            </w:r>
          </w:p>
          <w:p w14:paraId="45F28443">
            <w:pPr>
              <w:shd w:val="clear" w:color="auto" w:fill="auto"/>
              <w:spacing w:line="360" w:lineRule="auto"/>
              <w:jc w:val="left"/>
              <w:textAlignment w:val="center"/>
              <w:rPr>
                <w:sz w:val="21"/>
              </w:rPr>
            </w:pPr>
            <w:r>
              <w:rPr>
                <w:sz w:val="21"/>
              </w:rPr>
              <w:t>(6)【拓展】结合浮力知识，小明利用一个质量和厚度均可忽略的塑料饮料瓶测量一块小石头的密度，步骤如图2所示：</w:t>
            </w:r>
          </w:p>
          <w:p w14:paraId="143A2CAC">
            <w:pPr>
              <w:shd w:val="clear" w:color="auto" w:fill="auto"/>
              <w:spacing w:line="360" w:lineRule="auto"/>
              <w:jc w:val="left"/>
              <w:textAlignment w:val="center"/>
              <w:rPr>
                <w:sz w:val="21"/>
              </w:rPr>
            </w:pPr>
            <w:r>
              <w:rPr>
                <w:sz w:val="21"/>
              </w:rPr>
              <w:t>①图2甲：在瓶中装入适量水后密封瓶口，用刻度尺测得</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1</w:t>
            </w:r>
            <w:r>
              <w:rPr>
                <w:sz w:val="21"/>
              </w:rPr>
              <w:t>=10cm。</w:t>
            </w:r>
          </w:p>
          <w:p w14:paraId="1794F353">
            <w:pPr>
              <w:shd w:val="clear" w:color="auto" w:fill="auto"/>
              <w:spacing w:line="360" w:lineRule="auto"/>
              <w:jc w:val="left"/>
              <w:textAlignment w:val="center"/>
              <w:rPr>
                <w:sz w:val="21"/>
              </w:rPr>
            </w:pPr>
            <w:r>
              <w:rPr>
                <w:sz w:val="21"/>
              </w:rPr>
              <w:t>②图2乙：把石头粘在瓶底，将瓶子瓶口朝上放入水槽中竖直漂浮，用刻度尺测得</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2</w:t>
            </w:r>
            <w:r>
              <w:rPr>
                <w:sz w:val="21"/>
              </w:rPr>
              <w:t>=14cm。</w:t>
            </w:r>
          </w:p>
          <w:p w14:paraId="241E005C">
            <w:pPr>
              <w:shd w:val="clear" w:color="auto" w:fill="auto"/>
              <w:spacing w:line="360" w:lineRule="auto"/>
              <w:jc w:val="left"/>
              <w:textAlignment w:val="center"/>
              <w:rPr>
                <w:sz w:val="21"/>
              </w:rPr>
            </w:pPr>
            <w:r>
              <w:rPr>
                <w:sz w:val="21"/>
              </w:rPr>
              <w:t>③图2丙：瓶口朝下，再次将粘有石头的瓶子放入水槽中竖直漂浮，用刻度尺测得</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3</w:t>
            </w:r>
            <w:r>
              <w:rPr>
                <w:sz w:val="21"/>
              </w:rPr>
              <w:t>=6cm。</w:t>
            </w:r>
          </w:p>
          <w:p w14:paraId="3A87B264">
            <w:pPr>
              <w:shd w:val="clear" w:color="auto" w:fill="auto"/>
              <w:spacing w:line="360" w:lineRule="auto"/>
              <w:jc w:val="left"/>
              <w:textAlignment w:val="center"/>
              <w:rPr>
                <w:sz w:val="21"/>
              </w:rPr>
            </w:pPr>
            <w:r>
              <w:rPr>
                <w:sz w:val="21"/>
              </w:rPr>
              <w:t>则石头的密度为</w:t>
            </w:r>
            <w:r>
              <w:rPr>
                <w:rFonts w:ascii="Times New Roman" w:hAnsi="Times New Roman" w:eastAsia="Times New Roman" w:cs="Times New Roman"/>
                <w:b w:val="0"/>
                <w:sz w:val="21"/>
              </w:rPr>
              <w:t>______</w:t>
            </w:r>
            <w:r>
              <w:rPr>
                <w:sz w:val="21"/>
              </w:rPr>
              <w:t>g/cm</w:t>
            </w:r>
            <w:r>
              <w:rPr>
                <w:sz w:val="21"/>
                <w:vertAlign w:val="superscript"/>
              </w:rPr>
              <w:t>3</w:t>
            </w:r>
            <w:r>
              <w:rPr>
                <w:sz w:val="21"/>
              </w:rPr>
              <w:t>。</w:t>
            </w:r>
          </w:p>
          <w:p w14:paraId="6E185780">
            <w:pPr>
              <w:shd w:val="clear" w:color="auto" w:fill="auto"/>
              <w:spacing w:line="360" w:lineRule="auto"/>
              <w:jc w:val="left"/>
              <w:textAlignment w:val="center"/>
              <w:rPr>
                <w:sz w:val="21"/>
              </w:rPr>
            </w:pPr>
            <w:r>
              <w:rPr>
                <w:sz w:val="21"/>
              </w:rPr>
              <w:t>12．</w:t>
            </w:r>
            <w:r>
              <w:rPr>
                <w:rFonts w:hint="eastAsia" w:eastAsia="微软雅黑" w:cs="Times New Roman"/>
                <w:b/>
                <w:color w:val="385724" w:themeColor="accent6" w:themeShade="80"/>
                <w:lang w:val="en-US" w:eastAsia="zh-CN"/>
              </w:rPr>
              <w:t>（2026·山东淄博·一模）</w:t>
            </w:r>
            <w:r>
              <w:rPr>
                <w:sz w:val="21"/>
              </w:rPr>
              <w:t xml:space="preserve">我国古代劳动人民很早就掌握了盐水选种的技术。北魏贾思勰在《齐民要术·收种》中记载：“以盐水和，投谷种于中，浮者去之，沉者留之”。实验小组测量用于选种的盐水的密度，判断其是否符合选种要求（合格盐水密度约为 </w:t>
            </w:r>
            <w:r>
              <w:object>
                <v:shape id="_x0000_i1075" o:spt="75" alt="eqIdd528a91ecdbfd493dc371a767ea4d4db" type="#_x0000_t75" style="height:15.85pt;width:69.45pt;" o:ole="t" filled="f" o:preferrelative="t" stroked="f" coordsize="21600,21600">
                  <v:path/>
                  <v:fill on="f" focussize="0,0"/>
                  <v:stroke on="f" joinstyle="miter"/>
                  <v:imagedata r:id="rId123" o:title="eqIdd528a91ecdbfd493dc371a767ea4d4db"/>
                  <o:lock v:ext="edit" aspectratio="t"/>
                  <w10:wrap type="none"/>
                  <w10:anchorlock/>
                </v:shape>
                <o:OLEObject Type="Embed" ProgID="Equation.DSMT4" ShapeID="_x0000_i1075" DrawAspect="Content" ObjectID="_1468075775" r:id="rId122">
                  <o:LockedField>false</o:LockedField>
                </o:OLEObject>
              </w:object>
            </w:r>
          </w:p>
          <w:p w14:paraId="57651DB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24985" cy="1556385"/>
                  <wp:effectExtent l="0" t="0" r="5715" b="5715"/>
                  <wp:docPr id="28" name="图片 28" descr="@@@5b6a9903-6789-41bd-ad10-2338b3cb91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b6a9903-6789-41bd-ad10-2338b3cb91ea"/>
                          <pic:cNvPicPr>
                            <a:picLocks noChangeAspect="1"/>
                          </pic:cNvPicPr>
                        </pic:nvPicPr>
                        <pic:blipFill>
                          <a:blip r:embed="rId124"/>
                          <a:stretch>
                            <a:fillRect/>
                          </a:stretch>
                        </pic:blipFill>
                        <pic:spPr>
                          <a:xfrm>
                            <a:off x="0" y="0"/>
                            <a:ext cx="4324985" cy="1556385"/>
                          </a:xfrm>
                          <a:prstGeom prst="rect">
                            <a:avLst/>
                          </a:prstGeom>
                        </pic:spPr>
                      </pic:pic>
                    </a:graphicData>
                  </a:graphic>
                </wp:inline>
              </w:drawing>
            </w:r>
          </w:p>
          <w:p w14:paraId="6E999C8A">
            <w:pPr>
              <w:shd w:val="clear" w:color="auto" w:fill="auto"/>
              <w:spacing w:line="360" w:lineRule="auto"/>
              <w:jc w:val="left"/>
              <w:textAlignment w:val="center"/>
              <w:rPr>
                <w:sz w:val="21"/>
              </w:rPr>
            </w:pPr>
            <w:r>
              <w:rPr>
                <w:sz w:val="21"/>
              </w:rPr>
              <w:t>(1)实验操作如下：</w:t>
            </w:r>
          </w:p>
          <w:p w14:paraId="51215DBD">
            <w:pPr>
              <w:shd w:val="clear" w:color="auto" w:fill="auto"/>
              <w:spacing w:line="360" w:lineRule="auto"/>
              <w:jc w:val="left"/>
              <w:textAlignment w:val="center"/>
              <w:rPr>
                <w:sz w:val="21"/>
              </w:rPr>
            </w:pPr>
            <w:r>
              <w:rPr>
                <w:sz w:val="21"/>
              </w:rPr>
              <w:t>①把天平放在水平台上，并将游码移至标尺零刻度线处，指针位置如图甲所示，此时应向</w:t>
            </w:r>
            <w:r>
              <w:rPr>
                <w:rFonts w:ascii="Times New Roman" w:hAnsi="Times New Roman" w:eastAsia="Times New Roman" w:cs="Times New Roman"/>
                <w:b w:val="0"/>
                <w:sz w:val="21"/>
              </w:rPr>
              <w:t>________</w:t>
            </w:r>
            <w:r>
              <w:rPr>
                <w:sz w:val="21"/>
              </w:rPr>
              <w:t>（填“左”或“右”）调节平衡螺母，直至横梁在水平位置平衡。</w:t>
            </w:r>
          </w:p>
          <w:p w14:paraId="6CDE2E03">
            <w:pPr>
              <w:shd w:val="clear" w:color="auto" w:fill="auto"/>
              <w:spacing w:line="360" w:lineRule="auto"/>
              <w:jc w:val="left"/>
              <w:textAlignment w:val="center"/>
              <w:rPr>
                <w:sz w:val="21"/>
              </w:rPr>
            </w:pPr>
            <w:r>
              <w:rPr>
                <w:sz w:val="21"/>
              </w:rPr>
              <w:t>②在烧杯中倒入适量的盐水，用调节好的天平测出烧杯和盐水的质量为117.4g。</w:t>
            </w:r>
          </w:p>
          <w:p w14:paraId="4893D7CC">
            <w:pPr>
              <w:shd w:val="clear" w:color="auto" w:fill="auto"/>
              <w:spacing w:line="360" w:lineRule="auto"/>
              <w:jc w:val="left"/>
              <w:textAlignment w:val="center"/>
              <w:rPr>
                <w:sz w:val="21"/>
              </w:rPr>
            </w:pPr>
            <w:r>
              <w:rPr>
                <w:sz w:val="21"/>
              </w:rPr>
              <w:t>③将烧杯中的部分盐水倒入量筒，液面位置如图乙所示，则量筒中盐水的体积为</w:t>
            </w:r>
            <w:r>
              <w:rPr>
                <w:rFonts w:ascii="Times New Roman" w:hAnsi="Times New Roman" w:eastAsia="Times New Roman" w:cs="Times New Roman"/>
                <w:b w:val="0"/>
                <w:sz w:val="21"/>
              </w:rPr>
              <w:t>________</w:t>
            </w:r>
            <w:r>
              <w:rPr>
                <w:sz w:val="21"/>
              </w:rPr>
              <w:t>cm³。</w:t>
            </w:r>
          </w:p>
          <w:p w14:paraId="582B3CB0">
            <w:pPr>
              <w:shd w:val="clear" w:color="auto" w:fill="auto"/>
              <w:spacing w:line="360" w:lineRule="auto"/>
              <w:jc w:val="left"/>
              <w:textAlignment w:val="center"/>
              <w:rPr>
                <w:sz w:val="21"/>
              </w:rPr>
            </w:pPr>
            <w:r>
              <w:rPr>
                <w:sz w:val="21"/>
              </w:rPr>
              <w:t>④用天平测出烧杯和剩余盐水的质量，砝码质量和游码在标尺上的位置如图丙所示，则烧杯和剩余盐水的质量为</w:t>
            </w:r>
            <w:r>
              <w:rPr>
                <w:rFonts w:ascii="Times New Roman" w:hAnsi="Times New Roman" w:eastAsia="Times New Roman" w:cs="Times New Roman"/>
                <w:b w:val="0"/>
                <w:sz w:val="21"/>
              </w:rPr>
              <w:t>________</w:t>
            </w:r>
            <w:r>
              <w:rPr>
                <w:sz w:val="21"/>
              </w:rPr>
              <w:t>g。</w:t>
            </w:r>
          </w:p>
          <w:p w14:paraId="032DA069">
            <w:pPr>
              <w:shd w:val="clear" w:color="auto" w:fill="auto"/>
              <w:spacing w:line="360" w:lineRule="auto"/>
              <w:jc w:val="left"/>
              <w:textAlignment w:val="center"/>
              <w:rPr>
                <w:sz w:val="21"/>
              </w:rPr>
            </w:pPr>
            <w:r>
              <w:rPr>
                <w:sz w:val="21"/>
              </w:rPr>
              <w:t>(2)计算得出盐水的密度为</w:t>
            </w:r>
            <w:r>
              <w:rPr>
                <w:rFonts w:ascii="Times New Roman" w:hAnsi="Times New Roman" w:eastAsia="Times New Roman" w:cs="Times New Roman"/>
                <w:b w:val="0"/>
                <w:sz w:val="21"/>
              </w:rPr>
              <w:t>________</w:t>
            </w:r>
            <w:r>
              <w:rPr>
                <w:sz w:val="21"/>
              </w:rPr>
              <w:t>kg/m³。</w:t>
            </w:r>
          </w:p>
          <w:p w14:paraId="2AE56D89">
            <w:pPr>
              <w:shd w:val="clear" w:color="auto" w:fill="auto"/>
              <w:spacing w:line="360" w:lineRule="auto"/>
              <w:jc w:val="left"/>
              <w:textAlignment w:val="center"/>
              <w:rPr>
                <w:sz w:val="21"/>
              </w:rPr>
            </w:pPr>
            <w:r>
              <w:rPr>
                <w:sz w:val="21"/>
              </w:rPr>
              <w:t>(3)小组还有成员用另一种方法测量该浓度盐水密度，用弹簧测力计、烧杯、水、薄塑料袋（体积和质量可忽略不计）进行测量。实验步骤如下：</w:t>
            </w:r>
          </w:p>
          <w:p w14:paraId="4AC29316">
            <w:pPr>
              <w:shd w:val="clear" w:color="auto" w:fill="auto"/>
              <w:spacing w:line="360" w:lineRule="auto"/>
              <w:jc w:val="left"/>
              <w:textAlignment w:val="center"/>
              <w:rPr>
                <w:sz w:val="21"/>
              </w:rPr>
            </w:pPr>
            <w:r>
              <w:rPr>
                <w:sz w:val="21"/>
              </w:rPr>
              <w:t>①把适量的盐水装入塑料袋，尽量排出空气后扎紧口，用弹簧测力计测其重为5.6N；</w:t>
            </w:r>
          </w:p>
          <w:p w14:paraId="7DF26482">
            <w:pPr>
              <w:shd w:val="clear" w:color="auto" w:fill="auto"/>
              <w:spacing w:line="360" w:lineRule="auto"/>
              <w:jc w:val="left"/>
              <w:textAlignment w:val="center"/>
              <w:rPr>
                <w:sz w:val="21"/>
              </w:rPr>
            </w:pPr>
            <w:r>
              <w:rPr>
                <w:sz w:val="21"/>
              </w:rPr>
              <w:t>②然后用弹簧测力计提着塑料袋浸没在水中，弹簧测力计示数如图丁所示，为</w:t>
            </w:r>
            <w:r>
              <w:rPr>
                <w:rFonts w:ascii="Times New Roman" w:hAnsi="Times New Roman" w:eastAsia="Times New Roman" w:cs="Times New Roman"/>
                <w:b w:val="0"/>
                <w:sz w:val="21"/>
              </w:rPr>
              <w:t>________</w:t>
            </w:r>
            <w:r>
              <w:rPr>
                <w:sz w:val="21"/>
              </w:rPr>
              <w:t xml:space="preserve"> N；</w:t>
            </w:r>
          </w:p>
          <w:p w14:paraId="2F96A6CF">
            <w:pPr>
              <w:shd w:val="clear" w:color="auto" w:fill="auto"/>
              <w:spacing w:line="360" w:lineRule="auto"/>
              <w:jc w:val="left"/>
              <w:textAlignment w:val="center"/>
              <w:rPr>
                <w:sz w:val="21"/>
              </w:rPr>
            </w:pPr>
            <w:r>
              <w:rPr>
                <w:sz w:val="21"/>
              </w:rPr>
              <w:t>③则根据测量数据计算出盐水的密度为</w:t>
            </w:r>
            <w:r>
              <w:rPr>
                <w:rFonts w:ascii="Times New Roman" w:hAnsi="Times New Roman" w:eastAsia="Times New Roman" w:cs="Times New Roman"/>
                <w:b w:val="0"/>
                <w:sz w:val="21"/>
              </w:rPr>
              <w:t>________</w:t>
            </w:r>
            <w:r>
              <w:rPr>
                <w:sz w:val="21"/>
              </w:rPr>
              <w:t>kg/m³；</w:t>
            </w:r>
          </w:p>
          <w:p w14:paraId="1CC0DC4D">
            <w:pPr>
              <w:shd w:val="clear" w:color="auto" w:fill="auto"/>
              <w:spacing w:line="360" w:lineRule="auto"/>
              <w:jc w:val="left"/>
              <w:textAlignment w:val="center"/>
              <w:rPr>
                <w:sz w:val="21"/>
              </w:rPr>
            </w:pPr>
            <w:r>
              <w:rPr>
                <w:sz w:val="21"/>
              </w:rPr>
              <w:t>13．</w:t>
            </w:r>
            <w:r>
              <w:rPr>
                <w:rFonts w:hint="eastAsia" w:eastAsia="微软雅黑" w:cs="Times New Roman"/>
                <w:b/>
                <w:color w:val="385724" w:themeColor="accent6" w:themeShade="80"/>
                <w:lang w:val="en-US" w:eastAsia="zh-CN"/>
              </w:rPr>
              <w:t>（2026·重庆江津·一模）</w:t>
            </w:r>
            <w:r>
              <w:rPr>
                <w:sz w:val="21"/>
              </w:rPr>
              <w:t>小龙和小马测量某种矿石的密度。</w:t>
            </w:r>
          </w:p>
          <w:p w14:paraId="16CA0033">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61360" cy="1572895"/>
                  <wp:effectExtent l="0" t="0" r="2540" b="1905"/>
                  <wp:docPr id="100027" name="图片 100027" descr="@@@a59eb02f-65e9-4148-910c-7ac038a2d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59eb02f-65e9-4148-910c-7ac038a2dca9"/>
                          <pic:cNvPicPr>
                            <a:picLocks noChangeAspect="1"/>
                          </pic:cNvPicPr>
                        </pic:nvPicPr>
                        <pic:blipFill>
                          <a:blip r:embed="rId125"/>
                          <a:stretch>
                            <a:fillRect/>
                          </a:stretch>
                        </pic:blipFill>
                        <pic:spPr>
                          <a:xfrm>
                            <a:off x="0" y="0"/>
                            <a:ext cx="3261360" cy="1572895"/>
                          </a:xfrm>
                          <a:prstGeom prst="rect">
                            <a:avLst/>
                          </a:prstGeom>
                        </pic:spPr>
                      </pic:pic>
                    </a:graphicData>
                  </a:graphic>
                </wp:inline>
              </w:drawing>
            </w:r>
          </w:p>
          <w:p w14:paraId="261C2A4F">
            <w:pPr>
              <w:shd w:val="clear" w:color="auto" w:fill="auto"/>
              <w:spacing w:line="360" w:lineRule="auto"/>
              <w:jc w:val="left"/>
              <w:textAlignment w:val="center"/>
              <w:rPr>
                <w:sz w:val="21"/>
              </w:rPr>
            </w:pPr>
            <w:r>
              <w:rPr>
                <w:sz w:val="21"/>
              </w:rPr>
              <w:t>(1)小龙选取的器材：实心小矿石、天平（配套砝码100g、50g、10g、5g 各一个、20g两个）、量筒、水及细线等。</w:t>
            </w:r>
          </w:p>
          <w:p w14:paraId="1C0EE58A">
            <w:pPr>
              <w:shd w:val="clear" w:color="auto" w:fill="auto"/>
              <w:spacing w:line="360" w:lineRule="auto"/>
              <w:jc w:val="left"/>
              <w:textAlignment w:val="center"/>
              <w:rPr>
                <w:sz w:val="21"/>
              </w:rPr>
            </w:pPr>
            <w:r>
              <w:rPr>
                <w:sz w:val="21"/>
              </w:rPr>
              <w:t>①将天平放在水平台上，把游码移到标尺左端的零刻度线处，这时天平指针位置如图甲所示，则应将天平的平衡螺母向</w:t>
            </w:r>
            <w:r>
              <w:rPr>
                <w:rFonts w:ascii="Times New Roman" w:hAnsi="Times New Roman" w:eastAsia="Times New Roman" w:cs="Times New Roman"/>
                <w:b w:val="0"/>
                <w:sz w:val="21"/>
              </w:rPr>
              <w:t>________</w:t>
            </w:r>
            <w:r>
              <w:rPr>
                <w:sz w:val="21"/>
              </w:rPr>
              <w:t>（左/右）调，使指针对准分度盘中央刻度线；</w:t>
            </w:r>
          </w:p>
          <w:p w14:paraId="1767305F">
            <w:pPr>
              <w:shd w:val="clear" w:color="auto" w:fill="auto"/>
              <w:spacing w:line="360" w:lineRule="auto"/>
              <w:jc w:val="left"/>
              <w:textAlignment w:val="center"/>
              <w:rPr>
                <w:sz w:val="21"/>
              </w:rPr>
            </w:pPr>
            <w:r>
              <w:rPr>
                <w:sz w:val="21"/>
              </w:rPr>
              <w:t>②用天平测出小矿石的质量，小龙在记录质量为51.6g时，突然发现小矿石放置在右盘、砝码放置在左盘，而其它的操作都是正确的，则这块矿石的质量应该是</w:t>
            </w:r>
            <w:r>
              <w:rPr>
                <w:rFonts w:ascii="Times New Roman" w:hAnsi="Times New Roman" w:eastAsia="Times New Roman" w:cs="Times New Roman"/>
                <w:b w:val="0"/>
                <w:sz w:val="21"/>
              </w:rPr>
              <w:t>________</w:t>
            </w:r>
            <w:r>
              <w:rPr>
                <w:sz w:val="21"/>
              </w:rPr>
              <w:t>g；</w:t>
            </w:r>
          </w:p>
          <w:p w14:paraId="3D14F278">
            <w:pPr>
              <w:shd w:val="clear" w:color="auto" w:fill="auto"/>
              <w:spacing w:line="360" w:lineRule="auto"/>
              <w:jc w:val="left"/>
              <w:textAlignment w:val="center"/>
              <w:rPr>
                <w:sz w:val="21"/>
              </w:rPr>
            </w:pPr>
            <w:r>
              <w:rPr>
                <w:sz w:val="21"/>
              </w:rPr>
              <w:t>③把这块矿石放入装有20mL水的量筒后，量筒内水面如图乙所示，则小矿石的体积是</w:t>
            </w:r>
            <w:r>
              <w:rPr>
                <w:rFonts w:ascii="Times New Roman" w:hAnsi="Times New Roman" w:eastAsia="Times New Roman" w:cs="Times New Roman"/>
                <w:b w:val="0"/>
                <w:sz w:val="21"/>
              </w:rPr>
              <w:t>________</w:t>
            </w:r>
            <w:r>
              <w:rPr>
                <w:sz w:val="21"/>
              </w:rPr>
              <w:t>cm</w:t>
            </w:r>
            <w:r>
              <w:rPr>
                <w:sz w:val="21"/>
                <w:vertAlign w:val="superscript"/>
              </w:rPr>
              <w:t>3</w:t>
            </w:r>
            <w:r>
              <w:rPr>
                <w:sz w:val="21"/>
              </w:rPr>
              <w:t>；</w:t>
            </w:r>
          </w:p>
          <w:p w14:paraId="2AE06E92">
            <w:pPr>
              <w:shd w:val="clear" w:color="auto" w:fill="auto"/>
              <w:spacing w:line="360" w:lineRule="auto"/>
              <w:jc w:val="left"/>
              <w:textAlignment w:val="center"/>
              <w:rPr>
                <w:sz w:val="21"/>
              </w:rPr>
            </w:pPr>
            <w:r>
              <w:rPr>
                <w:sz w:val="21"/>
              </w:rPr>
              <w:t>④计算出这块矿石的密度是</w:t>
            </w:r>
            <w:r>
              <w:rPr>
                <w:rFonts w:ascii="Times New Roman" w:hAnsi="Times New Roman" w:eastAsia="Times New Roman" w:cs="Times New Roman"/>
                <w:b w:val="0"/>
                <w:sz w:val="21"/>
              </w:rPr>
              <w:t>________</w:t>
            </w:r>
            <w:r>
              <w:rPr>
                <w:sz w:val="21"/>
              </w:rPr>
              <w:t>g/cm</w:t>
            </w:r>
            <w:r>
              <w:rPr>
                <w:sz w:val="21"/>
                <w:vertAlign w:val="superscript"/>
              </w:rPr>
              <w:t>3</w:t>
            </w:r>
            <w:r>
              <w:rPr>
                <w:sz w:val="21"/>
              </w:rPr>
              <w:t>。</w:t>
            </w:r>
          </w:p>
          <w:p w14:paraId="745B0110">
            <w:pPr>
              <w:shd w:val="clear" w:color="auto" w:fill="auto"/>
              <w:spacing w:line="360" w:lineRule="auto"/>
              <w:jc w:val="left"/>
              <w:textAlignment w:val="center"/>
              <w:rPr>
                <w:sz w:val="21"/>
              </w:rPr>
            </w:pPr>
            <w:r>
              <w:rPr>
                <w:sz w:val="21"/>
              </w:rPr>
              <w:t>(2)小马选取的器材：实心大矿石、量程为0~5N、分度值0.1N的弹簧测力计、大容器、细线、水及其它液体等。</w:t>
            </w:r>
          </w:p>
          <w:p w14:paraId="599C9EDE">
            <w:pPr>
              <w:shd w:val="clear" w:color="auto" w:fill="auto"/>
              <w:spacing w:line="360" w:lineRule="auto"/>
              <w:jc w:val="left"/>
              <w:textAlignment w:val="center"/>
              <w:rPr>
                <w:sz w:val="21"/>
              </w:rPr>
            </w:pPr>
            <w:r>
              <w:rPr>
                <w:sz w:val="21"/>
              </w:rPr>
              <w:t>⑤用细线将大矿石挂在弹簧测力计上，弹簧测力计的示数如图丙所示，将大矿石浸没在水中，弹簧测力计的示数如图丁所示，则大矿石受到的浮力为</w:t>
            </w:r>
            <w:r>
              <w:rPr>
                <w:rFonts w:ascii="Times New Roman" w:hAnsi="Times New Roman" w:eastAsia="Times New Roman" w:cs="Times New Roman"/>
                <w:b w:val="0"/>
                <w:sz w:val="21"/>
              </w:rPr>
              <w:t>_______</w:t>
            </w:r>
            <w:r>
              <w:rPr>
                <w:sz w:val="21"/>
              </w:rPr>
              <w:t>N；</w:t>
            </w:r>
          </w:p>
          <w:p w14:paraId="03A4132C">
            <w:pPr>
              <w:shd w:val="clear" w:color="auto" w:fill="auto"/>
              <w:spacing w:line="360" w:lineRule="auto"/>
              <w:jc w:val="left"/>
              <w:textAlignment w:val="center"/>
              <w:rPr>
                <w:sz w:val="21"/>
              </w:rPr>
            </w:pPr>
            <w:r>
              <w:rPr>
                <w:sz w:val="21"/>
              </w:rPr>
              <w:t>⑥小马根据所学物理知识，很快计算出大矿石的密度为</w:t>
            </w:r>
            <w:r>
              <w:rPr>
                <w:rFonts w:ascii="Times New Roman" w:hAnsi="Times New Roman" w:eastAsia="Times New Roman" w:cs="Times New Roman"/>
                <w:b w:val="0"/>
                <w:sz w:val="21"/>
              </w:rPr>
              <w:t>_______</w:t>
            </w:r>
            <w:r>
              <w:rPr>
                <w:sz w:val="21"/>
              </w:rPr>
              <w:t>g/cm</w:t>
            </w:r>
            <w:r>
              <w:rPr>
                <w:sz w:val="21"/>
                <w:vertAlign w:val="superscript"/>
              </w:rPr>
              <w:t>3</w:t>
            </w:r>
            <w:r>
              <w:rPr>
                <w:sz w:val="21"/>
              </w:rPr>
              <w:t>。</w:t>
            </w:r>
          </w:p>
          <w:p w14:paraId="31ED54E6">
            <w:pPr>
              <w:shd w:val="clear" w:color="auto" w:fill="auto"/>
              <w:spacing w:line="360" w:lineRule="auto"/>
              <w:jc w:val="left"/>
              <w:textAlignment w:val="center"/>
              <w:rPr>
                <w:sz w:val="21"/>
              </w:rPr>
            </w:pPr>
            <w:r>
              <w:rPr>
                <w:sz w:val="21"/>
              </w:rPr>
              <w:t>(3)反思与拓展：小龙与小马认真思考后认为，利用小马的实验器材可以制作一个简易“浸没式密度计”。</w:t>
            </w:r>
          </w:p>
          <w:p w14:paraId="7BE2E38C">
            <w:pPr>
              <w:shd w:val="clear" w:color="auto" w:fill="auto"/>
              <w:spacing w:line="360" w:lineRule="auto"/>
              <w:jc w:val="left"/>
              <w:textAlignment w:val="center"/>
              <w:rPr>
                <w:sz w:val="21"/>
              </w:rPr>
            </w:pPr>
            <w:r>
              <w:rPr>
                <w:sz w:val="21"/>
              </w:rPr>
              <w:t>⑦将挂在弹簧测力计下的大矿石浸没在不同液体中，收集了下表中的数据。</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55"/>
              <w:gridCol w:w="503"/>
              <w:gridCol w:w="503"/>
              <w:gridCol w:w="608"/>
              <w:gridCol w:w="503"/>
            </w:tblGrid>
            <w:tr w14:paraId="16431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557CE7">
                  <w:pPr>
                    <w:shd w:val="clear" w:color="auto" w:fill="auto"/>
                    <w:spacing w:line="240" w:lineRule="auto"/>
                    <w:jc w:val="left"/>
                    <w:textAlignment w:val="center"/>
                    <w:rPr>
                      <w:sz w:val="21"/>
                    </w:rPr>
                  </w:pPr>
                  <w:r>
                    <w:rPr>
                      <w:sz w:val="21"/>
                    </w:rPr>
                    <w:t>弹簧测力计示数/N</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45F2F3">
                  <w:pPr>
                    <w:shd w:val="clear" w:color="auto" w:fill="auto"/>
                    <w:spacing w:line="240" w:lineRule="auto"/>
                    <w:jc w:val="left"/>
                    <w:textAlignment w:val="center"/>
                    <w:rPr>
                      <w:sz w:val="21"/>
                    </w:rPr>
                  </w:pPr>
                  <w:r>
                    <w:rPr>
                      <w:sz w:val="21"/>
                    </w:rPr>
                    <w:t>3.2</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C72F96">
                  <w:pPr>
                    <w:shd w:val="clear" w:color="auto" w:fill="auto"/>
                    <w:spacing w:line="240" w:lineRule="auto"/>
                    <w:jc w:val="left"/>
                    <w:textAlignment w:val="center"/>
                    <w:rPr>
                      <w:sz w:val="21"/>
                    </w:rPr>
                  </w:pPr>
                  <w:r>
                    <w:rPr>
                      <w:sz w:val="21"/>
                    </w:rPr>
                    <w:t>2.6</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F6B8F">
                  <w:pPr>
                    <w:shd w:val="clear" w:color="auto" w:fill="auto"/>
                    <w:spacing w:line="240" w:lineRule="auto"/>
                    <w:jc w:val="left"/>
                    <w:textAlignment w:val="center"/>
                    <w:rPr>
                      <w:sz w:val="21"/>
                    </w:rPr>
                  </w:pPr>
                  <w:r>
                    <w:rPr>
                      <w:sz w:val="21"/>
                    </w:rPr>
                    <w:t>1.9</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E83E0B">
                  <w:pPr>
                    <w:shd w:val="clear" w:color="auto" w:fill="auto"/>
                    <w:spacing w:line="240" w:lineRule="auto"/>
                    <w:jc w:val="left"/>
                    <w:textAlignment w:val="center"/>
                    <w:rPr>
                      <w:sz w:val="21"/>
                    </w:rPr>
                  </w:pPr>
                  <w:r>
                    <w:rPr>
                      <w:sz w:val="21"/>
                    </w:rPr>
                    <w:t>1.2</w:t>
                  </w:r>
                </w:p>
              </w:tc>
            </w:tr>
            <w:tr w14:paraId="10774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743F4D">
                  <w:pPr>
                    <w:shd w:val="clear" w:color="auto" w:fill="auto"/>
                    <w:spacing w:line="240" w:lineRule="auto"/>
                    <w:jc w:val="left"/>
                    <w:textAlignment w:val="center"/>
                    <w:rPr>
                      <w:sz w:val="21"/>
                    </w:rPr>
                  </w:pPr>
                  <w:r>
                    <w:rPr>
                      <w:sz w:val="21"/>
                    </w:rPr>
                    <w:t>液体的密度（g·cm</w:t>
                  </w:r>
                  <w:r>
                    <w:rPr>
                      <w:sz w:val="21"/>
                      <w:vertAlign w:val="superscript"/>
                    </w:rPr>
                    <w:t>-3</w:t>
                  </w:r>
                  <w:r>
                    <w:rPr>
                      <w:sz w:val="21"/>
                    </w:rPr>
                    <w:t>）</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C44D83">
                  <w:pPr>
                    <w:shd w:val="clear" w:color="auto" w:fill="auto"/>
                    <w:spacing w:line="240" w:lineRule="auto"/>
                    <w:jc w:val="left"/>
                    <w:textAlignment w:val="center"/>
                    <w:rPr>
                      <w:sz w:val="21"/>
                    </w:rPr>
                  </w:pPr>
                  <w:r>
                    <w:rPr>
                      <w:sz w:val="21"/>
                    </w:rPr>
                    <w:t>0.8</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33A7CA">
                  <w:pPr>
                    <w:shd w:val="clear" w:color="auto" w:fill="auto"/>
                    <w:spacing w:line="240" w:lineRule="auto"/>
                    <w:jc w:val="left"/>
                    <w:textAlignment w:val="center"/>
                    <w:rPr>
                      <w:sz w:val="21"/>
                    </w:rPr>
                  </w:pPr>
                  <w:r>
                    <w:rPr>
                      <w:sz w:val="21"/>
                    </w:rPr>
                    <w:t>1.1</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1650A6">
                  <w:pPr>
                    <w:shd w:val="clear" w:color="auto" w:fill="auto"/>
                    <w:spacing w:line="240" w:lineRule="auto"/>
                    <w:jc w:val="left"/>
                    <w:textAlignment w:val="center"/>
                    <w:rPr>
                      <w:sz w:val="21"/>
                    </w:rPr>
                  </w:pPr>
                  <w:r>
                    <w:rPr>
                      <w:sz w:val="21"/>
                    </w:rPr>
                    <w:t>1.45</w:t>
                  </w:r>
                </w:p>
              </w:tc>
              <w:tc>
                <w:tcPr>
                  <w:tcW w:w="5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36A42C">
                  <w:pPr>
                    <w:shd w:val="clear" w:color="auto" w:fill="auto"/>
                    <w:spacing w:line="240" w:lineRule="auto"/>
                    <w:jc w:val="left"/>
                    <w:textAlignment w:val="center"/>
                    <w:rPr>
                      <w:sz w:val="21"/>
                    </w:rPr>
                  </w:pPr>
                  <w:r>
                    <w:rPr>
                      <w:sz w:val="21"/>
                    </w:rPr>
                    <w:t>1.8</w:t>
                  </w:r>
                </w:p>
              </w:tc>
            </w:tr>
          </w:tbl>
          <w:p w14:paraId="5C3A46B3">
            <w:pPr>
              <w:shd w:val="clear" w:color="auto" w:fill="auto"/>
              <w:spacing w:line="360" w:lineRule="auto"/>
              <w:jc w:val="left"/>
              <w:textAlignment w:val="center"/>
              <w:rPr>
                <w:sz w:val="21"/>
              </w:rPr>
            </w:pPr>
            <w:r>
              <w:rPr>
                <w:sz w:val="21"/>
              </w:rPr>
              <w:t>分析上表，可知由此装置制作的简易“浸没式密度计”的分度值是</w:t>
            </w:r>
            <w:r>
              <w:rPr>
                <w:rFonts w:ascii="Times New Roman" w:hAnsi="Times New Roman" w:eastAsia="Times New Roman" w:cs="Times New Roman"/>
                <w:b w:val="0"/>
                <w:sz w:val="21"/>
              </w:rPr>
              <w:t>_______</w:t>
            </w:r>
            <w:r>
              <w:rPr>
                <w:sz w:val="21"/>
              </w:rPr>
              <w:t>g/cm</w:t>
            </w:r>
            <w:r>
              <w:rPr>
                <w:sz w:val="21"/>
                <w:vertAlign w:val="superscript"/>
              </w:rPr>
              <w:t>3</w:t>
            </w:r>
            <w:r>
              <w:rPr>
                <w:sz w:val="21"/>
              </w:rPr>
              <w:t>，所能测量的液体密度的最大值为</w:t>
            </w:r>
            <w:r>
              <w:rPr>
                <w:rFonts w:ascii="Times New Roman" w:hAnsi="Times New Roman" w:eastAsia="Times New Roman" w:cs="Times New Roman"/>
                <w:b w:val="0"/>
                <w:sz w:val="21"/>
              </w:rPr>
              <w:t>_______</w:t>
            </w:r>
            <w:r>
              <w:rPr>
                <w:sz w:val="21"/>
              </w:rPr>
              <w:t>g/cm</w:t>
            </w:r>
            <w:r>
              <w:rPr>
                <w:sz w:val="21"/>
                <w:vertAlign w:val="superscript"/>
              </w:rPr>
              <w:t>3</w:t>
            </w:r>
            <w:r>
              <w:rPr>
                <w:sz w:val="21"/>
              </w:rPr>
              <w:t>。</w:t>
            </w:r>
          </w:p>
          <w:p w14:paraId="650B0DD8">
            <w:pPr>
              <w:shd w:val="clear" w:color="auto" w:fill="auto"/>
              <w:spacing w:line="360" w:lineRule="auto"/>
              <w:jc w:val="left"/>
              <w:textAlignment w:val="center"/>
              <w:rPr>
                <w:sz w:val="21"/>
              </w:rPr>
            </w:pPr>
            <w:r>
              <w:rPr>
                <w:sz w:val="21"/>
              </w:rPr>
              <w:t>14．</w:t>
            </w:r>
            <w:r>
              <w:rPr>
                <w:rFonts w:hint="eastAsia" w:eastAsia="微软雅黑" w:cs="Times New Roman"/>
                <w:b/>
                <w:color w:val="385724" w:themeColor="accent6" w:themeShade="80"/>
                <w:lang w:val="en-US" w:eastAsia="zh-CN"/>
              </w:rPr>
              <w:t>（2026·广东汕头·一模）</w:t>
            </w:r>
            <w:r>
              <w:rPr>
                <w:sz w:val="21"/>
              </w:rPr>
              <w:t>图甲是某实验小组探究“杠杆的平衡条件”的实验装置；</w:t>
            </w:r>
          </w:p>
          <w:p w14:paraId="03E19327">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99940" cy="1541145"/>
                  <wp:effectExtent l="0" t="0" r="10160" b="8255"/>
                  <wp:docPr id="100029" name="图片 100029" descr="@@@c6d1c6b5-94bb-4fd4-8c2a-a9a107669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6d1c6b5-94bb-4fd4-8c2a-a9a107669331"/>
                          <pic:cNvPicPr>
                            <a:picLocks noChangeAspect="1"/>
                          </pic:cNvPicPr>
                        </pic:nvPicPr>
                        <pic:blipFill>
                          <a:blip r:embed="rId126"/>
                          <a:stretch>
                            <a:fillRect/>
                          </a:stretch>
                        </pic:blipFill>
                        <pic:spPr>
                          <a:xfrm>
                            <a:off x="0" y="0"/>
                            <a:ext cx="4599940" cy="1541145"/>
                          </a:xfrm>
                          <a:prstGeom prst="rect">
                            <a:avLst/>
                          </a:prstGeom>
                        </pic:spPr>
                      </pic:pic>
                    </a:graphicData>
                  </a:graphic>
                </wp:inline>
              </w:drawing>
            </w:r>
          </w:p>
          <w:p w14:paraId="108E0C3D">
            <w:pPr>
              <w:shd w:val="clear" w:color="auto" w:fill="auto"/>
              <w:spacing w:line="360" w:lineRule="auto"/>
              <w:jc w:val="left"/>
              <w:textAlignment w:val="center"/>
              <w:rPr>
                <w:sz w:val="21"/>
              </w:rPr>
            </w:pPr>
            <w:r>
              <w:rPr>
                <w:sz w:val="21"/>
              </w:rPr>
              <w:t>(1)挂钩码前，杠杆在图甲所示的位置静止，此时杠杆处于</w:t>
            </w:r>
            <w:r>
              <w:rPr>
                <w:rFonts w:ascii="Times New Roman" w:hAnsi="Times New Roman" w:eastAsia="Times New Roman" w:cs="Times New Roman"/>
                <w:b w:val="0"/>
                <w:sz w:val="21"/>
              </w:rPr>
              <w:t>_________</w:t>
            </w:r>
            <w:r>
              <w:rPr>
                <w:sz w:val="21"/>
              </w:rPr>
              <w:t>（填“平衡”或“非平衡”）状态；要想使杠杆在水平位置平衡，接下来应将杠杆两端的螺母向</w:t>
            </w:r>
            <w:r>
              <w:rPr>
                <w:rFonts w:ascii="Times New Roman" w:hAnsi="Times New Roman" w:eastAsia="Times New Roman" w:cs="Times New Roman"/>
                <w:b w:val="0"/>
                <w:sz w:val="21"/>
              </w:rPr>
              <w:t>_________</w:t>
            </w:r>
            <w:r>
              <w:rPr>
                <w:sz w:val="21"/>
              </w:rPr>
              <w:t>（填“左”或“右”）侧调节。</w:t>
            </w:r>
          </w:p>
          <w:p w14:paraId="6FED482C">
            <w:pPr>
              <w:shd w:val="clear" w:color="auto" w:fill="auto"/>
              <w:spacing w:line="360" w:lineRule="auto"/>
              <w:jc w:val="left"/>
              <w:textAlignment w:val="center"/>
              <w:rPr>
                <w:sz w:val="21"/>
              </w:rPr>
            </w:pPr>
            <w:r>
              <w:rPr>
                <w:sz w:val="21"/>
              </w:rPr>
              <w:t>(2)图乙是一个平衡的杠杆，此时若推动右侧钩码的悬线（如图丙所示），就会发现杠杆</w:t>
            </w:r>
            <w:r>
              <w:rPr>
                <w:rFonts w:ascii="Times New Roman" w:hAnsi="Times New Roman" w:eastAsia="Times New Roman" w:cs="Times New Roman"/>
                <w:b w:val="0"/>
                <w:sz w:val="21"/>
              </w:rPr>
              <w:t>_________</w:t>
            </w:r>
            <w:r>
              <w:rPr>
                <w:sz w:val="21"/>
              </w:rPr>
              <w:t>（填“左端下沉”“仍然平衡”或“右端下沉”）。</w:t>
            </w:r>
          </w:p>
          <w:p w14:paraId="39A69E3E">
            <w:pPr>
              <w:shd w:val="clear" w:color="auto" w:fill="auto"/>
              <w:spacing w:line="360" w:lineRule="auto"/>
              <w:jc w:val="left"/>
              <w:textAlignment w:val="center"/>
              <w:rPr>
                <w:sz w:val="21"/>
              </w:rPr>
            </w:pPr>
            <w:r>
              <w:rPr>
                <w:sz w:val="21"/>
              </w:rPr>
              <w:t>(3)在探究过程中，需要进行多次实验的目的是</w:t>
            </w:r>
            <w:r>
              <w:rPr>
                <w:rFonts w:ascii="Times New Roman" w:hAnsi="Times New Roman" w:eastAsia="Times New Roman" w:cs="Times New Roman"/>
                <w:b w:val="0"/>
                <w:sz w:val="21"/>
              </w:rPr>
              <w:t>_________</w:t>
            </w:r>
            <w:r>
              <w:rPr>
                <w:sz w:val="21"/>
              </w:rPr>
              <w:t>。</w:t>
            </w:r>
          </w:p>
          <w:p w14:paraId="43738414">
            <w:pPr>
              <w:shd w:val="clear" w:color="auto" w:fill="auto"/>
              <w:spacing w:line="360" w:lineRule="auto"/>
              <w:jc w:val="left"/>
              <w:textAlignment w:val="center"/>
              <w:rPr>
                <w:sz w:val="21"/>
              </w:rPr>
            </w:pPr>
            <w:r>
              <w:rPr>
                <w:sz w:val="21"/>
              </w:rPr>
              <w:t>(4)实验可得，杠杆的平衡条件是动力×动力臂</w:t>
            </w:r>
            <w:r>
              <w:rPr>
                <w:rFonts w:ascii="Times New Roman" w:hAnsi="Times New Roman" w:eastAsia="Times New Roman" w:cs="Times New Roman"/>
                <w:b w:val="0"/>
                <w:sz w:val="21"/>
              </w:rPr>
              <w:t>_________</w:t>
            </w:r>
            <w:r>
              <w:rPr>
                <w:sz w:val="21"/>
              </w:rPr>
              <w:t>（填“大于”“等于”或“小于”）阻力×阻力臂。</w:t>
            </w:r>
          </w:p>
          <w:p w14:paraId="13A79549">
            <w:pPr>
              <w:shd w:val="clear" w:color="auto" w:fill="auto"/>
              <w:spacing w:line="360" w:lineRule="auto"/>
              <w:jc w:val="left"/>
              <w:textAlignment w:val="center"/>
              <w:rPr>
                <w:sz w:val="21"/>
              </w:rPr>
            </w:pPr>
            <w:r>
              <w:rPr>
                <w:sz w:val="21"/>
              </w:rPr>
              <w:t>(5)某同学提出，若支点不在杠杆的中点，杠杆的平衡条件是否仍然成立？于是该小组利用图丁所示的装置进行探究，在杠杆</w:t>
            </w:r>
            <w:r>
              <w:rPr>
                <w:rFonts w:ascii="Times New Roman" w:hAnsi="Times New Roman" w:eastAsia="Times New Roman" w:cs="Times New Roman"/>
                <w:i/>
                <w:sz w:val="21"/>
              </w:rPr>
              <w:t>O</w:t>
            </w:r>
            <w:r>
              <w:rPr>
                <w:sz w:val="21"/>
              </w:rPr>
              <w:t>点处挂上2个钩码，用弹簧测力计在</w:t>
            </w:r>
            <w:r>
              <w:rPr>
                <w:rFonts w:ascii="Times New Roman" w:hAnsi="Times New Roman" w:eastAsia="Times New Roman" w:cs="Times New Roman"/>
                <w:i/>
                <w:sz w:val="21"/>
              </w:rPr>
              <w:t>A</w:t>
            </w:r>
            <w:r>
              <w:rPr>
                <w:sz w:val="21"/>
              </w:rPr>
              <w:t>点处竖直向上拉，使杠杆在水平位置平衡，此时弹簧测力计示数为</w:t>
            </w:r>
            <w:r>
              <w:rPr>
                <w:rFonts w:ascii="Times New Roman" w:hAnsi="Times New Roman" w:eastAsia="Times New Roman" w:cs="Times New Roman"/>
                <w:b w:val="0"/>
                <w:sz w:val="21"/>
              </w:rPr>
              <w:t>_________</w:t>
            </w:r>
            <w:r>
              <w:rPr>
                <w:sz w:val="21"/>
              </w:rPr>
              <w:t>N。以弹簧测力计的拉力为动力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，钩码处绳子拉力为阻力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，多次改变动力作用点的位置进行实验发现：当杠杆水平平衡时，</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总是</w:t>
            </w:r>
            <w:r>
              <w:rPr>
                <w:rFonts w:ascii="Times New Roman" w:hAnsi="Times New Roman" w:eastAsia="Times New Roman" w:cs="Times New Roman"/>
                <w:b w:val="0"/>
                <w:sz w:val="21"/>
              </w:rPr>
              <w:t>_________</w:t>
            </w:r>
            <w:r>
              <w:rPr>
                <w:sz w:val="21"/>
              </w:rPr>
              <w:t>（填“大于”“等于”或“小于”）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，其原因可能是</w:t>
            </w:r>
            <w:r>
              <w:rPr>
                <w:rFonts w:ascii="Times New Roman" w:hAnsi="Times New Roman" w:eastAsia="Times New Roman" w:cs="Times New Roman"/>
                <w:b w:val="0"/>
                <w:sz w:val="21"/>
              </w:rPr>
              <w:t>_________</w:t>
            </w:r>
            <w:r>
              <w:rPr>
                <w:sz w:val="21"/>
              </w:rPr>
              <w:t>。</w:t>
            </w:r>
          </w:p>
          <w:p w14:paraId="51D102C7">
            <w:pPr>
              <w:shd w:val="clear" w:color="auto" w:fill="auto"/>
              <w:spacing w:line="360" w:lineRule="auto"/>
              <w:jc w:val="left"/>
              <w:textAlignment w:val="center"/>
              <w:rPr>
                <w:sz w:val="21"/>
              </w:rPr>
            </w:pPr>
            <w:r>
              <w:rPr>
                <w:sz w:val="21"/>
              </w:rPr>
              <w:t>(6)图丁中，弹簧测力计处在</w:t>
            </w:r>
            <w:r>
              <w:rPr>
                <w:rFonts w:ascii="Times New Roman" w:hAnsi="Times New Roman" w:eastAsia="Times New Roman" w:cs="Times New Roman"/>
                <w:i/>
                <w:sz w:val="21"/>
              </w:rPr>
              <w:t>A</w:t>
            </w:r>
            <w:r>
              <w:rPr>
                <w:sz w:val="21"/>
              </w:rPr>
              <w:t>点位置时，此杠杆属于</w:t>
            </w:r>
            <w:r>
              <w:rPr>
                <w:rFonts w:ascii="Times New Roman" w:hAnsi="Times New Roman" w:eastAsia="Times New Roman" w:cs="Times New Roman"/>
                <w:b w:val="0"/>
                <w:sz w:val="21"/>
              </w:rPr>
              <w:t>_________</w:t>
            </w:r>
            <w:r>
              <w:rPr>
                <w:sz w:val="21"/>
              </w:rPr>
              <w:t>（填“省力”或“费力”）杠杆，请举出它在生活生产中的一个应用实例：</w:t>
            </w:r>
            <w:r>
              <w:rPr>
                <w:rFonts w:ascii="Times New Roman" w:hAnsi="Times New Roman" w:eastAsia="Times New Roman" w:cs="Times New Roman"/>
                <w:b w:val="0"/>
                <w:sz w:val="21"/>
              </w:rPr>
              <w:t>_________</w:t>
            </w:r>
            <w:r>
              <w:rPr>
                <w:sz w:val="21"/>
              </w:rPr>
              <w:t>。</w:t>
            </w:r>
          </w:p>
          <w:p w14:paraId="0622D4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315" w:leftChars="0" w:hanging="315" w:hangingChars="150"/>
              <w:jc w:val="left"/>
              <w:textAlignment w:val="center"/>
              <w:rPr>
                <w:sz w:val="21"/>
              </w:rPr>
            </w:pPr>
          </w:p>
          <w:p w14:paraId="37D1B96E">
            <w:pPr>
              <w:tabs>
                <w:tab w:val="left" w:pos="2078"/>
                <w:tab w:val="left" w:pos="4156"/>
                <w:tab w:val="left" w:pos="6234"/>
              </w:tabs>
              <w:ind w:left="420"/>
              <w:jc w:val="left"/>
              <w:textAlignment w:val="center"/>
              <w:rPr>
                <w:rFonts w:hint="eastAsia"/>
              </w:rPr>
            </w:pPr>
          </w:p>
        </w:tc>
      </w:tr>
      <w:tr w14:paraId="492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4C15D86">
            <w:pPr>
              <w:jc w:val="left"/>
              <w:rPr>
                <w:rFonts w:hint="eastAsia" w:ascii="宋体" w:hAnsi="宋体"/>
                <w:color w:val="000000"/>
                <w:szCs w:val="21"/>
              </w:rPr>
            </w:pPr>
            <w:r>
              <w:rPr>
                <w:rFonts w:hint="eastAsia" w:ascii="宋体" w:hAnsi="宋体"/>
                <w:b/>
                <w:bCs/>
                <w:color w:val="000000"/>
                <w:sz w:val="30"/>
                <w:szCs w:val="30"/>
              </w:rPr>
              <w:t>错题过关</w:t>
            </w:r>
          </w:p>
        </w:tc>
      </w:tr>
      <w:tr w14:paraId="642F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31097690">
            <w:pPr>
              <w:shd w:val="clear" w:color="auto" w:fill="auto"/>
              <w:spacing w:line="360" w:lineRule="auto"/>
              <w:jc w:val="left"/>
              <w:textAlignment w:val="center"/>
              <w:rPr>
                <w:sz w:val="21"/>
              </w:rPr>
            </w:pPr>
            <w:r>
              <w:rPr>
                <w:sz w:val="21"/>
              </w:rPr>
              <w:t>15．</w:t>
            </w:r>
            <w:r>
              <w:rPr>
                <w:rFonts w:hint="eastAsia" w:eastAsia="微软雅黑" w:cs="Times New Roman"/>
                <w:b/>
                <w:color w:val="385724" w:themeColor="accent6" w:themeShade="80"/>
                <w:lang w:val="en-US" w:eastAsia="zh-CN"/>
              </w:rPr>
              <w:t>（2026·辽宁沈阳·一模）</w:t>
            </w:r>
            <w:r>
              <w:rPr>
                <w:sz w:val="21"/>
              </w:rPr>
              <w:t>在“探究杠杆的平衡条件”的实验中：</w:t>
            </w:r>
          </w:p>
          <w:p w14:paraId="3D6F1969">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50315"/>
                  <wp:effectExtent l="0" t="0" r="6985" b="6985"/>
                  <wp:docPr id="100031" name="图片 100031" descr="@@@411fd093-c09e-4006-a384-ffb24e28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11fd093-c09e-4006-a384-ffb24e281243"/>
                          <pic:cNvPicPr>
                            <a:picLocks noChangeAspect="1"/>
                          </pic:cNvPicPr>
                        </pic:nvPicPr>
                        <pic:blipFill>
                          <a:blip r:embed="rId127"/>
                          <a:stretch>
                            <a:fillRect/>
                          </a:stretch>
                        </pic:blipFill>
                        <pic:spPr>
                          <a:xfrm>
                            <a:off x="0" y="0"/>
                            <a:ext cx="5276800" cy="1250670"/>
                          </a:xfrm>
                          <a:prstGeom prst="rect">
                            <a:avLst/>
                          </a:prstGeom>
                        </pic:spPr>
                      </pic:pic>
                    </a:graphicData>
                  </a:graphic>
                </wp:inline>
              </w:drawing>
            </w:r>
          </w:p>
          <w:p w14:paraId="09BEC9F8">
            <w:pPr>
              <w:shd w:val="clear" w:color="auto" w:fill="auto"/>
              <w:spacing w:line="360" w:lineRule="auto"/>
              <w:jc w:val="left"/>
              <w:textAlignment w:val="center"/>
              <w:rPr>
                <w:sz w:val="21"/>
              </w:rPr>
            </w:pPr>
            <w:r>
              <w:rPr>
                <w:sz w:val="21"/>
              </w:rPr>
              <w:t>(1)实验前，杠杆在图（a）的位置静止，此时杠杆处于</w:t>
            </w:r>
            <w:r>
              <w:rPr>
                <w:rFonts w:ascii="Times New Roman" w:hAnsi="Times New Roman" w:eastAsia="Times New Roman" w:cs="Times New Roman"/>
                <w:b w:val="0"/>
                <w:sz w:val="21"/>
              </w:rPr>
              <w:t>________</w:t>
            </w:r>
            <w:r>
              <w:rPr>
                <w:sz w:val="21"/>
              </w:rPr>
              <w:t>（填“平衡”或“非平衡”）状态：为了使杠杆在水平位置平衡，应将平衡螺母向</w:t>
            </w:r>
            <w:r>
              <w:rPr>
                <w:rFonts w:ascii="Times New Roman" w:hAnsi="Times New Roman" w:eastAsia="Times New Roman" w:cs="Times New Roman"/>
                <w:b w:val="0"/>
                <w:sz w:val="21"/>
              </w:rPr>
              <w:t>________</w:t>
            </w:r>
            <w:r>
              <w:rPr>
                <w:sz w:val="21"/>
              </w:rPr>
              <w:t>调节。</w:t>
            </w:r>
          </w:p>
          <w:p w14:paraId="2413B949">
            <w:pPr>
              <w:shd w:val="clear" w:color="auto" w:fill="auto"/>
              <w:spacing w:line="360" w:lineRule="auto"/>
              <w:jc w:val="left"/>
              <w:textAlignment w:val="center"/>
              <w:rPr>
                <w:sz w:val="21"/>
              </w:rPr>
            </w:pPr>
            <w:r>
              <w:rPr>
                <w:sz w:val="21"/>
              </w:rPr>
              <w:t>(2)图（b）是其中某一次实验的情况，小明将此时杠杆水平平衡时的数据填入表中。为了获得更多的实验数据，小明分别更改了左、右两侧钩码的个数，并调整钩码的位置，进行多次实验，将数据依次填入下表中：</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119"/>
              <w:gridCol w:w="1271"/>
              <w:gridCol w:w="1119"/>
              <w:gridCol w:w="1271"/>
            </w:tblGrid>
            <w:tr w14:paraId="27762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B2CF4A">
                  <w:pPr>
                    <w:shd w:val="clear" w:color="auto" w:fill="auto"/>
                    <w:spacing w:line="360" w:lineRule="auto"/>
                    <w:jc w:val="left"/>
                    <w:textAlignment w:val="center"/>
                    <w:rPr>
                      <w:sz w:val="21"/>
                    </w:rPr>
                  </w:pPr>
                  <w:r>
                    <w:rPr>
                      <w:sz w:val="21"/>
                    </w:rPr>
                    <w:t>实验次数</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34DE82">
                  <w:pPr>
                    <w:shd w:val="clear" w:color="auto" w:fill="auto"/>
                    <w:spacing w:line="360" w:lineRule="auto"/>
                    <w:jc w:val="left"/>
                    <w:textAlignment w:val="center"/>
                    <w:rPr>
                      <w:sz w:val="21"/>
                    </w:rPr>
                  </w:pPr>
                  <w:r>
                    <w:rPr>
                      <w:sz w:val="21"/>
                    </w:rPr>
                    <w:t>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/N</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A90EF1">
                  <w:pPr>
                    <w:shd w:val="clear" w:color="auto" w:fill="auto"/>
                    <w:spacing w:line="360" w:lineRule="auto"/>
                    <w:jc w:val="left"/>
                    <w:textAlignment w:val="center"/>
                    <w:rPr>
                      <w:sz w:val="21"/>
                    </w:rPr>
                  </w:pPr>
                  <w:r>
                    <w:rPr>
                      <w:sz w:val="21"/>
                    </w:rPr>
                    <w:t>动力臂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/m</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05714B">
                  <w:pPr>
                    <w:shd w:val="clear" w:color="auto" w:fill="auto"/>
                    <w:spacing w:line="360" w:lineRule="auto"/>
                    <w:jc w:val="left"/>
                    <w:textAlignment w:val="center"/>
                    <w:rPr>
                      <w:sz w:val="21"/>
                    </w:rPr>
                  </w:pPr>
                  <w:r>
                    <w:rPr>
                      <w:sz w:val="21"/>
                    </w:rPr>
                    <w:t>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/N</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000FC6">
                  <w:pPr>
                    <w:shd w:val="clear" w:color="auto" w:fill="auto"/>
                    <w:spacing w:line="360" w:lineRule="auto"/>
                    <w:jc w:val="left"/>
                    <w:textAlignment w:val="center"/>
                    <w:rPr>
                      <w:sz w:val="21"/>
                    </w:rPr>
                  </w:pPr>
                  <w:r>
                    <w:rPr>
                      <w:sz w:val="21"/>
                    </w:rPr>
                    <w:t>阻力臂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/m</w:t>
                  </w:r>
                </w:p>
              </w:tc>
            </w:tr>
            <w:tr w14:paraId="71F59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FE83C0">
                  <w:pPr>
                    <w:shd w:val="clear" w:color="auto" w:fill="auto"/>
                    <w:spacing w:line="360" w:lineRule="auto"/>
                    <w:jc w:val="left"/>
                    <w:textAlignment w:val="center"/>
                    <w:rPr>
                      <w:sz w:val="21"/>
                    </w:rPr>
                  </w:pPr>
                  <w:r>
                    <w:rPr>
                      <w:sz w:val="21"/>
                    </w:rPr>
                    <w:t>1</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897134">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F43852">
                  <w:pPr>
                    <w:shd w:val="clear" w:color="auto" w:fill="auto"/>
                    <w:spacing w:line="360" w:lineRule="auto"/>
                    <w:jc w:val="left"/>
                    <w:textAlignment w:val="center"/>
                    <w:rPr>
                      <w:sz w:val="21"/>
                    </w:rPr>
                  </w:pPr>
                  <w:r>
                    <w:rPr>
                      <w:sz w:val="21"/>
                    </w:rPr>
                    <w:t>0.150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FBB59A">
                  <w:pPr>
                    <w:shd w:val="clear" w:color="auto" w:fill="auto"/>
                    <w:spacing w:line="360" w:lineRule="auto"/>
                    <w:jc w:val="left"/>
                    <w:textAlignment w:val="center"/>
                    <w:rPr>
                      <w:sz w:val="21"/>
                    </w:rPr>
                  </w:pPr>
                  <w:r>
                    <w:rPr>
                      <w:sz w:val="21"/>
                    </w:rPr>
                    <w:t>1.5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834BBC">
                  <w:pPr>
                    <w:shd w:val="clear" w:color="auto" w:fill="auto"/>
                    <w:spacing w:line="360" w:lineRule="auto"/>
                    <w:jc w:val="left"/>
                    <w:textAlignment w:val="center"/>
                    <w:rPr>
                      <w:sz w:val="21"/>
                    </w:rPr>
                  </w:pPr>
                  <w:r>
                    <w:rPr>
                      <w:sz w:val="21"/>
                    </w:rPr>
                    <w:t>0.200</w:t>
                  </w:r>
                </w:p>
              </w:tc>
            </w:tr>
            <w:tr w14:paraId="1E573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FCB4B">
                  <w:pPr>
                    <w:shd w:val="clear" w:color="auto" w:fill="auto"/>
                    <w:spacing w:line="360" w:lineRule="auto"/>
                    <w:jc w:val="left"/>
                    <w:textAlignment w:val="center"/>
                    <w:rPr>
                      <w:sz w:val="21"/>
                    </w:rPr>
                  </w:pPr>
                  <w:r>
                    <w:rPr>
                      <w:sz w:val="21"/>
                    </w:rPr>
                    <w:t>2</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83CE09">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96AE77">
                  <w:pPr>
                    <w:shd w:val="clear" w:color="auto" w:fill="auto"/>
                    <w:spacing w:line="360" w:lineRule="auto"/>
                    <w:jc w:val="left"/>
                    <w:textAlignment w:val="center"/>
                    <w:rPr>
                      <w:sz w:val="21"/>
                    </w:rPr>
                  </w:pPr>
                  <w:r>
                    <w:rPr>
                      <w:sz w:val="21"/>
                    </w:rPr>
                    <w:t>0.100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5DFA1D">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36F059">
                  <w:pPr>
                    <w:shd w:val="clear" w:color="auto" w:fill="auto"/>
                    <w:spacing w:line="360" w:lineRule="auto"/>
                    <w:jc w:val="left"/>
                    <w:textAlignment w:val="center"/>
                    <w:rPr>
                      <w:sz w:val="21"/>
                    </w:rPr>
                  </w:pPr>
                  <w:r>
                    <w:rPr>
                      <w:sz w:val="21"/>
                    </w:rPr>
                    <w:t>0.200</w:t>
                  </w:r>
                </w:p>
              </w:tc>
            </w:tr>
            <w:tr w14:paraId="0958A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DC1F2D">
                  <w:pPr>
                    <w:shd w:val="clear" w:color="auto" w:fill="auto"/>
                    <w:spacing w:line="360" w:lineRule="auto"/>
                    <w:jc w:val="left"/>
                    <w:textAlignment w:val="center"/>
                    <w:rPr>
                      <w:sz w:val="21"/>
                    </w:rPr>
                  </w:pPr>
                  <w:r>
                    <w:rPr>
                      <w:sz w:val="21"/>
                    </w:rPr>
                    <w:t>3</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32EDB9">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07E42D">
                  <w:pPr>
                    <w:shd w:val="clear" w:color="auto" w:fill="auto"/>
                    <w:spacing w:line="360" w:lineRule="auto"/>
                    <w:jc w:val="left"/>
                    <w:textAlignment w:val="center"/>
                    <w:rPr>
                      <w:sz w:val="21"/>
                    </w:rPr>
                  </w:pPr>
                  <w:r>
                    <w:rPr>
                      <w:sz w:val="21"/>
                    </w:rPr>
                    <w:t>0.100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B00A1A">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F3EC55">
                  <w:pPr>
                    <w:shd w:val="clear" w:color="auto" w:fill="auto"/>
                    <w:spacing w:line="360" w:lineRule="auto"/>
                    <w:jc w:val="left"/>
                    <w:textAlignment w:val="center"/>
                    <w:rPr>
                      <w:sz w:val="21"/>
                    </w:rPr>
                  </w:pPr>
                  <w:r>
                    <w:rPr>
                      <w:sz w:val="21"/>
                    </w:rPr>
                    <w:t>0.050</w:t>
                  </w:r>
                </w:p>
              </w:tc>
            </w:tr>
            <w:tr w14:paraId="38CC2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E03BFE">
                  <w:pPr>
                    <w:shd w:val="clear" w:color="auto" w:fill="auto"/>
                    <w:spacing w:line="360" w:lineRule="auto"/>
                    <w:jc w:val="left"/>
                    <w:textAlignment w:val="center"/>
                    <w:rPr>
                      <w:sz w:val="21"/>
                    </w:rPr>
                  </w:pPr>
                  <w:r>
                    <w:rPr>
                      <w:sz w:val="21"/>
                    </w:rPr>
                    <w:t>4</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8411FB">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F76A7F">
                  <w:pPr>
                    <w:shd w:val="clear" w:color="auto" w:fill="auto"/>
                    <w:spacing w:line="360" w:lineRule="auto"/>
                    <w:jc w:val="left"/>
                    <w:textAlignment w:val="center"/>
                    <w:rPr>
                      <w:sz w:val="21"/>
                    </w:rPr>
                  </w:pPr>
                  <w:r>
                    <w:rPr>
                      <w:sz w:val="21"/>
                    </w:rPr>
                    <w:t>0.150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FE679C">
                  <w:pPr>
                    <w:shd w:val="clear" w:color="auto" w:fill="auto"/>
                    <w:spacing w:line="360" w:lineRule="auto"/>
                    <w:jc w:val="left"/>
                    <w:textAlignment w:val="center"/>
                    <w:rPr>
                      <w:sz w:val="21"/>
                    </w:rPr>
                  </w:pPr>
                  <w:r>
                    <w:rPr>
                      <w:sz w:val="21"/>
                    </w:rPr>
                    <w:t>1.5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7EDA8E">
                  <w:pPr>
                    <w:shd w:val="clear" w:color="auto" w:fill="auto"/>
                    <w:spacing w:line="360" w:lineRule="auto"/>
                    <w:jc w:val="left"/>
                    <w:textAlignment w:val="center"/>
                    <w:rPr>
                      <w:sz w:val="21"/>
                    </w:rPr>
                  </w:pPr>
                  <w:r>
                    <w:rPr>
                      <w:sz w:val="21"/>
                    </w:rPr>
                    <w:t>0.100</w:t>
                  </w:r>
                </w:p>
              </w:tc>
            </w:tr>
            <w:tr w14:paraId="79317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6B293B">
                  <w:pPr>
                    <w:shd w:val="clear" w:color="auto" w:fill="auto"/>
                    <w:spacing w:line="360" w:lineRule="auto"/>
                    <w:jc w:val="left"/>
                    <w:textAlignment w:val="center"/>
                    <w:rPr>
                      <w:sz w:val="21"/>
                    </w:rPr>
                  </w:pPr>
                  <w:r>
                    <w:rPr>
                      <w:sz w:val="21"/>
                    </w:rPr>
                    <w:t>5</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685B76">
                  <w:pPr>
                    <w:shd w:val="clear" w:color="auto" w:fill="auto"/>
                    <w:spacing w:line="360" w:lineRule="auto"/>
                    <w:jc w:val="left"/>
                    <w:textAlignment w:val="center"/>
                    <w:rPr>
                      <w:sz w:val="21"/>
                    </w:rPr>
                  </w:pPr>
                  <w:r>
                    <w:rPr>
                      <w:sz w:val="21"/>
                    </w:rPr>
                    <w:t>1.0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43585D">
                  <w:pPr>
                    <w:shd w:val="clear" w:color="auto" w:fill="auto"/>
                    <w:spacing w:line="360" w:lineRule="auto"/>
                    <w:jc w:val="left"/>
                    <w:textAlignment w:val="center"/>
                    <w:rPr>
                      <w:sz w:val="21"/>
                    </w:rPr>
                  </w:pPr>
                  <w:r>
                    <w:rPr>
                      <w:sz w:val="21"/>
                    </w:rPr>
                    <w:t>0.250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5AC246">
                  <w:pPr>
                    <w:shd w:val="clear" w:color="auto" w:fill="auto"/>
                    <w:spacing w:line="360" w:lineRule="auto"/>
                    <w:jc w:val="left"/>
                    <w:textAlignment w:val="center"/>
                    <w:rPr>
                      <w:sz w:val="21"/>
                    </w:rPr>
                  </w:pPr>
                  <w:r>
                    <w:rPr>
                      <w:sz w:val="21"/>
                    </w:rPr>
                    <w:t>2.5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511137">
                  <w:pPr>
                    <w:shd w:val="clear" w:color="auto" w:fill="auto"/>
                    <w:spacing w:line="360" w:lineRule="auto"/>
                    <w:jc w:val="left"/>
                    <w:textAlignment w:val="center"/>
                    <w:rPr>
                      <w:sz w:val="21"/>
                    </w:rPr>
                  </w:pPr>
                  <w:r>
                    <w:rPr>
                      <w:sz w:val="21"/>
                    </w:rPr>
                    <w:t>0.100</w:t>
                  </w:r>
                </w:p>
              </w:tc>
            </w:tr>
            <w:tr w14:paraId="2594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A2A2B6">
                  <w:pPr>
                    <w:shd w:val="clear" w:color="auto" w:fill="auto"/>
                    <w:spacing w:line="360" w:lineRule="auto"/>
                    <w:jc w:val="left"/>
                    <w:textAlignment w:val="center"/>
                    <w:rPr>
                      <w:sz w:val="21"/>
                    </w:rPr>
                  </w:pPr>
                  <w:r>
                    <w:rPr>
                      <w:sz w:val="21"/>
                    </w:rPr>
                    <w:t>6</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7A690C">
                  <w:pPr>
                    <w:shd w:val="clear" w:color="auto" w:fill="auto"/>
                    <w:spacing w:line="360" w:lineRule="auto"/>
                    <w:jc w:val="left"/>
                    <w:textAlignment w:val="center"/>
                    <w:rPr>
                      <w:sz w:val="21"/>
                    </w:rPr>
                  </w:pPr>
                  <w:r>
                    <w:rPr>
                      <w:sz w:val="21"/>
                    </w:rPr>
                    <w:t>0.5</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B17295">
                  <w:pPr>
                    <w:shd w:val="clear" w:color="auto" w:fill="auto"/>
                    <w:spacing w:line="360" w:lineRule="auto"/>
                    <w:jc w:val="left"/>
                    <w:textAlignment w:val="center"/>
                    <w:rPr>
                      <w:sz w:val="21"/>
                    </w:rPr>
                  </w:pPr>
                  <w:r>
                    <w:rPr>
                      <w:sz w:val="21"/>
                    </w:rPr>
                    <w:t>0.200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4405BE">
                  <w:pPr>
                    <w:shd w:val="clear" w:color="auto" w:fill="auto"/>
                    <w:spacing w:line="360" w:lineRule="auto"/>
                    <w:jc w:val="left"/>
                    <w:textAlignment w:val="center"/>
                    <w:rPr>
                      <w:sz w:val="21"/>
                    </w:rPr>
                  </w:pPr>
                  <w:r>
                    <w:rPr>
                      <w:sz w:val="21"/>
                    </w:rPr>
                    <w:t>2.0</w:t>
                  </w: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020B96">
                  <w:pPr>
                    <w:shd w:val="clear" w:color="auto" w:fill="auto"/>
                    <w:spacing w:line="360" w:lineRule="auto"/>
                    <w:jc w:val="left"/>
                    <w:textAlignment w:val="center"/>
                    <w:rPr>
                      <w:sz w:val="21"/>
                    </w:rPr>
                  </w:pPr>
                  <w:r>
                    <w:rPr>
                      <w:sz w:val="21"/>
                    </w:rPr>
                    <w:t>0.050</w:t>
                  </w:r>
                </w:p>
              </w:tc>
            </w:tr>
            <w:tr w14:paraId="5245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C38E25">
                  <w:pPr>
                    <w:shd w:val="clear" w:color="auto" w:fill="auto"/>
                    <w:spacing w:line="360" w:lineRule="auto"/>
                    <w:jc w:val="left"/>
                    <w:textAlignment w:val="center"/>
                    <w:rPr>
                      <w:sz w:val="21"/>
                    </w:rPr>
                  </w:pP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6D730E">
                  <w:pPr>
                    <w:shd w:val="clear" w:color="auto" w:fill="auto"/>
                    <w:spacing w:line="360" w:lineRule="auto"/>
                    <w:jc w:val="left"/>
                    <w:textAlignment w:val="center"/>
                    <w:rPr>
                      <w:sz w:val="21"/>
                    </w:rPr>
                  </w:pP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F5F670">
                  <w:pPr>
                    <w:shd w:val="clear" w:color="auto" w:fill="auto"/>
                    <w:spacing w:line="360" w:lineRule="auto"/>
                    <w:jc w:val="left"/>
                    <w:textAlignment w:val="center"/>
                    <w:rPr>
                      <w:sz w:val="21"/>
                    </w:rPr>
                  </w:pP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5C1AE2">
                  <w:pPr>
                    <w:shd w:val="clear" w:color="auto" w:fill="auto"/>
                    <w:spacing w:line="360" w:lineRule="auto"/>
                    <w:jc w:val="left"/>
                    <w:textAlignment w:val="center"/>
                    <w:rPr>
                      <w:sz w:val="21"/>
                    </w:rPr>
                  </w:pPr>
                </w:p>
              </w:tc>
              <w:tc>
                <w:tcPr>
                  <w:tcW w:w="12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ABFF64">
                  <w:pPr>
                    <w:shd w:val="clear" w:color="auto" w:fill="auto"/>
                    <w:spacing w:line="360" w:lineRule="auto"/>
                    <w:jc w:val="left"/>
                    <w:textAlignment w:val="center"/>
                    <w:rPr>
                      <w:sz w:val="21"/>
                    </w:rPr>
                  </w:pPr>
                </w:p>
              </w:tc>
            </w:tr>
          </w:tbl>
          <w:p w14:paraId="2A4D5F23">
            <w:pPr>
              <w:shd w:val="clear" w:color="auto" w:fill="auto"/>
              <w:spacing w:line="360" w:lineRule="auto"/>
              <w:jc w:val="left"/>
              <w:textAlignment w:val="center"/>
              <w:rPr>
                <w:sz w:val="21"/>
              </w:rPr>
            </w:pPr>
            <w:r>
              <w:rPr>
                <w:sz w:val="21"/>
              </w:rPr>
              <w:t>分析表中的数据，可以得出杠杆的平衡条件是：</w:t>
            </w:r>
            <w:r>
              <w:rPr>
                <w:rFonts w:ascii="Times New Roman" w:hAnsi="Times New Roman" w:eastAsia="Times New Roman" w:cs="Times New Roman"/>
                <w:b w:val="0"/>
                <w:sz w:val="21"/>
              </w:rPr>
              <w:t>_________________________________</w:t>
            </w:r>
            <w:r>
              <w:rPr>
                <w:sz w:val="21"/>
              </w:rPr>
              <w:t>。</w:t>
            </w:r>
          </w:p>
          <w:p w14:paraId="3DF00BAA">
            <w:pPr>
              <w:shd w:val="clear" w:color="auto" w:fill="auto"/>
              <w:spacing w:line="360" w:lineRule="auto"/>
              <w:jc w:val="left"/>
              <w:textAlignment w:val="center"/>
              <w:rPr>
                <w:sz w:val="21"/>
              </w:rPr>
            </w:pPr>
            <w:r>
              <w:rPr>
                <w:sz w:val="21"/>
              </w:rPr>
              <w:t>(3)动手实践，制作一个简易杆秤：</w:t>
            </w:r>
          </w:p>
          <w:p w14:paraId="3767A538">
            <w:pPr>
              <w:shd w:val="clear" w:color="auto" w:fill="auto"/>
              <w:spacing w:line="360" w:lineRule="auto"/>
              <w:jc w:val="left"/>
              <w:textAlignment w:val="center"/>
              <w:rPr>
                <w:sz w:val="21"/>
              </w:rPr>
            </w:pPr>
            <w:r>
              <w:rPr>
                <w:sz w:val="21"/>
              </w:rPr>
              <w:t>器材如下：</w:t>
            </w:r>
          </w:p>
          <w:p w14:paraId="6148B0AD">
            <w:pPr>
              <w:shd w:val="clear" w:color="auto" w:fill="auto"/>
              <w:spacing w:line="360" w:lineRule="auto"/>
              <w:jc w:val="left"/>
              <w:textAlignment w:val="center"/>
              <w:rPr>
                <w:sz w:val="21"/>
              </w:rPr>
            </w:pPr>
            <w:r>
              <w:rPr>
                <w:sz w:val="21"/>
              </w:rPr>
              <w:t>一根长度约为40 cm的木制筷子（质量忽略不计）、一个质量为20 g的小盆、一个50 g钩码、细线若干、一把刻度尺、一支记号笔等制作了一个简易杆秤。</w:t>
            </w:r>
          </w:p>
          <w:p w14:paraId="6069801F">
            <w:pPr>
              <w:shd w:val="clear" w:color="auto" w:fill="auto"/>
              <w:spacing w:line="360" w:lineRule="auto"/>
              <w:jc w:val="left"/>
              <w:textAlignment w:val="center"/>
              <w:rPr>
                <w:sz w:val="21"/>
              </w:rPr>
            </w:pPr>
            <w:r>
              <w:rPr>
                <w:sz w:val="21"/>
              </w:rPr>
              <w:t>过程如下：</w:t>
            </w:r>
          </w:p>
          <w:p w14:paraId="1026DD0A">
            <w:pPr>
              <w:shd w:val="clear" w:color="auto" w:fill="auto"/>
              <w:spacing w:line="360" w:lineRule="auto"/>
              <w:jc w:val="left"/>
              <w:textAlignment w:val="center"/>
              <w:rPr>
                <w:sz w:val="21"/>
              </w:rPr>
            </w:pPr>
            <w:r>
              <w:rPr>
                <w:sz w:val="21"/>
              </w:rPr>
              <w:t>①用筷子作为秤杆，在筷子的最左端刻一个槽A，在距槽A为5 cm处再刻一个槽B。把小盆挂在槽A处作为秤盘，在槽B处系一根细线作为提纽，用细线系一个50 g的钩码作为秤砣，秤砣可以在秤杆上移动；</w:t>
            </w:r>
          </w:p>
          <w:p w14:paraId="68A68360">
            <w:pPr>
              <w:shd w:val="clear" w:color="auto" w:fill="auto"/>
              <w:spacing w:line="360" w:lineRule="auto"/>
              <w:jc w:val="left"/>
              <w:textAlignment w:val="center"/>
              <w:rPr>
                <w:sz w:val="21"/>
              </w:rPr>
            </w:pPr>
            <w:r>
              <w:rPr>
                <w:sz w:val="21"/>
              </w:rPr>
              <w:t>②如图（c），当秤盘中不放任何物体时，调整秤砣的位置使杆秤平衡，用记号笔在秤杆上标记此时秤砣上细线悬挂的位置，此位置为秤的定盘星</w:t>
            </w:r>
            <w:r>
              <w:rPr>
                <w:rFonts w:ascii="Times New Roman" w:hAnsi="Times New Roman" w:eastAsia="Times New Roman" w:cs="Times New Roman"/>
                <w:i/>
                <w:sz w:val="21"/>
              </w:rPr>
              <w:t>O</w:t>
            </w:r>
            <w:r>
              <w:rPr>
                <w:sz w:val="21"/>
              </w:rPr>
              <w:t>，该位置对应的刻度值为0 g，该位置距槽B的距离为</w:t>
            </w:r>
            <w:r>
              <w:rPr>
                <w:rFonts w:ascii="Times New Roman" w:hAnsi="Times New Roman" w:eastAsia="Times New Roman" w:cs="Times New Roman"/>
                <w:b w:val="0"/>
                <w:sz w:val="21"/>
              </w:rPr>
              <w:t>________</w:t>
            </w:r>
            <w:r>
              <w:rPr>
                <w:sz w:val="21"/>
              </w:rPr>
              <w:t>cm；</w:t>
            </w:r>
          </w:p>
          <w:p w14:paraId="3A9B8D89">
            <w:pPr>
              <w:shd w:val="clear" w:color="auto" w:fill="auto"/>
              <w:spacing w:line="360" w:lineRule="auto"/>
              <w:jc w:val="left"/>
              <w:textAlignment w:val="center"/>
              <w:rPr>
                <w:sz w:val="21"/>
              </w:rPr>
            </w:pPr>
            <w:r>
              <w:rPr>
                <w:sz w:val="21"/>
              </w:rPr>
              <w:t>③接着通过计算，小明在该秤杆的最右端写下了杆秤测量范围的最大值，该最大值为</w:t>
            </w:r>
            <w:r>
              <w:rPr>
                <w:rFonts w:ascii="Times New Roman" w:hAnsi="Times New Roman" w:eastAsia="Times New Roman" w:cs="Times New Roman"/>
                <w:b w:val="0"/>
                <w:sz w:val="21"/>
              </w:rPr>
              <w:t>________</w:t>
            </w:r>
            <w:r>
              <w:rPr>
                <w:sz w:val="21"/>
              </w:rPr>
              <w:t>g；想要增大杆秤的测量范围，可以采取的措施是：</w:t>
            </w:r>
            <w:r>
              <w:rPr>
                <w:rFonts w:ascii="Times New Roman" w:hAnsi="Times New Roman" w:eastAsia="Times New Roman" w:cs="Times New Roman"/>
                <w:b w:val="0"/>
                <w:sz w:val="21"/>
              </w:rPr>
              <w:t>________</w:t>
            </w:r>
            <w:r>
              <w:rPr>
                <w:sz w:val="21"/>
              </w:rPr>
              <w:t>。（写出一种即可）</w:t>
            </w:r>
          </w:p>
          <w:p w14:paraId="3E818E19">
            <w:pPr>
              <w:shd w:val="clear" w:color="auto" w:fill="auto"/>
              <w:spacing w:line="360" w:lineRule="auto"/>
              <w:jc w:val="left"/>
              <w:textAlignment w:val="center"/>
              <w:rPr>
                <w:sz w:val="21"/>
              </w:rPr>
            </w:pPr>
            <w:r>
              <w:rPr>
                <w:sz w:val="21"/>
              </w:rPr>
              <w:t>16．</w:t>
            </w:r>
            <w:r>
              <w:rPr>
                <w:rFonts w:hint="eastAsia" w:eastAsia="微软雅黑" w:cs="Times New Roman"/>
                <w:b/>
                <w:color w:val="385724" w:themeColor="accent6" w:themeShade="80"/>
                <w:lang w:val="en-US" w:eastAsia="zh-CN"/>
              </w:rPr>
              <w:t>（2026·山东德州·一模）</w:t>
            </w:r>
            <w:r>
              <w:rPr>
                <w:sz w:val="21"/>
              </w:rPr>
              <w:t>枧枧同学用如图所示的装置来探究杠杆的平衡条件。（注：实验中所用钩码的规格相同）</w:t>
            </w:r>
          </w:p>
          <w:p w14:paraId="7996D07D">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50315"/>
                  <wp:effectExtent l="0" t="0" r="6985" b="6985"/>
                  <wp:docPr id="100033" name="图片 100033" descr="@@@2b97b4fa-6304-4a8f-8b17-41ab75195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b97b4fa-6304-4a8f-8b17-41ab75195e0b"/>
                          <pic:cNvPicPr>
                            <a:picLocks noChangeAspect="1"/>
                          </pic:cNvPicPr>
                        </pic:nvPicPr>
                        <pic:blipFill>
                          <a:blip r:embed="rId128"/>
                          <a:stretch>
                            <a:fillRect/>
                          </a:stretch>
                        </pic:blipFill>
                        <pic:spPr>
                          <a:xfrm>
                            <a:off x="0" y="0"/>
                            <a:ext cx="5276800" cy="1250928"/>
                          </a:xfrm>
                          <a:prstGeom prst="rect">
                            <a:avLst/>
                          </a:prstGeom>
                        </pic:spPr>
                      </pic:pic>
                    </a:graphicData>
                  </a:graphic>
                </wp:inline>
              </w:drawing>
            </w:r>
          </w:p>
          <w:p w14:paraId="101C8C98">
            <w:pPr>
              <w:shd w:val="clear" w:color="auto" w:fill="auto"/>
              <w:spacing w:line="360" w:lineRule="auto"/>
              <w:jc w:val="left"/>
              <w:textAlignment w:val="center"/>
              <w:rPr>
                <w:sz w:val="21"/>
              </w:rPr>
            </w:pPr>
            <w:r>
              <w:rPr>
                <w:sz w:val="21"/>
              </w:rPr>
              <w:t>(1)实验前，枧枧同学将组装好的杠杆放在水平桌面上，她发现杠杆静止时情况如图甲所示，由此可以判断杠杆处于</w:t>
            </w:r>
            <w:r>
              <w:rPr>
                <w:rFonts w:ascii="Times New Roman" w:hAnsi="Times New Roman" w:eastAsia="Times New Roman" w:cs="Times New Roman"/>
                <w:b w:val="0"/>
                <w:sz w:val="21"/>
              </w:rPr>
              <w:t>________</w:t>
            </w:r>
            <w:r>
              <w:rPr>
                <w:sz w:val="21"/>
              </w:rPr>
              <w:t>（填“平衡”或“非平衡”）状态；此时可以向</w:t>
            </w:r>
            <w:r>
              <w:rPr>
                <w:rFonts w:ascii="Times New Roman" w:hAnsi="Times New Roman" w:eastAsia="Times New Roman" w:cs="Times New Roman"/>
                <w:b w:val="0"/>
                <w:sz w:val="21"/>
              </w:rPr>
              <w:t>________</w:t>
            </w:r>
            <w:r>
              <w:rPr>
                <w:sz w:val="21"/>
              </w:rPr>
              <w:t>（选填“左”或“右”）调节平衡螺母，使杠杆在水平位置平衡，这样做的目的是便于测量</w:t>
            </w:r>
            <w:r>
              <w:rPr>
                <w:rFonts w:ascii="Times New Roman" w:hAnsi="Times New Roman" w:eastAsia="Times New Roman" w:cs="Times New Roman"/>
                <w:b w:val="0"/>
                <w:sz w:val="21"/>
              </w:rPr>
              <w:t>________</w:t>
            </w:r>
            <w:r>
              <w:rPr>
                <w:sz w:val="21"/>
              </w:rPr>
              <w:t>；</w:t>
            </w:r>
          </w:p>
          <w:p w14:paraId="5A4F58E6">
            <w:pPr>
              <w:shd w:val="clear" w:color="auto" w:fill="auto"/>
              <w:spacing w:line="360" w:lineRule="auto"/>
              <w:jc w:val="left"/>
              <w:textAlignment w:val="center"/>
              <w:rPr>
                <w:sz w:val="21"/>
              </w:rPr>
            </w:pPr>
            <w:r>
              <w:rPr>
                <w:sz w:val="21"/>
              </w:rPr>
              <w:t>(2)如图乙，枧枧同学在杠杆两侧挂上钩码，设右侧钩码对杠杆施加的力为动力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，左侧钩码对杠杆施加的力为阻力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，测出杠杆平衡时的动力臂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和阻力臂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；多次换用不同数量的钩码，并改变钩码在杠杆上的位置，得到实验数据如表：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119"/>
              <w:gridCol w:w="1364"/>
              <w:gridCol w:w="1119"/>
              <w:gridCol w:w="1364"/>
            </w:tblGrid>
            <w:tr w14:paraId="103AE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69021A">
                  <w:pPr>
                    <w:shd w:val="clear" w:color="auto" w:fill="auto"/>
                    <w:spacing w:line="360" w:lineRule="auto"/>
                    <w:jc w:val="left"/>
                    <w:textAlignment w:val="center"/>
                    <w:rPr>
                      <w:sz w:val="21"/>
                    </w:rPr>
                  </w:pPr>
                  <w:r>
                    <w:rPr>
                      <w:sz w:val="21"/>
                    </w:rPr>
                    <w:t>实验次数</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553C4C">
                  <w:pPr>
                    <w:shd w:val="clear" w:color="auto" w:fill="auto"/>
                    <w:spacing w:line="360" w:lineRule="auto"/>
                    <w:jc w:val="left"/>
                    <w:textAlignment w:val="center"/>
                    <w:rPr>
                      <w:sz w:val="21"/>
                    </w:rPr>
                  </w:pPr>
                  <w:r>
                    <w:rPr>
                      <w:sz w:val="21"/>
                    </w:rPr>
                    <w:t>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/N</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20FC3D">
                  <w:pPr>
                    <w:shd w:val="clear" w:color="auto" w:fill="auto"/>
                    <w:spacing w:line="360" w:lineRule="auto"/>
                    <w:jc w:val="left"/>
                    <w:textAlignment w:val="center"/>
                    <w:rPr>
                      <w:sz w:val="21"/>
                    </w:rPr>
                  </w:pPr>
                  <w:r>
                    <w:rPr>
                      <w:sz w:val="21"/>
                    </w:rPr>
                    <w:t>动力臂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/cm</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54696E">
                  <w:pPr>
                    <w:shd w:val="clear" w:color="auto" w:fill="auto"/>
                    <w:spacing w:line="360" w:lineRule="auto"/>
                    <w:jc w:val="left"/>
                    <w:textAlignment w:val="center"/>
                    <w:rPr>
                      <w:sz w:val="21"/>
                    </w:rPr>
                  </w:pPr>
                  <w:r>
                    <w:rPr>
                      <w:sz w:val="21"/>
                    </w:rPr>
                    <w:t>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/N</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DD77C6">
                  <w:pPr>
                    <w:shd w:val="clear" w:color="auto" w:fill="auto"/>
                    <w:spacing w:line="360" w:lineRule="auto"/>
                    <w:jc w:val="left"/>
                    <w:textAlignment w:val="center"/>
                    <w:rPr>
                      <w:sz w:val="21"/>
                    </w:rPr>
                  </w:pPr>
                  <w:r>
                    <w:rPr>
                      <w:sz w:val="21"/>
                    </w:rPr>
                    <w:t>阻力臂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/cm</w:t>
                  </w:r>
                </w:p>
              </w:tc>
            </w:tr>
            <w:tr w14:paraId="0866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25F397">
                  <w:pPr>
                    <w:shd w:val="clear" w:color="auto" w:fill="auto"/>
                    <w:spacing w:line="360" w:lineRule="auto"/>
                    <w:jc w:val="left"/>
                    <w:textAlignment w:val="center"/>
                    <w:rPr>
                      <w:sz w:val="21"/>
                    </w:rPr>
                  </w:pPr>
                  <w:r>
                    <w:rPr>
                      <w:sz w:val="21"/>
                    </w:rPr>
                    <w:t>1</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E5D3A6">
                  <w:pPr>
                    <w:shd w:val="clear" w:color="auto" w:fill="auto"/>
                    <w:spacing w:line="360" w:lineRule="auto"/>
                    <w:jc w:val="left"/>
                    <w:textAlignment w:val="center"/>
                    <w:rPr>
                      <w:sz w:val="21"/>
                    </w:rPr>
                  </w:pPr>
                  <w:r>
                    <w:rPr>
                      <w:sz w:val="21"/>
                    </w:rPr>
                    <w:t>0.5</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EFB1F0">
                  <w:pPr>
                    <w:shd w:val="clear" w:color="auto" w:fill="auto"/>
                    <w:spacing w:line="360" w:lineRule="auto"/>
                    <w:jc w:val="left"/>
                    <w:textAlignment w:val="center"/>
                    <w:rPr>
                      <w:sz w:val="21"/>
                    </w:rPr>
                  </w:pPr>
                  <w:r>
                    <w:rPr>
                      <w:sz w:val="21"/>
                    </w:rPr>
                    <w:t>20.0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D510BE">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F453BC">
                  <w:pPr>
                    <w:shd w:val="clear" w:color="auto" w:fill="auto"/>
                    <w:spacing w:line="360" w:lineRule="auto"/>
                    <w:jc w:val="left"/>
                    <w:textAlignment w:val="center"/>
                    <w:rPr>
                      <w:sz w:val="21"/>
                    </w:rPr>
                  </w:pPr>
                  <w:r>
                    <w:rPr>
                      <w:sz w:val="21"/>
                    </w:rPr>
                    <w:t>10.0</w:t>
                  </w:r>
                </w:p>
              </w:tc>
            </w:tr>
            <w:tr w14:paraId="6BB71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244E2B">
                  <w:pPr>
                    <w:shd w:val="clear" w:color="auto" w:fill="auto"/>
                    <w:spacing w:line="360" w:lineRule="auto"/>
                    <w:jc w:val="left"/>
                    <w:textAlignment w:val="center"/>
                    <w:rPr>
                      <w:sz w:val="21"/>
                    </w:rPr>
                  </w:pPr>
                  <w:r>
                    <w:rPr>
                      <w:sz w:val="21"/>
                    </w:rPr>
                    <w:t>2</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DFC644">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3187D7">
                  <w:pPr>
                    <w:shd w:val="clear" w:color="auto" w:fill="auto"/>
                    <w:spacing w:line="360" w:lineRule="auto"/>
                    <w:jc w:val="left"/>
                    <w:textAlignment w:val="center"/>
                    <w:rPr>
                      <w:sz w:val="21"/>
                    </w:rPr>
                  </w:pPr>
                  <w:r>
                    <w:rPr>
                      <w:sz w:val="21"/>
                    </w:rPr>
                    <w:t>20.0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41B4F8">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9E017B">
                  <w:pPr>
                    <w:shd w:val="clear" w:color="auto" w:fill="auto"/>
                    <w:spacing w:line="360" w:lineRule="auto"/>
                    <w:jc w:val="left"/>
                    <w:textAlignment w:val="center"/>
                    <w:rPr>
                      <w:sz w:val="21"/>
                    </w:rPr>
                  </w:pPr>
                  <w:r>
                    <w:rPr>
                      <w:sz w:val="21"/>
                    </w:rPr>
                    <w:t>20.0</w:t>
                  </w:r>
                </w:p>
              </w:tc>
            </w:tr>
            <w:tr w14:paraId="411DC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2D9F9D">
                  <w:pPr>
                    <w:shd w:val="clear" w:color="auto" w:fill="auto"/>
                    <w:spacing w:line="360" w:lineRule="auto"/>
                    <w:jc w:val="left"/>
                    <w:textAlignment w:val="center"/>
                    <w:rPr>
                      <w:sz w:val="21"/>
                    </w:rPr>
                  </w:pPr>
                  <w:r>
                    <w:rPr>
                      <w:sz w:val="21"/>
                    </w:rPr>
                    <w:t>3</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179D7C">
                  <w:pPr>
                    <w:shd w:val="clear" w:color="auto" w:fill="auto"/>
                    <w:spacing w:line="360" w:lineRule="auto"/>
                    <w:jc w:val="left"/>
                    <w:textAlignment w:val="center"/>
                    <w:rPr>
                      <w:sz w:val="21"/>
                    </w:rPr>
                  </w:pPr>
                  <w:r>
                    <w:rPr>
                      <w:sz w:val="21"/>
                    </w:rPr>
                    <w:t>1.5</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4B0AEC">
                  <w:pPr>
                    <w:shd w:val="clear" w:color="auto" w:fill="auto"/>
                    <w:spacing w:line="360" w:lineRule="auto"/>
                    <w:jc w:val="left"/>
                    <w:textAlignment w:val="center"/>
                    <w:rPr>
                      <w:sz w:val="21"/>
                    </w:rPr>
                  </w:pPr>
                  <w:r>
                    <w:rPr>
                      <w:sz w:val="21"/>
                    </w:rPr>
                    <w:t>10.0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142A3C">
                  <w:pPr>
                    <w:shd w:val="clear" w:color="auto" w:fill="auto"/>
                    <w:spacing w:line="360" w:lineRule="auto"/>
                    <w:jc w:val="left"/>
                    <w:textAlignment w:val="center"/>
                    <w:rPr>
                      <w:sz w:val="21"/>
                    </w:rPr>
                  </w:pPr>
                  <w:r>
                    <w:rPr>
                      <w:sz w:val="21"/>
                    </w:rPr>
                    <w:t>1.0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D741C9">
                  <w:pPr>
                    <w:shd w:val="clear" w:color="auto" w:fill="auto"/>
                    <w:spacing w:line="360" w:lineRule="auto"/>
                    <w:jc w:val="left"/>
                    <w:textAlignment w:val="center"/>
                    <w:rPr>
                      <w:sz w:val="21"/>
                    </w:rPr>
                  </w:pPr>
                  <w:r>
                    <w:rPr>
                      <w:sz w:val="21"/>
                    </w:rPr>
                    <w:t>15.0</w:t>
                  </w:r>
                </w:p>
              </w:tc>
            </w:tr>
            <w:tr w14:paraId="4904B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03DEA7">
                  <w:pPr>
                    <w:shd w:val="clear" w:color="auto" w:fill="auto"/>
                    <w:spacing w:line="360" w:lineRule="auto"/>
                    <w:jc w:val="left"/>
                    <w:textAlignment w:val="center"/>
                    <w:rPr>
                      <w:sz w:val="21"/>
                    </w:rPr>
                  </w:pPr>
                  <w:r>
                    <w:rPr>
                      <w:sz w:val="21"/>
                    </w:rPr>
                    <w:t>4</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0D94B5">
                  <w:pPr>
                    <w:shd w:val="clear" w:color="auto" w:fill="auto"/>
                    <w:spacing w:line="360" w:lineRule="auto"/>
                    <w:jc w:val="left"/>
                    <w:textAlignment w:val="center"/>
                    <w:rPr>
                      <w:sz w:val="21"/>
                    </w:rPr>
                  </w:pPr>
                  <w:r>
                    <w:rPr>
                      <w:sz w:val="21"/>
                    </w:rPr>
                    <w:t>2.0</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4471A6">
                  <w:pPr>
                    <w:shd w:val="clear" w:color="auto" w:fill="auto"/>
                    <w:spacing w:line="360" w:lineRule="auto"/>
                    <w:jc w:val="left"/>
                    <w:textAlignment w:val="center"/>
                    <w:rPr>
                      <w:sz w:val="21"/>
                    </w:rPr>
                  </w:pPr>
                  <w:r>
                    <w:rPr>
                      <w:sz w:val="21"/>
                    </w:rPr>
                    <w:t>15.0</w:t>
                  </w:r>
                </w:p>
              </w:tc>
              <w:tc>
                <w:tcPr>
                  <w:tcW w:w="11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514094">
                  <w:pPr>
                    <w:shd w:val="clear" w:color="auto" w:fill="auto"/>
                    <w:spacing w:line="360" w:lineRule="auto"/>
                    <w:jc w:val="left"/>
                    <w:textAlignment w:val="center"/>
                    <w:rPr>
                      <w:sz w:val="21"/>
                    </w:rPr>
                  </w:pPr>
                  <w:r>
                    <w:rPr>
                      <w:sz w:val="21"/>
                    </w:rPr>
                    <w:t>0.5</w:t>
                  </w:r>
                </w:p>
              </w:tc>
              <w:tc>
                <w:tcPr>
                  <w:tcW w:w="136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A4D59D">
                  <w:pPr>
                    <w:shd w:val="clear" w:color="auto" w:fill="auto"/>
                    <w:spacing w:line="360" w:lineRule="auto"/>
                    <w:jc w:val="left"/>
                    <w:textAlignment w:val="center"/>
                    <w:rPr>
                      <w:sz w:val="21"/>
                    </w:rPr>
                  </w:pPr>
                  <w:r>
                    <w:rPr>
                      <w:sz w:val="21"/>
                    </w:rPr>
                    <w:t>20.0</w:t>
                  </w:r>
                </w:p>
              </w:tc>
            </w:tr>
          </w:tbl>
          <w:p w14:paraId="0FA8CF2F">
            <w:pPr>
              <w:shd w:val="clear" w:color="auto" w:fill="auto"/>
              <w:spacing w:line="360" w:lineRule="auto"/>
              <w:jc w:val="left"/>
              <w:textAlignment w:val="center"/>
              <w:rPr>
                <w:sz w:val="21"/>
              </w:rPr>
            </w:pPr>
            <w:r>
              <w:rPr>
                <w:sz w:val="21"/>
              </w:rPr>
              <w:t>通过分析表格中的数据，可以得到杠杆的平衡条件。</w:t>
            </w:r>
          </w:p>
          <w:p w14:paraId="334970DA">
            <w:pPr>
              <w:shd w:val="clear" w:color="auto" w:fill="auto"/>
              <w:spacing w:line="360" w:lineRule="auto"/>
              <w:jc w:val="left"/>
              <w:textAlignment w:val="center"/>
              <w:rPr>
                <w:sz w:val="21"/>
              </w:rPr>
            </w:pPr>
            <w:r>
              <w:rPr>
                <w:sz w:val="21"/>
              </w:rPr>
              <w:t>枧枧同学说：生活中用核桃夹子夹核桃，与实验</w:t>
            </w:r>
            <w:r>
              <w:rPr>
                <w:rFonts w:ascii="Times New Roman" w:hAnsi="Times New Roman" w:eastAsia="Times New Roman" w:cs="Times New Roman"/>
                <w:b w:val="0"/>
                <w:sz w:val="21"/>
              </w:rPr>
              <w:t>________</w:t>
            </w:r>
            <w:r>
              <w:rPr>
                <w:sz w:val="21"/>
              </w:rPr>
              <w:t>（填实验序号）原理相同；下列实验中多次测量的目的与本次探究不同的是</w:t>
            </w:r>
            <w:r>
              <w:rPr>
                <w:rFonts w:ascii="Times New Roman" w:hAnsi="Times New Roman" w:eastAsia="Times New Roman" w:cs="Times New Roman"/>
                <w:b w:val="0"/>
                <w:sz w:val="21"/>
              </w:rPr>
              <w:t>________</w:t>
            </w:r>
            <w:r>
              <w:rPr>
                <w:sz w:val="21"/>
              </w:rPr>
              <w:t>；</w:t>
            </w:r>
          </w:p>
          <w:p w14:paraId="274F4D17">
            <w:pPr>
              <w:shd w:val="clear" w:color="auto" w:fill="auto"/>
              <w:spacing w:line="360" w:lineRule="auto"/>
              <w:jc w:val="left"/>
              <w:textAlignment w:val="center"/>
              <w:rPr>
                <w:sz w:val="21"/>
              </w:rPr>
            </w:pPr>
            <w:r>
              <w:rPr>
                <w:sz w:val="21"/>
              </w:rPr>
              <w:t>A．测量定值电阻的阻值</w:t>
            </w:r>
          </w:p>
          <w:p w14:paraId="218407C3">
            <w:pPr>
              <w:shd w:val="clear" w:color="auto" w:fill="auto"/>
              <w:spacing w:line="360" w:lineRule="auto"/>
              <w:jc w:val="left"/>
              <w:textAlignment w:val="center"/>
              <w:rPr>
                <w:sz w:val="21"/>
              </w:rPr>
            </w:pPr>
            <w:r>
              <w:rPr>
                <w:sz w:val="21"/>
              </w:rPr>
              <w:t>B．探究电流与电压的关系</w:t>
            </w:r>
          </w:p>
          <w:p w14:paraId="37B04D6D">
            <w:pPr>
              <w:shd w:val="clear" w:color="auto" w:fill="auto"/>
              <w:spacing w:line="360" w:lineRule="auto"/>
              <w:jc w:val="left"/>
              <w:textAlignment w:val="center"/>
              <w:rPr>
                <w:sz w:val="21"/>
              </w:rPr>
            </w:pPr>
            <w:r>
              <w:rPr>
                <w:sz w:val="21"/>
              </w:rPr>
              <w:t>C．探究反射角与入射角关系</w:t>
            </w:r>
          </w:p>
          <w:p w14:paraId="01C7D3E6">
            <w:pPr>
              <w:shd w:val="clear" w:color="auto" w:fill="auto"/>
              <w:spacing w:line="360" w:lineRule="auto"/>
              <w:jc w:val="left"/>
              <w:textAlignment w:val="center"/>
              <w:rPr>
                <w:sz w:val="21"/>
              </w:rPr>
            </w:pPr>
            <w:r>
              <w:rPr>
                <w:sz w:val="21"/>
              </w:rPr>
              <w:t>(3)如图丙所示，用弹簧测力计在</w:t>
            </w:r>
            <w:r>
              <w:rPr>
                <w:rFonts w:ascii="Times New Roman" w:hAnsi="Times New Roman" w:eastAsia="Times New Roman" w:cs="Times New Roman"/>
                <w:i/>
                <w:sz w:val="21"/>
              </w:rPr>
              <w:t>B</w:t>
            </w:r>
            <w:r>
              <w:rPr>
                <w:sz w:val="21"/>
              </w:rPr>
              <w:t>位置向下拉杠杆，保持杠杆在水平位置平衡，弹簧测力计由图中</w:t>
            </w:r>
            <w:r>
              <w:rPr>
                <w:rFonts w:ascii="Times New Roman" w:hAnsi="Times New Roman" w:eastAsia="Times New Roman" w:cs="Times New Roman"/>
                <w:i/>
                <w:sz w:val="21"/>
              </w:rPr>
              <w:t>a</w:t>
            </w:r>
            <w:r>
              <w:rPr>
                <w:sz w:val="21"/>
              </w:rPr>
              <w:t>位置移至</w:t>
            </w:r>
            <w:r>
              <w:rPr>
                <w:rFonts w:ascii="Times New Roman" w:hAnsi="Times New Roman" w:eastAsia="Times New Roman" w:cs="Times New Roman"/>
                <w:i/>
                <w:sz w:val="21"/>
              </w:rPr>
              <w:t>b</w:t>
            </w:r>
            <w:r>
              <w:rPr>
                <w:sz w:val="21"/>
              </w:rPr>
              <w:t>位置时，其示数</w:t>
            </w:r>
            <w:r>
              <w:rPr>
                <w:rFonts w:ascii="Times New Roman" w:hAnsi="Times New Roman" w:eastAsia="Times New Roman" w:cs="Times New Roman"/>
                <w:b w:val="0"/>
                <w:sz w:val="21"/>
              </w:rPr>
              <w:t>________</w:t>
            </w:r>
            <w:r>
              <w:rPr>
                <w:sz w:val="21"/>
              </w:rPr>
              <w:t>（选填“变大”、“不变”或“变小”）。</w:t>
            </w:r>
          </w:p>
          <w:p w14:paraId="42F4A91E">
            <w:pPr>
              <w:shd w:val="clear" w:color="auto" w:fill="auto"/>
              <w:spacing w:line="360" w:lineRule="auto"/>
              <w:jc w:val="left"/>
              <w:textAlignment w:val="center"/>
              <w:rPr>
                <w:sz w:val="21"/>
              </w:rPr>
            </w:pPr>
            <w:r>
              <w:rPr>
                <w:sz w:val="21"/>
              </w:rPr>
              <w:t>17．</w:t>
            </w:r>
            <w:r>
              <w:rPr>
                <w:rFonts w:hint="eastAsia" w:eastAsia="微软雅黑" w:cs="Times New Roman"/>
                <w:b/>
                <w:color w:val="385724" w:themeColor="accent6" w:themeShade="80"/>
                <w:lang w:val="en-US" w:eastAsia="zh-CN"/>
              </w:rPr>
              <w:t>（2026·陕西·一模）</w:t>
            </w:r>
            <w:r>
              <w:rPr>
                <w:sz w:val="21"/>
              </w:rPr>
              <w:t>在探究“影响斜面机械效率的因素”的实验中，同学们提出以下猜想：</w:t>
            </w:r>
          </w:p>
          <w:p w14:paraId="01DAF020">
            <w:pPr>
              <w:shd w:val="clear" w:color="auto" w:fill="auto"/>
              <w:spacing w:line="360" w:lineRule="auto"/>
              <w:jc w:val="left"/>
              <w:textAlignment w:val="center"/>
              <w:rPr>
                <w:sz w:val="21"/>
              </w:rPr>
            </w:pPr>
            <w:r>
              <w:rPr>
                <w:sz w:val="21"/>
              </w:rPr>
              <w:t>猜想一：斜面的机械效率可能跟斜面的倾斜程度有关；</w:t>
            </w:r>
          </w:p>
          <w:p w14:paraId="450714B1">
            <w:pPr>
              <w:shd w:val="clear" w:color="auto" w:fill="auto"/>
              <w:spacing w:line="360" w:lineRule="auto"/>
              <w:jc w:val="left"/>
              <w:textAlignment w:val="center"/>
              <w:rPr>
                <w:sz w:val="21"/>
              </w:rPr>
            </w:pPr>
            <w:r>
              <w:rPr>
                <w:sz w:val="21"/>
              </w:rPr>
              <w:t>猜想二：斜面的机械效率可能跟斜面的粗糙程度有关；</w:t>
            </w:r>
          </w:p>
          <w:p w14:paraId="29E8C8F6">
            <w:pPr>
              <w:shd w:val="clear" w:color="auto" w:fill="auto"/>
              <w:spacing w:line="360" w:lineRule="auto"/>
              <w:jc w:val="left"/>
              <w:textAlignment w:val="center"/>
              <w:rPr>
                <w:sz w:val="21"/>
              </w:rPr>
            </w:pPr>
            <w:r>
              <w:rPr>
                <w:sz w:val="21"/>
              </w:rPr>
              <w:t>猜想三：斜面的机械效率可能跟物体的重力有关；</w:t>
            </w:r>
          </w:p>
          <w:p w14:paraId="547D5181">
            <w:pPr>
              <w:shd w:val="clear" w:color="auto" w:fill="auto"/>
              <w:spacing w:line="360" w:lineRule="auto"/>
              <w:jc w:val="left"/>
              <w:textAlignment w:val="center"/>
              <w:rPr>
                <w:sz w:val="21"/>
              </w:rPr>
            </w:pPr>
            <w:r>
              <w:rPr>
                <w:sz w:val="21"/>
              </w:rPr>
              <w:t>为了验证以上猜想，小铭和同学们找来棉布、两个相同的木块、一块长木板，并将其一端垫高，构成长度一定，高度可调的斜面。用弹簧测力计沿平行于斜面向上的方向拉着木块做匀速直线运动。记录木块的重力、拉力、斜面的高度和长度的数据如表所示，请完成相关问题。</w:t>
            </w:r>
          </w:p>
          <w:p w14:paraId="526AFFCF">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1210" cy="999490"/>
                  <wp:effectExtent l="0" t="0" r="8890" b="3810"/>
                  <wp:docPr id="100035" name="图片 100035" descr="@@@81d14033-1b3e-40e6-b585-1aea323f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1d14033-1b3e-40e6-b585-1aea323f6645"/>
                          <pic:cNvPicPr>
                            <a:picLocks noChangeAspect="1"/>
                          </pic:cNvPicPr>
                        </pic:nvPicPr>
                        <pic:blipFill>
                          <a:blip r:embed="rId129"/>
                          <a:stretch>
                            <a:fillRect/>
                          </a:stretch>
                        </pic:blipFill>
                        <pic:spPr>
                          <a:xfrm>
                            <a:off x="0" y="0"/>
                            <a:ext cx="2061210" cy="999490"/>
                          </a:xfrm>
                          <a:prstGeom prst="rect">
                            <a:avLst/>
                          </a:prstGeom>
                        </pic:spPr>
                      </pic:pic>
                    </a:graphicData>
                  </a:graphic>
                </wp:inline>
              </w:drawing>
            </w:r>
          </w:p>
          <w:tbl>
            <w:tblPr>
              <w:tblStyle w:val="10"/>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89"/>
              <w:gridCol w:w="1189"/>
              <w:gridCol w:w="1189"/>
              <w:gridCol w:w="1189"/>
              <w:gridCol w:w="1189"/>
              <w:gridCol w:w="1190"/>
              <w:gridCol w:w="1190"/>
            </w:tblGrid>
            <w:tr w14:paraId="5AFBF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660CE3">
                  <w:pPr>
                    <w:shd w:val="clear" w:color="auto" w:fill="auto"/>
                    <w:spacing w:line="360" w:lineRule="auto"/>
                    <w:jc w:val="center"/>
                    <w:textAlignment w:val="center"/>
                    <w:rPr>
                      <w:sz w:val="21"/>
                    </w:rPr>
                  </w:pPr>
                  <w:r>
                    <w:rPr>
                      <w:sz w:val="21"/>
                    </w:rPr>
                    <w:t>实验次数</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BC6FC7">
                  <w:pPr>
                    <w:shd w:val="clear" w:color="auto" w:fill="auto"/>
                    <w:spacing w:line="360" w:lineRule="auto"/>
                    <w:jc w:val="center"/>
                    <w:textAlignment w:val="center"/>
                    <w:rPr>
                      <w:sz w:val="21"/>
                    </w:rPr>
                  </w:pPr>
                  <w:r>
                    <w:rPr>
                      <w:sz w:val="21"/>
                    </w:rPr>
                    <w:t>接触面</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154CA9">
                  <w:pPr>
                    <w:shd w:val="clear" w:color="auto" w:fill="auto"/>
                    <w:spacing w:line="360" w:lineRule="auto"/>
                    <w:jc w:val="center"/>
                    <w:textAlignment w:val="center"/>
                    <w:rPr>
                      <w:sz w:val="21"/>
                    </w:rPr>
                  </w:pPr>
                  <w:r>
                    <w:rPr>
                      <w:sz w:val="21"/>
                    </w:rPr>
                    <w:t>物重</w:t>
                  </w:r>
                  <w:r>
                    <w:rPr>
                      <w:rFonts w:ascii="Times New Roman" w:hAnsi="Times New Roman" w:eastAsia="Times New Roman" w:cs="Times New Roman"/>
                      <w:i/>
                      <w:sz w:val="21"/>
                    </w:rPr>
                    <w:t>G</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8DC7BE">
                  <w:pPr>
                    <w:shd w:val="clear" w:color="auto" w:fill="auto"/>
                    <w:spacing w:line="360" w:lineRule="auto"/>
                    <w:jc w:val="center"/>
                    <w:textAlignment w:val="center"/>
                    <w:rPr>
                      <w:sz w:val="21"/>
                    </w:rPr>
                  </w:pPr>
                  <w:r>
                    <w:rPr>
                      <w:sz w:val="21"/>
                    </w:rPr>
                    <w:t>斜面高度</w:t>
                  </w:r>
                  <w:r>
                    <w:rPr>
                      <w:rFonts w:ascii="Times New Roman" w:hAnsi="Times New Roman" w:eastAsia="Times New Roman" w:cs="Times New Roman"/>
                      <w:i/>
                      <w:sz w:val="21"/>
                    </w:rPr>
                    <w:t>h</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E6609E">
                  <w:pPr>
                    <w:shd w:val="clear" w:color="auto" w:fill="auto"/>
                    <w:spacing w:line="360" w:lineRule="auto"/>
                    <w:jc w:val="center"/>
                    <w:textAlignment w:val="center"/>
                    <w:rPr>
                      <w:sz w:val="21"/>
                    </w:rPr>
                  </w:pPr>
                  <w:r>
                    <w:rPr>
                      <w:sz w:val="21"/>
                    </w:rPr>
                    <w:t>斜面长度</w:t>
                  </w:r>
                  <w:r>
                    <w:rPr>
                      <w:rFonts w:ascii="Times New Roman" w:hAnsi="Times New Roman" w:eastAsia="Times New Roman" w:cs="Times New Roman"/>
                      <w:i/>
                      <w:sz w:val="21"/>
                    </w:rPr>
                    <w:t>s</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E89E55">
                  <w:pPr>
                    <w:shd w:val="clear" w:color="auto" w:fill="auto"/>
                    <w:spacing w:line="360" w:lineRule="auto"/>
                    <w:jc w:val="center"/>
                    <w:textAlignment w:val="center"/>
                    <w:rPr>
                      <w:sz w:val="21"/>
                    </w:rPr>
                  </w:pPr>
                  <w:r>
                    <w:rPr>
                      <w:sz w:val="21"/>
                    </w:rPr>
                    <w:t>沿斜面拉力</w:t>
                  </w:r>
                  <w:r>
                    <w:rPr>
                      <w:rFonts w:ascii="Times New Roman" w:hAnsi="Times New Roman" w:eastAsia="Times New Roman" w:cs="Times New Roman"/>
                      <w:i/>
                      <w:sz w:val="21"/>
                    </w:rPr>
                    <w:t>F</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34111E">
                  <w:pPr>
                    <w:shd w:val="clear" w:color="auto" w:fill="auto"/>
                    <w:spacing w:line="360" w:lineRule="auto"/>
                    <w:jc w:val="center"/>
                    <w:textAlignment w:val="center"/>
                    <w:rPr>
                      <w:sz w:val="21"/>
                    </w:rPr>
                  </w:pPr>
                  <w:r>
                    <w:rPr>
                      <w:sz w:val="21"/>
                    </w:rPr>
                    <w:t>机械效率</w:t>
                  </w:r>
                  <w:r>
                    <w:rPr>
                      <w:rFonts w:ascii="Times New Roman" w:hAnsi="Times New Roman" w:eastAsia="Times New Roman" w:cs="Times New Roman"/>
                      <w:i/>
                      <w:sz w:val="21"/>
                    </w:rPr>
                    <w:t>η</w:t>
                  </w:r>
                </w:p>
              </w:tc>
            </w:tr>
            <w:tr w14:paraId="1B788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506086">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ADA10B">
                  <w:pPr>
                    <w:shd w:val="clear" w:color="auto" w:fill="auto"/>
                    <w:spacing w:line="360" w:lineRule="auto"/>
                    <w:jc w:val="center"/>
                    <w:textAlignment w:val="center"/>
                    <w:rPr>
                      <w:sz w:val="21"/>
                    </w:rPr>
                  </w:pPr>
                  <w:r>
                    <w:rPr>
                      <w:sz w:val="21"/>
                    </w:rPr>
                    <w:t>木板</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547AA5">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3CC5A5">
                  <w:pPr>
                    <w:shd w:val="clear" w:color="auto" w:fill="auto"/>
                    <w:spacing w:line="360" w:lineRule="auto"/>
                    <w:jc w:val="center"/>
                    <w:textAlignment w:val="center"/>
                    <w:rPr>
                      <w:sz w:val="21"/>
                    </w:rPr>
                  </w:pPr>
                  <w:r>
                    <w:rPr>
                      <w:sz w:val="21"/>
                    </w:rPr>
                    <w:t>0.2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608D36">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C7CD58">
                  <w:pPr>
                    <w:shd w:val="clear" w:color="auto" w:fill="auto"/>
                    <w:spacing w:line="360" w:lineRule="auto"/>
                    <w:jc w:val="center"/>
                    <w:textAlignment w:val="center"/>
                    <w:rPr>
                      <w:sz w:val="21"/>
                    </w:rPr>
                  </w:pPr>
                  <w:r>
                    <w:rPr>
                      <w:sz w:val="21"/>
                    </w:rPr>
                    <w:t>0.7</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0E6E91">
                  <w:pPr>
                    <w:shd w:val="clear" w:color="auto" w:fill="auto"/>
                    <w:spacing w:line="360" w:lineRule="auto"/>
                    <w:jc w:val="center"/>
                    <w:textAlignment w:val="center"/>
                    <w:rPr>
                      <w:sz w:val="21"/>
                    </w:rPr>
                  </w:pPr>
                  <w:r>
                    <w:rPr>
                      <w:sz w:val="21"/>
                    </w:rPr>
                    <w:t>57.1%</w:t>
                  </w:r>
                </w:p>
              </w:tc>
            </w:tr>
            <w:tr w14:paraId="4EA67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6FBA0C">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2A4055">
                  <w:pPr>
                    <w:shd w:val="clear" w:color="auto" w:fill="auto"/>
                    <w:spacing w:line="360" w:lineRule="auto"/>
                    <w:jc w:val="center"/>
                    <w:textAlignment w:val="center"/>
                    <w:rPr>
                      <w:sz w:val="21"/>
                    </w:rPr>
                  </w:pPr>
                  <w:r>
                    <w:rPr>
                      <w:sz w:val="21"/>
                    </w:rPr>
                    <w:t>木板</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208138">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BB1B8C">
                  <w:pPr>
                    <w:shd w:val="clear" w:color="auto" w:fill="auto"/>
                    <w:spacing w:line="360" w:lineRule="auto"/>
                    <w:jc w:val="center"/>
                    <w:textAlignment w:val="center"/>
                    <w:rPr>
                      <w:sz w:val="21"/>
                    </w:rPr>
                  </w:pPr>
                  <w:r>
                    <w:rPr>
                      <w:sz w:val="21"/>
                    </w:rPr>
                    <w:t>0.4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F1BD34">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4CE6FA">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EF8319">
                  <w:pPr>
                    <w:shd w:val="clear" w:color="auto" w:fill="auto"/>
                    <w:spacing w:line="360" w:lineRule="auto"/>
                    <w:jc w:val="center"/>
                    <w:textAlignment w:val="center"/>
                    <w:rPr>
                      <w:sz w:val="21"/>
                    </w:rPr>
                  </w:pPr>
                  <w:r>
                    <w:rPr>
                      <w:sz w:val="21"/>
                    </w:rPr>
                    <w:t>80%</w:t>
                  </w:r>
                </w:p>
              </w:tc>
            </w:tr>
            <w:tr w14:paraId="7D1FB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87F800">
                  <w:pPr>
                    <w:shd w:val="clear" w:color="auto" w:fill="auto"/>
                    <w:spacing w:line="360" w:lineRule="auto"/>
                    <w:jc w:val="center"/>
                    <w:textAlignment w:val="center"/>
                    <w:rPr>
                      <w:sz w:val="21"/>
                    </w:rPr>
                  </w:pPr>
                  <w:r>
                    <w:rPr>
                      <w:sz w:val="21"/>
                    </w:rPr>
                    <w:t>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3B2E0F">
                  <w:pPr>
                    <w:shd w:val="clear" w:color="auto" w:fill="auto"/>
                    <w:spacing w:line="360" w:lineRule="auto"/>
                    <w:jc w:val="center"/>
                    <w:textAlignment w:val="center"/>
                    <w:rPr>
                      <w:sz w:val="21"/>
                    </w:rPr>
                  </w:pPr>
                  <w:r>
                    <w:rPr>
                      <w:sz w:val="21"/>
                    </w:rPr>
                    <w:t>木板</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B54B1D">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66D1F3">
                  <w:pPr>
                    <w:shd w:val="clear" w:color="auto" w:fill="auto"/>
                    <w:spacing w:line="360" w:lineRule="auto"/>
                    <w:jc w:val="center"/>
                    <w:textAlignment w:val="center"/>
                    <w:rPr>
                      <w:sz w:val="21"/>
                    </w:rPr>
                  </w:pPr>
                  <w:r>
                    <w:rPr>
                      <w:sz w:val="21"/>
                    </w:rPr>
                    <w:t>0.5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BF45BD">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4A021B">
                  <w:pPr>
                    <w:shd w:val="clear" w:color="auto" w:fill="auto"/>
                    <w:spacing w:line="360" w:lineRule="auto"/>
                    <w:jc w:val="center"/>
                    <w:textAlignment w:val="center"/>
                    <w:rPr>
                      <w:sz w:val="21"/>
                    </w:rPr>
                  </w:pPr>
                  <w:r>
                    <w:rPr>
                      <w:sz w:val="21"/>
                    </w:rPr>
                    <w:t>1.1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37ADF2">
                  <w:pPr>
                    <w:shd w:val="clear" w:color="auto" w:fill="auto"/>
                    <w:spacing w:line="360" w:lineRule="auto"/>
                    <w:jc w:val="center"/>
                    <w:textAlignment w:val="center"/>
                    <w:rPr>
                      <w:sz w:val="21"/>
                    </w:rPr>
                  </w:pPr>
                  <w:r>
                    <w:rPr>
                      <w:sz w:val="21"/>
                    </w:rPr>
                    <w:t>___________①</w:t>
                  </w:r>
                </w:p>
              </w:tc>
            </w:tr>
            <w:tr w14:paraId="6172A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035CEA">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C35689">
                  <w:pPr>
                    <w:shd w:val="clear" w:color="auto" w:fill="auto"/>
                    <w:spacing w:line="360" w:lineRule="auto"/>
                    <w:jc w:val="center"/>
                    <w:textAlignment w:val="center"/>
                    <w:rPr>
                      <w:sz w:val="21"/>
                    </w:rPr>
                  </w:pPr>
                  <w:r>
                    <w:rPr>
                      <w:sz w:val="21"/>
                    </w:rPr>
                    <w:t>毛巾</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5B2B06">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5A7560">
                  <w:pPr>
                    <w:shd w:val="clear" w:color="auto" w:fill="auto"/>
                    <w:spacing w:line="360" w:lineRule="auto"/>
                    <w:jc w:val="center"/>
                    <w:textAlignment w:val="center"/>
                    <w:rPr>
                      <w:sz w:val="21"/>
                    </w:rPr>
                  </w:pPr>
                  <w:r>
                    <w:rPr>
                      <w:sz w:val="21"/>
                    </w:rPr>
                    <w:t>0.5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949617">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3ABEA8">
                  <w:pPr>
                    <w:shd w:val="clear" w:color="auto" w:fill="auto"/>
                    <w:spacing w:line="360" w:lineRule="auto"/>
                    <w:jc w:val="center"/>
                    <w:textAlignment w:val="center"/>
                    <w:rPr>
                      <w:sz w:val="21"/>
                    </w:rPr>
                  </w:pPr>
                  <w:r>
                    <w:rPr>
                      <w:sz w:val="21"/>
                    </w:rPr>
                    <w:t>1.4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CC9FB3">
                  <w:pPr>
                    <w:shd w:val="clear" w:color="auto" w:fill="auto"/>
                    <w:spacing w:line="360" w:lineRule="auto"/>
                    <w:jc w:val="center"/>
                    <w:textAlignment w:val="center"/>
                    <w:rPr>
                      <w:sz w:val="21"/>
                    </w:rPr>
                  </w:pPr>
                  <w:r>
                    <w:rPr>
                      <w:sz w:val="21"/>
                    </w:rPr>
                    <w:t>71.4%</w:t>
                  </w:r>
                </w:p>
              </w:tc>
            </w:tr>
            <w:tr w14:paraId="27C25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5B2670">
                  <w:pPr>
                    <w:shd w:val="clear" w:color="auto" w:fill="auto"/>
                    <w:spacing w:line="360" w:lineRule="auto"/>
                    <w:jc w:val="center"/>
                    <w:textAlignment w:val="center"/>
                    <w:rPr>
                      <w:sz w:val="21"/>
                    </w:rPr>
                  </w:pPr>
                  <w:r>
                    <w:rPr>
                      <w:sz w:val="21"/>
                    </w:rPr>
                    <w:t>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0B9262">
                  <w:pPr>
                    <w:shd w:val="clear" w:color="auto" w:fill="auto"/>
                    <w:spacing w:line="360" w:lineRule="auto"/>
                    <w:jc w:val="center"/>
                    <w:textAlignment w:val="center"/>
                    <w:rPr>
                      <w:sz w:val="21"/>
                    </w:rPr>
                  </w:pPr>
                  <w:r>
                    <w:rPr>
                      <w:sz w:val="21"/>
                    </w:rPr>
                    <w:t>毛巾</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D426F1">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653A52">
                  <w:pPr>
                    <w:shd w:val="clear" w:color="auto" w:fill="auto"/>
                    <w:spacing w:line="360" w:lineRule="auto"/>
                    <w:jc w:val="center"/>
                    <w:textAlignment w:val="center"/>
                    <w:rPr>
                      <w:sz w:val="21"/>
                    </w:rPr>
                  </w:pPr>
                  <w:r>
                    <w:rPr>
                      <w:sz w:val="21"/>
                    </w:rPr>
                    <w:t>0.5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0DD30F">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CD133D">
                  <w:pPr>
                    <w:shd w:val="clear" w:color="auto" w:fill="auto"/>
                    <w:spacing w:line="360" w:lineRule="auto"/>
                    <w:jc w:val="center"/>
                    <w:textAlignment w:val="center"/>
                    <w:rPr>
                      <w:sz w:val="21"/>
                    </w:rPr>
                  </w:pPr>
                  <w:r>
                    <w:rPr>
                      <w:sz w:val="21"/>
                    </w:rPr>
                    <w:t>2.8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D50588">
                  <w:pPr>
                    <w:shd w:val="clear" w:color="auto" w:fill="auto"/>
                    <w:spacing w:line="360" w:lineRule="auto"/>
                    <w:jc w:val="center"/>
                    <w:textAlignment w:val="center"/>
                    <w:rPr>
                      <w:sz w:val="21"/>
                    </w:rPr>
                  </w:pPr>
                  <w:r>
                    <w:rPr>
                      <w:sz w:val="21"/>
                    </w:rPr>
                    <w:t>71.4%</w:t>
                  </w:r>
                </w:p>
              </w:tc>
            </w:tr>
          </w:tbl>
          <w:p w14:paraId="59F45AA9">
            <w:pPr>
              <w:shd w:val="clear" w:color="auto" w:fill="auto"/>
              <w:spacing w:line="360" w:lineRule="auto"/>
              <w:jc w:val="left"/>
              <w:textAlignment w:val="center"/>
              <w:rPr>
                <w:sz w:val="21"/>
              </w:rPr>
            </w:pPr>
            <w:r>
              <w:rPr>
                <w:sz w:val="21"/>
              </w:rPr>
              <w:t>(1)表格中①处的数据应该为</w:t>
            </w:r>
            <w:r>
              <w:rPr>
                <w:rFonts w:ascii="Times New Roman" w:hAnsi="Times New Roman" w:eastAsia="Times New Roman" w:cs="Times New Roman"/>
                <w:b w:val="0"/>
                <w:sz w:val="21"/>
              </w:rPr>
              <w:t>___________</w:t>
            </w:r>
            <w:r>
              <w:rPr>
                <w:sz w:val="21"/>
              </w:rPr>
              <w:t>（保留到0.1%）</w:t>
            </w:r>
          </w:p>
          <w:p w14:paraId="4C2981DD">
            <w:pPr>
              <w:shd w:val="clear" w:color="auto" w:fill="auto"/>
              <w:spacing w:line="360" w:lineRule="auto"/>
              <w:jc w:val="left"/>
              <w:textAlignment w:val="center"/>
              <w:rPr>
                <w:sz w:val="21"/>
              </w:rPr>
            </w:pPr>
            <w:r>
              <w:rPr>
                <w:sz w:val="21"/>
              </w:rPr>
              <w:t>(2)分析1、2、3三次实验数据，可以验证猜想</w:t>
            </w:r>
            <w:r>
              <w:rPr>
                <w:rFonts w:ascii="Times New Roman" w:hAnsi="Times New Roman" w:eastAsia="Times New Roman" w:cs="Times New Roman"/>
                <w:b w:val="0"/>
                <w:sz w:val="21"/>
              </w:rPr>
              <w:t>___________</w:t>
            </w:r>
            <w:r>
              <w:rPr>
                <w:sz w:val="21"/>
              </w:rPr>
              <w:t>是正确的；在第2次实验中，木块所受的摩擦力为</w:t>
            </w:r>
            <w:r>
              <w:rPr>
                <w:rFonts w:ascii="Times New Roman" w:hAnsi="Times New Roman" w:eastAsia="Times New Roman" w:cs="Times New Roman"/>
                <w:b w:val="0"/>
                <w:sz w:val="21"/>
              </w:rPr>
              <w:t>___________</w:t>
            </w:r>
            <w:r>
              <w:rPr>
                <w:sz w:val="21"/>
              </w:rPr>
              <w:t>N；</w:t>
            </w:r>
          </w:p>
          <w:p w14:paraId="1AE636CE">
            <w:pPr>
              <w:shd w:val="clear" w:color="auto" w:fill="auto"/>
              <w:spacing w:line="360" w:lineRule="auto"/>
              <w:jc w:val="left"/>
              <w:textAlignment w:val="center"/>
              <w:rPr>
                <w:sz w:val="21"/>
              </w:rPr>
            </w:pPr>
            <w:r>
              <w:rPr>
                <w:sz w:val="21"/>
              </w:rPr>
              <w:t>(3)分析</w:t>
            </w:r>
            <w:r>
              <w:rPr>
                <w:rFonts w:ascii="Times New Roman" w:hAnsi="Times New Roman" w:eastAsia="Times New Roman" w:cs="Times New Roman"/>
                <w:b w:val="0"/>
                <w:sz w:val="21"/>
              </w:rPr>
              <w:t>___________</w:t>
            </w:r>
            <w:r>
              <w:rPr>
                <w:sz w:val="21"/>
              </w:rPr>
              <w:t>两次实验数据，可知在其他条件一定时，斜面越粗糙，机械效率越小；</w:t>
            </w:r>
          </w:p>
          <w:p w14:paraId="5C05F3C1">
            <w:pPr>
              <w:shd w:val="clear" w:color="auto" w:fill="auto"/>
              <w:spacing w:line="360" w:lineRule="auto"/>
              <w:jc w:val="left"/>
              <w:textAlignment w:val="center"/>
              <w:rPr>
                <w:sz w:val="21"/>
              </w:rPr>
            </w:pPr>
            <w:r>
              <w:rPr>
                <w:sz w:val="21"/>
              </w:rPr>
              <w:t>(4)分析数据可知，斜面的机械效率与物体的重力</w:t>
            </w:r>
            <w:r>
              <w:rPr>
                <w:rFonts w:ascii="Times New Roman" w:hAnsi="Times New Roman" w:eastAsia="Times New Roman" w:cs="Times New Roman"/>
                <w:b w:val="0"/>
                <w:sz w:val="21"/>
              </w:rPr>
              <w:t>___________</w:t>
            </w:r>
            <w:r>
              <w:rPr>
                <w:sz w:val="21"/>
              </w:rPr>
              <w:t>（选填“有关”“无关”）；</w:t>
            </w:r>
          </w:p>
          <w:p w14:paraId="096CA7AE">
            <w:pPr>
              <w:shd w:val="clear" w:color="auto" w:fill="auto"/>
              <w:spacing w:line="360" w:lineRule="auto"/>
              <w:jc w:val="left"/>
              <w:textAlignment w:val="center"/>
              <w:rPr>
                <w:sz w:val="21"/>
              </w:rPr>
            </w:pPr>
            <w:r>
              <w:rPr>
                <w:sz w:val="21"/>
              </w:rPr>
              <w:t>(5)由实验数据可知，使用斜面可以</w:t>
            </w:r>
            <w:r>
              <w:rPr>
                <w:rFonts w:ascii="Times New Roman" w:hAnsi="Times New Roman" w:eastAsia="Times New Roman" w:cs="Times New Roman"/>
                <w:b w:val="0"/>
                <w:sz w:val="21"/>
              </w:rPr>
              <w:t>___________</w:t>
            </w:r>
            <w:r>
              <w:rPr>
                <w:sz w:val="21"/>
              </w:rPr>
              <w:t>（选填“省力”或“省功”）；</w:t>
            </w:r>
          </w:p>
          <w:p w14:paraId="4322C2FA">
            <w:pPr>
              <w:shd w:val="clear" w:color="auto" w:fill="auto"/>
              <w:spacing w:line="360" w:lineRule="auto"/>
              <w:jc w:val="left"/>
              <w:textAlignment w:val="center"/>
              <w:rPr>
                <w:sz w:val="21"/>
              </w:rPr>
            </w:pPr>
            <w:r>
              <w:rPr>
                <w:sz w:val="21"/>
              </w:rPr>
              <w:t>(6)实验结束后，小铭和同学对实验过程进行了反思：在测木块的重力前沿竖直方向对弹簧测力计进行了调零，测完重力后就开始测量沿斜面向上的拉力，这可能会对机械效率的测量结果有影响。你认为这样的操作会使得测量的机械效率</w:t>
            </w:r>
            <w:r>
              <w:rPr>
                <w:rFonts w:ascii="Times New Roman" w:hAnsi="Times New Roman" w:eastAsia="Times New Roman" w:cs="Times New Roman"/>
                <w:b w:val="0"/>
                <w:sz w:val="21"/>
              </w:rPr>
              <w:t>___________</w:t>
            </w:r>
            <w:r>
              <w:rPr>
                <w:sz w:val="21"/>
              </w:rPr>
              <w:t>（选填“偏大”“偏小”或“不变”）。</w:t>
            </w:r>
          </w:p>
          <w:p w14:paraId="31E001E8">
            <w:pPr>
              <w:shd w:val="clear" w:color="auto" w:fill="auto"/>
              <w:spacing w:line="360" w:lineRule="auto"/>
              <w:jc w:val="left"/>
              <w:textAlignment w:val="center"/>
              <w:rPr>
                <w:sz w:val="21"/>
              </w:rPr>
            </w:pPr>
            <w:r>
              <w:rPr>
                <w:sz w:val="21"/>
              </w:rPr>
              <w:t>18．</w:t>
            </w:r>
            <w:r>
              <w:rPr>
                <w:rFonts w:hint="eastAsia" w:eastAsia="微软雅黑" w:cs="Times New Roman"/>
                <w:b/>
                <w:color w:val="385724" w:themeColor="accent6" w:themeShade="80"/>
                <w:lang w:val="en-US" w:eastAsia="zh-CN"/>
              </w:rPr>
              <w:t>（2026·黑龙江绥化·一模）</w:t>
            </w:r>
            <w:r>
              <w:rPr>
                <w:sz w:val="21"/>
              </w:rPr>
              <w:t>小明和小组同学进行了“测量滑轮组的机械效率”的实验。</w:t>
            </w:r>
          </w:p>
          <w:p w14:paraId="30E87D6A">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1570" cy="2014220"/>
                  <wp:effectExtent l="0" t="0" r="11430" b="5080"/>
                  <wp:docPr id="100037" name="图片 100037" descr="@@@92146b2b-381f-4282-a181-073dbec99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2146b2b-381f-4282-a181-073dbec997bb"/>
                          <pic:cNvPicPr>
                            <a:picLocks noChangeAspect="1"/>
                          </pic:cNvPicPr>
                        </pic:nvPicPr>
                        <pic:blipFill>
                          <a:blip r:embed="rId130"/>
                          <a:stretch>
                            <a:fillRect/>
                          </a:stretch>
                        </pic:blipFill>
                        <pic:spPr>
                          <a:xfrm>
                            <a:off x="0" y="0"/>
                            <a:ext cx="2401570" cy="2014220"/>
                          </a:xfrm>
                          <a:prstGeom prst="rect">
                            <a:avLst/>
                          </a:prstGeom>
                        </pic:spPr>
                      </pic:pic>
                    </a:graphicData>
                  </a:graphic>
                </wp:inline>
              </w:drawing>
            </w:r>
          </w:p>
          <w:p w14:paraId="5186085D">
            <w:pPr>
              <w:shd w:val="clear" w:color="auto" w:fill="auto"/>
              <w:spacing w:line="360" w:lineRule="auto"/>
              <w:jc w:val="left"/>
              <w:textAlignment w:val="center"/>
              <w:rPr>
                <w:sz w:val="21"/>
              </w:rPr>
            </w:pPr>
            <w:r>
              <w:rPr>
                <w:sz w:val="21"/>
              </w:rPr>
              <w:t>（1）利用如图所示的装置分别进行实验，将测得的实验数据记录在表中。</w:t>
            </w:r>
          </w:p>
          <w:tbl>
            <w:tblPr>
              <w:tblStyle w:val="10"/>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87"/>
              <w:gridCol w:w="1387"/>
              <w:gridCol w:w="1387"/>
              <w:gridCol w:w="1388"/>
              <w:gridCol w:w="1388"/>
              <w:gridCol w:w="1388"/>
            </w:tblGrid>
            <w:tr w14:paraId="355E4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846A35">
                  <w:pPr>
                    <w:shd w:val="clear" w:color="auto" w:fill="auto"/>
                    <w:spacing w:line="360" w:lineRule="auto"/>
                    <w:jc w:val="center"/>
                    <w:textAlignment w:val="center"/>
                    <w:rPr>
                      <w:sz w:val="21"/>
                    </w:rPr>
                  </w:pPr>
                  <w:r>
                    <w:rPr>
                      <w:sz w:val="21"/>
                    </w:rPr>
                    <w:t>实验</w:t>
                  </w:r>
                </w:p>
                <w:p w14:paraId="6AA91CC5">
                  <w:pPr>
                    <w:shd w:val="clear" w:color="auto" w:fill="auto"/>
                    <w:spacing w:line="360" w:lineRule="auto"/>
                    <w:jc w:val="center"/>
                    <w:textAlignment w:val="center"/>
                    <w:rPr>
                      <w:sz w:val="21"/>
                    </w:rPr>
                  </w:pPr>
                  <w:r>
                    <w:rPr>
                      <w:sz w:val="21"/>
                    </w:rPr>
                    <w:t>序号</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9714A0">
                  <w:pPr>
                    <w:shd w:val="clear" w:color="auto" w:fill="auto"/>
                    <w:spacing w:line="360" w:lineRule="auto"/>
                    <w:jc w:val="center"/>
                    <w:textAlignment w:val="center"/>
                    <w:rPr>
                      <w:sz w:val="21"/>
                    </w:rPr>
                  </w:pPr>
                  <w:r>
                    <w:rPr>
                      <w:sz w:val="21"/>
                    </w:rPr>
                    <w:t>钩码重力</w:t>
                  </w:r>
                  <w:r>
                    <w:rPr>
                      <w:rFonts w:ascii="Times New Roman" w:hAnsi="Times New Roman" w:eastAsia="Times New Roman" w:cs="Times New Roman"/>
                      <w:i/>
                      <w:sz w:val="21"/>
                    </w:rPr>
                    <w:t>G</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0B2A90">
                  <w:pPr>
                    <w:shd w:val="clear" w:color="auto" w:fill="auto"/>
                    <w:spacing w:line="360" w:lineRule="auto"/>
                    <w:jc w:val="center"/>
                    <w:textAlignment w:val="center"/>
                    <w:rPr>
                      <w:sz w:val="21"/>
                    </w:rPr>
                  </w:pPr>
                  <w:r>
                    <w:rPr>
                      <w:sz w:val="21"/>
                    </w:rPr>
                    <w:t>钩码上升高度</w:t>
                  </w:r>
                  <w:r>
                    <w:rPr>
                      <w:rFonts w:ascii="Times New Roman" w:hAnsi="Times New Roman" w:eastAsia="Times New Roman" w:cs="Times New Roman"/>
                      <w:i/>
                      <w:sz w:val="21"/>
                    </w:rPr>
                    <w:t>h</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400DE7">
                  <w:pPr>
                    <w:shd w:val="clear" w:color="auto" w:fill="auto"/>
                    <w:spacing w:line="360" w:lineRule="auto"/>
                    <w:jc w:val="center"/>
                    <w:textAlignment w:val="center"/>
                    <w:rPr>
                      <w:sz w:val="21"/>
                    </w:rPr>
                  </w:pPr>
                  <w:r>
                    <w:rPr>
                      <w:sz w:val="21"/>
                    </w:rPr>
                    <w:t>绳端拉力</w:t>
                  </w:r>
                  <w:r>
                    <w:rPr>
                      <w:rFonts w:ascii="Times New Roman" w:hAnsi="Times New Roman" w:eastAsia="Times New Roman" w:cs="Times New Roman"/>
                      <w:i/>
                      <w:sz w:val="21"/>
                    </w:rPr>
                    <w:t>F</w:t>
                  </w:r>
                  <w:r>
                    <w:rPr>
                      <w:sz w:val="21"/>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610E6F">
                  <w:pPr>
                    <w:shd w:val="clear" w:color="auto" w:fill="auto"/>
                    <w:spacing w:line="360" w:lineRule="auto"/>
                    <w:jc w:val="center"/>
                    <w:textAlignment w:val="center"/>
                    <w:rPr>
                      <w:sz w:val="21"/>
                    </w:rPr>
                  </w:pPr>
                  <w:r>
                    <w:rPr>
                      <w:sz w:val="21"/>
                    </w:rPr>
                    <w:t>绳端移动距离</w:t>
                  </w:r>
                  <w:r>
                    <w:rPr>
                      <w:rFonts w:ascii="Times New Roman" w:hAnsi="Times New Roman" w:eastAsia="Times New Roman" w:cs="Times New Roman"/>
                      <w:i/>
                      <w:sz w:val="21"/>
                    </w:rPr>
                    <w:t>s</w:t>
                  </w:r>
                  <w:r>
                    <w:rPr>
                      <w:sz w:val="21"/>
                    </w:rPr>
                    <w:t>/m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4CC4CF">
                  <w:pPr>
                    <w:shd w:val="clear" w:color="auto" w:fill="auto"/>
                    <w:spacing w:line="360" w:lineRule="auto"/>
                    <w:jc w:val="center"/>
                    <w:textAlignment w:val="center"/>
                    <w:rPr>
                      <w:sz w:val="21"/>
                    </w:rPr>
                  </w:pPr>
                  <w:r>
                    <w:rPr>
                      <w:sz w:val="21"/>
                    </w:rPr>
                    <w:t>机械效率</w:t>
                  </w:r>
                  <w:r>
                    <w:rPr>
                      <w:rFonts w:ascii="Times New Roman" w:hAnsi="Times New Roman" w:eastAsia="Times New Roman" w:cs="Times New Roman"/>
                      <w:i/>
                      <w:sz w:val="21"/>
                    </w:rPr>
                    <w:t>η</w:t>
                  </w:r>
                </w:p>
              </w:tc>
            </w:tr>
            <w:tr w14:paraId="1371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8567FF">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D0716E">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7AEFCD">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E5BBE1">
                  <w:pPr>
                    <w:shd w:val="clear" w:color="auto" w:fill="auto"/>
                    <w:spacing w:line="360" w:lineRule="auto"/>
                    <w:jc w:val="center"/>
                    <w:textAlignment w:val="center"/>
                    <w:rPr>
                      <w:sz w:val="21"/>
                    </w:rPr>
                  </w:pPr>
                  <w:r>
                    <w:rPr>
                      <w:sz w:val="21"/>
                    </w:rPr>
                    <w:t>2.7</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DB6750">
                  <w:pPr>
                    <w:shd w:val="clear" w:color="auto" w:fill="auto"/>
                    <w:spacing w:line="360" w:lineRule="auto"/>
                    <w:jc w:val="center"/>
                    <w:textAlignment w:val="center"/>
                    <w:rPr>
                      <w:sz w:val="21"/>
                    </w:rPr>
                  </w:pPr>
                  <w:r>
                    <w:rPr>
                      <w:sz w:val="21"/>
                    </w:rPr>
                    <w:t>0.2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5181B7">
                  <w:pPr>
                    <w:shd w:val="clear" w:color="auto" w:fill="auto"/>
                    <w:spacing w:line="360" w:lineRule="auto"/>
                    <w:jc w:val="center"/>
                    <w:textAlignment w:val="center"/>
                    <w:rPr>
                      <w:sz w:val="21"/>
                    </w:rPr>
                  </w:pPr>
                  <w:r>
                    <w:rPr>
                      <w:sz w:val="21"/>
                    </w:rPr>
                    <w:t>74%</w:t>
                  </w:r>
                </w:p>
              </w:tc>
            </w:tr>
            <w:tr w14:paraId="1AA95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4C34EC">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C7D51C">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5ADFAE">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F3CFBF">
                  <w:pPr>
                    <w:shd w:val="clear" w:color="auto" w:fill="auto"/>
                    <w:spacing w:line="360" w:lineRule="auto"/>
                    <w:jc w:val="center"/>
                    <w:textAlignment w:val="center"/>
                    <w:rPr>
                      <w:sz w:val="21"/>
                    </w:rPr>
                  </w:pPr>
                  <w:r>
                    <w:rPr>
                      <w:sz w:val="21"/>
                    </w:rPr>
                    <w:t>1.8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AB6987">
                  <w:pPr>
                    <w:shd w:val="clear" w:color="auto" w:fill="auto"/>
                    <w:spacing w:line="360" w:lineRule="auto"/>
                    <w:jc w:val="center"/>
                    <w:textAlignment w:val="center"/>
                    <w:rPr>
                      <w:sz w:val="21"/>
                    </w:rPr>
                  </w:pPr>
                  <w:r>
                    <w:rPr>
                      <w:sz w:val="21"/>
                    </w:rPr>
                    <w:t>0.3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CBBC43">
                  <w:pPr>
                    <w:shd w:val="clear" w:color="auto" w:fill="auto"/>
                    <w:spacing w:line="360" w:lineRule="auto"/>
                    <w:jc w:val="center"/>
                    <w:textAlignment w:val="center"/>
                    <w:rPr>
                      <w:sz w:val="21"/>
                    </w:rPr>
                  </w:pPr>
                  <w:r>
                    <w:rPr>
                      <w:sz w:val="21"/>
                    </w:rPr>
                    <w:t>74%</w:t>
                  </w:r>
                </w:p>
              </w:tc>
            </w:tr>
            <w:tr w14:paraId="0AF7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186F06">
                  <w:pPr>
                    <w:shd w:val="clear" w:color="auto" w:fill="auto"/>
                    <w:spacing w:line="360" w:lineRule="auto"/>
                    <w:jc w:val="center"/>
                    <w:textAlignment w:val="center"/>
                    <w:rPr>
                      <w:sz w:val="21"/>
                    </w:rPr>
                  </w:pPr>
                  <w:r>
                    <w:rPr>
                      <w:sz w:val="21"/>
                    </w:rPr>
                    <w:t>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8D84A7">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34873A">
                  <w:pPr>
                    <w:shd w:val="clear" w:color="auto" w:fill="auto"/>
                    <w:spacing w:line="360" w:lineRule="auto"/>
                    <w:jc w:val="center"/>
                    <w:textAlignment w:val="center"/>
                    <w:rPr>
                      <w:sz w:val="21"/>
                    </w:rPr>
                  </w:pPr>
                  <w:r>
                    <w:rPr>
                      <w:sz w:val="21"/>
                    </w:rPr>
                    <w:t>0.2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D46CC7">
                  <w:pPr>
                    <w:shd w:val="clear" w:color="auto" w:fill="auto"/>
                    <w:spacing w:line="360" w:lineRule="auto"/>
                    <w:jc w:val="center"/>
                    <w:textAlignment w:val="center"/>
                    <w:rPr>
                      <w:sz w:val="21"/>
                    </w:rPr>
                  </w:pPr>
                  <w:r>
                    <w:rPr>
                      <w:sz w:val="21"/>
                    </w:rPr>
                    <w:t>1.8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71F21D">
                  <w:pPr>
                    <w:shd w:val="clear" w:color="auto" w:fill="auto"/>
                    <w:spacing w:line="360" w:lineRule="auto"/>
                    <w:jc w:val="center"/>
                    <w:textAlignment w:val="center"/>
                    <w:rPr>
                      <w:sz w:val="21"/>
                    </w:rPr>
                  </w:pPr>
                  <w:r>
                    <w:rPr>
                      <w:sz w:val="21"/>
                    </w:rPr>
                    <w:t>0.6</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063724">
                  <w:pPr>
                    <w:shd w:val="clear" w:color="auto" w:fill="auto"/>
                    <w:spacing w:line="360" w:lineRule="auto"/>
                    <w:jc w:val="center"/>
                    <w:textAlignment w:val="center"/>
                    <w:rPr>
                      <w:sz w:val="21"/>
                    </w:rPr>
                  </w:pPr>
                  <w:r>
                    <w:rPr>
                      <w:sz w:val="21"/>
                    </w:rPr>
                    <w:t>74%</w:t>
                  </w:r>
                </w:p>
              </w:tc>
            </w:tr>
            <w:tr w14:paraId="10D72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F06BF1">
                  <w:pPr>
                    <w:shd w:val="clear" w:color="auto" w:fill="auto"/>
                    <w:spacing w:line="360" w:lineRule="auto"/>
                    <w:jc w:val="center"/>
                    <w:textAlignment w:val="center"/>
                    <w:rPr>
                      <w:sz w:val="21"/>
                    </w:rPr>
                  </w:pPr>
                  <w:r>
                    <w:rPr>
                      <w:sz w:val="21"/>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35001E">
                  <w:pPr>
                    <w:shd w:val="clear" w:color="auto" w:fill="auto"/>
                    <w:spacing w:line="360" w:lineRule="auto"/>
                    <w:jc w:val="center"/>
                    <w:textAlignment w:val="center"/>
                    <w:rPr>
                      <w:sz w:val="21"/>
                    </w:rPr>
                  </w:pPr>
                  <w:r>
                    <w:rPr>
                      <w:sz w:val="21"/>
                    </w:rPr>
                    <w:t>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F98966">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521F06">
                  <w:pPr>
                    <w:shd w:val="clear" w:color="auto" w:fill="auto"/>
                    <w:spacing w:line="360" w:lineRule="auto"/>
                    <w:jc w:val="center"/>
                    <w:textAlignment w:val="center"/>
                    <w:rPr>
                      <w:sz w:val="21"/>
                    </w:rPr>
                  </w:pPr>
                  <w:r>
                    <w:rPr>
                      <w:sz w:val="21"/>
                    </w:rPr>
                    <w:t>3.2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438DA1">
                  <w:pPr>
                    <w:shd w:val="clear" w:color="auto" w:fill="auto"/>
                    <w:spacing w:line="360" w:lineRule="auto"/>
                    <w:jc w:val="center"/>
                    <w:textAlignment w:val="center"/>
                    <w:rPr>
                      <w:sz w:val="21"/>
                    </w:rPr>
                  </w:pPr>
                  <w:r>
                    <w:rPr>
                      <w:sz w:val="21"/>
                    </w:rPr>
                    <w:t>0.3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E616EB">
                  <w:pPr>
                    <w:shd w:val="clear" w:color="auto" w:fill="auto"/>
                    <w:spacing w:line="360" w:lineRule="auto"/>
                    <w:jc w:val="center"/>
                    <w:textAlignment w:val="center"/>
                    <w:rPr>
                      <w:sz w:val="21"/>
                    </w:rPr>
                  </w:pPr>
                  <w:r>
                    <w:rPr>
                      <w:sz w:val="21"/>
                    </w:rPr>
                    <w:t>83%</w:t>
                  </w:r>
                </w:p>
              </w:tc>
            </w:tr>
            <w:tr w14:paraId="66629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D1E855">
                  <w:pPr>
                    <w:shd w:val="clear" w:color="auto" w:fill="auto"/>
                    <w:spacing w:line="360" w:lineRule="auto"/>
                    <w:jc w:val="center"/>
                    <w:textAlignment w:val="center"/>
                    <w:rPr>
                      <w:sz w:val="21"/>
                    </w:rPr>
                  </w:pPr>
                  <w:r>
                    <w:rPr>
                      <w:sz w:val="21"/>
                    </w:rPr>
                    <w:t>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13E559">
                  <w:pPr>
                    <w:shd w:val="clear" w:color="auto" w:fill="auto"/>
                    <w:spacing w:line="360" w:lineRule="auto"/>
                    <w:jc w:val="center"/>
                    <w:textAlignment w:val="center"/>
                    <w:rPr>
                      <w:sz w:val="21"/>
                    </w:rPr>
                  </w:pPr>
                  <w:r>
                    <w:rPr>
                      <w:sz w:val="21"/>
                    </w:rPr>
                    <w:t>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C580F5">
                  <w:pPr>
                    <w:shd w:val="clear" w:color="auto" w:fill="auto"/>
                    <w:spacing w:line="360" w:lineRule="auto"/>
                    <w:jc w:val="center"/>
                    <w:textAlignment w:val="center"/>
                    <w:rPr>
                      <w:sz w:val="21"/>
                    </w:rPr>
                  </w:pPr>
                  <w:r>
                    <w:rPr>
                      <w:sz w:val="21"/>
                    </w:rPr>
                    <w:t>0.1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CD8A5B">
                  <w:pPr>
                    <w:shd w:val="clear" w:color="auto" w:fill="auto"/>
                    <w:spacing w:line="360" w:lineRule="auto"/>
                    <w:jc w:val="center"/>
                    <w:textAlignment w:val="center"/>
                    <w:rPr>
                      <w:sz w:val="21"/>
                    </w:rPr>
                  </w:pPr>
                  <w:r>
                    <w:rPr>
                      <w:sz w:val="21"/>
                    </w:rPr>
                    <w:t>2.5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818E30">
                  <w:pPr>
                    <w:shd w:val="clear" w:color="auto" w:fill="auto"/>
                    <w:spacing w:line="360" w:lineRule="auto"/>
                    <w:jc w:val="center"/>
                    <w:textAlignment w:val="center"/>
                    <w:rPr>
                      <w:sz w:val="21"/>
                    </w:rPr>
                  </w:pPr>
                  <w:r>
                    <w:rPr>
                      <w:sz w:val="21"/>
                    </w:rPr>
                    <w:t>0.4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D4310A">
                  <w:pPr>
                    <w:shd w:val="clear" w:color="auto" w:fill="auto"/>
                    <w:spacing w:line="360" w:lineRule="auto"/>
                    <w:jc w:val="center"/>
                    <w:textAlignment w:val="center"/>
                    <w:rPr>
                      <w:sz w:val="21"/>
                    </w:rPr>
                  </w:pPr>
                </w:p>
              </w:tc>
            </w:tr>
          </w:tbl>
          <w:p w14:paraId="3BAB6E93">
            <w:pPr>
              <w:shd w:val="clear" w:color="auto" w:fill="auto"/>
              <w:spacing w:line="360" w:lineRule="auto"/>
              <w:jc w:val="left"/>
              <w:textAlignment w:val="center"/>
              <w:rPr>
                <w:sz w:val="21"/>
              </w:rPr>
            </w:pPr>
            <w:r>
              <w:rPr>
                <w:sz w:val="21"/>
              </w:rPr>
              <w:t>（2）根据表格数据可知，第5次实验是用</w:t>
            </w:r>
            <w:r>
              <w:rPr>
                <w:rFonts w:ascii="Times New Roman" w:hAnsi="Times New Roman" w:eastAsia="Times New Roman" w:cs="Times New Roman"/>
                <w:b w:val="0"/>
                <w:sz w:val="21"/>
              </w:rPr>
              <w:t>__________</w:t>
            </w:r>
            <w:r>
              <w:rPr>
                <w:sz w:val="21"/>
              </w:rPr>
              <w:t>图装置进行实验的，该装置的机械效率为</w:t>
            </w:r>
            <w:r>
              <w:rPr>
                <w:rFonts w:ascii="Times New Roman" w:hAnsi="Times New Roman" w:eastAsia="Times New Roman" w:cs="Times New Roman"/>
                <w:b w:val="0"/>
                <w:sz w:val="21"/>
              </w:rPr>
              <w:t>__________</w:t>
            </w:r>
            <w:r>
              <w:rPr>
                <w:sz w:val="21"/>
              </w:rPr>
              <w:t>%；通过分析第1、2两次实验，可得出结论：使用相同滑轮组提升同一物体时，滑轮组的机械效率与绕绳方式</w:t>
            </w:r>
            <w:r>
              <w:rPr>
                <w:rFonts w:ascii="Times New Roman" w:hAnsi="Times New Roman" w:eastAsia="Times New Roman" w:cs="Times New Roman"/>
                <w:b w:val="0"/>
                <w:sz w:val="21"/>
              </w:rPr>
              <w:t>__________</w:t>
            </w:r>
            <w:r>
              <w:rPr>
                <w:sz w:val="21"/>
              </w:rPr>
              <w:t>；通过比较第2、4两次实验数据可得出结论：使用相同滑轮组提升物体时，物体越重，滑轮组的机械效率越</w:t>
            </w:r>
            <w:r>
              <w:rPr>
                <w:rFonts w:ascii="Times New Roman" w:hAnsi="Times New Roman" w:eastAsia="Times New Roman" w:cs="Times New Roman"/>
                <w:b w:val="0"/>
                <w:sz w:val="21"/>
              </w:rPr>
              <w:t>__________</w:t>
            </w:r>
            <w:r>
              <w:rPr>
                <w:sz w:val="21"/>
              </w:rPr>
              <w:t>（选填“大”或“小”）；</w:t>
            </w:r>
          </w:p>
          <w:p w14:paraId="31C28A9A">
            <w:pPr>
              <w:shd w:val="clear" w:color="auto" w:fill="auto"/>
              <w:spacing w:line="360" w:lineRule="auto"/>
              <w:jc w:val="left"/>
              <w:textAlignment w:val="center"/>
              <w:rPr>
                <w:sz w:val="21"/>
              </w:rPr>
            </w:pPr>
            <w:r>
              <w:rPr>
                <w:sz w:val="21"/>
              </w:rPr>
              <w:t>（3）为提高滑轮组机械效率，根据以上结论和生活经验，不可采取的措施有</w:t>
            </w:r>
            <w:r>
              <w:rPr>
                <w:rFonts w:ascii="Times New Roman" w:hAnsi="Times New Roman" w:eastAsia="Times New Roman" w:cs="Times New Roman"/>
                <w:b w:val="0"/>
                <w:sz w:val="21"/>
              </w:rPr>
              <w:t>__________</w:t>
            </w:r>
            <w:r>
              <w:rPr>
                <w:sz w:val="21"/>
              </w:rPr>
              <w:t>（填字母）</w:t>
            </w:r>
          </w:p>
          <w:p w14:paraId="5E68AB0D">
            <w:pPr>
              <w:shd w:val="clear" w:color="auto" w:fill="auto"/>
              <w:spacing w:line="360" w:lineRule="auto"/>
              <w:jc w:val="left"/>
              <w:textAlignment w:val="center"/>
              <w:rPr>
                <w:sz w:val="21"/>
              </w:rPr>
            </w:pPr>
            <w:r>
              <w:rPr>
                <w:sz w:val="21"/>
              </w:rPr>
              <w:t>A．减轻动滑轮重</w:t>
            </w:r>
            <w:r>
              <w:rPr>
                <w:rFonts w:ascii="Times New Roman" w:hAnsi="Times New Roman" w:eastAsia="Times New Roman" w:cs="Times New Roman"/>
                <w:kern w:val="0"/>
                <w:sz w:val="24"/>
                <w:szCs w:val="24"/>
              </w:rPr>
              <w:t>            </w:t>
            </w:r>
            <w:r>
              <w:rPr>
                <w:sz w:val="21"/>
              </w:rPr>
              <w:t>B．增加所提物体</w:t>
            </w:r>
            <w:r>
              <w:rPr>
                <w:rFonts w:ascii="Times New Roman" w:hAnsi="Times New Roman" w:eastAsia="Times New Roman" w:cs="Times New Roman"/>
                <w:kern w:val="0"/>
                <w:sz w:val="24"/>
                <w:szCs w:val="24"/>
              </w:rPr>
              <w:t>            </w:t>
            </w:r>
            <w:r>
              <w:rPr>
                <w:sz w:val="21"/>
              </w:rPr>
              <w:t>C．机械加润滑油</w:t>
            </w:r>
            <w:r>
              <w:rPr>
                <w:rFonts w:ascii="Times New Roman" w:hAnsi="Times New Roman" w:eastAsia="Times New Roman" w:cs="Times New Roman"/>
                <w:kern w:val="0"/>
                <w:sz w:val="24"/>
                <w:szCs w:val="24"/>
              </w:rPr>
              <w:t>            </w:t>
            </w:r>
            <w:r>
              <w:rPr>
                <w:sz w:val="21"/>
              </w:rPr>
              <w:t>D．增加重物上升高度</w:t>
            </w:r>
          </w:p>
          <w:p w14:paraId="42B7C7BC">
            <w:pPr>
              <w:jc w:val="left"/>
              <w:rPr>
                <w:rFonts w:hint="eastAsia" w:ascii="宋体" w:hAnsi="宋体"/>
                <w:color w:val="000000"/>
                <w:szCs w:val="21"/>
              </w:rPr>
            </w:pPr>
          </w:p>
        </w:tc>
      </w:tr>
      <w:tr w14:paraId="0C03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BB72498">
            <w:pPr>
              <w:jc w:val="left"/>
              <w:rPr>
                <w:rFonts w:hint="eastAsia" w:ascii="宋体" w:hAnsi="宋体"/>
                <w:color w:val="000000"/>
                <w:szCs w:val="21"/>
              </w:rPr>
            </w:pPr>
            <w:r>
              <w:rPr>
                <w:rFonts w:hint="eastAsia" w:ascii="宋体" w:hAnsi="宋体"/>
                <w:b/>
                <w:bCs/>
                <w:color w:val="000000"/>
                <w:sz w:val="30"/>
                <w:szCs w:val="30"/>
              </w:rPr>
              <w:t>做错原因分析</w:t>
            </w:r>
          </w:p>
        </w:tc>
      </w:tr>
      <w:tr w14:paraId="2E14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008E8871">
            <w:pPr>
              <w:jc w:val="left"/>
              <w:rPr>
                <w:rFonts w:hint="eastAsia" w:ascii="宋体" w:hAnsi="宋体"/>
                <w:color w:val="000000"/>
                <w:szCs w:val="21"/>
              </w:rPr>
            </w:pPr>
          </w:p>
          <w:p w14:paraId="486A38DF">
            <w:pPr>
              <w:jc w:val="left"/>
              <w:rPr>
                <w:rFonts w:hint="eastAsia" w:ascii="宋体" w:hAnsi="宋体"/>
                <w:color w:val="000000"/>
                <w:szCs w:val="21"/>
              </w:rPr>
            </w:pPr>
          </w:p>
        </w:tc>
      </w:tr>
    </w:tbl>
    <w:p w14:paraId="3545E320">
      <w:pPr>
        <w:pStyle w:val="17"/>
        <w:spacing w:before="0" w:beforeAutospacing="0" w:after="0" w:afterAutospacing="0" w:line="360" w:lineRule="auto"/>
        <w:rPr>
          <w:rFonts w:ascii="Times New Roman" w:hAnsi="Times New Roman"/>
        </w:rPr>
      </w:pPr>
      <w:r>
        <w:rPr>
          <w:rFonts w:ascii="Times New Roman" w:hAnsi="Times New Roman"/>
        </w:rPr>
        <w:drawing>
          <wp:inline distT="0" distB="0" distL="0" distR="0">
            <wp:extent cx="1591310" cy="509270"/>
            <wp:effectExtent l="0" t="0" r="8890" b="1143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591310" cy="509270"/>
                    </a:xfrm>
                    <a:prstGeom prst="rect">
                      <a:avLst/>
                    </a:prstGeom>
                  </pic:spPr>
                </pic:pic>
              </a:graphicData>
            </a:graphic>
          </wp:inline>
        </w:drawing>
      </w:r>
    </w:p>
    <w:p w14:paraId="09709A88">
      <w:pPr>
        <w:pStyle w:val="3"/>
        <w:keepLines w:val="0"/>
        <w:spacing w:line="360" w:lineRule="auto"/>
        <w:jc w:val="both"/>
        <w:textAlignment w:val="center"/>
        <w:rPr>
          <w:rFonts w:hint="default" w:eastAsia="微软雅黑"/>
          <w:color w:val="385724" w:themeColor="accent6" w:themeShade="80"/>
          <w:lang w:val="en-US" w:eastAsia="zh-CN"/>
        </w:rPr>
      </w:pPr>
      <w:r>
        <w:rPr>
          <w:rFonts w:hint="eastAsia" w:eastAsia="微软雅黑"/>
          <w:color w:val="385724" w:themeColor="accent6" w:themeShade="80"/>
        </w:rPr>
        <w:t xml:space="preserve">知识1  </w:t>
      </w:r>
      <w:r>
        <w:rPr>
          <w:rFonts w:hint="eastAsia" w:eastAsia="微软雅黑"/>
          <w:color w:val="385724" w:themeColor="accent6" w:themeShade="80"/>
          <w:lang w:val="en-US" w:eastAsia="zh-CN"/>
        </w:rPr>
        <w:t>力学实验</w:t>
      </w:r>
    </w:p>
    <w:p w14:paraId="579AF02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1.测量物体运动的速度</w:t>
      </w:r>
    </w:p>
    <w:p w14:paraId="07B04182">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131ECA9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（1）金属片的作用：让小车停止运动，</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便于测量时间</w:t>
      </w:r>
      <w:r>
        <w:rPr>
          <w:rFonts w:hint="default" w:ascii="Times New Roman" w:hAnsi="Times New Roman" w:cs="Times New Roman"/>
          <w:b w:val="0"/>
          <w:bCs w:val="0"/>
          <w:color w:val="000000"/>
          <w:sz w:val="21"/>
          <w:szCs w:val="21"/>
          <w:lang w:val="en-US" w:eastAsia="zh-CN"/>
        </w:rPr>
        <w:t>。</w:t>
      </w:r>
    </w:p>
    <w:p w14:paraId="50B18AE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（2）搭建斜面时，坡度不能太小也不能太大。斜面的坡度太小，小车可能达不到底部；斜面的坡度太大，小车运动的速度大，时间短，导致测量难度大、实验误差大。</w:t>
      </w:r>
    </w:p>
    <w:p w14:paraId="628E3C3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（3）实验过程中，斜面的倾斜程度不能改变。</w:t>
      </w:r>
    </w:p>
    <w:p w14:paraId="0F3D050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（4）测量小车下滑路程时，起点从车头算起，终点也应该是车头。</w:t>
      </w:r>
    </w:p>
    <w:p w14:paraId="70A00C2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测量小车在下半段路程的平均速度，不能把小车从斜面的中部开始释放的原因是：小车从中部由静止释放，到达底端的时间，并不等于下半程的时间，这样测得的平均速度与上面的实验中小车在下半路程的平均速度不相等。</w:t>
      </w:r>
    </w:p>
    <w:p w14:paraId="21535DD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 xml:space="preserve">（6）误差分析（实验误差主要来自于时间测量的误差） </w:t>
      </w:r>
    </w:p>
    <w:p w14:paraId="13E942D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①当小车过了起始位置才开始计时或小车未达终点就停止计时，会导致测量时间偏小，平均速度偏大；</w:t>
      </w:r>
    </w:p>
    <w:p w14:paraId="227FF8B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②当小车到达终点后才停止计时或小车未开始运动提前计时，会导致测量时间偏大，平均速度偏小；</w:t>
      </w:r>
    </w:p>
    <w:p w14:paraId="030DA81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③小车没有从静止开始下滑，所测平均速度偏大。</w:t>
      </w:r>
    </w:p>
    <w:p w14:paraId="7B4E8EB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（7）小车下滑过程中重力势能转化为动能。</w:t>
      </w:r>
    </w:p>
    <w:p w14:paraId="6DC7DC8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2.测量固体和液体的密度</w:t>
      </w:r>
    </w:p>
    <w:p w14:paraId="2C1B37FD">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（1）测量盐水的密度</w:t>
      </w:r>
    </w:p>
    <w:tbl>
      <w:tblPr>
        <w:tblStyle w:val="10"/>
        <w:tblW w:w="499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8738"/>
      </w:tblGrid>
      <w:tr w14:paraId="29C8E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pct"/>
            <w:shd w:val="clear" w:color="auto" w:fill="D5E9C8"/>
            <w:vAlign w:val="center"/>
          </w:tcPr>
          <w:p w14:paraId="36F93A83">
            <w:pPr>
              <w:snapToGrid w:val="0"/>
              <w:spacing w:line="360" w:lineRule="auto"/>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实验原理</w:t>
            </w:r>
          </w:p>
        </w:tc>
        <w:tc>
          <w:tcPr>
            <w:tcW w:w="4440" w:type="pct"/>
            <w:shd w:val="clear" w:color="auto" w:fill="auto"/>
            <w:vAlign w:val="center"/>
          </w:tcPr>
          <w:p w14:paraId="5281567D">
            <w:pPr>
              <w:snapToGrid w:val="0"/>
              <w:spacing w:line="360" w:lineRule="auto"/>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position w:val="-22"/>
                <w:sz w:val="21"/>
                <w:szCs w:val="21"/>
              </w:rPr>
              <w:object>
                <v:shape id="_x0000_i1076" o:spt="75" type="#_x0000_t75" style="height:28pt;width:30pt;" o:ole="t" filled="f" o:preferrelative="t" stroked="f" coordsize="21600,21600">
                  <v:path/>
                  <v:fill on="f" focussize="0,0"/>
                  <v:stroke on="f" joinstyle="miter"/>
                  <v:imagedata r:id="rId133" o:title=""/>
                  <o:lock v:ext="edit" aspectratio="t"/>
                  <w10:wrap type="none"/>
                  <w10:anchorlock/>
                </v:shape>
                <o:OLEObject Type="Embed" ProgID="Equation.KSEE3" ShapeID="_x0000_i1076" DrawAspect="Content" ObjectID="_1468075776" r:id="rId132">
                  <o:LockedField>false</o:LockedField>
                </o:OLEObject>
              </w:object>
            </w:r>
          </w:p>
        </w:tc>
      </w:tr>
      <w:tr w14:paraId="4372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pct"/>
            <w:shd w:val="clear" w:color="auto" w:fill="D5E9C8"/>
            <w:vAlign w:val="center"/>
          </w:tcPr>
          <w:p w14:paraId="339C3972">
            <w:pPr>
              <w:snapToGrid w:val="0"/>
              <w:spacing w:line="360" w:lineRule="auto"/>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实验步骤</w:t>
            </w:r>
          </w:p>
        </w:tc>
        <w:tc>
          <w:tcPr>
            <w:tcW w:w="4440" w:type="pct"/>
            <w:shd w:val="clear" w:color="auto" w:fill="auto"/>
            <w:vAlign w:val="center"/>
          </w:tcPr>
          <w:p w14:paraId="249260C6">
            <w:pPr>
              <w:snapToGrid w:val="0"/>
              <w:spacing w:line="360" w:lineRule="auto"/>
              <w:jc w:val="center"/>
              <w:rPr>
                <w:rFonts w:hint="default" w:ascii="Times New Roman" w:hAnsi="Times New Roman" w:eastAsia="宋体" w:cs="Times New Roman"/>
                <w:kern w:val="0"/>
                <w:sz w:val="21"/>
                <w:szCs w:val="21"/>
                <w:lang w:eastAsia="zh-CN"/>
              </w:rPr>
            </w:pPr>
            <w:r>
              <w:rPr>
                <w:rFonts w:hint="default" w:ascii="Times New Roman" w:hAnsi="Times New Roman" w:eastAsia="宋体" w:cs="Times New Roman"/>
                <w:kern w:val="0"/>
                <w:sz w:val="21"/>
                <w:szCs w:val="21"/>
                <w:lang w:eastAsia="zh-CN"/>
              </w:rPr>
              <w:drawing>
                <wp:inline distT="0" distB="0" distL="114300" distR="114300">
                  <wp:extent cx="3374390" cy="1040765"/>
                  <wp:effectExtent l="0" t="0" r="3810" b="0"/>
                  <wp:docPr id="9" name="图片 22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23" descr="图片1"/>
                          <pic:cNvPicPr>
                            <a:picLocks noChangeAspect="1"/>
                          </pic:cNvPicPr>
                        </pic:nvPicPr>
                        <pic:blipFill>
                          <a:blip r:embed="rId134"/>
                          <a:stretch>
                            <a:fillRect/>
                          </a:stretch>
                        </pic:blipFill>
                        <pic:spPr>
                          <a:xfrm>
                            <a:off x="0" y="0"/>
                            <a:ext cx="3374390" cy="1040765"/>
                          </a:xfrm>
                          <a:prstGeom prst="rect">
                            <a:avLst/>
                          </a:prstGeom>
                          <a:noFill/>
                          <a:ln>
                            <a:noFill/>
                          </a:ln>
                        </pic:spPr>
                      </pic:pic>
                    </a:graphicData>
                  </a:graphic>
                </wp:inline>
              </w:drawing>
            </w:r>
          </w:p>
          <w:p w14:paraId="708AB275">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（1）将天平放在水平桌面上，调节天平平衡；</w:t>
            </w:r>
          </w:p>
          <w:p w14:paraId="1C32DD3C">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（2）将适量的</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倒入烧杯中，用天平测出</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和烧杯的总质量m</w:t>
            </w:r>
            <w:r>
              <w:rPr>
                <w:rFonts w:hint="default" w:ascii="Times New Roman" w:hAnsi="Times New Roman" w:eastAsia="宋体" w:cs="Times New Roman"/>
                <w:bCs/>
                <w:kern w:val="0"/>
                <w:szCs w:val="21"/>
                <w:vertAlign w:val="subscript"/>
                <w:lang w:val="en-US" w:eastAsia="zh-CN"/>
              </w:rPr>
              <w:t>1</w:t>
            </w:r>
            <w:r>
              <w:rPr>
                <w:rFonts w:hint="default" w:ascii="Times New Roman" w:hAnsi="Times New Roman" w:eastAsia="宋体" w:cs="Times New Roman"/>
                <w:bCs/>
                <w:kern w:val="0"/>
                <w:szCs w:val="21"/>
                <w:lang w:val="en-US" w:eastAsia="zh-CN"/>
              </w:rPr>
              <w:t>（如图甲所示）；</w:t>
            </w:r>
          </w:p>
          <w:p w14:paraId="1C74124F">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（3）将烧杯中的</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倒入量筒中一部分，读出量筒中</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的体积V（如图乙所示）；</w:t>
            </w:r>
          </w:p>
          <w:p w14:paraId="2C376CF7">
            <w:pPr>
              <w:keepNext w:val="0"/>
              <w:keepLines w:val="0"/>
              <w:pageBreakBefore w:val="0"/>
              <w:widowControl w:val="0"/>
              <w:kinsoku/>
              <w:overflowPunct/>
              <w:topLinePunct w:val="0"/>
              <w:autoSpaceDE/>
              <w:autoSpaceDN/>
              <w:bidi w:val="0"/>
              <w:adjustRightInd w:val="0"/>
              <w:spacing w:line="360" w:lineRule="auto"/>
              <w:jc w:val="left"/>
              <w:textAlignment w:val="auto"/>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（4）用天平测出烧杯和剩余</w:t>
            </w:r>
            <w:r>
              <w:rPr>
                <w:rFonts w:hint="default" w:ascii="Times New Roman" w:hAnsi="Times New Roman" w:cs="Times New Roman"/>
                <w:bCs/>
                <w:kern w:val="0"/>
                <w:szCs w:val="21"/>
                <w:lang w:val="en-US" w:eastAsia="zh-CN"/>
              </w:rPr>
              <w:t>盐水</w:t>
            </w:r>
            <w:r>
              <w:rPr>
                <w:rFonts w:hint="default" w:ascii="Times New Roman" w:hAnsi="Times New Roman" w:eastAsia="宋体" w:cs="Times New Roman"/>
                <w:bCs/>
                <w:kern w:val="0"/>
                <w:szCs w:val="21"/>
                <w:lang w:val="en-US" w:eastAsia="zh-CN"/>
              </w:rPr>
              <w:t>的质量m</w:t>
            </w:r>
            <w:r>
              <w:rPr>
                <w:rFonts w:hint="default" w:ascii="Times New Roman" w:hAnsi="Times New Roman" w:eastAsia="宋体" w:cs="Times New Roman"/>
                <w:bCs/>
                <w:kern w:val="0"/>
                <w:szCs w:val="21"/>
                <w:vertAlign w:val="subscript"/>
                <w:lang w:val="en-US" w:eastAsia="zh-CN"/>
              </w:rPr>
              <w:t>2</w:t>
            </w:r>
            <w:r>
              <w:rPr>
                <w:rFonts w:hint="default" w:ascii="Times New Roman" w:hAnsi="Times New Roman" w:eastAsia="宋体" w:cs="Times New Roman"/>
                <w:bCs/>
                <w:kern w:val="0"/>
                <w:szCs w:val="21"/>
                <w:lang w:val="en-US" w:eastAsia="zh-CN"/>
              </w:rPr>
              <w:t>（如图丙所示）；</w:t>
            </w:r>
          </w:p>
          <w:p w14:paraId="469ABB7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kern w:val="0"/>
                <w:sz w:val="21"/>
                <w:szCs w:val="21"/>
              </w:rPr>
            </w:pPr>
            <w:r>
              <w:rPr>
                <w:rFonts w:hint="default" w:ascii="Times New Roman" w:hAnsi="Times New Roman" w:eastAsia="宋体" w:cs="Times New Roman"/>
                <w:bCs/>
                <w:kern w:val="0"/>
                <w:szCs w:val="21"/>
                <w:lang w:val="en-US" w:eastAsia="zh-CN"/>
              </w:rPr>
              <w:t>（5）待测液体的密度为</w:t>
            </w:r>
            <w:r>
              <w:rPr>
                <w:rFonts w:hint="default" w:ascii="Times New Roman" w:hAnsi="Times New Roman" w:eastAsia="宋体" w:cs="Times New Roman"/>
                <w:bCs/>
                <w:kern w:val="0"/>
                <w:szCs w:val="21"/>
                <w:lang w:val="en-US" w:eastAsia="zh-CN"/>
              </w:rPr>
              <w:object>
                <v:shape id="_x0000_i1077" o:spt="75" type="#_x0000_t75" style="height:28pt;width:54pt;" o:ole="t" filled="f" o:preferrelative="t" stroked="f" coordsize="21600,21600">
                  <v:path/>
                  <v:fill on="f" focussize="0,0"/>
                  <v:stroke on="f" joinstyle="miter"/>
                  <v:imagedata r:id="rId136" o:title=""/>
                  <o:lock v:ext="edit" aspectratio="t"/>
                  <w10:wrap type="none"/>
                  <w10:anchorlock/>
                </v:shape>
                <o:OLEObject Type="Embed" ProgID="Equation.KSEE3" ShapeID="_x0000_i1077" DrawAspect="Content" ObjectID="_1468075777" r:id="rId135">
                  <o:LockedField>false</o:LockedField>
                </o:OLEObject>
              </w:object>
            </w:r>
            <w:r>
              <w:rPr>
                <w:rFonts w:hint="default" w:ascii="Times New Roman" w:hAnsi="Times New Roman" w:eastAsia="宋体" w:cs="Times New Roman"/>
                <w:bCs/>
                <w:kern w:val="0"/>
                <w:szCs w:val="21"/>
                <w:lang w:val="en-US" w:eastAsia="zh-CN"/>
              </w:rPr>
              <w:t>。</w:t>
            </w:r>
          </w:p>
        </w:tc>
      </w:tr>
      <w:tr w14:paraId="096BD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pct"/>
            <w:shd w:val="clear" w:color="auto" w:fill="D5E9C8"/>
            <w:vAlign w:val="center"/>
          </w:tcPr>
          <w:p w14:paraId="0924995E">
            <w:pPr>
              <w:snapToGrid w:val="0"/>
              <w:spacing w:line="360" w:lineRule="auto"/>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误差分析</w:t>
            </w:r>
          </w:p>
        </w:tc>
        <w:tc>
          <w:tcPr>
            <w:tcW w:w="4440" w:type="pct"/>
            <w:shd w:val="clear" w:color="auto" w:fill="auto"/>
            <w:vAlign w:val="center"/>
          </w:tcPr>
          <w:p w14:paraId="5A271192">
            <w:pPr>
              <w:snapToGrid w:val="0"/>
              <w:spacing w:line="360" w:lineRule="auto"/>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（1）若先测出空烧杯的质量m</w:t>
            </w:r>
            <w:r>
              <w:rPr>
                <w:rFonts w:hint="default" w:ascii="Times New Roman" w:hAnsi="Times New Roman" w:eastAsia="宋体" w:cs="Times New Roman"/>
                <w:kern w:val="0"/>
                <w:sz w:val="21"/>
                <w:szCs w:val="21"/>
                <w:vertAlign w:val="subscript"/>
              </w:rPr>
              <w:t>1</w:t>
            </w:r>
            <w:r>
              <w:rPr>
                <w:rFonts w:hint="default" w:ascii="Times New Roman" w:hAnsi="Times New Roman" w:eastAsia="宋体" w:cs="Times New Roman"/>
                <w:kern w:val="0"/>
                <w:sz w:val="21"/>
                <w:szCs w:val="21"/>
              </w:rPr>
              <w:t>，再测出液体和烧杯的总质量m</w:t>
            </w:r>
            <w:r>
              <w:rPr>
                <w:rFonts w:hint="default" w:ascii="Times New Roman" w:hAnsi="Times New Roman" w:eastAsia="宋体" w:cs="Times New Roman"/>
                <w:kern w:val="0"/>
                <w:sz w:val="21"/>
                <w:szCs w:val="21"/>
                <w:vertAlign w:val="subscript"/>
              </w:rPr>
              <w:t>2</w:t>
            </w:r>
            <w:r>
              <w:rPr>
                <w:rFonts w:hint="default" w:ascii="Times New Roman" w:hAnsi="Times New Roman" w:eastAsia="宋体" w:cs="Times New Roman"/>
                <w:kern w:val="0"/>
                <w:sz w:val="21"/>
                <w:szCs w:val="21"/>
              </w:rPr>
              <w:t>，然后将烧杯的液体全部倒入量筒中测出体积V，计算出液体的密度</w:t>
            </w:r>
            <w:r>
              <w:rPr>
                <w:rFonts w:hint="default" w:ascii="Times New Roman" w:hAnsi="Times New Roman" w:eastAsia="宋体" w:cs="Times New Roman"/>
                <w:kern w:val="0"/>
                <w:position w:val="-22"/>
                <w:sz w:val="21"/>
                <w:szCs w:val="21"/>
              </w:rPr>
              <w:object>
                <v:shape id="_x0000_i1078" o:spt="75" type="#_x0000_t75" style="height:28pt;width:54pt;" o:ole="t" filled="f" o:preferrelative="t" stroked="f" coordsize="21600,21600">
                  <v:path/>
                  <v:fill on="f" focussize="0,0"/>
                  <v:stroke on="f" joinstyle="miter"/>
                  <v:imagedata r:id="rId138" o:title=""/>
                  <o:lock v:ext="edit" aspectratio="t"/>
                  <w10:wrap type="none"/>
                  <w10:anchorlock/>
                </v:shape>
                <o:OLEObject Type="Embed" ProgID="Equation.KSEE3" ShapeID="_x0000_i1078" DrawAspect="Content" ObjectID="_1468075778" r:id="rId137">
                  <o:LockedField>false</o:LockedField>
                </o:OLEObject>
              </w:object>
            </w:r>
            <w:r>
              <w:rPr>
                <w:rFonts w:hint="default" w:ascii="Times New Roman" w:hAnsi="Times New Roman" w:eastAsia="宋体" w:cs="Times New Roman"/>
                <w:kern w:val="0"/>
                <w:sz w:val="21"/>
                <w:szCs w:val="21"/>
              </w:rPr>
              <w:t>，则在这个方案中，将烧杯中的液体倒入量筒内时，总有部分液体附着在烧杯内壁上无法倒出，使测出的液体的体积偏小，从而使计算出的液体的密度偏大。</w:t>
            </w:r>
          </w:p>
          <w:p w14:paraId="5621B54B">
            <w:pPr>
              <w:snapToGrid w:val="0"/>
              <w:spacing w:line="360" w:lineRule="auto"/>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（2）若先用量筒测出液体的体积V，再用调节好的天平测出空烧杯的质量m</w:t>
            </w:r>
            <w:r>
              <w:rPr>
                <w:rFonts w:hint="default" w:ascii="Times New Roman" w:hAnsi="Times New Roman" w:eastAsia="宋体" w:cs="Times New Roman"/>
                <w:kern w:val="0"/>
                <w:sz w:val="21"/>
                <w:szCs w:val="21"/>
                <w:vertAlign w:val="subscript"/>
              </w:rPr>
              <w:t>1</w:t>
            </w:r>
            <w:r>
              <w:rPr>
                <w:rFonts w:hint="default" w:ascii="Times New Roman" w:hAnsi="Times New Roman" w:eastAsia="宋体" w:cs="Times New Roman"/>
                <w:kern w:val="0"/>
                <w:sz w:val="21"/>
                <w:szCs w:val="21"/>
              </w:rPr>
              <w:t>，然后将将量筒内的液体全部倒入烧杯中，测出烧杯和液体的总质量m</w:t>
            </w:r>
            <w:r>
              <w:rPr>
                <w:rFonts w:hint="default" w:ascii="Times New Roman" w:hAnsi="Times New Roman" w:eastAsia="宋体" w:cs="Times New Roman"/>
                <w:kern w:val="0"/>
                <w:sz w:val="21"/>
                <w:szCs w:val="21"/>
                <w:vertAlign w:val="subscript"/>
              </w:rPr>
              <w:t>2</w:t>
            </w:r>
            <w:r>
              <w:rPr>
                <w:rFonts w:hint="default" w:ascii="Times New Roman" w:hAnsi="Times New Roman" w:eastAsia="宋体" w:cs="Times New Roman"/>
                <w:kern w:val="0"/>
                <w:sz w:val="21"/>
                <w:szCs w:val="21"/>
              </w:rPr>
              <w:t>，计算出液体的密度</w:t>
            </w:r>
            <w:r>
              <w:rPr>
                <w:rFonts w:hint="default" w:ascii="Times New Roman" w:hAnsi="Times New Roman" w:eastAsia="宋体" w:cs="Times New Roman"/>
                <w:kern w:val="0"/>
                <w:position w:val="-22"/>
                <w:sz w:val="21"/>
                <w:szCs w:val="21"/>
              </w:rPr>
              <w:object>
                <v:shape id="_x0000_i1079" o:spt="75" type="#_x0000_t75" style="height:28pt;width:54pt;" o:ole="t" filled="f" o:preferrelative="t" stroked="f" coordsize="21600,21600">
                  <v:path/>
                  <v:fill on="f" focussize="0,0"/>
                  <v:stroke on="f" joinstyle="miter"/>
                  <v:imagedata r:id="rId138" o:title=""/>
                  <o:lock v:ext="edit" aspectratio="t"/>
                  <w10:wrap type="none"/>
                  <w10:anchorlock/>
                </v:shape>
                <o:OLEObject Type="Embed" ProgID="Equation.KSEE3" ShapeID="_x0000_i1079" DrawAspect="Content" ObjectID="_1468075779" r:id="rId139">
                  <o:LockedField>false</o:LockedField>
                </o:OLEObject>
              </w:object>
            </w:r>
            <w:r>
              <w:rPr>
                <w:rFonts w:hint="default" w:ascii="Times New Roman" w:hAnsi="Times New Roman" w:eastAsia="宋体" w:cs="Times New Roman"/>
                <w:kern w:val="0"/>
                <w:sz w:val="21"/>
                <w:szCs w:val="21"/>
              </w:rPr>
              <w:t>，则在这个方案中，将量筒中的液体倒入烧杯中时，总有部分液体附着在量筒内壁上无法倒出，使测出的液体和烧杯的总质量m</w:t>
            </w:r>
            <w:r>
              <w:rPr>
                <w:rFonts w:hint="default" w:ascii="Times New Roman" w:hAnsi="Times New Roman" w:eastAsia="宋体" w:cs="Times New Roman"/>
                <w:kern w:val="0"/>
                <w:sz w:val="21"/>
                <w:szCs w:val="21"/>
                <w:vertAlign w:val="subscript"/>
              </w:rPr>
              <w:t>2</w:t>
            </w:r>
            <w:r>
              <w:rPr>
                <w:rFonts w:hint="default" w:ascii="Times New Roman" w:hAnsi="Times New Roman" w:eastAsia="宋体" w:cs="Times New Roman"/>
                <w:kern w:val="0"/>
                <w:sz w:val="21"/>
                <w:szCs w:val="21"/>
              </w:rPr>
              <w:t>偏小，即测出的液体的质量偏小，从而使计算出的液体的密度偏小。</w:t>
            </w:r>
          </w:p>
        </w:tc>
      </w:tr>
    </w:tbl>
    <w:p w14:paraId="32D8AD54">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（2）</w:t>
      </w:r>
      <w:r>
        <w:rPr>
          <w:rFonts w:hint="default" w:ascii="Times New Roman" w:hAnsi="Times New Roman" w:eastAsia="宋体" w:cs="Times New Roman"/>
          <w:b/>
          <w:bCs/>
          <w:color w:val="000000"/>
          <w:sz w:val="21"/>
          <w:szCs w:val="21"/>
          <w:lang w:val="en-US" w:eastAsia="zh-CN"/>
        </w:rPr>
        <w:t>测量小石块的密度</w:t>
      </w:r>
    </w:p>
    <w:tbl>
      <w:tblPr>
        <w:tblStyle w:val="10"/>
        <w:tblW w:w="499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9"/>
        <w:gridCol w:w="8761"/>
      </w:tblGrid>
      <w:tr w14:paraId="130A0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shd w:val="clear" w:color="auto" w:fill="D5E9C8"/>
            <w:vAlign w:val="center"/>
          </w:tcPr>
          <w:p w14:paraId="1F8A6B67">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实验原理</w:t>
            </w:r>
          </w:p>
        </w:tc>
        <w:tc>
          <w:tcPr>
            <w:tcW w:w="4451" w:type="pct"/>
            <w:shd w:val="clear" w:color="auto" w:fill="auto"/>
            <w:vAlign w:val="center"/>
          </w:tcPr>
          <w:p w14:paraId="6271F897">
            <w:pPr>
              <w:snapToGrid w:val="0"/>
              <w:spacing w:line="360" w:lineRule="auto"/>
              <w:jc w:val="center"/>
              <w:rPr>
                <w:rFonts w:hint="default" w:ascii="Times New Roman" w:hAnsi="Times New Roman" w:cs="Times New Roman"/>
                <w:kern w:val="0"/>
                <w:sz w:val="21"/>
                <w:szCs w:val="21"/>
              </w:rPr>
            </w:pPr>
            <w:r>
              <w:rPr>
                <w:rFonts w:hint="default" w:ascii="Times New Roman" w:hAnsi="Times New Roman" w:cs="Times New Roman"/>
                <w:kern w:val="0"/>
                <w:position w:val="-22"/>
                <w:sz w:val="21"/>
                <w:szCs w:val="21"/>
              </w:rPr>
              <w:object>
                <v:shape id="_x0000_i1080" o:spt="75" type="#_x0000_t75" style="height:28pt;width:30pt;" o:ole="t" filled="f" o:preferrelative="t" stroked="f" coordsize="21600,21600">
                  <v:path/>
                  <v:fill on="f" focussize="0,0"/>
                  <v:stroke on="f" joinstyle="miter"/>
                  <v:imagedata r:id="rId133" o:title=""/>
                  <o:lock v:ext="edit" aspectratio="t"/>
                  <w10:wrap type="none"/>
                  <w10:anchorlock/>
                </v:shape>
                <o:OLEObject Type="Embed" ProgID="Equation.KSEE3" ShapeID="_x0000_i1080" DrawAspect="Content" ObjectID="_1468075780" r:id="rId140">
                  <o:LockedField>false</o:LockedField>
                </o:OLEObject>
              </w:object>
            </w:r>
          </w:p>
        </w:tc>
      </w:tr>
      <w:tr w14:paraId="7EB6E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shd w:val="clear" w:color="auto" w:fill="D5E9C8"/>
            <w:vAlign w:val="center"/>
          </w:tcPr>
          <w:p w14:paraId="6E917B70">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实验步骤</w:t>
            </w:r>
          </w:p>
        </w:tc>
        <w:tc>
          <w:tcPr>
            <w:tcW w:w="4451" w:type="pct"/>
            <w:shd w:val="clear" w:color="auto" w:fill="auto"/>
            <w:vAlign w:val="center"/>
          </w:tcPr>
          <w:p w14:paraId="4853D32B">
            <w:pPr>
              <w:keepNext w:val="0"/>
              <w:keepLines w:val="0"/>
              <w:pageBreakBefore w:val="0"/>
              <w:widowControl w:val="0"/>
              <w:kinsoku/>
              <w:wordWrap/>
              <w:overflowPunct/>
              <w:topLinePunct w:val="0"/>
              <w:autoSpaceDE/>
              <w:autoSpaceDN/>
              <w:bidi w:val="0"/>
              <w:adjustRightInd w:val="0"/>
              <w:snapToGrid/>
              <w:spacing w:line="360" w:lineRule="auto"/>
              <w:jc w:val="center"/>
              <w:textAlignment w:val="center"/>
              <w:rPr>
                <w:rFonts w:hint="default" w:ascii="Times New Roman" w:hAnsi="Times New Roman" w:eastAsia="宋体" w:cs="Times New Roman"/>
                <w:bCs/>
                <w:kern w:val="0"/>
                <w:szCs w:val="21"/>
                <w:lang w:val="en-US" w:eastAsia="zh-CN"/>
              </w:rPr>
            </w:pPr>
            <w:r>
              <w:rPr>
                <w:rFonts w:hint="eastAsia"/>
                <w:szCs w:val="21"/>
                <w:lang w:val="en-US" w:eastAsia="zh-CN"/>
              </w:rPr>
              <w:drawing>
                <wp:inline distT="0" distB="0" distL="114300" distR="114300">
                  <wp:extent cx="2663190" cy="1346835"/>
                  <wp:effectExtent l="0" t="0" r="3810" b="12065"/>
                  <wp:docPr id="40"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片1"/>
                          <pic:cNvPicPr>
                            <a:picLocks noChangeAspect="1"/>
                          </pic:cNvPicPr>
                        </pic:nvPicPr>
                        <pic:blipFill>
                          <a:blip r:embed="rId141"/>
                          <a:stretch>
                            <a:fillRect/>
                          </a:stretch>
                        </pic:blipFill>
                        <pic:spPr>
                          <a:xfrm>
                            <a:off x="0" y="0"/>
                            <a:ext cx="2663190" cy="1346835"/>
                          </a:xfrm>
                          <a:prstGeom prst="rect">
                            <a:avLst/>
                          </a:prstGeom>
                        </pic:spPr>
                      </pic:pic>
                    </a:graphicData>
                  </a:graphic>
                </wp:inline>
              </w:drawing>
            </w:r>
          </w:p>
          <w:p w14:paraId="7CA02AE2">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（1）将天平放在水平桌面上，调节天平平衡；</w:t>
            </w:r>
          </w:p>
          <w:p w14:paraId="1F3075F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（2）用天平测出</w:t>
            </w:r>
            <w:r>
              <w:rPr>
                <w:rFonts w:hint="default" w:ascii="Times New Roman" w:hAnsi="Times New Roman" w:cs="Times New Roman"/>
                <w:bCs/>
                <w:kern w:val="0"/>
                <w:szCs w:val="21"/>
                <w:lang w:val="en-US" w:eastAsia="zh-CN"/>
              </w:rPr>
              <w:t>小石块</w:t>
            </w:r>
            <w:r>
              <w:rPr>
                <w:rFonts w:hint="default" w:ascii="Times New Roman" w:hAnsi="Times New Roman" w:eastAsia="宋体" w:cs="Times New Roman"/>
                <w:bCs/>
                <w:kern w:val="0"/>
                <w:szCs w:val="21"/>
                <w:lang w:val="en-US" w:eastAsia="zh-CN"/>
              </w:rPr>
              <w:t>的质量m（如图甲所示）；</w:t>
            </w:r>
          </w:p>
          <w:p w14:paraId="4A98B7D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（3）在量筒中倒入适量的水，读出水的体积V</w:t>
            </w:r>
            <w:r>
              <w:rPr>
                <w:rFonts w:hint="default" w:ascii="Times New Roman" w:hAnsi="Times New Roman" w:eastAsia="宋体" w:cs="Times New Roman"/>
                <w:bCs/>
                <w:kern w:val="0"/>
                <w:szCs w:val="21"/>
                <w:vertAlign w:val="subscript"/>
                <w:lang w:val="en-US" w:eastAsia="zh-CN"/>
              </w:rPr>
              <w:t>1</w:t>
            </w:r>
            <w:r>
              <w:rPr>
                <w:rFonts w:hint="default" w:ascii="Times New Roman" w:hAnsi="Times New Roman" w:eastAsia="宋体" w:cs="Times New Roman"/>
                <w:bCs/>
                <w:kern w:val="0"/>
                <w:szCs w:val="21"/>
                <w:lang w:val="en-US" w:eastAsia="zh-CN"/>
              </w:rPr>
              <w:t>（如图乙所示）；</w:t>
            </w:r>
          </w:p>
          <w:p w14:paraId="260A07AD">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宋体" w:cs="Times New Roman"/>
                <w:bCs/>
                <w:kern w:val="0"/>
                <w:szCs w:val="21"/>
                <w:lang w:val="en-US" w:eastAsia="zh-CN"/>
              </w:rPr>
            </w:pPr>
            <w:r>
              <w:rPr>
                <w:rFonts w:hint="default" w:ascii="Times New Roman" w:hAnsi="Times New Roman" w:eastAsia="宋体" w:cs="Times New Roman"/>
                <w:bCs/>
                <w:kern w:val="0"/>
                <w:szCs w:val="21"/>
                <w:lang w:val="en-US" w:eastAsia="zh-CN"/>
              </w:rPr>
              <w:t>（4）将</w:t>
            </w:r>
            <w:r>
              <w:rPr>
                <w:rFonts w:hint="default" w:ascii="Times New Roman" w:hAnsi="Times New Roman" w:cs="Times New Roman"/>
                <w:bCs/>
                <w:kern w:val="0"/>
                <w:szCs w:val="21"/>
                <w:lang w:val="en-US" w:eastAsia="zh-CN"/>
              </w:rPr>
              <w:t>小石块</w:t>
            </w:r>
            <w:r>
              <w:rPr>
                <w:rFonts w:hint="default" w:ascii="Times New Roman" w:hAnsi="Times New Roman" w:eastAsia="宋体" w:cs="Times New Roman"/>
                <w:bCs/>
                <w:kern w:val="0"/>
                <w:szCs w:val="21"/>
                <w:lang w:val="en-US" w:eastAsia="zh-CN"/>
              </w:rPr>
              <w:t>用细线拴住浸没在量筒内的水中，读出</w:t>
            </w:r>
            <w:r>
              <w:rPr>
                <w:rFonts w:hint="default" w:ascii="Times New Roman" w:hAnsi="Times New Roman" w:cs="Times New Roman"/>
                <w:bCs/>
                <w:kern w:val="0"/>
                <w:szCs w:val="21"/>
                <w:lang w:val="en-US" w:eastAsia="zh-CN"/>
              </w:rPr>
              <w:t>小石块</w:t>
            </w:r>
            <w:r>
              <w:rPr>
                <w:rFonts w:hint="default" w:ascii="Times New Roman" w:hAnsi="Times New Roman" w:eastAsia="宋体" w:cs="Times New Roman"/>
                <w:bCs/>
                <w:kern w:val="0"/>
                <w:szCs w:val="21"/>
                <w:lang w:val="en-US" w:eastAsia="zh-CN"/>
              </w:rPr>
              <w:t>和水的总体积V</w:t>
            </w:r>
            <w:r>
              <w:rPr>
                <w:rFonts w:hint="default" w:ascii="Times New Roman" w:hAnsi="Times New Roman" w:eastAsia="宋体" w:cs="Times New Roman"/>
                <w:bCs/>
                <w:kern w:val="0"/>
                <w:szCs w:val="21"/>
                <w:vertAlign w:val="subscript"/>
                <w:lang w:val="en-US" w:eastAsia="zh-CN"/>
              </w:rPr>
              <w:t>2</w:t>
            </w:r>
            <w:r>
              <w:rPr>
                <w:rFonts w:hint="default" w:ascii="Times New Roman" w:hAnsi="Times New Roman" w:eastAsia="宋体" w:cs="Times New Roman"/>
                <w:bCs/>
                <w:kern w:val="0"/>
                <w:szCs w:val="21"/>
                <w:lang w:val="en-US" w:eastAsia="zh-CN"/>
              </w:rPr>
              <w:t>（如图丙所示）；</w:t>
            </w:r>
          </w:p>
          <w:p w14:paraId="4B12ECE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cs="Times New Roman"/>
                <w:kern w:val="0"/>
                <w:sz w:val="21"/>
                <w:szCs w:val="21"/>
              </w:rPr>
            </w:pPr>
            <w:r>
              <w:rPr>
                <w:rFonts w:hint="default" w:ascii="Times New Roman" w:hAnsi="Times New Roman" w:eastAsia="宋体" w:cs="Times New Roman"/>
                <w:bCs/>
                <w:kern w:val="0"/>
                <w:szCs w:val="21"/>
                <w:lang w:val="en-US" w:eastAsia="zh-CN"/>
              </w:rPr>
              <w:t>（5）待测固体的密度为</w:t>
            </w:r>
            <w:r>
              <w:rPr>
                <w:rFonts w:hint="default" w:ascii="Times New Roman" w:hAnsi="Times New Roman" w:eastAsia="宋体" w:cs="Times New Roman"/>
                <w:bCs/>
                <w:kern w:val="0"/>
                <w:szCs w:val="21"/>
                <w:lang w:val="en-US" w:eastAsia="zh-CN"/>
              </w:rPr>
              <w:object>
                <v:shape id="_x0000_i1081" o:spt="75" type="#_x0000_t75" style="height:29.95pt;width:49.95pt;" o:ole="t" filled="f" o:preferrelative="t" stroked="f" coordsize="21600,21600">
                  <v:path/>
                  <v:fill on="f" focussize="0,0"/>
                  <v:stroke on="f" joinstyle="miter"/>
                  <v:imagedata r:id="rId143" o:title=""/>
                  <o:lock v:ext="edit" aspectratio="t"/>
                  <w10:wrap type="none"/>
                  <w10:anchorlock/>
                </v:shape>
                <o:OLEObject Type="Embed" ProgID="Equation.KSEE3" ShapeID="_x0000_i1081" DrawAspect="Content" ObjectID="_1468075781" r:id="rId142">
                  <o:LockedField>false</o:LockedField>
                </o:OLEObject>
              </w:object>
            </w:r>
            <w:r>
              <w:rPr>
                <w:rFonts w:hint="default" w:ascii="Times New Roman" w:hAnsi="Times New Roman" w:eastAsia="宋体" w:cs="Times New Roman"/>
                <w:bCs/>
                <w:kern w:val="0"/>
                <w:szCs w:val="21"/>
                <w:lang w:val="en-US" w:eastAsia="zh-CN"/>
              </w:rPr>
              <w:t>。</w:t>
            </w:r>
          </w:p>
        </w:tc>
      </w:tr>
      <w:tr w14:paraId="0C631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shd w:val="clear" w:color="auto" w:fill="D5E9C8"/>
            <w:vAlign w:val="center"/>
          </w:tcPr>
          <w:p w14:paraId="6DC3E97B">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误差分析</w:t>
            </w:r>
          </w:p>
        </w:tc>
        <w:tc>
          <w:tcPr>
            <w:tcW w:w="4451" w:type="pct"/>
            <w:shd w:val="clear" w:color="auto" w:fill="auto"/>
            <w:vAlign w:val="center"/>
          </w:tcPr>
          <w:p w14:paraId="2E52492F">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rPr>
              <w:t>（1）细线体积对测量结果的影响：实验中测量出的总体积V</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不仅包含固体和水的体积，还包含浸在水中细线的体积，所以测量的结果会略微偏大，计算出的密度会略偏小。</w:t>
            </w:r>
          </w:p>
          <w:p w14:paraId="5B1B4E93">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rPr>
              <w:t>（2）若实验中先用排水法测量固体体积，再将固体放在天平上测量其质量，则因为固体上带有水，会使质量的测量结果偏大，致使计算出的密度值偏大。</w:t>
            </w:r>
          </w:p>
        </w:tc>
      </w:tr>
    </w:tbl>
    <w:p w14:paraId="6C3D3BF4">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（3）</w:t>
      </w:r>
      <w:r>
        <w:rPr>
          <w:rFonts w:hint="default" w:ascii="Times New Roman" w:hAnsi="Times New Roman" w:cs="Times New Roman"/>
          <w:b/>
          <w:bCs/>
          <w:color w:val="000000"/>
          <w:sz w:val="21"/>
          <w:szCs w:val="21"/>
          <w:lang w:val="en-US" w:eastAsia="zh-CN"/>
        </w:rPr>
        <w:t>“标记法”</w:t>
      </w:r>
      <w:r>
        <w:rPr>
          <w:rFonts w:hint="default" w:ascii="Times New Roman" w:hAnsi="Times New Roman" w:eastAsia="宋体" w:cs="Times New Roman"/>
          <w:b/>
          <w:bCs/>
          <w:color w:val="000000"/>
          <w:sz w:val="21"/>
          <w:szCs w:val="21"/>
          <w:lang w:val="en-US" w:eastAsia="zh-CN"/>
        </w:rPr>
        <w:t>法测密度</w:t>
      </w:r>
    </w:p>
    <w:tbl>
      <w:tblPr>
        <w:tblStyle w:val="10"/>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8804"/>
      </w:tblGrid>
      <w:tr w14:paraId="09D3E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2" w:type="pct"/>
            <w:shd w:val="clear" w:color="auto" w:fill="D5E9C8"/>
            <w:vAlign w:val="center"/>
          </w:tcPr>
          <w:p w14:paraId="675AAD2E">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实验器材</w:t>
            </w:r>
          </w:p>
        </w:tc>
        <w:tc>
          <w:tcPr>
            <w:tcW w:w="4467" w:type="pct"/>
            <w:shd w:val="clear" w:color="auto" w:fill="auto"/>
            <w:vAlign w:val="center"/>
          </w:tcPr>
          <w:p w14:paraId="5D2E6B71">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kern w:val="0"/>
                <w:sz w:val="21"/>
                <w:szCs w:val="21"/>
                <w:lang w:val="en-US" w:eastAsia="zh-CN"/>
              </w:rPr>
              <w:t>电子秤</w:t>
            </w:r>
            <w:r>
              <w:rPr>
                <w:rFonts w:hint="default" w:ascii="Times New Roman" w:hAnsi="Times New Roman" w:cs="Times New Roman"/>
                <w:kern w:val="0"/>
                <w:sz w:val="21"/>
                <w:szCs w:val="21"/>
              </w:rPr>
              <w:t>、水、</w:t>
            </w:r>
            <w:r>
              <w:rPr>
                <w:rFonts w:hint="default" w:ascii="Times New Roman" w:hAnsi="Times New Roman" w:cs="Times New Roman"/>
                <w:kern w:val="0"/>
                <w:sz w:val="21"/>
                <w:szCs w:val="21"/>
                <w:lang w:val="en-US" w:eastAsia="zh-CN"/>
              </w:rPr>
              <w:t>烧杯</w:t>
            </w:r>
            <w:r>
              <w:rPr>
                <w:rFonts w:hint="default" w:ascii="Times New Roman" w:hAnsi="Times New Roman" w:cs="Times New Roman"/>
                <w:kern w:val="0"/>
                <w:sz w:val="21"/>
                <w:szCs w:val="21"/>
              </w:rPr>
              <w:t>、石块</w:t>
            </w:r>
          </w:p>
        </w:tc>
      </w:tr>
      <w:tr w14:paraId="651B8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7B8A4FBF">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实验步骤</w:t>
            </w:r>
          </w:p>
        </w:tc>
        <w:tc>
          <w:tcPr>
            <w:tcW w:w="4467" w:type="pct"/>
            <w:shd w:val="clear" w:color="auto" w:fill="auto"/>
            <w:vAlign w:val="center"/>
          </w:tcPr>
          <w:p w14:paraId="23686A6B">
            <w:pPr>
              <w:snapToGrid w:val="0"/>
              <w:spacing w:line="360" w:lineRule="auto"/>
              <w:jc w:val="center"/>
              <w:rPr>
                <w:rFonts w:hint="default" w:ascii="Times New Roman" w:hAnsi="Times New Roman" w:cs="Times New Roman"/>
                <w:kern w:val="0"/>
                <w:sz w:val="21"/>
                <w:szCs w:val="21"/>
              </w:rPr>
            </w:pPr>
            <w:r>
              <w:rPr>
                <w:rFonts w:hint="default" w:ascii="Times New Roman" w:hAnsi="Times New Roman" w:eastAsia="Times New Roman" w:cs="Times New Roman"/>
                <w:strike w:val="0"/>
                <w:kern w:val="0"/>
                <w:sz w:val="24"/>
                <w:szCs w:val="24"/>
                <w:u w:val="none"/>
              </w:rPr>
              <w:drawing>
                <wp:inline distT="0" distB="0" distL="114300" distR="114300">
                  <wp:extent cx="3209925" cy="1143000"/>
                  <wp:effectExtent l="0" t="0" r="3175" b="0"/>
                  <wp:docPr id="11" name="图片 231" descr="@@@532579f1-e13e-442d-8a8d-b9c7ebbe4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1" descr="@@@532579f1-e13e-442d-8a8d-b9c7ebbe4a82"/>
                          <pic:cNvPicPr>
                            <a:picLocks noChangeAspect="1"/>
                          </pic:cNvPicPr>
                        </pic:nvPicPr>
                        <pic:blipFill>
                          <a:blip r:embed="rId144"/>
                          <a:stretch>
                            <a:fillRect/>
                          </a:stretch>
                        </pic:blipFill>
                        <pic:spPr>
                          <a:xfrm>
                            <a:off x="0" y="0"/>
                            <a:ext cx="3209925" cy="1143000"/>
                          </a:xfrm>
                          <a:prstGeom prst="rect">
                            <a:avLst/>
                          </a:prstGeom>
                          <a:noFill/>
                          <a:ln>
                            <a:noFill/>
                          </a:ln>
                        </pic:spPr>
                      </pic:pic>
                    </a:graphicData>
                  </a:graphic>
                </wp:inline>
              </w:drawing>
            </w:r>
          </w:p>
          <w:p w14:paraId="14655E5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①用电子秤测出装有适量水的杯子总质量</w:t>
            </w:r>
            <w:r>
              <w:rPr>
                <w:rFonts w:hint="default" w:ascii="Times New Roman" w:hAnsi="Times New Roman" w:eastAsia="Times New Roman" w:cs="Times New Roman"/>
                <w:i/>
                <w:sz w:val="21"/>
              </w:rPr>
              <w:t>m</w:t>
            </w:r>
            <w:r>
              <w:rPr>
                <w:rFonts w:hint="default" w:ascii="Times New Roman" w:hAnsi="Times New Roman" w:eastAsia="Times New Roman" w:cs="Times New Roman"/>
                <w:i/>
                <w:sz w:val="21"/>
                <w:vertAlign w:val="subscript"/>
              </w:rPr>
              <w:t>1</w:t>
            </w:r>
            <w:r>
              <w:rPr>
                <w:rFonts w:hint="default" w:ascii="Times New Roman" w:hAnsi="Times New Roman" w:cs="Times New Roman"/>
                <w:sz w:val="21"/>
              </w:rPr>
              <w:t>，如图甲所示；</w:t>
            </w:r>
          </w:p>
          <w:p w14:paraId="6739E35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②将石块缓慢浸没在杯中，测得杯、水、石块的总质量</w:t>
            </w:r>
            <w:r>
              <w:rPr>
                <w:rFonts w:hint="default" w:ascii="Times New Roman" w:hAnsi="Times New Roman" w:eastAsia="Times New Roman" w:cs="Times New Roman"/>
                <w:i/>
                <w:sz w:val="21"/>
              </w:rPr>
              <w:t>m</w:t>
            </w:r>
            <w:r>
              <w:rPr>
                <w:rFonts w:hint="default" w:ascii="Times New Roman" w:hAnsi="Times New Roman" w:eastAsia="Times New Roman" w:cs="Times New Roman"/>
                <w:i/>
                <w:sz w:val="21"/>
                <w:vertAlign w:val="subscript"/>
              </w:rPr>
              <w:t>2</w:t>
            </w:r>
            <w:r>
              <w:rPr>
                <w:rFonts w:hint="default" w:ascii="Times New Roman" w:hAnsi="Times New Roman" w:cs="Times New Roman"/>
                <w:sz w:val="21"/>
              </w:rPr>
              <w:t>，如图乙所示，在水面到达的位置上做标记，然后取出石块；</w:t>
            </w:r>
          </w:p>
          <w:p w14:paraId="5495CCE2">
            <w:pPr>
              <w:snapToGrid w:val="0"/>
              <w:spacing w:line="360" w:lineRule="auto"/>
              <w:rPr>
                <w:rFonts w:hint="default" w:ascii="Times New Roman" w:hAnsi="Times New Roman" w:cs="Times New Roman"/>
                <w:kern w:val="0"/>
                <w:sz w:val="21"/>
                <w:szCs w:val="21"/>
              </w:rPr>
            </w:pPr>
            <w:r>
              <w:rPr>
                <w:rFonts w:hint="default" w:ascii="Times New Roman" w:hAnsi="Times New Roman" w:cs="Times New Roman"/>
                <w:sz w:val="21"/>
              </w:rPr>
              <w:t>③向杯中缓慢加水，让水面上升至标记处，测得杯和水的总质量</w:t>
            </w:r>
            <w:r>
              <w:rPr>
                <w:rFonts w:hint="default" w:ascii="Times New Roman" w:hAnsi="Times New Roman" w:eastAsia="Times New Roman" w:cs="Times New Roman"/>
                <w:i/>
                <w:sz w:val="21"/>
              </w:rPr>
              <w:t>m</w:t>
            </w:r>
            <w:r>
              <w:rPr>
                <w:rFonts w:hint="default" w:ascii="Times New Roman" w:hAnsi="Times New Roman" w:eastAsia="Times New Roman" w:cs="Times New Roman"/>
                <w:i/>
                <w:sz w:val="21"/>
                <w:vertAlign w:val="subscript"/>
              </w:rPr>
              <w:t>3</w:t>
            </w:r>
            <w:r>
              <w:rPr>
                <w:rFonts w:hint="default" w:ascii="Times New Roman" w:hAnsi="Times New Roman" w:cs="Times New Roman"/>
                <w:sz w:val="21"/>
              </w:rPr>
              <w:t>，如图丙所示。</w:t>
            </w:r>
          </w:p>
        </w:tc>
      </w:tr>
      <w:tr w14:paraId="1BD0C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19298329">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推导过程及表达式</w:t>
            </w:r>
          </w:p>
        </w:tc>
        <w:tc>
          <w:tcPr>
            <w:tcW w:w="4467" w:type="pct"/>
            <w:shd w:val="clear" w:color="auto" w:fill="auto"/>
            <w:vAlign w:val="center"/>
          </w:tcPr>
          <w:p w14:paraId="0A4651E5">
            <w:pPr>
              <w:snapToGrid w:val="0"/>
              <w:spacing w:line="360" w:lineRule="auto"/>
              <w:rPr>
                <w:rFonts w:hint="default" w:ascii="Times New Roman" w:hAnsi="Times New Roman" w:eastAsia="宋体" w:cs="Times New Roman"/>
                <w:kern w:val="0"/>
                <w:sz w:val="21"/>
                <w:szCs w:val="21"/>
                <w:lang w:eastAsia="zh-CN"/>
              </w:rPr>
            </w:pPr>
            <w:r>
              <w:rPr>
                <w:rFonts w:hint="default" w:ascii="Times New Roman" w:hAnsi="Times New Roman" w:cs="Times New Roman"/>
                <w:kern w:val="0"/>
                <w:position w:val="-12"/>
                <w:sz w:val="21"/>
                <w:szCs w:val="21"/>
              </w:rPr>
              <w:object>
                <v:shape id="_x0000_i1082" o:spt="75" type="#_x0000_t75" style="height:18pt;width:67pt;" o:ole="t" filled="f" o:preferrelative="t" stroked="f" coordsize="21600,21600">
                  <v:path/>
                  <v:fill on="f" focussize="0,0"/>
                  <v:stroke on="f" joinstyle="miter"/>
                  <v:imagedata r:id="rId146" o:title=""/>
                  <o:lock v:ext="edit" aspectratio="t"/>
                  <w10:wrap type="none"/>
                  <w10:anchorlock/>
                </v:shape>
                <o:OLEObject Type="Embed" ProgID="Equation.KSEE3" ShapeID="_x0000_i1082" DrawAspect="Content" ObjectID="_1468075782" r:id="rId145">
                  <o:LockedField>false</o:LockedField>
                </o:OLEObject>
              </w:object>
            </w:r>
            <w:r>
              <w:rPr>
                <w:rFonts w:hint="default" w:ascii="Times New Roman" w:hAnsi="Times New Roman" w:cs="Times New Roman"/>
                <w:kern w:val="0"/>
                <w:sz w:val="21"/>
                <w:szCs w:val="21"/>
                <w:lang w:eastAsia="zh-CN"/>
              </w:rPr>
              <w:t>，</w:t>
            </w:r>
            <w:r>
              <w:rPr>
                <w:rFonts w:hint="default" w:ascii="Times New Roman" w:hAnsi="Times New Roman" w:cs="Times New Roman"/>
                <w:kern w:val="0"/>
                <w:position w:val="-32"/>
                <w:sz w:val="21"/>
                <w:szCs w:val="21"/>
                <w:lang w:eastAsia="zh-CN"/>
              </w:rPr>
              <w:object>
                <v:shape id="_x0000_i1083" o:spt="75" type="#_x0000_t75" style="height:35pt;width:101pt;" o:ole="t" filled="f" o:preferrelative="t" stroked="f" coordsize="21600,21600">
                  <v:path/>
                  <v:fill on="f" focussize="0,0"/>
                  <v:stroke on="f" joinstyle="miter"/>
                  <v:imagedata r:id="rId148" o:title=""/>
                  <o:lock v:ext="edit" aspectratio="t"/>
                  <w10:wrap type="none"/>
                  <w10:anchorlock/>
                </v:shape>
                <o:OLEObject Type="Embed" ProgID="Equation.KSEE3" ShapeID="_x0000_i1083" DrawAspect="Content" ObjectID="_1468075783" r:id="rId147">
                  <o:LockedField>false</o:LockedField>
                </o:OLEObject>
              </w:object>
            </w:r>
            <w:r>
              <w:rPr>
                <w:rFonts w:hint="default" w:ascii="Times New Roman" w:hAnsi="Times New Roman" w:cs="Times New Roman"/>
                <w:kern w:val="0"/>
                <w:sz w:val="21"/>
                <w:szCs w:val="21"/>
                <w:lang w:eastAsia="zh-CN"/>
              </w:rPr>
              <w:t>，</w:t>
            </w:r>
            <w:r>
              <w:rPr>
                <w:rFonts w:hint="default" w:ascii="Times New Roman" w:hAnsi="Times New Roman" w:cs="Times New Roman"/>
                <w:kern w:val="0"/>
                <w:position w:val="-62"/>
                <w:sz w:val="21"/>
                <w:szCs w:val="21"/>
                <w:lang w:eastAsia="zh-CN"/>
              </w:rPr>
              <w:object>
                <v:shape id="_x0000_i1084" o:spt="75" type="#_x0000_t75" style="height:51pt;width:147.1pt;" o:ole="t" filled="f" o:preferrelative="t" stroked="f" coordsize="21600,21600">
                  <v:path/>
                  <v:fill on="f" focussize="0,0"/>
                  <v:stroke on="f" joinstyle="miter"/>
                  <v:imagedata r:id="rId150" o:title=""/>
                  <o:lock v:ext="edit" aspectratio="t"/>
                  <w10:wrap type="none"/>
                  <w10:anchorlock/>
                </v:shape>
                <o:OLEObject Type="Embed" ProgID="Equation.KSEE3" ShapeID="_x0000_i1084" DrawAspect="Content" ObjectID="_1468075784" r:id="rId149">
                  <o:LockedField>false</o:LockedField>
                </o:OLEObject>
              </w:object>
            </w:r>
          </w:p>
        </w:tc>
      </w:tr>
    </w:tbl>
    <w:p w14:paraId="5BC4A742">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4</w:t>
      </w: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“等体积法”</w:t>
      </w:r>
      <w:r>
        <w:rPr>
          <w:rFonts w:hint="default" w:ascii="Times New Roman" w:hAnsi="Times New Roman" w:eastAsia="宋体" w:cs="Times New Roman"/>
          <w:b/>
          <w:bCs/>
          <w:color w:val="000000"/>
          <w:sz w:val="21"/>
          <w:szCs w:val="21"/>
          <w:lang w:val="en-US" w:eastAsia="zh-CN"/>
        </w:rPr>
        <w:t>测</w:t>
      </w:r>
      <w:r>
        <w:rPr>
          <w:rFonts w:hint="default" w:ascii="Times New Roman" w:hAnsi="Times New Roman" w:cs="Times New Roman"/>
          <w:b/>
          <w:bCs/>
          <w:color w:val="000000"/>
          <w:sz w:val="21"/>
          <w:szCs w:val="21"/>
          <w:lang w:val="en-US" w:eastAsia="zh-CN"/>
        </w:rPr>
        <w:t>液体</w:t>
      </w:r>
      <w:r>
        <w:rPr>
          <w:rFonts w:hint="default" w:ascii="Times New Roman" w:hAnsi="Times New Roman" w:eastAsia="宋体" w:cs="Times New Roman"/>
          <w:b/>
          <w:bCs/>
          <w:color w:val="000000"/>
          <w:sz w:val="21"/>
          <w:szCs w:val="21"/>
          <w:lang w:val="en-US" w:eastAsia="zh-CN"/>
        </w:rPr>
        <w:t>密度</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8802"/>
      </w:tblGrid>
      <w:tr w14:paraId="420B3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4E464F3A">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实验步骤</w:t>
            </w:r>
          </w:p>
        </w:tc>
        <w:tc>
          <w:tcPr>
            <w:tcW w:w="4467" w:type="pct"/>
            <w:shd w:val="clear" w:color="auto" w:fill="auto"/>
            <w:vAlign w:val="center"/>
          </w:tcPr>
          <w:p w14:paraId="110A5812">
            <w:pPr>
              <w:shd w:val="clear" w:color="auto" w:fill="auto"/>
              <w:spacing w:line="360" w:lineRule="auto"/>
              <w:jc w:val="center"/>
              <w:textAlignment w:val="center"/>
              <w:rPr>
                <w:rFonts w:hint="default" w:ascii="Times New Roman" w:hAnsi="Times New Roman" w:cs="Times New Roman"/>
                <w:sz w:val="21"/>
              </w:rPr>
            </w:pPr>
            <w:r>
              <w:rPr>
                <w:rFonts w:hint="default" w:ascii="Times New Roman" w:hAnsi="Times New Roman" w:cs="Times New Roman"/>
              </w:rPr>
              <w:drawing>
                <wp:inline distT="0" distB="0" distL="114300" distR="114300">
                  <wp:extent cx="2056130" cy="1016000"/>
                  <wp:effectExtent l="0" t="0" r="1270" b="0"/>
                  <wp:docPr id="12"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41"/>
                          <pic:cNvPicPr>
                            <a:picLocks noChangeAspect="1"/>
                          </pic:cNvPicPr>
                        </pic:nvPicPr>
                        <pic:blipFill>
                          <a:blip r:embed="rId151"/>
                          <a:stretch>
                            <a:fillRect/>
                          </a:stretch>
                        </pic:blipFill>
                        <pic:spPr>
                          <a:xfrm>
                            <a:off x="0" y="0"/>
                            <a:ext cx="2056130" cy="1016000"/>
                          </a:xfrm>
                          <a:prstGeom prst="rect">
                            <a:avLst/>
                          </a:prstGeom>
                          <a:noFill/>
                          <a:ln>
                            <a:noFill/>
                          </a:ln>
                        </pic:spPr>
                      </pic:pic>
                    </a:graphicData>
                  </a:graphic>
                </wp:inline>
              </w:drawing>
            </w:r>
          </w:p>
          <w:p w14:paraId="0EA6E739">
            <w:pPr>
              <w:shd w:val="clear" w:color="auto" w:fill="auto"/>
              <w:spacing w:line="360" w:lineRule="auto"/>
              <w:jc w:val="left"/>
              <w:textAlignment w:val="center"/>
              <w:rPr>
                <w:rFonts w:hint="default" w:ascii="Times New Roman" w:hAnsi="Times New Roman" w:eastAsia="宋体" w:cs="Times New Roman"/>
                <w:kern w:val="0"/>
                <w:sz w:val="21"/>
                <w:szCs w:val="21"/>
                <w:lang w:eastAsia="zh-CN"/>
              </w:rPr>
            </w:pPr>
            <w:r>
              <w:rPr>
                <w:rFonts w:hint="default" w:ascii="Times New Roman" w:hAnsi="Times New Roman" w:cs="Times New Roman"/>
                <w:kern w:val="0"/>
                <w:sz w:val="21"/>
                <w:szCs w:val="21"/>
              </w:rPr>
              <w:t>①用已调好的天平测出空烧杯的质量，记为</w:t>
            </w:r>
            <w:r>
              <w:rPr>
                <w:rFonts w:hint="default" w:ascii="Times New Roman" w:hAnsi="Times New Roman" w:cs="Times New Roman"/>
                <w:i/>
                <w:iCs/>
                <w:kern w:val="0"/>
                <w:sz w:val="21"/>
                <w:szCs w:val="21"/>
              </w:rPr>
              <w:t>m</w:t>
            </w:r>
            <w:r>
              <w:rPr>
                <w:rFonts w:hint="default" w:ascii="Times New Roman" w:hAnsi="Times New Roman" w:cs="Times New Roman"/>
                <w:i/>
                <w:iCs/>
                <w:kern w:val="0"/>
                <w:sz w:val="21"/>
                <w:szCs w:val="21"/>
                <w:vertAlign w:val="subscript"/>
                <w:lang w:val="en-US" w:eastAsia="zh-CN"/>
              </w:rPr>
              <w:t>0</w:t>
            </w:r>
            <w:r>
              <w:rPr>
                <w:rFonts w:hint="default" w:ascii="Times New Roman" w:hAnsi="Times New Roman" w:cs="Times New Roman"/>
                <w:kern w:val="0"/>
                <w:sz w:val="21"/>
                <w:szCs w:val="21"/>
                <w:lang w:eastAsia="zh-CN"/>
              </w:rPr>
              <w:t>；</w:t>
            </w:r>
          </w:p>
          <w:p w14:paraId="7CF3A45C">
            <w:pPr>
              <w:shd w:val="clear" w:color="auto" w:fill="auto"/>
              <w:spacing w:line="360" w:lineRule="auto"/>
              <w:jc w:val="left"/>
              <w:textAlignment w:val="center"/>
              <w:rPr>
                <w:rFonts w:hint="default" w:ascii="Times New Roman" w:hAnsi="Times New Roman" w:eastAsia="宋体" w:cs="Times New Roman"/>
                <w:kern w:val="0"/>
                <w:sz w:val="21"/>
                <w:szCs w:val="21"/>
                <w:lang w:eastAsia="zh-CN"/>
              </w:rPr>
            </w:pPr>
            <w:r>
              <w:rPr>
                <w:rFonts w:hint="default" w:ascii="Times New Roman" w:hAnsi="Times New Roman" w:cs="Times New Roman"/>
                <w:kern w:val="0"/>
                <w:sz w:val="21"/>
                <w:szCs w:val="21"/>
              </w:rPr>
              <w:t>②在烧杯中倒入适量的水，用天平测出烧杯和水的总质量为</w:t>
            </w:r>
            <w:r>
              <w:rPr>
                <w:rFonts w:hint="default" w:ascii="Times New Roman" w:hAnsi="Times New Roman" w:cs="Times New Roman"/>
                <w:i/>
                <w:iCs/>
                <w:kern w:val="0"/>
                <w:sz w:val="21"/>
                <w:szCs w:val="21"/>
                <w:lang w:val="en-US" w:eastAsia="zh-CN"/>
              </w:rPr>
              <w:t>m</w:t>
            </w:r>
            <w:r>
              <w:rPr>
                <w:rFonts w:hint="default" w:ascii="Times New Roman" w:hAnsi="Times New Roman" w:cs="Times New Roman"/>
                <w:i/>
                <w:iCs/>
                <w:kern w:val="0"/>
                <w:sz w:val="21"/>
                <w:szCs w:val="21"/>
                <w:vertAlign w:val="subscript"/>
                <w:lang w:val="en-US" w:eastAsia="zh-CN"/>
              </w:rPr>
              <w:t>1</w:t>
            </w:r>
            <w:r>
              <w:rPr>
                <w:rFonts w:hint="default" w:ascii="Times New Roman" w:hAnsi="Times New Roman" w:cs="Times New Roman"/>
                <w:kern w:val="0"/>
                <w:sz w:val="21"/>
                <w:szCs w:val="21"/>
                <w:lang w:eastAsia="zh-CN"/>
              </w:rPr>
              <w:t>；</w:t>
            </w:r>
          </w:p>
          <w:p w14:paraId="32B6D506">
            <w:pPr>
              <w:shd w:val="clear" w:color="auto" w:fill="auto"/>
              <w:spacing w:line="360" w:lineRule="auto"/>
              <w:jc w:val="left"/>
              <w:textAlignment w:val="center"/>
              <w:rPr>
                <w:rFonts w:hint="default" w:ascii="Times New Roman" w:hAnsi="Times New Roman" w:eastAsia="宋体" w:cs="Times New Roman"/>
                <w:kern w:val="0"/>
                <w:sz w:val="21"/>
                <w:szCs w:val="21"/>
                <w:lang w:eastAsia="zh-CN"/>
              </w:rPr>
            </w:pPr>
            <w:r>
              <w:rPr>
                <w:rFonts w:hint="default" w:ascii="Times New Roman" w:hAnsi="Times New Roman" w:cs="Times New Roman"/>
                <w:kern w:val="0"/>
                <w:sz w:val="21"/>
                <w:szCs w:val="21"/>
              </w:rPr>
              <w:t>③在另一个相同的烧杯中倒入等体积的酱油,用天平测出烧杯和酱油的总质量为</w:t>
            </w:r>
            <w:r>
              <w:rPr>
                <w:rFonts w:hint="default" w:ascii="Times New Roman" w:hAnsi="Times New Roman" w:cs="Times New Roman"/>
                <w:i/>
                <w:iCs/>
                <w:kern w:val="0"/>
                <w:sz w:val="21"/>
                <w:szCs w:val="21"/>
                <w:lang w:val="en-US" w:eastAsia="zh-CN"/>
              </w:rPr>
              <w:t>m</w:t>
            </w:r>
            <w:r>
              <w:rPr>
                <w:rFonts w:hint="default" w:ascii="Times New Roman" w:hAnsi="Times New Roman" w:cs="Times New Roman"/>
                <w:i/>
                <w:iCs/>
                <w:kern w:val="0"/>
                <w:sz w:val="21"/>
                <w:szCs w:val="21"/>
                <w:vertAlign w:val="subscript"/>
                <w:lang w:val="en-US" w:eastAsia="zh-CN"/>
              </w:rPr>
              <w:t>2</w:t>
            </w:r>
            <w:r>
              <w:rPr>
                <w:rFonts w:hint="default" w:ascii="Times New Roman" w:hAnsi="Times New Roman" w:cs="Times New Roman"/>
                <w:kern w:val="0"/>
                <w:sz w:val="21"/>
                <w:szCs w:val="21"/>
                <w:lang w:eastAsia="zh-CN"/>
              </w:rPr>
              <w:t>。</w:t>
            </w:r>
          </w:p>
        </w:tc>
      </w:tr>
      <w:tr w14:paraId="38B22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D5E9C8"/>
            <w:vAlign w:val="center"/>
          </w:tcPr>
          <w:p w14:paraId="6A8F16F2">
            <w:pPr>
              <w:snapToGrid w:val="0"/>
              <w:spacing w:line="360" w:lineRule="auto"/>
              <w:jc w:val="center"/>
              <w:rPr>
                <w:rFonts w:hint="default" w:ascii="Times New Roman" w:hAnsi="Times New Roman" w:cs="Times New Roman"/>
                <w:b/>
                <w:bCs/>
                <w:kern w:val="0"/>
                <w:sz w:val="21"/>
                <w:szCs w:val="21"/>
              </w:rPr>
            </w:pPr>
            <w:r>
              <w:rPr>
                <w:rFonts w:hint="default" w:ascii="Times New Roman" w:hAnsi="Times New Roman" w:cs="Times New Roman"/>
                <w:b/>
                <w:bCs/>
                <w:kern w:val="0"/>
                <w:sz w:val="21"/>
                <w:szCs w:val="21"/>
              </w:rPr>
              <w:t>推导过程及表达式</w:t>
            </w:r>
          </w:p>
        </w:tc>
        <w:tc>
          <w:tcPr>
            <w:tcW w:w="4467" w:type="pct"/>
            <w:shd w:val="clear" w:color="auto" w:fill="auto"/>
            <w:vAlign w:val="center"/>
          </w:tcPr>
          <w:p w14:paraId="64C73890">
            <w:pPr>
              <w:snapToGrid w:val="0"/>
              <w:spacing w:line="360" w:lineRule="auto"/>
              <w:rPr>
                <w:rFonts w:hint="default" w:ascii="Times New Roman" w:hAnsi="Times New Roman" w:eastAsia="宋体" w:cs="Times New Roman"/>
                <w:kern w:val="0"/>
                <w:sz w:val="21"/>
                <w:szCs w:val="21"/>
                <w:lang w:val="en-US" w:eastAsia="zh-CN"/>
              </w:rPr>
            </w:pPr>
            <w:r>
              <w:rPr>
                <w:rFonts w:hint="default" w:ascii="Times New Roman" w:hAnsi="Times New Roman" w:cs="Times New Roman"/>
                <w:kern w:val="0"/>
                <w:position w:val="-14"/>
                <w:sz w:val="21"/>
                <w:szCs w:val="21"/>
              </w:rPr>
              <w:object>
                <v:shape id="_x0000_i1085" o:spt="75" type="#_x0000_t75" style="height:19pt;width:49pt;" o:ole="t" filled="f" o:preferrelative="t" stroked="f" coordsize="21600,21600">
                  <v:path/>
                  <v:fill on="f" focussize="0,0"/>
                  <v:stroke on="f" joinstyle="miter"/>
                  <v:imagedata r:id="rId153" o:title=""/>
                  <o:lock v:ext="edit" aspectratio="t"/>
                  <w10:wrap type="none"/>
                  <w10:anchorlock/>
                </v:shape>
                <o:OLEObject Type="Embed" ProgID="Equation.KSEE3" ShapeID="_x0000_i1085" DrawAspect="Content" ObjectID="_1468075785" r:id="rId152">
                  <o:LockedField>false</o:LockedField>
                </o:OLEObject>
              </w:object>
            </w:r>
            <w:r>
              <w:rPr>
                <w:rFonts w:hint="default" w:ascii="Times New Roman" w:hAnsi="Times New Roman" w:cs="Times New Roman"/>
                <w:kern w:val="0"/>
                <w:position w:val="-14"/>
                <w:sz w:val="21"/>
                <w:szCs w:val="21"/>
                <w:lang w:val="en-US" w:eastAsia="zh-CN"/>
              </w:rPr>
              <w:t>,</w:t>
            </w:r>
            <w:r>
              <w:rPr>
                <w:rFonts w:hint="default" w:ascii="Times New Roman" w:hAnsi="Times New Roman" w:cs="Times New Roman"/>
                <w:kern w:val="0"/>
                <w:position w:val="-32"/>
                <w:sz w:val="21"/>
                <w:szCs w:val="21"/>
                <w:lang w:val="en-US" w:eastAsia="zh-CN"/>
              </w:rPr>
              <w:object>
                <v:shape id="_x0000_i1086" o:spt="75" type="#_x0000_t75" style="height:35pt;width:93pt;" o:ole="t" filled="f" o:preferrelative="t" stroked="f" coordsize="21600,21600">
                  <v:path/>
                  <v:fill on="f" focussize="0,0"/>
                  <v:stroke on="f" joinstyle="miter"/>
                  <v:imagedata r:id="rId155" o:title=""/>
                  <o:lock v:ext="edit" aspectratio="t"/>
                  <w10:wrap type="none"/>
                  <w10:anchorlock/>
                </v:shape>
                <o:OLEObject Type="Embed" ProgID="Equation.KSEE3" ShapeID="_x0000_i1086" DrawAspect="Content" ObjectID="_1468075786" r:id="rId154">
                  <o:LockedField>false</o:LockedField>
                </o:OLEObject>
              </w:object>
            </w:r>
            <w:r>
              <w:rPr>
                <w:rFonts w:hint="default" w:ascii="Times New Roman" w:hAnsi="Times New Roman" w:cs="Times New Roman"/>
                <w:kern w:val="0"/>
                <w:position w:val="-14"/>
                <w:sz w:val="21"/>
                <w:szCs w:val="21"/>
                <w:lang w:val="en-US" w:eastAsia="zh-CN"/>
              </w:rPr>
              <w:t>,</w:t>
            </w:r>
            <w:r>
              <w:rPr>
                <w:rFonts w:hint="default" w:ascii="Times New Roman" w:hAnsi="Times New Roman" w:cs="Times New Roman"/>
                <w:kern w:val="0"/>
                <w:position w:val="-30"/>
                <w:sz w:val="21"/>
                <w:szCs w:val="21"/>
                <w:lang w:val="en-US" w:eastAsia="zh-CN"/>
              </w:rPr>
              <w:object>
                <v:shape id="_x0000_i1087" o:spt="75" type="#_x0000_t75" style="height:34pt;width:93pt;" o:ole="t" filled="f" o:preferrelative="t" stroked="f" coordsize="21600,21600">
                  <v:path/>
                  <v:fill on="f" focussize="0,0"/>
                  <v:stroke on="f" joinstyle="miter"/>
                  <v:imagedata r:id="rId157" o:title=""/>
                  <o:lock v:ext="edit" aspectratio="t"/>
                  <w10:wrap type="none"/>
                  <w10:anchorlock/>
                </v:shape>
                <o:OLEObject Type="Embed" ProgID="Equation.KSEE3" ShapeID="_x0000_i1087" DrawAspect="Content" ObjectID="_1468075787" r:id="rId156">
                  <o:LockedField>false</o:LockedField>
                </o:OLEObject>
              </w:object>
            </w:r>
          </w:p>
        </w:tc>
      </w:tr>
    </w:tbl>
    <w:p w14:paraId="32BE9A1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3.探究阻力对物体运动的影响</w:t>
      </w:r>
    </w:p>
    <w:p w14:paraId="4EC7B53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3FBCEF7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（1）转换法：用小车在水平面上运动距离的大小来反映阻力对物体运动的影响。</w:t>
      </w:r>
    </w:p>
    <w:p w14:paraId="3827E3D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（2）控制变量法：控制小车到达水平面时的速度相同(在斜面同一位置由静止释放)，只改变水平面的粗糙程度(在木板上铺上不同材料)</w:t>
      </w:r>
    </w:p>
    <w:p w14:paraId="4B3971D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（3）科学推理法：根据实验结果推理得出，若水平面绝对光滑且足够长,则小车将在水平面上一直做匀速直线运动。</w:t>
      </w:r>
    </w:p>
    <w:p w14:paraId="05A3184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（4）小车到达斜面底端后继续运动的原因：小车具有惯性。</w:t>
      </w:r>
    </w:p>
    <w:p w14:paraId="3D4B3E3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（5）小车在水平面上最终停下来的原因：受到阻力的作用。</w:t>
      </w:r>
    </w:p>
    <w:p w14:paraId="1D389BB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（6）小车从斜面滑下到最终停止的过程中主要的能量转化：重力势能转化为动能，机械能转化为内能。</w:t>
      </w:r>
    </w:p>
    <w:p w14:paraId="7B7844B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（7）若小车最终冲出了木板，实验改进方法：①更换长度更长的木板；②降低小车在斜面上由静止释放的高度。</w:t>
      </w:r>
    </w:p>
    <w:p w14:paraId="0E90442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t>拓展</w:t>
      </w:r>
      <w:r>
        <w:rPr>
          <w:rFonts w:hint="default" w:ascii="Times New Roman" w:hAnsi="Times New Roman" w:cs="Times New Roman"/>
          <w:b/>
          <w:bCs/>
          <w:i w:val="0"/>
          <w:iCs w:val="0"/>
          <w:caps w:val="0"/>
          <w:color w:val="auto"/>
          <w:spacing w:val="0"/>
          <w:kern w:val="0"/>
          <w:sz w:val="21"/>
          <w:szCs w:val="21"/>
          <w:shd w:val="clear" w:color="auto" w:fill="FFFFFF"/>
          <w:lang w:val="en-US" w:eastAsia="zh-CN" w:bidi="ar-SA"/>
        </w:rPr>
        <w:t>：</w:t>
      </w:r>
    </w:p>
    <w:p w14:paraId="1BCF7FF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（8）该实验装置还可以探究：①滑动摩擦力大小与接触面粗糙程度的关系；②重力势能与高度的关系；③动能大小与速度的关系。</w:t>
      </w:r>
    </w:p>
    <w:p w14:paraId="316E065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4.探究二力平衡的条件</w:t>
      </w:r>
    </w:p>
    <w:p w14:paraId="7014D77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56027AE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（1）通过定滑轮改变力的方向。</w:t>
      </w:r>
    </w:p>
    <w:p w14:paraId="36D88C1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（2）通过改变钩码的数量来改变力的大小。</w:t>
      </w:r>
    </w:p>
    <w:p w14:paraId="1D71550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（3）尽量减小装置间的摩擦（小车和桌面），防止摩擦对实验的影响。</w:t>
      </w:r>
    </w:p>
    <w:p w14:paraId="5F54C49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cs="Times New Roman"/>
          <w:b w:val="0"/>
          <w:bCs w:val="0"/>
          <w:i w:val="0"/>
          <w:iCs w:val="0"/>
          <w:caps w:val="0"/>
          <w:color w:val="auto"/>
          <w:spacing w:val="0"/>
          <w:kern w:val="0"/>
          <w:sz w:val="21"/>
          <w:szCs w:val="21"/>
          <w:shd w:val="clear" w:color="auto" w:fill="FFFFFF"/>
          <w:lang w:val="en-US" w:eastAsia="zh-CN" w:bidi="ar-SA"/>
        </w:rPr>
        <w:t>（4）扭转一定角度：验证不在同一直线上的两个力是否平衡。</w:t>
      </w:r>
    </w:p>
    <w:p w14:paraId="68E14C9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t>实验创新</w:t>
      </w:r>
      <w:r>
        <w:rPr>
          <w:rFonts w:hint="default" w:ascii="Times New Roman" w:hAnsi="Times New Roman" w:cs="Times New Roman"/>
          <w:b/>
          <w:bCs/>
          <w:i w:val="0"/>
          <w:iCs w:val="0"/>
          <w:caps w:val="0"/>
          <w:color w:val="auto"/>
          <w:spacing w:val="0"/>
          <w:kern w:val="0"/>
          <w:sz w:val="21"/>
          <w:szCs w:val="21"/>
          <w:shd w:val="clear" w:color="auto" w:fill="FFFFFF"/>
          <w:lang w:val="en-US" w:eastAsia="zh-CN" w:bidi="ar-SA"/>
        </w:rPr>
        <w:t>：</w:t>
      </w:r>
    </w:p>
    <w:p w14:paraId="6DC4F66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261110" cy="1143635"/>
            <wp:effectExtent l="0" t="0" r="8890" b="12065"/>
            <wp:docPr id="41" name="图片 246" descr="03dfdb0e40fa7853e940a394813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6" descr="03dfdb0e40fa7853e940a3948131487"/>
                    <pic:cNvPicPr>
                      <a:picLocks noChangeAspect="1"/>
                    </pic:cNvPicPr>
                  </pic:nvPicPr>
                  <pic:blipFill>
                    <a:blip r:embed="rId158">
                      <a:clrChange>
                        <a:clrFrom>
                          <a:srgbClr val="C4C3BF"/>
                        </a:clrFrom>
                        <a:clrTo>
                          <a:srgbClr val="C4C3BF">
                            <a:alpha val="0"/>
                          </a:srgbClr>
                        </a:clrTo>
                      </a:clrChange>
                    </a:blip>
                    <a:stretch>
                      <a:fillRect/>
                    </a:stretch>
                  </pic:blipFill>
                  <pic:spPr>
                    <a:xfrm>
                      <a:off x="0" y="0"/>
                      <a:ext cx="1261110" cy="1143635"/>
                    </a:xfrm>
                    <a:prstGeom prst="rect">
                      <a:avLst/>
                    </a:prstGeom>
                    <a:noFill/>
                    <a:ln>
                      <a:noFill/>
                    </a:ln>
                  </pic:spPr>
                </pic:pic>
              </a:graphicData>
            </a:graphic>
          </wp:inline>
        </w:drawing>
      </w:r>
    </w:p>
    <w:p w14:paraId="4FD46D0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w:t>
      </w:r>
      <w:r>
        <w:rPr>
          <w:rFonts w:hint="default" w:ascii="Times New Roman" w:hAnsi="Times New Roman" w:cs="Times New Roman"/>
          <w:b w:val="0"/>
          <w:bCs w:val="0"/>
          <w:i w:val="0"/>
          <w:iCs w:val="0"/>
          <w:caps w:val="0"/>
          <w:color w:val="auto"/>
          <w:spacing w:val="0"/>
          <w:kern w:val="0"/>
          <w:sz w:val="21"/>
          <w:szCs w:val="21"/>
          <w:shd w:val="clear" w:color="auto" w:fill="FFFFFF"/>
          <w:lang w:val="en-US" w:eastAsia="zh-CN" w:bidi="ar-SA"/>
        </w:rPr>
        <w:t>5</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）纸片质量要小，减小重力对实验的影响；</w:t>
      </w:r>
    </w:p>
    <w:p w14:paraId="7C8812D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w:t>
      </w:r>
      <w:r>
        <w:rPr>
          <w:rFonts w:hint="default" w:ascii="Times New Roman" w:hAnsi="Times New Roman" w:cs="Times New Roman"/>
          <w:b w:val="0"/>
          <w:bCs w:val="0"/>
          <w:i w:val="0"/>
          <w:iCs w:val="0"/>
          <w:caps w:val="0"/>
          <w:color w:val="auto"/>
          <w:spacing w:val="0"/>
          <w:kern w:val="0"/>
          <w:sz w:val="21"/>
          <w:szCs w:val="21"/>
          <w:shd w:val="clear" w:color="auto" w:fill="FFFFFF"/>
          <w:lang w:val="en-US" w:eastAsia="zh-CN" w:bidi="ar-SA"/>
        </w:rPr>
        <w:t>6</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）两边的定滑轮高度不需要相同。</w:t>
      </w:r>
    </w:p>
    <w:p w14:paraId="383C95E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5.探究滑动摩擦力大小与哪些因素有关</w:t>
      </w:r>
    </w:p>
    <w:p w14:paraId="6A3F4D7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59D8C04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（1）间接测量滑动摩擦力：用弹簧测力计水平拉动木块做匀速直线运动，根据二力平衡可知木块与长木板间的滑动摩擦力的大小等于弹簧测力计对木块的拉力大小。</w:t>
      </w:r>
    </w:p>
    <w:p w14:paraId="5110ED7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713865" cy="730885"/>
            <wp:effectExtent l="0" t="0" r="635" b="5715"/>
            <wp:docPr id="43" name="图片 24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47" descr="图片1"/>
                    <pic:cNvPicPr>
                      <a:picLocks noChangeAspect="1"/>
                    </pic:cNvPicPr>
                  </pic:nvPicPr>
                  <pic:blipFill>
                    <a:blip r:embed="rId159"/>
                    <a:stretch>
                      <a:fillRect/>
                    </a:stretch>
                  </pic:blipFill>
                  <pic:spPr>
                    <a:xfrm>
                      <a:off x="0" y="0"/>
                      <a:ext cx="1713865" cy="730885"/>
                    </a:xfrm>
                    <a:prstGeom prst="rect">
                      <a:avLst/>
                    </a:prstGeom>
                    <a:noFill/>
                    <a:ln>
                      <a:noFill/>
                    </a:ln>
                  </pic:spPr>
                </pic:pic>
              </a:graphicData>
            </a:graphic>
          </wp:inline>
        </w:drawing>
      </w:r>
    </w:p>
    <w:p w14:paraId="6FE2609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（2）控制变量法：①探究滑动摩擦力大小与压力的关系，控制接触面的粗糙程度不变，改变压力大小；②探究滑动摩擦力大小与接触面粗糙程度的关系，控制压力不变，改变接触面的粗糙程度。</w:t>
      </w:r>
    </w:p>
    <w:p w14:paraId="6B3ED5C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（3）实验设计不足之处：很难使木块做匀速直线运动，弹簧测力计读数不稳定。</w:t>
      </w:r>
    </w:p>
    <w:p w14:paraId="7CA43F0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（4）实验改进：改进方案如下图所示。</w:t>
      </w:r>
    </w:p>
    <w:p w14:paraId="03936BF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463675" cy="729615"/>
            <wp:effectExtent l="0" t="0" r="9525" b="6985"/>
            <wp:docPr id="42" name="图片 248" descr="@@@d5754be5-cacd-4dc7-8357-e1ed4049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48" descr="@@@d5754be5-cacd-4dc7-8357-e1ed40496305"/>
                    <pic:cNvPicPr>
                      <a:picLocks noChangeAspect="1"/>
                    </pic:cNvPicPr>
                  </pic:nvPicPr>
                  <pic:blipFill>
                    <a:blip r:embed="rId160"/>
                    <a:srcRect l="72260" t="14970" b="16228"/>
                    <a:stretch>
                      <a:fillRect/>
                    </a:stretch>
                  </pic:blipFill>
                  <pic:spPr>
                    <a:xfrm>
                      <a:off x="0" y="0"/>
                      <a:ext cx="1463675" cy="729615"/>
                    </a:xfrm>
                    <a:prstGeom prst="rect">
                      <a:avLst/>
                    </a:prstGeom>
                    <a:noFill/>
                    <a:ln>
                      <a:noFill/>
                    </a:ln>
                  </pic:spPr>
                </pic:pic>
              </a:graphicData>
            </a:graphic>
          </wp:inline>
        </w:drawing>
      </w:r>
    </w:p>
    <w:p w14:paraId="5A38923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将弹簧测力计的挂钩与木板相连，拉环处固定，拉动长木板进行实验，这样不但方便读数，而且长木板也不需要做匀速直线运动。</w:t>
      </w:r>
    </w:p>
    <w:p w14:paraId="248C5B9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（5）滑动摩擦力的大小与速度和接触面积大小无关。</w:t>
      </w:r>
    </w:p>
    <w:p w14:paraId="036A126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6.探究影响压力作用效果的因素</w:t>
      </w:r>
    </w:p>
    <w:p w14:paraId="79F1A0B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0BDBF05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（1）转换法：通过海绵的凹陷程度反映压力的作用效果。</w:t>
      </w:r>
    </w:p>
    <w:p w14:paraId="114BB24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（2）控制变量法：①探究压力的作用效果与压力大小的关系时，控制受力面积不变，只改变压力大小；②探究压力的作用效果与受力面积的关系时，控制压力大小不变，只改变受力面积。</w:t>
      </w:r>
    </w:p>
    <w:p w14:paraId="413ADCF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（3）海绵凹陷说明了力可以使物体发生形变。</w:t>
      </w:r>
    </w:p>
    <w:p w14:paraId="416FD45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（4）压力作用效果的物理表述：压强。</w:t>
      </w:r>
    </w:p>
    <w:p w14:paraId="6295F76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（5）在研究压力作用效果与受力面积的关系时：控制压力大小相同。</w:t>
      </w:r>
    </w:p>
    <w:p w14:paraId="1C460E9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7.探究液体压强与哪些因素有关</w:t>
      </w:r>
    </w:p>
    <w:p w14:paraId="2C0E03A2">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1551E1D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（1）转换法：通过U形管中液面的高度差反映液体压强大小</w:t>
      </w:r>
    </w:p>
    <w:p w14:paraId="74F83CD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液体压强与深度的关系时，在同种液体中控制金属盒方向不变，改变金属盒的深度(图b、c)；②探究液体压强与方向的关系时，在同种液体中控制金属盒的深度不变，改变金属盒方向(图c、d)；③探究液体压强与密度的关系时，控制金属盒的方向和深度不变，选择不同的液体(图c、e)</w:t>
      </w:r>
    </w:p>
    <w:p w14:paraId="072A2C4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（3）实验前检查U形管压强计：</w:t>
      </w:r>
    </w:p>
    <w:p w14:paraId="66AC4A7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①检查U形管压强计的气密性：用手按压金属盒橡皮膜,观察U形管中液面高度差的变化,若变化明显则气密性良好,否则应拆下软管重新安装</w:t>
      </w:r>
    </w:p>
    <w:p w14:paraId="3B1D65F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②U形管内液面调平：不平的原因是软管中有过多气体,应拆下软管重新安装</w:t>
      </w:r>
    </w:p>
    <w:p w14:paraId="2D379ED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（4）测量值小于计算值的原因：橡皮膜分担了压强(压力使橡皮膜发生了形变)</w:t>
      </w:r>
    </w:p>
    <w:p w14:paraId="371CD01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（5）（更换不同液体）多次实验的目的：寻找普遍规律，避免偶然性</w:t>
      </w:r>
    </w:p>
    <w:p w14:paraId="0BC61AD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（6）压强计重的U型管不是连通器：有一端密封</w:t>
      </w:r>
    </w:p>
    <w:p w14:paraId="30F5596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8.探究浮力的大小与哪些因素有关</w:t>
      </w:r>
    </w:p>
    <w:p w14:paraId="551DCBFC">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076B349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控制变量法：①探究浮力大小和排开液体体积的关系时，控制液体密度不变，改变漫入的体积；②探究浮力大小和液体密度的关系时，控制排开液体体积不变，改变液体密度；③探究浮力大小和浸没深度的关系时，控制排开液体的体积和液体密度不变，改变浸没的深度</w:t>
      </w:r>
    </w:p>
    <w:p w14:paraId="3579C32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（2）浮力的计算方法：F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浮</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物</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示</w:t>
      </w:r>
    </w:p>
    <w:p w14:paraId="5589F79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（3）浮力的方向与大小判断：竖直向上,弹簧测力计示数变小时，浮力变大</w:t>
      </w:r>
    </w:p>
    <w:p w14:paraId="14175DA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（4）绘制液体密度一定时，浮力F和物体浸人的深度h的关系图像</w:t>
      </w:r>
    </w:p>
    <w:p w14:paraId="2B99E9A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450975" cy="1231265"/>
            <wp:effectExtent l="0" t="0" r="9525" b="635"/>
            <wp:docPr id="44" name="图片 249"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49" descr="图片4"/>
                    <pic:cNvPicPr>
                      <a:picLocks noChangeAspect="1"/>
                    </pic:cNvPicPr>
                  </pic:nvPicPr>
                  <pic:blipFill>
                    <a:blip r:embed="rId161"/>
                    <a:stretch>
                      <a:fillRect/>
                    </a:stretch>
                  </pic:blipFill>
                  <pic:spPr>
                    <a:xfrm>
                      <a:off x="0" y="0"/>
                      <a:ext cx="1450975" cy="1231265"/>
                    </a:xfrm>
                    <a:prstGeom prst="rect">
                      <a:avLst/>
                    </a:prstGeom>
                    <a:noFill/>
                    <a:ln>
                      <a:noFill/>
                    </a:ln>
                  </pic:spPr>
                </pic:pic>
              </a:graphicData>
            </a:graphic>
          </wp:inline>
        </w:drawing>
      </w:r>
    </w:p>
    <w:p w14:paraId="71F6250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（5）物体所受浮力的大小与物体本身的形状、密度均无关</w:t>
      </w:r>
    </w:p>
    <w:p w14:paraId="0D8C021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cente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bCs/>
          <w:i w:val="0"/>
          <w:iCs w:val="0"/>
          <w:caps w:val="0"/>
          <w:color w:val="auto"/>
          <w:spacing w:val="0"/>
          <w:kern w:val="0"/>
          <w:sz w:val="21"/>
          <w:szCs w:val="21"/>
          <w:shd w:val="clear" w:color="auto" w:fill="FFFFFF"/>
          <w:lang w:val="en-US" w:eastAsia="zh-CN" w:bidi="ar-SA"/>
        </w:rPr>
        <w:t>拓展</w:t>
      </w:r>
    </w:p>
    <w:p w14:paraId="2AAB1B0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（6）阿基米德原理的应用：①测固体密度：由如图a、c操作分别测出物体所受重力G和浸没在水中所受到的浮力F，固体密度</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object>
          <v:shape id="_x0000_i1088" o:spt="75" type="#_x0000_t75" style="height:35pt;width:57pt;" o:ole="t" filled="f" o:preferrelative="t" stroked="f" coordsize="21600,21600">
            <v:path/>
            <v:fill on="f" focussize="0,0"/>
            <v:stroke on="f" joinstyle="miter"/>
            <v:imagedata r:id="rId163" o:title=""/>
            <o:lock v:ext="edit" aspectratio="t"/>
            <w10:wrap type="none"/>
            <w10:anchorlock/>
          </v:shape>
          <o:OLEObject Type="Embed" ProgID="Equation.KSEE3" ShapeID="_x0000_i1088" DrawAspect="Content" ObjectID="_1468075788" r:id="rId162">
            <o:LockedField>false</o:LockedField>
          </o:OLEObject>
        </w:objec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w:t>
      </w:r>
    </w:p>
    <w:p w14:paraId="1F65724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cente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②测液体密度：由如图a、c、e操作分别测得物体浸没在两种液体中所受到的浮力F水和F液，液体密度</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object>
          <v:shape id="_x0000_i1089" o:spt="75" type="#_x0000_t75" style="height:36pt;width:65pt;" o:ole="t" filled="f" o:preferrelative="t" stroked="f" coordsize="21600,21600">
            <v:path/>
            <v:fill on="f" focussize="0,0"/>
            <v:stroke on="f" joinstyle="miter"/>
            <v:imagedata r:id="rId165" o:title=""/>
            <o:lock v:ext="edit" aspectratio="t"/>
            <w10:wrap type="none"/>
            <w10:anchorlock/>
          </v:shape>
          <o:OLEObject Type="Embed" ProgID="Equation.KSEE3" ShapeID="_x0000_i1089" DrawAspect="Content" ObjectID="_1468075789" r:id="rId164">
            <o:LockedField>false</o:LockedField>
          </o:OLEObject>
        </w:object>
      </w:r>
    </w:p>
    <w:p w14:paraId="6C5C610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9.探究浮力的大小跟排开液体所受重力的关系</w:t>
      </w:r>
    </w:p>
    <w:p w14:paraId="757D6984">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60BF7B8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（1）浮力的计算方法：F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浮</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物</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－F</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示</w:t>
      </w:r>
    </w:p>
    <w:p w14:paraId="5A39E5F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（2）排开液体所受的重力计算：G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排</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总</w:t>
      </w: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－G</w:t>
      </w:r>
      <w:r>
        <w:rPr>
          <w:rFonts w:hint="default" w:ascii="Times New Roman" w:hAnsi="Times New Roman" w:eastAsia="宋体" w:cs="Times New Roman"/>
          <w:b w:val="0"/>
          <w:bCs w:val="0"/>
          <w:i w:val="0"/>
          <w:iCs w:val="0"/>
          <w:caps w:val="0"/>
          <w:color w:val="auto"/>
          <w:spacing w:val="0"/>
          <w:kern w:val="0"/>
          <w:sz w:val="21"/>
          <w:szCs w:val="21"/>
          <w:shd w:val="clear" w:color="auto" w:fill="FFFFFF"/>
          <w:vertAlign w:val="subscript"/>
          <w:lang w:val="en-US" w:eastAsia="zh-CN" w:bidi="ar-SA"/>
        </w:rPr>
        <w:t>桶</w:t>
      </w:r>
    </w:p>
    <w:p w14:paraId="221D213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误差分析：①溢水杯没有盛满，溢水量少于实际排水量，测得排开液体所受的重力偏小；②先称总重再称空桶，桶中有水渍残留，测得排开液体所受的重力偏小；③物体先浸入溢水杯再称重，物体上有水附着，计算得物体所受的浮力偏大</w:t>
      </w:r>
    </w:p>
    <w:p w14:paraId="1287C65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（4）（更换液体）多次实验的目的：寻找普遍规律，避免偶然性</w:t>
      </w:r>
    </w:p>
    <w:p w14:paraId="350664E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（5）创新装置</w:t>
      </w:r>
    </w:p>
    <w:p w14:paraId="67CA1DE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1282065" cy="1297940"/>
            <wp:effectExtent l="0" t="0" r="635" b="10160"/>
            <wp:docPr id="45"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52"/>
                    <pic:cNvPicPr>
                      <a:picLocks noChangeAspect="1"/>
                    </pic:cNvPicPr>
                  </pic:nvPicPr>
                  <pic:blipFill>
                    <a:blip r:embed="rId166"/>
                    <a:stretch>
                      <a:fillRect/>
                    </a:stretch>
                  </pic:blipFill>
                  <pic:spPr>
                    <a:xfrm>
                      <a:off x="0" y="0"/>
                      <a:ext cx="1282065" cy="1297940"/>
                    </a:xfrm>
                    <a:prstGeom prst="rect">
                      <a:avLst/>
                    </a:prstGeom>
                    <a:noFill/>
                    <a:ln>
                      <a:noFill/>
                    </a:ln>
                  </pic:spPr>
                </pic:pic>
              </a:graphicData>
            </a:graphic>
          </wp:inline>
        </w:drawing>
      </w:r>
    </w:p>
    <w:p w14:paraId="08FBCFF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10.探究物体的动能与哪些因素有关</w:t>
      </w:r>
    </w:p>
    <w:p w14:paraId="08AB44BF">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4D7246F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（1）转换法：用木块被推移的距离反映小球的动能大小</w:t>
      </w:r>
    </w:p>
    <w:p w14:paraId="54EB2EC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控制变量法：①探究动能大小与速度的关系时，控制小球的质量不变，只改变小球进入水平面的速度(改变由静止释放的高度)；②探究动能大小与质量的关系时，控制小球的速度不变(从同一高度由静止释放)，只改变小球的质量</w:t>
      </w:r>
    </w:p>
    <w:p w14:paraId="374C7DD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（3）木块最终停下的原因：受到木板摩擦力的作用</w:t>
      </w:r>
    </w:p>
    <w:p w14:paraId="3491A76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（4）能量转化：小球从斜面滚下时,重力势能主要转化为动能;小球随木块在水平面上运动至静止时，动能转化为内能</w:t>
      </w:r>
    </w:p>
    <w:p w14:paraId="4DEADDD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（5）改进：实验装置可以改为小球由高处摆下撞击物块，如下图</w:t>
      </w:r>
    </w:p>
    <w:p w14:paraId="798113E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drawing>
          <wp:inline distT="0" distB="0" distL="114300" distR="114300">
            <wp:extent cx="2709545" cy="1055370"/>
            <wp:effectExtent l="0" t="0" r="8255" b="11430"/>
            <wp:docPr id="46" name="图片 25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53" descr="图片3"/>
                    <pic:cNvPicPr>
                      <a:picLocks noChangeAspect="1"/>
                    </pic:cNvPicPr>
                  </pic:nvPicPr>
                  <pic:blipFill>
                    <a:blip r:embed="rId167">
                      <a:clrChange>
                        <a:clrFrom>
                          <a:srgbClr val="FFFFFF"/>
                        </a:clrFrom>
                        <a:clrTo>
                          <a:srgbClr val="FFFFFF">
                            <a:alpha val="0"/>
                          </a:srgbClr>
                        </a:clrTo>
                      </a:clrChange>
                    </a:blip>
                    <a:stretch>
                      <a:fillRect/>
                    </a:stretch>
                  </pic:blipFill>
                  <pic:spPr>
                    <a:xfrm>
                      <a:off x="0" y="0"/>
                      <a:ext cx="2709545" cy="1055370"/>
                    </a:xfrm>
                    <a:prstGeom prst="rect">
                      <a:avLst/>
                    </a:prstGeom>
                    <a:noFill/>
                    <a:ln>
                      <a:noFill/>
                    </a:ln>
                  </pic:spPr>
                </pic:pic>
              </a:graphicData>
            </a:graphic>
          </wp:inline>
        </w:drawing>
      </w:r>
    </w:p>
    <w:p w14:paraId="21D40EE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（6）科学推理：若水平木板绝对光滑,则物块将一直做匀速直线运动</w:t>
      </w:r>
    </w:p>
    <w:p w14:paraId="4D5E631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11.探究杠杆的平衡条件</w:t>
      </w:r>
    </w:p>
    <w:p w14:paraId="2B6A4DE7">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69D35AD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（1）支点位置选择：杠杆的重心；以避免杠杆自重对实验产生影响</w:t>
      </w:r>
    </w:p>
    <w:p w14:paraId="76DE174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（2）使用前调节杠杆平衡,使其在水平位置静止的方法：调节平衡螺母，左高左调，右高右调（实验过程中不能调平衡螺母）</w:t>
      </w:r>
    </w:p>
    <w:p w14:paraId="28B1A2E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（3）调节杠杆在水平位置平衡的原因：可以在杠杆上直接读出力臂的大小</w:t>
      </w:r>
    </w:p>
    <w:p w14:paraId="02DCECF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（4）杠杆平衡的判断：杠杆静止或匀速转动</w:t>
      </w:r>
    </w:p>
    <w:p w14:paraId="624C49D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（5）用弹簧测力计代替钩码提供动力的好处：可以直接测出动力的大小；可以提供不同方向的力</w:t>
      </w:r>
    </w:p>
    <w:p w14:paraId="5029882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（6）弹簧测力计从竖直拉变成斜着拉,弹簧测力计示数的变化：力臂减小示数增大</w:t>
      </w:r>
    </w:p>
    <w:p w14:paraId="6C84905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（7）多次实验的目的：寻找普遍规律,避免偶然性</w:t>
      </w:r>
    </w:p>
    <w:p w14:paraId="48194A9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cs="Times New Roman"/>
          <w:b/>
          <w:bCs/>
          <w:color w:val="000000"/>
          <w:sz w:val="21"/>
          <w:szCs w:val="21"/>
          <w:lang w:val="en-US" w:eastAsia="zh-CN"/>
        </w:rPr>
        <w:t>12.测量滑轮组的机械效率</w:t>
      </w:r>
    </w:p>
    <w:p w14:paraId="4BE06FDC">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imes New Roman" w:hAnsi="Times New Roman"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w:t>
      </w:r>
      <w:r>
        <w:rPr>
          <w:rFonts w:hint="default" w:ascii="Times New Roman" w:hAnsi="Times New Roman" w:cs="Times New Roman"/>
          <w:b/>
          <w:bCs/>
          <w:color w:val="000000"/>
          <w:sz w:val="21"/>
          <w:szCs w:val="21"/>
          <w:lang w:val="en-US" w:eastAsia="zh-CN"/>
        </w:rPr>
        <w:t>常考考向</w:t>
      </w:r>
      <w:r>
        <w:rPr>
          <w:rFonts w:hint="default" w:ascii="Times New Roman" w:hAnsi="Times New Roman" w:eastAsia="宋体" w:cs="Times New Roman"/>
          <w:b/>
          <w:bCs/>
          <w:color w:val="000000"/>
          <w:sz w:val="21"/>
          <w:szCs w:val="21"/>
          <w:lang w:val="en-US" w:eastAsia="zh-CN"/>
        </w:rPr>
        <w:t>】</w:t>
      </w:r>
    </w:p>
    <w:p w14:paraId="7775055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（1）控制变量法：①在探究滑轮组的机械效率与物重的关系时，控制动滑轮重不变，只改变物重；②在探究滑轮组的机械效率与动滑轮重的关系时，控制物重不变，只改变动滑轮重</w:t>
      </w:r>
    </w:p>
    <w:p w14:paraId="1B7CA7F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（2）滑轮组的绕线方式：（段数为奇数时从动滑轮开始绕，段数为偶数时从定滑轮开始绕，即“奇动偶定”）</w:t>
      </w:r>
    </w:p>
    <w:p w14:paraId="5A37773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（3）匀速（缓慢）拉动的目的：使弹簧测力计示数稳定，方便读数</w:t>
      </w:r>
    </w:p>
    <w:p w14:paraId="30FE1AF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（4）设计实验数据表格：（表格应包含实验序号、动滑轮重、钩码重、钩码上升的距离、弹簧测力计的示数、自由端移动的距离、机械效率）</w:t>
      </w:r>
    </w:p>
    <w:p w14:paraId="0E796A6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（5）有用功：钩码重×钩码上升的距离</w:t>
      </w:r>
    </w:p>
    <w:p w14:paraId="356D279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（6）总功：拉力×自由端移动的距离</w:t>
      </w:r>
    </w:p>
    <w:p w14:paraId="2641BC6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（7）提高机械效率的方法：减小摩擦、增大物重、减小动滑轮重</w:t>
      </w:r>
    </w:p>
    <w:p w14:paraId="7473B2D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拓展</w:t>
      </w:r>
    </w:p>
    <w:p w14:paraId="2573910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pPr>
      <w:r>
        <w:rPr>
          <w:rFonts w:hint="default" w:ascii="Times New Roman" w:hAnsi="Times New Roman" w:eastAsia="宋体" w:cs="Times New Roman"/>
          <w:b w:val="0"/>
          <w:bCs w:val="0"/>
          <w:i w:val="0"/>
          <w:iCs w:val="0"/>
          <w:caps w:val="0"/>
          <w:color w:val="auto"/>
          <w:spacing w:val="0"/>
          <w:kern w:val="0"/>
          <w:sz w:val="21"/>
          <w:szCs w:val="21"/>
          <w:shd w:val="clear" w:color="auto" w:fill="FFFFFF"/>
          <w:lang w:val="en-US" w:eastAsia="zh-CN" w:bidi="ar-SA"/>
        </w:rPr>
        <w:t>（8）滑轮组的机械效率与物体被提升的高度、速度、滑轮组的绕线方式均无关</w:t>
      </w:r>
    </w:p>
    <w:p w14:paraId="297076D6">
      <w:pPr>
        <w:spacing w:line="360" w:lineRule="auto"/>
        <w:ind w:left="315"/>
        <w:jc w:val="center"/>
      </w:pPr>
    </w:p>
    <w:p w14:paraId="7CF157B4">
      <w:pPr>
        <w:spacing w:line="360" w:lineRule="auto"/>
        <w:ind w:left="315"/>
        <w:jc w:val="center"/>
      </w:pPr>
    </w:p>
    <w:p w14:paraId="157A3270">
      <w:pPr>
        <w:spacing w:line="360" w:lineRule="auto"/>
        <w:ind w:left="315"/>
        <w:jc w:val="center"/>
      </w:pPr>
    </w:p>
    <w:p w14:paraId="370F4ACD">
      <w:pPr>
        <w:spacing w:line="360" w:lineRule="auto"/>
        <w:ind w:left="315"/>
        <w:jc w:val="center"/>
      </w:pPr>
    </w:p>
    <w:p w14:paraId="2B8C9AA0">
      <w:pPr>
        <w:spacing w:line="360" w:lineRule="auto"/>
        <w:ind w:left="315"/>
        <w:jc w:val="center"/>
      </w:pPr>
    </w:p>
    <w:p w14:paraId="5157E4CB">
      <w:pPr>
        <w:spacing w:line="360" w:lineRule="auto"/>
        <w:ind w:left="315"/>
        <w:jc w:val="center"/>
      </w:pPr>
    </w:p>
    <w:p w14:paraId="0D025F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42C9C">
    <w:pPr>
      <w:pBdr>
        <w:top w:val="single" w:color="auto" w:sz="8" w:space="4"/>
      </w:pBdr>
      <w:jc w:val="center"/>
    </w:pPr>
  </w:p>
  <w:p w14:paraId="78B055AE">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85694">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A51E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453B1">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35CB9767">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43A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2366">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74198"/>
    <w:rsid w:val="00563E67"/>
    <w:rsid w:val="00566D2B"/>
    <w:rsid w:val="005A7A01"/>
    <w:rsid w:val="006252F0"/>
    <w:rsid w:val="00784821"/>
    <w:rsid w:val="008A0C67"/>
    <w:rsid w:val="008F2D55"/>
    <w:rsid w:val="00B02614"/>
    <w:rsid w:val="00D65809"/>
    <w:rsid w:val="0BC61484"/>
    <w:rsid w:val="0E0B378C"/>
    <w:rsid w:val="14C963BA"/>
    <w:rsid w:val="24DF3FE6"/>
    <w:rsid w:val="2AD51CC9"/>
    <w:rsid w:val="45933797"/>
    <w:rsid w:val="4A9C31C7"/>
    <w:rsid w:val="4EC72D2D"/>
    <w:rsid w:val="62310BFF"/>
    <w:rsid w:val="623C41B8"/>
    <w:rsid w:val="73C0542B"/>
    <w:rsid w:val="7F822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Normal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17">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1.bin"/><Relationship Id="rId98" Type="http://schemas.openxmlformats.org/officeDocument/2006/relationships/image" Target="media/image50.png"/><Relationship Id="rId97" Type="http://schemas.openxmlformats.org/officeDocument/2006/relationships/image" Target="media/image49.png"/><Relationship Id="rId96" Type="http://schemas.openxmlformats.org/officeDocument/2006/relationships/image" Target="media/image48.png"/><Relationship Id="rId95" Type="http://schemas.openxmlformats.org/officeDocument/2006/relationships/image" Target="media/image47.png"/><Relationship Id="rId94" Type="http://schemas.openxmlformats.org/officeDocument/2006/relationships/image" Target="media/image46.wmf"/><Relationship Id="rId93" Type="http://schemas.openxmlformats.org/officeDocument/2006/relationships/oleObject" Target="embeddings/oleObject40.bin"/><Relationship Id="rId92" Type="http://schemas.openxmlformats.org/officeDocument/2006/relationships/oleObject" Target="embeddings/oleObject39.bin"/><Relationship Id="rId91" Type="http://schemas.openxmlformats.org/officeDocument/2006/relationships/oleObject" Target="embeddings/oleObject38.bin"/><Relationship Id="rId90" Type="http://schemas.openxmlformats.org/officeDocument/2006/relationships/oleObject" Target="embeddings/oleObject37.bin"/><Relationship Id="rId9" Type="http://schemas.openxmlformats.org/officeDocument/2006/relationships/theme" Target="theme/theme1.xml"/><Relationship Id="rId89" Type="http://schemas.openxmlformats.org/officeDocument/2006/relationships/image" Target="media/image45.wmf"/><Relationship Id="rId88" Type="http://schemas.openxmlformats.org/officeDocument/2006/relationships/oleObject" Target="embeddings/oleObject36.bin"/><Relationship Id="rId87" Type="http://schemas.openxmlformats.org/officeDocument/2006/relationships/oleObject" Target="embeddings/oleObject35.bin"/><Relationship Id="rId86" Type="http://schemas.openxmlformats.org/officeDocument/2006/relationships/oleObject" Target="embeddings/oleObject34.bin"/><Relationship Id="rId85" Type="http://schemas.openxmlformats.org/officeDocument/2006/relationships/image" Target="media/image44.wmf"/><Relationship Id="rId84" Type="http://schemas.openxmlformats.org/officeDocument/2006/relationships/oleObject" Target="embeddings/oleObject33.bin"/><Relationship Id="rId83" Type="http://schemas.openxmlformats.org/officeDocument/2006/relationships/image" Target="media/image43.png"/><Relationship Id="rId82" Type="http://schemas.openxmlformats.org/officeDocument/2006/relationships/image" Target="media/image42.png"/><Relationship Id="rId81" Type="http://schemas.openxmlformats.org/officeDocument/2006/relationships/image" Target="media/image41.png"/><Relationship Id="rId80" Type="http://schemas.openxmlformats.org/officeDocument/2006/relationships/image" Target="media/image40.wmf"/><Relationship Id="rId8" Type="http://schemas.openxmlformats.org/officeDocument/2006/relationships/footer" Target="footer3.xml"/><Relationship Id="rId79" Type="http://schemas.openxmlformats.org/officeDocument/2006/relationships/oleObject" Target="embeddings/oleObject32.bin"/><Relationship Id="rId78" Type="http://schemas.openxmlformats.org/officeDocument/2006/relationships/image" Target="media/image39.wmf"/><Relationship Id="rId77" Type="http://schemas.openxmlformats.org/officeDocument/2006/relationships/oleObject" Target="embeddings/oleObject31.bin"/><Relationship Id="rId76" Type="http://schemas.openxmlformats.org/officeDocument/2006/relationships/image" Target="media/image38.wmf"/><Relationship Id="rId75" Type="http://schemas.openxmlformats.org/officeDocument/2006/relationships/oleObject" Target="embeddings/oleObject30.bin"/><Relationship Id="rId74" Type="http://schemas.openxmlformats.org/officeDocument/2006/relationships/image" Target="media/image37.wmf"/><Relationship Id="rId73" Type="http://schemas.openxmlformats.org/officeDocument/2006/relationships/oleObject" Target="embeddings/oleObject29.bin"/><Relationship Id="rId72" Type="http://schemas.openxmlformats.org/officeDocument/2006/relationships/image" Target="media/image36.png"/><Relationship Id="rId71" Type="http://schemas.openxmlformats.org/officeDocument/2006/relationships/oleObject" Target="embeddings/oleObject28.bin"/><Relationship Id="rId70" Type="http://schemas.openxmlformats.org/officeDocument/2006/relationships/oleObject" Target="embeddings/oleObject27.bin"/><Relationship Id="rId7" Type="http://schemas.openxmlformats.org/officeDocument/2006/relationships/footer" Target="footer2.xml"/><Relationship Id="rId69" Type="http://schemas.openxmlformats.org/officeDocument/2006/relationships/oleObject" Target="embeddings/oleObject26.bin"/><Relationship Id="rId68" Type="http://schemas.openxmlformats.org/officeDocument/2006/relationships/oleObject" Target="embeddings/oleObject25.bin"/><Relationship Id="rId67" Type="http://schemas.openxmlformats.org/officeDocument/2006/relationships/image" Target="media/image35.wmf"/><Relationship Id="rId66" Type="http://schemas.openxmlformats.org/officeDocument/2006/relationships/oleObject" Target="embeddings/oleObject24.bin"/><Relationship Id="rId65" Type="http://schemas.openxmlformats.org/officeDocument/2006/relationships/image" Target="media/image34.wmf"/><Relationship Id="rId64" Type="http://schemas.openxmlformats.org/officeDocument/2006/relationships/oleObject" Target="embeddings/oleObject23.bin"/><Relationship Id="rId63" Type="http://schemas.openxmlformats.org/officeDocument/2006/relationships/image" Target="media/image33.wmf"/><Relationship Id="rId62" Type="http://schemas.openxmlformats.org/officeDocument/2006/relationships/oleObject" Target="embeddings/oleObject22.bin"/><Relationship Id="rId61" Type="http://schemas.openxmlformats.org/officeDocument/2006/relationships/oleObject" Target="embeddings/oleObject21.bin"/><Relationship Id="rId60" Type="http://schemas.openxmlformats.org/officeDocument/2006/relationships/image" Target="media/image32.wmf"/><Relationship Id="rId6" Type="http://schemas.openxmlformats.org/officeDocument/2006/relationships/footer" Target="footer1.xml"/><Relationship Id="rId59" Type="http://schemas.openxmlformats.org/officeDocument/2006/relationships/oleObject" Target="embeddings/oleObject20.bin"/><Relationship Id="rId58" Type="http://schemas.openxmlformats.org/officeDocument/2006/relationships/image" Target="media/image31.wmf"/><Relationship Id="rId57" Type="http://schemas.openxmlformats.org/officeDocument/2006/relationships/oleObject" Target="embeddings/oleObject19.bin"/><Relationship Id="rId56" Type="http://schemas.openxmlformats.org/officeDocument/2006/relationships/image" Target="media/image30.wmf"/><Relationship Id="rId55" Type="http://schemas.openxmlformats.org/officeDocument/2006/relationships/oleObject" Target="embeddings/oleObject18.bin"/><Relationship Id="rId54" Type="http://schemas.openxmlformats.org/officeDocument/2006/relationships/oleObject" Target="embeddings/oleObject17.bin"/><Relationship Id="rId53" Type="http://schemas.openxmlformats.org/officeDocument/2006/relationships/image" Target="media/image29.wmf"/><Relationship Id="rId52" Type="http://schemas.openxmlformats.org/officeDocument/2006/relationships/oleObject" Target="embeddings/oleObject16.bin"/><Relationship Id="rId51" Type="http://schemas.openxmlformats.org/officeDocument/2006/relationships/image" Target="media/image28.png"/><Relationship Id="rId50" Type="http://schemas.openxmlformats.org/officeDocument/2006/relationships/image" Target="media/image27.png"/><Relationship Id="rId5" Type="http://schemas.openxmlformats.org/officeDocument/2006/relationships/header" Target="header3.xml"/><Relationship Id="rId49" Type="http://schemas.openxmlformats.org/officeDocument/2006/relationships/image" Target="media/image26.wmf"/><Relationship Id="rId48" Type="http://schemas.openxmlformats.org/officeDocument/2006/relationships/oleObject" Target="embeddings/oleObject15.bin"/><Relationship Id="rId47" Type="http://schemas.openxmlformats.org/officeDocument/2006/relationships/image" Target="media/image25.png"/><Relationship Id="rId46" Type="http://schemas.openxmlformats.org/officeDocument/2006/relationships/image" Target="media/image24.png"/><Relationship Id="rId45" Type="http://schemas.openxmlformats.org/officeDocument/2006/relationships/image" Target="media/image23.png"/><Relationship Id="rId44" Type="http://schemas.openxmlformats.org/officeDocument/2006/relationships/image" Target="media/image22.png"/><Relationship Id="rId43" Type="http://schemas.openxmlformats.org/officeDocument/2006/relationships/image" Target="media/image21.wmf"/><Relationship Id="rId42" Type="http://schemas.openxmlformats.org/officeDocument/2006/relationships/oleObject" Target="embeddings/oleObject14.bin"/><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header" Target="header2.xml"/><Relationship Id="rId39" Type="http://schemas.openxmlformats.org/officeDocument/2006/relationships/image" Target="media/image18.wmf"/><Relationship Id="rId38" Type="http://schemas.openxmlformats.org/officeDocument/2006/relationships/oleObject" Target="embeddings/oleObject13.bin"/><Relationship Id="rId37" Type="http://schemas.openxmlformats.org/officeDocument/2006/relationships/image" Target="media/image17.wmf"/><Relationship Id="rId36" Type="http://schemas.openxmlformats.org/officeDocument/2006/relationships/oleObject" Target="embeddings/oleObject12.bin"/><Relationship Id="rId35" Type="http://schemas.openxmlformats.org/officeDocument/2006/relationships/image" Target="media/image16.wmf"/><Relationship Id="rId34" Type="http://schemas.openxmlformats.org/officeDocument/2006/relationships/oleObject" Target="embeddings/oleObject11.bin"/><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wmf"/><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image" Target="media/image12.wmf"/><Relationship Id="rId28" Type="http://schemas.openxmlformats.org/officeDocument/2006/relationships/oleObject" Target="embeddings/oleObject9.bin"/><Relationship Id="rId27" Type="http://schemas.openxmlformats.org/officeDocument/2006/relationships/image" Target="media/image11.wmf"/><Relationship Id="rId26" Type="http://schemas.openxmlformats.org/officeDocument/2006/relationships/oleObject" Target="embeddings/oleObject8.bin"/><Relationship Id="rId25" Type="http://schemas.openxmlformats.org/officeDocument/2006/relationships/image" Target="media/image10.wmf"/><Relationship Id="rId24" Type="http://schemas.openxmlformats.org/officeDocument/2006/relationships/oleObject" Target="embeddings/oleObject7.bin"/><Relationship Id="rId23" Type="http://schemas.openxmlformats.org/officeDocument/2006/relationships/image" Target="media/image9.png"/><Relationship Id="rId22" Type="http://schemas.openxmlformats.org/officeDocument/2006/relationships/image" Target="media/image8.wmf"/><Relationship Id="rId21" Type="http://schemas.openxmlformats.org/officeDocument/2006/relationships/oleObject" Target="embeddings/oleObject6.bin"/><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6.wmf"/><Relationship Id="rId172" Type="http://schemas.openxmlformats.org/officeDocument/2006/relationships/fontTable" Target="fontTable.xml"/><Relationship Id="rId171" Type="http://schemas.openxmlformats.org/officeDocument/2006/relationships/customXml" Target="../customXml/item4.xml"/><Relationship Id="rId170" Type="http://schemas.openxmlformats.org/officeDocument/2006/relationships/customXml" Target="../customXml/item3.xml"/><Relationship Id="rId17" Type="http://schemas.openxmlformats.org/officeDocument/2006/relationships/oleObject" Target="embeddings/oleObject4.bin"/><Relationship Id="rId169" Type="http://schemas.openxmlformats.org/officeDocument/2006/relationships/customXml" Target="../customXml/item2.xml"/><Relationship Id="rId168" Type="http://schemas.openxmlformats.org/officeDocument/2006/relationships/customXml" Target="../customXml/item1.xml"/><Relationship Id="rId167" Type="http://schemas.openxmlformats.org/officeDocument/2006/relationships/image" Target="media/image94.png"/><Relationship Id="rId166" Type="http://schemas.openxmlformats.org/officeDocument/2006/relationships/image" Target="media/image93.png"/><Relationship Id="rId165" Type="http://schemas.openxmlformats.org/officeDocument/2006/relationships/image" Target="media/image92.wmf"/><Relationship Id="rId164" Type="http://schemas.openxmlformats.org/officeDocument/2006/relationships/oleObject" Target="embeddings/oleObject65.bin"/><Relationship Id="rId163" Type="http://schemas.openxmlformats.org/officeDocument/2006/relationships/image" Target="media/image91.wmf"/><Relationship Id="rId162" Type="http://schemas.openxmlformats.org/officeDocument/2006/relationships/oleObject" Target="embeddings/oleObject64.bin"/><Relationship Id="rId161" Type="http://schemas.openxmlformats.org/officeDocument/2006/relationships/image" Target="media/image90.png"/><Relationship Id="rId160" Type="http://schemas.openxmlformats.org/officeDocument/2006/relationships/image" Target="media/image89.png"/><Relationship Id="rId16" Type="http://schemas.openxmlformats.org/officeDocument/2006/relationships/image" Target="media/image5.wmf"/><Relationship Id="rId159" Type="http://schemas.openxmlformats.org/officeDocument/2006/relationships/image" Target="media/image88.png"/><Relationship Id="rId158" Type="http://schemas.openxmlformats.org/officeDocument/2006/relationships/image" Target="media/image87.jpeg"/><Relationship Id="rId157" Type="http://schemas.openxmlformats.org/officeDocument/2006/relationships/image" Target="media/image86.wmf"/><Relationship Id="rId156" Type="http://schemas.openxmlformats.org/officeDocument/2006/relationships/oleObject" Target="embeddings/oleObject63.bin"/><Relationship Id="rId155" Type="http://schemas.openxmlformats.org/officeDocument/2006/relationships/image" Target="media/image85.wmf"/><Relationship Id="rId154" Type="http://schemas.openxmlformats.org/officeDocument/2006/relationships/oleObject" Target="embeddings/oleObject62.bin"/><Relationship Id="rId153" Type="http://schemas.openxmlformats.org/officeDocument/2006/relationships/image" Target="media/image84.wmf"/><Relationship Id="rId152" Type="http://schemas.openxmlformats.org/officeDocument/2006/relationships/oleObject" Target="embeddings/oleObject61.bin"/><Relationship Id="rId151" Type="http://schemas.openxmlformats.org/officeDocument/2006/relationships/image" Target="media/image83.png"/><Relationship Id="rId150" Type="http://schemas.openxmlformats.org/officeDocument/2006/relationships/image" Target="media/image82.wmf"/><Relationship Id="rId15" Type="http://schemas.openxmlformats.org/officeDocument/2006/relationships/oleObject" Target="embeddings/oleObject3.bin"/><Relationship Id="rId149" Type="http://schemas.openxmlformats.org/officeDocument/2006/relationships/oleObject" Target="embeddings/oleObject60.bin"/><Relationship Id="rId148" Type="http://schemas.openxmlformats.org/officeDocument/2006/relationships/image" Target="media/image81.wmf"/><Relationship Id="rId147" Type="http://schemas.openxmlformats.org/officeDocument/2006/relationships/oleObject" Target="embeddings/oleObject59.bin"/><Relationship Id="rId146" Type="http://schemas.openxmlformats.org/officeDocument/2006/relationships/image" Target="media/image80.wmf"/><Relationship Id="rId145" Type="http://schemas.openxmlformats.org/officeDocument/2006/relationships/oleObject" Target="embeddings/oleObject58.bin"/><Relationship Id="rId144" Type="http://schemas.openxmlformats.org/officeDocument/2006/relationships/image" Target="media/image79.png"/><Relationship Id="rId143" Type="http://schemas.openxmlformats.org/officeDocument/2006/relationships/image" Target="media/image78.wmf"/><Relationship Id="rId142" Type="http://schemas.openxmlformats.org/officeDocument/2006/relationships/oleObject" Target="embeddings/oleObject57.bin"/><Relationship Id="rId141" Type="http://schemas.openxmlformats.org/officeDocument/2006/relationships/image" Target="media/image77.png"/><Relationship Id="rId140" Type="http://schemas.openxmlformats.org/officeDocument/2006/relationships/oleObject" Target="embeddings/oleObject56.bin"/><Relationship Id="rId14" Type="http://schemas.openxmlformats.org/officeDocument/2006/relationships/image" Target="media/image4.wmf"/><Relationship Id="rId139" Type="http://schemas.openxmlformats.org/officeDocument/2006/relationships/oleObject" Target="embeddings/oleObject55.bin"/><Relationship Id="rId138" Type="http://schemas.openxmlformats.org/officeDocument/2006/relationships/image" Target="media/image76.wmf"/><Relationship Id="rId137" Type="http://schemas.openxmlformats.org/officeDocument/2006/relationships/oleObject" Target="embeddings/oleObject54.bin"/><Relationship Id="rId136" Type="http://schemas.openxmlformats.org/officeDocument/2006/relationships/image" Target="media/image75.wmf"/><Relationship Id="rId135" Type="http://schemas.openxmlformats.org/officeDocument/2006/relationships/oleObject" Target="embeddings/oleObject53.bin"/><Relationship Id="rId134" Type="http://schemas.openxmlformats.org/officeDocument/2006/relationships/image" Target="media/image74.png"/><Relationship Id="rId133" Type="http://schemas.openxmlformats.org/officeDocument/2006/relationships/image" Target="media/image73.wmf"/><Relationship Id="rId132" Type="http://schemas.openxmlformats.org/officeDocument/2006/relationships/oleObject" Target="embeddings/oleObject52.bin"/><Relationship Id="rId131" Type="http://schemas.openxmlformats.org/officeDocument/2006/relationships/image" Target="media/image72.jpeg"/><Relationship Id="rId130" Type="http://schemas.openxmlformats.org/officeDocument/2006/relationships/image" Target="media/image71.png"/><Relationship Id="rId13" Type="http://schemas.openxmlformats.org/officeDocument/2006/relationships/oleObject" Target="embeddings/oleObject2.bin"/><Relationship Id="rId129" Type="http://schemas.openxmlformats.org/officeDocument/2006/relationships/image" Target="media/image70.png"/><Relationship Id="rId128" Type="http://schemas.openxmlformats.org/officeDocument/2006/relationships/image" Target="media/image69.png"/><Relationship Id="rId127" Type="http://schemas.openxmlformats.org/officeDocument/2006/relationships/image" Target="media/image68.png"/><Relationship Id="rId126" Type="http://schemas.openxmlformats.org/officeDocument/2006/relationships/image" Target="media/image67.png"/><Relationship Id="rId125" Type="http://schemas.openxmlformats.org/officeDocument/2006/relationships/image" Target="media/image66.png"/><Relationship Id="rId124" Type="http://schemas.openxmlformats.org/officeDocument/2006/relationships/image" Target="media/image65.png"/><Relationship Id="rId123" Type="http://schemas.openxmlformats.org/officeDocument/2006/relationships/image" Target="media/image64.wmf"/><Relationship Id="rId122" Type="http://schemas.openxmlformats.org/officeDocument/2006/relationships/oleObject" Target="embeddings/oleObject51.bin"/><Relationship Id="rId121" Type="http://schemas.openxmlformats.org/officeDocument/2006/relationships/image" Target="media/image63.png"/><Relationship Id="rId120" Type="http://schemas.openxmlformats.org/officeDocument/2006/relationships/image" Target="media/image62.wmf"/><Relationship Id="rId12" Type="http://schemas.openxmlformats.org/officeDocument/2006/relationships/image" Target="media/image3.wmf"/><Relationship Id="rId119" Type="http://schemas.openxmlformats.org/officeDocument/2006/relationships/oleObject" Target="embeddings/oleObject50.bin"/><Relationship Id="rId118" Type="http://schemas.openxmlformats.org/officeDocument/2006/relationships/image" Target="media/image61.wmf"/><Relationship Id="rId117" Type="http://schemas.openxmlformats.org/officeDocument/2006/relationships/oleObject" Target="embeddings/oleObject49.bin"/><Relationship Id="rId116" Type="http://schemas.openxmlformats.org/officeDocument/2006/relationships/image" Target="media/image60.png"/><Relationship Id="rId115" Type="http://schemas.openxmlformats.org/officeDocument/2006/relationships/image" Target="media/image59.wmf"/><Relationship Id="rId114" Type="http://schemas.openxmlformats.org/officeDocument/2006/relationships/oleObject" Target="embeddings/oleObject48.bin"/><Relationship Id="rId113" Type="http://schemas.openxmlformats.org/officeDocument/2006/relationships/image" Target="media/image58.wmf"/><Relationship Id="rId112" Type="http://schemas.openxmlformats.org/officeDocument/2006/relationships/oleObject" Target="embeddings/oleObject47.bin"/><Relationship Id="rId111" Type="http://schemas.openxmlformats.org/officeDocument/2006/relationships/image" Target="media/image57.wmf"/><Relationship Id="rId110" Type="http://schemas.openxmlformats.org/officeDocument/2006/relationships/oleObject" Target="embeddings/oleObject46.bin"/><Relationship Id="rId11" Type="http://schemas.openxmlformats.org/officeDocument/2006/relationships/oleObject" Target="embeddings/oleObject1.bin"/><Relationship Id="rId109" Type="http://schemas.openxmlformats.org/officeDocument/2006/relationships/image" Target="media/image56.wmf"/><Relationship Id="rId108" Type="http://schemas.openxmlformats.org/officeDocument/2006/relationships/oleObject" Target="embeddings/oleObject45.bin"/><Relationship Id="rId107" Type="http://schemas.openxmlformats.org/officeDocument/2006/relationships/image" Target="media/image55.wmf"/><Relationship Id="rId106" Type="http://schemas.openxmlformats.org/officeDocument/2006/relationships/oleObject" Target="embeddings/oleObject44.bin"/><Relationship Id="rId105" Type="http://schemas.openxmlformats.org/officeDocument/2006/relationships/image" Target="media/image54.png"/><Relationship Id="rId104" Type="http://schemas.openxmlformats.org/officeDocument/2006/relationships/image" Target="media/image53.wmf"/><Relationship Id="rId103" Type="http://schemas.openxmlformats.org/officeDocument/2006/relationships/oleObject" Target="embeddings/oleObject43.bin"/><Relationship Id="rId102" Type="http://schemas.openxmlformats.org/officeDocument/2006/relationships/image" Target="media/image52.wmf"/><Relationship Id="rId101" Type="http://schemas.openxmlformats.org/officeDocument/2006/relationships/oleObject" Target="embeddings/oleObject42.bin"/><Relationship Id="rId100" Type="http://schemas.openxmlformats.org/officeDocument/2006/relationships/image" Target="media/image51.wmf"/><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28</Pages>
  <Words>10298</Words>
  <Characters>12397</Characters>
  <Lines>411</Lines>
  <Paragraphs>416</Paragraphs>
  <TotalTime>0</TotalTime>
  <ScaleCrop>false</ScaleCrop>
  <LinksUpToDate>false</LinksUpToDate>
  <CharactersWithSpaces>12497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2026-05-15T10:21:10Z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E8E79CEB3CAD4899AD9308BD62249246_13</vt:lpwstr>
  </property>
  <property fmtid="{D5CDD505-2E9C-101B-9397-08002B2CF9AE}" pid="4" name="KSOTemplateDocerSaveRecord">
    <vt:lpwstr>eyJoZGlkIjoiYWQ3NTI4MjA3ZjJlNGJiYTU4YzQ1MWFkMTRkZGQzYjgiLCJ1c2VySWQiOiIyNTQ4OTE4MDUifQ==</vt:lpwstr>
  </property>
</Properties>
</file>